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4B5" w:rsidRPr="002364B5" w:rsidRDefault="002364B5" w:rsidP="002364B5">
      <w:pPr>
        <w:rPr>
          <w:sz w:val="32"/>
          <w:szCs w:val="32"/>
        </w:rPr>
      </w:pPr>
      <w:r w:rsidRPr="002364B5">
        <w:rPr>
          <w:sz w:val="32"/>
          <w:szCs w:val="32"/>
        </w:rPr>
        <w:t>Diagramy związków encje.</w:t>
      </w:r>
    </w:p>
    <w:p w:rsidR="002364B5" w:rsidRDefault="002364B5" w:rsidP="002364B5">
      <w:r>
        <w:t>Obiekty świata rzeczywistego</w:t>
      </w:r>
    </w:p>
    <w:p w:rsidR="002364B5" w:rsidRDefault="002364B5" w:rsidP="002364B5">
      <w:r>
        <w:t>- Obiekty materialne (realne, ludzi)</w:t>
      </w:r>
    </w:p>
    <w:p w:rsidR="002364B5" w:rsidRDefault="002364B5" w:rsidP="002364B5">
      <w:r>
        <w:t>- Niematerialne (wiedza, zdarzenia)</w:t>
      </w:r>
    </w:p>
    <w:p w:rsidR="002364B5" w:rsidRDefault="002364B5" w:rsidP="002364B5">
      <w:r>
        <w:t>- stany rzeczywistości</w:t>
      </w:r>
    </w:p>
    <w:p w:rsidR="002364B5" w:rsidRDefault="002364B5" w:rsidP="002364B5">
      <w:r>
        <w:t>- zdarzenie</w:t>
      </w:r>
    </w:p>
    <w:p w:rsidR="002364B5" w:rsidRPr="002364B5" w:rsidRDefault="002364B5" w:rsidP="002364B5">
      <w:pPr>
        <w:rPr>
          <w:sz w:val="32"/>
          <w:szCs w:val="32"/>
        </w:rPr>
      </w:pPr>
      <w:r w:rsidRPr="002364B5">
        <w:rPr>
          <w:sz w:val="32"/>
          <w:szCs w:val="32"/>
        </w:rPr>
        <w:t>Co to jest encja?</w:t>
      </w:r>
    </w:p>
    <w:p w:rsidR="002364B5" w:rsidRDefault="002364B5" w:rsidP="002364B5">
      <w:r>
        <w:t>Reprezentuje zbiór obiektów opisany tymi samymi cechami (atrybutami, własnościami)</w:t>
      </w:r>
    </w:p>
    <w:p w:rsidR="002364B5" w:rsidRDefault="002364B5" w:rsidP="002364B5">
      <w:r>
        <w:t>Informacje o tych obiektach będą przechowywane w bazie danych</w:t>
      </w:r>
    </w:p>
    <w:p w:rsidR="002364B5" w:rsidRDefault="002364B5" w:rsidP="002364B5">
      <w:pPr>
        <w:rPr>
          <w:sz w:val="32"/>
          <w:szCs w:val="32"/>
        </w:rPr>
      </w:pPr>
      <w:r>
        <w:t>Konkretny obiekt świata rzeczywistego jest reprezentowany jako wystąpienie encji (instancję encji)</w:t>
      </w:r>
      <w:r>
        <w:br/>
      </w:r>
      <w:r w:rsidRPr="002364B5">
        <w:rPr>
          <w:sz w:val="32"/>
          <w:szCs w:val="32"/>
        </w:rPr>
        <w:t>Modelowanie encji (1)</w:t>
      </w:r>
      <w:r>
        <w:br/>
        <w:t>- Obiekty świata rzeczywistego</w:t>
      </w:r>
      <w:r>
        <w:br/>
      </w:r>
      <w:r>
        <w:rPr>
          <w:sz w:val="32"/>
          <w:szCs w:val="32"/>
        </w:rPr>
        <w:t>Modelowanie encji (2)</w:t>
      </w:r>
    </w:p>
    <w:p w:rsidR="002364B5" w:rsidRDefault="002364B5" w:rsidP="002364B5">
      <w:r>
        <w:t>Obiekty świata rzeczywistego</w:t>
      </w:r>
      <w:r>
        <w:br/>
        <w:t>Parking firmy jest przeznaczony do parkowania wielu różnych samochodów. Chcemy przechowywać informacje o samochodach, które mogą tam się parkować.</w:t>
      </w:r>
      <w:r>
        <w:br/>
        <w:t>Wspólne cechy</w:t>
      </w:r>
      <w:r>
        <w:br/>
        <w:t>Encja</w:t>
      </w:r>
      <w:r>
        <w:br/>
        <w:t>Numer rejestracyjny</w:t>
      </w:r>
      <w:r>
        <w:br/>
        <w:t>Imię</w:t>
      </w:r>
    </w:p>
    <w:p w:rsidR="002364B5" w:rsidRPr="002364B5" w:rsidRDefault="002364B5" w:rsidP="002364B5">
      <w:r w:rsidRPr="002364B5">
        <w:rPr>
          <w:sz w:val="32"/>
          <w:szCs w:val="32"/>
        </w:rPr>
        <w:t>Modelowanie encji:</w:t>
      </w:r>
      <w:r>
        <w:br/>
        <w:t>1. Każda encja posiada – unikalną nazwę – zbiór cech (atrybutów)</w:t>
      </w:r>
      <w:r>
        <w:br/>
        <w:t>2. Encje wchodzą w związki z innymi encjami – wyjątkiem są encje reprezentujące dane słownikowe i konfiguracyjne</w:t>
      </w:r>
      <w:r>
        <w:br/>
        <w:t>3. Dowolna rzecz lub obiekt może być reprezentowana tylko przez jedną encję</w:t>
      </w:r>
      <w:r>
        <w:br/>
        <w:t>4. Nazwa encji powinna być rzeczownikiem w liczbie pojedynczej</w:t>
      </w:r>
      <w:r>
        <w:br/>
      </w:r>
      <w:r w:rsidRPr="002364B5">
        <w:rPr>
          <w:sz w:val="32"/>
          <w:szCs w:val="32"/>
        </w:rPr>
        <w:t>Atrybuty encji</w:t>
      </w:r>
      <w:r>
        <w:br/>
        <w:t>1. ID</w:t>
      </w:r>
      <w:r>
        <w:br/>
        <w:t>atrybut lub zbiór atrybutów jednoznacznie identyfikujący wystąpienie encji</w:t>
      </w:r>
      <w:r>
        <w:br/>
        <w:t>zbiór atrybutów + związki</w:t>
      </w:r>
      <w:r>
        <w:br/>
        <w:t>związki</w:t>
      </w:r>
      <w:r>
        <w:br/>
        <w:t>a) ID sztuczne</w:t>
      </w:r>
      <w:r>
        <w:br/>
        <w:t>numer pozycji katalogowej, ID pracownika</w:t>
      </w:r>
      <w:r>
        <w:br/>
      </w:r>
      <w:r>
        <w:rPr>
          <w:sz w:val="32"/>
          <w:szCs w:val="32"/>
        </w:rPr>
        <w:t>Atrybuty encji – przykład</w:t>
      </w:r>
      <w:r>
        <w:rPr>
          <w:sz w:val="32"/>
          <w:szCs w:val="32"/>
        </w:rPr>
        <w:br/>
      </w:r>
      <w:r>
        <w:t># - identyfikator encji (PESEL)</w:t>
      </w:r>
      <w:r>
        <w:br/>
        <w:t>* adres – atrybuty z wartością obowiązkową</w:t>
      </w:r>
      <w:r>
        <w:br/>
        <w:t>* pensja</w:t>
      </w:r>
      <w:r>
        <w:br/>
        <w:t>o telefon – atrybut z wartością opcjonalną</w:t>
      </w:r>
      <w:bookmarkStart w:id="0" w:name="_GoBack"/>
      <w:bookmarkEnd w:id="0"/>
    </w:p>
    <w:sectPr w:rsidR="002364B5" w:rsidRPr="002364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B5"/>
    <w:rsid w:val="0023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4A8D"/>
  <w15:chartTrackingRefBased/>
  <w15:docId w15:val="{639CFD7B-7681-495E-8F20-D54198A4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Yahor Lapuka</dc:creator>
  <cp:keywords/>
  <dc:description/>
  <cp:lastModifiedBy>Yahor Lapuka</cp:lastModifiedBy>
  <cp:revision>1</cp:revision>
  <dcterms:created xsi:type="dcterms:W3CDTF">2024-09-18T10:04:00Z</dcterms:created>
  <dcterms:modified xsi:type="dcterms:W3CDTF">2024-09-18T10:21:00Z</dcterms:modified>
</cp:coreProperties>
</file>