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5848">
      <w:pPr>
        <w:pStyle w:val="13"/>
      </w:pPr>
      <w:r>
        <w:t>Отчет о выполнении лабораторной работы</w:t>
      </w:r>
    </w:p>
    <w:p w14:paraId="124AEF6F">
      <w:pPr>
        <w:pStyle w:val="15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3</w:t>
      </w:r>
    </w:p>
    <w:p w14:paraId="508F902A">
      <w:pPr>
        <w:pStyle w:val="17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70589"/>
        <w:docPartObj>
          <w:docPartGallery w:val="Table of Contents"/>
          <w:docPartUnique/>
        </w:docPartObj>
      </w:sdtPr>
      <w:sdtContent>
        <w:p w14:paraId="61977B75">
          <w:pPr>
            <w:pStyle w:val="18"/>
          </w:pPr>
          <w:r>
            <w:t>Содержание</w:t>
          </w:r>
        </w:p>
        <w:p w14:paraId="079B51DC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9DE4DF1">
      <w:pPr>
        <w:pStyle w:val="2"/>
        <w:numPr>
          <w:ilvl w:val="0"/>
          <w:numId w:val="1"/>
        </w:numPr>
      </w:pPr>
      <w:bookmarkStart w:id="0" w:name="цель-работы"/>
      <w:r>
        <w:t>Цель работы</w:t>
      </w:r>
    </w:p>
    <w:bookmarkEnd w:id="0"/>
    <w:p w14:paraId="29DD8FC4">
      <w:bookmarkStart w:id="1" w:name="задание"/>
    </w:p>
    <w:p w14:paraId="0DF50F80">
      <w:r>
        <w:t>Получение практических навыков работы в консоли с атрибутами файлов для групп пользователей.</w:t>
      </w:r>
    </w:p>
    <w:p w14:paraId="3207FAAB">
      <w:pPr>
        <w:pStyle w:val="2"/>
      </w:pPr>
      <w:r>
        <w:rPr>
          <w:rStyle w:val="19"/>
        </w:rPr>
        <w:t>2</w:t>
      </w:r>
      <w:r>
        <w:tab/>
      </w:r>
      <w:r>
        <w:t>Задание</w:t>
      </w:r>
    </w:p>
    <w:bookmarkEnd w:id="1"/>
    <w:p w14:paraId="2B0DAAFC">
      <w:bookmarkStart w:id="2" w:name="выполнение-лабораторной-работы"/>
    </w:p>
    <w:p w14:paraId="18D5F4EA">
      <w:r>
        <w:t>Создать пользователей guest и guest2.</w:t>
      </w:r>
    </w:p>
    <w:p w14:paraId="1480F012">
      <w:r>
        <w:t>Создать группу group1 и добавить в неё guest2.</w:t>
      </w:r>
    </w:p>
    <w:p w14:paraId="062A0A80">
      <w:r>
        <w:t>Создать директорию /home/guest/dir1 и назначить владельцем группы group1.</w:t>
      </w:r>
    </w:p>
    <w:p w14:paraId="33384ECC">
      <w:r>
        <w:t>Настроить права доступа для группы и проверить возможность выполнения операций пользователем guest2.</w:t>
      </w:r>
    </w:p>
    <w:p w14:paraId="2BBC6791">
      <w:r>
        <w:t>Удалить guest2 из группы и повторить проверку.</w:t>
      </w:r>
    </w:p>
    <w:p w14:paraId="30C1F87E">
      <w:r>
        <w:t>Снять все права с директории и проверить доступ.</w:t>
      </w:r>
    </w:p>
    <w:p w14:paraId="0A01453E">
      <w:r>
        <w:t>Заполнить таблицы 3.1 и 3.2.</w:t>
      </w:r>
    </w:p>
    <w:p w14:paraId="2488F2AA"/>
    <w:p w14:paraId="28275BE7"/>
    <w:p w14:paraId="55A23CD4">
      <w:pPr>
        <w:pStyle w:val="2"/>
      </w:pPr>
      <w:r>
        <w:rPr>
          <w:rFonts w:hint="default"/>
          <w:lang w:val="ru-RU"/>
        </w:rPr>
        <w:t xml:space="preserve">3 </w:t>
      </w:r>
      <w:r>
        <w:rPr>
          <w:rFonts w:hint="default"/>
          <w:lang w:val="ru-RU"/>
        </w:rPr>
        <w:tab/>
      </w:r>
      <w:r>
        <w:t xml:space="preserve"> Теоретическое введение</w:t>
      </w:r>
    </w:p>
    <w:p w14:paraId="2D1ADA22">
      <w:pPr>
        <w:pStyle w:val="3"/>
      </w:pPr>
    </w:p>
    <w:p w14:paraId="263D0EF6">
      <w:r>
        <w:t>В UNIX</w:t>
      </w:r>
      <w:r>
        <w:noBreakHyphen/>
      </w:r>
      <w:r>
        <w:t>подобных системах права доступа определяют, какие действия могут выполнять владелец, группа и остальные пользователи.</w:t>
      </w:r>
      <w:r>
        <w:br w:type="textWrapping"/>
      </w:r>
      <w:r>
        <w:t>Три базовых права:</w:t>
      </w:r>
    </w:p>
    <w:p w14:paraId="001B6401">
      <w:r>
        <w:t>r — чтение (read)</w:t>
      </w:r>
    </w:p>
    <w:p w14:paraId="52A9A041">
      <w:r>
        <w:t>w — запись (write)</w:t>
      </w:r>
    </w:p>
    <w:p w14:paraId="5ED721FC">
      <w:r>
        <w:t>x — выполнение (execute) или вход в директорию</w:t>
      </w:r>
    </w:p>
    <w:p w14:paraId="09B941C3">
      <w:r>
        <w:t>Для директорий:</w:t>
      </w:r>
    </w:p>
    <w:p w14:paraId="710E552C">
      <w:r>
        <w:t>r — просмотр списка файлов</w:t>
      </w:r>
    </w:p>
    <w:p w14:paraId="24D53E51">
      <w:r>
        <w:t>w — создание/удаление файлов</w:t>
      </w:r>
    </w:p>
    <w:p w14:paraId="0E3A3947">
      <w:r>
        <w:t>x — доступ к содержимому по имени</w:t>
      </w:r>
    </w:p>
    <w:p w14:paraId="339536B8">
      <w:r>
        <w:t>Расширенные атрибуты (lsattr, chattr) позволяют дополнительно ограничивать операции, например, делать файл неизменяемым (i) или разрешать только дозапись (a).</w:t>
      </w:r>
    </w:p>
    <w:p w14:paraId="70C166B9">
      <w:pPr>
        <w:pStyle w:val="3"/>
      </w:pPr>
    </w:p>
    <w:p w14:paraId="48F5F1F4"/>
    <w:p w14:paraId="25739A34">
      <w:pPr>
        <w:pStyle w:val="2"/>
      </w:pPr>
      <w:r>
        <w:rPr>
          <w:rFonts w:hint="default"/>
          <w:lang w:val="ru-RU"/>
        </w:rPr>
        <w:t>4</w:t>
      </w:r>
      <w:r>
        <w:tab/>
      </w:r>
      <w:r>
        <w:t>Выполнение лабораторной работы</w:t>
      </w:r>
    </w:p>
    <w:p w14:paraId="046751B8">
      <w:pPr>
        <w:rPr>
          <w:sz w:val="22"/>
          <w:szCs w:val="22"/>
        </w:rPr>
      </w:pPr>
    </w:p>
    <w:p w14:paraId="2E070163">
      <w:r>
        <w:rPr>
          <w:sz w:val="20"/>
          <w:szCs w:val="20"/>
        </w:rPr>
        <w:t>4.1 Создание пользователя guest</w:t>
      </w:r>
      <w:r>
        <w:rPr>
          <w:rFonts w:hint="default"/>
          <w:sz w:val="20"/>
          <w:szCs w:val="20"/>
          <w:lang w:val="en-US"/>
        </w:rPr>
        <w:t>2</w:t>
      </w:r>
      <w:r>
        <w:t>(рис. 1).</w:t>
      </w:r>
    </w:p>
    <w:p w14:paraId="2DE92FFF">
      <w:pPr>
        <w:pStyle w:val="22"/>
        <w:jc w:val="left"/>
      </w:pPr>
      <w:r>
        <w:drawing>
          <wp:inline distT="0" distB="0" distL="114300" distR="114300">
            <wp:extent cx="2628900" cy="504825"/>
            <wp:effectExtent l="0" t="0" r="7620" b="13335"/>
            <wp:docPr id="13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EDEA">
      <w:pPr>
        <w:pStyle w:val="24"/>
        <w:rPr>
          <w:rFonts w:hint="default"/>
          <w:lang w:val="en-US"/>
        </w:rPr>
      </w:pPr>
      <w:r>
        <w:t>Рис. 1: Создание пользователя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guest</w:t>
      </w:r>
    </w:p>
    <w:p w14:paraId="1341CB8A">
      <w:r>
        <w:t>4.2 Вход под пользователем guest (рис. 2).</w:t>
      </w:r>
    </w:p>
    <w:p w14:paraId="635EFF95">
      <w:pPr>
        <w:pStyle w:val="22"/>
      </w:pPr>
      <w:r>
        <w:drawing>
          <wp:inline distT="0" distB="0" distL="114300" distR="114300">
            <wp:extent cx="3630930" cy="694690"/>
            <wp:effectExtent l="0" t="0" r="1143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B16">
      <w:pPr>
        <w:pStyle w:val="24"/>
      </w:pPr>
      <w:r>
        <w:t>Рис. 2: Вход</w:t>
      </w:r>
    </w:p>
    <w:p w14:paraId="21B59D3B">
      <w:pPr>
        <w:pStyle w:val="3"/>
      </w:pPr>
      <w:r>
        <w:t>4.3 Создание пользователя guest2 (рис. 3).</w:t>
      </w:r>
    </w:p>
    <w:p w14:paraId="18D82C04">
      <w:pPr>
        <w:pStyle w:val="22"/>
        <w:jc w:val="left"/>
      </w:pPr>
      <w:r>
        <w:drawing>
          <wp:inline distT="0" distB="0" distL="114300" distR="114300">
            <wp:extent cx="1581785" cy="2289810"/>
            <wp:effectExtent l="0" t="0" r="3175" b="11430"/>
            <wp:docPr id="14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D36E">
      <w:pPr>
        <w:pStyle w:val="24"/>
      </w:pPr>
      <w:r>
        <w:t>Рис. 3: guest2</w:t>
      </w:r>
    </w:p>
    <w:p w14:paraId="04BF3552">
      <w:r>
        <w:t>4.4 Создание группы group1 и добавление в неё guest2 (рис. 4).</w:t>
      </w:r>
    </w:p>
    <w:p w14:paraId="3CB8862B">
      <w:pPr>
        <w:pStyle w:val="22"/>
        <w:jc w:val="left"/>
      </w:pPr>
      <w:r>
        <w:drawing>
          <wp:inline distT="0" distB="0" distL="114300" distR="114300">
            <wp:extent cx="3505200" cy="914400"/>
            <wp:effectExtent l="0" t="0" r="0" b="0"/>
            <wp:docPr id="15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0524">
      <w:pPr>
        <w:pStyle w:val="24"/>
      </w:pPr>
      <w:r>
        <w:t>Рис. 4: Создание группы group1 и добавление в неё guest2</w:t>
      </w:r>
    </w:p>
    <w:p w14:paraId="3E9D5DD3">
      <w:pPr>
        <w:pStyle w:val="3"/>
      </w:pPr>
      <w:r>
        <w:t>4.5 Создание директории /home/guest/dir1 и назначение группы (рис. 5).</w:t>
      </w:r>
    </w:p>
    <w:p w14:paraId="1C12BA3C">
      <w:pPr>
        <w:pStyle w:val="22"/>
        <w:jc w:val="left"/>
      </w:pPr>
      <w:r>
        <w:drawing>
          <wp:inline distT="0" distB="0" distL="114300" distR="114300">
            <wp:extent cx="3724275" cy="590550"/>
            <wp:effectExtent l="0" t="0" r="9525" b="3810"/>
            <wp:docPr id="16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72A9">
      <w:pPr>
        <w:pStyle w:val="24"/>
      </w:pPr>
      <w:r>
        <w:t>Рис. 5: Создание директории</w:t>
      </w:r>
    </w:p>
    <w:p w14:paraId="565EC4CC">
      <w:pPr>
        <w:pStyle w:val="3"/>
      </w:pPr>
      <w:r>
        <w:rPr>
          <w:rFonts w:hint="default"/>
          <w:lang w:val="en-US"/>
        </w:rPr>
        <w:t xml:space="preserve">4.6 </w:t>
      </w:r>
      <w:r>
        <w:t>Назначение прав группе на директорию (рис. 6).</w:t>
      </w:r>
    </w:p>
    <w:p w14:paraId="02002637">
      <w:pPr>
        <w:pStyle w:val="22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3486150" cy="609600"/>
            <wp:effectExtent l="0" t="0" r="3810" b="0"/>
            <wp:docPr id="17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15A6">
      <w:pPr>
        <w:pStyle w:val="24"/>
      </w:pPr>
      <w:r>
        <w:t>Рис. 6: Группы</w:t>
      </w:r>
    </w:p>
    <w:p w14:paraId="72C992B3">
      <w:pPr>
        <w:pStyle w:val="3"/>
      </w:pPr>
      <w:r>
        <w:rPr>
          <w:rFonts w:hint="default"/>
          <w:lang w:val="en-US"/>
        </w:rPr>
        <w:t xml:space="preserve">4.7 </w:t>
      </w:r>
      <w:r>
        <w:t>Проверка создания файла от имени guest2 (рис. 7).</w:t>
      </w:r>
    </w:p>
    <w:p w14:paraId="05AED488">
      <w:pPr>
        <w:pStyle w:val="22"/>
        <w:jc w:val="left"/>
      </w:pPr>
      <w:r>
        <w:drawing>
          <wp:inline distT="0" distB="0" distL="114300" distR="114300">
            <wp:extent cx="2914650" cy="838200"/>
            <wp:effectExtent l="0" t="0" r="1143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CCDB">
      <w:pPr>
        <w:pStyle w:val="24"/>
      </w:pPr>
      <w:r>
        <w:t>Рис. 7: Проверка создания файла от имени guest2</w:t>
      </w:r>
    </w:p>
    <w:p w14:paraId="6A7A634D">
      <w:pPr>
        <w:pStyle w:val="3"/>
      </w:pPr>
      <w:r>
        <w:rPr>
          <w:rFonts w:hint="default"/>
          <w:lang w:val="en-US"/>
        </w:rPr>
        <w:t xml:space="preserve">4.8 </w:t>
      </w:r>
      <w:r>
        <w:t>Удаление guest2 из группы и повторная проверка (рис. 8).</w:t>
      </w:r>
    </w:p>
    <w:p w14:paraId="0D83078B">
      <w:pPr>
        <w:pStyle w:val="22"/>
      </w:pPr>
      <w:r>
        <w:drawing>
          <wp:inline distT="0" distB="0" distL="114300" distR="114300">
            <wp:extent cx="3705225" cy="609600"/>
            <wp:effectExtent l="0" t="0" r="13335" b="0"/>
            <wp:docPr id="18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3490">
      <w:pPr>
        <w:pStyle w:val="24"/>
      </w:pPr>
      <w:r>
        <w:t>Рис. 8: Удаление guest2</w:t>
      </w:r>
    </w:p>
    <w:p w14:paraId="7CB7CBCE">
      <w:r>
        <w:t>4.9 Снятие всех прав с директории(рис. 9).</w:t>
      </w:r>
    </w:p>
    <w:p w14:paraId="2725E9CE">
      <w:pPr>
        <w:pStyle w:val="22"/>
        <w:jc w:val="left"/>
      </w:pPr>
      <w:r>
        <w:drawing>
          <wp:inline distT="0" distB="0" distL="114300" distR="114300">
            <wp:extent cx="4131945" cy="1375410"/>
            <wp:effectExtent l="0" t="0" r="13335" b="11430"/>
            <wp:docPr id="19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134">
      <w:pPr>
        <w:pStyle w:val="24"/>
      </w:pPr>
      <w:r>
        <w:t>Рис. 9: Снятие всех прав</w:t>
      </w:r>
    </w:p>
    <w:p w14:paraId="2F3336E3">
      <w:pPr>
        <w:pStyle w:val="24"/>
        <w:rPr>
          <w:rFonts w:hint="default" w:ascii="Times New Roman" w:hAnsi="Times New Roman" w:cs="Times New Roman"/>
        </w:rPr>
      </w:pPr>
    </w:p>
    <w:p w14:paraId="33E13526">
      <w:r>
        <w:t>5. Таблица 3.1 — Разрешённые действия для guest2</w:t>
      </w:r>
    </w:p>
    <w:tbl>
      <w:tblPr>
        <w:tblStyle w:val="8"/>
        <w:tblpPr w:leftFromText="180" w:rightFromText="180" w:vertAnchor="text" w:horzAnchor="page" w:tblpX="1710" w:tblpY="155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2"/>
        <w:gridCol w:w="1170"/>
        <w:gridCol w:w="1049"/>
        <w:gridCol w:w="764"/>
        <w:gridCol w:w="977"/>
        <w:gridCol w:w="1310"/>
        <w:gridCol w:w="1334"/>
      </w:tblGrid>
      <w:tr w14:paraId="39CD1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F7529F">
            <w:r>
              <w:rPr>
                <w:lang w:val="en-US" w:eastAsia="zh-CN"/>
              </w:rPr>
              <w:t>Права на директорию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436C2">
            <w:r>
              <w:rPr>
                <w:lang w:val="en-US" w:eastAsia="zh-CN"/>
              </w:rPr>
              <w:t>Права на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089D7">
            <w:r>
              <w:rPr>
                <w:lang w:val="en-US" w:eastAsia="zh-CN"/>
              </w:rPr>
              <w:t>Просмотр (ls)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DF429">
            <w:r>
              <w:rPr>
                <w:lang w:val="en-US" w:eastAsia="zh-CN"/>
              </w:rPr>
              <w:t>Вход (cd)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BA75E">
            <w:r>
              <w:rPr>
                <w:lang w:val="en-US" w:eastAsia="zh-CN"/>
              </w:rPr>
              <w:t>Чтение (cat)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35BFA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BEDA2">
            <w:r>
              <w:rPr>
                <w:lang w:val="en-US" w:eastAsia="zh-CN"/>
              </w:rPr>
              <w:t>Удаление файла</w:t>
            </w:r>
          </w:p>
        </w:tc>
      </w:tr>
      <w:tr w14:paraId="69937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F8C590">
            <w:r>
              <w:rPr>
                <w:lang w:val="en-US" w:eastAsia="zh-CN"/>
              </w:rPr>
              <w:t>--- (000)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B7FE1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2651D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17169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3B688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CF91A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ECBC0">
            <w:r>
              <w:rPr>
                <w:lang w:val="en-US" w:eastAsia="zh-CN"/>
              </w:rPr>
              <w:t>–</w:t>
            </w:r>
          </w:p>
        </w:tc>
      </w:tr>
      <w:tr w14:paraId="59224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7DBED3">
            <w:r>
              <w:rPr>
                <w:lang w:val="en-US" w:eastAsia="zh-CN"/>
              </w:rPr>
              <w:t>--x (001)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45602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075A2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16E60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C7B9E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F4A01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35CFD">
            <w:r>
              <w:rPr>
                <w:lang w:val="en-US" w:eastAsia="zh-CN"/>
              </w:rPr>
              <w:t>–</w:t>
            </w:r>
          </w:p>
        </w:tc>
      </w:tr>
      <w:tr w14:paraId="42FF1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6E7516">
            <w:r>
              <w:rPr>
                <w:lang w:val="en-US" w:eastAsia="zh-CN"/>
              </w:rPr>
              <w:t>-w- (010)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9E42B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B80ED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0C182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95CB9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19F81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5A5F4">
            <w:r>
              <w:rPr>
                <w:lang w:val="en-US" w:eastAsia="zh-CN"/>
              </w:rPr>
              <w:t>–</w:t>
            </w:r>
          </w:p>
        </w:tc>
      </w:tr>
      <w:tr w14:paraId="6D6F4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2738D1">
            <w:r>
              <w:rPr>
                <w:lang w:val="en-US" w:eastAsia="zh-CN"/>
              </w:rPr>
              <w:t>-wx (011)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18CF6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607F1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E22F0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717CB5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33ACB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6A8EA">
            <w:r>
              <w:rPr>
                <w:lang w:val="en-US" w:eastAsia="zh-CN"/>
              </w:rPr>
              <w:t>+</w:t>
            </w:r>
          </w:p>
        </w:tc>
      </w:tr>
      <w:tr w14:paraId="7DBD3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85254A">
            <w:r>
              <w:rPr>
                <w:lang w:val="en-US" w:eastAsia="zh-CN"/>
              </w:rPr>
              <w:t>r-- 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04FBA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FB679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8969C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5A048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9C2D2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C0915">
            <w:r>
              <w:rPr>
                <w:lang w:val="en-US" w:eastAsia="zh-CN"/>
              </w:rPr>
              <w:t>–</w:t>
            </w:r>
          </w:p>
        </w:tc>
      </w:tr>
      <w:tr w14:paraId="3C0B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51E5C7">
            <w:r>
              <w:rPr>
                <w:lang w:val="en-US" w:eastAsia="zh-CN"/>
              </w:rPr>
              <w:t>r-x (101)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483F0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B369B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8572B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D3CB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71322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F51D3">
            <w:r>
              <w:rPr>
                <w:lang w:val="en-US" w:eastAsia="zh-CN"/>
              </w:rPr>
              <w:t>–</w:t>
            </w:r>
          </w:p>
        </w:tc>
      </w:tr>
      <w:tr w14:paraId="42B7F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B562CF">
            <w:r>
              <w:rPr>
                <w:lang w:val="en-US" w:eastAsia="zh-CN"/>
              </w:rPr>
              <w:t>rw- (110)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4A0BD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6BB5B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67780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8ACD7">
            <w:r>
              <w:rPr>
                <w:lang w:val="en-US" w:eastAsia="zh-CN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285E1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61B95">
            <w:r>
              <w:rPr>
                <w:lang w:val="en-US" w:eastAsia="zh-CN"/>
              </w:rPr>
              <w:t>+</w:t>
            </w:r>
          </w:p>
        </w:tc>
      </w:tr>
      <w:tr w14:paraId="344C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D8362C">
            <w:r>
              <w:rPr>
                <w:lang w:val="en-US" w:eastAsia="zh-CN"/>
              </w:rPr>
              <w:t>rwx (111)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5C96C">
            <w:r>
              <w:rPr>
                <w:lang w:val="en-US" w:eastAsia="zh-CN"/>
              </w:rPr>
              <w:t>r--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D3D1F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1CA11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BA886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4B20F">
            <w:r>
              <w:rPr>
                <w:lang w:val="en-US" w:eastAsia="zh-C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461BB">
            <w:r>
              <w:rPr>
                <w:lang w:val="en-US" w:eastAsia="zh-CN"/>
              </w:rPr>
              <w:t>+</w:t>
            </w:r>
          </w:p>
        </w:tc>
      </w:tr>
    </w:tbl>
    <w:p w14:paraId="0EBEAA72">
      <w:pPr>
        <w:pStyle w:val="24"/>
        <w:rPr>
          <w:rFonts w:hint="default" w:ascii="Times New Roman" w:hAnsi="Times New Roman" w:cs="Times New Roman"/>
        </w:rPr>
      </w:pPr>
    </w:p>
    <w:p w14:paraId="3353BBAF">
      <w:pPr>
        <w:pStyle w:val="24"/>
        <w:rPr>
          <w:rFonts w:hint="default" w:ascii="Times New Roman" w:hAnsi="Times New Roman" w:cs="Times New Roman"/>
        </w:rPr>
      </w:pPr>
    </w:p>
    <w:p w14:paraId="6DC83AB9">
      <w:pPr>
        <w:pStyle w:val="24"/>
        <w:rPr>
          <w:rFonts w:hint="default" w:ascii="Times New Roman" w:hAnsi="Times New Roman" w:cs="Times New Roman"/>
        </w:rPr>
      </w:pPr>
    </w:p>
    <w:p w14:paraId="68F52E9F">
      <w:pPr>
        <w:pStyle w:val="24"/>
        <w:rPr>
          <w:rFonts w:hint="default" w:ascii="Times New Roman" w:hAnsi="Times New Roman" w:cs="Times New Roman"/>
        </w:rPr>
      </w:pPr>
    </w:p>
    <w:p w14:paraId="2AE0E3D4">
      <w:pPr>
        <w:pStyle w:val="24"/>
        <w:rPr>
          <w:rFonts w:hint="default" w:ascii="Times New Roman" w:hAnsi="Times New Roman" w:cs="Times New Roman"/>
        </w:rPr>
      </w:pPr>
      <w:r>
        <w:t>6. Таблица 3.2 — Минимальные права для guest2</w:t>
      </w:r>
    </w:p>
    <w:tbl>
      <w:tblPr>
        <w:tblStyle w:val="8"/>
        <w:tblpPr w:leftFromText="180" w:rightFromText="180" w:vertAnchor="text" w:horzAnchor="page" w:tblpX="1856" w:tblpY="66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2"/>
        <w:gridCol w:w="1948"/>
        <w:gridCol w:w="1336"/>
      </w:tblGrid>
      <w:tr w14:paraId="448BF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D7DAE0">
            <w:r>
              <w:rPr>
                <w:lang w:val="en-US" w:eastAsia="zh-CN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8AA17">
            <w:r>
              <w:rPr>
                <w:lang w:val="en-US" w:eastAsia="zh-CN"/>
              </w:rPr>
              <w:t>Права на директорию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6EE52">
            <w:r>
              <w:rPr>
                <w:lang w:val="en-US" w:eastAsia="zh-CN"/>
              </w:rPr>
              <w:t>Права на файл</w:t>
            </w:r>
          </w:p>
        </w:tc>
      </w:tr>
      <w:tr w14:paraId="79375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12FEAE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FEF1F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BB42D">
            <w:r>
              <w:rPr>
                <w:lang w:val="en-US" w:eastAsia="zh-CN"/>
              </w:rPr>
              <w:t>—</w:t>
            </w:r>
          </w:p>
        </w:tc>
      </w:tr>
      <w:tr w14:paraId="60A19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D96691">
            <w:r>
              <w:rPr>
                <w:lang w:val="en-US" w:eastAsia="zh-CN"/>
              </w:rPr>
              <w:t>Удаление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C8C5A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FA17A">
            <w:r>
              <w:rPr>
                <w:lang w:val="en-US" w:eastAsia="zh-CN"/>
              </w:rPr>
              <w:t>—</w:t>
            </w:r>
          </w:p>
        </w:tc>
      </w:tr>
      <w:tr w14:paraId="1DE14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571FE2">
            <w:r>
              <w:rPr>
                <w:lang w:val="en-US" w:eastAsia="zh-CN"/>
              </w:rPr>
              <w:t>Чтение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DD7C8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9FD64">
            <w:r>
              <w:rPr>
                <w:lang w:val="en-US" w:eastAsia="zh-CN"/>
              </w:rPr>
              <w:t>r</w:t>
            </w:r>
          </w:p>
        </w:tc>
      </w:tr>
      <w:tr w14:paraId="454CC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1014EE">
            <w:r>
              <w:rPr>
                <w:lang w:val="en-US" w:eastAsia="zh-CN"/>
              </w:rPr>
              <w:t>Запись в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82A61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878C2">
            <w:r>
              <w:rPr>
                <w:lang w:val="en-US" w:eastAsia="zh-CN"/>
              </w:rPr>
              <w:t>w</w:t>
            </w:r>
          </w:p>
        </w:tc>
      </w:tr>
      <w:tr w14:paraId="3F5DE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ABC314">
            <w:r>
              <w:rPr>
                <w:lang w:val="en-US" w:eastAsia="zh-CN"/>
              </w:rPr>
              <w:t>Перемещение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3A67C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24BAA">
            <w:r>
              <w:rPr>
                <w:lang w:val="en-US" w:eastAsia="zh-CN"/>
              </w:rPr>
              <w:t>—</w:t>
            </w:r>
          </w:p>
        </w:tc>
      </w:tr>
      <w:tr w14:paraId="4C91D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1BE4C8">
            <w:r>
              <w:rPr>
                <w:lang w:val="en-US" w:eastAsia="zh-CN"/>
              </w:rPr>
              <w:t>Создание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B109D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62D19">
            <w:r>
              <w:rPr>
                <w:lang w:val="en-US" w:eastAsia="zh-CN"/>
              </w:rPr>
              <w:t>—</w:t>
            </w:r>
            <w:bookmarkStart w:id="4" w:name="_GoBack"/>
            <w:bookmarkEnd w:id="4"/>
          </w:p>
        </w:tc>
      </w:tr>
      <w:tr w14:paraId="764CE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31AFB8">
            <w:r>
              <w:rPr>
                <w:lang w:val="en-US" w:eastAsia="zh-CN"/>
              </w:rPr>
              <w:t>Удаление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FCA99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A2ABA">
            <w:r>
              <w:rPr>
                <w:lang w:val="en-US" w:eastAsia="zh-CN"/>
              </w:rPr>
              <w:t>x</w:t>
            </w:r>
          </w:p>
        </w:tc>
      </w:tr>
    </w:tbl>
    <w:p w14:paraId="5FFF6032">
      <w:pPr>
        <w:pStyle w:val="24"/>
        <w:rPr>
          <w:rFonts w:hint="default" w:ascii="Times New Roman" w:hAnsi="Times New Roman" w:cs="Times New Roman"/>
        </w:rPr>
      </w:pPr>
    </w:p>
    <w:p w14:paraId="50AB064D">
      <w:pPr>
        <w:pStyle w:val="24"/>
        <w:rPr>
          <w:rFonts w:hint="default" w:ascii="Times New Roman" w:hAnsi="Times New Roman" w:cs="Times New Roman"/>
        </w:rPr>
      </w:pPr>
    </w:p>
    <w:p w14:paraId="195E9196">
      <w:pPr>
        <w:pStyle w:val="24"/>
        <w:rPr>
          <w:rFonts w:hint="default" w:ascii="Times New Roman" w:hAnsi="Times New Roman" w:cs="Times New Roman"/>
        </w:rPr>
      </w:pPr>
    </w:p>
    <w:p w14:paraId="15A47F9F">
      <w:pPr>
        <w:pStyle w:val="24"/>
        <w:rPr>
          <w:rFonts w:hint="default" w:ascii="Times New Roman" w:hAnsi="Times New Roman" w:cs="Times New Roman"/>
        </w:rPr>
      </w:pPr>
    </w:p>
    <w:p w14:paraId="4FB7BB48">
      <w:pPr>
        <w:pStyle w:val="24"/>
        <w:rPr>
          <w:rFonts w:hint="default" w:ascii="Times New Roman" w:hAnsi="Times New Roman" w:cs="Times New Roman"/>
        </w:rPr>
      </w:pPr>
    </w:p>
    <w:bookmarkEnd w:id="2"/>
    <w:p w14:paraId="4F7F3847">
      <w:pPr>
        <w:pStyle w:val="2"/>
        <w:numPr>
          <w:ilvl w:val="0"/>
          <w:numId w:val="2"/>
        </w:numPr>
      </w:pPr>
      <w:bookmarkStart w:id="3" w:name="вывод"/>
      <w:r>
        <w:t>Вывод</w:t>
      </w:r>
    </w:p>
    <w:bookmarkEnd w:id="3"/>
    <w:p w14:paraId="237840D1">
      <w:pPr>
        <w:bidi w:val="0"/>
        <w:rPr>
          <w:i/>
          <w:iCs/>
        </w:rPr>
      </w:pPr>
      <w:r>
        <w:rPr>
          <w:i/>
          <w:iCs/>
        </w:rPr>
        <w:t>В ходе выполнения работы были:</w:t>
      </w:r>
    </w:p>
    <w:p w14:paraId="48D4055E">
      <w:pPr>
        <w:rPr>
          <w:i/>
          <w:iCs/>
        </w:rPr>
      </w:pPr>
      <w:r>
        <w:rPr>
          <w:i/>
          <w:iCs/>
        </w:rPr>
        <w:t>Созданы пользователи и группы.</w:t>
      </w:r>
    </w:p>
    <w:p w14:paraId="77D983EF">
      <w:pPr>
        <w:rPr>
          <w:i/>
          <w:iCs/>
        </w:rPr>
      </w:pPr>
      <w:r>
        <w:rPr>
          <w:i/>
          <w:iCs/>
        </w:rPr>
        <w:t>Настроены права доступа для группы.</w:t>
      </w:r>
    </w:p>
    <w:p w14:paraId="7887BE32">
      <w:pPr>
        <w:rPr>
          <w:i/>
          <w:iCs/>
        </w:rPr>
      </w:pPr>
      <w:r>
        <w:rPr>
          <w:i/>
          <w:iCs/>
        </w:rPr>
        <w:t>Проверено влияние прав на возможность выполнения операций другим пользователем.</w:t>
      </w:r>
    </w:p>
    <w:p w14:paraId="0D2331AF">
      <w:r>
        <w:rPr>
          <w:i/>
          <w:iCs/>
        </w:rPr>
        <w:t>Определены минимальные права для выполнения операций.</w:t>
      </w:r>
      <w:r>
        <w:rPr>
          <w:i/>
          <w:iCs/>
        </w:rPr>
        <w:br w:type="textWrapping"/>
      </w:r>
    </w:p>
    <w:p w14:paraId="2799ED8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9389A"/>
    <w:multiLevelType w:val="singleLevel"/>
    <w:tmpl w:val="B8C9389A"/>
    <w:lvl w:ilvl="0" w:tentative="0">
      <w:start w:val="5"/>
      <w:numFmt w:val="decimal"/>
      <w:lvlText w:val="%1"/>
      <w:lvlJc w:val="left"/>
    </w:lvl>
  </w:abstractNum>
  <w:abstractNum w:abstractNumId="1">
    <w:nsid w:val="381CFEE5"/>
    <w:multiLevelType w:val="singleLevel"/>
    <w:tmpl w:val="381CFEE5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D65E0"/>
    <w:rsid w:val="490B7CA1"/>
    <w:rsid w:val="554219EC"/>
    <w:rsid w:val="6DCB25A7"/>
    <w:rsid w:val="6DF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5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9">
    <w:name w:val="Section Number"/>
    <w:basedOn w:val="20"/>
    <w:qFormat/>
    <w:uiPriority w:val="0"/>
  </w:style>
  <w:style w:type="character" w:customStyle="1" w:styleId="20">
    <w:name w:val="Body Text Char"/>
    <w:basedOn w:val="7"/>
    <w:link w:val="3"/>
    <w:qFormat/>
    <w:uiPriority w:val="0"/>
  </w:style>
  <w:style w:type="paragraph" w:customStyle="1" w:styleId="21">
    <w:name w:val="First Paragraph"/>
    <w:basedOn w:val="3"/>
    <w:next w:val="3"/>
    <w:qFormat/>
    <w:uiPriority w:val="0"/>
  </w:style>
  <w:style w:type="paragraph" w:customStyle="1" w:styleId="22">
    <w:name w:val="Captioned Figure"/>
    <w:basedOn w:val="23"/>
    <w:qFormat/>
    <w:uiPriority w:val="0"/>
    <w:pPr>
      <w:keepNext/>
    </w:pPr>
  </w:style>
  <w:style w:type="paragraph" w:customStyle="1" w:styleId="23">
    <w:name w:val="Figure"/>
    <w:basedOn w:val="1"/>
    <w:qFormat/>
    <w:uiPriority w:val="0"/>
  </w:style>
  <w:style w:type="paragraph" w:customStyle="1" w:styleId="24">
    <w:name w:val="Image Caption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2025-09-05T21:37:00Z</dcterms:created>
  <dc:creator>Huawei-PC</dc:creator>
  <cp:lastModifiedBy>Huawei-PC</cp:lastModifiedBy>
  <dcterms:modified xsi:type="dcterms:W3CDTF">2025-09-05T23:27:08Z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B630B0201A534FB0B281175829F77DE7_12</vt:lpwstr>
  </property>
</Properties>
</file>