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CAFÉ GRANADA</w:t>
      </w:r>
    </w:p>
    <w:p/>
    <w:p>
      <w:r>
        <w:rPr>
          <w:b/>
        </w:rPr>
        <w:t xml:space="preserve">Total de citas programadas: </w:t>
      </w:r>
      <w:r>
        <w:t>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10:00 - 10:15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