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FINCA EL CASCABEL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