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B55"/>
          <w:sz w:val="36"/>
        </w:rPr>
        <w:t>Software Requirements Specification (SRS)</w:t>
        <w:br/>
        <w:t>ChariSmart</w:t>
      </w:r>
    </w:p>
    <w:p>
      <w:r>
        <w:t>Purpose: This SRS defines the requirements for ChariSmart, a web-based surplus food redistribution network for donors, NGOs/orphanages, volunteers and admin.</w:t>
      </w:r>
    </w:p>
    <w:p>
      <w:pPr>
        <w:pStyle w:val="Heading1"/>
      </w:pPr>
      <w:r>
        <w:t>1. Introduction</w:t>
      </w:r>
    </w:p>
    <w:p>
      <w:r>
        <w:t>The system supports safe, verified and traceable redistribution of surplus food.</w:t>
      </w:r>
    </w:p>
    <w:p>
      <w:pPr>
        <w:pStyle w:val="Heading1"/>
      </w:pPr>
      <w:r>
        <w:t>2. Overall Description</w:t>
      </w:r>
    </w:p>
    <w:p>
      <w:r>
        <w:t>The product is a Flask web application with role-based dashboards and SQLite database.</w:t>
      </w:r>
    </w:p>
    <w:p>
      <w:pPr>
        <w:pStyle w:val="Heading1"/>
      </w:pPr>
      <w:r>
        <w:t>3. Actors</w:t>
      </w:r>
    </w:p>
    <w:p>
      <w:r>
        <w:t>Admin, donor, recipient NGO/orphanage, volunteer/rider and beneficiary.</w:t>
      </w:r>
    </w:p>
    <w:p>
      <w:pPr>
        <w:pStyle w:val="Heading1"/>
      </w:pPr>
      <w:r>
        <w:t>4. Functional Requirements</w:t>
      </w:r>
    </w:p>
    <w:p>
      <w:r>
        <w:t>FR-01 to FR-10 are detailed in the final report. Core requirements include registration, donation, request, approval, matching, assignment, delivery and expiry.</w:t>
      </w:r>
    </w:p>
    <w:p>
      <w:pPr>
        <w:pStyle w:val="Heading1"/>
      </w:pPr>
      <w:r>
        <w:t>5. Non-Functional Requirements</w:t>
      </w:r>
    </w:p>
    <w:p>
      <w:r>
        <w:t>Security, usability, reliability, maintainability, performance and portability.</w:t>
      </w:r>
    </w:p>
    <w:p>
      <w:pPr>
        <w:pStyle w:val="Heading1"/>
      </w:pPr>
      <w:r>
        <w:t>6. External Interfaces</w:t>
      </w:r>
    </w:p>
    <w:p>
      <w:r>
        <w:t>Browser interface, SQLite database and optional SMTP server.</w:t>
      </w:r>
    </w:p>
    <w:p>
      <w:pPr>
        <w:pStyle w:val="Heading1"/>
      </w:pPr>
      <w:r>
        <w:t>7. Constraints</w:t>
      </w:r>
    </w:p>
    <w:p>
      <w:r>
        <w:t>Prototype scope, SQLite local database, no real-time GPS in current version.</w:t>
      </w:r>
    </w:p>
    <w:p>
      <w:pPr>
        <w:pStyle w:val="Heading1"/>
      </w:pPr>
      <w:r>
        <w:t>8. Acceptance Criteria</w:t>
      </w:r>
    </w:p>
    <w:p>
      <w:r>
        <w:t>The system is acceptable when admin can verify users, approve donations/requests, create matches, assign volunteers and complete delivery workflow.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