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A6" w:rsidRPr="00070062" w:rsidRDefault="00147307" w:rsidP="00CC46A6">
      <w:pPr>
        <w:pStyle w:val="Padro"/>
        <w:spacing w:line="360" w:lineRule="auto"/>
        <w:jc w:val="both"/>
      </w:pPr>
      <w:r w:rsidRPr="00070062">
        <w:rPr>
          <w:b/>
        </w:rPr>
        <w:t xml:space="preserve">Ata da 28ª Reunião Ordinária do Conselho de Curso de Ciência da Computação da Universidade Federal de São Carlos - </w:t>
      </w:r>
      <w:r w:rsidRPr="00070062">
        <w:rPr>
          <w:b/>
          <w:i/>
          <w:iCs/>
        </w:rPr>
        <w:t>Campus/</w:t>
      </w:r>
      <w:r w:rsidRPr="00070062">
        <w:rPr>
          <w:b/>
        </w:rPr>
        <w:t xml:space="preserve">Sorocaba. </w:t>
      </w:r>
      <w:r w:rsidRPr="00070062">
        <w:t xml:space="preserve">Aos trinta e um dias do mês de janeiro do ano de 2013, às 14h00min, na sala de aula AT 01 da UFSCar </w:t>
      </w:r>
      <w:r w:rsidRPr="00070062">
        <w:rPr>
          <w:i/>
        </w:rPr>
        <w:t xml:space="preserve">campus </w:t>
      </w:r>
      <w:r w:rsidRPr="00070062">
        <w:t>Sorocaba</w:t>
      </w:r>
      <w:r w:rsidRPr="00070062">
        <w:rPr>
          <w:i/>
        </w:rPr>
        <w:t xml:space="preserve">, </w:t>
      </w:r>
      <w:r w:rsidRPr="00070062">
        <w:t xml:space="preserve">reuniram-se os membros do Conselho do Curso de Ciência da Computação: </w:t>
      </w:r>
      <w:r w:rsidRPr="00070062">
        <w:rPr>
          <w:rFonts w:eastAsia="Arial Unicode MS"/>
          <w:i/>
        </w:rPr>
        <w:t xml:space="preserve">Profa. Dra. Katti Faceli, Prof. Dr. Alexandre Álvaro, Profa. Dra. Cândida Nunes da Silva, Prof. Dr. Gustavo Maciel Dias Vieira, Prof. Dr. Fábio Luciano Verdi, </w:t>
      </w:r>
      <w:r w:rsidR="000B67AD" w:rsidRPr="00070062">
        <w:rPr>
          <w:rFonts w:eastAsia="Arial Unicode MS"/>
          <w:i/>
        </w:rPr>
        <w:t xml:space="preserve">Profa. Dra. Sahudy Montenegro González </w:t>
      </w:r>
      <w:r w:rsidR="000B67AD" w:rsidRPr="00070062">
        <w:rPr>
          <w:rFonts w:eastAsia="Arial Unicode MS"/>
        </w:rPr>
        <w:t xml:space="preserve">e o </w:t>
      </w:r>
      <w:r w:rsidRPr="00070062">
        <w:rPr>
          <w:rFonts w:eastAsia="Arial Unicode MS"/>
          <w:i/>
        </w:rPr>
        <w:t>Prof. Dr. Siovani Cintra Felipussi</w:t>
      </w:r>
      <w:r w:rsidRPr="00070062">
        <w:rPr>
          <w:rFonts w:eastAsia="Arial Unicode MS"/>
        </w:rPr>
        <w:t xml:space="preserve">. </w:t>
      </w:r>
      <w:r w:rsidRPr="00070062">
        <w:t>Representando os discentes, estiveram presentes os alunos:</w:t>
      </w:r>
      <w:r w:rsidRPr="00070062">
        <w:rPr>
          <w:i/>
        </w:rPr>
        <w:t xml:space="preserve"> </w:t>
      </w:r>
      <w:r w:rsidRPr="00070062">
        <w:rPr>
          <w:rFonts w:eastAsia="Arial Unicode MS"/>
          <w:i/>
        </w:rPr>
        <w:t>Lúcio Mitsuru Seki (2010) e Vinicius Reis de Jesus Ferreira (2008)</w:t>
      </w:r>
      <w:r w:rsidRPr="00070062">
        <w:rPr>
          <w:i/>
        </w:rPr>
        <w:t>.</w:t>
      </w:r>
      <w:r w:rsidRPr="00070062">
        <w:rPr>
          <w:color w:val="FF0000"/>
        </w:rPr>
        <w:t xml:space="preserve"> </w:t>
      </w:r>
      <w:r w:rsidR="00553D34" w:rsidRPr="00070062">
        <w:t>Coube à</w:t>
      </w:r>
      <w:r w:rsidRPr="00070062">
        <w:t xml:space="preserve"> Profa. Dra. Katti Faceli presidir os trabalhos e eu, </w:t>
      </w:r>
      <w:r w:rsidRPr="00070062">
        <w:rPr>
          <w:i/>
        </w:rPr>
        <w:t>Carlos Henrique Calegari</w:t>
      </w:r>
      <w:r w:rsidRPr="00070062">
        <w:t xml:space="preserve">, redigir e lavrar a ata.  Havendo número legal de membros, iniciou-se a reunião às 14h13, com: </w:t>
      </w:r>
      <w:r w:rsidRPr="00070062">
        <w:rPr>
          <w:b/>
        </w:rPr>
        <w:t xml:space="preserve">1. Comunicação da Presidência: </w:t>
      </w:r>
      <w:r w:rsidRPr="00070062">
        <w:t xml:space="preserve">A presidente do Conselho, Profa. Dra. Katti Faceli informa que: </w:t>
      </w:r>
      <w:r w:rsidRPr="00070062">
        <w:rPr>
          <w:b/>
        </w:rPr>
        <w:t>1.1</w:t>
      </w:r>
      <w:r w:rsidRPr="00070062">
        <w:t xml:space="preserve"> Na próxima semana a Profa. Dra. Luciana A. M. Zaina estará responsável pela coordenação do curso. </w:t>
      </w:r>
      <w:r w:rsidRPr="00070062">
        <w:rPr>
          <w:b/>
        </w:rPr>
        <w:t>1.2</w:t>
      </w:r>
      <w:r w:rsidRPr="00070062">
        <w:t xml:space="preserve"> Durante a primeira chamada 32 alunos se matricularam no curso. </w:t>
      </w:r>
      <w:r w:rsidRPr="00070062">
        <w:rPr>
          <w:b/>
        </w:rPr>
        <w:t>1.3</w:t>
      </w:r>
      <w:r w:rsidRPr="00070062">
        <w:t xml:space="preserve">  Verificará com o Prof. Tiago a possibilidade de ele recepcionar os alunos matriculados durante a 2ª chamada. </w:t>
      </w:r>
      <w:r w:rsidRPr="00070062">
        <w:rPr>
          <w:b/>
        </w:rPr>
        <w:t>1.4</w:t>
      </w:r>
      <w:r w:rsidRPr="00070062">
        <w:t xml:space="preserve"> Foi pago um pró-labore ao colaborador Paulo Tadeu Matheus de Camargo, pela palestra e acompanhamento/apoio nos projetos da disciplina Aplicações de TI para Sustentabilidade. </w:t>
      </w:r>
      <w:r w:rsidRPr="00070062">
        <w:rPr>
          <w:b/>
        </w:rPr>
        <w:t>1.5</w:t>
      </w:r>
      <w:r w:rsidRPr="00070062">
        <w:t xml:space="preserve"> A colação de grau está prevista para o dia 15/03/2013, às 11h.   </w:t>
      </w:r>
      <w:r w:rsidRPr="00070062">
        <w:rPr>
          <w:b/>
        </w:rPr>
        <w:t xml:space="preserve">2. Comunicação dos membros: </w:t>
      </w:r>
      <w:r w:rsidRPr="00070062">
        <w:t>Não houve.</w:t>
      </w:r>
      <w:r w:rsidRPr="00070062">
        <w:rPr>
          <w:b/>
        </w:rPr>
        <w:t xml:space="preserve"> 3. Pauta – 3.1 Apreciação da ata da 27ª Reunião Ordinária: </w:t>
      </w:r>
      <w:r w:rsidRPr="00070062">
        <w:t>Aprovado por unanimidade.</w:t>
      </w:r>
      <w:r w:rsidRPr="00070062">
        <w:rPr>
          <w:b/>
        </w:rPr>
        <w:t xml:space="preserve"> 3.2 Calendário de reuniões para 2013:</w:t>
      </w:r>
      <w:r w:rsidRPr="00070062">
        <w:t xml:space="preserve"> A presidente do conselho sugeriu as datas 20/03/2013,17/07/2013, 22/05/2013, 04/09/2013 e 20/11/2013, prioritariamente às 13h. Aprovado por unanimidade. </w:t>
      </w:r>
      <w:r w:rsidRPr="00070062">
        <w:rPr>
          <w:b/>
        </w:rPr>
        <w:t>3.3 Atividades complementares:</w:t>
      </w:r>
      <w:r w:rsidRPr="00070062">
        <w:t xml:space="preserve"> 3.3.1</w:t>
      </w:r>
      <w:r w:rsidRPr="00070062">
        <w:rPr>
          <w:color w:val="222222"/>
        </w:rPr>
        <w:t xml:space="preserve"> CONTABILIZAÇÃO DOS CRÉDITOS DE ATIVIDADES COMPLEMENTARES PARA REQUISITOS DE ESTÁGIO: A presidente do conselho informou que o sistema não considera as atividades complementares para contabilização dos requisitos para estágio, o que, contrariamente, não é limitado no projeto pedagógico do curso. O conselho decidiu por unanimidade que os créditos de atividades complementares deverão ser contabilizados para todas as atividades para as quais um determinado número de créditos é exigido como pré-requisito</w:t>
      </w:r>
      <w:r w:rsidRPr="00070062">
        <w:t xml:space="preserve">. 3.3.2 </w:t>
      </w:r>
      <w:r w:rsidRPr="00070062">
        <w:rPr>
          <w:color w:val="222222"/>
        </w:rPr>
        <w:t xml:space="preserve">CONTABILIZAÇÃO DE CRÉDITOS PARA CO-AUTOR DE ARTIGO CIENTÍFICO: A Profa. Cândida sugere alterações na avaliação das atividades complementares de participação de trabalhos: quando os alunos participarem de trabalhos </w:t>
      </w:r>
      <w:r w:rsidRPr="00070062">
        <w:rPr>
          <w:color w:val="222222"/>
        </w:rPr>
        <w:lastRenderedPageBreak/>
        <w:t>completos como autor principal terá direito 04 créditos e como co-autor, 02 créditos; quando a participação for em resumos e pôsteres como autor, serão concedidos 02 créditos e como co-autor, 01 crédito; a professora ressalta que essa regra é válida apenas para publicações e que apresentações continuam contando como participação em evento para a contabilização dos créditos. As sugestões foram aprovadas por unanimidade. 3.3.3 CRITÉRIOS DE VALIDAÇÃO QUANDO O PEDIDO</w:t>
      </w:r>
      <w:r w:rsidR="00E5762C" w:rsidRPr="00070062">
        <w:rPr>
          <w:color w:val="222222"/>
        </w:rPr>
        <w:t xml:space="preserve"> EXCEDE O LIMITE MÁXIMO DE CRÉDITOS</w:t>
      </w:r>
      <w:r w:rsidRPr="00070062">
        <w:rPr>
          <w:color w:val="222222"/>
        </w:rPr>
        <w:t xml:space="preserve">: Após discussão, o conselho decidiu por unanimidade que o aluno deverá decidir quais créditos serão validados. Para isso, as solicitações entregues deverão prever a ordem de preferencia dos alunos para a validação das atividades. </w:t>
      </w:r>
      <w:r w:rsidRPr="00070062">
        <w:rPr>
          <w:b/>
        </w:rPr>
        <w:t>3.4.</w:t>
      </w:r>
      <w:r w:rsidRPr="00070062">
        <w:rPr>
          <w:b/>
        </w:rPr>
        <w:tab/>
        <w:t xml:space="preserve"> </w:t>
      </w:r>
      <w:r w:rsidRPr="00070062">
        <w:rPr>
          <w:b/>
          <w:color w:val="222222"/>
        </w:rPr>
        <w:t>Inclusão de disciplinas da matemática como optativas para computação</w:t>
      </w:r>
      <w:r w:rsidRPr="00070062">
        <w:rPr>
          <w:b/>
        </w:rPr>
        <w:t>:</w:t>
      </w:r>
      <w:r w:rsidRPr="00070062">
        <w:t xml:space="preserve"> A presidente do conselho propôs que a disciplina Introdução à Teoria Fuzzy fosse incluída como optativa no projeto pedagógico do curso e que fosse solicitado ao DFQM que as disciplinas Cálculo Numérico (524077) e Introdução à Teoria Fuzzy (524301) deste departamento sejam ofertadas como optativas ao curso de Ciência da Computação. As propostas foram aprovadas por unanimidade. </w:t>
      </w:r>
      <w:r w:rsidRPr="00070062">
        <w:rPr>
          <w:b/>
        </w:rPr>
        <w:t xml:space="preserve">3.5 </w:t>
      </w:r>
      <w:r w:rsidRPr="00070062">
        <w:rPr>
          <w:b/>
          <w:color w:val="222222"/>
        </w:rPr>
        <w:t xml:space="preserve">Atividades da calourada: </w:t>
      </w:r>
      <w:r w:rsidRPr="00070062">
        <w:rPr>
          <w:color w:val="222222"/>
        </w:rPr>
        <w:t>A presidente do conselho propõe que durante os dias 18 e 19 de março, período da calourada, seja feita uma apresentação aos ingressantes orientando-os sobre atividades complementares, jubilamento, requisitos mínimos de desempenho no curso, d</w:t>
      </w:r>
      <w:r w:rsidR="00E5762C" w:rsidRPr="00070062">
        <w:rPr>
          <w:color w:val="222222"/>
        </w:rPr>
        <w:t>isciplinas que atualmente tem al</w:t>
      </w:r>
      <w:r w:rsidRPr="00070062">
        <w:rPr>
          <w:color w:val="222222"/>
        </w:rPr>
        <w:t xml:space="preserve">to índice de reprova, estágios, Iniciação Científica, programas da CAPES como Jovens Talentos e Ciências sem Fronteiras e horários de atendimento da coordenação; propõe ainda que </w:t>
      </w:r>
      <w:r w:rsidR="00E5762C" w:rsidRPr="00070062">
        <w:rPr>
          <w:color w:val="222222"/>
        </w:rPr>
        <w:t>h</w:t>
      </w:r>
      <w:r w:rsidRPr="00070062">
        <w:rPr>
          <w:color w:val="222222"/>
        </w:rPr>
        <w:t>aja integração entre os calouros e os alunos do PROMUS e uma visita aos laboratórios do curso. As atividades propostas foram aceitas com unanimidade.</w:t>
      </w:r>
      <w:r w:rsidRPr="00070062">
        <w:t xml:space="preserve"> Não havendo mais a se tratar, a Profa. Dra. Katti Faceli deu por encerrada a reunião às 13h49. E eu, Carlos Henrique Calegari, lavrei esta Ata, ao qual assino junto aos membros presentes.</w:t>
      </w:r>
    </w:p>
    <w:p w:rsidR="00CC46A6" w:rsidRDefault="00CC46A6" w:rsidP="003C7C61">
      <w:pPr>
        <w:suppressLineNumbers/>
        <w:tabs>
          <w:tab w:val="left" w:pos="7125"/>
        </w:tabs>
      </w:pPr>
    </w:p>
    <w:p w:rsidR="00CC46A6" w:rsidRDefault="00CC46A6" w:rsidP="003C7C61">
      <w:pPr>
        <w:suppressLineNumbers/>
        <w:tabs>
          <w:tab w:val="left" w:pos="7125"/>
        </w:tabs>
      </w:pPr>
    </w:p>
    <w:p w:rsidR="00CC46A6" w:rsidRDefault="00CC46A6" w:rsidP="003C7C61">
      <w:pPr>
        <w:suppressLineNumbers/>
        <w:tabs>
          <w:tab w:val="left" w:pos="7125"/>
        </w:tabs>
      </w:pPr>
    </w:p>
    <w:p w:rsidR="00CC46A6" w:rsidRDefault="00CC46A6" w:rsidP="003C7C61">
      <w:pPr>
        <w:suppressLineNumbers/>
        <w:tabs>
          <w:tab w:val="left" w:pos="7125"/>
        </w:tabs>
      </w:pPr>
    </w:p>
    <w:p w:rsidR="00CC46A6" w:rsidRPr="00553D34" w:rsidRDefault="00CC46A6" w:rsidP="00553D34">
      <w:pPr>
        <w:suppressLineNumbers/>
        <w:tabs>
          <w:tab w:val="left" w:pos="7125"/>
        </w:tabs>
      </w:pPr>
    </w:p>
    <w:p w:rsidR="00CC46A6" w:rsidRPr="00553D34" w:rsidRDefault="00CC46A6" w:rsidP="00553D34">
      <w:pPr>
        <w:pStyle w:val="Padro"/>
        <w:suppressLineNumbers/>
        <w:spacing w:after="0" w:line="240" w:lineRule="auto"/>
        <w:jc w:val="center"/>
        <w:rPr>
          <w:b/>
        </w:rPr>
      </w:pPr>
      <w:r w:rsidRPr="00553D34">
        <w:rPr>
          <w:b/>
        </w:rPr>
        <w:t>Profa. Dra. Katti Faceli</w:t>
      </w:r>
    </w:p>
    <w:p w:rsidR="00CC46A6" w:rsidRDefault="00CC46A6" w:rsidP="00553D34">
      <w:pPr>
        <w:pStyle w:val="Padro"/>
        <w:suppressLineNumbers/>
        <w:spacing w:after="0" w:line="240" w:lineRule="auto"/>
        <w:jc w:val="center"/>
      </w:pPr>
      <w:r>
        <w:rPr>
          <w:i/>
        </w:rPr>
        <w:t>Coordenadora do Curso de Ciência da Computação</w:t>
      </w:r>
    </w:p>
    <w:p w:rsidR="00CC46A6" w:rsidRDefault="00CC46A6" w:rsidP="00553D34">
      <w:pPr>
        <w:pStyle w:val="Padro"/>
        <w:suppressLineNumbers/>
        <w:spacing w:line="360" w:lineRule="auto"/>
        <w:jc w:val="center"/>
        <w:sectPr w:rsidR="00CC46A6" w:rsidSect="006864AF"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701" w:right="1134" w:bottom="1134" w:left="1701" w:header="709" w:footer="709" w:gutter="0"/>
          <w:lnNumType w:countBy="1" w:restart="continuous"/>
          <w:cols w:space="708"/>
          <w:docGrid w:linePitch="360"/>
        </w:sect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b/>
        </w:rPr>
      </w:pPr>
    </w:p>
    <w:p w:rsidR="00553D34" w:rsidRDefault="00553D34" w:rsidP="00553D34">
      <w:pPr>
        <w:pStyle w:val="Padro"/>
        <w:suppressLineNumbers/>
        <w:spacing w:after="0" w:line="360" w:lineRule="auto"/>
        <w:jc w:val="center"/>
        <w:rPr>
          <w:b/>
        </w:rPr>
      </w:pPr>
    </w:p>
    <w:p w:rsidR="00CC46A6" w:rsidRDefault="00CC46A6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lastRenderedPageBreak/>
        <w:t>Prof. Dr. Alexandre Álvaro</w:t>
      </w:r>
    </w:p>
    <w:p w:rsidR="00CC46A6" w:rsidRDefault="00CC46A6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Engenharia de Software</w:t>
      </w: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</w:pPr>
    </w:p>
    <w:p w:rsidR="00CC46A6" w:rsidRDefault="00CC46A6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>Prof. Dr. Fábio Luciano Verdi</w:t>
      </w:r>
    </w:p>
    <w:p w:rsidR="00CC46A6" w:rsidRDefault="00CC46A6" w:rsidP="00553D34">
      <w:pPr>
        <w:pStyle w:val="Padro"/>
        <w:suppressLineNumbers/>
        <w:spacing w:after="0" w:line="360" w:lineRule="auto"/>
        <w:jc w:val="center"/>
      </w:pPr>
      <w:r>
        <w:rPr>
          <w:i/>
        </w:rPr>
        <w:t>Sistemas de Computação</w:t>
      </w:r>
    </w:p>
    <w:p w:rsidR="00CC46A6" w:rsidRDefault="00CC46A6" w:rsidP="00553D34">
      <w:pPr>
        <w:suppressLineNumbers/>
        <w:tabs>
          <w:tab w:val="left" w:pos="7125"/>
        </w:tabs>
        <w:spacing w:line="360" w:lineRule="auto"/>
        <w:jc w:val="center"/>
      </w:pPr>
    </w:p>
    <w:p w:rsidR="00553D34" w:rsidRDefault="00553D34" w:rsidP="00553D34">
      <w:pPr>
        <w:suppressLineNumbers/>
        <w:tabs>
          <w:tab w:val="left" w:pos="7125"/>
        </w:tabs>
        <w:spacing w:line="360" w:lineRule="auto"/>
        <w:jc w:val="center"/>
      </w:pPr>
    </w:p>
    <w:p w:rsidR="002511DC" w:rsidRDefault="002511DC" w:rsidP="00553D34">
      <w:pPr>
        <w:suppressLineNumbers/>
        <w:tabs>
          <w:tab w:val="left" w:pos="7125"/>
        </w:tabs>
        <w:spacing w:line="360" w:lineRule="auto"/>
        <w:jc w:val="center"/>
      </w:pPr>
    </w:p>
    <w:p w:rsidR="002511DC" w:rsidRDefault="002511DC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>Profa. Dra. Sahudy M</w:t>
      </w:r>
      <w:r w:rsidR="00553D34">
        <w:rPr>
          <w:b/>
        </w:rPr>
        <w:t>.</w:t>
      </w:r>
      <w:r>
        <w:rPr>
          <w:b/>
        </w:rPr>
        <w:t xml:space="preserve"> Gonzáles </w:t>
      </w:r>
    </w:p>
    <w:p w:rsidR="002511DC" w:rsidRDefault="002511DC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Gestão do Conhecimento</w:t>
      </w:r>
    </w:p>
    <w:p w:rsidR="00553D34" w:rsidRDefault="00553D34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2511DC" w:rsidRDefault="002511DC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553D34" w:rsidRDefault="00553D34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2511DC" w:rsidRDefault="002511DC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>Lucio Mitsuru Seki</w:t>
      </w:r>
    </w:p>
    <w:p w:rsidR="002511DC" w:rsidRDefault="002511DC" w:rsidP="00553D34">
      <w:pPr>
        <w:pStyle w:val="Padro"/>
        <w:suppressLineNumbers/>
        <w:spacing w:after="0" w:line="360" w:lineRule="auto"/>
        <w:jc w:val="center"/>
      </w:pPr>
      <w:r>
        <w:rPr>
          <w:i/>
        </w:rPr>
        <w:t>Representante Discente 2010</w:t>
      </w:r>
    </w:p>
    <w:p w:rsidR="000B67AD" w:rsidRDefault="000B67AD" w:rsidP="00553D34">
      <w:pPr>
        <w:suppressLineNumbers/>
        <w:tabs>
          <w:tab w:val="left" w:pos="7125"/>
        </w:tabs>
        <w:spacing w:line="360" w:lineRule="auto"/>
        <w:jc w:val="center"/>
      </w:pPr>
    </w:p>
    <w:p w:rsidR="000B67AD" w:rsidRDefault="000B67AD" w:rsidP="00553D34">
      <w:pPr>
        <w:suppressLineNumbers/>
        <w:tabs>
          <w:tab w:val="left" w:pos="7125"/>
        </w:tabs>
        <w:spacing w:line="360" w:lineRule="auto"/>
        <w:jc w:val="center"/>
      </w:pPr>
    </w:p>
    <w:p w:rsidR="00CC46A6" w:rsidRDefault="00CC46A6" w:rsidP="00553D34">
      <w:pPr>
        <w:suppressLineNumbers/>
        <w:tabs>
          <w:tab w:val="left" w:pos="7125"/>
        </w:tabs>
        <w:spacing w:line="360" w:lineRule="auto"/>
        <w:jc w:val="center"/>
      </w:pPr>
    </w:p>
    <w:p w:rsidR="00553D34" w:rsidRDefault="00553D34" w:rsidP="00553D34">
      <w:pPr>
        <w:suppressLineNumbers/>
        <w:tabs>
          <w:tab w:val="left" w:pos="7125"/>
        </w:tabs>
        <w:spacing w:line="360" w:lineRule="auto"/>
        <w:jc w:val="center"/>
      </w:pPr>
    </w:p>
    <w:p w:rsidR="00553D34" w:rsidRDefault="00553D34" w:rsidP="00553D34">
      <w:pPr>
        <w:suppressLineNumbers/>
        <w:tabs>
          <w:tab w:val="left" w:pos="7125"/>
        </w:tabs>
        <w:spacing w:line="360" w:lineRule="auto"/>
        <w:jc w:val="center"/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 xml:space="preserve">Profa. Dra. Cândida Nunes da Silva </w:t>
      </w: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Teoria da Computação</w:t>
      </w:r>
    </w:p>
    <w:p w:rsidR="000B67AD" w:rsidRDefault="000B67AD" w:rsidP="00553D34">
      <w:pPr>
        <w:pStyle w:val="Padro"/>
        <w:suppressLineNumbers/>
        <w:spacing w:after="0" w:line="360" w:lineRule="auto"/>
        <w:jc w:val="center"/>
      </w:pPr>
    </w:p>
    <w:p w:rsidR="000B67AD" w:rsidRDefault="000B67AD" w:rsidP="00553D34">
      <w:pPr>
        <w:suppressLineNumbers/>
        <w:tabs>
          <w:tab w:val="left" w:pos="7125"/>
        </w:tabs>
        <w:spacing w:line="360" w:lineRule="auto"/>
        <w:jc w:val="center"/>
      </w:pPr>
    </w:p>
    <w:p w:rsidR="002511DC" w:rsidRDefault="002511DC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2511DC" w:rsidRDefault="002511DC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>Prof. Dr. Gustavo Maciel Dias Vieira</w:t>
      </w:r>
    </w:p>
    <w:p w:rsidR="002511DC" w:rsidRDefault="002511DC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Algorítmos</w:t>
      </w:r>
    </w:p>
    <w:p w:rsidR="002511DC" w:rsidRDefault="002511DC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</w:pPr>
      <w:r>
        <w:rPr>
          <w:b/>
        </w:rPr>
        <w:t>Prof. Dr. Siovani Cintra Felipussi</w:t>
      </w:r>
    </w:p>
    <w:p w:rsidR="00CC46A6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Processamento Gráfico</w:t>
      </w:r>
    </w:p>
    <w:p w:rsidR="00CC46A6" w:rsidRDefault="00CC46A6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0B67AD" w:rsidRDefault="000B67AD" w:rsidP="00553D34">
      <w:pPr>
        <w:pStyle w:val="Padro"/>
        <w:suppressLineNumbers/>
        <w:spacing w:after="0" w:line="360" w:lineRule="auto"/>
        <w:jc w:val="center"/>
      </w:pPr>
      <w:r>
        <w:rPr>
          <w:rFonts w:eastAsia="Arial Unicode MS"/>
          <w:b/>
        </w:rPr>
        <w:t>Vinicius Reis de Jesus Ferreira</w:t>
      </w:r>
      <w:r>
        <w:rPr>
          <w:rFonts w:eastAsia="Arial Unicode MS"/>
          <w:i/>
        </w:rPr>
        <w:t xml:space="preserve"> </w:t>
      </w:r>
      <w:r>
        <w:rPr>
          <w:i/>
        </w:rPr>
        <w:t>Representante discente com formação</w:t>
      </w: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  <w:r>
        <w:rPr>
          <w:i/>
        </w:rPr>
        <w:t>em maior prazo</w:t>
      </w:r>
    </w:p>
    <w:p w:rsidR="000B67AD" w:rsidRDefault="000B67AD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553D34" w:rsidRDefault="00553D34" w:rsidP="00553D34">
      <w:pPr>
        <w:pStyle w:val="Padro"/>
        <w:suppressLineNumbers/>
        <w:spacing w:after="0" w:line="360" w:lineRule="auto"/>
        <w:jc w:val="center"/>
        <w:rPr>
          <w:i/>
        </w:rPr>
      </w:pPr>
    </w:p>
    <w:p w:rsidR="00553D34" w:rsidRDefault="00553D34" w:rsidP="00553D34">
      <w:pPr>
        <w:suppressLineNumbers/>
        <w:tabs>
          <w:tab w:val="left" w:pos="7125"/>
        </w:tabs>
        <w:spacing w:line="360" w:lineRule="auto"/>
        <w:sectPr w:rsidR="00553D34" w:rsidSect="00CC46A6">
          <w:type w:val="continuous"/>
          <w:pgSz w:w="11906" w:h="16838"/>
          <w:pgMar w:top="1701" w:right="1134" w:bottom="1134" w:left="1701" w:header="709" w:footer="709" w:gutter="0"/>
          <w:lnNumType w:countBy="1" w:restart="continuous"/>
          <w:cols w:num="2" w:space="709"/>
          <w:docGrid w:linePitch="360"/>
        </w:sectPr>
      </w:pPr>
    </w:p>
    <w:p w:rsidR="00553D34" w:rsidRDefault="00553D34" w:rsidP="00553D34">
      <w:pPr>
        <w:pStyle w:val="Padro"/>
        <w:suppressLineNumbers/>
        <w:jc w:val="center"/>
        <w:rPr>
          <w:b/>
        </w:rPr>
      </w:pPr>
    </w:p>
    <w:p w:rsidR="00553D34" w:rsidRDefault="00553D34" w:rsidP="00553D34">
      <w:pPr>
        <w:pStyle w:val="Padro"/>
        <w:suppressLineNumbers/>
        <w:jc w:val="center"/>
      </w:pPr>
      <w:r>
        <w:rPr>
          <w:b/>
        </w:rPr>
        <w:t>Carlos Henrique Calegari</w:t>
      </w:r>
    </w:p>
    <w:p w:rsidR="00553D34" w:rsidRDefault="00553D34" w:rsidP="00553D34">
      <w:pPr>
        <w:pStyle w:val="Padro"/>
        <w:suppressLineNumbers/>
        <w:jc w:val="center"/>
      </w:pPr>
      <w:r>
        <w:rPr>
          <w:i/>
        </w:rPr>
        <w:t>Secretário do Curso de Ciência da Computação</w:t>
      </w:r>
    </w:p>
    <w:p w:rsidR="000B67AD" w:rsidRPr="00DB59E2" w:rsidRDefault="000B67AD" w:rsidP="000B67AD">
      <w:pPr>
        <w:suppressLineNumbers/>
        <w:tabs>
          <w:tab w:val="left" w:pos="7125"/>
        </w:tabs>
        <w:spacing w:line="360" w:lineRule="auto"/>
        <w:jc w:val="center"/>
      </w:pPr>
    </w:p>
    <w:sectPr w:rsidR="000B67AD" w:rsidRPr="00DB59E2" w:rsidSect="000B67AD">
      <w:type w:val="continuous"/>
      <w:pgSz w:w="11906" w:h="16838"/>
      <w:pgMar w:top="1701" w:right="1134" w:bottom="1134" w:left="1701" w:header="709" w:footer="709" w:gutter="0"/>
      <w:lnNumType w:countBy="1" w:restart="continuous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206" w:rsidRDefault="00E22206">
      <w:r>
        <w:separator/>
      </w:r>
    </w:p>
  </w:endnote>
  <w:endnote w:type="continuationSeparator" w:id="1">
    <w:p w:rsidR="00E22206" w:rsidRDefault="00E22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7916A1" w:rsidP="00190DF2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315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5AB" w:rsidRDefault="001315AB" w:rsidP="00190DF2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Pr="00144D74" w:rsidRDefault="007916A1" w:rsidP="00190DF2">
    <w:pPr>
      <w:pStyle w:val="Rodap"/>
      <w:framePr w:wrap="around" w:vAnchor="text" w:hAnchor="margin" w:y="1"/>
      <w:rPr>
        <w:rStyle w:val="Nmerodepgina"/>
        <w:sz w:val="16"/>
        <w:szCs w:val="16"/>
      </w:rPr>
    </w:pPr>
    <w:r w:rsidRPr="00144D74">
      <w:rPr>
        <w:rStyle w:val="Nmerodepgina"/>
        <w:sz w:val="16"/>
        <w:szCs w:val="16"/>
      </w:rPr>
      <w:fldChar w:fldCharType="begin"/>
    </w:r>
    <w:r w:rsidR="001315AB" w:rsidRPr="00144D74">
      <w:rPr>
        <w:rStyle w:val="Nmerodepgina"/>
        <w:sz w:val="16"/>
        <w:szCs w:val="16"/>
      </w:rPr>
      <w:instrText xml:space="preserve">PAGE  </w:instrText>
    </w:r>
    <w:r w:rsidRPr="00144D74">
      <w:rPr>
        <w:rStyle w:val="Nmerodepgina"/>
        <w:sz w:val="16"/>
        <w:szCs w:val="16"/>
      </w:rPr>
      <w:fldChar w:fldCharType="separate"/>
    </w:r>
    <w:r w:rsidR="00070062">
      <w:rPr>
        <w:rStyle w:val="Nmerodepgina"/>
        <w:noProof/>
        <w:sz w:val="16"/>
        <w:szCs w:val="16"/>
      </w:rPr>
      <w:t>1</w:t>
    </w:r>
    <w:r w:rsidRPr="00144D74">
      <w:rPr>
        <w:rStyle w:val="Nmerodepgina"/>
        <w:sz w:val="16"/>
        <w:szCs w:val="16"/>
      </w:rPr>
      <w:fldChar w:fldCharType="end"/>
    </w:r>
  </w:p>
  <w:p w:rsidR="001315AB" w:rsidRDefault="001315AB" w:rsidP="00147307">
    <w:pPr>
      <w:pStyle w:val="Rodap"/>
      <w:ind w:firstLine="360"/>
      <w:jc w:val="right"/>
      <w:rPr>
        <w:sz w:val="16"/>
        <w:szCs w:val="16"/>
      </w:rPr>
    </w:pPr>
    <w:r w:rsidRPr="003B7D03">
      <w:rPr>
        <w:sz w:val="16"/>
        <w:szCs w:val="16"/>
      </w:rPr>
      <w:t xml:space="preserve"> </w:t>
    </w:r>
    <w:r>
      <w:rPr>
        <w:sz w:val="16"/>
        <w:szCs w:val="16"/>
      </w:rPr>
      <w:t xml:space="preserve">Ata da </w:t>
    </w:r>
    <w:r w:rsidR="00147307">
      <w:rPr>
        <w:sz w:val="16"/>
        <w:szCs w:val="16"/>
      </w:rPr>
      <w:t>28</w:t>
    </w:r>
    <w:r>
      <w:rPr>
        <w:sz w:val="16"/>
        <w:szCs w:val="16"/>
      </w:rPr>
      <w:t xml:space="preserve">ª Reunião Ordinária do </w:t>
    </w:r>
  </w:p>
  <w:p w:rsidR="001315AB" w:rsidRPr="003B7D03" w:rsidRDefault="001315AB" w:rsidP="00190DF2">
    <w:pPr>
      <w:pStyle w:val="Rodap"/>
      <w:jc w:val="right"/>
      <w:rPr>
        <w:sz w:val="16"/>
        <w:szCs w:val="16"/>
      </w:rPr>
    </w:pPr>
    <w:r w:rsidRPr="003B7D03">
      <w:rPr>
        <w:sz w:val="16"/>
        <w:szCs w:val="16"/>
      </w:rPr>
      <w:t>Conselho</w:t>
    </w:r>
    <w:r w:rsidR="00D049DE">
      <w:rPr>
        <w:sz w:val="16"/>
        <w:szCs w:val="16"/>
      </w:rPr>
      <w:t xml:space="preserve"> do Curso de Ciência da Computação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206" w:rsidRDefault="00E22206">
      <w:r>
        <w:separator/>
      </w:r>
    </w:p>
  </w:footnote>
  <w:footnote w:type="continuationSeparator" w:id="1">
    <w:p w:rsidR="00E22206" w:rsidRDefault="00E22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7916A1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noProof/>
        <w:sz w:val="32"/>
        <w:szCs w:val="32"/>
      </w:rPr>
      <w:pict>
        <v:group id="_x0000_s1025" style="position:absolute;left:0;text-align:left;margin-left:3.25pt;margin-top:-3pt;width:169.8pt;height:84.25pt;z-index:251657728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9252;top:1276;width:1841;height:537" filled="f" stroked="f">
            <v:textbox style="mso-next-textbox:#_x0000_s1027">
              <w:txbxContent>
                <w:p w:rsidR="001315AB" w:rsidRDefault="001315AB" w:rsidP="00190D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v:group>
      </w:pict>
    </w:r>
    <w:r w:rsidR="001315AB" w:rsidRPr="001C1A19">
      <w:rPr>
        <w:rFonts w:asciiTheme="majorHAnsi" w:hAnsiTheme="majorHAnsi"/>
        <w:sz w:val="32"/>
        <w:szCs w:val="32"/>
      </w:rPr>
      <w:t>UNIVERSIDADE FEDERAL DE SÃO CARLOS</w:t>
    </w:r>
  </w:p>
  <w:p w:rsidR="001315AB" w:rsidRDefault="001315AB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 w:rsidRPr="001C1A19">
      <w:rPr>
        <w:rFonts w:asciiTheme="majorHAnsi" w:hAnsiTheme="majorHAnsi"/>
        <w:i/>
        <w:sz w:val="32"/>
        <w:szCs w:val="32"/>
      </w:rPr>
      <w:t xml:space="preserve">Campus </w:t>
    </w:r>
    <w:r w:rsidRPr="001C1A19">
      <w:rPr>
        <w:rFonts w:asciiTheme="majorHAnsi" w:hAnsiTheme="majorHAnsi"/>
        <w:sz w:val="32"/>
        <w:szCs w:val="32"/>
      </w:rPr>
      <w:t>Sorocaba</w:t>
    </w:r>
  </w:p>
  <w:p w:rsidR="001C1A19" w:rsidRPr="001C1A19" w:rsidRDefault="001C1A19" w:rsidP="001C1A19">
    <w:pPr>
      <w:pStyle w:val="Cabealho"/>
      <w:ind w:left="1985"/>
      <w:jc w:val="center"/>
      <w:rPr>
        <w:rFonts w:asciiTheme="majorHAnsi" w:hAnsiTheme="majorHAnsi"/>
      </w:rPr>
    </w:pPr>
    <w:r w:rsidRPr="001C1A19">
      <w:rPr>
        <w:rFonts w:asciiTheme="majorHAnsi" w:hAnsiTheme="majorHAnsi"/>
      </w:rPr>
      <w:t>Centro de Ciências e Tecnologias para a Sustentabilidade</w:t>
    </w:r>
  </w:p>
  <w:p w:rsidR="00413C5E" w:rsidRPr="001C1A19" w:rsidRDefault="003819BC" w:rsidP="001C1A19">
    <w:pPr>
      <w:ind w:left="1985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Conselho do Curso de </w:t>
    </w:r>
    <w:r w:rsidR="0065570A" w:rsidRPr="001C1A19">
      <w:rPr>
        <w:rFonts w:asciiTheme="majorHAnsi" w:hAnsiTheme="majorHAnsi"/>
        <w:sz w:val="20"/>
        <w:szCs w:val="20"/>
      </w:rPr>
      <w:t>Ciência da Computação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Rodovia João Leme dos Santos (SP 264), Km 110</w:t>
    </w:r>
  </w:p>
  <w:p w:rsidR="00413C5E" w:rsidRPr="001C1A19" w:rsidRDefault="00413C5E" w:rsidP="001C1A19">
    <w:pPr>
      <w:pStyle w:val="Cabealho"/>
      <w:ind w:left="1985" w:right="360"/>
      <w:jc w:val="center"/>
      <w:rPr>
        <w:rFonts w:asciiTheme="majorHAnsi" w:hAnsiTheme="majorHAnsi"/>
        <w:color w:val="000000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Bairro: Itinga - </w:t>
    </w:r>
    <w:r w:rsidRPr="001C1A19">
      <w:rPr>
        <w:rFonts w:asciiTheme="majorHAnsi" w:hAnsiTheme="majorHAnsi"/>
        <w:color w:val="000000"/>
        <w:sz w:val="20"/>
        <w:szCs w:val="20"/>
      </w:rPr>
      <w:t>Sorocaba - São Paulo - Brasil - CEP: 18052-780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Fone: (15) 3229-5949</w:t>
    </w:r>
  </w:p>
  <w:p w:rsidR="001315AB" w:rsidRDefault="001315AB" w:rsidP="00190DF2">
    <w:pPr>
      <w:pStyle w:val="Cabealho"/>
      <w:pBdr>
        <w:bottom w:val="single" w:sz="12" w:space="1" w:color="auto"/>
      </w:pBdr>
      <w:jc w:val="center"/>
      <w:rPr>
        <w:rFonts w:ascii="Arial Black" w:hAnsi="Arial Black"/>
        <w:sz w:val="22"/>
        <w:szCs w:val="22"/>
      </w:rPr>
    </w:pPr>
  </w:p>
  <w:p w:rsidR="001315AB" w:rsidRDefault="001315AB" w:rsidP="00190DF2">
    <w:pPr>
      <w:pStyle w:val="Cabealho"/>
      <w:jc w:val="center"/>
      <w:rPr>
        <w:rFonts w:ascii="Arial Black" w:hAnsi="Arial Black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D54"/>
    <w:multiLevelType w:val="hybridMultilevel"/>
    <w:tmpl w:val="897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70EE"/>
    <w:multiLevelType w:val="hybridMultilevel"/>
    <w:tmpl w:val="61BE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D4556"/>
    <w:multiLevelType w:val="hybridMultilevel"/>
    <w:tmpl w:val="427E4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ocumentProtection w:edit="forms" w:enforcement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253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166"/>
    <w:rsid w:val="00000FE3"/>
    <w:rsid w:val="00005004"/>
    <w:rsid w:val="00007F4E"/>
    <w:rsid w:val="000143E7"/>
    <w:rsid w:val="00014555"/>
    <w:rsid w:val="00020BE7"/>
    <w:rsid w:val="00022EBB"/>
    <w:rsid w:val="000231C2"/>
    <w:rsid w:val="000236C1"/>
    <w:rsid w:val="00026860"/>
    <w:rsid w:val="00031B88"/>
    <w:rsid w:val="000324DC"/>
    <w:rsid w:val="000331E2"/>
    <w:rsid w:val="00037ECF"/>
    <w:rsid w:val="00041199"/>
    <w:rsid w:val="000424DF"/>
    <w:rsid w:val="000440E7"/>
    <w:rsid w:val="00046873"/>
    <w:rsid w:val="00047E44"/>
    <w:rsid w:val="00063051"/>
    <w:rsid w:val="00064B4B"/>
    <w:rsid w:val="00065A84"/>
    <w:rsid w:val="000661F9"/>
    <w:rsid w:val="000671D7"/>
    <w:rsid w:val="00067597"/>
    <w:rsid w:val="00070062"/>
    <w:rsid w:val="00073059"/>
    <w:rsid w:val="00074501"/>
    <w:rsid w:val="00077254"/>
    <w:rsid w:val="00077A83"/>
    <w:rsid w:val="00081B49"/>
    <w:rsid w:val="00084770"/>
    <w:rsid w:val="00084B77"/>
    <w:rsid w:val="000863FE"/>
    <w:rsid w:val="0008663D"/>
    <w:rsid w:val="00086C32"/>
    <w:rsid w:val="00086F0C"/>
    <w:rsid w:val="00090577"/>
    <w:rsid w:val="00096DEF"/>
    <w:rsid w:val="000A2EBC"/>
    <w:rsid w:val="000A3B76"/>
    <w:rsid w:val="000A5166"/>
    <w:rsid w:val="000A5A86"/>
    <w:rsid w:val="000B0CCD"/>
    <w:rsid w:val="000B1240"/>
    <w:rsid w:val="000B23CA"/>
    <w:rsid w:val="000B38F6"/>
    <w:rsid w:val="000B67AD"/>
    <w:rsid w:val="000C104F"/>
    <w:rsid w:val="000C41E7"/>
    <w:rsid w:val="000C50B6"/>
    <w:rsid w:val="000C6F82"/>
    <w:rsid w:val="000C7A5B"/>
    <w:rsid w:val="000C7FAA"/>
    <w:rsid w:val="000D10CA"/>
    <w:rsid w:val="000D1407"/>
    <w:rsid w:val="000D17D7"/>
    <w:rsid w:val="000D5B94"/>
    <w:rsid w:val="000D6224"/>
    <w:rsid w:val="000D6530"/>
    <w:rsid w:val="000D7529"/>
    <w:rsid w:val="000D7542"/>
    <w:rsid w:val="000E1B8B"/>
    <w:rsid w:val="000F1B7F"/>
    <w:rsid w:val="000F53FB"/>
    <w:rsid w:val="000F63BC"/>
    <w:rsid w:val="00100DC9"/>
    <w:rsid w:val="0010137F"/>
    <w:rsid w:val="001019A0"/>
    <w:rsid w:val="00102171"/>
    <w:rsid w:val="00102F6D"/>
    <w:rsid w:val="00112074"/>
    <w:rsid w:val="00113574"/>
    <w:rsid w:val="001136BB"/>
    <w:rsid w:val="001150CF"/>
    <w:rsid w:val="0011562B"/>
    <w:rsid w:val="00117079"/>
    <w:rsid w:val="00123E8F"/>
    <w:rsid w:val="0012529A"/>
    <w:rsid w:val="001252AA"/>
    <w:rsid w:val="00127573"/>
    <w:rsid w:val="001315AB"/>
    <w:rsid w:val="00134A0B"/>
    <w:rsid w:val="00134D2B"/>
    <w:rsid w:val="00136674"/>
    <w:rsid w:val="00136783"/>
    <w:rsid w:val="001406FC"/>
    <w:rsid w:val="001408EB"/>
    <w:rsid w:val="0014104D"/>
    <w:rsid w:val="00146C3B"/>
    <w:rsid w:val="00147307"/>
    <w:rsid w:val="001502A1"/>
    <w:rsid w:val="00150528"/>
    <w:rsid w:val="00151442"/>
    <w:rsid w:val="001521A6"/>
    <w:rsid w:val="00152433"/>
    <w:rsid w:val="0015308E"/>
    <w:rsid w:val="00156B68"/>
    <w:rsid w:val="00157171"/>
    <w:rsid w:val="001574A5"/>
    <w:rsid w:val="001577EC"/>
    <w:rsid w:val="00157CAF"/>
    <w:rsid w:val="00160486"/>
    <w:rsid w:val="001604E8"/>
    <w:rsid w:val="00161B1D"/>
    <w:rsid w:val="0016703E"/>
    <w:rsid w:val="001705F0"/>
    <w:rsid w:val="00170629"/>
    <w:rsid w:val="00173CF3"/>
    <w:rsid w:val="00174DEA"/>
    <w:rsid w:val="00176AF0"/>
    <w:rsid w:val="00177783"/>
    <w:rsid w:val="0018087E"/>
    <w:rsid w:val="00182402"/>
    <w:rsid w:val="00182CB2"/>
    <w:rsid w:val="00184DA9"/>
    <w:rsid w:val="001866E4"/>
    <w:rsid w:val="0018723E"/>
    <w:rsid w:val="00190DF2"/>
    <w:rsid w:val="00193526"/>
    <w:rsid w:val="00193C90"/>
    <w:rsid w:val="00193EA1"/>
    <w:rsid w:val="001963E8"/>
    <w:rsid w:val="001A36E1"/>
    <w:rsid w:val="001A73FD"/>
    <w:rsid w:val="001C0608"/>
    <w:rsid w:val="001C1A19"/>
    <w:rsid w:val="001C1BF1"/>
    <w:rsid w:val="001C1FD3"/>
    <w:rsid w:val="001C638A"/>
    <w:rsid w:val="001C79DC"/>
    <w:rsid w:val="001D6347"/>
    <w:rsid w:val="00200EF1"/>
    <w:rsid w:val="00205903"/>
    <w:rsid w:val="00211E48"/>
    <w:rsid w:val="002142FA"/>
    <w:rsid w:val="002148C0"/>
    <w:rsid w:val="00215D04"/>
    <w:rsid w:val="00216093"/>
    <w:rsid w:val="00216BE1"/>
    <w:rsid w:val="00216E5C"/>
    <w:rsid w:val="00220FCC"/>
    <w:rsid w:val="002227A0"/>
    <w:rsid w:val="002257B4"/>
    <w:rsid w:val="00225965"/>
    <w:rsid w:val="00227FAA"/>
    <w:rsid w:val="0023076D"/>
    <w:rsid w:val="00232A2C"/>
    <w:rsid w:val="00235845"/>
    <w:rsid w:val="00240389"/>
    <w:rsid w:val="00241676"/>
    <w:rsid w:val="002453E7"/>
    <w:rsid w:val="002511DC"/>
    <w:rsid w:val="00251810"/>
    <w:rsid w:val="00251AE8"/>
    <w:rsid w:val="00251FB8"/>
    <w:rsid w:val="0025493E"/>
    <w:rsid w:val="002577C1"/>
    <w:rsid w:val="00260F97"/>
    <w:rsid w:val="0026294B"/>
    <w:rsid w:val="002629C0"/>
    <w:rsid w:val="00265C9B"/>
    <w:rsid w:val="00270304"/>
    <w:rsid w:val="00274432"/>
    <w:rsid w:val="002749A5"/>
    <w:rsid w:val="0027535F"/>
    <w:rsid w:val="00275955"/>
    <w:rsid w:val="00276458"/>
    <w:rsid w:val="00276E02"/>
    <w:rsid w:val="002774D2"/>
    <w:rsid w:val="00282CD1"/>
    <w:rsid w:val="002850FE"/>
    <w:rsid w:val="00285682"/>
    <w:rsid w:val="00291E49"/>
    <w:rsid w:val="0029295D"/>
    <w:rsid w:val="00292BA0"/>
    <w:rsid w:val="002937BC"/>
    <w:rsid w:val="00294E4E"/>
    <w:rsid w:val="002A0D55"/>
    <w:rsid w:val="002A2607"/>
    <w:rsid w:val="002A4880"/>
    <w:rsid w:val="002B46E4"/>
    <w:rsid w:val="002B496F"/>
    <w:rsid w:val="002B50B3"/>
    <w:rsid w:val="002B53A6"/>
    <w:rsid w:val="002B7CF3"/>
    <w:rsid w:val="002C04F2"/>
    <w:rsid w:val="002C2B9F"/>
    <w:rsid w:val="002C4334"/>
    <w:rsid w:val="002C781A"/>
    <w:rsid w:val="002D15E3"/>
    <w:rsid w:val="002D1907"/>
    <w:rsid w:val="002D3D9B"/>
    <w:rsid w:val="002D7EC0"/>
    <w:rsid w:val="002E13CD"/>
    <w:rsid w:val="002E2311"/>
    <w:rsid w:val="002E3410"/>
    <w:rsid w:val="002E7D02"/>
    <w:rsid w:val="002F2E70"/>
    <w:rsid w:val="002F3FDC"/>
    <w:rsid w:val="002F53FD"/>
    <w:rsid w:val="00300F1B"/>
    <w:rsid w:val="003024A2"/>
    <w:rsid w:val="00302959"/>
    <w:rsid w:val="00305200"/>
    <w:rsid w:val="0030704D"/>
    <w:rsid w:val="00311FF6"/>
    <w:rsid w:val="00315C64"/>
    <w:rsid w:val="00326AB3"/>
    <w:rsid w:val="00327045"/>
    <w:rsid w:val="00327E78"/>
    <w:rsid w:val="00335044"/>
    <w:rsid w:val="003364FF"/>
    <w:rsid w:val="003408A6"/>
    <w:rsid w:val="00340F1A"/>
    <w:rsid w:val="00340F3C"/>
    <w:rsid w:val="00344B35"/>
    <w:rsid w:val="0034686C"/>
    <w:rsid w:val="0034704B"/>
    <w:rsid w:val="00350FDC"/>
    <w:rsid w:val="0035391A"/>
    <w:rsid w:val="003627EF"/>
    <w:rsid w:val="003632EA"/>
    <w:rsid w:val="00365E52"/>
    <w:rsid w:val="00370202"/>
    <w:rsid w:val="0037670D"/>
    <w:rsid w:val="00376CB5"/>
    <w:rsid w:val="003819BC"/>
    <w:rsid w:val="00382788"/>
    <w:rsid w:val="00384303"/>
    <w:rsid w:val="00385404"/>
    <w:rsid w:val="00386129"/>
    <w:rsid w:val="00390B23"/>
    <w:rsid w:val="003A04F9"/>
    <w:rsid w:val="003A5971"/>
    <w:rsid w:val="003A72E8"/>
    <w:rsid w:val="003B1325"/>
    <w:rsid w:val="003B1E1F"/>
    <w:rsid w:val="003B7CD4"/>
    <w:rsid w:val="003B7ED1"/>
    <w:rsid w:val="003C0025"/>
    <w:rsid w:val="003C2272"/>
    <w:rsid w:val="003C2806"/>
    <w:rsid w:val="003C5A30"/>
    <w:rsid w:val="003C5ED8"/>
    <w:rsid w:val="003C7C61"/>
    <w:rsid w:val="003D4708"/>
    <w:rsid w:val="003D4C54"/>
    <w:rsid w:val="003D7C71"/>
    <w:rsid w:val="003E3EC8"/>
    <w:rsid w:val="004009D6"/>
    <w:rsid w:val="00405710"/>
    <w:rsid w:val="0041035F"/>
    <w:rsid w:val="0041293B"/>
    <w:rsid w:val="00413C5E"/>
    <w:rsid w:val="0041557A"/>
    <w:rsid w:val="00415E5C"/>
    <w:rsid w:val="00417E57"/>
    <w:rsid w:val="00423DD8"/>
    <w:rsid w:val="0042411D"/>
    <w:rsid w:val="004251C8"/>
    <w:rsid w:val="00427606"/>
    <w:rsid w:val="00431528"/>
    <w:rsid w:val="00432628"/>
    <w:rsid w:val="00432CD6"/>
    <w:rsid w:val="00432D73"/>
    <w:rsid w:val="00435A66"/>
    <w:rsid w:val="00435D61"/>
    <w:rsid w:val="00440229"/>
    <w:rsid w:val="004416BC"/>
    <w:rsid w:val="00444924"/>
    <w:rsid w:val="00446330"/>
    <w:rsid w:val="00446F64"/>
    <w:rsid w:val="004542C8"/>
    <w:rsid w:val="004559AD"/>
    <w:rsid w:val="00455C43"/>
    <w:rsid w:val="00457176"/>
    <w:rsid w:val="00457AAB"/>
    <w:rsid w:val="00461AC6"/>
    <w:rsid w:val="0046567F"/>
    <w:rsid w:val="00465D1B"/>
    <w:rsid w:val="0046677C"/>
    <w:rsid w:val="00467C7C"/>
    <w:rsid w:val="00471D77"/>
    <w:rsid w:val="004724B9"/>
    <w:rsid w:val="00487DFB"/>
    <w:rsid w:val="004924A0"/>
    <w:rsid w:val="004955C2"/>
    <w:rsid w:val="004A00CF"/>
    <w:rsid w:val="004A0525"/>
    <w:rsid w:val="004A0DEF"/>
    <w:rsid w:val="004A51C7"/>
    <w:rsid w:val="004A67D4"/>
    <w:rsid w:val="004B2697"/>
    <w:rsid w:val="004C56BE"/>
    <w:rsid w:val="004C73AC"/>
    <w:rsid w:val="004D0EFE"/>
    <w:rsid w:val="004D2612"/>
    <w:rsid w:val="004D313A"/>
    <w:rsid w:val="004D356C"/>
    <w:rsid w:val="004D5E29"/>
    <w:rsid w:val="004D64E7"/>
    <w:rsid w:val="004D6885"/>
    <w:rsid w:val="004D7CA2"/>
    <w:rsid w:val="004E33E8"/>
    <w:rsid w:val="004E4713"/>
    <w:rsid w:val="004E4F40"/>
    <w:rsid w:val="004F3949"/>
    <w:rsid w:val="004F4724"/>
    <w:rsid w:val="0050057E"/>
    <w:rsid w:val="00500A50"/>
    <w:rsid w:val="0050391C"/>
    <w:rsid w:val="0051006C"/>
    <w:rsid w:val="00510FCC"/>
    <w:rsid w:val="0051194C"/>
    <w:rsid w:val="00512375"/>
    <w:rsid w:val="00512B6A"/>
    <w:rsid w:val="005132AF"/>
    <w:rsid w:val="00517BC7"/>
    <w:rsid w:val="00520A84"/>
    <w:rsid w:val="005211B1"/>
    <w:rsid w:val="00523945"/>
    <w:rsid w:val="00523D5C"/>
    <w:rsid w:val="005267C9"/>
    <w:rsid w:val="00526D4B"/>
    <w:rsid w:val="00532E26"/>
    <w:rsid w:val="0053479E"/>
    <w:rsid w:val="005407A1"/>
    <w:rsid w:val="00542189"/>
    <w:rsid w:val="0054348A"/>
    <w:rsid w:val="005511B8"/>
    <w:rsid w:val="0055154F"/>
    <w:rsid w:val="00553C5A"/>
    <w:rsid w:val="00553D34"/>
    <w:rsid w:val="0055436B"/>
    <w:rsid w:val="005557E4"/>
    <w:rsid w:val="00555BF4"/>
    <w:rsid w:val="00557D56"/>
    <w:rsid w:val="0056153E"/>
    <w:rsid w:val="0056226D"/>
    <w:rsid w:val="00563F76"/>
    <w:rsid w:val="005644B7"/>
    <w:rsid w:val="00566179"/>
    <w:rsid w:val="00570608"/>
    <w:rsid w:val="00571246"/>
    <w:rsid w:val="0057671F"/>
    <w:rsid w:val="00580C85"/>
    <w:rsid w:val="00581F22"/>
    <w:rsid w:val="00584358"/>
    <w:rsid w:val="00584B81"/>
    <w:rsid w:val="00584E6E"/>
    <w:rsid w:val="00584F5F"/>
    <w:rsid w:val="005879D7"/>
    <w:rsid w:val="00593DAF"/>
    <w:rsid w:val="00595320"/>
    <w:rsid w:val="005A390D"/>
    <w:rsid w:val="005A4264"/>
    <w:rsid w:val="005A7252"/>
    <w:rsid w:val="005B0603"/>
    <w:rsid w:val="005B1143"/>
    <w:rsid w:val="005C35E6"/>
    <w:rsid w:val="005C4576"/>
    <w:rsid w:val="005C4FCF"/>
    <w:rsid w:val="005D2E64"/>
    <w:rsid w:val="005D3BEB"/>
    <w:rsid w:val="005D40AB"/>
    <w:rsid w:val="005D40C5"/>
    <w:rsid w:val="005D4170"/>
    <w:rsid w:val="005D5CB2"/>
    <w:rsid w:val="005D5FFB"/>
    <w:rsid w:val="005D6D77"/>
    <w:rsid w:val="005E0153"/>
    <w:rsid w:val="005E150E"/>
    <w:rsid w:val="005F299B"/>
    <w:rsid w:val="005F33B2"/>
    <w:rsid w:val="005F374A"/>
    <w:rsid w:val="005F4C04"/>
    <w:rsid w:val="005F5B3F"/>
    <w:rsid w:val="006005EB"/>
    <w:rsid w:val="00601545"/>
    <w:rsid w:val="006028C5"/>
    <w:rsid w:val="00607941"/>
    <w:rsid w:val="006118FC"/>
    <w:rsid w:val="00612200"/>
    <w:rsid w:val="00613B3B"/>
    <w:rsid w:val="0061473B"/>
    <w:rsid w:val="0061551D"/>
    <w:rsid w:val="006155BE"/>
    <w:rsid w:val="00615CE9"/>
    <w:rsid w:val="006164A0"/>
    <w:rsid w:val="00625C52"/>
    <w:rsid w:val="00626287"/>
    <w:rsid w:val="00631C56"/>
    <w:rsid w:val="00635A0B"/>
    <w:rsid w:val="006369C0"/>
    <w:rsid w:val="0064013D"/>
    <w:rsid w:val="0064032E"/>
    <w:rsid w:val="00647EAB"/>
    <w:rsid w:val="006504EC"/>
    <w:rsid w:val="0065199C"/>
    <w:rsid w:val="00653545"/>
    <w:rsid w:val="00654B6F"/>
    <w:rsid w:val="0065570A"/>
    <w:rsid w:val="00656FD8"/>
    <w:rsid w:val="0065734C"/>
    <w:rsid w:val="00661FA0"/>
    <w:rsid w:val="0066227A"/>
    <w:rsid w:val="00662B71"/>
    <w:rsid w:val="00664F18"/>
    <w:rsid w:val="00667032"/>
    <w:rsid w:val="006677E2"/>
    <w:rsid w:val="006707CF"/>
    <w:rsid w:val="00674325"/>
    <w:rsid w:val="00674E4B"/>
    <w:rsid w:val="00680070"/>
    <w:rsid w:val="006803A8"/>
    <w:rsid w:val="0068046B"/>
    <w:rsid w:val="00682410"/>
    <w:rsid w:val="006843B2"/>
    <w:rsid w:val="00684557"/>
    <w:rsid w:val="006864AF"/>
    <w:rsid w:val="006920EA"/>
    <w:rsid w:val="00692BBE"/>
    <w:rsid w:val="00693729"/>
    <w:rsid w:val="0069457B"/>
    <w:rsid w:val="006A236A"/>
    <w:rsid w:val="006A34C8"/>
    <w:rsid w:val="006A4264"/>
    <w:rsid w:val="006A4B41"/>
    <w:rsid w:val="006A5EBD"/>
    <w:rsid w:val="006A68F1"/>
    <w:rsid w:val="006B0CB3"/>
    <w:rsid w:val="006B29FE"/>
    <w:rsid w:val="006B380E"/>
    <w:rsid w:val="006B3EC7"/>
    <w:rsid w:val="006C0EF2"/>
    <w:rsid w:val="006C10F5"/>
    <w:rsid w:val="006C2B6F"/>
    <w:rsid w:val="006C31D9"/>
    <w:rsid w:val="006C6D5F"/>
    <w:rsid w:val="006D108C"/>
    <w:rsid w:val="006D5D98"/>
    <w:rsid w:val="006D6570"/>
    <w:rsid w:val="006D73F3"/>
    <w:rsid w:val="006D796F"/>
    <w:rsid w:val="006E2440"/>
    <w:rsid w:val="006E48E0"/>
    <w:rsid w:val="006E7030"/>
    <w:rsid w:val="006E7CC6"/>
    <w:rsid w:val="006E7E6E"/>
    <w:rsid w:val="006F1446"/>
    <w:rsid w:val="006F1CF1"/>
    <w:rsid w:val="006F5B86"/>
    <w:rsid w:val="006F5C11"/>
    <w:rsid w:val="006F6E36"/>
    <w:rsid w:val="00702053"/>
    <w:rsid w:val="0070503F"/>
    <w:rsid w:val="007058D3"/>
    <w:rsid w:val="007060D1"/>
    <w:rsid w:val="00712980"/>
    <w:rsid w:val="007163D2"/>
    <w:rsid w:val="00716A13"/>
    <w:rsid w:val="00716B63"/>
    <w:rsid w:val="00721F61"/>
    <w:rsid w:val="00723070"/>
    <w:rsid w:val="00724CFF"/>
    <w:rsid w:val="00725435"/>
    <w:rsid w:val="00731CB5"/>
    <w:rsid w:val="007328F1"/>
    <w:rsid w:val="00733CAD"/>
    <w:rsid w:val="007350AA"/>
    <w:rsid w:val="007358C6"/>
    <w:rsid w:val="00737C26"/>
    <w:rsid w:val="00737EEA"/>
    <w:rsid w:val="00740DD0"/>
    <w:rsid w:val="007428C1"/>
    <w:rsid w:val="00742BFD"/>
    <w:rsid w:val="0074334A"/>
    <w:rsid w:val="007508D2"/>
    <w:rsid w:val="00752870"/>
    <w:rsid w:val="00752D58"/>
    <w:rsid w:val="007672A6"/>
    <w:rsid w:val="00770BA7"/>
    <w:rsid w:val="00770EB4"/>
    <w:rsid w:val="00772F19"/>
    <w:rsid w:val="00774FC3"/>
    <w:rsid w:val="007805A2"/>
    <w:rsid w:val="00781194"/>
    <w:rsid w:val="00781602"/>
    <w:rsid w:val="00781B16"/>
    <w:rsid w:val="0078415D"/>
    <w:rsid w:val="00785F90"/>
    <w:rsid w:val="007916A1"/>
    <w:rsid w:val="00792AC2"/>
    <w:rsid w:val="0079434C"/>
    <w:rsid w:val="0079667E"/>
    <w:rsid w:val="00796738"/>
    <w:rsid w:val="007972AB"/>
    <w:rsid w:val="007A02D2"/>
    <w:rsid w:val="007A0611"/>
    <w:rsid w:val="007A30EF"/>
    <w:rsid w:val="007A649B"/>
    <w:rsid w:val="007A765D"/>
    <w:rsid w:val="007B0F40"/>
    <w:rsid w:val="007B53B1"/>
    <w:rsid w:val="007B5BF7"/>
    <w:rsid w:val="007C0896"/>
    <w:rsid w:val="007C47ED"/>
    <w:rsid w:val="007C48C6"/>
    <w:rsid w:val="007C4ED8"/>
    <w:rsid w:val="007D2224"/>
    <w:rsid w:val="007D4EBA"/>
    <w:rsid w:val="007D7091"/>
    <w:rsid w:val="007E039A"/>
    <w:rsid w:val="007E1448"/>
    <w:rsid w:val="007E192C"/>
    <w:rsid w:val="007E63FE"/>
    <w:rsid w:val="007E691C"/>
    <w:rsid w:val="007F0525"/>
    <w:rsid w:val="007F750F"/>
    <w:rsid w:val="00801560"/>
    <w:rsid w:val="00802BC1"/>
    <w:rsid w:val="00806FBA"/>
    <w:rsid w:val="00812572"/>
    <w:rsid w:val="00813123"/>
    <w:rsid w:val="00817792"/>
    <w:rsid w:val="0082206B"/>
    <w:rsid w:val="00822213"/>
    <w:rsid w:val="0082542A"/>
    <w:rsid w:val="00831300"/>
    <w:rsid w:val="00836C97"/>
    <w:rsid w:val="00840B47"/>
    <w:rsid w:val="00852EE3"/>
    <w:rsid w:val="00854C13"/>
    <w:rsid w:val="008573F4"/>
    <w:rsid w:val="00861291"/>
    <w:rsid w:val="008619A0"/>
    <w:rsid w:val="00864B17"/>
    <w:rsid w:val="00873DC7"/>
    <w:rsid w:val="00876243"/>
    <w:rsid w:val="0088069F"/>
    <w:rsid w:val="00880F0E"/>
    <w:rsid w:val="008820C4"/>
    <w:rsid w:val="00883C28"/>
    <w:rsid w:val="0088598B"/>
    <w:rsid w:val="00890CC4"/>
    <w:rsid w:val="0089189B"/>
    <w:rsid w:val="00891CF9"/>
    <w:rsid w:val="008965A9"/>
    <w:rsid w:val="00897164"/>
    <w:rsid w:val="008A400C"/>
    <w:rsid w:val="008A55D1"/>
    <w:rsid w:val="008A64F8"/>
    <w:rsid w:val="008B0C60"/>
    <w:rsid w:val="008B0E84"/>
    <w:rsid w:val="008B6076"/>
    <w:rsid w:val="008C5C27"/>
    <w:rsid w:val="008C5F09"/>
    <w:rsid w:val="008C67F8"/>
    <w:rsid w:val="008C7052"/>
    <w:rsid w:val="008C7C90"/>
    <w:rsid w:val="008D64AB"/>
    <w:rsid w:val="008E00AB"/>
    <w:rsid w:val="008E1EFD"/>
    <w:rsid w:val="008E3570"/>
    <w:rsid w:val="008E66B8"/>
    <w:rsid w:val="008F0345"/>
    <w:rsid w:val="008F284C"/>
    <w:rsid w:val="008F2B00"/>
    <w:rsid w:val="008F30F9"/>
    <w:rsid w:val="008F5B8B"/>
    <w:rsid w:val="008F7667"/>
    <w:rsid w:val="00901BBD"/>
    <w:rsid w:val="0090377E"/>
    <w:rsid w:val="009045CB"/>
    <w:rsid w:val="00905363"/>
    <w:rsid w:val="00906041"/>
    <w:rsid w:val="00907D14"/>
    <w:rsid w:val="00912B91"/>
    <w:rsid w:val="009130EB"/>
    <w:rsid w:val="00917030"/>
    <w:rsid w:val="00920E0D"/>
    <w:rsid w:val="00920E40"/>
    <w:rsid w:val="00923691"/>
    <w:rsid w:val="009240A7"/>
    <w:rsid w:val="0092642E"/>
    <w:rsid w:val="00926C20"/>
    <w:rsid w:val="00930D6A"/>
    <w:rsid w:val="00931D33"/>
    <w:rsid w:val="00932AE9"/>
    <w:rsid w:val="00934455"/>
    <w:rsid w:val="00937B5E"/>
    <w:rsid w:val="0094087C"/>
    <w:rsid w:val="009413FC"/>
    <w:rsid w:val="00946714"/>
    <w:rsid w:val="009473E2"/>
    <w:rsid w:val="00950B1F"/>
    <w:rsid w:val="00951823"/>
    <w:rsid w:val="009642E6"/>
    <w:rsid w:val="00964A53"/>
    <w:rsid w:val="00972817"/>
    <w:rsid w:val="0098006C"/>
    <w:rsid w:val="00980314"/>
    <w:rsid w:val="009805A5"/>
    <w:rsid w:val="00985C1C"/>
    <w:rsid w:val="009919C2"/>
    <w:rsid w:val="00992852"/>
    <w:rsid w:val="00995E5E"/>
    <w:rsid w:val="009A1311"/>
    <w:rsid w:val="009A30CE"/>
    <w:rsid w:val="009A39A1"/>
    <w:rsid w:val="009A66B0"/>
    <w:rsid w:val="009B01BB"/>
    <w:rsid w:val="009B415F"/>
    <w:rsid w:val="009B6F4F"/>
    <w:rsid w:val="009C04FC"/>
    <w:rsid w:val="009C1781"/>
    <w:rsid w:val="009C2916"/>
    <w:rsid w:val="009C3D29"/>
    <w:rsid w:val="009D0F7D"/>
    <w:rsid w:val="009D6016"/>
    <w:rsid w:val="009D70FE"/>
    <w:rsid w:val="009E101B"/>
    <w:rsid w:val="009E688C"/>
    <w:rsid w:val="009E74C1"/>
    <w:rsid w:val="009F08D5"/>
    <w:rsid w:val="009F328E"/>
    <w:rsid w:val="009F3822"/>
    <w:rsid w:val="009F425C"/>
    <w:rsid w:val="009F44C0"/>
    <w:rsid w:val="009F4937"/>
    <w:rsid w:val="009F6481"/>
    <w:rsid w:val="00A03F4D"/>
    <w:rsid w:val="00A073C9"/>
    <w:rsid w:val="00A07802"/>
    <w:rsid w:val="00A10BDF"/>
    <w:rsid w:val="00A11055"/>
    <w:rsid w:val="00A1578A"/>
    <w:rsid w:val="00A158B6"/>
    <w:rsid w:val="00A1788F"/>
    <w:rsid w:val="00A2292E"/>
    <w:rsid w:val="00A22D68"/>
    <w:rsid w:val="00A2791B"/>
    <w:rsid w:val="00A3358A"/>
    <w:rsid w:val="00A450C8"/>
    <w:rsid w:val="00A468FC"/>
    <w:rsid w:val="00A51487"/>
    <w:rsid w:val="00A53E0F"/>
    <w:rsid w:val="00A61114"/>
    <w:rsid w:val="00A61BAB"/>
    <w:rsid w:val="00A64091"/>
    <w:rsid w:val="00A66A62"/>
    <w:rsid w:val="00A708FE"/>
    <w:rsid w:val="00A71F6F"/>
    <w:rsid w:val="00A72E17"/>
    <w:rsid w:val="00A73D98"/>
    <w:rsid w:val="00A84CAA"/>
    <w:rsid w:val="00A86286"/>
    <w:rsid w:val="00A86A4B"/>
    <w:rsid w:val="00A87534"/>
    <w:rsid w:val="00A87BC6"/>
    <w:rsid w:val="00A905BB"/>
    <w:rsid w:val="00A91232"/>
    <w:rsid w:val="00A9286F"/>
    <w:rsid w:val="00A9344A"/>
    <w:rsid w:val="00A9636C"/>
    <w:rsid w:val="00A97EAE"/>
    <w:rsid w:val="00AA13B0"/>
    <w:rsid w:val="00AA2786"/>
    <w:rsid w:val="00AA34BB"/>
    <w:rsid w:val="00AA5D7A"/>
    <w:rsid w:val="00AB1676"/>
    <w:rsid w:val="00AB3386"/>
    <w:rsid w:val="00AB43C1"/>
    <w:rsid w:val="00AC0CA9"/>
    <w:rsid w:val="00AC16DE"/>
    <w:rsid w:val="00AC4CE9"/>
    <w:rsid w:val="00AC4F9D"/>
    <w:rsid w:val="00AD1D39"/>
    <w:rsid w:val="00AD4794"/>
    <w:rsid w:val="00AD6ACA"/>
    <w:rsid w:val="00AD71EA"/>
    <w:rsid w:val="00AE0646"/>
    <w:rsid w:val="00AF009A"/>
    <w:rsid w:val="00AF1369"/>
    <w:rsid w:val="00AF1677"/>
    <w:rsid w:val="00AF3B43"/>
    <w:rsid w:val="00AF5645"/>
    <w:rsid w:val="00AF5FA1"/>
    <w:rsid w:val="00B00373"/>
    <w:rsid w:val="00B00396"/>
    <w:rsid w:val="00B00E80"/>
    <w:rsid w:val="00B025D7"/>
    <w:rsid w:val="00B129EE"/>
    <w:rsid w:val="00B15197"/>
    <w:rsid w:val="00B1538A"/>
    <w:rsid w:val="00B21457"/>
    <w:rsid w:val="00B27D79"/>
    <w:rsid w:val="00B403CC"/>
    <w:rsid w:val="00B407FD"/>
    <w:rsid w:val="00B40B5C"/>
    <w:rsid w:val="00B43C4D"/>
    <w:rsid w:val="00B43F54"/>
    <w:rsid w:val="00B442AE"/>
    <w:rsid w:val="00B46F0C"/>
    <w:rsid w:val="00B51B98"/>
    <w:rsid w:val="00B578F8"/>
    <w:rsid w:val="00B6143B"/>
    <w:rsid w:val="00B6197A"/>
    <w:rsid w:val="00B67CF7"/>
    <w:rsid w:val="00B726F9"/>
    <w:rsid w:val="00B72C55"/>
    <w:rsid w:val="00B758C3"/>
    <w:rsid w:val="00B775AA"/>
    <w:rsid w:val="00B8227A"/>
    <w:rsid w:val="00B8259B"/>
    <w:rsid w:val="00B8467B"/>
    <w:rsid w:val="00B868F6"/>
    <w:rsid w:val="00B94E04"/>
    <w:rsid w:val="00B9634B"/>
    <w:rsid w:val="00B9692F"/>
    <w:rsid w:val="00B96D44"/>
    <w:rsid w:val="00BB1ECA"/>
    <w:rsid w:val="00BB666F"/>
    <w:rsid w:val="00BC02B5"/>
    <w:rsid w:val="00BC0374"/>
    <w:rsid w:val="00BC294B"/>
    <w:rsid w:val="00BC53BE"/>
    <w:rsid w:val="00BC573F"/>
    <w:rsid w:val="00BC691C"/>
    <w:rsid w:val="00BD0D02"/>
    <w:rsid w:val="00BD223B"/>
    <w:rsid w:val="00BD2545"/>
    <w:rsid w:val="00BD4CC8"/>
    <w:rsid w:val="00BD5C99"/>
    <w:rsid w:val="00BE2FB5"/>
    <w:rsid w:val="00BE532F"/>
    <w:rsid w:val="00BE54AD"/>
    <w:rsid w:val="00BE60B7"/>
    <w:rsid w:val="00BE6D5B"/>
    <w:rsid w:val="00C0231B"/>
    <w:rsid w:val="00C023EB"/>
    <w:rsid w:val="00C1373E"/>
    <w:rsid w:val="00C14258"/>
    <w:rsid w:val="00C1431E"/>
    <w:rsid w:val="00C201F2"/>
    <w:rsid w:val="00C24993"/>
    <w:rsid w:val="00C24E63"/>
    <w:rsid w:val="00C2583D"/>
    <w:rsid w:val="00C30E14"/>
    <w:rsid w:val="00C312E1"/>
    <w:rsid w:val="00C32201"/>
    <w:rsid w:val="00C33153"/>
    <w:rsid w:val="00C401E4"/>
    <w:rsid w:val="00C40C02"/>
    <w:rsid w:val="00C41A01"/>
    <w:rsid w:val="00C47B25"/>
    <w:rsid w:val="00C47EEC"/>
    <w:rsid w:val="00C50B67"/>
    <w:rsid w:val="00C5677D"/>
    <w:rsid w:val="00C579BA"/>
    <w:rsid w:val="00C60602"/>
    <w:rsid w:val="00C60D6E"/>
    <w:rsid w:val="00C620A5"/>
    <w:rsid w:val="00C65429"/>
    <w:rsid w:val="00C729E2"/>
    <w:rsid w:val="00C77C66"/>
    <w:rsid w:val="00C80EE0"/>
    <w:rsid w:val="00C81EF4"/>
    <w:rsid w:val="00C8736A"/>
    <w:rsid w:val="00C87535"/>
    <w:rsid w:val="00C90141"/>
    <w:rsid w:val="00C924F4"/>
    <w:rsid w:val="00C938EE"/>
    <w:rsid w:val="00C97711"/>
    <w:rsid w:val="00CA0807"/>
    <w:rsid w:val="00CA2EEA"/>
    <w:rsid w:val="00CA48EC"/>
    <w:rsid w:val="00CB0959"/>
    <w:rsid w:val="00CB39AA"/>
    <w:rsid w:val="00CB7EBB"/>
    <w:rsid w:val="00CC46A6"/>
    <w:rsid w:val="00CC4AFD"/>
    <w:rsid w:val="00CC5CB4"/>
    <w:rsid w:val="00CC6681"/>
    <w:rsid w:val="00CD08C7"/>
    <w:rsid w:val="00CD19A5"/>
    <w:rsid w:val="00CD3D2F"/>
    <w:rsid w:val="00CD5B67"/>
    <w:rsid w:val="00CD5D5D"/>
    <w:rsid w:val="00CE0C06"/>
    <w:rsid w:val="00CE203E"/>
    <w:rsid w:val="00CE2AD2"/>
    <w:rsid w:val="00CE37A7"/>
    <w:rsid w:val="00CE4C75"/>
    <w:rsid w:val="00CE6AC2"/>
    <w:rsid w:val="00CF62A7"/>
    <w:rsid w:val="00D02CBA"/>
    <w:rsid w:val="00D048C9"/>
    <w:rsid w:val="00D0495C"/>
    <w:rsid w:val="00D049DE"/>
    <w:rsid w:val="00D056FC"/>
    <w:rsid w:val="00D06939"/>
    <w:rsid w:val="00D10447"/>
    <w:rsid w:val="00D10613"/>
    <w:rsid w:val="00D11B51"/>
    <w:rsid w:val="00D132A7"/>
    <w:rsid w:val="00D16111"/>
    <w:rsid w:val="00D21303"/>
    <w:rsid w:val="00D25DA3"/>
    <w:rsid w:val="00D323B7"/>
    <w:rsid w:val="00D33835"/>
    <w:rsid w:val="00D34E96"/>
    <w:rsid w:val="00D420C0"/>
    <w:rsid w:val="00D47511"/>
    <w:rsid w:val="00D47C21"/>
    <w:rsid w:val="00D47E20"/>
    <w:rsid w:val="00D50A13"/>
    <w:rsid w:val="00D50A88"/>
    <w:rsid w:val="00D523C3"/>
    <w:rsid w:val="00D52BBB"/>
    <w:rsid w:val="00D53B50"/>
    <w:rsid w:val="00D551B2"/>
    <w:rsid w:val="00D55607"/>
    <w:rsid w:val="00D60EA1"/>
    <w:rsid w:val="00D65476"/>
    <w:rsid w:val="00D737AA"/>
    <w:rsid w:val="00D7413D"/>
    <w:rsid w:val="00D761DD"/>
    <w:rsid w:val="00D775F3"/>
    <w:rsid w:val="00D77AB7"/>
    <w:rsid w:val="00D8138D"/>
    <w:rsid w:val="00D853B1"/>
    <w:rsid w:val="00D87E65"/>
    <w:rsid w:val="00D91D13"/>
    <w:rsid w:val="00D92AFA"/>
    <w:rsid w:val="00D92DF6"/>
    <w:rsid w:val="00D938B6"/>
    <w:rsid w:val="00D93CFE"/>
    <w:rsid w:val="00D97041"/>
    <w:rsid w:val="00DA1D6F"/>
    <w:rsid w:val="00DA2E8C"/>
    <w:rsid w:val="00DA32DC"/>
    <w:rsid w:val="00DA598B"/>
    <w:rsid w:val="00DA66C0"/>
    <w:rsid w:val="00DA7B52"/>
    <w:rsid w:val="00DB0E31"/>
    <w:rsid w:val="00DB0E6E"/>
    <w:rsid w:val="00DB21F1"/>
    <w:rsid w:val="00DB39D4"/>
    <w:rsid w:val="00DB59E2"/>
    <w:rsid w:val="00DC0676"/>
    <w:rsid w:val="00DC4B67"/>
    <w:rsid w:val="00DC7AED"/>
    <w:rsid w:val="00DD0D46"/>
    <w:rsid w:val="00DD245F"/>
    <w:rsid w:val="00DD46DD"/>
    <w:rsid w:val="00DD7BEB"/>
    <w:rsid w:val="00DE3C7A"/>
    <w:rsid w:val="00DE5585"/>
    <w:rsid w:val="00DE5601"/>
    <w:rsid w:val="00DE568C"/>
    <w:rsid w:val="00DE596B"/>
    <w:rsid w:val="00DE5CAC"/>
    <w:rsid w:val="00DF13E7"/>
    <w:rsid w:val="00DF3990"/>
    <w:rsid w:val="00DF4F2D"/>
    <w:rsid w:val="00E00005"/>
    <w:rsid w:val="00E03866"/>
    <w:rsid w:val="00E03F9B"/>
    <w:rsid w:val="00E10853"/>
    <w:rsid w:val="00E14444"/>
    <w:rsid w:val="00E155F2"/>
    <w:rsid w:val="00E21CF0"/>
    <w:rsid w:val="00E22206"/>
    <w:rsid w:val="00E2239E"/>
    <w:rsid w:val="00E260D1"/>
    <w:rsid w:val="00E264AA"/>
    <w:rsid w:val="00E30540"/>
    <w:rsid w:val="00E30667"/>
    <w:rsid w:val="00E3753B"/>
    <w:rsid w:val="00E423DC"/>
    <w:rsid w:val="00E44C29"/>
    <w:rsid w:val="00E450A3"/>
    <w:rsid w:val="00E4511E"/>
    <w:rsid w:val="00E45BBF"/>
    <w:rsid w:val="00E46B6D"/>
    <w:rsid w:val="00E50674"/>
    <w:rsid w:val="00E527B6"/>
    <w:rsid w:val="00E53DA2"/>
    <w:rsid w:val="00E5594F"/>
    <w:rsid w:val="00E560AA"/>
    <w:rsid w:val="00E5762C"/>
    <w:rsid w:val="00E60174"/>
    <w:rsid w:val="00E636C7"/>
    <w:rsid w:val="00E64AB5"/>
    <w:rsid w:val="00E70353"/>
    <w:rsid w:val="00E76259"/>
    <w:rsid w:val="00E824CD"/>
    <w:rsid w:val="00E846C9"/>
    <w:rsid w:val="00E85756"/>
    <w:rsid w:val="00E947F8"/>
    <w:rsid w:val="00E94C36"/>
    <w:rsid w:val="00E957B6"/>
    <w:rsid w:val="00EA10D7"/>
    <w:rsid w:val="00EA2C83"/>
    <w:rsid w:val="00EA6272"/>
    <w:rsid w:val="00EA692B"/>
    <w:rsid w:val="00EA7EBB"/>
    <w:rsid w:val="00EB6931"/>
    <w:rsid w:val="00EC66F3"/>
    <w:rsid w:val="00ED034F"/>
    <w:rsid w:val="00ED17D9"/>
    <w:rsid w:val="00ED27DA"/>
    <w:rsid w:val="00ED374F"/>
    <w:rsid w:val="00ED47DF"/>
    <w:rsid w:val="00ED4EDC"/>
    <w:rsid w:val="00ED6580"/>
    <w:rsid w:val="00EE7F51"/>
    <w:rsid w:val="00EF063C"/>
    <w:rsid w:val="00EF22D1"/>
    <w:rsid w:val="00EF496C"/>
    <w:rsid w:val="00EF552D"/>
    <w:rsid w:val="00EF7434"/>
    <w:rsid w:val="00EF7A3B"/>
    <w:rsid w:val="00F00BFA"/>
    <w:rsid w:val="00F04AE1"/>
    <w:rsid w:val="00F06430"/>
    <w:rsid w:val="00F07B07"/>
    <w:rsid w:val="00F11595"/>
    <w:rsid w:val="00F1300F"/>
    <w:rsid w:val="00F143CD"/>
    <w:rsid w:val="00F154FB"/>
    <w:rsid w:val="00F15699"/>
    <w:rsid w:val="00F157DE"/>
    <w:rsid w:val="00F1760B"/>
    <w:rsid w:val="00F2303A"/>
    <w:rsid w:val="00F23BA2"/>
    <w:rsid w:val="00F24767"/>
    <w:rsid w:val="00F30B35"/>
    <w:rsid w:val="00F33037"/>
    <w:rsid w:val="00F3337D"/>
    <w:rsid w:val="00F401D5"/>
    <w:rsid w:val="00F43269"/>
    <w:rsid w:val="00F435B0"/>
    <w:rsid w:val="00F4677D"/>
    <w:rsid w:val="00F469BB"/>
    <w:rsid w:val="00F46C9B"/>
    <w:rsid w:val="00F473C8"/>
    <w:rsid w:val="00F47A73"/>
    <w:rsid w:val="00F50961"/>
    <w:rsid w:val="00F562A5"/>
    <w:rsid w:val="00F56843"/>
    <w:rsid w:val="00F6040E"/>
    <w:rsid w:val="00F660C0"/>
    <w:rsid w:val="00F675D6"/>
    <w:rsid w:val="00F67A9E"/>
    <w:rsid w:val="00F706FC"/>
    <w:rsid w:val="00F711F3"/>
    <w:rsid w:val="00F71D8E"/>
    <w:rsid w:val="00F72857"/>
    <w:rsid w:val="00F73BE9"/>
    <w:rsid w:val="00F826CB"/>
    <w:rsid w:val="00F92BFD"/>
    <w:rsid w:val="00F92C13"/>
    <w:rsid w:val="00F949C7"/>
    <w:rsid w:val="00FA19C4"/>
    <w:rsid w:val="00FA2ADB"/>
    <w:rsid w:val="00FA2E3C"/>
    <w:rsid w:val="00FA754C"/>
    <w:rsid w:val="00FB00F9"/>
    <w:rsid w:val="00FB6C52"/>
    <w:rsid w:val="00FB7B45"/>
    <w:rsid w:val="00FC075E"/>
    <w:rsid w:val="00FC312B"/>
    <w:rsid w:val="00FC544F"/>
    <w:rsid w:val="00FC6461"/>
    <w:rsid w:val="00FC66DF"/>
    <w:rsid w:val="00FC7209"/>
    <w:rsid w:val="00FC7F83"/>
    <w:rsid w:val="00FD1168"/>
    <w:rsid w:val="00FD2916"/>
    <w:rsid w:val="00FD6BED"/>
    <w:rsid w:val="00FD7125"/>
    <w:rsid w:val="00FE2F4E"/>
    <w:rsid w:val="00FE3C29"/>
    <w:rsid w:val="00FE5AAC"/>
    <w:rsid w:val="00FF03C7"/>
    <w:rsid w:val="00FF061C"/>
    <w:rsid w:val="00FF0AC0"/>
    <w:rsid w:val="00FF1B2A"/>
    <w:rsid w:val="00FF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16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729E2"/>
    <w:pPr>
      <w:keepNext/>
      <w:shd w:val="solid" w:color="FFFFFF" w:fill="auto"/>
      <w:spacing w:before="90" w:after="90"/>
      <w:ind w:left="90" w:right="90"/>
      <w:outlineLvl w:val="0"/>
    </w:pPr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516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A516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0A5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0A5166"/>
  </w:style>
  <w:style w:type="character" w:styleId="Refdecomentrio">
    <w:name w:val="annotation reference"/>
    <w:basedOn w:val="Fontepargpadro"/>
    <w:semiHidden/>
    <w:rsid w:val="00923691"/>
    <w:rPr>
      <w:sz w:val="16"/>
      <w:szCs w:val="16"/>
    </w:rPr>
  </w:style>
  <w:style w:type="paragraph" w:styleId="Textodecomentrio">
    <w:name w:val="annotation text"/>
    <w:basedOn w:val="Normal"/>
    <w:semiHidden/>
    <w:rsid w:val="009236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23691"/>
    <w:rPr>
      <w:b/>
      <w:bCs/>
    </w:rPr>
  </w:style>
  <w:style w:type="paragraph" w:styleId="Textodebalo">
    <w:name w:val="Balloon Text"/>
    <w:basedOn w:val="Normal"/>
    <w:semiHidden/>
    <w:rsid w:val="0092369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3B1E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Fontepargpadro"/>
    <w:rsid w:val="00557D56"/>
  </w:style>
  <w:style w:type="character" w:styleId="Hyperlink">
    <w:name w:val="Hyperlink"/>
    <w:basedOn w:val="Fontepargpadro"/>
    <w:rsid w:val="00557D5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C729E2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C729E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styleId="Nmerodelinha">
    <w:name w:val="line number"/>
    <w:basedOn w:val="Fontepargpadro"/>
    <w:rsid w:val="00413C5E"/>
  </w:style>
  <w:style w:type="character" w:customStyle="1" w:styleId="CabealhoChar">
    <w:name w:val="Cabeçalho Char"/>
    <w:basedOn w:val="Fontepargpadro"/>
    <w:link w:val="Cabealho"/>
    <w:rsid w:val="00413C5E"/>
    <w:rPr>
      <w:sz w:val="24"/>
      <w:szCs w:val="24"/>
    </w:rPr>
  </w:style>
  <w:style w:type="paragraph" w:customStyle="1" w:styleId="Padro">
    <w:name w:val="Padrão"/>
    <w:rsid w:val="00147307"/>
    <w:pPr>
      <w:tabs>
        <w:tab w:val="left" w:pos="709"/>
      </w:tabs>
      <w:suppressAutoHyphens/>
      <w:spacing w:after="200" w:line="276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19EF-37A5-4B36-A224-76C7E5B4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4428</Characters>
  <Application>Microsoft Office Word</Application>
  <DocSecurity>0</DocSecurity>
  <Lines>260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UFSCar</Company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subject/>
  <dc:creator>CLIENTE</dc:creator>
  <cp:keywords/>
  <dc:description/>
  <cp:lastModifiedBy>Carlos Henrique</cp:lastModifiedBy>
  <cp:revision>5</cp:revision>
  <cp:lastPrinted>2013-05-20T13:24:00Z</cp:lastPrinted>
  <dcterms:created xsi:type="dcterms:W3CDTF">2013-05-16T21:12:00Z</dcterms:created>
  <dcterms:modified xsi:type="dcterms:W3CDTF">2013-05-20T13:24:00Z</dcterms:modified>
</cp:coreProperties>
</file>