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word/numbering.xml" ContentType="application/vnd.openxmlformats-officedocument.wordprocessingml.numbering+xml"/>
  <Override PartName="/docProps/app.xml" ContentType="application/vnd.openxmlformats-officedocument.extended-properti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pic="http://schemas.openxmlformats.org/drawingml/2006/picture" xmlns:wp="http://schemas.openxmlformats.org/drawingml/2006/wordprocessingDrawing" xmlns:a="http://schemas.openxmlformats.org/drawingml/2006/main" xmlns:w="http://schemas.openxmlformats.org/wordprocessingml/2006/main" xmlns:r="http://schemas.openxmlformats.org/officeDocument/2006/relationships">
  <w:body>
    <w:p>
      <w:pPr>
        <w:pStyle w:val="000013"/>
        <w:jc w:val="left"/>
        <w:rPr/>
      </w:pPr>
      <w:r>
        <w:rPr/>
        <w:t>业务场景-生产服务平台260727</w:t>
      </w:r>
    </w:p>
    <w:p>
      <w:pPr>
        <w:pStyle w:val="000002"/>
        <w:rPr/>
      </w:pPr>
      <w:r>
        <w:rPr/>
        <w:t>粤供销生产服务平台 - 业务场景</w:t>
      </w:r>
    </w:p>
    <w:p>
      <w:pPr>
        <w:pStyle w:val="000003"/>
        <w:rPr/>
      </w:pPr>
      <w:r>
        <w:rPr/>
        <w:t>平台用户角色</w:t>
      </w:r>
    </w:p>
    <w:tbl>
      <w:tblPr>
        <w:tblStyle w:val="000015"/>
        <w:tblW w:w="0" w:type="auto"/>
        <w:tblLayout w:type="fixed"/>
      </w:tblPr>
      <w:tblGrid>
        <w:gridCol w:w="4425"/>
        <w:gridCol w:w="9000"/>
      </w:tblGrid>
      <w:tr>
        <w:trPr/>
        <w:tc>
          <w:tcPr>
            <w:tcW w:w="4425" w:type="dxa"/>
          </w:tcPr>
          <w:p>
            <w:pPr>
              <w:rPr/>
            </w:pPr>
            <w:r>
              <w:rPr/>
              <w:t>角色</w:t>
            </w:r>
          </w:p>
        </w:tc>
        <w:tc>
          <w:tcPr>
            <w:tcW w:w="9000" w:type="dxa"/>
          </w:tcPr>
          <w:p>
            <w:pPr>
              <w:rPr/>
            </w:pPr>
            <w:r>
              <w:rPr/>
              <w:t>说明</w:t>
            </w:r>
          </w:p>
        </w:tc>
      </w:tr>
      <w:tr>
        <w:trPr/>
        <w:tc>
          <w:tcPr>
            <w:tcW w:w="4425" w:type="dxa"/>
          </w:tcPr>
          <w:p>
            <w:pPr>
              <w:rPr/>
            </w:pPr>
            <w:r>
              <w:rPr/>
              <w:t>平台一级运营</w:t>
            </w:r>
          </w:p>
        </w:tc>
        <w:tc>
          <w:tcPr>
            <w:tcW w:w="9000" w:type="dxa"/>
          </w:tcPr>
          <w:p>
            <w:pPr>
              <w:rPr/>
            </w:pPr>
            <w:r>
              <w:rPr/>
              <w:t>由数科公司暂代，全平台数据管理、审核商品/任务/政策、管理交易规则等</w:t>
            </w:r>
          </w:p>
        </w:tc>
      </w:tr>
      <w:tr>
        <w:trPr/>
        <w:tc>
          <w:tcPr>
            <w:tcW w:w="4425" w:type="dxa"/>
          </w:tcPr>
          <w:p>
            <w:pPr>
              <w:rPr/>
            </w:pPr>
            <w:r>
              <w:rPr/>
              <w:t>平台二级运营</w:t>
            </w:r>
          </w:p>
        </w:tc>
        <w:tc>
          <w:tcPr>
            <w:tcW w:w="9000" w:type="dxa"/>
          </w:tcPr>
          <w:p>
            <w:pPr>
              <w:rPr/>
            </w:pPr>
            <w:r>
              <w:rPr/>
              <w:t>对分子公司的县域运营团队进行管理，查看分子公司的数据，审核商品/任务/政策等</w:t>
            </w:r>
          </w:p>
        </w:tc>
      </w:tr>
      <w:tr>
        <w:trPr/>
        <w:tc>
          <w:tcPr>
            <w:tcW w:w="4425" w:type="dxa"/>
          </w:tcPr>
          <w:p>
            <w:pPr>
              <w:rPr/>
            </w:pPr>
            <w:r>
              <w:rPr/>
              <w:t>县域运营</w:t>
            </w:r>
          </w:p>
        </w:tc>
        <w:tc>
          <w:tcPr>
            <w:tcW w:w="9000" w:type="dxa"/>
          </w:tcPr>
          <w:p>
            <w:pPr>
              <w:rPr/>
            </w:pPr>
            <w:r>
              <w:rPr/>
              <w:t>负责县域范围内业务运营管理，包括发布种养殖任务、上架农服商品、分配订单、对接金融机构等</w:t>
            </w:r>
          </w:p>
        </w:tc>
      </w:tr>
      <w:tr>
        <w:trPr/>
        <w:tc>
          <w:tcPr>
            <w:tcW w:w="4425" w:type="dxa"/>
          </w:tcPr>
          <w:p>
            <w:pPr>
              <w:rPr/>
            </w:pPr>
            <w:r>
              <w:rPr/>
              <w:t>农户/经营主体</w:t>
            </w:r>
          </w:p>
        </w:tc>
        <w:tc>
          <w:tcPr>
            <w:tcW w:w="9000" w:type="dxa"/>
          </w:tcPr>
          <w:p>
            <w:pPr>
              <w:rPr/>
            </w:pPr>
            <w:r>
              <w:rPr/>
              <w:t>平台核心用户，包括个体农户和新型农业经营主体，负责浏览、下单、认领任务、签约、支付、验收评价等</w:t>
            </w:r>
          </w:p>
        </w:tc>
      </w:tr>
      <w:tr>
        <w:trPr/>
        <w:tc>
          <w:tcPr>
            <w:tcW w:w="4425" w:type="dxa"/>
          </w:tcPr>
          <w:p>
            <w:pPr>
              <w:rPr/>
            </w:pPr>
            <w:r>
              <w:rPr/>
              <w:t>村助理</w:t>
            </w:r>
          </w:p>
        </w:tc>
        <w:tc>
          <w:tcPr>
            <w:tcW w:w="9000" w:type="dxa"/>
          </w:tcPr>
          <w:p>
            <w:pPr>
              <w:rPr/>
            </w:pPr>
            <w:r>
              <w:rPr/>
              <w:t>村级服务人员，代农户/经营主体执行下单、认领、配送、核销等操作</w:t>
            </w:r>
          </w:p>
        </w:tc>
      </w:tr>
      <w:tr>
        <w:trPr/>
        <w:tc>
          <w:tcPr>
            <w:tcW w:w="4425" w:type="dxa"/>
          </w:tcPr>
          <w:p>
            <w:pPr>
              <w:rPr/>
            </w:pPr>
            <w:r>
              <w:rPr/>
              <w:t>服务站管理员</w:t>
            </w:r>
          </w:p>
        </w:tc>
        <w:tc>
          <w:tcPr>
            <w:tcW w:w="9000" w:type="dxa"/>
          </w:tcPr>
          <w:p>
            <w:pPr>
              <w:rPr/>
            </w:pPr>
            <w:r>
              <w:rPr/>
              <w:t>乡镇级服务站点管理人员，负责订单确认、分配、售后审核、库存管理等</w:t>
            </w:r>
          </w:p>
        </w:tc>
      </w:tr>
      <w:tr>
        <w:trPr/>
        <w:tc>
          <w:tcPr>
            <w:tcW w:w="4425" w:type="dxa"/>
          </w:tcPr>
          <w:p>
            <w:pPr>
              <w:rPr/>
            </w:pPr>
            <w:r>
              <w:rPr/>
              <w:t>县域财务</w:t>
            </w:r>
          </w:p>
        </w:tc>
        <w:tc>
          <w:tcPr>
            <w:tcW w:w="9000" w:type="dxa"/>
          </w:tcPr>
          <w:p>
            <w:pPr>
              <w:rPr/>
            </w:pPr>
            <w:r>
              <w:rPr/>
              <w:t>负责县域范围内费用结算、货款支付、发票开具等财务工作</w:t>
            </w:r>
          </w:p>
        </w:tc>
      </w:tr>
      <w:tr>
        <w:trPr/>
        <w:tc>
          <w:tcPr>
            <w:tcW w:w="4425" w:type="dxa"/>
          </w:tcPr>
          <w:p>
            <w:pPr>
              <w:rPr/>
            </w:pPr>
            <w:r>
              <w:rPr/>
              <w:t>作业员</w:t>
            </w:r>
          </w:p>
        </w:tc>
        <w:tc>
          <w:tcPr>
            <w:tcW w:w="9000" w:type="dxa"/>
          </w:tcPr>
          <w:p>
            <w:pPr>
              <w:rPr/>
            </w:pPr>
            <w:r>
              <w:rPr/>
              <w:t>执行农服作业或农机作业，上传作业凭证与轨迹</w:t>
            </w:r>
          </w:p>
        </w:tc>
      </w:tr>
      <w:tr>
        <w:trPr/>
        <w:tc>
          <w:tcPr>
            <w:tcW w:w="4425" w:type="dxa"/>
          </w:tcPr>
          <w:p>
            <w:pPr>
              <w:rPr/>
            </w:pPr>
            <w:r>
              <w:rPr/>
              <w:t>农机调度员</w:t>
            </w:r>
          </w:p>
        </w:tc>
        <w:tc>
          <w:tcPr>
            <w:tcW w:w="9000" w:type="dxa"/>
          </w:tcPr>
          <w:p>
            <w:pPr>
              <w:rPr/>
            </w:pPr>
            <w:r>
              <w:rPr/>
              <w:t>负责农机调度中心的调度分配、自动调度规则配置、异常轨迹处理</w:t>
            </w:r>
          </w:p>
        </w:tc>
      </w:tr>
      <w:tr>
        <w:trPr/>
        <w:tc>
          <w:tcPr>
            <w:tcW w:w="4425" w:type="dxa"/>
          </w:tcPr>
          <w:p>
            <w:pPr>
              <w:rPr/>
            </w:pPr>
            <w:r>
              <w:rPr/>
              <w:t>收购员</w:t>
            </w:r>
          </w:p>
        </w:tc>
        <w:tc>
          <w:tcPr>
            <w:tcW w:w="9000" w:type="dxa"/>
          </w:tcPr>
          <w:p>
            <w:pPr>
              <w:rPr/>
            </w:pPr>
            <w:r>
              <w:rPr/>
              <w:t>负责农产品收购、定级定量定价、发起合同（可兼任质检员/揽收员）</w:t>
            </w:r>
          </w:p>
        </w:tc>
      </w:tr>
      <w:tr>
        <w:trPr/>
        <w:tc>
          <w:tcPr>
            <w:tcW w:w="4425" w:type="dxa"/>
          </w:tcPr>
          <w:p>
            <w:pPr>
              <w:rPr/>
            </w:pPr>
            <w:r>
              <w:rPr/>
              <w:t>质检机构</w:t>
            </w:r>
          </w:p>
        </w:tc>
        <w:tc>
          <w:tcPr>
            <w:tcW w:w="9000" w:type="dxa"/>
          </w:tcPr>
          <w:p>
            <w:pPr>
              <w:rPr/>
            </w:pPr>
            <w:r>
              <w:rPr/>
              <w:t>第三方质检服务机构，负责确认质检需求、取样、质检并上传报告</w:t>
            </w:r>
          </w:p>
        </w:tc>
      </w:tr>
      <w:tr>
        <w:trPr/>
        <w:tc>
          <w:tcPr>
            <w:tcW w:w="4425" w:type="dxa"/>
          </w:tcPr>
          <w:p>
            <w:pPr>
              <w:rPr/>
            </w:pPr>
            <w:r>
              <w:rPr/>
              <w:t>第三方服务商</w:t>
            </w:r>
          </w:p>
        </w:tc>
        <w:tc>
          <w:tcPr>
            <w:tcW w:w="9000" w:type="dxa"/>
          </w:tcPr>
          <w:p>
            <w:pPr>
              <w:rPr/>
            </w:pPr>
            <w:r>
              <w:rPr/>
              <w:t>提供烘干、质检等增值服务的第三方机构</w:t>
            </w:r>
          </w:p>
        </w:tc>
      </w:tr>
      <w:tr>
        <w:trPr/>
        <w:tc>
          <w:tcPr>
            <w:tcW w:w="4425" w:type="dxa"/>
          </w:tcPr>
          <w:p>
            <w:pPr>
              <w:rPr/>
            </w:pPr>
            <w:r>
              <w:rPr/>
              <w:t>农资供应商</w:t>
            </w:r>
          </w:p>
        </w:tc>
        <w:tc>
          <w:tcPr>
            <w:tcW w:w="9000" w:type="dxa"/>
          </w:tcPr>
          <w:p>
            <w:pPr>
              <w:rPr/>
            </w:pPr>
            <w:r>
              <w:rPr/>
              <w:t>按采购订单发货、填写物流信息</w:t>
            </w:r>
          </w:p>
        </w:tc>
      </w:tr>
      <w:tr>
        <w:trPr/>
        <w:tc>
          <w:tcPr>
            <w:tcW w:w="4425" w:type="dxa"/>
          </w:tcPr>
          <w:p>
            <w:pPr>
              <w:rPr/>
            </w:pPr>
            <w:r>
              <w:rPr/>
              <w:t>烘干厂调度员</w:t>
            </w:r>
          </w:p>
        </w:tc>
        <w:tc>
          <w:tcPr>
            <w:tcW w:w="9000" w:type="dxa"/>
          </w:tcPr>
          <w:p>
            <w:pPr>
              <w:rPr/>
            </w:pPr>
            <w:r>
              <w:rPr/>
              <w:t>确认预约排期、管理排产计划与异常处理</w:t>
            </w:r>
          </w:p>
        </w:tc>
      </w:tr>
      <w:tr>
        <w:trPr/>
        <w:tc>
          <w:tcPr>
            <w:tcW w:w="4425" w:type="dxa"/>
          </w:tcPr>
          <w:p>
            <w:pPr>
              <w:rPr/>
            </w:pPr>
            <w:r>
              <w:rPr/>
              <w:t>烘干厂司磅员</w:t>
            </w:r>
          </w:p>
        </w:tc>
        <w:tc>
          <w:tcPr>
            <w:tcW w:w="9000" w:type="dxa"/>
          </w:tcPr>
          <w:p>
            <w:pPr>
              <w:rPr/>
            </w:pPr>
            <w:r>
              <w:rPr/>
              <w:t>记录湿粮净重、干粮复称</w:t>
            </w:r>
          </w:p>
        </w:tc>
      </w:tr>
      <w:tr>
        <w:trPr/>
        <w:tc>
          <w:tcPr>
            <w:tcW w:w="4425" w:type="dxa"/>
          </w:tcPr>
          <w:p>
            <w:pPr>
              <w:rPr/>
            </w:pPr>
            <w:r>
              <w:rPr/>
              <w:t>烘干厂质检员</w:t>
            </w:r>
          </w:p>
        </w:tc>
        <w:tc>
          <w:tcPr>
            <w:tcW w:w="9000" w:type="dxa"/>
          </w:tcPr>
          <w:p>
            <w:pPr>
              <w:rPr/>
            </w:pPr>
            <w:r>
              <w:rPr/>
              <w:t>扦样检测初始水分、干粮测水</w:t>
            </w:r>
          </w:p>
        </w:tc>
      </w:tr>
      <w:tr>
        <w:trPr/>
        <w:tc>
          <w:tcPr>
            <w:tcW w:w="4425" w:type="dxa"/>
          </w:tcPr>
          <w:p>
            <w:pPr>
              <w:rPr/>
            </w:pPr>
            <w:r>
              <w:rPr/>
              <w:t>烘干厂生产员</w:t>
            </w:r>
          </w:p>
        </w:tc>
        <w:tc>
          <w:tcPr>
            <w:tcW w:w="9000" w:type="dxa"/>
          </w:tcPr>
          <w:p>
            <w:pPr>
              <w:rPr/>
            </w:pPr>
            <w:r>
              <w:rPr/>
              <w:t>设定烘干方案、操作烘干塔、确保降水达标</w:t>
            </w:r>
          </w:p>
        </w:tc>
      </w:tr>
      <w:tr>
        <w:trPr/>
        <w:tc>
          <w:tcPr>
            <w:tcW w:w="4425" w:type="dxa"/>
          </w:tcPr>
          <w:p>
            <w:pPr>
              <w:rPr/>
            </w:pPr>
            <w:r>
              <w:rPr/>
              <w:t>培训讲师</w:t>
            </w:r>
          </w:p>
        </w:tc>
        <w:tc>
          <w:tcPr>
            <w:tcW w:w="9000" w:type="dxa"/>
          </w:tcPr>
          <w:p>
            <w:pPr>
              <w:rPr/>
            </w:pPr>
            <w:r>
              <w:rPr/>
              <w:t>创建/管理课程与直播，查看收益并申请提现</w:t>
            </w:r>
          </w:p>
        </w:tc>
      </w:tr>
      <w:tr>
        <w:trPr/>
        <w:tc>
          <w:tcPr>
            <w:tcW w:w="4425" w:type="dxa"/>
          </w:tcPr>
          <w:p>
            <w:pPr>
              <w:rPr/>
            </w:pPr>
            <w:r>
              <w:rPr/>
              <w:t>培训学员</w:t>
            </w:r>
          </w:p>
        </w:tc>
        <w:tc>
          <w:tcPr>
            <w:tcW w:w="9000" w:type="dxa"/>
          </w:tcPr>
          <w:p>
            <w:pPr>
              <w:rPr/>
            </w:pPr>
            <w:r>
              <w:rPr/>
              <w:t>浏览/购买课程、学习并记录进度、使用积分权益</w:t>
            </w:r>
          </w:p>
        </w:tc>
      </w:tr>
      <w:tr>
        <w:trPr/>
        <w:tc>
          <w:tcPr>
            <w:tcW w:w="4425" w:type="dxa"/>
          </w:tcPr>
          <w:p>
            <w:pPr>
              <w:rPr/>
            </w:pPr>
            <w:r>
              <w:rPr/>
              <w:t>培训平台运营</w:t>
            </w:r>
          </w:p>
        </w:tc>
        <w:tc>
          <w:tcPr>
            <w:tcW w:w="9000" w:type="dxa"/>
          </w:tcPr>
          <w:p>
            <w:pPr>
              <w:rPr/>
            </w:pPr>
            <w:r>
              <w:rPr/>
              <w:t>审核课程与直播、统计收益与审核提现、发布系统公告</w:t>
            </w:r>
          </w:p>
        </w:tc>
      </w:tr>
      <w:tr>
        <w:trPr/>
        <w:tc>
          <w:tcPr>
            <w:tcW w:w="4425" w:type="dxa"/>
          </w:tcPr>
          <w:p>
            <w:pPr>
              <w:rPr/>
            </w:pPr>
            <w:r>
              <w:rPr/>
              <w:t>发布方</w:t>
            </w:r>
          </w:p>
        </w:tc>
        <w:tc>
          <w:tcPr>
            <w:tcW w:w="9000" w:type="dxa"/>
          </w:tcPr>
          <w:p>
            <w:pPr>
              <w:rPr/>
            </w:pPr>
            <w:r>
              <w:rPr/>
              <w:t>独立政府/政策主管部门，负责发布惠农政策、审核并发放补贴资金</w:t>
            </w:r>
          </w:p>
        </w:tc>
      </w:tr>
      <w:tr>
        <w:trPr/>
        <w:tc>
          <w:tcPr>
            <w:tcW w:w="4425" w:type="dxa"/>
          </w:tcPr>
          <w:p>
            <w:pPr>
              <w:rPr/>
            </w:pPr>
            <w:r>
              <w:rPr/>
              <w:t>金融机构</w:t>
            </w:r>
          </w:p>
        </w:tc>
        <w:tc>
          <w:tcPr>
            <w:tcW w:w="9000" w:type="dxa"/>
          </w:tcPr>
          <w:p>
            <w:pPr>
              <w:rPr/>
            </w:pPr>
            <w:r>
              <w:rPr/>
              <w:t>第三方金融机构，负责评估授信、资金结算、管理还款</w:t>
            </w:r>
          </w:p>
        </w:tc>
      </w:tr>
    </w:tbl>
    <w:p>
      <w:pPr>
        <w:rPr/>
      </w:pPr>
    </w:p>
    <w:p>
      <w:pPr>
        <w:pBdr>
          <w:bottom w:val="thick" w:color="020201" w:sz="4"/>
        </w:pBdr>
        <w:rPr/>
      </w:pPr>
    </w:p>
    <w:p>
      <w:pPr>
        <w:pStyle w:val="000003"/>
        <w:rPr/>
      </w:pPr>
      <w:r>
        <w:rPr/>
        <w:t>1.1 场景一：订单农业</w:t>
      </w:r>
    </w:p>
    <w:p>
      <w:pPr>
        <w:pStyle w:val="000004"/>
        <w:rPr/>
      </w:pPr>
      <w:r>
        <w:rPr/>
        <w:t>1.1.1 场景概述与触发条件</w:t>
      </w:r>
    </w:p>
    <w:p>
      <w:pPr>
        <w:rPr/>
      </w:pPr>
      <w:r>
        <w:rPr/>
        <w:t>本场景描述"以销定产"模式下，县域运营发布标准化种/养殖任务，农户/经营主体浏览并认领、签约，平台将后续履约与收购分别衔接至"农事服务"与"农产品收购"场景，最终由县域财务结算费用、农户/经营主体查看费用明细的全流程业务闭环。</w:t>
      </w:r>
    </w:p>
    <w:p>
      <w:pPr>
        <w:rPr/>
      </w:pPr>
      <w:r>
        <w:rPr/>
        <w:t>场景触发条件：县域运营归集下游需求（或主动规划）后发布种/养殖任务，农户/经营主体在农户/经营主体端浏览并认领任务。</w:t>
      </w:r>
    </w:p>
    <w:p>
      <w:pPr>
        <w:pStyle w:val="000004"/>
        <w:rPr/>
      </w:pPr>
      <w:r>
        <w:rPr/>
        <w:t>1.1.2 参与角色与职责分工</w:t>
      </w:r>
    </w:p>
    <w:tbl>
      <w:tblPr>
        <w:tblStyle w:val="000015"/>
        <w:tblW w:w="0" w:type="auto"/>
        <w:tblLayout w:type="fixed"/>
      </w:tblPr>
      <w:tblGrid>
        <w:gridCol w:w="1815"/>
        <w:gridCol w:w="9000"/>
      </w:tblGrid>
      <w:tr>
        <w:trPr/>
        <w:tc>
          <w:tcPr>
            <w:tcW w:w="1815" w:type="dxa"/>
          </w:tcPr>
          <w:p>
            <w:pPr>
              <w:rPr/>
            </w:pPr>
            <w:r>
              <w:rPr/>
              <w:t>业务角色</w:t>
            </w:r>
          </w:p>
        </w:tc>
        <w:tc>
          <w:tcPr>
            <w:tcW w:w="9000" w:type="dxa"/>
          </w:tcPr>
          <w:p>
            <w:pPr>
              <w:rPr/>
            </w:pPr>
            <w:r>
              <w:rPr/>
              <w:t>职责分工</w:t>
            </w:r>
          </w:p>
        </w:tc>
      </w:tr>
      <w:tr>
        <w:trPr/>
        <w:tc>
          <w:tcPr>
            <w:tcW w:w="1815" w:type="dxa"/>
          </w:tcPr>
          <w:p>
            <w:pPr>
              <w:rPr/>
            </w:pPr>
            <w:r>
              <w:rPr/>
              <w:t>县域运营</w:t>
            </w:r>
          </w:p>
        </w:tc>
        <w:tc>
          <w:tcPr>
            <w:tcW w:w="9000" w:type="dxa"/>
          </w:tcPr>
          <w:p>
            <w:pPr>
              <w:rPr/>
            </w:pPr>
            <w:r>
              <w:rPr/>
              <w:t>发布种养殖任务，审核农户/经营主体认领申请并发起合同，拆分分配订单至服务站，协同财务结算费用</w:t>
            </w:r>
          </w:p>
        </w:tc>
      </w:tr>
      <w:tr>
        <w:trPr/>
        <w:tc>
          <w:tcPr>
            <w:tcW w:w="1815" w:type="dxa"/>
          </w:tcPr>
          <w:p>
            <w:pPr>
              <w:rPr/>
            </w:pPr>
            <w:r>
              <w:rPr/>
              <w:t>平台运营</w:t>
            </w:r>
          </w:p>
        </w:tc>
        <w:tc>
          <w:tcPr>
            <w:tcW w:w="9000" w:type="dxa"/>
          </w:tcPr>
          <w:p>
            <w:pPr>
              <w:rPr/>
            </w:pPr>
            <w:r>
              <w:rPr/>
              <w:t>审核种养殖任务</w:t>
            </w:r>
          </w:p>
        </w:tc>
      </w:tr>
      <w:tr>
        <w:trPr/>
        <w:tc>
          <w:tcPr>
            <w:tcW w:w="1815" w:type="dxa"/>
          </w:tcPr>
          <w:p>
            <w:pPr>
              <w:rPr/>
            </w:pPr>
            <w:r>
              <w:rPr/>
              <w:t>农户/经营主体</w:t>
            </w:r>
          </w:p>
        </w:tc>
        <w:tc>
          <w:tcPr>
            <w:tcW w:w="9000" w:type="dxa"/>
          </w:tcPr>
          <w:p>
            <w:pPr>
              <w:rPr/>
            </w:pPr>
            <w:r>
              <w:rPr/>
              <w:t>浏览种养殖任务，认领任务，确认并签订电子合同，查看费用明细</w:t>
            </w:r>
          </w:p>
        </w:tc>
      </w:tr>
      <w:tr>
        <w:trPr/>
        <w:tc>
          <w:tcPr>
            <w:tcW w:w="1815" w:type="dxa"/>
          </w:tcPr>
          <w:p>
            <w:pPr>
              <w:rPr/>
            </w:pPr>
            <w:r>
              <w:rPr/>
              <w:t>村助理</w:t>
            </w:r>
          </w:p>
        </w:tc>
        <w:tc>
          <w:tcPr>
            <w:tcW w:w="9000" w:type="dxa"/>
          </w:tcPr>
          <w:p>
            <w:pPr>
              <w:rPr/>
            </w:pPr>
            <w:r>
              <w:rPr/>
              <w:t>代农户/经营主体认领种养殖任务</w:t>
            </w:r>
          </w:p>
        </w:tc>
      </w:tr>
      <w:tr>
        <w:trPr/>
        <w:tc>
          <w:tcPr>
            <w:tcW w:w="1815" w:type="dxa"/>
          </w:tcPr>
          <w:p>
            <w:pPr>
              <w:rPr/>
            </w:pPr>
            <w:r>
              <w:rPr/>
              <w:t>服务站管理员</w:t>
            </w:r>
          </w:p>
        </w:tc>
        <w:tc>
          <w:tcPr>
            <w:tcW w:w="9000" w:type="dxa"/>
          </w:tcPr>
          <w:p>
            <w:pPr>
              <w:rPr/>
            </w:pPr>
            <w:r>
              <w:rPr/>
              <w:t>接收县域运营分配的农服订单</w:t>
            </w:r>
          </w:p>
        </w:tc>
      </w:tr>
      <w:tr>
        <w:trPr/>
        <w:tc>
          <w:tcPr>
            <w:tcW w:w="1815" w:type="dxa"/>
          </w:tcPr>
          <w:p>
            <w:pPr>
              <w:rPr/>
            </w:pPr>
            <w:r>
              <w:rPr/>
              <w:t>县域财务</w:t>
            </w:r>
          </w:p>
        </w:tc>
        <w:tc>
          <w:tcPr>
            <w:tcW w:w="9000" w:type="dxa"/>
          </w:tcPr>
          <w:p>
            <w:pPr>
              <w:rPr/>
            </w:pPr>
            <w:r>
              <w:rPr/>
              <w:t>结算支付费用</w:t>
            </w:r>
          </w:p>
        </w:tc>
      </w:tr>
    </w:tbl>
    <w:p>
      <w:pPr>
        <w:rPr/>
      </w:pPr>
    </w:p>
    <w:p>
      <w:pPr>
        <w:pStyle w:val="000004"/>
        <w:rPr/>
      </w:pPr>
      <w:r>
        <w:rPr/>
        <w:t>1.1.3 端到端业务流程</w:t>
      </w:r>
    </w:p>
    <w:p>
      <w:pPr>
        <w:jc w:val="center"/>
        <w:rPr/>
      </w:pPr>
      <w:r>
        <w:rPr/>
        <w:drawing>
          <wp:inline distT="0" distB="0" distL="0" distR="0">
            <wp:extent cx="5278120" cy="2380961"/>
            <wp:effectExtent l="0" t="0" r="0" b="0"/>
            <wp:docPr id="2" name="picture" descr="descript"/>
            <wp:cNvGraphicFramePr/>
            <a:graphic>
              <a:graphicData uri="http://schemas.openxmlformats.org/drawingml/2006/picture">
                <pic:pic>
                  <pic:nvPicPr>
                    <pic:cNvPr id="3" name="picture" descr="descript"/>
                    <pic:cNvPicPr/>
                  </pic:nvPicPr>
                  <pic:blipFill rotWithShape="1">
                    <a:blip r:embed="rId5"/>
                    <a:stretch/>
                  </pic:blipFill>
                  <pic:spPr>
                    <a:xfrm>
                      <a:off x="0" y="0"/>
                      <a:ext cx="5278120" cy="2380961"/>
                    </a:xfrm>
                    <a:prstGeom prst="rect">
                      <a:avLst/>
                    </a:prstGeom>
                  </pic:spPr>
                </pic:pic>
              </a:graphicData>
            </a:graphic>
          </wp:inline>
        </w:drawing>
      </w:r>
    </w:p>
    <w:tbl>
      <w:tblPr>
        <w:tblStyle w:val="000015"/>
        <w:tblW w:w="0" w:type="auto"/>
        <w:tblLayout w:type="fixed"/>
      </w:tblPr>
      <w:tblGrid>
        <w:gridCol w:w="5205"/>
        <w:gridCol w:w="3195"/>
      </w:tblGrid>
      <w:tr>
        <w:trPr/>
        <w:tc>
          <w:tcPr>
            <w:tcW w:w="5205" w:type="dxa"/>
          </w:tcPr>
          <w:p>
            <w:pPr>
              <w:rPr/>
            </w:pPr>
            <w:r>
              <w:rPr/>
              <w:t>业务流程</w:t>
            </w:r>
          </w:p>
        </w:tc>
        <w:tc>
          <w:tcPr>
            <w:tcW w:w="3195" w:type="dxa"/>
          </w:tcPr>
          <w:p>
            <w:pPr>
              <w:rPr/>
            </w:pPr>
            <w:r>
              <w:rPr/>
              <w:t>操作的业务端</w:t>
            </w:r>
          </w:p>
        </w:tc>
      </w:tr>
      <w:tr>
        <w:trPr/>
        <w:tc>
          <w:tcPr>
            <w:tcW w:w="5205" w:type="dxa"/>
          </w:tcPr>
          <w:p>
            <w:pPr>
              <w:rPr/>
            </w:pPr>
            <w:r>
              <w:rPr/>
              <w:t>1.【县域运营】发布种养殖任务</w:t>
            </w:r>
          </w:p>
        </w:tc>
        <w:tc>
          <w:tcPr>
            <w:tcW w:w="3195" w:type="dxa"/>
          </w:tcPr>
          <w:p>
            <w:pPr>
              <w:rPr/>
            </w:pPr>
            <w:r>
              <w:rPr/>
              <w:t>县域运营PC端</w:t>
            </w:r>
          </w:p>
        </w:tc>
      </w:tr>
      <w:tr>
        <w:trPr/>
        <w:tc>
          <w:tcPr>
            <w:tcW w:w="5205" w:type="dxa"/>
          </w:tcPr>
          <w:p>
            <w:pPr>
              <w:rPr/>
            </w:pPr>
            <w:r>
              <w:rPr/>
              <w:t>2.【平台运营】审核任务</w:t>
            </w:r>
          </w:p>
        </w:tc>
        <w:tc>
          <w:tcPr>
            <w:tcW w:w="3195" w:type="dxa"/>
          </w:tcPr>
          <w:p>
            <w:pPr>
              <w:rPr/>
            </w:pPr>
            <w:r>
              <w:rPr/>
              <w:t>平台运营PC端</w:t>
            </w:r>
          </w:p>
        </w:tc>
      </w:tr>
      <w:tr>
        <w:trPr/>
        <w:tc>
          <w:tcPr>
            <w:tcW w:w="5205" w:type="dxa"/>
          </w:tcPr>
          <w:p>
            <w:pPr>
              <w:rPr/>
            </w:pPr>
            <w:r>
              <w:rPr/>
              <w:t>3.【农户/经营主体】浏览种养殖任务</w:t>
            </w:r>
          </w:p>
        </w:tc>
        <w:tc>
          <w:tcPr>
            <w:tcW w:w="3195" w:type="dxa"/>
          </w:tcPr>
          <w:p>
            <w:pPr>
              <w:rPr/>
            </w:pPr>
            <w:r>
              <w:rPr/>
              <w:t>农户/经营主体移动端</w:t>
            </w:r>
          </w:p>
        </w:tc>
      </w:tr>
      <w:tr>
        <w:trPr/>
        <w:tc>
          <w:tcPr>
            <w:tcW w:w="5205" w:type="dxa"/>
          </w:tcPr>
          <w:p>
            <w:pPr>
              <w:rPr/>
            </w:pPr>
            <w:r>
              <w:rPr/>
              <w:t>4.【农户/经营主体】认领种养殖任务</w:t>
            </w:r>
          </w:p>
        </w:tc>
        <w:tc>
          <w:tcPr>
            <w:tcW w:w="3195" w:type="dxa"/>
          </w:tcPr>
          <w:p>
            <w:pPr>
              <w:rPr/>
            </w:pPr>
            <w:r>
              <w:rPr/>
              <w:t>农户/经营主体移动端</w:t>
            </w:r>
          </w:p>
        </w:tc>
      </w:tr>
      <w:tr>
        <w:trPr/>
        <w:tc>
          <w:tcPr>
            <w:tcW w:w="5205" w:type="dxa"/>
          </w:tcPr>
          <w:p>
            <w:pPr>
              <w:rPr/>
            </w:pPr>
            <w:r>
              <w:rPr/>
              <w:t>5.【县域运营】确认认领申请</w:t>
            </w:r>
          </w:p>
        </w:tc>
        <w:tc>
          <w:tcPr>
            <w:tcW w:w="3195" w:type="dxa"/>
          </w:tcPr>
          <w:p>
            <w:pPr>
              <w:rPr/>
            </w:pPr>
            <w:r>
              <w:rPr/>
              <w:t>县域运营PC端</w:t>
            </w:r>
          </w:p>
        </w:tc>
      </w:tr>
      <w:tr>
        <w:trPr/>
        <w:tc>
          <w:tcPr>
            <w:tcW w:w="5205" w:type="dxa"/>
          </w:tcPr>
          <w:p>
            <w:pPr>
              <w:rPr/>
            </w:pPr>
            <w:r>
              <w:rPr/>
              <w:t>6.【县域运营】拆分分配农服订单至服务站</w:t>
            </w:r>
          </w:p>
        </w:tc>
        <w:tc>
          <w:tcPr>
            <w:tcW w:w="3195" w:type="dxa"/>
          </w:tcPr>
          <w:p>
            <w:pPr>
              <w:rPr/>
            </w:pPr>
            <w:r>
              <w:rPr/>
              <w:t>县域运营PC端</w:t>
            </w:r>
          </w:p>
        </w:tc>
      </w:tr>
      <w:tr>
        <w:trPr/>
        <w:tc>
          <w:tcPr>
            <w:tcW w:w="5205" w:type="dxa"/>
          </w:tcPr>
          <w:p>
            <w:pPr>
              <w:rPr/>
            </w:pPr>
            <w:r>
              <w:rPr/>
              <w:t>7.【服务站管理员】接收分配订单</w:t>
            </w:r>
          </w:p>
        </w:tc>
        <w:tc>
          <w:tcPr>
            <w:tcW w:w="3195" w:type="dxa"/>
          </w:tcPr>
          <w:p>
            <w:pPr>
              <w:rPr/>
            </w:pPr>
            <w:r>
              <w:rPr/>
              <w:t>服务站管理移动端</w:t>
            </w:r>
          </w:p>
        </w:tc>
      </w:tr>
      <w:tr>
        <w:trPr/>
        <w:tc>
          <w:tcPr>
            <w:tcW w:w="5205" w:type="dxa"/>
          </w:tcPr>
          <w:p>
            <w:pPr>
              <w:rPr/>
            </w:pPr>
            <w:r>
              <w:rPr/>
              <w:t>8.【衔接】农事服务·履约流程</w:t>
            </w:r>
          </w:p>
        </w:tc>
        <w:tc>
          <w:tcPr>
            <w:tcW w:w="3195" w:type="dxa"/>
          </w:tcPr>
          <w:p>
            <w:pPr>
              <w:rPr/>
            </w:pPr>
            <w:r>
              <w:rPr/>
              <w:t>参考场景二（农事服务）</w:t>
            </w:r>
          </w:p>
        </w:tc>
      </w:tr>
      <w:tr>
        <w:trPr/>
        <w:tc>
          <w:tcPr>
            <w:tcW w:w="5205" w:type="dxa"/>
          </w:tcPr>
          <w:p>
            <w:pPr>
              <w:rPr/>
            </w:pPr>
            <w:r>
              <w:rPr/>
              <w:t>9.【县域运营】发布专属收购需求</w:t>
            </w:r>
          </w:p>
        </w:tc>
        <w:tc>
          <w:tcPr>
            <w:tcW w:w="3195" w:type="dxa"/>
          </w:tcPr>
          <w:p>
            <w:pPr>
              <w:rPr/>
            </w:pPr>
            <w:r>
              <w:rPr/>
              <w:t>县域运营PC端</w:t>
            </w:r>
          </w:p>
        </w:tc>
      </w:tr>
      <w:tr>
        <w:trPr/>
        <w:tc>
          <w:tcPr>
            <w:tcW w:w="5205" w:type="dxa"/>
          </w:tcPr>
          <w:p>
            <w:pPr>
              <w:rPr/>
            </w:pPr>
            <w:r>
              <w:rPr/>
              <w:t>10.【衔接】农产品收购·执行流程</w:t>
            </w:r>
          </w:p>
        </w:tc>
        <w:tc>
          <w:tcPr>
            <w:tcW w:w="3195" w:type="dxa"/>
          </w:tcPr>
          <w:p>
            <w:pPr>
              <w:rPr/>
            </w:pPr>
            <w:r>
              <w:rPr/>
              <w:t>参考场景三（农产品收购）</w:t>
            </w:r>
          </w:p>
        </w:tc>
      </w:tr>
      <w:tr>
        <w:trPr/>
        <w:tc>
          <w:tcPr>
            <w:tcW w:w="5205" w:type="dxa"/>
          </w:tcPr>
          <w:p>
            <w:pPr>
              <w:rPr/>
            </w:pPr>
            <w:r>
              <w:rPr/>
              <w:t>11.【县域财务】合并费用结算支付，开具发票</w:t>
            </w:r>
          </w:p>
        </w:tc>
        <w:tc>
          <w:tcPr>
            <w:tcW w:w="3195" w:type="dxa"/>
          </w:tcPr>
          <w:p>
            <w:pPr>
              <w:rPr/>
            </w:pPr>
            <w:r>
              <w:rPr/>
              <w:t>县域财务PC端</w:t>
            </w:r>
          </w:p>
        </w:tc>
      </w:tr>
      <w:tr>
        <w:trPr/>
        <w:tc>
          <w:tcPr>
            <w:tcW w:w="5205" w:type="dxa"/>
          </w:tcPr>
          <w:p>
            <w:pPr>
              <w:rPr/>
            </w:pPr>
            <w:r>
              <w:rPr/>
              <w:t>12.【农户/经营主体】查看费用明细及发票</w:t>
            </w:r>
          </w:p>
        </w:tc>
        <w:tc>
          <w:tcPr>
            <w:tcW w:w="3195" w:type="dxa"/>
          </w:tcPr>
          <w:p>
            <w:pPr>
              <w:rPr/>
            </w:pPr>
            <w:r>
              <w:rPr/>
              <w:t>农户/经营主体移动端</w:t>
            </w:r>
          </w:p>
        </w:tc>
      </w:tr>
    </w:tbl>
    <w:p>
      <w:pPr>
        <w:rPr/>
      </w:pPr>
    </w:p>
    <w:p>
      <w:pPr>
        <w:pStyle w:val="000004"/>
        <w:rPr/>
      </w:pPr>
      <w:r>
        <w:rPr/>
        <w:t>1.1.4 关键说明</w:t>
      </w:r>
    </w:p>
    <w:p>
      <w:pPr>
        <w:numPr>
          <w:ilvl w:val="0"/>
          <w:numId w:val="1"/>
        </w:numPr>
        <w:rPr/>
      </w:pPr>
      <w:r>
        <w:rPr/>
        <w:t>村助理代下单：村助理可在村助理移动端代农户/经营主体认领种养殖任务，平台自动通知农户/经营主体</w:t>
      </w:r>
    </w:p>
    <w:p>
      <w:pPr>
        <w:numPr>
          <w:ilvl w:val="0"/>
          <w:numId w:val="1"/>
        </w:numPr>
        <w:rPr/>
      </w:pPr>
      <w:r>
        <w:rPr/>
        <w:t>审核状态流转：第2步平台运营审核任务通过后，对外展示；审核不通过则任务退回县域运营，由县域运营修改后重新提交审核，未通过的任务不对外展示。</w:t>
      </w:r>
    </w:p>
    <w:p>
      <w:pPr>
        <w:numPr>
          <w:ilvl w:val="0"/>
          <w:numId w:val="1"/>
        </w:numPr>
        <w:rPr/>
      </w:pPr>
      <w:r>
        <w:rPr>
          <w:shd w:fill="ffeead"/>
        </w:rPr>
        <w:t>数字田块关联：农户/经营主体申领的时候可以提交自有/租赁的田块，县域运营确认认领申请时审核认证田块，或为农户维护数字田块。</w:t>
      </w:r>
    </w:p>
    <w:p>
      <w:pPr>
        <w:numPr>
          <w:ilvl w:val="0"/>
          <w:numId w:val="1"/>
        </w:numPr>
        <w:rPr/>
      </w:pPr>
      <w:r>
        <w:rPr/>
        <w:t>县域运营确认认领申请时可选发起电子合同，可由分配的村助理，服务站管理员跟进。农户/经营主体确认并完成签约。</w:t>
      </w:r>
    </w:p>
    <w:p>
      <w:pPr>
        <w:numPr>
          <w:ilvl w:val="0"/>
          <w:numId w:val="1"/>
        </w:numPr>
        <w:rPr/>
      </w:pPr>
      <w:r>
        <w:rPr/>
        <w:t>拆分出的农服订单可根据规则自动分配至服务站进行服务，村助理代认领的，会自动分配至村助理所属服务站。</w:t>
      </w:r>
    </w:p>
    <w:p>
      <w:pPr>
        <w:numPr>
          <w:ilvl w:val="0"/>
          <w:numId w:val="1"/>
        </w:numPr>
        <w:rPr/>
      </w:pPr>
      <w:r>
        <w:rPr/>
        <w:t>电子合同发起：县域运营确认认领申请后，可发起电子合同签署，衔接场景十一：电子合同签署。</w:t>
      </w:r>
    </w:p>
    <w:p>
      <w:pPr>
        <w:numPr>
          <w:ilvl w:val="0"/>
          <w:numId w:val="1"/>
        </w:numPr>
        <w:rPr/>
      </w:pPr>
      <w:r>
        <w:rPr/>
        <w:t>种植任务拆分的农服订单分配至服务站后，无需再签订农服合同。</w:t>
      </w:r>
    </w:p>
    <w:p>
      <w:pPr>
        <w:numPr>
          <w:ilvl w:val="0"/>
          <w:numId w:val="1"/>
        </w:numPr>
        <w:rPr/>
      </w:pPr>
      <w:r>
        <w:rPr/>
        <w:t>县域运营发布的专属收购需求仅限认领的农户可见，并且有执行农服服务的服务站进行收购。</w:t>
      </w:r>
    </w:p>
    <w:p>
      <w:pPr>
        <w:numPr>
          <w:ilvl w:val="0"/>
          <w:numId w:val="1"/>
        </w:numPr>
        <w:rPr/>
      </w:pPr>
      <w:r>
        <w:rPr/>
        <w:t>农服费用、农产品货款相抵后，最终由县域财务结算发起支付</w:t>
      </w:r>
    </w:p>
    <w:p>
      <w:pPr>
        <w:pStyle w:val="000004"/>
        <w:rPr/>
      </w:pPr>
      <w:r>
        <w:rPr/>
        <w:t>1.1.5 业务详细功能清单</w:t>
      </w:r>
    </w:p>
    <w:tbl>
      <w:tblPr>
        <w:tblStyle w:val="000015"/>
        <w:tblW w:w="0" w:type="auto"/>
        <w:tblLayout w:type="fixed"/>
      </w:tblPr>
      <w:tblGrid>
        <w:gridCol w:w="1755"/>
        <w:gridCol w:w="2535"/>
        <w:gridCol w:w="7995"/>
      </w:tblGrid>
      <w:tr>
        <w:trPr/>
        <w:tc>
          <w:tcPr>
            <w:tcW w:w="1755" w:type="dxa"/>
          </w:tcPr>
          <w:p>
            <w:pPr>
              <w:rPr/>
            </w:pPr>
            <w:r>
              <w:rPr/>
              <w:t>平台</w:t>
            </w:r>
          </w:p>
        </w:tc>
        <w:tc>
          <w:tcPr>
            <w:tcW w:w="2535" w:type="dxa"/>
          </w:tcPr>
          <w:p>
            <w:pPr>
              <w:rPr/>
            </w:pPr>
            <w:r>
              <w:rPr/>
              <w:t>业务端</w:t>
            </w:r>
          </w:p>
        </w:tc>
        <w:tc>
          <w:tcPr>
            <w:tcW w:w="7995" w:type="dxa"/>
          </w:tcPr>
          <w:p>
            <w:pPr>
              <w:rPr/>
            </w:pPr>
            <w:r>
              <w:rPr/>
              <w:t>功能清单</w:t>
            </w:r>
          </w:p>
        </w:tc>
      </w:tr>
      <w:tr>
        <w:trPr/>
        <w:tc>
          <w:tcPr>
            <w:tcW w:w="1755" w:type="dxa"/>
          </w:tcPr>
          <w:p>
            <w:pPr>
              <w:rPr/>
            </w:pPr>
            <w:r>
              <w:rPr/>
              <w:t>生产服务平台</w:t>
            </w:r>
          </w:p>
        </w:tc>
        <w:tc>
          <w:tcPr>
            <w:tcW w:w="2535" w:type="dxa"/>
          </w:tcPr>
          <w:p>
            <w:pPr>
              <w:rPr/>
            </w:pPr>
            <w:r>
              <w:rPr/>
              <w:t>农户/经营主体移动端</w:t>
            </w:r>
          </w:p>
        </w:tc>
        <w:tc>
          <w:tcPr>
            <w:tcW w:w="7995" w:type="dxa"/>
          </w:tcPr>
          <w:p>
            <w:pPr>
              <w:rPr/>
            </w:pPr>
            <w:r>
              <w:rPr/>
              <w:t>浏览并认领种养殖任务、签署电子合同、查看费用明细</w:t>
            </w:r>
          </w:p>
        </w:tc>
      </w:tr>
      <w:tr>
        <w:trPr/>
        <w:tc>
          <w:tcPr>
            <w:tcW w:w="1755" w:type="dxa"/>
          </w:tcPr>
          <w:p>
            <w:pPr>
              <w:rPr/>
            </w:pPr>
            <w:r>
              <w:rPr/>
              <w:t>生产服务平台</w:t>
            </w:r>
          </w:p>
        </w:tc>
        <w:tc>
          <w:tcPr>
            <w:tcW w:w="2535" w:type="dxa"/>
          </w:tcPr>
          <w:p>
            <w:pPr>
              <w:rPr/>
            </w:pPr>
            <w:r>
              <w:rPr/>
              <w:t>村助理移动端</w:t>
            </w:r>
          </w:p>
        </w:tc>
        <w:tc>
          <w:tcPr>
            <w:tcW w:w="7995" w:type="dxa"/>
          </w:tcPr>
          <w:p>
            <w:pPr>
              <w:rPr/>
            </w:pPr>
            <w:r>
              <w:rPr/>
              <w:t>代农户/经营主体认领种养殖任务（平台通知农户/经营主体）</w:t>
            </w:r>
          </w:p>
        </w:tc>
      </w:tr>
      <w:tr>
        <w:trPr/>
        <w:tc>
          <w:tcPr>
            <w:tcW w:w="1755" w:type="dxa"/>
          </w:tcPr>
          <w:p>
            <w:pPr>
              <w:rPr/>
            </w:pPr>
            <w:r>
              <w:rPr/>
              <w:t>生产服务平台</w:t>
            </w:r>
          </w:p>
        </w:tc>
        <w:tc>
          <w:tcPr>
            <w:tcW w:w="2535" w:type="dxa"/>
          </w:tcPr>
          <w:p>
            <w:pPr>
              <w:rPr/>
            </w:pPr>
            <w:r>
              <w:rPr/>
              <w:t>服务站管理移动端</w:t>
            </w:r>
          </w:p>
        </w:tc>
        <w:tc>
          <w:tcPr>
            <w:tcW w:w="7995" w:type="dxa"/>
          </w:tcPr>
          <w:p>
            <w:pPr>
              <w:rPr/>
            </w:pPr>
            <w:r>
              <w:rPr/>
              <w:t>农服/收购订单管理</w:t>
            </w:r>
          </w:p>
        </w:tc>
      </w:tr>
      <w:tr>
        <w:trPr/>
        <w:tc>
          <w:tcPr>
            <w:tcW w:w="1755" w:type="dxa"/>
          </w:tcPr>
          <w:p>
            <w:pPr>
              <w:rPr/>
            </w:pPr>
            <w:r>
              <w:rPr/>
              <w:t>生产服务平台</w:t>
            </w:r>
          </w:p>
        </w:tc>
        <w:tc>
          <w:tcPr>
            <w:tcW w:w="2535" w:type="dxa"/>
          </w:tcPr>
          <w:p>
            <w:pPr>
              <w:rPr/>
            </w:pPr>
            <w:r>
              <w:rPr/>
              <w:t>县域运营PC端</w:t>
            </w:r>
          </w:p>
        </w:tc>
        <w:tc>
          <w:tcPr>
            <w:tcW w:w="7995" w:type="dxa"/>
          </w:tcPr>
          <w:p>
            <w:pPr>
              <w:rPr/>
            </w:pPr>
            <w:r>
              <w:rPr/>
              <w:t>发布种养殖任务、认领审核与合同发起、订单分配、结算管理</w:t>
            </w:r>
          </w:p>
        </w:tc>
      </w:tr>
      <w:tr>
        <w:trPr/>
        <w:tc>
          <w:tcPr>
            <w:tcW w:w="1755" w:type="dxa"/>
          </w:tcPr>
          <w:p>
            <w:pPr>
              <w:rPr/>
            </w:pPr>
            <w:r>
              <w:rPr/>
              <w:t>生产服务平台</w:t>
            </w:r>
          </w:p>
        </w:tc>
        <w:tc>
          <w:tcPr>
            <w:tcW w:w="2535" w:type="dxa"/>
          </w:tcPr>
          <w:p>
            <w:pPr>
              <w:rPr/>
            </w:pPr>
            <w:r>
              <w:rPr/>
              <w:t>平台运营PC端</w:t>
            </w:r>
          </w:p>
        </w:tc>
        <w:tc>
          <w:tcPr>
            <w:tcW w:w="7995" w:type="dxa"/>
          </w:tcPr>
          <w:p>
            <w:pPr>
              <w:rPr/>
            </w:pPr>
            <w:r>
              <w:rPr/>
              <w:t>种养殖任务审核</w:t>
            </w:r>
          </w:p>
        </w:tc>
      </w:tr>
      <w:tr>
        <w:trPr/>
        <w:tc>
          <w:tcPr>
            <w:tcW w:w="1755" w:type="dxa"/>
          </w:tcPr>
          <w:p>
            <w:pPr>
              <w:rPr/>
            </w:pPr>
            <w:r>
              <w:rPr/>
              <w:t>生产服务平台</w:t>
            </w:r>
          </w:p>
        </w:tc>
        <w:tc>
          <w:tcPr>
            <w:tcW w:w="2535" w:type="dxa"/>
          </w:tcPr>
          <w:p>
            <w:pPr>
              <w:rPr/>
            </w:pPr>
            <w:r>
              <w:rPr/>
              <w:t>县域财务PC端</w:t>
            </w:r>
          </w:p>
        </w:tc>
        <w:tc>
          <w:tcPr>
            <w:tcW w:w="7995" w:type="dxa"/>
          </w:tcPr>
          <w:p>
            <w:pPr>
              <w:rPr/>
            </w:pPr>
            <w:r>
              <w:rPr/>
              <w:t>结算支付费用、生成费用明细、开具发票</w:t>
            </w:r>
          </w:p>
        </w:tc>
      </w:tr>
      <w:tr>
        <w:trPr/>
        <w:tc>
          <w:tcPr>
            <w:tcW w:w="1755" w:type="dxa"/>
          </w:tcPr>
          <w:p>
            <w:pPr>
              <w:rPr/>
            </w:pPr>
            <w:r>
              <w:rPr/>
              <w:t>交易服务平台</w:t>
            </w:r>
          </w:p>
        </w:tc>
        <w:tc>
          <w:tcPr>
            <w:tcW w:w="2535" w:type="dxa"/>
          </w:tcPr>
          <w:p>
            <w:pPr>
              <w:rPr/>
            </w:pPr>
            <w:r>
              <w:rPr/>
              <w:t>-</w:t>
            </w:r>
          </w:p>
        </w:tc>
        <w:tc>
          <w:tcPr>
            <w:tcW w:w="7995" w:type="dxa"/>
          </w:tcPr>
          <w:p>
            <w:pPr>
              <w:rPr/>
            </w:pPr>
            <w:r>
              <w:rPr/>
              <w:t>提供订单农业中的远期订单数据，县域运营根据远期订单规划种养殖任务</w:t>
            </w:r>
          </w:p>
        </w:tc>
      </w:tr>
    </w:tbl>
    <w:p>
      <w:pPr>
        <w:rPr/>
      </w:pPr>
    </w:p>
    <w:p>
      <w:pPr>
        <w:pStyle w:val="000004"/>
        <w:rPr/>
      </w:pPr>
      <w:r>
        <w:rPr/>
        <w:t>1.1.6涉及的表单及数据（有则提供）</w:t>
      </w:r>
    </w:p>
    <w:tbl>
      <w:tblPr>
        <w:tblStyle w:val="000015"/>
        <w:tblW w:w="0" w:type="auto"/>
        <w:tblLayout w:type="fixed"/>
      </w:tblPr>
      <w:tblGrid>
        <w:gridCol w:w="1800"/>
        <w:gridCol w:w="1800"/>
        <w:gridCol w:w="4065"/>
        <w:gridCol w:w="1800"/>
        <w:gridCol w:w="1800"/>
      </w:tblGrid>
      <w:tr>
        <w:trPr/>
        <w:tc>
          <w:tcPr>
            <w:tcW w:w="1800" w:type="dxa"/>
            <w:vAlign w:val="bottom"/>
          </w:tcPr>
          <w:p>
            <w:pPr>
              <w:jc w:val="center"/>
              <w:rPr/>
            </w:pPr>
            <w:r>
              <w:rPr/>
              <w:t>序号</w:t>
            </w:r>
          </w:p>
        </w:tc>
        <w:tc>
          <w:tcPr>
            <w:tcW w:w="1800" w:type="dxa"/>
            <w:vAlign w:val="center"/>
          </w:tcPr>
          <w:p>
            <w:pPr>
              <w:jc w:val="left"/>
              <w:rPr/>
            </w:pPr>
            <w:r>
              <w:rPr/>
              <w:t>单据/表单名称</w:t>
            </w:r>
          </w:p>
        </w:tc>
        <w:tc>
          <w:tcPr>
            <w:tcW w:w="4065" w:type="dxa"/>
            <w:vAlign w:val="center"/>
          </w:tcPr>
          <w:p>
            <w:pPr>
              <w:jc w:val="left"/>
              <w:rPr/>
            </w:pPr>
            <w:r>
              <w:rPr/>
              <w:t>业务说明</w:t>
            </w:r>
          </w:p>
        </w:tc>
        <w:tc>
          <w:tcPr>
            <w:tcW w:w="1800" w:type="dxa"/>
            <w:vAlign w:val="center"/>
          </w:tcPr>
          <w:p>
            <w:pPr>
              <w:jc w:val="left"/>
              <w:rPr/>
            </w:pPr>
            <w:r>
              <w:rPr/>
              <w:t>涉及环节/角色</w:t>
            </w:r>
          </w:p>
        </w:tc>
        <w:tc>
          <w:tcPr>
            <w:tcW w:w="1800" w:type="dxa"/>
            <w:vAlign w:val="center"/>
          </w:tcPr>
          <w:p>
            <w:pPr>
              <w:jc w:val="left"/>
              <w:rPr/>
            </w:pPr>
            <w:r>
              <w:rPr/>
              <w:t>备注</w:t>
            </w:r>
          </w:p>
        </w:tc>
      </w:tr>
      <w:tr>
        <w:trPr/>
        <w:tc>
          <w:tcPr>
            <w:tcW w:w="1800" w:type="dxa"/>
            <w:vAlign w:val="top"/>
          </w:tcPr>
          <w:p>
            <w:pPr>
              <w:jc w:val="center"/>
              <w:rPr/>
            </w:pPr>
            <w:r>
              <w:rPr/>
              <w:t>1</w:t>
            </w:r>
          </w:p>
        </w:tc>
        <w:tc>
          <w:tcPr>
            <w:tcW w:w="1800" w:type="dxa"/>
            <w:vAlign w:val="top"/>
          </w:tcPr>
          <w:p>
            <w:pPr>
              <w:jc w:val="left"/>
              <w:rPr/>
            </w:pPr>
            <w:r>
              <w:rPr/>
              <w:t>种养殖任务发布单</w:t>
            </w:r>
          </w:p>
        </w:tc>
        <w:tc>
          <w:tcPr>
            <w:tcW w:w="4065" w:type="dxa"/>
            <w:vAlign w:val="top"/>
          </w:tcPr>
          <w:p>
            <w:pPr>
              <w:jc w:val="left"/>
              <w:rPr/>
            </w:pPr>
            <w:r>
              <w:rPr/>
              <w:t>县域运营发布的标准化种植/养殖任务，含品种、面积/规模、技术规程、收购标准、认领截止时间等</w:t>
            </w:r>
          </w:p>
        </w:tc>
        <w:tc>
          <w:tcPr>
            <w:tcW w:w="1800" w:type="dxa"/>
            <w:vAlign w:val="top"/>
          </w:tcPr>
          <w:p>
            <w:pPr>
              <w:jc w:val="left"/>
              <w:rPr/>
            </w:pPr>
            <w:r>
              <w:rPr/>
              <w:t>县域运营·发布</w:t>
            </w:r>
          </w:p>
        </w:tc>
        <w:tc>
          <w:tcPr>
            <w:tcW w:w="1800" w:type="dxa"/>
            <w:vAlign w:val="center"/>
          </w:tcPr>
          <w:p>
            <w:pPr>
              <w:rPr/>
            </w:pPr>
          </w:p>
        </w:tc>
      </w:tr>
      <w:tr>
        <w:trPr/>
        <w:tc>
          <w:tcPr>
            <w:tcW w:w="1800" w:type="dxa"/>
            <w:vAlign w:val="top"/>
          </w:tcPr>
          <w:p>
            <w:pPr>
              <w:jc w:val="center"/>
              <w:rPr/>
            </w:pPr>
            <w:r>
              <w:rPr/>
              <w:t>2</w:t>
            </w:r>
          </w:p>
        </w:tc>
        <w:tc>
          <w:tcPr>
            <w:tcW w:w="1800" w:type="dxa"/>
            <w:vAlign w:val="top"/>
          </w:tcPr>
          <w:p>
            <w:pPr>
              <w:jc w:val="left"/>
              <w:rPr/>
            </w:pPr>
            <w:r>
              <w:rPr/>
              <w:t>田块产权证或租赁合同</w:t>
            </w:r>
          </w:p>
        </w:tc>
        <w:tc>
          <w:tcPr>
            <w:tcW w:w="4065" w:type="dxa"/>
            <w:vAlign w:val="top"/>
          </w:tcPr>
          <w:p>
            <w:pPr>
              <w:jc w:val="left"/>
              <w:rPr/>
            </w:pPr>
            <w:r>
              <w:rPr/>
              <w:t>农户自有/租赁田块的登记信息与认证记录（含地块坐标、面积、权属）</w:t>
            </w:r>
          </w:p>
        </w:tc>
        <w:tc>
          <w:tcPr>
            <w:tcW w:w="1800" w:type="dxa"/>
            <w:vAlign w:val="top"/>
          </w:tcPr>
          <w:p>
            <w:pPr>
              <w:jc w:val="left"/>
              <w:rPr/>
            </w:pPr>
            <w:r>
              <w:rPr/>
              <w:t>县域运营·确认认领，农户认领</w:t>
            </w:r>
          </w:p>
        </w:tc>
        <w:tc>
          <w:tcPr>
            <w:tcW w:w="1800" w:type="dxa"/>
            <w:vAlign w:val="center"/>
          </w:tcPr>
          <w:p>
            <w:pPr>
              <w:rPr/>
            </w:pPr>
          </w:p>
        </w:tc>
      </w:tr>
      <w:tr>
        <w:trPr/>
        <w:tc>
          <w:tcPr>
            <w:tcW w:w="1800" w:type="dxa"/>
            <w:vAlign w:val="top"/>
          </w:tcPr>
          <w:p>
            <w:pPr>
              <w:jc w:val="center"/>
              <w:rPr/>
            </w:pPr>
            <w:r>
              <w:rPr/>
              <w:t>3</w:t>
            </w:r>
          </w:p>
        </w:tc>
        <w:tc>
          <w:tcPr>
            <w:tcW w:w="1800" w:type="dxa"/>
            <w:vAlign w:val="top"/>
          </w:tcPr>
          <w:p>
            <w:pPr>
              <w:jc w:val="left"/>
              <w:rPr/>
            </w:pPr>
            <w:r>
              <w:rPr/>
              <w:t>种植合同</w:t>
            </w:r>
          </w:p>
        </w:tc>
        <w:tc>
          <w:tcPr>
            <w:tcW w:w="4065" w:type="dxa"/>
            <w:vAlign w:val="top"/>
          </w:tcPr>
          <w:p>
            <w:pPr>
              <w:jc w:val="left"/>
              <w:rPr/>
            </w:pPr>
            <w:r>
              <w:rPr/>
              <w:t>县域运营发起的种养殖合同，CA数字签名签署</w:t>
            </w:r>
          </w:p>
        </w:tc>
        <w:tc>
          <w:tcPr>
            <w:tcW w:w="1800" w:type="dxa"/>
            <w:vAlign w:val="top"/>
          </w:tcPr>
          <w:p>
            <w:pPr>
              <w:jc w:val="left"/>
              <w:rPr/>
            </w:pPr>
            <w:r>
              <w:rPr/>
              <w:t>县域运营·发起合同</w:t>
            </w:r>
          </w:p>
        </w:tc>
        <w:tc>
          <w:tcPr>
            <w:tcW w:w="1800" w:type="dxa"/>
            <w:vAlign w:val="center"/>
          </w:tcPr>
          <w:p>
            <w:pPr>
              <w:jc w:val="left"/>
              <w:rPr/>
            </w:pPr>
            <w:r>
              <w:rPr/>
              <w:t>种植合同，包括农事服务和收购服务的合同。</w:t>
            </w:r>
          </w:p>
        </w:tc>
      </w:tr>
      <w:tr>
        <w:trPr/>
        <w:tc>
          <w:tcPr>
            <w:tcW w:w="1800" w:type="dxa"/>
            <w:vAlign w:val="top"/>
          </w:tcPr>
          <w:p>
            <w:pPr>
              <w:jc w:val="center"/>
              <w:rPr/>
            </w:pPr>
            <w:r>
              <w:rPr/>
              <w:t>4</w:t>
            </w:r>
          </w:p>
        </w:tc>
        <w:tc>
          <w:tcPr>
            <w:tcW w:w="1800" w:type="dxa"/>
            <w:vAlign w:val="top"/>
          </w:tcPr>
          <w:p>
            <w:pPr>
              <w:jc w:val="left"/>
              <w:rPr/>
            </w:pPr>
            <w:r>
              <w:rPr/>
              <w:t>费用合并结算单</w:t>
            </w:r>
          </w:p>
        </w:tc>
        <w:tc>
          <w:tcPr>
            <w:tcW w:w="4065" w:type="dxa"/>
            <w:vAlign w:val="top"/>
          </w:tcPr>
          <w:p>
            <w:pPr>
              <w:jc w:val="left"/>
              <w:rPr/>
            </w:pPr>
            <w:r>
              <w:rPr/>
              <w:t>农服费用与农产品货款相抵后的合并结算单</w:t>
            </w:r>
          </w:p>
        </w:tc>
        <w:tc>
          <w:tcPr>
            <w:tcW w:w="1800" w:type="dxa"/>
            <w:vAlign w:val="top"/>
          </w:tcPr>
          <w:p>
            <w:pPr>
              <w:jc w:val="left"/>
              <w:rPr/>
            </w:pPr>
            <w:r>
              <w:rPr/>
              <w:t>县域财务·结算</w:t>
            </w:r>
          </w:p>
        </w:tc>
        <w:tc>
          <w:tcPr>
            <w:tcW w:w="1800" w:type="dxa"/>
            <w:vAlign w:val="center"/>
          </w:tcPr>
          <w:p>
            <w:pPr>
              <w:rPr/>
            </w:pPr>
          </w:p>
        </w:tc>
      </w:tr>
      <w:tr>
        <w:trPr/>
        <w:tc>
          <w:tcPr>
            <w:tcW w:w="1800" w:type="dxa"/>
            <w:vAlign w:val="top"/>
          </w:tcPr>
          <w:p>
            <w:pPr>
              <w:jc w:val="center"/>
              <w:rPr/>
            </w:pPr>
            <w:r>
              <w:rPr/>
              <w:t>5</w:t>
            </w:r>
          </w:p>
        </w:tc>
        <w:tc>
          <w:tcPr>
            <w:tcW w:w="1800" w:type="dxa"/>
            <w:vAlign w:val="top"/>
          </w:tcPr>
          <w:p>
            <w:pPr>
              <w:jc w:val="left"/>
              <w:rPr/>
            </w:pPr>
            <w:r>
              <w:rPr/>
              <w:t>费用明细表</w:t>
            </w:r>
          </w:p>
        </w:tc>
        <w:tc>
          <w:tcPr>
            <w:tcW w:w="4065" w:type="dxa"/>
            <w:vAlign w:val="top"/>
          </w:tcPr>
          <w:p>
            <w:pPr>
              <w:jc w:val="left"/>
              <w:rPr/>
            </w:pPr>
            <w:r>
              <w:rPr/>
              <w:t>供农户查看的费用明细（农服费/货款/抵扣项）</w:t>
            </w:r>
          </w:p>
        </w:tc>
        <w:tc>
          <w:tcPr>
            <w:tcW w:w="1800" w:type="dxa"/>
            <w:vAlign w:val="top"/>
          </w:tcPr>
          <w:p>
            <w:pPr>
              <w:jc w:val="left"/>
              <w:rPr/>
            </w:pPr>
            <w:r>
              <w:rPr/>
              <w:t>农户·查看</w:t>
            </w:r>
          </w:p>
        </w:tc>
        <w:tc>
          <w:tcPr>
            <w:tcW w:w="1800" w:type="dxa"/>
            <w:vAlign w:val="center"/>
          </w:tcPr>
          <w:p>
            <w:pPr>
              <w:rPr/>
            </w:pPr>
          </w:p>
        </w:tc>
      </w:tr>
      <w:tr>
        <w:trPr/>
        <w:tc>
          <w:tcPr>
            <w:tcW w:w="1800" w:type="dxa"/>
            <w:vAlign w:val="top"/>
          </w:tcPr>
          <w:p>
            <w:pPr>
              <w:jc w:val="center"/>
              <w:rPr/>
            </w:pPr>
            <w:r>
              <w:rPr/>
              <w:t>6</w:t>
            </w:r>
          </w:p>
        </w:tc>
        <w:tc>
          <w:tcPr>
            <w:tcW w:w="1800" w:type="dxa"/>
            <w:vAlign w:val="top"/>
          </w:tcPr>
          <w:p>
            <w:pPr>
              <w:jc w:val="left"/>
              <w:rPr/>
            </w:pPr>
            <w:r>
              <w:rPr/>
              <w:t>发票</w:t>
            </w:r>
          </w:p>
        </w:tc>
        <w:tc>
          <w:tcPr>
            <w:tcW w:w="4065" w:type="dxa"/>
            <w:vAlign w:val="top"/>
          </w:tcPr>
          <w:p>
            <w:pPr>
              <w:jc w:val="left"/>
              <w:rPr/>
            </w:pPr>
            <w:r>
              <w:rPr/>
              <w:t>县域财务开具的发票</w:t>
            </w:r>
          </w:p>
        </w:tc>
        <w:tc>
          <w:tcPr>
            <w:tcW w:w="1800" w:type="dxa"/>
            <w:vAlign w:val="top"/>
          </w:tcPr>
          <w:p>
            <w:pPr>
              <w:jc w:val="left"/>
              <w:rPr/>
            </w:pPr>
            <w:r>
              <w:rPr/>
              <w:t>县域财务·开票</w:t>
            </w:r>
          </w:p>
        </w:tc>
        <w:tc>
          <w:tcPr>
            <w:tcW w:w="1800" w:type="dxa"/>
            <w:vAlign w:val="center"/>
          </w:tcPr>
          <w:p>
            <w:pPr>
              <w:rPr/>
            </w:pPr>
          </w:p>
        </w:tc>
      </w:tr>
    </w:tbl>
    <w:p>
      <w:pPr>
        <w:rPr/>
      </w:pPr>
    </w:p>
    <w:p>
      <w:pPr>
        <w:pBdr>
          <w:bottom w:val="thick" w:color="020201" w:sz="4"/>
        </w:pBdr>
        <w:rPr/>
      </w:pPr>
    </w:p>
    <w:p>
      <w:pPr>
        <w:pStyle w:val="000003"/>
        <w:rPr/>
      </w:pPr>
      <w:r>
        <w:rPr/>
        <w:t>1.2 场景二：农事服务</w:t>
      </w:r>
    </w:p>
    <w:p>
      <w:pPr>
        <w:pStyle w:val="000004"/>
        <w:rPr/>
      </w:pPr>
      <w:r>
        <w:rPr/>
        <w:t>1.2.1 场景概述与触发条件</w:t>
      </w:r>
    </w:p>
    <w:p>
      <w:pPr>
        <w:rPr/>
      </w:pPr>
      <w:r>
        <w:rPr/>
        <w:t>本场景描述农户/经营主体在平台浏览并下单农服商品（如耙田、飞防、收割等），经服务站确认与签约、农户/经营主体付费用、村助理拆分作业计划、作业员执行作业、验收评价并结算尾款的全流程。需要农机时引用"农机调度"场景。</w:t>
      </w:r>
    </w:p>
    <w:p>
      <w:pPr>
        <w:rPr/>
      </w:pPr>
      <w:r>
        <w:rPr/>
        <w:t>场景触发条件：县域运营上架农服商品并审核通过后，农户/经营主体在农户/经营主体端浏览并下单农服商品（亦可由村助理在移动端代下单）。</w:t>
      </w:r>
    </w:p>
    <w:p>
      <w:pPr>
        <w:pStyle w:val="000004"/>
        <w:rPr/>
      </w:pPr>
      <w:r>
        <w:rPr/>
        <w:t>1.2.2 参与角色与职责分工</w:t>
      </w:r>
    </w:p>
    <w:tbl>
      <w:tblPr>
        <w:tblStyle w:val="000015"/>
        <w:tblW w:w="0" w:type="auto"/>
        <w:tblLayout w:type="fixed"/>
      </w:tblPr>
      <w:tblGrid>
        <w:gridCol w:w="1815"/>
        <w:gridCol w:w="9000"/>
      </w:tblGrid>
      <w:tr>
        <w:trPr/>
        <w:tc>
          <w:tcPr>
            <w:tcW w:w="1815" w:type="dxa"/>
          </w:tcPr>
          <w:p>
            <w:pPr>
              <w:rPr/>
            </w:pPr>
            <w:r>
              <w:rPr/>
              <w:t>业务角色</w:t>
            </w:r>
          </w:p>
        </w:tc>
        <w:tc>
          <w:tcPr>
            <w:tcW w:w="9000" w:type="dxa"/>
          </w:tcPr>
          <w:p>
            <w:pPr>
              <w:rPr/>
            </w:pPr>
            <w:r>
              <w:rPr/>
              <w:t>职责分工</w:t>
            </w:r>
          </w:p>
        </w:tc>
      </w:tr>
      <w:tr>
        <w:trPr/>
        <w:tc>
          <w:tcPr>
            <w:tcW w:w="1815" w:type="dxa"/>
          </w:tcPr>
          <w:p>
            <w:pPr>
              <w:rPr/>
            </w:pPr>
            <w:r>
              <w:rPr/>
              <w:t>县域运营</w:t>
            </w:r>
          </w:p>
        </w:tc>
        <w:tc>
          <w:tcPr>
            <w:tcW w:w="9000" w:type="dxa"/>
          </w:tcPr>
          <w:p>
            <w:pPr>
              <w:rPr/>
            </w:pPr>
            <w:r>
              <w:rPr/>
              <w:t>上架农服商品，分配订单至服务站，管理订单与结算</w:t>
            </w:r>
          </w:p>
        </w:tc>
      </w:tr>
      <w:tr>
        <w:trPr/>
        <w:tc>
          <w:tcPr>
            <w:tcW w:w="1815" w:type="dxa"/>
          </w:tcPr>
          <w:p>
            <w:pPr>
              <w:rPr/>
            </w:pPr>
            <w:r>
              <w:rPr/>
              <w:t>平台运营</w:t>
            </w:r>
          </w:p>
        </w:tc>
        <w:tc>
          <w:tcPr>
            <w:tcW w:w="9000" w:type="dxa"/>
          </w:tcPr>
          <w:p>
            <w:pPr>
              <w:rPr/>
            </w:pPr>
            <w:r>
              <w:rPr/>
              <w:t>审核农服商品，管理规则</w:t>
            </w:r>
          </w:p>
        </w:tc>
      </w:tr>
      <w:tr>
        <w:trPr/>
        <w:tc>
          <w:tcPr>
            <w:tcW w:w="1815" w:type="dxa"/>
          </w:tcPr>
          <w:p>
            <w:pPr>
              <w:rPr/>
            </w:pPr>
            <w:r>
              <w:rPr/>
              <w:t>农户/经营主体</w:t>
            </w:r>
          </w:p>
        </w:tc>
        <w:tc>
          <w:tcPr>
            <w:tcW w:w="9000" w:type="dxa"/>
          </w:tcPr>
          <w:p>
            <w:pPr>
              <w:rPr/>
            </w:pPr>
            <w:r>
              <w:rPr/>
              <w:t>浏览农服商品，下单农服，确认合同，支付费用，验收评价作业</w:t>
            </w:r>
          </w:p>
        </w:tc>
      </w:tr>
      <w:tr>
        <w:trPr/>
        <w:tc>
          <w:tcPr>
            <w:tcW w:w="1815" w:type="dxa"/>
          </w:tcPr>
          <w:p>
            <w:pPr>
              <w:rPr/>
            </w:pPr>
            <w:r>
              <w:rPr/>
              <w:t>村助理</w:t>
            </w:r>
          </w:p>
        </w:tc>
        <w:tc>
          <w:tcPr>
            <w:tcW w:w="9000" w:type="dxa"/>
          </w:tcPr>
          <w:p>
            <w:pPr>
              <w:rPr/>
            </w:pPr>
            <w:r>
              <w:rPr/>
              <w:t>在村助理移动端代农户/经营主体下单农服（平台通知农户/经营主体）；接收分配的农服订单，拆分作业计划，确认作业全部完成并生成账单</w:t>
            </w:r>
          </w:p>
        </w:tc>
      </w:tr>
      <w:tr>
        <w:trPr/>
        <w:tc>
          <w:tcPr>
            <w:tcW w:w="1815" w:type="dxa"/>
          </w:tcPr>
          <w:p>
            <w:pPr>
              <w:rPr/>
            </w:pPr>
            <w:r>
              <w:rPr/>
              <w:t>服务站管理员</w:t>
            </w:r>
          </w:p>
        </w:tc>
        <w:tc>
          <w:tcPr>
            <w:tcW w:w="9000" w:type="dxa"/>
          </w:tcPr>
          <w:p>
            <w:pPr>
              <w:rPr/>
            </w:pPr>
            <w:r>
              <w:rPr/>
              <w:t>确认农服订单并，分配农服订单至村助理</w:t>
            </w:r>
          </w:p>
        </w:tc>
      </w:tr>
      <w:tr>
        <w:trPr/>
        <w:tc>
          <w:tcPr>
            <w:tcW w:w="1815" w:type="dxa"/>
          </w:tcPr>
          <w:p>
            <w:pPr>
              <w:rPr/>
            </w:pPr>
            <w:r>
              <w:rPr/>
              <w:t>作业员</w:t>
            </w:r>
          </w:p>
        </w:tc>
        <w:tc>
          <w:tcPr>
            <w:tcW w:w="9000" w:type="dxa"/>
          </w:tcPr>
          <w:p>
            <w:pPr>
              <w:rPr/>
            </w:pPr>
            <w:r>
              <w:rPr/>
              <w:t>接收并执行农服作业任务，上传作业凭证（涉及农机时由农机调度员完成调度）</w:t>
            </w:r>
          </w:p>
        </w:tc>
      </w:tr>
    </w:tbl>
    <w:p>
      <w:pPr>
        <w:rPr/>
      </w:pPr>
    </w:p>
    <w:p>
      <w:pPr>
        <w:pStyle w:val="000004"/>
        <w:rPr/>
      </w:pPr>
      <w:r>
        <w:rPr/>
        <w:t>1.2.3 端到端业务流程</w:t>
      </w:r>
    </w:p>
    <w:p>
      <w:pPr>
        <w:jc w:val="center"/>
        <w:rPr/>
      </w:pPr>
      <w:r>
        <w:rPr/>
        <w:drawing>
          <wp:inline distT="0" distB="0" distL="0" distR="0">
            <wp:extent cx="5278120" cy="2354455"/>
            <wp:effectExtent l="0" t="0" r="0" b="0"/>
            <wp:docPr id="5" name="picture" descr="descript"/>
            <wp:cNvGraphicFramePr/>
            <a:graphic>
              <a:graphicData uri="http://schemas.openxmlformats.org/drawingml/2006/picture">
                <pic:pic>
                  <pic:nvPicPr>
                    <pic:cNvPr id="6" name="picture" descr="descript"/>
                    <pic:cNvPicPr/>
                  </pic:nvPicPr>
                  <pic:blipFill rotWithShape="1">
                    <a:blip r:embed="rId6"/>
                    <a:stretch/>
                  </pic:blipFill>
                  <pic:spPr>
                    <a:xfrm>
                      <a:off x="0" y="0"/>
                      <a:ext cx="5278120" cy="2354455"/>
                    </a:xfrm>
                    <a:prstGeom prst="rect">
                      <a:avLst/>
                    </a:prstGeom>
                  </pic:spPr>
                </pic:pic>
              </a:graphicData>
            </a:graphic>
          </wp:inline>
        </w:drawing>
      </w:r>
    </w:p>
    <w:p>
      <w:pPr>
        <w:rPr/>
      </w:pPr>
    </w:p>
    <w:p>
      <w:pPr>
        <w:rPr/>
      </w:pPr>
    </w:p>
    <w:tbl>
      <w:tblPr>
        <w:tblStyle w:val="000015"/>
        <w:tblW w:w="0" w:type="auto"/>
        <w:tblLayout w:type="fixed"/>
      </w:tblPr>
      <w:tblGrid>
        <w:gridCol w:w="6825"/>
        <w:gridCol w:w="2535"/>
      </w:tblGrid>
      <w:tr>
        <w:trPr/>
        <w:tc>
          <w:tcPr>
            <w:tcW w:w="6825" w:type="dxa"/>
          </w:tcPr>
          <w:p>
            <w:pPr>
              <w:rPr/>
            </w:pPr>
            <w:r>
              <w:rPr/>
              <w:t>业务流程</w:t>
            </w:r>
          </w:p>
        </w:tc>
        <w:tc>
          <w:tcPr>
            <w:tcW w:w="2535" w:type="dxa"/>
          </w:tcPr>
          <w:p>
            <w:pPr>
              <w:rPr/>
            </w:pPr>
            <w:r>
              <w:rPr/>
              <w:t>操作的业务端</w:t>
            </w:r>
          </w:p>
        </w:tc>
      </w:tr>
      <w:tr>
        <w:trPr/>
        <w:tc>
          <w:tcPr>
            <w:tcW w:w="6825" w:type="dxa"/>
          </w:tcPr>
          <w:p>
            <w:pPr>
              <w:rPr/>
            </w:pPr>
            <w:r>
              <w:rPr/>
              <w:t>1.【县域运营】上架农服商品</w:t>
            </w:r>
          </w:p>
        </w:tc>
        <w:tc>
          <w:tcPr>
            <w:tcW w:w="2535" w:type="dxa"/>
          </w:tcPr>
          <w:p>
            <w:pPr>
              <w:rPr/>
            </w:pPr>
            <w:r>
              <w:rPr/>
              <w:t>县域运营PC端</w:t>
            </w:r>
          </w:p>
        </w:tc>
      </w:tr>
      <w:tr>
        <w:trPr/>
        <w:tc>
          <w:tcPr>
            <w:tcW w:w="6825" w:type="dxa"/>
          </w:tcPr>
          <w:p>
            <w:pPr>
              <w:rPr/>
            </w:pPr>
            <w:r>
              <w:rPr/>
              <w:t>2.【平台运营】审核农服商品</w:t>
            </w:r>
          </w:p>
        </w:tc>
        <w:tc>
          <w:tcPr>
            <w:tcW w:w="2535" w:type="dxa"/>
          </w:tcPr>
          <w:p>
            <w:pPr>
              <w:rPr/>
            </w:pPr>
            <w:r>
              <w:rPr/>
              <w:t>平台运营PC端</w:t>
            </w:r>
          </w:p>
        </w:tc>
      </w:tr>
      <w:tr>
        <w:trPr/>
        <w:tc>
          <w:tcPr>
            <w:tcW w:w="6825" w:type="dxa"/>
          </w:tcPr>
          <w:p>
            <w:pPr>
              <w:rPr/>
            </w:pPr>
            <w:r>
              <w:rPr/>
              <w:t>3.【农户/经营主体】浏览农服商品</w:t>
            </w:r>
          </w:p>
        </w:tc>
        <w:tc>
          <w:tcPr>
            <w:tcW w:w="2535" w:type="dxa"/>
          </w:tcPr>
          <w:p>
            <w:pPr>
              <w:rPr/>
            </w:pPr>
            <w:r>
              <w:rPr/>
              <w:t>农户/经营主体移动端</w:t>
            </w:r>
          </w:p>
        </w:tc>
      </w:tr>
      <w:tr>
        <w:trPr/>
        <w:tc>
          <w:tcPr>
            <w:tcW w:w="6825" w:type="dxa"/>
          </w:tcPr>
          <w:p>
            <w:pPr>
              <w:rPr/>
            </w:pPr>
            <w:r>
              <w:rPr/>
              <w:t>4.【农户/经营主体】下单农服商品</w:t>
            </w:r>
          </w:p>
        </w:tc>
        <w:tc>
          <w:tcPr>
            <w:tcW w:w="2535" w:type="dxa"/>
          </w:tcPr>
          <w:p>
            <w:pPr>
              <w:rPr/>
            </w:pPr>
            <w:r>
              <w:rPr/>
              <w:t>农户/经营主体移动端</w:t>
            </w:r>
          </w:p>
        </w:tc>
      </w:tr>
      <w:tr>
        <w:trPr/>
        <w:tc>
          <w:tcPr>
            <w:tcW w:w="6825" w:type="dxa"/>
          </w:tcPr>
          <w:p>
            <w:pPr>
              <w:rPr/>
            </w:pPr>
            <w:r>
              <w:rPr/>
              <w:t>5.【县域运营】确认服务订单至服务站及村助理</w:t>
            </w:r>
          </w:p>
        </w:tc>
        <w:tc>
          <w:tcPr>
            <w:tcW w:w="2535" w:type="dxa"/>
          </w:tcPr>
          <w:p>
            <w:pPr>
              <w:rPr/>
            </w:pPr>
            <w:r>
              <w:rPr/>
              <w:t>县域运营PC端</w:t>
            </w:r>
          </w:p>
        </w:tc>
      </w:tr>
      <w:tr>
        <w:trPr/>
        <w:tc>
          <w:tcPr>
            <w:tcW w:w="6825" w:type="dxa"/>
          </w:tcPr>
          <w:p>
            <w:pPr>
              <w:rPr/>
            </w:pPr>
            <w:r>
              <w:rPr/>
              <w:t>6.【农户/经营主体】预付农服费用</w:t>
            </w:r>
          </w:p>
        </w:tc>
        <w:tc>
          <w:tcPr>
            <w:tcW w:w="2535" w:type="dxa"/>
          </w:tcPr>
          <w:p>
            <w:pPr>
              <w:rPr/>
            </w:pPr>
            <w:r>
              <w:rPr/>
              <w:t>农户/经营主体移动端</w:t>
            </w:r>
          </w:p>
        </w:tc>
      </w:tr>
      <w:tr>
        <w:trPr/>
        <w:tc>
          <w:tcPr>
            <w:tcW w:w="6825" w:type="dxa"/>
          </w:tcPr>
          <w:p>
            <w:pPr>
              <w:rPr/>
            </w:pPr>
            <w:r>
              <w:rPr/>
              <w:t>7.【县域运营】拆分作业计划</w:t>
            </w:r>
          </w:p>
        </w:tc>
        <w:tc>
          <w:tcPr>
            <w:tcW w:w="2535" w:type="dxa"/>
          </w:tcPr>
          <w:p>
            <w:pPr>
              <w:rPr/>
            </w:pPr>
            <w:r>
              <w:rPr/>
              <w:t>县域运营PC端</w:t>
            </w:r>
          </w:p>
        </w:tc>
      </w:tr>
      <w:tr>
        <w:trPr/>
        <w:tc>
          <w:tcPr>
            <w:tcW w:w="6825" w:type="dxa"/>
          </w:tcPr>
          <w:p>
            <w:pPr>
              <w:rPr/>
            </w:pPr>
            <w:r>
              <w:rPr/>
              <w:t>8.【作业员】执行农服作业（需农机时参考场景五·农机调度）</w:t>
            </w:r>
          </w:p>
        </w:tc>
        <w:tc>
          <w:tcPr>
            <w:tcW w:w="2535" w:type="dxa"/>
          </w:tcPr>
          <w:p>
            <w:pPr>
              <w:rPr/>
            </w:pPr>
            <w:r>
              <w:rPr/>
              <w:t>作业员移动端</w:t>
            </w:r>
          </w:p>
        </w:tc>
      </w:tr>
      <w:tr>
        <w:trPr/>
        <w:tc>
          <w:tcPr>
            <w:tcW w:w="6825" w:type="dxa"/>
          </w:tcPr>
          <w:p>
            <w:pPr>
              <w:rPr/>
            </w:pPr>
            <w:r>
              <w:rPr/>
              <w:t>9.【农户/经营主体】验收评价农服作业</w:t>
            </w:r>
          </w:p>
        </w:tc>
        <w:tc>
          <w:tcPr>
            <w:tcW w:w="2535" w:type="dxa"/>
          </w:tcPr>
          <w:p>
            <w:pPr>
              <w:rPr/>
            </w:pPr>
            <w:r>
              <w:rPr/>
              <w:t>农户/经营主体移动端</w:t>
            </w:r>
          </w:p>
        </w:tc>
      </w:tr>
      <w:tr>
        <w:trPr/>
        <w:tc>
          <w:tcPr>
            <w:tcW w:w="6825" w:type="dxa"/>
          </w:tcPr>
          <w:p>
            <w:pPr>
              <w:rPr/>
            </w:pPr>
            <w:r>
              <w:rPr/>
              <w:t>10.【农户/经营主体】核对并支付剩余费用</w:t>
            </w:r>
          </w:p>
        </w:tc>
        <w:tc>
          <w:tcPr>
            <w:tcW w:w="2535" w:type="dxa"/>
          </w:tcPr>
          <w:p>
            <w:pPr>
              <w:rPr/>
            </w:pPr>
            <w:r>
              <w:rPr/>
              <w:t>农户/经营主体移动端</w:t>
            </w:r>
          </w:p>
        </w:tc>
      </w:tr>
      <w:tr>
        <w:trPr/>
        <w:tc>
          <w:tcPr>
            <w:tcW w:w="6825" w:type="dxa"/>
          </w:tcPr>
          <w:p>
            <w:pPr>
              <w:rPr/>
            </w:pPr>
            <w:r>
              <w:rPr/>
              <w:t>11.【县域财务】核销应收费用并开票</w:t>
            </w:r>
          </w:p>
        </w:tc>
        <w:tc>
          <w:tcPr>
            <w:tcW w:w="2535" w:type="dxa"/>
          </w:tcPr>
          <w:p>
            <w:pPr>
              <w:rPr/>
            </w:pPr>
            <w:r>
              <w:rPr/>
              <w:t>县域财务PC端</w:t>
            </w:r>
          </w:p>
        </w:tc>
      </w:tr>
      <w:tr>
        <w:trPr/>
        <w:tc>
          <w:tcPr>
            <w:tcW w:w="6825" w:type="dxa"/>
          </w:tcPr>
          <w:p>
            <w:pPr>
              <w:rPr/>
            </w:pPr>
            <w:r>
              <w:rPr/>
              <w:t>12.【农户/经营主体】查看费用明细及发票</w:t>
            </w:r>
          </w:p>
        </w:tc>
        <w:tc>
          <w:tcPr>
            <w:tcW w:w="2535" w:type="dxa"/>
          </w:tcPr>
          <w:p>
            <w:pPr>
              <w:rPr/>
            </w:pPr>
            <w:r>
              <w:rPr/>
              <w:t>农户/经营主体移动端</w:t>
            </w:r>
          </w:p>
        </w:tc>
      </w:tr>
    </w:tbl>
    <w:p>
      <w:pPr>
        <w:rPr/>
      </w:pPr>
    </w:p>
    <w:p>
      <w:pPr>
        <w:pStyle w:val="000004"/>
        <w:rPr/>
      </w:pPr>
      <w:r>
        <w:rPr/>
        <w:t>1.2.4 关键说明</w:t>
      </w:r>
    </w:p>
    <w:p>
      <w:pPr>
        <w:numPr>
          <w:ilvl w:val="0"/>
          <w:numId w:val="2"/>
        </w:numPr>
        <w:rPr/>
      </w:pPr>
      <w:r>
        <w:rPr/>
        <w:t>村助理代下单：村助理可在村助理移动端代农户/经营主体下单农服，平台自动通知农户/经营主体</w:t>
      </w:r>
    </w:p>
    <w:p>
      <w:pPr>
        <w:numPr>
          <w:ilvl w:val="0"/>
          <w:numId w:val="2"/>
        </w:numPr>
        <w:rPr/>
      </w:pPr>
      <w:r>
        <w:rPr/>
        <w:t>农服商品支持管理可售数量，可直接调整可售数量。</w:t>
      </w:r>
    </w:p>
    <w:p>
      <w:pPr>
        <w:numPr>
          <w:ilvl w:val="0"/>
          <w:numId w:val="2"/>
        </w:numPr>
        <w:rPr/>
      </w:pPr>
      <w:r>
        <w:rPr/>
        <w:t>农服费用支持多种支付模式（商品上架时配置）：无预付验收后全款、部分预付验收后支付尾款等。</w:t>
      </w:r>
    </w:p>
    <w:p>
      <w:pPr>
        <w:numPr>
          <w:ilvl w:val="0"/>
          <w:numId w:val="2"/>
        </w:numPr>
        <w:rPr/>
      </w:pPr>
      <w:r>
        <w:rPr/>
        <w:t>订单支持逆向流程（终止交易、补充合同、拒收商品），平台运营有最高处理权限（关闭订单、处理售后等）。</w:t>
      </w:r>
    </w:p>
    <w:p>
      <w:pPr>
        <w:numPr>
          <w:ilvl w:val="0"/>
          <w:numId w:val="2"/>
        </w:numPr>
        <w:rPr/>
      </w:pPr>
      <w:r>
        <w:rPr>
          <w:shd w:fill="ffeead"/>
        </w:rPr>
        <w:t>电子合同发起：县域运营确认农服服务信息之后，可发起电子合同签署，村助理跟进，衔接场景十一：电子合同签署</w:t>
      </w:r>
    </w:p>
    <w:p>
      <w:pPr>
        <w:numPr>
          <w:ilvl w:val="0"/>
          <w:numId w:val="2"/>
        </w:numPr>
        <w:rPr/>
      </w:pPr>
      <w:r>
        <w:rPr/>
        <w:t>作业需要农机时由农机调度员在调度中心完成调度，详见场景五·农机调度。</w:t>
      </w:r>
    </w:p>
    <w:p>
      <w:pPr>
        <w:numPr>
          <w:ilvl w:val="0"/>
          <w:numId w:val="2"/>
        </w:numPr>
        <w:rPr/>
      </w:pPr>
      <w:r>
        <w:rPr/>
        <w:t>农服订单可根据规则自动分配至服务站进行服务，村助理代下单的，会自动分配至村助理所属服务站。</w:t>
      </w:r>
    </w:p>
    <w:p>
      <w:pPr>
        <w:numPr>
          <w:ilvl w:val="0"/>
          <w:numId w:val="2"/>
        </w:numPr>
        <w:rPr/>
      </w:pPr>
      <w:r>
        <w:rPr/>
        <w:t>村助理确认作业全部完成后生成账单，农户/经营主体验收评价后再支付未付费用。</w:t>
      </w:r>
    </w:p>
    <w:p>
      <w:pPr>
        <w:numPr>
          <w:ilvl w:val="0"/>
          <w:numId w:val="2"/>
        </w:numPr>
        <w:rPr/>
      </w:pPr>
      <w:r>
        <w:rPr/>
        <w:t>县域财务结算包含村助理分润、作业员费用。</w:t>
      </w:r>
    </w:p>
    <w:p>
      <w:pPr>
        <w:pStyle w:val="000004"/>
        <w:rPr/>
      </w:pPr>
      <w:r>
        <w:rPr/>
        <w:t>1.2.5 业务详细功能清单</w:t>
      </w:r>
    </w:p>
    <w:tbl>
      <w:tblPr>
        <w:tblStyle w:val="000015"/>
        <w:tblW w:w="0" w:type="auto"/>
        <w:tblLayout w:type="fixed"/>
      </w:tblPr>
      <w:tblGrid>
        <w:gridCol w:w="1755"/>
        <w:gridCol w:w="2535"/>
        <w:gridCol w:w="8535"/>
      </w:tblGrid>
      <w:tr>
        <w:trPr/>
        <w:tc>
          <w:tcPr>
            <w:tcW w:w="1755" w:type="dxa"/>
          </w:tcPr>
          <w:p>
            <w:pPr>
              <w:rPr/>
            </w:pPr>
            <w:r>
              <w:rPr/>
              <w:t>平台</w:t>
            </w:r>
          </w:p>
        </w:tc>
        <w:tc>
          <w:tcPr>
            <w:tcW w:w="2535" w:type="dxa"/>
          </w:tcPr>
          <w:p>
            <w:pPr>
              <w:rPr/>
            </w:pPr>
            <w:r>
              <w:rPr/>
              <w:t>业务端</w:t>
            </w:r>
          </w:p>
        </w:tc>
        <w:tc>
          <w:tcPr>
            <w:tcW w:w="8535" w:type="dxa"/>
          </w:tcPr>
          <w:p>
            <w:pPr>
              <w:rPr/>
            </w:pPr>
            <w:r>
              <w:rPr/>
              <w:t>功能清单</w:t>
            </w:r>
          </w:p>
        </w:tc>
      </w:tr>
      <w:tr>
        <w:trPr/>
        <w:tc>
          <w:tcPr>
            <w:tcW w:w="1755" w:type="dxa"/>
          </w:tcPr>
          <w:p>
            <w:pPr>
              <w:rPr/>
            </w:pPr>
            <w:r>
              <w:rPr/>
              <w:t>生产服务平台</w:t>
            </w:r>
          </w:p>
        </w:tc>
        <w:tc>
          <w:tcPr>
            <w:tcW w:w="2535" w:type="dxa"/>
          </w:tcPr>
          <w:p>
            <w:pPr>
              <w:rPr/>
            </w:pPr>
            <w:r>
              <w:rPr/>
              <w:t>农户/经营主体移动端</w:t>
            </w:r>
          </w:p>
        </w:tc>
        <w:tc>
          <w:tcPr>
            <w:tcW w:w="8535" w:type="dxa"/>
          </w:tcPr>
          <w:p>
            <w:pPr>
              <w:rPr/>
            </w:pPr>
            <w:r>
              <w:rPr/>
              <w:t>浏览农服商品、下单、签约、预付/支付费用、验收评价、核对费用、开票申请</w:t>
            </w:r>
          </w:p>
        </w:tc>
      </w:tr>
      <w:tr>
        <w:trPr/>
        <w:tc>
          <w:tcPr>
            <w:tcW w:w="1755" w:type="dxa"/>
          </w:tcPr>
          <w:p>
            <w:pPr>
              <w:rPr/>
            </w:pPr>
            <w:r>
              <w:rPr/>
              <w:t>生产服务平台</w:t>
            </w:r>
          </w:p>
        </w:tc>
        <w:tc>
          <w:tcPr>
            <w:tcW w:w="2535" w:type="dxa"/>
          </w:tcPr>
          <w:p>
            <w:pPr>
              <w:rPr/>
            </w:pPr>
            <w:r>
              <w:rPr/>
              <w:t>村助理移动端</w:t>
            </w:r>
          </w:p>
        </w:tc>
        <w:tc>
          <w:tcPr>
            <w:tcW w:w="8535" w:type="dxa"/>
          </w:tcPr>
          <w:p>
            <w:pPr>
              <w:rPr/>
            </w:pPr>
            <w:r>
              <w:rPr>
                <w:shd w:fill="ffeead"/>
              </w:rPr>
              <w:t>代农户/经营主体下单农服；接收分配、确认全部完成生成账单</w:t>
            </w:r>
          </w:p>
        </w:tc>
      </w:tr>
      <w:tr>
        <w:trPr/>
        <w:tc>
          <w:tcPr>
            <w:tcW w:w="1755" w:type="dxa"/>
          </w:tcPr>
          <w:p>
            <w:pPr>
              <w:rPr/>
            </w:pPr>
            <w:r>
              <w:rPr/>
              <w:t>生产服务平台</w:t>
            </w:r>
          </w:p>
        </w:tc>
        <w:tc>
          <w:tcPr>
            <w:tcW w:w="2535" w:type="dxa"/>
          </w:tcPr>
          <w:p>
            <w:pPr>
              <w:rPr/>
            </w:pPr>
            <w:r>
              <w:rPr/>
              <w:t>服务站管理移动端</w:t>
            </w:r>
          </w:p>
        </w:tc>
        <w:tc>
          <w:tcPr>
            <w:tcW w:w="8535" w:type="dxa"/>
          </w:tcPr>
          <w:p>
            <w:pPr>
              <w:rPr/>
            </w:pPr>
            <w:r>
              <w:rPr/>
              <w:t>农服商品管理、订单确认与合同发起、分配至村助理、作业单管理、结算分润</w:t>
            </w:r>
          </w:p>
        </w:tc>
      </w:tr>
      <w:tr>
        <w:trPr/>
        <w:tc>
          <w:tcPr>
            <w:tcW w:w="1755" w:type="dxa"/>
          </w:tcPr>
          <w:p>
            <w:pPr>
              <w:rPr/>
            </w:pPr>
            <w:r>
              <w:rPr/>
              <w:t>生产服务平台</w:t>
            </w:r>
          </w:p>
        </w:tc>
        <w:tc>
          <w:tcPr>
            <w:tcW w:w="2535" w:type="dxa"/>
          </w:tcPr>
          <w:p>
            <w:pPr>
              <w:rPr/>
            </w:pPr>
            <w:r>
              <w:rPr/>
              <w:t>县域运营PC端</w:t>
            </w:r>
          </w:p>
        </w:tc>
        <w:tc>
          <w:tcPr>
            <w:tcW w:w="8535" w:type="dxa"/>
          </w:tcPr>
          <w:p>
            <w:pPr>
              <w:rPr/>
            </w:pPr>
            <w:r>
              <w:rPr/>
              <w:t>农服商品上架与审核提交、订单管理、拆分作业计划</w:t>
            </w:r>
          </w:p>
        </w:tc>
      </w:tr>
      <w:tr>
        <w:trPr/>
        <w:tc>
          <w:tcPr>
            <w:tcW w:w="1755" w:type="dxa"/>
          </w:tcPr>
          <w:p>
            <w:pPr>
              <w:rPr/>
            </w:pPr>
            <w:r>
              <w:rPr/>
              <w:t>生产服务平台</w:t>
            </w:r>
          </w:p>
        </w:tc>
        <w:tc>
          <w:tcPr>
            <w:tcW w:w="2535" w:type="dxa"/>
          </w:tcPr>
          <w:p>
            <w:pPr>
              <w:rPr/>
            </w:pPr>
            <w:r>
              <w:rPr/>
              <w:t>平台运营PC端</w:t>
            </w:r>
          </w:p>
        </w:tc>
        <w:tc>
          <w:tcPr>
            <w:tcW w:w="8535" w:type="dxa"/>
          </w:tcPr>
          <w:p>
            <w:pPr>
              <w:rPr/>
            </w:pPr>
            <w:r>
              <w:rPr/>
              <w:t>农服商品审核、订单管理、作业规则</w:t>
            </w:r>
          </w:p>
        </w:tc>
      </w:tr>
      <w:tr>
        <w:trPr/>
        <w:tc>
          <w:tcPr>
            <w:tcW w:w="1755" w:type="dxa"/>
          </w:tcPr>
          <w:p>
            <w:pPr>
              <w:rPr/>
            </w:pPr>
            <w:r>
              <w:rPr/>
              <w:t>生产服务平台</w:t>
            </w:r>
          </w:p>
        </w:tc>
        <w:tc>
          <w:tcPr>
            <w:tcW w:w="2535" w:type="dxa"/>
          </w:tcPr>
          <w:p>
            <w:pPr>
              <w:rPr/>
            </w:pPr>
            <w:r>
              <w:rPr/>
              <w:t>作业员移动端</w:t>
            </w:r>
          </w:p>
        </w:tc>
        <w:tc>
          <w:tcPr>
            <w:tcW w:w="8535" w:type="dxa"/>
          </w:tcPr>
          <w:p>
            <w:pPr>
              <w:rPr/>
            </w:pPr>
            <w:r>
              <w:rPr/>
              <w:t>接收并执行农服作业任务、上传作业凭证</w:t>
            </w:r>
          </w:p>
        </w:tc>
      </w:tr>
      <w:tr>
        <w:trPr/>
        <w:tc>
          <w:tcPr>
            <w:tcW w:w="1755" w:type="dxa"/>
          </w:tcPr>
          <w:p>
            <w:pPr>
              <w:rPr/>
            </w:pPr>
            <w:r>
              <w:rPr/>
              <w:t>生产服务平台</w:t>
            </w:r>
          </w:p>
        </w:tc>
        <w:tc>
          <w:tcPr>
            <w:tcW w:w="2535" w:type="dxa"/>
          </w:tcPr>
          <w:p>
            <w:pPr>
              <w:rPr/>
            </w:pPr>
            <w:r>
              <w:rPr/>
              <w:t>县域财务PC端</w:t>
            </w:r>
          </w:p>
        </w:tc>
        <w:tc>
          <w:tcPr>
            <w:tcW w:w="8535" w:type="dxa"/>
          </w:tcPr>
          <w:p>
            <w:pPr>
              <w:rPr/>
            </w:pPr>
            <w:r>
              <w:rPr/>
              <w:t>结算与开票</w:t>
            </w:r>
          </w:p>
        </w:tc>
      </w:tr>
    </w:tbl>
    <w:p>
      <w:pPr>
        <w:rPr/>
      </w:pPr>
    </w:p>
    <w:p>
      <w:pPr>
        <w:pStyle w:val="000004"/>
        <w:rPr/>
      </w:pPr>
      <w:r>
        <w:rPr/>
        <w:t>1.2.6涉及的表单及数据（有则提供）</w:t>
      </w:r>
    </w:p>
    <w:tbl>
      <w:tblPr>
        <w:tblStyle w:val="000015"/>
        <w:tblW w:w="0" w:type="auto"/>
        <w:tblLayout w:type="fixed"/>
      </w:tblPr>
      <w:tblGrid>
        <w:gridCol w:w="1800"/>
        <w:gridCol w:w="1800"/>
        <w:gridCol w:w="4035"/>
        <w:gridCol w:w="1800"/>
        <w:gridCol w:w="1800"/>
      </w:tblGrid>
      <w:tr>
        <w:trPr/>
        <w:tc>
          <w:tcPr>
            <w:tcW w:w="1800" w:type="dxa"/>
            <w:vAlign w:val="bottom"/>
          </w:tcPr>
          <w:p>
            <w:pPr>
              <w:jc w:val="center"/>
              <w:rPr/>
            </w:pPr>
            <w:r>
              <w:rPr/>
              <w:t>序号</w:t>
            </w:r>
          </w:p>
        </w:tc>
        <w:tc>
          <w:tcPr>
            <w:tcW w:w="1800" w:type="dxa"/>
            <w:vAlign w:val="center"/>
          </w:tcPr>
          <w:p>
            <w:pPr>
              <w:jc w:val="left"/>
              <w:rPr/>
            </w:pPr>
            <w:r>
              <w:rPr/>
              <w:t>单据/表单名称</w:t>
            </w:r>
          </w:p>
        </w:tc>
        <w:tc>
          <w:tcPr>
            <w:tcW w:w="4035" w:type="dxa"/>
            <w:vAlign w:val="center"/>
          </w:tcPr>
          <w:p>
            <w:pPr>
              <w:jc w:val="left"/>
              <w:rPr/>
            </w:pPr>
            <w:r>
              <w:rPr/>
              <w:t>业务说明</w:t>
            </w:r>
          </w:p>
        </w:tc>
        <w:tc>
          <w:tcPr>
            <w:tcW w:w="1800" w:type="dxa"/>
            <w:vAlign w:val="center"/>
          </w:tcPr>
          <w:p>
            <w:pPr>
              <w:jc w:val="left"/>
              <w:rPr/>
            </w:pPr>
            <w:r>
              <w:rPr/>
              <w:t>涉及环节/角色</w:t>
            </w:r>
          </w:p>
        </w:tc>
        <w:tc>
          <w:tcPr>
            <w:tcW w:w="1800" w:type="dxa"/>
            <w:vAlign w:val="center"/>
          </w:tcPr>
          <w:p>
            <w:pPr>
              <w:jc w:val="left"/>
              <w:rPr/>
            </w:pPr>
            <w:r>
              <w:rPr/>
              <w:t>备注</w:t>
            </w:r>
          </w:p>
        </w:tc>
      </w:tr>
      <w:tr>
        <w:trPr/>
        <w:tc>
          <w:tcPr>
            <w:tcW w:w="1800" w:type="dxa"/>
            <w:vAlign w:val="top"/>
          </w:tcPr>
          <w:p>
            <w:pPr>
              <w:jc w:val="center"/>
              <w:rPr/>
            </w:pPr>
            <w:r>
              <w:rPr/>
              <w:t>1</w:t>
            </w:r>
          </w:p>
        </w:tc>
        <w:tc>
          <w:tcPr>
            <w:tcW w:w="1800" w:type="dxa"/>
            <w:vAlign w:val="top"/>
          </w:tcPr>
          <w:p>
            <w:pPr>
              <w:jc w:val="left"/>
              <w:rPr/>
            </w:pPr>
            <w:r>
              <w:rPr/>
              <w:t>农服商品信息表</w:t>
            </w:r>
          </w:p>
        </w:tc>
        <w:tc>
          <w:tcPr>
            <w:tcW w:w="4035" w:type="dxa"/>
            <w:vAlign w:val="top"/>
          </w:tcPr>
          <w:p>
            <w:pPr>
              <w:jc w:val="left"/>
              <w:rPr/>
            </w:pPr>
            <w:r>
              <w:rPr/>
              <w:t>县域运营上架的农服商品，含服务项、价格、可售数量、支付模式（无预付/部分预付等）</w:t>
            </w:r>
          </w:p>
        </w:tc>
        <w:tc>
          <w:tcPr>
            <w:tcW w:w="1800" w:type="dxa"/>
            <w:vAlign w:val="top"/>
          </w:tcPr>
          <w:p>
            <w:pPr>
              <w:jc w:val="left"/>
              <w:rPr/>
            </w:pPr>
            <w:r>
              <w:rPr/>
              <w:t>县域运营·上架</w:t>
            </w:r>
          </w:p>
        </w:tc>
        <w:tc>
          <w:tcPr>
            <w:tcW w:w="1800" w:type="dxa"/>
            <w:vAlign w:val="center"/>
          </w:tcPr>
          <w:p>
            <w:pPr>
              <w:rPr/>
            </w:pPr>
          </w:p>
        </w:tc>
      </w:tr>
      <w:tr>
        <w:trPr/>
        <w:tc>
          <w:tcPr>
            <w:tcW w:w="1800" w:type="dxa"/>
            <w:vAlign w:val="top"/>
          </w:tcPr>
          <w:p>
            <w:pPr>
              <w:jc w:val="center"/>
              <w:rPr/>
            </w:pPr>
            <w:r>
              <w:rPr/>
              <w:t>2</w:t>
            </w:r>
          </w:p>
        </w:tc>
        <w:tc>
          <w:tcPr>
            <w:tcW w:w="1800" w:type="dxa"/>
            <w:vAlign w:val="top"/>
          </w:tcPr>
          <w:p>
            <w:pPr>
              <w:jc w:val="left"/>
              <w:rPr/>
            </w:pPr>
            <w:r>
              <w:rPr/>
              <w:t>农服服务电子合同</w:t>
            </w:r>
          </w:p>
        </w:tc>
        <w:tc>
          <w:tcPr>
            <w:tcW w:w="4035" w:type="dxa"/>
            <w:vAlign w:val="top"/>
          </w:tcPr>
          <w:p>
            <w:pPr>
              <w:jc w:val="left"/>
              <w:rPr/>
            </w:pPr>
            <w:r>
              <w:rPr/>
              <w:t>县域运营/服务站发起的农服服务合同</w:t>
            </w:r>
          </w:p>
        </w:tc>
        <w:tc>
          <w:tcPr>
            <w:tcW w:w="1800" w:type="dxa"/>
            <w:vAlign w:val="top"/>
          </w:tcPr>
          <w:p>
            <w:pPr>
              <w:jc w:val="left"/>
              <w:rPr/>
            </w:pPr>
            <w:r>
              <w:rPr/>
              <w:t>服务站·发起合同</w:t>
            </w:r>
          </w:p>
        </w:tc>
        <w:tc>
          <w:tcPr>
            <w:tcW w:w="1800" w:type="dxa"/>
            <w:vAlign w:val="center"/>
          </w:tcPr>
          <w:p>
            <w:pPr>
              <w:rPr/>
            </w:pPr>
          </w:p>
        </w:tc>
      </w:tr>
      <w:tr>
        <w:trPr/>
        <w:tc>
          <w:tcPr>
            <w:tcW w:w="1800" w:type="dxa"/>
            <w:vAlign w:val="top"/>
          </w:tcPr>
          <w:p>
            <w:pPr>
              <w:jc w:val="center"/>
              <w:rPr/>
            </w:pPr>
            <w:r>
              <w:rPr/>
              <w:t>3</w:t>
            </w:r>
          </w:p>
        </w:tc>
        <w:tc>
          <w:tcPr>
            <w:tcW w:w="1800" w:type="dxa"/>
            <w:vAlign w:val="top"/>
          </w:tcPr>
          <w:p>
            <w:pPr>
              <w:jc w:val="left"/>
              <w:rPr/>
            </w:pPr>
            <w:r>
              <w:rPr/>
              <w:t>作业凭证记录表</w:t>
            </w:r>
          </w:p>
        </w:tc>
        <w:tc>
          <w:tcPr>
            <w:tcW w:w="4035" w:type="dxa"/>
            <w:vAlign w:val="top"/>
          </w:tcPr>
          <w:p>
            <w:pPr>
              <w:jc w:val="left"/>
              <w:rPr/>
            </w:pPr>
            <w:r>
              <w:rPr/>
              <w:t>作业员上传的作业凭证（照片/视频/记录）</w:t>
            </w:r>
          </w:p>
        </w:tc>
        <w:tc>
          <w:tcPr>
            <w:tcW w:w="1800" w:type="dxa"/>
            <w:vAlign w:val="top"/>
          </w:tcPr>
          <w:p>
            <w:pPr>
              <w:jc w:val="left"/>
              <w:rPr/>
            </w:pPr>
            <w:r>
              <w:rPr/>
              <w:t>作业员·执行</w:t>
            </w:r>
          </w:p>
        </w:tc>
        <w:tc>
          <w:tcPr>
            <w:tcW w:w="1800" w:type="dxa"/>
            <w:vAlign w:val="center"/>
          </w:tcPr>
          <w:p>
            <w:pPr>
              <w:rPr/>
            </w:pPr>
          </w:p>
        </w:tc>
      </w:tr>
      <w:tr>
        <w:trPr/>
        <w:tc>
          <w:tcPr>
            <w:tcW w:w="1800" w:type="dxa"/>
            <w:vAlign w:val="top"/>
          </w:tcPr>
          <w:p>
            <w:pPr>
              <w:jc w:val="center"/>
              <w:rPr/>
            </w:pPr>
            <w:r>
              <w:rPr/>
              <w:t>4</w:t>
            </w:r>
          </w:p>
        </w:tc>
        <w:tc>
          <w:tcPr>
            <w:tcW w:w="1800" w:type="dxa"/>
            <w:vAlign w:val="top"/>
          </w:tcPr>
          <w:p>
            <w:pPr>
              <w:jc w:val="left"/>
              <w:rPr/>
            </w:pPr>
            <w:r>
              <w:rPr/>
              <w:t>作业轨迹记录</w:t>
            </w:r>
          </w:p>
        </w:tc>
        <w:tc>
          <w:tcPr>
            <w:tcW w:w="4035" w:type="dxa"/>
            <w:vAlign w:val="top"/>
          </w:tcPr>
          <w:p>
            <w:pPr>
              <w:jc w:val="left"/>
              <w:rPr/>
            </w:pPr>
            <w:r>
              <w:rPr/>
              <w:t>农机作业的轨迹监控数据</w:t>
            </w:r>
          </w:p>
        </w:tc>
        <w:tc>
          <w:tcPr>
            <w:tcW w:w="1800" w:type="dxa"/>
            <w:vAlign w:val="top"/>
          </w:tcPr>
          <w:p>
            <w:pPr>
              <w:jc w:val="left"/>
              <w:rPr/>
            </w:pPr>
            <w:r>
              <w:rPr/>
              <w:t>作业员·执行（涉农机）</w:t>
            </w:r>
          </w:p>
        </w:tc>
        <w:tc>
          <w:tcPr>
            <w:tcW w:w="1800" w:type="dxa"/>
            <w:vAlign w:val="center"/>
          </w:tcPr>
          <w:p>
            <w:pPr>
              <w:rPr/>
            </w:pPr>
          </w:p>
        </w:tc>
      </w:tr>
      <w:tr>
        <w:trPr/>
        <w:tc>
          <w:tcPr>
            <w:tcW w:w="1800" w:type="dxa"/>
            <w:vAlign w:val="top"/>
          </w:tcPr>
          <w:p>
            <w:pPr>
              <w:jc w:val="center"/>
              <w:rPr/>
            </w:pPr>
            <w:r>
              <w:rPr/>
              <w:t>5</w:t>
            </w:r>
          </w:p>
        </w:tc>
        <w:tc>
          <w:tcPr>
            <w:tcW w:w="1800" w:type="dxa"/>
            <w:vAlign w:val="top"/>
          </w:tcPr>
          <w:p>
            <w:pPr>
              <w:jc w:val="left"/>
              <w:rPr/>
            </w:pPr>
            <w:r>
              <w:rPr/>
              <w:t>农服费用结算单</w:t>
            </w:r>
          </w:p>
        </w:tc>
        <w:tc>
          <w:tcPr>
            <w:tcW w:w="4035" w:type="dxa"/>
            <w:vAlign w:val="top"/>
          </w:tcPr>
          <w:p>
            <w:pPr>
              <w:jc w:val="left"/>
              <w:rPr/>
            </w:pPr>
            <w:r>
              <w:rPr/>
              <w:t>含村助理分润、作业员费用的结算单</w:t>
            </w:r>
          </w:p>
        </w:tc>
        <w:tc>
          <w:tcPr>
            <w:tcW w:w="1800" w:type="dxa"/>
            <w:vAlign w:val="top"/>
          </w:tcPr>
          <w:p>
            <w:pPr>
              <w:jc w:val="left"/>
              <w:rPr/>
            </w:pPr>
            <w:r>
              <w:rPr/>
              <w:t>县域财务·结算</w:t>
            </w:r>
          </w:p>
        </w:tc>
        <w:tc>
          <w:tcPr>
            <w:tcW w:w="1800" w:type="dxa"/>
            <w:vAlign w:val="center"/>
          </w:tcPr>
          <w:p>
            <w:pPr>
              <w:rPr/>
            </w:pPr>
          </w:p>
        </w:tc>
      </w:tr>
      <w:tr>
        <w:trPr/>
        <w:tc>
          <w:tcPr>
            <w:tcW w:w="1800" w:type="dxa"/>
            <w:vAlign w:val="top"/>
          </w:tcPr>
          <w:p>
            <w:pPr>
              <w:jc w:val="center"/>
              <w:rPr/>
            </w:pPr>
            <w:r>
              <w:rPr/>
              <w:t>6</w:t>
            </w:r>
          </w:p>
        </w:tc>
        <w:tc>
          <w:tcPr>
            <w:tcW w:w="1800" w:type="dxa"/>
            <w:vAlign w:val="top"/>
          </w:tcPr>
          <w:p>
            <w:pPr>
              <w:jc w:val="left"/>
              <w:rPr/>
            </w:pPr>
            <w:r>
              <w:rPr/>
              <w:t>发票</w:t>
            </w:r>
          </w:p>
        </w:tc>
        <w:tc>
          <w:tcPr>
            <w:tcW w:w="4035" w:type="dxa"/>
            <w:vAlign w:val="top"/>
          </w:tcPr>
          <w:p>
            <w:pPr>
              <w:jc w:val="left"/>
              <w:rPr/>
            </w:pPr>
            <w:r>
              <w:rPr/>
              <w:t>县域财务开具的发票</w:t>
            </w:r>
          </w:p>
        </w:tc>
        <w:tc>
          <w:tcPr>
            <w:tcW w:w="1800" w:type="dxa"/>
            <w:vAlign w:val="top"/>
          </w:tcPr>
          <w:p>
            <w:pPr>
              <w:jc w:val="left"/>
              <w:rPr/>
            </w:pPr>
            <w:r>
              <w:rPr/>
              <w:t>县域财务·开票</w:t>
            </w:r>
          </w:p>
        </w:tc>
        <w:tc>
          <w:tcPr>
            <w:tcW w:w="1800" w:type="dxa"/>
            <w:vAlign w:val="center"/>
          </w:tcPr>
          <w:p>
            <w:pPr>
              <w:rPr/>
            </w:pPr>
          </w:p>
        </w:tc>
      </w:tr>
    </w:tbl>
    <w:p>
      <w:pPr>
        <w:rPr/>
      </w:pPr>
    </w:p>
    <w:p>
      <w:pPr>
        <w:pBdr>
          <w:bottom w:val="thick" w:color="020201" w:sz="4"/>
        </w:pBdr>
        <w:rPr/>
      </w:pPr>
    </w:p>
    <w:p>
      <w:pPr>
        <w:pStyle w:val="000003"/>
        <w:rPr/>
      </w:pPr>
      <w:r>
        <w:rPr/>
        <w:t>1.3 场景三：农产品收购</w:t>
      </w:r>
    </w:p>
    <w:p>
      <w:pPr>
        <w:pStyle w:val="000004"/>
        <w:rPr/>
      </w:pPr>
      <w:r>
        <w:rPr/>
        <w:t>1.3.1 场景概述与触发条件</w:t>
      </w:r>
    </w:p>
    <w:p>
      <w:pPr>
        <w:rPr/>
      </w:pPr>
      <w:r>
        <w:rPr/>
        <w:t>本场景描述县域运营发布农产品采购需求，农户/经营主体浏览并预约收购及关联服务，服务站确认预约、收购员定级定量定价、农户/经营主体确认收购信息，县域财务支付货款并开具反向发票的全流程；预约时可选增值服务（田头揽收、烘干、质检等），由第三方服务商接单服务</w:t>
      </w:r>
      <w:r>
        <w:rPr>
          <w:shd w:fill="ffeead"/>
        </w:rPr>
        <w:t>，农户/农业经营主体与收购主体结算增值服务费用，收购主体与流通平台服务商结算</w:t>
      </w:r>
      <w:r>
        <w:rPr/>
        <w:t>。</w:t>
      </w:r>
    </w:p>
    <w:p>
      <w:pPr>
        <w:rPr/>
      </w:pPr>
      <w:r>
        <w:rPr/>
        <w:t>场景触发条件：县域运营发布规模化农产品采购需求，农户/经营主体在农户/经营主体端浏览并预约收购。</w:t>
      </w:r>
    </w:p>
    <w:p>
      <w:pPr>
        <w:pStyle w:val="000004"/>
        <w:rPr/>
      </w:pPr>
      <w:r>
        <w:rPr/>
        <w:t>1.3.2 参与角色与职责分工</w:t>
      </w:r>
    </w:p>
    <w:tbl>
      <w:tblPr>
        <w:tblStyle w:val="000015"/>
        <w:tblW w:w="0" w:type="auto"/>
        <w:tblLayout w:type="fixed"/>
      </w:tblPr>
      <w:tblGrid>
        <w:gridCol w:w="3015"/>
        <w:gridCol w:w="9000"/>
      </w:tblGrid>
      <w:tr>
        <w:trPr/>
        <w:tc>
          <w:tcPr>
            <w:tcW w:w="3015" w:type="dxa"/>
          </w:tcPr>
          <w:p>
            <w:pPr>
              <w:rPr/>
            </w:pPr>
            <w:r>
              <w:rPr/>
              <w:t>业务角色</w:t>
            </w:r>
          </w:p>
        </w:tc>
        <w:tc>
          <w:tcPr>
            <w:tcW w:w="9000" w:type="dxa"/>
          </w:tcPr>
          <w:p>
            <w:pPr>
              <w:rPr/>
            </w:pPr>
            <w:r>
              <w:rPr/>
              <w:t>职责分工</w:t>
            </w:r>
          </w:p>
        </w:tc>
      </w:tr>
      <w:tr>
        <w:trPr/>
        <w:tc>
          <w:tcPr>
            <w:tcW w:w="3015" w:type="dxa"/>
          </w:tcPr>
          <w:p>
            <w:pPr>
              <w:rPr/>
            </w:pPr>
            <w:r>
              <w:rPr/>
              <w:t>县域运营</w:t>
            </w:r>
          </w:p>
        </w:tc>
        <w:tc>
          <w:tcPr>
            <w:tcW w:w="9000" w:type="dxa"/>
          </w:tcPr>
          <w:p>
            <w:pPr>
              <w:rPr/>
            </w:pPr>
            <w:r>
              <w:rPr/>
              <w:t>发布采购需求，审核增值服务信息，推送第三方，管理订单与结算</w:t>
            </w:r>
            <w:r>
              <w:rPr>
                <w:shd w:fill="ffeead"/>
              </w:rPr>
              <w:t>，与流通平台服务商结算增值服务费用</w:t>
            </w:r>
          </w:p>
        </w:tc>
      </w:tr>
      <w:tr>
        <w:trPr/>
        <w:tc>
          <w:tcPr>
            <w:tcW w:w="3015" w:type="dxa"/>
          </w:tcPr>
          <w:p>
            <w:pPr>
              <w:rPr/>
            </w:pPr>
            <w:r>
              <w:rPr/>
              <w:t>平台运营</w:t>
            </w:r>
          </w:p>
        </w:tc>
        <w:tc>
          <w:tcPr>
            <w:tcW w:w="9000" w:type="dxa"/>
          </w:tcPr>
          <w:p>
            <w:pPr>
              <w:rPr/>
            </w:pPr>
            <w:r>
              <w:rPr/>
              <w:t>审核采购需求</w:t>
            </w:r>
          </w:p>
        </w:tc>
      </w:tr>
      <w:tr>
        <w:trPr/>
        <w:tc>
          <w:tcPr>
            <w:tcW w:w="3015" w:type="dxa"/>
          </w:tcPr>
          <w:p>
            <w:pPr>
              <w:rPr/>
            </w:pPr>
            <w:r>
              <w:rPr/>
              <w:t>农户/经营主体</w:t>
            </w:r>
          </w:p>
        </w:tc>
        <w:tc>
          <w:tcPr>
            <w:tcW w:w="9000" w:type="dxa"/>
          </w:tcPr>
          <w:p>
            <w:pPr>
              <w:rPr/>
            </w:pPr>
            <w:r>
              <w:rPr/>
              <w:t>浏览收购需求，预约收购及关联服务，确认收购信息并签合同</w:t>
            </w:r>
            <w:r>
              <w:rPr>
                <w:shd w:fill="ffeead"/>
              </w:rPr>
              <w:t>，与收购主体结算增值服务费用</w:t>
            </w:r>
            <w:r>
              <w:rPr/>
              <w:t>，确认账单</w:t>
            </w:r>
          </w:p>
        </w:tc>
      </w:tr>
      <w:tr>
        <w:trPr/>
        <w:tc>
          <w:tcPr>
            <w:tcW w:w="3015" w:type="dxa"/>
          </w:tcPr>
          <w:p>
            <w:pPr>
              <w:rPr/>
            </w:pPr>
            <w:r>
              <w:rPr/>
              <w:t>村助理</w:t>
            </w:r>
          </w:p>
        </w:tc>
        <w:tc>
          <w:tcPr>
            <w:tcW w:w="9000" w:type="dxa"/>
          </w:tcPr>
          <w:p>
            <w:pPr>
              <w:rPr/>
            </w:pPr>
            <w:r>
              <w:rPr/>
              <w:t>在村助理移动端代农户/经营主体预约收购（平台通知农户/经营主体）</w:t>
            </w:r>
          </w:p>
        </w:tc>
      </w:tr>
      <w:tr>
        <w:trPr/>
        <w:tc>
          <w:tcPr>
            <w:tcW w:w="3015" w:type="dxa"/>
          </w:tcPr>
          <w:p>
            <w:pPr>
              <w:rPr/>
            </w:pPr>
            <w:r>
              <w:rPr/>
              <w:t>服务站管理员</w:t>
            </w:r>
          </w:p>
        </w:tc>
        <w:tc>
          <w:tcPr>
            <w:tcW w:w="9000" w:type="dxa"/>
          </w:tcPr>
          <w:p>
            <w:pPr>
              <w:rPr/>
            </w:pPr>
            <w:r>
              <w:rPr/>
              <w:t>确认预约信息，管理收购订单</w:t>
            </w:r>
          </w:p>
        </w:tc>
      </w:tr>
      <w:tr>
        <w:trPr/>
        <w:tc>
          <w:tcPr>
            <w:tcW w:w="3015" w:type="dxa"/>
          </w:tcPr>
          <w:p>
            <w:pPr>
              <w:rPr/>
            </w:pPr>
            <w:r>
              <w:rPr/>
              <w:t>收购员（质检员/揽收员）</w:t>
            </w:r>
          </w:p>
        </w:tc>
        <w:tc>
          <w:tcPr>
            <w:tcW w:w="9000" w:type="dxa"/>
          </w:tcPr>
          <w:p>
            <w:pPr>
              <w:rPr/>
            </w:pPr>
            <w:r>
              <w:rPr/>
              <w:t>收购农产品，定级定量定价，发起合同</w:t>
            </w:r>
          </w:p>
        </w:tc>
      </w:tr>
      <w:tr>
        <w:trPr/>
        <w:tc>
          <w:tcPr>
            <w:tcW w:w="3015" w:type="dxa"/>
          </w:tcPr>
          <w:p>
            <w:pPr>
              <w:rPr/>
            </w:pPr>
            <w:r>
              <w:rPr/>
              <w:t>服务商</w:t>
            </w:r>
          </w:p>
        </w:tc>
        <w:tc>
          <w:tcPr>
            <w:tcW w:w="9000" w:type="dxa"/>
          </w:tcPr>
          <w:p>
            <w:pPr>
              <w:rPr/>
            </w:pPr>
            <w:r>
              <w:rPr/>
              <w:t>接收县域运营推送的增值服务需求，提供服务并根据合同出具账单</w:t>
            </w:r>
          </w:p>
        </w:tc>
      </w:tr>
      <w:tr>
        <w:trPr/>
        <w:tc>
          <w:tcPr>
            <w:tcW w:w="3015" w:type="dxa"/>
          </w:tcPr>
          <w:p>
            <w:pPr>
              <w:rPr/>
            </w:pPr>
            <w:r>
              <w:rPr/>
              <w:t>县域财务</w:t>
            </w:r>
          </w:p>
        </w:tc>
        <w:tc>
          <w:tcPr>
            <w:tcW w:w="9000" w:type="dxa"/>
          </w:tcPr>
          <w:p>
            <w:pPr>
              <w:rPr/>
            </w:pPr>
            <w:r>
              <w:rPr/>
              <w:t>支付农产品货款，开具反向发票（仅限向自然人收购），处理农户/经营主体上传的收购发票</w:t>
            </w:r>
          </w:p>
        </w:tc>
      </w:tr>
    </w:tbl>
    <w:p>
      <w:pPr>
        <w:rPr/>
      </w:pPr>
    </w:p>
    <w:p>
      <w:pPr>
        <w:pStyle w:val="000004"/>
        <w:rPr/>
      </w:pPr>
      <w:r>
        <w:rPr/>
        <w:t>1.3.3 端到端业务流程</w:t>
      </w:r>
    </w:p>
    <w:p>
      <w:pPr>
        <w:rPr/>
      </w:pPr>
      <w:r>
        <w:rPr/>
        <w:t>主流程</w:t>
      </w:r>
    </w:p>
    <w:p>
      <w:pPr>
        <w:jc w:val="center"/>
        <w:rPr/>
      </w:pPr>
      <w:r>
        <w:rPr/>
        <w:drawing>
          <wp:inline distT="0" distB="0" distL="0" distR="0">
            <wp:extent cx="5278120" cy="2783146"/>
            <wp:effectExtent l="0" t="0" r="0" b="0"/>
            <wp:docPr id="8" name="picture" descr="descript"/>
            <wp:cNvGraphicFramePr/>
            <a:graphic>
              <a:graphicData uri="http://schemas.openxmlformats.org/drawingml/2006/picture">
                <pic:pic>
                  <pic:nvPicPr>
                    <pic:cNvPr id="9" name="picture" descr="descript"/>
                    <pic:cNvPicPr/>
                  </pic:nvPicPr>
                  <pic:blipFill rotWithShape="1">
                    <a:blip r:embed="rId7"/>
                    <a:stretch/>
                  </pic:blipFill>
                  <pic:spPr>
                    <a:xfrm>
                      <a:off x="0" y="0"/>
                      <a:ext cx="5278120" cy="2783146"/>
                    </a:xfrm>
                    <a:prstGeom prst="rect">
                      <a:avLst/>
                    </a:prstGeom>
                  </pic:spPr>
                </pic:pic>
              </a:graphicData>
            </a:graphic>
          </wp:inline>
        </w:drawing>
      </w:r>
    </w:p>
    <w:p>
      <w:pPr>
        <w:rPr/>
      </w:pPr>
      <w:r>
        <w:rPr/>
        <w:t>增值服务子流程</w:t>
      </w:r>
    </w:p>
    <w:p>
      <w:pPr>
        <w:jc w:val="center"/>
        <w:rPr/>
      </w:pPr>
      <w:r>
        <w:rPr/>
        <w:drawing>
          <wp:inline distT="0" distB="0" distL="0" distR="0">
            <wp:extent cx="5278120" cy="2631749"/>
            <wp:effectExtent l="0" t="0" r="0" b="0"/>
            <wp:docPr id="11" name="picture" descr="descript"/>
            <wp:cNvGraphicFramePr/>
            <a:graphic>
              <a:graphicData uri="http://schemas.openxmlformats.org/drawingml/2006/picture">
                <pic:pic>
                  <pic:nvPicPr>
                    <pic:cNvPr id="12" name="picture" descr="descript"/>
                    <pic:cNvPicPr/>
                  </pic:nvPicPr>
                  <pic:blipFill rotWithShape="1">
                    <a:blip r:embed="rId8"/>
                    <a:stretch/>
                  </pic:blipFill>
                  <pic:spPr>
                    <a:xfrm>
                      <a:off x="0" y="0"/>
                      <a:ext cx="5278120" cy="2631749"/>
                    </a:xfrm>
                    <a:prstGeom prst="rect">
                      <a:avLst/>
                    </a:prstGeom>
                  </pic:spPr>
                </pic:pic>
              </a:graphicData>
            </a:graphic>
          </wp:inline>
        </w:drawing>
      </w:r>
    </w:p>
    <w:p>
      <w:pPr>
        <w:rPr/>
      </w:pPr>
      <w:r>
        <w:rPr/>
        <w:t>流程说明</w:t>
      </w:r>
    </w:p>
    <w:tbl>
      <w:tblPr>
        <w:tblStyle w:val="000015"/>
        <w:tblW w:w="0" w:type="auto"/>
        <w:tblLayout w:type="fixed"/>
      </w:tblPr>
      <w:tblGrid>
        <w:gridCol w:w="5310"/>
        <w:gridCol w:w="2535"/>
      </w:tblGrid>
      <w:tr>
        <w:trPr/>
        <w:tc>
          <w:tcPr>
            <w:tcW w:w="5310" w:type="dxa"/>
          </w:tcPr>
          <w:p>
            <w:pPr>
              <w:rPr/>
            </w:pPr>
            <w:r>
              <w:rPr/>
              <w:t>业务流程</w:t>
            </w:r>
          </w:p>
        </w:tc>
        <w:tc>
          <w:tcPr>
            <w:tcW w:w="2535" w:type="dxa"/>
          </w:tcPr>
          <w:p>
            <w:pPr>
              <w:rPr/>
            </w:pPr>
            <w:r>
              <w:rPr/>
              <w:t>操作的业务端</w:t>
            </w:r>
          </w:p>
        </w:tc>
      </w:tr>
      <w:tr>
        <w:trPr/>
        <w:tc>
          <w:tcPr>
            <w:tcW w:w="5310" w:type="dxa"/>
          </w:tcPr>
          <w:p>
            <w:pPr>
              <w:rPr/>
            </w:pPr>
            <w:r>
              <w:rPr/>
              <w:t>1.【县域运营】发布采购需求</w:t>
            </w:r>
          </w:p>
        </w:tc>
        <w:tc>
          <w:tcPr>
            <w:tcW w:w="2535" w:type="dxa"/>
          </w:tcPr>
          <w:p>
            <w:pPr>
              <w:rPr/>
            </w:pPr>
            <w:r>
              <w:rPr/>
              <w:t>县域运营PC端</w:t>
            </w:r>
          </w:p>
        </w:tc>
      </w:tr>
      <w:tr>
        <w:trPr/>
        <w:tc>
          <w:tcPr>
            <w:tcW w:w="5310" w:type="dxa"/>
          </w:tcPr>
          <w:p>
            <w:pPr>
              <w:rPr/>
            </w:pPr>
            <w:r>
              <w:rPr/>
              <w:t>2.【平台运营】审核采购需求</w:t>
            </w:r>
          </w:p>
        </w:tc>
        <w:tc>
          <w:tcPr>
            <w:tcW w:w="2535" w:type="dxa"/>
          </w:tcPr>
          <w:p>
            <w:pPr>
              <w:rPr/>
            </w:pPr>
            <w:r>
              <w:rPr/>
              <w:t>平台运营PC端</w:t>
            </w:r>
          </w:p>
        </w:tc>
      </w:tr>
      <w:tr>
        <w:trPr/>
        <w:tc>
          <w:tcPr>
            <w:tcW w:w="5310" w:type="dxa"/>
          </w:tcPr>
          <w:p>
            <w:pPr>
              <w:rPr/>
            </w:pPr>
            <w:r>
              <w:rPr/>
              <w:t>3.【农户/经营主体】浏览收购需求</w:t>
            </w:r>
          </w:p>
        </w:tc>
        <w:tc>
          <w:tcPr>
            <w:tcW w:w="2535" w:type="dxa"/>
          </w:tcPr>
          <w:p>
            <w:pPr>
              <w:rPr/>
            </w:pPr>
            <w:r>
              <w:rPr/>
              <w:t>农户/经营主体移动端</w:t>
            </w:r>
          </w:p>
        </w:tc>
      </w:tr>
      <w:tr>
        <w:trPr/>
        <w:tc>
          <w:tcPr>
            <w:tcW w:w="5310" w:type="dxa"/>
          </w:tcPr>
          <w:p>
            <w:pPr>
              <w:rPr/>
            </w:pPr>
            <w:r>
              <w:rPr/>
              <w:t>4.【农户/经营主体】预约服务站收购、选择增值服务</w:t>
            </w:r>
          </w:p>
        </w:tc>
        <w:tc>
          <w:tcPr>
            <w:tcW w:w="2535" w:type="dxa"/>
          </w:tcPr>
          <w:p>
            <w:pPr>
              <w:rPr/>
            </w:pPr>
            <w:r>
              <w:rPr/>
              <w:t>农户/经营主体移动端</w:t>
            </w:r>
          </w:p>
        </w:tc>
      </w:tr>
      <w:tr>
        <w:trPr/>
        <w:tc>
          <w:tcPr>
            <w:tcW w:w="5310" w:type="dxa"/>
          </w:tcPr>
          <w:p>
            <w:pPr>
              <w:rPr/>
            </w:pPr>
            <w:r>
              <w:rPr/>
              <w:t>5.【服务站管理员】确认预约信息，指派收购员</w:t>
            </w:r>
          </w:p>
        </w:tc>
        <w:tc>
          <w:tcPr>
            <w:tcW w:w="2535" w:type="dxa"/>
          </w:tcPr>
          <w:p>
            <w:pPr>
              <w:rPr/>
            </w:pPr>
            <w:r>
              <w:rPr/>
              <w:t>服务站管理移动端</w:t>
            </w:r>
          </w:p>
        </w:tc>
      </w:tr>
      <w:tr>
        <w:trPr/>
        <w:tc>
          <w:tcPr>
            <w:tcW w:w="5310" w:type="dxa"/>
          </w:tcPr>
          <w:p>
            <w:pPr>
              <w:rPr/>
            </w:pPr>
            <w:r>
              <w:rPr/>
              <w:t>6.【收购员】收购农产品，定级定量定价</w:t>
            </w:r>
          </w:p>
        </w:tc>
        <w:tc>
          <w:tcPr>
            <w:tcW w:w="2535" w:type="dxa"/>
          </w:tcPr>
          <w:p>
            <w:pPr>
              <w:rPr/>
            </w:pPr>
            <w:r>
              <w:rPr/>
              <w:t>收购员移动端</w:t>
            </w:r>
          </w:p>
        </w:tc>
      </w:tr>
      <w:tr>
        <w:trPr/>
        <w:tc>
          <w:tcPr>
            <w:tcW w:w="5310" w:type="dxa"/>
          </w:tcPr>
          <w:p>
            <w:pPr>
              <w:rPr/>
            </w:pPr>
            <w:r>
              <w:rPr/>
              <w:t>7.【农户/经营主体】确认收购信息</w:t>
            </w:r>
          </w:p>
        </w:tc>
        <w:tc>
          <w:tcPr>
            <w:tcW w:w="2535" w:type="dxa"/>
          </w:tcPr>
          <w:p>
            <w:pPr>
              <w:rPr/>
            </w:pPr>
            <w:r>
              <w:rPr/>
              <w:t>农户/经营主体移动端</w:t>
            </w:r>
          </w:p>
        </w:tc>
      </w:tr>
      <w:tr>
        <w:trPr/>
        <w:tc>
          <w:tcPr>
            <w:tcW w:w="5310" w:type="dxa"/>
          </w:tcPr>
          <w:p>
            <w:pPr>
              <w:rPr/>
            </w:pPr>
            <w:r>
              <w:rPr/>
              <w:t>8.【县域财务】抵扣服务费用后支付货款</w:t>
            </w:r>
          </w:p>
        </w:tc>
        <w:tc>
          <w:tcPr>
            <w:tcW w:w="2535" w:type="dxa"/>
          </w:tcPr>
          <w:p>
            <w:pPr>
              <w:rPr/>
            </w:pPr>
            <w:r>
              <w:rPr/>
              <w:t>县域财务PC端</w:t>
            </w:r>
          </w:p>
        </w:tc>
      </w:tr>
      <w:tr>
        <w:trPr/>
        <w:tc>
          <w:tcPr>
            <w:tcW w:w="5310" w:type="dxa"/>
          </w:tcPr>
          <w:p>
            <w:pPr>
              <w:rPr/>
            </w:pPr>
            <w:r>
              <w:rPr/>
              <w:t>9.1.【县域财务】开具反向发票</w:t>
            </w:r>
          </w:p>
        </w:tc>
        <w:tc>
          <w:tcPr>
            <w:tcW w:w="2535" w:type="dxa"/>
          </w:tcPr>
          <w:p>
            <w:pPr>
              <w:rPr/>
            </w:pPr>
            <w:r>
              <w:rPr/>
              <w:t>县域财务PC端</w:t>
            </w:r>
          </w:p>
        </w:tc>
      </w:tr>
      <w:tr>
        <w:trPr/>
        <w:tc>
          <w:tcPr>
            <w:tcW w:w="5310" w:type="dxa"/>
          </w:tcPr>
          <w:p>
            <w:pPr>
              <w:rPr/>
            </w:pPr>
            <w:r>
              <w:rPr/>
              <w:t>9.2.【农户/经营主体】提供收购发票</w:t>
            </w:r>
          </w:p>
        </w:tc>
        <w:tc>
          <w:tcPr>
            <w:tcW w:w="2535" w:type="dxa"/>
          </w:tcPr>
          <w:p>
            <w:pPr>
              <w:rPr/>
            </w:pPr>
            <w:r>
              <w:rPr/>
              <w:t>农户/经营主体移动端</w:t>
            </w:r>
          </w:p>
        </w:tc>
      </w:tr>
    </w:tbl>
    <w:p>
      <w:pPr>
        <w:rPr/>
      </w:pPr>
    </w:p>
    <w:p>
      <w:pPr>
        <w:rPr/>
      </w:pPr>
      <w:r>
        <w:rPr/>
        <w:t>分支流程（接主流程第4步，选择增值服务后的后续流程）：</w:t>
      </w:r>
    </w:p>
    <w:tbl>
      <w:tblPr>
        <w:tblStyle w:val="000015"/>
        <w:tblW w:w="0" w:type="auto"/>
        <w:tblLayout w:type="fixed"/>
      </w:tblPr>
      <w:tblGrid>
        <w:gridCol w:w="7770"/>
        <w:gridCol w:w="2535"/>
      </w:tblGrid>
      <w:tr>
        <w:trPr/>
        <w:tc>
          <w:tcPr>
            <w:tcW w:w="7770" w:type="dxa"/>
          </w:tcPr>
          <w:p>
            <w:pPr>
              <w:rPr/>
            </w:pPr>
            <w:r>
              <w:rPr/>
              <w:t>业务流程</w:t>
            </w:r>
          </w:p>
        </w:tc>
        <w:tc>
          <w:tcPr>
            <w:tcW w:w="2535" w:type="dxa"/>
          </w:tcPr>
          <w:p>
            <w:pPr>
              <w:rPr/>
            </w:pPr>
            <w:r>
              <w:rPr/>
              <w:t>操作的业务端</w:t>
            </w:r>
          </w:p>
        </w:tc>
      </w:tr>
      <w:tr>
        <w:trPr/>
        <w:tc>
          <w:tcPr>
            <w:tcW w:w="7770" w:type="dxa"/>
          </w:tcPr>
          <w:p>
            <w:pPr>
              <w:rPr/>
            </w:pPr>
            <w:r>
              <w:rPr/>
              <w:t>1.【农户/经营主体】预约时选择增值服务</w:t>
            </w:r>
          </w:p>
        </w:tc>
        <w:tc>
          <w:tcPr>
            <w:tcW w:w="2535" w:type="dxa"/>
          </w:tcPr>
          <w:p>
            <w:pPr>
              <w:rPr/>
            </w:pPr>
            <w:r>
              <w:rPr/>
              <w:t>农户/经营主体移动端</w:t>
            </w:r>
          </w:p>
        </w:tc>
      </w:tr>
      <w:tr>
        <w:trPr/>
        <w:tc>
          <w:tcPr>
            <w:tcW w:w="7770" w:type="dxa"/>
          </w:tcPr>
          <w:p>
            <w:pPr>
              <w:rPr/>
            </w:pPr>
            <w:r>
              <w:rPr/>
              <w:t>2.【县域运营】确认服务信息并批量推送第三方</w:t>
            </w:r>
          </w:p>
        </w:tc>
        <w:tc>
          <w:tcPr>
            <w:tcW w:w="2535" w:type="dxa"/>
          </w:tcPr>
          <w:p>
            <w:pPr>
              <w:rPr/>
            </w:pPr>
            <w:r>
              <w:rPr/>
              <w:t>县域运营PC端</w:t>
            </w:r>
          </w:p>
        </w:tc>
      </w:tr>
      <w:tr>
        <w:trPr/>
        <w:tc>
          <w:tcPr>
            <w:tcW w:w="7770" w:type="dxa"/>
          </w:tcPr>
          <w:p>
            <w:pPr>
              <w:rPr/>
            </w:pPr>
            <w:r>
              <w:rPr/>
              <w:t>3.【服务商】接单、提供服务、与收购主体结算费用</w:t>
            </w:r>
          </w:p>
        </w:tc>
        <w:tc>
          <w:tcPr>
            <w:tcW w:w="2535" w:type="dxa"/>
          </w:tcPr>
          <w:p>
            <w:pPr>
              <w:rPr/>
            </w:pPr>
            <w:r>
              <w:rPr/>
              <w:t>流通服务平台</w:t>
            </w:r>
          </w:p>
        </w:tc>
      </w:tr>
      <w:tr>
        <w:trPr/>
        <w:tc>
          <w:tcPr>
            <w:tcW w:w="7770" w:type="dxa"/>
          </w:tcPr>
          <w:p>
            <w:pPr>
              <w:rPr/>
            </w:pPr>
            <w:r>
              <w:rPr/>
              <w:t>4.【农户/经营主体】农户查看服务情况，与收购主体结算增值服务费用</w:t>
            </w:r>
          </w:p>
        </w:tc>
        <w:tc>
          <w:tcPr>
            <w:tcW w:w="2535" w:type="dxa"/>
          </w:tcPr>
          <w:p>
            <w:pPr>
              <w:rPr/>
            </w:pPr>
            <w:r>
              <w:rPr/>
              <w:t>农户/经营主体移动端</w:t>
            </w:r>
          </w:p>
        </w:tc>
      </w:tr>
    </w:tbl>
    <w:p>
      <w:pPr>
        <w:rPr/>
      </w:pPr>
    </w:p>
    <w:p>
      <w:pPr>
        <w:pStyle w:val="000004"/>
        <w:rPr/>
      </w:pPr>
      <w:r>
        <w:rPr/>
        <w:t>1.3.4 关键说明</w:t>
      </w:r>
    </w:p>
    <w:p>
      <w:pPr>
        <w:numPr>
          <w:ilvl w:val="0"/>
          <w:numId w:val="3"/>
        </w:numPr>
        <w:rPr/>
      </w:pPr>
      <w:r>
        <w:rPr/>
        <w:t>村助理代下单：村助理可在村助理移动端代农户/经营主体预约收购，平台自动通知农户/经营主体</w:t>
      </w:r>
    </w:p>
    <w:p>
      <w:pPr>
        <w:numPr>
          <w:ilvl w:val="0"/>
          <w:numId w:val="3"/>
        </w:numPr>
        <w:rPr/>
      </w:pPr>
      <w:r>
        <w:rPr/>
        <w:t>审核状态流转：第2步平台运营审核采购需求通过后，对外展示；审核不通过则退回县域运营修改后重新提交审核，未通过的需求不对外展示。</w:t>
      </w:r>
    </w:p>
    <w:p>
      <w:pPr>
        <w:numPr>
          <w:ilvl w:val="0"/>
          <w:numId w:val="3"/>
        </w:numPr>
        <w:rPr/>
      </w:pPr>
      <w:r>
        <w:rPr/>
        <w:t>收购发票可由农户/经营主体上传提供；向自然人收购农产品时，县域财务可反向开具发票（反向开票仅限自然人）。</w:t>
      </w:r>
    </w:p>
    <w:p>
      <w:pPr>
        <w:numPr>
          <w:ilvl w:val="0"/>
          <w:numId w:val="3"/>
        </w:numPr>
        <w:rPr/>
      </w:pPr>
      <w:r>
        <w:rPr/>
        <w:t>预约时选择增值服务（烘干、质检）的，由县域运营确认服务信息并推送第三方服务商接单，农户/经营主体与收购主体结算增值服务费用，收购主体与流通平台服务商结算；烘干/质检详见对应场景。</w:t>
      </w:r>
    </w:p>
    <w:p>
      <w:pPr>
        <w:numPr>
          <w:ilvl w:val="0"/>
          <w:numId w:val="3"/>
        </w:numPr>
        <w:rPr/>
      </w:pPr>
      <w:r>
        <w:rPr/>
        <w:t>电子合同发起：收购员在农产品定级定量定价后可发起合同，可发起电子合同签署，衔接场景十一：电子合同签署。</w:t>
      </w:r>
    </w:p>
    <w:p>
      <w:pPr>
        <w:numPr>
          <w:ilvl w:val="0"/>
          <w:numId w:val="3"/>
        </w:numPr>
        <w:rPr/>
      </w:pPr>
      <w:r>
        <w:rPr/>
        <w:t>预约超时未处理：农户/经营主体预约收购后，服务站应在规定时间内确认并指派收购员，超时未确认的，农户可取消预约并重新预约其他收购需求。</w:t>
      </w:r>
    </w:p>
    <w:p>
      <w:pPr>
        <w:pStyle w:val="000004"/>
        <w:rPr/>
      </w:pPr>
      <w:r>
        <w:rPr/>
        <w:t>1.3.5 业务详细功能清单</w:t>
      </w:r>
    </w:p>
    <w:tbl>
      <w:tblPr>
        <w:tblStyle w:val="000015"/>
        <w:tblW w:w="0" w:type="auto"/>
        <w:tblLayout w:type="fixed"/>
      </w:tblPr>
      <w:tblGrid>
        <w:gridCol w:w="1755"/>
        <w:gridCol w:w="2535"/>
        <w:gridCol w:w="8910"/>
      </w:tblGrid>
      <w:tr>
        <w:trPr/>
        <w:tc>
          <w:tcPr>
            <w:tcW w:w="1755" w:type="dxa"/>
          </w:tcPr>
          <w:p>
            <w:pPr>
              <w:rPr/>
            </w:pPr>
            <w:r>
              <w:rPr/>
              <w:t>平台</w:t>
            </w:r>
          </w:p>
        </w:tc>
        <w:tc>
          <w:tcPr>
            <w:tcW w:w="2535" w:type="dxa"/>
          </w:tcPr>
          <w:p>
            <w:pPr>
              <w:rPr/>
            </w:pPr>
            <w:r>
              <w:rPr/>
              <w:t>业务端</w:t>
            </w:r>
          </w:p>
        </w:tc>
        <w:tc>
          <w:tcPr>
            <w:tcW w:w="8910" w:type="dxa"/>
          </w:tcPr>
          <w:p>
            <w:pPr>
              <w:rPr/>
            </w:pPr>
            <w:r>
              <w:rPr/>
              <w:t>功能清单</w:t>
            </w:r>
          </w:p>
        </w:tc>
      </w:tr>
      <w:tr>
        <w:trPr/>
        <w:tc>
          <w:tcPr>
            <w:tcW w:w="1755" w:type="dxa"/>
          </w:tcPr>
          <w:p>
            <w:pPr>
              <w:rPr/>
            </w:pPr>
            <w:r>
              <w:rPr/>
              <w:t>生产服务平台</w:t>
            </w:r>
          </w:p>
        </w:tc>
        <w:tc>
          <w:tcPr>
            <w:tcW w:w="2535" w:type="dxa"/>
          </w:tcPr>
          <w:p>
            <w:pPr>
              <w:rPr/>
            </w:pPr>
            <w:r>
              <w:rPr/>
              <w:t>农户/经营主体移动端</w:t>
            </w:r>
          </w:p>
        </w:tc>
        <w:tc>
          <w:tcPr>
            <w:tcW w:w="8910" w:type="dxa"/>
          </w:tcPr>
          <w:p>
            <w:pPr>
              <w:rPr/>
            </w:pPr>
            <w:r>
              <w:rPr/>
              <w:t>浏览收购需求、预约收购及关联服务、签约、上传收购发票、确认账单支付、查看费用</w:t>
            </w:r>
            <w:r>
              <w:rPr>
                <w:shd w:fill="ffeead"/>
              </w:rPr>
              <w:t>、与收购主体结算增值服务费用</w:t>
            </w:r>
          </w:p>
        </w:tc>
      </w:tr>
      <w:tr>
        <w:trPr/>
        <w:tc>
          <w:tcPr>
            <w:tcW w:w="1755" w:type="dxa"/>
          </w:tcPr>
          <w:p>
            <w:pPr>
              <w:rPr/>
            </w:pPr>
            <w:r>
              <w:rPr/>
              <w:t>生产服务平台</w:t>
            </w:r>
          </w:p>
        </w:tc>
        <w:tc>
          <w:tcPr>
            <w:tcW w:w="2535" w:type="dxa"/>
          </w:tcPr>
          <w:p>
            <w:pPr>
              <w:rPr/>
            </w:pPr>
            <w:r>
              <w:rPr/>
              <w:t>村助理移动端</w:t>
            </w:r>
          </w:p>
        </w:tc>
        <w:tc>
          <w:tcPr>
            <w:tcW w:w="8910" w:type="dxa"/>
          </w:tcPr>
          <w:p>
            <w:pPr>
              <w:rPr/>
            </w:pPr>
            <w:r>
              <w:rPr/>
              <w:t>代农户/经营主体预约收购（平台通知农户/经营主体预约待处理）</w:t>
            </w:r>
          </w:p>
        </w:tc>
      </w:tr>
      <w:tr>
        <w:trPr/>
        <w:tc>
          <w:tcPr>
            <w:tcW w:w="1755" w:type="dxa"/>
          </w:tcPr>
          <w:p>
            <w:pPr>
              <w:rPr/>
            </w:pPr>
            <w:r>
              <w:rPr/>
              <w:t>生产服务平台</w:t>
            </w:r>
          </w:p>
        </w:tc>
        <w:tc>
          <w:tcPr>
            <w:tcW w:w="2535" w:type="dxa"/>
          </w:tcPr>
          <w:p>
            <w:pPr>
              <w:rPr/>
            </w:pPr>
            <w:r>
              <w:rPr/>
              <w:t>服务站管理移动端</w:t>
            </w:r>
          </w:p>
        </w:tc>
        <w:tc>
          <w:tcPr>
            <w:tcW w:w="8910" w:type="dxa"/>
          </w:tcPr>
          <w:p>
            <w:pPr>
              <w:rPr/>
            </w:pPr>
            <w:r>
              <w:rPr/>
              <w:t>收购需求管理、预约信息确认、收购订单管理、服务人员管理</w:t>
            </w:r>
          </w:p>
        </w:tc>
      </w:tr>
      <w:tr>
        <w:trPr/>
        <w:tc>
          <w:tcPr>
            <w:tcW w:w="1755" w:type="dxa"/>
          </w:tcPr>
          <w:p>
            <w:pPr>
              <w:rPr/>
            </w:pPr>
            <w:r>
              <w:rPr/>
              <w:t>生产服务平台</w:t>
            </w:r>
          </w:p>
        </w:tc>
        <w:tc>
          <w:tcPr>
            <w:tcW w:w="2535" w:type="dxa"/>
          </w:tcPr>
          <w:p>
            <w:pPr>
              <w:rPr/>
            </w:pPr>
            <w:r>
              <w:rPr/>
              <w:t>县域运营PC端</w:t>
            </w:r>
          </w:p>
        </w:tc>
        <w:tc>
          <w:tcPr>
            <w:tcW w:w="8910" w:type="dxa"/>
          </w:tcPr>
          <w:p>
            <w:pPr>
              <w:rPr/>
            </w:pPr>
            <w:r>
              <w:rPr/>
              <w:t>采购需求发布与审核、增值服务确认推送、收购订单与反向开票管理</w:t>
            </w:r>
          </w:p>
        </w:tc>
      </w:tr>
      <w:tr>
        <w:trPr/>
        <w:tc>
          <w:tcPr>
            <w:tcW w:w="1755" w:type="dxa"/>
          </w:tcPr>
          <w:p>
            <w:pPr>
              <w:rPr/>
            </w:pPr>
            <w:r>
              <w:rPr/>
              <w:t>生产服务平台</w:t>
            </w:r>
          </w:p>
        </w:tc>
        <w:tc>
          <w:tcPr>
            <w:tcW w:w="2535" w:type="dxa"/>
          </w:tcPr>
          <w:p>
            <w:pPr>
              <w:rPr/>
            </w:pPr>
            <w:r>
              <w:rPr/>
              <w:t>平台运营PC端</w:t>
            </w:r>
          </w:p>
        </w:tc>
        <w:tc>
          <w:tcPr>
            <w:tcW w:w="8910" w:type="dxa"/>
          </w:tcPr>
          <w:p>
            <w:pPr>
              <w:rPr/>
            </w:pPr>
            <w:r>
              <w:rPr/>
              <w:t>采购需求审核、收购订单管理、反向开票规则</w:t>
            </w:r>
          </w:p>
        </w:tc>
      </w:tr>
      <w:tr>
        <w:trPr/>
        <w:tc>
          <w:tcPr>
            <w:tcW w:w="1755" w:type="dxa"/>
          </w:tcPr>
          <w:p>
            <w:pPr>
              <w:rPr/>
            </w:pPr>
            <w:r>
              <w:rPr/>
              <w:t>生产服务平台</w:t>
            </w:r>
          </w:p>
        </w:tc>
        <w:tc>
          <w:tcPr>
            <w:tcW w:w="2535" w:type="dxa"/>
          </w:tcPr>
          <w:p>
            <w:pPr>
              <w:rPr/>
            </w:pPr>
            <w:r>
              <w:rPr/>
              <w:t>收购员移动端</w:t>
            </w:r>
          </w:p>
        </w:tc>
        <w:tc>
          <w:tcPr>
            <w:tcW w:w="8910" w:type="dxa"/>
          </w:tcPr>
          <w:p>
            <w:pPr>
              <w:rPr/>
            </w:pPr>
            <w:r>
              <w:rPr/>
              <w:t>收购农产品、定级定量定价、发起合同</w:t>
            </w:r>
          </w:p>
        </w:tc>
      </w:tr>
      <w:tr>
        <w:trPr/>
        <w:tc>
          <w:tcPr>
            <w:tcW w:w="1755" w:type="dxa"/>
          </w:tcPr>
          <w:p>
            <w:pPr>
              <w:rPr/>
            </w:pPr>
            <w:r>
              <w:rPr/>
              <w:t>流通服务平台</w:t>
            </w:r>
          </w:p>
        </w:tc>
        <w:tc>
          <w:tcPr>
            <w:tcW w:w="2535" w:type="dxa"/>
          </w:tcPr>
          <w:p>
            <w:pPr>
              <w:rPr/>
            </w:pPr>
            <w:r>
              <w:rPr/>
              <w:t>-</w:t>
            </w:r>
          </w:p>
        </w:tc>
        <w:tc>
          <w:tcPr>
            <w:tcW w:w="8910" w:type="dxa"/>
          </w:tcPr>
          <w:p>
            <w:pPr>
              <w:rPr/>
            </w:pPr>
            <w:r>
              <w:rPr/>
              <w:t>接收推送的增值服务需求、提供服务并出具账单</w:t>
            </w:r>
          </w:p>
        </w:tc>
      </w:tr>
      <w:tr>
        <w:trPr/>
        <w:tc>
          <w:tcPr>
            <w:tcW w:w="1755" w:type="dxa"/>
          </w:tcPr>
          <w:p>
            <w:pPr>
              <w:rPr/>
            </w:pPr>
            <w:r>
              <w:rPr/>
              <w:t>生产服务平台</w:t>
            </w:r>
          </w:p>
        </w:tc>
        <w:tc>
          <w:tcPr>
            <w:tcW w:w="2535" w:type="dxa"/>
          </w:tcPr>
          <w:p>
            <w:pPr>
              <w:rPr/>
            </w:pPr>
            <w:r>
              <w:rPr/>
              <w:t>县域财务PC端</w:t>
            </w:r>
          </w:p>
        </w:tc>
        <w:tc>
          <w:tcPr>
            <w:tcW w:w="8910" w:type="dxa"/>
          </w:tcPr>
          <w:p>
            <w:pPr>
              <w:rPr/>
            </w:pPr>
            <w:r>
              <w:rPr/>
              <w:t>支付农产品货款、开具反向发票（限自然人）、处理农户/经营主体上传发票、结算服务站分润</w:t>
            </w:r>
          </w:p>
        </w:tc>
      </w:tr>
    </w:tbl>
    <w:p>
      <w:pPr>
        <w:rPr/>
      </w:pPr>
    </w:p>
    <w:p>
      <w:pPr>
        <w:pStyle w:val="000004"/>
        <w:rPr/>
      </w:pPr>
      <w:r>
        <w:rPr/>
        <w:t>1.3.6涉及的表单及数据（有则提供）</w:t>
      </w:r>
    </w:p>
    <w:tbl>
      <w:tblPr>
        <w:tblStyle w:val="000015"/>
        <w:tblW w:w="0" w:type="auto"/>
        <w:tblLayout w:type="fixed"/>
      </w:tblPr>
      <w:tblGrid>
        <w:gridCol w:w="1800"/>
        <w:gridCol w:w="1800"/>
        <w:gridCol w:w="4035"/>
        <w:gridCol w:w="1800"/>
        <w:gridCol w:w="1800"/>
      </w:tblGrid>
      <w:tr>
        <w:trPr/>
        <w:tc>
          <w:tcPr>
            <w:tcW w:w="1800" w:type="dxa"/>
            <w:vAlign w:val="bottom"/>
          </w:tcPr>
          <w:p>
            <w:pPr>
              <w:jc w:val="center"/>
              <w:rPr/>
            </w:pPr>
            <w:r>
              <w:rPr/>
              <w:t>序号</w:t>
            </w:r>
          </w:p>
        </w:tc>
        <w:tc>
          <w:tcPr>
            <w:tcW w:w="1800" w:type="dxa"/>
            <w:vAlign w:val="center"/>
          </w:tcPr>
          <w:p>
            <w:pPr>
              <w:jc w:val="left"/>
              <w:rPr/>
            </w:pPr>
            <w:r>
              <w:rPr/>
              <w:t>单据/表单名称</w:t>
            </w:r>
          </w:p>
        </w:tc>
        <w:tc>
          <w:tcPr>
            <w:tcW w:w="4035" w:type="dxa"/>
            <w:vAlign w:val="center"/>
          </w:tcPr>
          <w:p>
            <w:pPr>
              <w:jc w:val="left"/>
              <w:rPr/>
            </w:pPr>
            <w:r>
              <w:rPr/>
              <w:t>业务说明</w:t>
            </w:r>
          </w:p>
        </w:tc>
        <w:tc>
          <w:tcPr>
            <w:tcW w:w="1800" w:type="dxa"/>
            <w:vAlign w:val="center"/>
          </w:tcPr>
          <w:p>
            <w:pPr>
              <w:jc w:val="left"/>
              <w:rPr/>
            </w:pPr>
            <w:r>
              <w:rPr/>
              <w:t>涉及环节/角色</w:t>
            </w:r>
          </w:p>
        </w:tc>
        <w:tc>
          <w:tcPr>
            <w:tcW w:w="1800" w:type="dxa"/>
            <w:vAlign w:val="center"/>
          </w:tcPr>
          <w:p>
            <w:pPr>
              <w:jc w:val="left"/>
              <w:rPr/>
            </w:pPr>
            <w:r>
              <w:rPr/>
              <w:t>备注</w:t>
            </w:r>
          </w:p>
        </w:tc>
      </w:tr>
      <w:tr>
        <w:trPr/>
        <w:tc>
          <w:tcPr>
            <w:tcW w:w="1800" w:type="dxa"/>
            <w:vAlign w:val="top"/>
          </w:tcPr>
          <w:p>
            <w:pPr>
              <w:jc w:val="center"/>
              <w:rPr/>
            </w:pPr>
            <w:r>
              <w:rPr/>
              <w:t>1</w:t>
            </w:r>
          </w:p>
        </w:tc>
        <w:tc>
          <w:tcPr>
            <w:tcW w:w="1800" w:type="dxa"/>
            <w:vAlign w:val="top"/>
          </w:tcPr>
          <w:p>
            <w:pPr>
              <w:jc w:val="left"/>
              <w:rPr/>
            </w:pPr>
            <w:r>
              <w:rPr/>
              <w:t>采购需求发布单</w:t>
            </w:r>
          </w:p>
        </w:tc>
        <w:tc>
          <w:tcPr>
            <w:tcW w:w="4035" w:type="dxa"/>
            <w:vAlign w:val="top"/>
          </w:tcPr>
          <w:p>
            <w:pPr>
              <w:jc w:val="left"/>
              <w:rPr/>
            </w:pPr>
            <w:r>
              <w:rPr/>
              <w:t>县域运营发布的农产品采购需求</w:t>
            </w:r>
          </w:p>
        </w:tc>
        <w:tc>
          <w:tcPr>
            <w:tcW w:w="1800" w:type="dxa"/>
            <w:vAlign w:val="top"/>
          </w:tcPr>
          <w:p>
            <w:pPr>
              <w:jc w:val="left"/>
              <w:rPr/>
            </w:pPr>
            <w:r>
              <w:rPr/>
              <w:t>县域运营·发布</w:t>
            </w:r>
          </w:p>
        </w:tc>
        <w:tc>
          <w:tcPr>
            <w:tcW w:w="1800" w:type="dxa"/>
            <w:vAlign w:val="center"/>
          </w:tcPr>
          <w:p>
            <w:pPr>
              <w:rPr/>
            </w:pPr>
          </w:p>
        </w:tc>
      </w:tr>
      <w:tr>
        <w:trPr/>
        <w:tc>
          <w:tcPr>
            <w:tcW w:w="1800" w:type="dxa"/>
            <w:vAlign w:val="top"/>
          </w:tcPr>
          <w:p>
            <w:pPr>
              <w:jc w:val="center"/>
              <w:rPr/>
            </w:pPr>
            <w:r>
              <w:rPr/>
              <w:t>2</w:t>
            </w:r>
          </w:p>
        </w:tc>
        <w:tc>
          <w:tcPr>
            <w:tcW w:w="1800" w:type="dxa"/>
            <w:vAlign w:val="top"/>
          </w:tcPr>
          <w:p>
            <w:pPr>
              <w:jc w:val="left"/>
              <w:rPr/>
            </w:pPr>
            <w:r>
              <w:rPr/>
              <w:t>收购预约单（含增值服务选择）</w:t>
            </w:r>
          </w:p>
        </w:tc>
        <w:tc>
          <w:tcPr>
            <w:tcW w:w="4035" w:type="dxa"/>
            <w:vAlign w:val="top"/>
          </w:tcPr>
          <w:p>
            <w:pPr>
              <w:jc w:val="left"/>
              <w:rPr/>
            </w:pPr>
            <w:r>
              <w:rPr/>
              <w:t>农户预约收购并选择增值服务（揽收/烘干/质检）</w:t>
            </w:r>
          </w:p>
        </w:tc>
        <w:tc>
          <w:tcPr>
            <w:tcW w:w="1800" w:type="dxa"/>
            <w:vAlign w:val="top"/>
          </w:tcPr>
          <w:p>
            <w:pPr>
              <w:jc w:val="left"/>
              <w:rPr/>
            </w:pPr>
            <w:r>
              <w:rPr/>
              <w:t>农户·预约</w:t>
            </w:r>
          </w:p>
        </w:tc>
        <w:tc>
          <w:tcPr>
            <w:tcW w:w="1800" w:type="dxa"/>
            <w:vAlign w:val="center"/>
          </w:tcPr>
          <w:p>
            <w:pPr>
              <w:rPr/>
            </w:pPr>
          </w:p>
        </w:tc>
      </w:tr>
      <w:tr>
        <w:trPr/>
        <w:tc>
          <w:tcPr>
            <w:tcW w:w="1800" w:type="dxa"/>
            <w:vAlign w:val="top"/>
          </w:tcPr>
          <w:p>
            <w:pPr>
              <w:jc w:val="center"/>
              <w:rPr/>
            </w:pPr>
            <w:r>
              <w:rPr/>
              <w:t>3</w:t>
            </w:r>
          </w:p>
        </w:tc>
        <w:tc>
          <w:tcPr>
            <w:tcW w:w="1800" w:type="dxa"/>
            <w:vAlign w:val="top"/>
          </w:tcPr>
          <w:p>
            <w:pPr>
              <w:jc w:val="left"/>
              <w:rPr/>
            </w:pPr>
            <w:r>
              <w:rPr/>
              <w:t>增值服务第三方合同</w:t>
            </w:r>
          </w:p>
        </w:tc>
        <w:tc>
          <w:tcPr>
            <w:tcW w:w="4035" w:type="dxa"/>
            <w:vAlign w:val="top"/>
          </w:tcPr>
          <w:p>
            <w:pPr>
              <w:jc w:val="left"/>
              <w:rPr/>
            </w:pPr>
            <w:r>
              <w:rPr/>
              <w:t>县域运营与第三方服务商签订的合同或协议价等</w:t>
            </w:r>
          </w:p>
        </w:tc>
        <w:tc>
          <w:tcPr>
            <w:tcW w:w="1800" w:type="dxa"/>
            <w:vAlign w:val="top"/>
          </w:tcPr>
          <w:p>
            <w:pPr>
              <w:jc w:val="left"/>
              <w:rPr/>
            </w:pPr>
            <w:r>
              <w:rPr/>
              <w:t>县域运营与第三方签订</w:t>
            </w:r>
          </w:p>
        </w:tc>
        <w:tc>
          <w:tcPr>
            <w:tcW w:w="1800" w:type="dxa"/>
            <w:vAlign w:val="center"/>
          </w:tcPr>
          <w:p>
            <w:pPr>
              <w:rPr/>
            </w:pPr>
          </w:p>
        </w:tc>
      </w:tr>
      <w:tr>
        <w:trPr/>
        <w:tc>
          <w:tcPr>
            <w:tcW w:w="1800" w:type="dxa"/>
            <w:vAlign w:val="top"/>
          </w:tcPr>
          <w:p>
            <w:pPr>
              <w:jc w:val="center"/>
              <w:rPr/>
            </w:pPr>
            <w:r>
              <w:rPr/>
              <w:t>4</w:t>
            </w:r>
          </w:p>
        </w:tc>
        <w:tc>
          <w:tcPr>
            <w:tcW w:w="1800" w:type="dxa"/>
            <w:vAlign w:val="top"/>
          </w:tcPr>
          <w:p>
            <w:pPr>
              <w:jc w:val="left"/>
              <w:rPr/>
            </w:pPr>
            <w:r>
              <w:rPr/>
              <w:t>收购定级定量定价单（磅单及收货单）</w:t>
            </w:r>
          </w:p>
        </w:tc>
        <w:tc>
          <w:tcPr>
            <w:tcW w:w="4035" w:type="dxa"/>
            <w:vAlign w:val="top"/>
          </w:tcPr>
          <w:p>
            <w:pPr>
              <w:jc w:val="left"/>
              <w:rPr/>
            </w:pPr>
            <w:r>
              <w:rPr/>
              <w:t>收购员对农产品定级、定量、定价的记录单</w:t>
            </w:r>
          </w:p>
        </w:tc>
        <w:tc>
          <w:tcPr>
            <w:tcW w:w="1800" w:type="dxa"/>
            <w:vAlign w:val="top"/>
          </w:tcPr>
          <w:p>
            <w:pPr>
              <w:jc w:val="left"/>
              <w:rPr/>
            </w:pPr>
            <w:r>
              <w:rPr/>
              <w:t>收购员·收购</w:t>
            </w:r>
          </w:p>
        </w:tc>
        <w:tc>
          <w:tcPr>
            <w:tcW w:w="1800" w:type="dxa"/>
            <w:vAlign w:val="center"/>
          </w:tcPr>
          <w:p>
            <w:pPr>
              <w:rPr/>
            </w:pPr>
          </w:p>
        </w:tc>
      </w:tr>
      <w:tr>
        <w:trPr/>
        <w:tc>
          <w:tcPr>
            <w:tcW w:w="1800" w:type="dxa"/>
            <w:vAlign w:val="top"/>
          </w:tcPr>
          <w:p>
            <w:pPr>
              <w:jc w:val="center"/>
              <w:rPr/>
            </w:pPr>
            <w:r>
              <w:rPr/>
              <w:t>5</w:t>
            </w:r>
          </w:p>
        </w:tc>
        <w:tc>
          <w:tcPr>
            <w:tcW w:w="1800" w:type="dxa"/>
            <w:vAlign w:val="top"/>
          </w:tcPr>
          <w:p>
            <w:pPr>
              <w:jc w:val="left"/>
              <w:rPr/>
            </w:pPr>
            <w:r>
              <w:rPr/>
              <w:t>收购电子合同</w:t>
            </w:r>
          </w:p>
        </w:tc>
        <w:tc>
          <w:tcPr>
            <w:tcW w:w="4035" w:type="dxa"/>
            <w:vAlign w:val="top"/>
          </w:tcPr>
          <w:p>
            <w:pPr>
              <w:jc w:val="left"/>
              <w:rPr/>
            </w:pPr>
            <w:r>
              <w:rPr/>
              <w:t>收购员发起的农产品收购合同</w:t>
            </w:r>
          </w:p>
        </w:tc>
        <w:tc>
          <w:tcPr>
            <w:tcW w:w="1800" w:type="dxa"/>
            <w:vAlign w:val="top"/>
          </w:tcPr>
          <w:p>
            <w:pPr>
              <w:jc w:val="left"/>
              <w:rPr/>
            </w:pPr>
            <w:r>
              <w:rPr/>
              <w:t>收购员·发起合同</w:t>
            </w:r>
          </w:p>
        </w:tc>
        <w:tc>
          <w:tcPr>
            <w:tcW w:w="1800" w:type="dxa"/>
            <w:vAlign w:val="center"/>
          </w:tcPr>
          <w:p>
            <w:pPr>
              <w:rPr/>
            </w:pPr>
          </w:p>
        </w:tc>
      </w:tr>
      <w:tr>
        <w:trPr/>
        <w:tc>
          <w:tcPr>
            <w:tcW w:w="1800" w:type="dxa"/>
            <w:vAlign w:val="top"/>
          </w:tcPr>
          <w:p>
            <w:pPr>
              <w:jc w:val="center"/>
              <w:rPr/>
            </w:pPr>
            <w:r>
              <w:rPr/>
              <w:t>7</w:t>
            </w:r>
          </w:p>
        </w:tc>
        <w:tc>
          <w:tcPr>
            <w:tcW w:w="1800" w:type="dxa"/>
            <w:vAlign w:val="top"/>
          </w:tcPr>
          <w:p>
            <w:pPr>
              <w:jc w:val="left"/>
              <w:rPr/>
            </w:pPr>
            <w:r>
              <w:rPr/>
              <w:t>反向发票</w:t>
            </w:r>
          </w:p>
        </w:tc>
        <w:tc>
          <w:tcPr>
            <w:tcW w:w="4035" w:type="dxa"/>
            <w:vAlign w:val="top"/>
          </w:tcPr>
          <w:p>
            <w:pPr>
              <w:jc w:val="left"/>
              <w:rPr/>
            </w:pPr>
            <w:r>
              <w:rPr/>
              <w:t>向自然人收购时由县域财务反向开具的发票</w:t>
            </w:r>
          </w:p>
        </w:tc>
        <w:tc>
          <w:tcPr>
            <w:tcW w:w="1800" w:type="dxa"/>
            <w:vAlign w:val="top"/>
          </w:tcPr>
          <w:p>
            <w:pPr>
              <w:jc w:val="left"/>
              <w:rPr/>
            </w:pPr>
            <w:r>
              <w:rPr/>
              <w:t>县域财务·反向开票</w:t>
            </w:r>
          </w:p>
        </w:tc>
        <w:tc>
          <w:tcPr>
            <w:tcW w:w="1800" w:type="dxa"/>
            <w:vAlign w:val="center"/>
          </w:tcPr>
          <w:p>
            <w:pPr>
              <w:rPr/>
            </w:pPr>
          </w:p>
        </w:tc>
      </w:tr>
      <w:tr>
        <w:trPr/>
        <w:tc>
          <w:tcPr>
            <w:tcW w:w="1800" w:type="dxa"/>
            <w:vAlign w:val="top"/>
          </w:tcPr>
          <w:p>
            <w:pPr>
              <w:jc w:val="center"/>
              <w:rPr/>
            </w:pPr>
            <w:r>
              <w:rPr/>
              <w:t>8</w:t>
            </w:r>
          </w:p>
        </w:tc>
        <w:tc>
          <w:tcPr>
            <w:tcW w:w="1800" w:type="dxa"/>
            <w:vAlign w:val="top"/>
          </w:tcPr>
          <w:p>
            <w:pPr>
              <w:jc w:val="left"/>
              <w:rPr/>
            </w:pPr>
            <w:r>
              <w:rPr/>
              <w:t>收购发票（农业经营主体提供）</w:t>
            </w:r>
          </w:p>
        </w:tc>
        <w:tc>
          <w:tcPr>
            <w:tcW w:w="4035" w:type="dxa"/>
            <w:vAlign w:val="top"/>
          </w:tcPr>
          <w:p>
            <w:pPr>
              <w:jc w:val="left"/>
              <w:rPr/>
            </w:pPr>
            <w:r>
              <w:rPr/>
              <w:t>农业经营主体提供的收购发票</w:t>
            </w:r>
          </w:p>
        </w:tc>
        <w:tc>
          <w:tcPr>
            <w:tcW w:w="1800" w:type="dxa"/>
            <w:vAlign w:val="top"/>
          </w:tcPr>
          <w:p>
            <w:pPr>
              <w:jc w:val="left"/>
              <w:rPr/>
            </w:pPr>
            <w:r>
              <w:rPr/>
              <w:t>农户·提供发票</w:t>
            </w:r>
          </w:p>
        </w:tc>
        <w:tc>
          <w:tcPr>
            <w:tcW w:w="1800" w:type="dxa"/>
            <w:vAlign w:val="center"/>
          </w:tcPr>
          <w:p>
            <w:pPr>
              <w:rPr/>
            </w:pPr>
          </w:p>
        </w:tc>
      </w:tr>
      <w:tr>
        <w:trPr/>
        <w:tc>
          <w:tcPr>
            <w:tcW w:w="1800" w:type="dxa"/>
            <w:vAlign w:val="top"/>
          </w:tcPr>
          <w:p>
            <w:pPr>
              <w:jc w:val="center"/>
              <w:rPr/>
            </w:pPr>
            <w:r>
              <w:rPr/>
              <w:t>9</w:t>
            </w:r>
          </w:p>
        </w:tc>
        <w:tc>
          <w:tcPr>
            <w:tcW w:w="1800" w:type="dxa"/>
            <w:vAlign w:val="top"/>
          </w:tcPr>
          <w:p>
            <w:pPr>
              <w:jc w:val="left"/>
              <w:rPr/>
            </w:pPr>
            <w:r>
              <w:rPr/>
              <w:t>服务商增值服务账单</w:t>
            </w:r>
          </w:p>
        </w:tc>
        <w:tc>
          <w:tcPr>
            <w:tcW w:w="4035" w:type="dxa"/>
            <w:vAlign w:val="top"/>
          </w:tcPr>
          <w:p>
            <w:pPr>
              <w:jc w:val="left"/>
              <w:rPr/>
            </w:pPr>
            <w:r>
              <w:rPr/>
              <w:t>第三方服务商提供服务后出具的账单</w:t>
            </w:r>
          </w:p>
        </w:tc>
        <w:tc>
          <w:tcPr>
            <w:tcW w:w="1800" w:type="dxa"/>
            <w:vAlign w:val="top"/>
          </w:tcPr>
          <w:p>
            <w:pPr>
              <w:jc w:val="left"/>
              <w:rPr/>
            </w:pPr>
            <w:r>
              <w:rPr/>
              <w:t>服务商·出具账单</w:t>
            </w:r>
          </w:p>
        </w:tc>
        <w:tc>
          <w:tcPr>
            <w:tcW w:w="1800" w:type="dxa"/>
            <w:vAlign w:val="center"/>
          </w:tcPr>
          <w:p>
            <w:pPr>
              <w:rPr/>
            </w:pPr>
          </w:p>
        </w:tc>
      </w:tr>
      <w:tr>
        <w:trPr/>
        <w:tc>
          <w:tcPr>
            <w:tcW w:w="1800" w:type="dxa"/>
            <w:vAlign w:val="top"/>
          </w:tcPr>
          <w:p>
            <w:pPr>
              <w:jc w:val="center"/>
              <w:rPr/>
            </w:pPr>
            <w:r>
              <w:rPr/>
              <w:t>10</w:t>
            </w:r>
          </w:p>
        </w:tc>
        <w:tc>
          <w:tcPr>
            <w:tcW w:w="1800" w:type="dxa"/>
            <w:vAlign w:val="top"/>
          </w:tcPr>
          <w:p>
            <w:pPr>
              <w:jc w:val="left"/>
              <w:rPr/>
            </w:pPr>
            <w:r>
              <w:rPr/>
              <w:t>服务站分润结算单</w:t>
            </w:r>
          </w:p>
        </w:tc>
        <w:tc>
          <w:tcPr>
            <w:tcW w:w="4035" w:type="dxa"/>
            <w:vAlign w:val="top"/>
          </w:tcPr>
          <w:p>
            <w:pPr>
              <w:jc w:val="left"/>
              <w:rPr/>
            </w:pPr>
            <w:r>
              <w:rPr/>
              <w:t>收购环节服务站的分润结算单</w:t>
            </w:r>
          </w:p>
        </w:tc>
        <w:tc>
          <w:tcPr>
            <w:tcW w:w="1800" w:type="dxa"/>
            <w:vAlign w:val="top"/>
          </w:tcPr>
          <w:p>
            <w:pPr>
              <w:jc w:val="left"/>
              <w:rPr/>
            </w:pPr>
            <w:r>
              <w:rPr/>
              <w:t>县域财务·结算分润</w:t>
            </w:r>
          </w:p>
        </w:tc>
        <w:tc>
          <w:tcPr>
            <w:tcW w:w="1800" w:type="dxa"/>
            <w:vAlign w:val="center"/>
          </w:tcPr>
          <w:p>
            <w:pPr>
              <w:rPr/>
            </w:pPr>
          </w:p>
        </w:tc>
      </w:tr>
    </w:tbl>
    <w:p>
      <w:pPr>
        <w:rPr/>
      </w:pPr>
    </w:p>
    <w:p>
      <w:pPr>
        <w:pBdr>
          <w:bottom w:val="thick" w:color="020201" w:sz="4"/>
        </w:pBdr>
        <w:rPr/>
      </w:pPr>
    </w:p>
    <w:p>
      <w:pPr>
        <w:pStyle w:val="000003"/>
        <w:rPr/>
      </w:pPr>
      <w:r>
        <w:rPr/>
        <w:t>1.4 场景四：农资供应</w:t>
      </w:r>
    </w:p>
    <w:p>
      <w:pPr>
        <w:pStyle w:val="000004"/>
        <w:rPr/>
      </w:pPr>
      <w:r>
        <w:rPr/>
        <w:t>1.4.1 场景概述与触发条件</w:t>
      </w:r>
    </w:p>
    <w:p>
      <w:pPr>
        <w:rPr/>
      </w:pPr>
      <w:r>
        <w:rPr/>
        <w:t>本场景描述农户/经营主体通过平台在线采购农资，完成下单支付、备货/发货、提货配送、评价售后的全流程。下单时依据县域公司交易规则判断是否需提供实名信息；支持自提及配送商品。</w:t>
      </w:r>
    </w:p>
    <w:p>
      <w:pPr>
        <w:rPr/>
      </w:pPr>
      <w:r>
        <w:rPr/>
        <w:t>场景触发条件：农户/经营主体产生农资购买需求，或县域运营发布集采活动后，农户/经营主体在农户/经营主体端浏览并下单购买农资。</w:t>
      </w:r>
    </w:p>
    <w:p>
      <w:pPr>
        <w:pStyle w:val="000004"/>
        <w:rPr/>
      </w:pPr>
      <w:r>
        <w:rPr/>
        <w:t>1.4.2 参与角色与职责分工</w:t>
      </w:r>
    </w:p>
    <w:tbl>
      <w:tblPr>
        <w:tblStyle w:val="000015"/>
        <w:tblW w:w="0" w:type="auto"/>
        <w:tblLayout w:type="fixed"/>
      </w:tblPr>
      <w:tblGrid>
        <w:gridCol w:w="1815"/>
        <w:gridCol w:w="9000"/>
      </w:tblGrid>
      <w:tr>
        <w:trPr/>
        <w:tc>
          <w:tcPr>
            <w:tcW w:w="1815" w:type="dxa"/>
          </w:tcPr>
          <w:p>
            <w:pPr>
              <w:rPr/>
            </w:pPr>
            <w:r>
              <w:rPr/>
              <w:t>业务角色</w:t>
            </w:r>
          </w:p>
        </w:tc>
        <w:tc>
          <w:tcPr>
            <w:tcW w:w="9000" w:type="dxa"/>
          </w:tcPr>
          <w:p>
            <w:pPr>
              <w:rPr/>
            </w:pPr>
            <w:r>
              <w:rPr/>
              <w:t>职责分工</w:t>
            </w:r>
          </w:p>
        </w:tc>
      </w:tr>
      <w:tr>
        <w:trPr/>
        <w:tc>
          <w:tcPr>
            <w:tcW w:w="1815" w:type="dxa"/>
          </w:tcPr>
          <w:p>
            <w:pPr>
              <w:rPr/>
            </w:pPr>
            <w:r>
              <w:rPr/>
              <w:t>县域运营</w:t>
            </w:r>
          </w:p>
        </w:tc>
        <w:tc>
          <w:tcPr>
            <w:tcW w:w="9000" w:type="dxa"/>
          </w:tcPr>
          <w:p>
            <w:pPr>
              <w:rPr/>
            </w:pPr>
            <w:r>
              <w:rPr/>
              <w:t>发布农资商品与集采活动，发起集采采购，管理供应商，分配配送订单至服务站</w:t>
            </w:r>
          </w:p>
        </w:tc>
      </w:tr>
      <w:tr>
        <w:trPr/>
        <w:tc>
          <w:tcPr>
            <w:tcW w:w="1815" w:type="dxa"/>
          </w:tcPr>
          <w:p>
            <w:pPr>
              <w:rPr/>
            </w:pPr>
            <w:r>
              <w:rPr/>
              <w:t>平台运营</w:t>
            </w:r>
          </w:p>
        </w:tc>
        <w:tc>
          <w:tcPr>
            <w:tcW w:w="9000" w:type="dxa"/>
          </w:tcPr>
          <w:p>
            <w:pPr>
              <w:rPr/>
            </w:pPr>
            <w:r>
              <w:rPr/>
              <w:t>审核农资商品与集采活动，管理分类/属性/规格</w:t>
            </w:r>
          </w:p>
        </w:tc>
      </w:tr>
      <w:tr>
        <w:trPr/>
        <w:tc>
          <w:tcPr>
            <w:tcW w:w="1815" w:type="dxa"/>
          </w:tcPr>
          <w:p>
            <w:pPr>
              <w:rPr/>
            </w:pPr>
            <w:r>
              <w:rPr/>
              <w:t>农户/经营主体</w:t>
            </w:r>
          </w:p>
        </w:tc>
        <w:tc>
          <w:tcPr>
            <w:tcW w:w="9000" w:type="dxa"/>
          </w:tcPr>
          <w:p>
            <w:pPr>
              <w:rPr/>
            </w:pPr>
            <w:r>
              <w:rPr/>
              <w:t>浏览农资商品与活动，在线下单/支付，预约自提或提供收货地址，评价售后，申请发票</w:t>
            </w:r>
          </w:p>
        </w:tc>
      </w:tr>
      <w:tr>
        <w:trPr/>
        <w:tc>
          <w:tcPr>
            <w:tcW w:w="1815" w:type="dxa"/>
          </w:tcPr>
          <w:p>
            <w:pPr>
              <w:rPr/>
            </w:pPr>
            <w:r>
              <w:rPr/>
              <w:t>村助理</w:t>
            </w:r>
          </w:p>
        </w:tc>
        <w:tc>
          <w:tcPr>
            <w:tcW w:w="9000" w:type="dxa"/>
          </w:tcPr>
          <w:p>
            <w:pPr>
              <w:rPr/>
            </w:pPr>
            <w:r>
              <w:rPr/>
              <w:t>在村助理移动端代农户/经营主体下单（平台通知农户/经营主体已下单、已备货、配送中）</w:t>
            </w:r>
          </w:p>
        </w:tc>
      </w:tr>
      <w:tr>
        <w:trPr/>
        <w:tc>
          <w:tcPr>
            <w:tcW w:w="1815" w:type="dxa"/>
          </w:tcPr>
          <w:p>
            <w:pPr>
              <w:rPr/>
            </w:pPr>
            <w:r>
              <w:rPr/>
              <w:t>服务站管理员</w:t>
            </w:r>
          </w:p>
        </w:tc>
        <w:tc>
          <w:tcPr>
            <w:tcW w:w="9000" w:type="dxa"/>
          </w:tcPr>
          <w:p>
            <w:pPr>
              <w:rPr/>
            </w:pPr>
            <w:r>
              <w:rPr/>
              <w:t>收货核验，审核售后，管理商品/订单/库存/配送</w:t>
            </w:r>
          </w:p>
        </w:tc>
      </w:tr>
      <w:tr>
        <w:trPr/>
        <w:tc>
          <w:tcPr>
            <w:tcW w:w="1815" w:type="dxa"/>
          </w:tcPr>
          <w:p>
            <w:pPr>
              <w:rPr/>
            </w:pPr>
            <w:r>
              <w:rPr/>
              <w:t>农资供应商</w:t>
            </w:r>
          </w:p>
        </w:tc>
        <w:tc>
          <w:tcPr>
            <w:tcW w:w="9000" w:type="dxa"/>
          </w:tcPr>
          <w:p>
            <w:pPr>
              <w:rPr/>
            </w:pPr>
            <w:r>
              <w:rPr/>
              <w:t>按采购订单发货，填写物流信息</w:t>
            </w:r>
          </w:p>
        </w:tc>
      </w:tr>
    </w:tbl>
    <w:p>
      <w:pPr>
        <w:rPr/>
      </w:pPr>
    </w:p>
    <w:p>
      <w:pPr>
        <w:pStyle w:val="000004"/>
        <w:rPr/>
      </w:pPr>
      <w:r>
        <w:rPr/>
        <w:t>1.4.3 端到端业务流程</w:t>
      </w:r>
    </w:p>
    <w:p>
      <w:pPr>
        <w:pStyle w:val="000005"/>
        <w:rPr/>
      </w:pPr>
      <w:r>
        <w:rPr/>
        <w:t>分支一：农资零售自提</w:t>
      </w:r>
    </w:p>
    <w:p>
      <w:pPr>
        <w:jc w:val="center"/>
        <w:rPr/>
      </w:pPr>
      <w:r>
        <w:rPr/>
        <w:drawing>
          <wp:inline distT="0" distB="0" distL="0" distR="0">
            <wp:extent cx="5278120" cy="7846353"/>
            <wp:effectExtent l="0" t="0" r="0" b="0"/>
            <wp:docPr id="14" name="picture" descr="descript"/>
            <wp:cNvGraphicFramePr/>
            <a:graphic>
              <a:graphicData uri="http://schemas.openxmlformats.org/drawingml/2006/picture">
                <pic:pic>
                  <pic:nvPicPr>
                    <pic:cNvPr id="15" name="picture" descr="descript"/>
                    <pic:cNvPicPr/>
                  </pic:nvPicPr>
                  <pic:blipFill rotWithShape="1">
                    <a:blip r:embed="rId9"/>
                    <a:stretch/>
                  </pic:blipFill>
                  <pic:spPr>
                    <a:xfrm>
                      <a:off x="0" y="0"/>
                      <a:ext cx="5278120" cy="7846353"/>
                    </a:xfrm>
                    <a:prstGeom prst="rect">
                      <a:avLst/>
                    </a:prstGeom>
                  </pic:spPr>
                </pic:pic>
              </a:graphicData>
            </a:graphic>
          </wp:inline>
        </w:drawing>
      </w:r>
    </w:p>
    <w:tbl>
      <w:tblPr>
        <w:tblStyle w:val="000015"/>
        <w:tblW w:w="0" w:type="auto"/>
        <w:tblLayout w:type="fixed"/>
      </w:tblPr>
      <w:tblGrid>
        <w:gridCol w:w="5610"/>
        <w:gridCol w:w="4035"/>
      </w:tblGrid>
      <w:tr>
        <w:trPr/>
        <w:tc>
          <w:tcPr>
            <w:tcW w:w="5610" w:type="dxa"/>
          </w:tcPr>
          <w:p>
            <w:pPr>
              <w:rPr/>
            </w:pPr>
            <w:r>
              <w:rPr/>
              <w:t>业务流程</w:t>
            </w:r>
          </w:p>
        </w:tc>
        <w:tc>
          <w:tcPr>
            <w:tcW w:w="4035" w:type="dxa"/>
          </w:tcPr>
          <w:p>
            <w:pPr>
              <w:rPr/>
            </w:pPr>
            <w:r>
              <w:rPr/>
              <w:t>操作的业务端</w:t>
            </w:r>
          </w:p>
        </w:tc>
      </w:tr>
      <w:tr>
        <w:trPr/>
        <w:tc>
          <w:tcPr>
            <w:tcW w:w="5610" w:type="dxa"/>
          </w:tcPr>
          <w:p>
            <w:pPr>
              <w:rPr/>
            </w:pPr>
            <w:r>
              <w:rPr/>
              <w:t>1.【县域运营】上架农资商品</w:t>
            </w:r>
          </w:p>
        </w:tc>
        <w:tc>
          <w:tcPr>
            <w:tcW w:w="4035" w:type="dxa"/>
          </w:tcPr>
          <w:p>
            <w:pPr>
              <w:rPr/>
            </w:pPr>
            <w:r>
              <w:rPr/>
              <w:t>县域运营PC端</w:t>
            </w:r>
          </w:p>
        </w:tc>
      </w:tr>
      <w:tr>
        <w:trPr/>
        <w:tc>
          <w:tcPr>
            <w:tcW w:w="5610" w:type="dxa"/>
          </w:tcPr>
          <w:p>
            <w:pPr>
              <w:rPr/>
            </w:pPr>
            <w:r>
              <w:rPr/>
              <w:t>2.【平台运营】审核农资商品</w:t>
            </w:r>
          </w:p>
        </w:tc>
        <w:tc>
          <w:tcPr>
            <w:tcW w:w="4035" w:type="dxa"/>
          </w:tcPr>
          <w:p>
            <w:pPr>
              <w:rPr/>
            </w:pPr>
            <w:r>
              <w:rPr/>
              <w:t>平台运营PC端</w:t>
            </w:r>
          </w:p>
        </w:tc>
      </w:tr>
      <w:tr>
        <w:trPr/>
        <w:tc>
          <w:tcPr>
            <w:tcW w:w="5610" w:type="dxa"/>
          </w:tcPr>
          <w:p>
            <w:pPr>
              <w:rPr/>
            </w:pPr>
            <w:r>
              <w:rPr/>
              <w:t>3.【农户/经营主体】浏览可自提农资</w:t>
            </w:r>
          </w:p>
        </w:tc>
        <w:tc>
          <w:tcPr>
            <w:tcW w:w="4035" w:type="dxa"/>
          </w:tcPr>
          <w:p>
            <w:pPr>
              <w:rPr/>
            </w:pPr>
            <w:r>
              <w:rPr/>
              <w:t>农户/经营主体移动端</w:t>
            </w:r>
          </w:p>
        </w:tc>
      </w:tr>
      <w:tr>
        <w:trPr/>
        <w:tc>
          <w:tcPr>
            <w:tcW w:w="5610" w:type="dxa"/>
          </w:tcPr>
          <w:p>
            <w:pPr>
              <w:rPr/>
            </w:pPr>
            <w:r>
              <w:rPr/>
              <w:t>4.【农户/经营主体】选择商品下单</w:t>
            </w:r>
          </w:p>
        </w:tc>
        <w:tc>
          <w:tcPr>
            <w:tcW w:w="4035" w:type="dxa"/>
          </w:tcPr>
          <w:p>
            <w:pPr>
              <w:rPr/>
            </w:pPr>
            <w:r>
              <w:rPr/>
              <w:t>农户/经营主体移动端</w:t>
            </w:r>
          </w:p>
        </w:tc>
      </w:tr>
      <w:tr>
        <w:trPr/>
        <w:tc>
          <w:tcPr>
            <w:tcW w:w="5610" w:type="dxa"/>
          </w:tcPr>
          <w:p>
            <w:pPr>
              <w:rPr/>
            </w:pPr>
            <w:r>
              <w:rPr/>
              <w:t>5.【农户/经营主体】确认服务站（自提点）、预约自提时间</w:t>
            </w:r>
          </w:p>
        </w:tc>
        <w:tc>
          <w:tcPr>
            <w:tcW w:w="4035" w:type="dxa"/>
          </w:tcPr>
          <w:p>
            <w:pPr>
              <w:rPr/>
            </w:pPr>
            <w:r>
              <w:rPr/>
              <w:t>农户/经营主体移动端</w:t>
            </w:r>
          </w:p>
        </w:tc>
      </w:tr>
      <w:tr>
        <w:trPr/>
        <w:tc>
          <w:tcPr>
            <w:tcW w:w="5610" w:type="dxa"/>
          </w:tcPr>
          <w:p>
            <w:pPr>
              <w:rPr/>
            </w:pPr>
            <w:r>
              <w:rPr/>
              <w:t>6.【农户/经营主体】选优惠券/积分完成支付</w:t>
            </w:r>
          </w:p>
        </w:tc>
        <w:tc>
          <w:tcPr>
            <w:tcW w:w="4035" w:type="dxa"/>
          </w:tcPr>
          <w:p>
            <w:pPr>
              <w:rPr/>
            </w:pPr>
            <w:r>
              <w:rPr/>
              <w:t>农户/经营主体移动端</w:t>
            </w:r>
          </w:p>
        </w:tc>
      </w:tr>
      <w:tr>
        <w:trPr/>
        <w:tc>
          <w:tcPr>
            <w:tcW w:w="5610" w:type="dxa"/>
          </w:tcPr>
          <w:p>
            <w:pPr>
              <w:rPr/>
            </w:pPr>
            <w:r>
              <w:rPr/>
              <w:t>7.【县域运营】分配订单至服务站</w:t>
            </w:r>
          </w:p>
        </w:tc>
        <w:tc>
          <w:tcPr>
            <w:tcW w:w="4035" w:type="dxa"/>
          </w:tcPr>
          <w:p>
            <w:pPr>
              <w:rPr/>
            </w:pPr>
            <w:r>
              <w:rPr/>
              <w:t>县域运营PC端</w:t>
            </w:r>
          </w:p>
        </w:tc>
      </w:tr>
      <w:tr>
        <w:trPr/>
        <w:tc>
          <w:tcPr>
            <w:tcW w:w="5610" w:type="dxa"/>
          </w:tcPr>
          <w:p>
            <w:pPr>
              <w:rPr/>
            </w:pPr>
            <w:r>
              <w:rPr/>
              <w:t>8.【村助理】完成备货</w:t>
            </w:r>
          </w:p>
        </w:tc>
        <w:tc>
          <w:tcPr>
            <w:tcW w:w="4035" w:type="dxa"/>
          </w:tcPr>
          <w:p>
            <w:pPr>
              <w:rPr/>
            </w:pPr>
            <w:r>
              <w:rPr/>
              <w:t>村助理移动端</w:t>
            </w:r>
          </w:p>
        </w:tc>
      </w:tr>
      <w:tr>
        <w:trPr/>
        <w:tc>
          <w:tcPr>
            <w:tcW w:w="5610" w:type="dxa"/>
          </w:tcPr>
          <w:p>
            <w:pPr>
              <w:rPr/>
            </w:pPr>
            <w:r>
              <w:rPr>
                <w:shd w:fill="ffeead"/>
              </w:rPr>
              <w:t>9.【农户/经营主体】收到通知到站自提</w:t>
            </w:r>
          </w:p>
        </w:tc>
        <w:tc>
          <w:tcPr>
            <w:tcW w:w="4035" w:type="dxa"/>
          </w:tcPr>
          <w:p>
            <w:pPr>
              <w:rPr/>
            </w:pPr>
            <w:r>
              <w:rPr/>
              <w:t>农户/经营主体移动端/村助理移动端</w:t>
            </w:r>
          </w:p>
        </w:tc>
      </w:tr>
      <w:tr>
        <w:trPr/>
        <w:tc>
          <w:tcPr>
            <w:tcW w:w="5610" w:type="dxa"/>
          </w:tcPr>
          <w:p>
            <w:pPr>
              <w:rPr/>
            </w:pPr>
            <w:r>
              <w:rPr>
                <w:shd w:fill="ffeead"/>
              </w:rPr>
              <w:t>10.【农户/经营主体】评价订单、商品</w:t>
            </w:r>
          </w:p>
        </w:tc>
        <w:tc>
          <w:tcPr>
            <w:tcW w:w="4035" w:type="dxa"/>
          </w:tcPr>
          <w:p>
            <w:pPr>
              <w:rPr/>
            </w:pPr>
            <w:r>
              <w:rPr/>
              <w:t>农户/经营主体移动端</w:t>
            </w:r>
          </w:p>
        </w:tc>
      </w:tr>
      <w:tr>
        <w:trPr/>
        <w:tc>
          <w:tcPr>
            <w:tcW w:w="5610" w:type="dxa"/>
          </w:tcPr>
          <w:p>
            <w:pPr>
              <w:rPr/>
            </w:pPr>
            <w:r>
              <w:rPr>
                <w:shd w:fill="ffeead"/>
              </w:rPr>
              <w:t>11.【农户/经营主体】提供发票抬头，申请开票</w:t>
            </w:r>
          </w:p>
        </w:tc>
        <w:tc>
          <w:tcPr>
            <w:tcW w:w="4035" w:type="dxa"/>
          </w:tcPr>
          <w:p>
            <w:pPr>
              <w:rPr/>
            </w:pPr>
            <w:r>
              <w:rPr/>
              <w:t>农户/经营主体移动端</w:t>
            </w:r>
          </w:p>
        </w:tc>
      </w:tr>
      <w:tr>
        <w:trPr/>
        <w:tc>
          <w:tcPr>
            <w:tcW w:w="5610" w:type="dxa"/>
          </w:tcPr>
          <w:p>
            <w:pPr>
              <w:rPr/>
            </w:pPr>
            <w:r>
              <w:rPr>
                <w:shd w:fill="ffeead"/>
              </w:rPr>
              <w:t>12.【县域财务】开具发票</w:t>
            </w:r>
          </w:p>
        </w:tc>
        <w:tc>
          <w:tcPr>
            <w:tcW w:w="4035" w:type="dxa"/>
          </w:tcPr>
          <w:p>
            <w:pPr>
              <w:rPr/>
            </w:pPr>
            <w:r>
              <w:rPr/>
              <w:t>县域财务PC端</w:t>
            </w:r>
          </w:p>
        </w:tc>
      </w:tr>
      <w:tr>
        <w:trPr/>
        <w:tc>
          <w:tcPr>
            <w:tcW w:w="5610" w:type="dxa"/>
          </w:tcPr>
          <w:p>
            <w:pPr>
              <w:rPr/>
            </w:pPr>
            <w:r>
              <w:rPr>
                <w:shd w:fill="ffeead"/>
              </w:rPr>
              <w:t>13.【农户/经营主体】查看发票</w:t>
            </w:r>
          </w:p>
        </w:tc>
        <w:tc>
          <w:tcPr>
            <w:tcW w:w="4035" w:type="dxa"/>
          </w:tcPr>
          <w:p>
            <w:pPr>
              <w:rPr/>
            </w:pPr>
            <w:r>
              <w:rPr/>
              <w:t>农户/经营主体移动端</w:t>
            </w:r>
          </w:p>
        </w:tc>
      </w:tr>
    </w:tbl>
    <w:p>
      <w:pPr>
        <w:rPr/>
      </w:pPr>
    </w:p>
    <w:p>
      <w:pPr>
        <w:pStyle w:val="000005"/>
        <w:rPr/>
      </w:pPr>
      <w:r>
        <w:rPr/>
        <w:t>分支二：农资零售配送</w:t>
      </w:r>
    </w:p>
    <w:p>
      <w:pPr>
        <w:jc w:val="center"/>
        <w:rPr/>
      </w:pPr>
      <w:r>
        <w:rPr/>
        <w:drawing>
          <wp:inline distT="0" distB="0" distL="0" distR="0">
            <wp:extent cx="5278120" cy="7046109"/>
            <wp:effectExtent l="0" t="0" r="0" b="0"/>
            <wp:docPr id="17" name="picture" descr="descript"/>
            <wp:cNvGraphicFramePr/>
            <a:graphic>
              <a:graphicData uri="http://schemas.openxmlformats.org/drawingml/2006/picture">
                <pic:pic>
                  <pic:nvPicPr>
                    <pic:cNvPr id="18" name="picture" descr="descript"/>
                    <pic:cNvPicPr/>
                  </pic:nvPicPr>
                  <pic:blipFill rotWithShape="1">
                    <a:blip r:embed="rId10"/>
                    <a:stretch/>
                  </pic:blipFill>
                  <pic:spPr>
                    <a:xfrm>
                      <a:off x="0" y="0"/>
                      <a:ext cx="5278120" cy="7046109"/>
                    </a:xfrm>
                    <a:prstGeom prst="rect">
                      <a:avLst/>
                    </a:prstGeom>
                  </pic:spPr>
                </pic:pic>
              </a:graphicData>
            </a:graphic>
          </wp:inline>
        </w:drawing>
      </w:r>
    </w:p>
    <w:tbl>
      <w:tblPr>
        <w:tblStyle w:val="000015"/>
        <w:tblW w:w="0" w:type="auto"/>
        <w:tblLayout w:type="fixed"/>
      </w:tblPr>
      <w:tblGrid>
        <w:gridCol w:w="5745"/>
        <w:gridCol w:w="4035"/>
      </w:tblGrid>
      <w:tr>
        <w:trPr/>
        <w:tc>
          <w:tcPr>
            <w:tcW w:w="5745" w:type="dxa"/>
          </w:tcPr>
          <w:p>
            <w:pPr>
              <w:rPr/>
            </w:pPr>
            <w:r>
              <w:rPr/>
              <w:t>业务流程</w:t>
            </w:r>
          </w:p>
        </w:tc>
        <w:tc>
          <w:tcPr>
            <w:tcW w:w="4035" w:type="dxa"/>
          </w:tcPr>
          <w:p>
            <w:pPr>
              <w:rPr/>
            </w:pPr>
            <w:r>
              <w:rPr/>
              <w:t>操作的业务端</w:t>
            </w:r>
          </w:p>
        </w:tc>
      </w:tr>
      <w:tr>
        <w:trPr/>
        <w:tc>
          <w:tcPr>
            <w:tcW w:w="5745" w:type="dxa"/>
          </w:tcPr>
          <w:p>
            <w:pPr>
              <w:rPr/>
            </w:pPr>
            <w:r>
              <w:rPr/>
              <w:t>1.【县域运营】上架农资商品</w:t>
            </w:r>
          </w:p>
        </w:tc>
        <w:tc>
          <w:tcPr>
            <w:tcW w:w="4035" w:type="dxa"/>
          </w:tcPr>
          <w:p>
            <w:pPr>
              <w:rPr/>
            </w:pPr>
            <w:r>
              <w:rPr/>
              <w:t>县域运营PC端</w:t>
            </w:r>
          </w:p>
        </w:tc>
      </w:tr>
      <w:tr>
        <w:trPr/>
        <w:tc>
          <w:tcPr>
            <w:tcW w:w="5745" w:type="dxa"/>
          </w:tcPr>
          <w:p>
            <w:pPr>
              <w:rPr/>
            </w:pPr>
            <w:r>
              <w:rPr/>
              <w:t>2.【平台运营】审核农资商品</w:t>
            </w:r>
          </w:p>
        </w:tc>
        <w:tc>
          <w:tcPr>
            <w:tcW w:w="4035" w:type="dxa"/>
          </w:tcPr>
          <w:p>
            <w:pPr>
              <w:rPr/>
            </w:pPr>
            <w:r>
              <w:rPr/>
              <w:t>平台运营PC端</w:t>
            </w:r>
          </w:p>
        </w:tc>
      </w:tr>
      <w:tr>
        <w:trPr/>
        <w:tc>
          <w:tcPr>
            <w:tcW w:w="5745" w:type="dxa"/>
          </w:tcPr>
          <w:p>
            <w:pPr>
              <w:rPr/>
            </w:pPr>
            <w:r>
              <w:rPr/>
              <w:t>3.【农户/经营主体】浏览可配送农资</w:t>
            </w:r>
          </w:p>
        </w:tc>
        <w:tc>
          <w:tcPr>
            <w:tcW w:w="4035" w:type="dxa"/>
          </w:tcPr>
          <w:p>
            <w:pPr>
              <w:rPr/>
            </w:pPr>
            <w:r>
              <w:rPr/>
              <w:t>农户/经营主体移动端</w:t>
            </w:r>
          </w:p>
        </w:tc>
      </w:tr>
      <w:tr>
        <w:trPr/>
        <w:tc>
          <w:tcPr>
            <w:tcW w:w="5745" w:type="dxa"/>
          </w:tcPr>
          <w:p>
            <w:pPr>
              <w:rPr/>
            </w:pPr>
            <w:r>
              <w:rPr/>
              <w:t>4.【农户/经营主体】选择商品下单</w:t>
            </w:r>
          </w:p>
        </w:tc>
        <w:tc>
          <w:tcPr>
            <w:tcW w:w="4035" w:type="dxa"/>
          </w:tcPr>
          <w:p>
            <w:pPr>
              <w:rPr/>
            </w:pPr>
            <w:r>
              <w:rPr/>
              <w:t>农户/经营主体移动端</w:t>
            </w:r>
          </w:p>
        </w:tc>
      </w:tr>
      <w:tr>
        <w:trPr/>
        <w:tc>
          <w:tcPr>
            <w:tcW w:w="5745" w:type="dxa"/>
          </w:tcPr>
          <w:p>
            <w:pPr>
              <w:rPr/>
            </w:pPr>
            <w:r>
              <w:rPr/>
              <w:t>5.【农户/经营主体】提供收货地址</w:t>
            </w:r>
          </w:p>
        </w:tc>
        <w:tc>
          <w:tcPr>
            <w:tcW w:w="4035" w:type="dxa"/>
          </w:tcPr>
          <w:p>
            <w:pPr>
              <w:rPr/>
            </w:pPr>
            <w:r>
              <w:rPr/>
              <w:t>农户/经营主体移动端</w:t>
            </w:r>
          </w:p>
        </w:tc>
      </w:tr>
      <w:tr>
        <w:trPr/>
        <w:tc>
          <w:tcPr>
            <w:tcW w:w="5745" w:type="dxa"/>
          </w:tcPr>
          <w:p>
            <w:pPr>
              <w:rPr/>
            </w:pPr>
            <w:r>
              <w:rPr/>
              <w:t>6.【农户/经营主体】选优惠券/积分完成支付</w:t>
            </w:r>
          </w:p>
        </w:tc>
        <w:tc>
          <w:tcPr>
            <w:tcW w:w="4035" w:type="dxa"/>
          </w:tcPr>
          <w:p>
            <w:pPr>
              <w:rPr/>
            </w:pPr>
            <w:r>
              <w:rPr/>
              <w:t>农户/经营主体移动端</w:t>
            </w:r>
          </w:p>
        </w:tc>
      </w:tr>
      <w:tr>
        <w:trPr/>
        <w:tc>
          <w:tcPr>
            <w:tcW w:w="5745" w:type="dxa"/>
          </w:tcPr>
          <w:p>
            <w:pPr>
              <w:rPr/>
            </w:pPr>
            <w:r>
              <w:rPr>
                <w:shd w:fill="ffeead"/>
              </w:rPr>
              <w:t>7.【县域运营】分配订单至服务站</w:t>
            </w:r>
          </w:p>
        </w:tc>
        <w:tc>
          <w:tcPr>
            <w:tcW w:w="4035" w:type="dxa"/>
          </w:tcPr>
          <w:p>
            <w:pPr>
              <w:rPr/>
            </w:pPr>
            <w:r>
              <w:rPr/>
              <w:t>县域运营PC端</w:t>
            </w:r>
          </w:p>
        </w:tc>
      </w:tr>
      <w:tr>
        <w:trPr/>
        <w:tc>
          <w:tcPr>
            <w:tcW w:w="5745" w:type="dxa"/>
          </w:tcPr>
          <w:p>
            <w:pPr>
              <w:rPr/>
            </w:pPr>
            <w:r>
              <w:rPr/>
              <w:t>8.【服务站管理员】安排村助理配送</w:t>
            </w:r>
          </w:p>
        </w:tc>
        <w:tc>
          <w:tcPr>
            <w:tcW w:w="4035" w:type="dxa"/>
          </w:tcPr>
          <w:p>
            <w:pPr>
              <w:rPr/>
            </w:pPr>
            <w:r>
              <w:rPr/>
              <w:t>服务站管理移动端</w:t>
            </w:r>
          </w:p>
        </w:tc>
      </w:tr>
      <w:tr>
        <w:trPr/>
        <w:tc>
          <w:tcPr>
            <w:tcW w:w="5745" w:type="dxa"/>
          </w:tcPr>
          <w:p>
            <w:pPr>
              <w:rPr/>
            </w:pPr>
            <w:r>
              <w:rPr/>
              <w:t>9.【村助理】配送农资</w:t>
            </w:r>
          </w:p>
        </w:tc>
        <w:tc>
          <w:tcPr>
            <w:tcW w:w="4035" w:type="dxa"/>
          </w:tcPr>
          <w:p>
            <w:pPr>
              <w:rPr/>
            </w:pPr>
            <w:r>
              <w:rPr/>
              <w:t>村助理移动端</w:t>
            </w:r>
          </w:p>
        </w:tc>
      </w:tr>
      <w:tr>
        <w:trPr/>
        <w:tc>
          <w:tcPr>
            <w:tcW w:w="5745" w:type="dxa"/>
          </w:tcPr>
          <w:p>
            <w:pPr>
              <w:rPr/>
            </w:pPr>
            <w:r>
              <w:rPr/>
              <w:t>10.【农户/经营主体】签收农资，村助理核销签收码</w:t>
            </w:r>
          </w:p>
        </w:tc>
        <w:tc>
          <w:tcPr>
            <w:tcW w:w="4035" w:type="dxa"/>
          </w:tcPr>
          <w:p>
            <w:pPr>
              <w:rPr/>
            </w:pPr>
            <w:r>
              <w:rPr/>
              <w:t>农户/经营主体移动端/村助理移动端</w:t>
            </w:r>
          </w:p>
        </w:tc>
      </w:tr>
      <w:tr>
        <w:trPr/>
        <w:tc>
          <w:tcPr>
            <w:tcW w:w="5745" w:type="dxa"/>
          </w:tcPr>
          <w:p>
            <w:pPr>
              <w:rPr/>
            </w:pPr>
            <w:r>
              <w:rPr/>
              <w:t>11.【农户/经营主体】评价订单、商品</w:t>
            </w:r>
          </w:p>
        </w:tc>
        <w:tc>
          <w:tcPr>
            <w:tcW w:w="4035" w:type="dxa"/>
          </w:tcPr>
          <w:p>
            <w:pPr>
              <w:rPr/>
            </w:pPr>
            <w:r>
              <w:rPr/>
              <w:t>农户/经营主体移动端</w:t>
            </w:r>
          </w:p>
        </w:tc>
      </w:tr>
      <w:tr>
        <w:trPr/>
        <w:tc>
          <w:tcPr>
            <w:tcW w:w="5745" w:type="dxa"/>
          </w:tcPr>
          <w:p>
            <w:pPr>
              <w:rPr/>
            </w:pPr>
            <w:r>
              <w:rPr>
                <w:shd w:fill="ffeead"/>
              </w:rPr>
              <w:t>12.【农户/经营主体】提供发票抬头，申请开票</w:t>
            </w:r>
          </w:p>
        </w:tc>
        <w:tc>
          <w:tcPr>
            <w:tcW w:w="4035" w:type="dxa"/>
          </w:tcPr>
          <w:p>
            <w:pPr>
              <w:rPr/>
            </w:pPr>
            <w:r>
              <w:rPr/>
              <w:t>农户/经营主体移动端</w:t>
            </w:r>
          </w:p>
        </w:tc>
      </w:tr>
      <w:tr>
        <w:trPr/>
        <w:tc>
          <w:tcPr>
            <w:tcW w:w="5745" w:type="dxa"/>
          </w:tcPr>
          <w:p>
            <w:pPr>
              <w:rPr/>
            </w:pPr>
            <w:r>
              <w:rPr>
                <w:shd w:fill="ffeead"/>
              </w:rPr>
              <w:t>13.【县域财务】开具发票</w:t>
            </w:r>
          </w:p>
        </w:tc>
        <w:tc>
          <w:tcPr>
            <w:tcW w:w="4035" w:type="dxa"/>
          </w:tcPr>
          <w:p>
            <w:pPr>
              <w:rPr/>
            </w:pPr>
            <w:r>
              <w:rPr/>
              <w:t>县域财务PC端</w:t>
            </w:r>
          </w:p>
        </w:tc>
      </w:tr>
      <w:tr>
        <w:trPr/>
        <w:tc>
          <w:tcPr>
            <w:tcW w:w="5745" w:type="dxa"/>
          </w:tcPr>
          <w:p>
            <w:pPr>
              <w:rPr/>
            </w:pPr>
            <w:r>
              <w:rPr>
                <w:shd w:fill="ffeead"/>
              </w:rPr>
              <w:t>14.【农户/经营主体】查看发票</w:t>
            </w:r>
          </w:p>
        </w:tc>
        <w:tc>
          <w:tcPr>
            <w:tcW w:w="4035" w:type="dxa"/>
          </w:tcPr>
          <w:p>
            <w:pPr>
              <w:rPr/>
            </w:pPr>
            <w:r>
              <w:rPr/>
              <w:t>农户/经营主体移动端</w:t>
            </w:r>
          </w:p>
        </w:tc>
      </w:tr>
    </w:tbl>
    <w:p>
      <w:pPr>
        <w:rPr/>
      </w:pPr>
    </w:p>
    <w:p>
      <w:pPr>
        <w:pStyle w:val="000005"/>
        <w:rPr/>
      </w:pPr>
      <w:r>
        <w:rPr/>
        <w:t>分支三：绿色农资集采直供活动</w:t>
      </w:r>
    </w:p>
    <w:p>
      <w:pPr>
        <w:jc w:val="center"/>
        <w:rPr/>
      </w:pPr>
      <w:r>
        <w:rPr/>
        <w:drawing>
          <wp:inline distT="0" distB="0" distL="0" distR="0">
            <wp:extent cx="5278120" cy="8109531"/>
            <wp:effectExtent l="0" t="0" r="0" b="0"/>
            <wp:docPr id="20" name="picture" descr="descript"/>
            <wp:cNvGraphicFramePr/>
            <a:graphic>
              <a:graphicData uri="http://schemas.openxmlformats.org/drawingml/2006/picture">
                <pic:pic>
                  <pic:nvPicPr>
                    <pic:cNvPr id="21" name="picture" descr="descript"/>
                    <pic:cNvPicPr/>
                  </pic:nvPicPr>
                  <pic:blipFill rotWithShape="1">
                    <a:blip r:embed="rId11"/>
                    <a:stretch/>
                  </pic:blipFill>
                  <pic:spPr>
                    <a:xfrm>
                      <a:off x="0" y="0"/>
                      <a:ext cx="5278120" cy="8109531"/>
                    </a:xfrm>
                    <a:prstGeom prst="rect">
                      <a:avLst/>
                    </a:prstGeom>
                  </pic:spPr>
                </pic:pic>
              </a:graphicData>
            </a:graphic>
          </wp:inline>
        </w:drawing>
      </w:r>
    </w:p>
    <w:tbl>
      <w:tblPr>
        <w:tblStyle w:val="000015"/>
        <w:tblW w:w="0" w:type="auto"/>
        <w:tblLayout w:type="fixed"/>
      </w:tblPr>
      <w:tblGrid>
        <w:gridCol w:w="5070"/>
        <w:gridCol w:w="2535"/>
      </w:tblGrid>
      <w:tr>
        <w:trPr/>
        <w:tc>
          <w:tcPr>
            <w:tcW w:w="5070" w:type="dxa"/>
          </w:tcPr>
          <w:p>
            <w:pPr>
              <w:rPr/>
            </w:pPr>
            <w:r>
              <w:rPr/>
              <w:t>业务流程</w:t>
            </w:r>
          </w:p>
        </w:tc>
        <w:tc>
          <w:tcPr>
            <w:tcW w:w="2535" w:type="dxa"/>
          </w:tcPr>
          <w:p>
            <w:pPr>
              <w:rPr/>
            </w:pPr>
            <w:r>
              <w:rPr/>
              <w:t>操作的业务端</w:t>
            </w:r>
          </w:p>
        </w:tc>
      </w:tr>
      <w:tr>
        <w:trPr/>
        <w:tc>
          <w:tcPr>
            <w:tcW w:w="5070" w:type="dxa"/>
          </w:tcPr>
          <w:p>
            <w:pPr>
              <w:rPr/>
            </w:pPr>
            <w:r>
              <w:rPr/>
              <w:t>1.【县域运营】选农资商品发布活动</w:t>
            </w:r>
          </w:p>
        </w:tc>
        <w:tc>
          <w:tcPr>
            <w:tcW w:w="2535" w:type="dxa"/>
          </w:tcPr>
          <w:p>
            <w:pPr>
              <w:rPr/>
            </w:pPr>
            <w:r>
              <w:rPr/>
              <w:t>县域运营PC端</w:t>
            </w:r>
          </w:p>
        </w:tc>
      </w:tr>
      <w:tr>
        <w:trPr/>
        <w:tc>
          <w:tcPr>
            <w:tcW w:w="5070" w:type="dxa"/>
          </w:tcPr>
          <w:p>
            <w:pPr>
              <w:rPr/>
            </w:pPr>
            <w:r>
              <w:rPr/>
              <w:t>2.【平台运营】审核活动</w:t>
            </w:r>
          </w:p>
        </w:tc>
        <w:tc>
          <w:tcPr>
            <w:tcW w:w="2535" w:type="dxa"/>
          </w:tcPr>
          <w:p>
            <w:pPr>
              <w:rPr/>
            </w:pPr>
            <w:r>
              <w:rPr/>
              <w:t>平台运营PC端</w:t>
            </w:r>
          </w:p>
        </w:tc>
      </w:tr>
      <w:tr>
        <w:trPr/>
        <w:tc>
          <w:tcPr>
            <w:tcW w:w="5070" w:type="dxa"/>
          </w:tcPr>
          <w:p>
            <w:pPr>
              <w:rPr/>
            </w:pPr>
            <w:r>
              <w:rPr/>
              <w:t>3.【农户/经营主体】浏览活动商品</w:t>
            </w:r>
          </w:p>
        </w:tc>
        <w:tc>
          <w:tcPr>
            <w:tcW w:w="2535" w:type="dxa"/>
          </w:tcPr>
          <w:p>
            <w:pPr>
              <w:rPr/>
            </w:pPr>
            <w:r>
              <w:rPr/>
              <w:t>农户/经营主体移动端</w:t>
            </w:r>
          </w:p>
        </w:tc>
      </w:tr>
      <w:tr>
        <w:trPr/>
        <w:tc>
          <w:tcPr>
            <w:tcW w:w="5070" w:type="dxa"/>
          </w:tcPr>
          <w:p>
            <w:pPr>
              <w:rPr/>
            </w:pPr>
            <w:r>
              <w:rPr/>
              <w:t>4.【农户/经营主体】选择商品下单</w:t>
            </w:r>
          </w:p>
        </w:tc>
        <w:tc>
          <w:tcPr>
            <w:tcW w:w="2535" w:type="dxa"/>
          </w:tcPr>
          <w:p>
            <w:pPr>
              <w:rPr/>
            </w:pPr>
            <w:r>
              <w:rPr/>
              <w:t>农户/经营主体移动端</w:t>
            </w:r>
          </w:p>
        </w:tc>
      </w:tr>
      <w:tr>
        <w:trPr/>
        <w:tc>
          <w:tcPr>
            <w:tcW w:w="5070" w:type="dxa"/>
          </w:tcPr>
          <w:p>
            <w:pPr>
              <w:rPr/>
            </w:pPr>
            <w:r>
              <w:rPr/>
              <w:t>5.【农户/经营主体】确认服务站（自提点）</w:t>
            </w:r>
          </w:p>
        </w:tc>
        <w:tc>
          <w:tcPr>
            <w:tcW w:w="2535" w:type="dxa"/>
          </w:tcPr>
          <w:p>
            <w:pPr>
              <w:rPr/>
            </w:pPr>
            <w:r>
              <w:rPr/>
              <w:t>农户/经营主体移动端</w:t>
            </w:r>
          </w:p>
        </w:tc>
      </w:tr>
      <w:tr>
        <w:trPr/>
        <w:tc>
          <w:tcPr>
            <w:tcW w:w="5070" w:type="dxa"/>
          </w:tcPr>
          <w:p>
            <w:pPr>
              <w:rPr/>
            </w:pPr>
            <w:r>
              <w:rPr/>
              <w:t>6.【农户/经营主体】选优惠券/积分完成支付</w:t>
            </w:r>
          </w:p>
        </w:tc>
        <w:tc>
          <w:tcPr>
            <w:tcW w:w="2535" w:type="dxa"/>
          </w:tcPr>
          <w:p>
            <w:pPr>
              <w:rPr/>
            </w:pPr>
            <w:r>
              <w:rPr/>
              <w:t>农户/经营主体移动端</w:t>
            </w:r>
          </w:p>
        </w:tc>
      </w:tr>
      <w:tr>
        <w:trPr/>
        <w:tc>
          <w:tcPr>
            <w:tcW w:w="5070" w:type="dxa"/>
          </w:tcPr>
          <w:p>
            <w:pPr>
              <w:rPr/>
            </w:pPr>
            <w:r>
              <w:rPr/>
              <w:t>7.【县域运营】发起集采并分配订单至服务站</w:t>
            </w:r>
          </w:p>
        </w:tc>
        <w:tc>
          <w:tcPr>
            <w:tcW w:w="2535" w:type="dxa"/>
          </w:tcPr>
          <w:p>
            <w:pPr>
              <w:rPr/>
            </w:pPr>
            <w:r>
              <w:rPr/>
              <w:t>县域运营PC端</w:t>
            </w:r>
          </w:p>
        </w:tc>
      </w:tr>
      <w:tr>
        <w:trPr/>
        <w:tc>
          <w:tcPr>
            <w:tcW w:w="5070" w:type="dxa"/>
          </w:tcPr>
          <w:p>
            <w:pPr>
              <w:rPr/>
            </w:pPr>
            <w:r>
              <w:rPr/>
              <w:t>8.【农资供应商】发货</w:t>
            </w:r>
          </w:p>
        </w:tc>
        <w:tc>
          <w:tcPr>
            <w:tcW w:w="2535" w:type="dxa"/>
          </w:tcPr>
          <w:p>
            <w:pPr>
              <w:rPr/>
            </w:pPr>
            <w:r>
              <w:rPr/>
              <w:t>交易服务平台</w:t>
            </w:r>
          </w:p>
        </w:tc>
      </w:tr>
      <w:tr>
        <w:trPr/>
        <w:tc>
          <w:tcPr>
            <w:tcW w:w="5070" w:type="dxa"/>
          </w:tcPr>
          <w:p>
            <w:pPr>
              <w:rPr/>
            </w:pPr>
            <w:r>
              <w:rPr/>
              <w:t>9.【村助理】收货入库</w:t>
            </w:r>
          </w:p>
        </w:tc>
        <w:tc>
          <w:tcPr>
            <w:tcW w:w="2535" w:type="dxa"/>
          </w:tcPr>
          <w:p>
            <w:pPr>
              <w:rPr/>
            </w:pPr>
            <w:r>
              <w:rPr/>
              <w:t>村助理移动端</w:t>
            </w:r>
          </w:p>
        </w:tc>
      </w:tr>
      <w:tr>
        <w:trPr/>
        <w:tc>
          <w:tcPr>
            <w:tcW w:w="5070" w:type="dxa"/>
          </w:tcPr>
          <w:p>
            <w:pPr>
              <w:rPr/>
            </w:pPr>
            <w:r>
              <w:rPr/>
              <w:t>10.【村助理】完成备货</w:t>
            </w:r>
          </w:p>
        </w:tc>
        <w:tc>
          <w:tcPr>
            <w:tcW w:w="2535" w:type="dxa"/>
          </w:tcPr>
          <w:p>
            <w:pPr>
              <w:rPr/>
            </w:pPr>
            <w:r>
              <w:rPr/>
              <w:t>村助理移动端</w:t>
            </w:r>
          </w:p>
        </w:tc>
      </w:tr>
      <w:tr>
        <w:trPr/>
        <w:tc>
          <w:tcPr>
            <w:tcW w:w="5070" w:type="dxa"/>
          </w:tcPr>
          <w:p>
            <w:pPr>
              <w:rPr/>
            </w:pPr>
            <w:r>
              <w:rPr/>
              <w:t>11.1.【农户/经营主体】收到通知到站自提</w:t>
            </w:r>
          </w:p>
        </w:tc>
        <w:tc>
          <w:tcPr>
            <w:tcW w:w="2535" w:type="dxa"/>
          </w:tcPr>
          <w:p>
            <w:pPr>
              <w:rPr/>
            </w:pPr>
            <w:r>
              <w:rPr/>
              <w:t>农户/经营主体移动端</w:t>
            </w:r>
          </w:p>
        </w:tc>
      </w:tr>
      <w:tr>
        <w:trPr/>
        <w:tc>
          <w:tcPr>
            <w:tcW w:w="5070" w:type="dxa"/>
          </w:tcPr>
          <w:p>
            <w:pPr>
              <w:rPr/>
            </w:pPr>
            <w:r>
              <w:rPr/>
              <w:t>11.2.【村助理】核销农户/经营主体提货码</w:t>
            </w:r>
          </w:p>
        </w:tc>
        <w:tc>
          <w:tcPr>
            <w:tcW w:w="2535" w:type="dxa"/>
          </w:tcPr>
          <w:p>
            <w:pPr>
              <w:rPr/>
            </w:pPr>
            <w:r>
              <w:rPr/>
              <w:t>村助理移动端</w:t>
            </w:r>
          </w:p>
        </w:tc>
      </w:tr>
      <w:tr>
        <w:trPr/>
        <w:tc>
          <w:tcPr>
            <w:tcW w:w="5070" w:type="dxa"/>
          </w:tcPr>
          <w:p>
            <w:pPr>
              <w:rPr/>
            </w:pPr>
            <w:r>
              <w:rPr/>
              <w:t>12.【农户/经营主体】评价订单、商品</w:t>
            </w:r>
          </w:p>
        </w:tc>
        <w:tc>
          <w:tcPr>
            <w:tcW w:w="2535" w:type="dxa"/>
          </w:tcPr>
          <w:p>
            <w:pPr>
              <w:rPr/>
            </w:pPr>
            <w:r>
              <w:rPr/>
              <w:t>农户/经营主体移动端</w:t>
            </w:r>
          </w:p>
        </w:tc>
      </w:tr>
      <w:tr>
        <w:trPr/>
        <w:tc>
          <w:tcPr>
            <w:tcW w:w="5070" w:type="dxa"/>
          </w:tcPr>
          <w:p>
            <w:pPr>
              <w:rPr/>
            </w:pPr>
            <w:r>
              <w:rPr>
                <w:shd w:fill="ffeead"/>
              </w:rPr>
              <w:t>13.【农户/经营主体】提供发票抬头，申请开票</w:t>
            </w:r>
          </w:p>
        </w:tc>
        <w:tc>
          <w:tcPr>
            <w:tcW w:w="2535" w:type="dxa"/>
          </w:tcPr>
          <w:p>
            <w:pPr>
              <w:rPr/>
            </w:pPr>
            <w:r>
              <w:rPr/>
              <w:t>农户/经营主体移动端</w:t>
            </w:r>
          </w:p>
        </w:tc>
      </w:tr>
      <w:tr>
        <w:trPr/>
        <w:tc>
          <w:tcPr>
            <w:tcW w:w="5070" w:type="dxa"/>
          </w:tcPr>
          <w:p>
            <w:pPr>
              <w:rPr/>
            </w:pPr>
            <w:r>
              <w:rPr>
                <w:shd w:fill="ffeead"/>
              </w:rPr>
              <w:t>14.【县域财务】开具发票</w:t>
            </w:r>
          </w:p>
        </w:tc>
        <w:tc>
          <w:tcPr>
            <w:tcW w:w="2535" w:type="dxa"/>
          </w:tcPr>
          <w:p>
            <w:pPr>
              <w:rPr/>
            </w:pPr>
            <w:r>
              <w:rPr/>
              <w:t>县域财务PC端</w:t>
            </w:r>
          </w:p>
        </w:tc>
      </w:tr>
      <w:tr>
        <w:trPr/>
        <w:tc>
          <w:tcPr>
            <w:tcW w:w="5070" w:type="dxa"/>
          </w:tcPr>
          <w:p>
            <w:pPr>
              <w:rPr/>
            </w:pPr>
            <w:r>
              <w:rPr>
                <w:shd w:fill="ffeead"/>
              </w:rPr>
              <w:t>15.【农户/经营主体】查看发票</w:t>
            </w:r>
          </w:p>
        </w:tc>
        <w:tc>
          <w:tcPr>
            <w:tcW w:w="2535" w:type="dxa"/>
          </w:tcPr>
          <w:p>
            <w:pPr>
              <w:rPr/>
            </w:pPr>
            <w:r>
              <w:rPr/>
              <w:t>农户/经营主体移动端</w:t>
            </w:r>
          </w:p>
        </w:tc>
      </w:tr>
    </w:tbl>
    <w:p>
      <w:pPr>
        <w:rPr/>
      </w:pPr>
    </w:p>
    <w:p>
      <w:pPr>
        <w:pStyle w:val="000004"/>
        <w:rPr/>
      </w:pPr>
      <w:r>
        <w:rPr/>
        <w:t>1.4.4 关键说明</w:t>
      </w:r>
    </w:p>
    <w:p>
      <w:pPr>
        <w:numPr>
          <w:ilvl w:val="0"/>
          <w:numId w:val="4"/>
        </w:numPr>
        <w:rPr/>
      </w:pPr>
      <w:r>
        <w:rPr/>
        <w:t>村助理代下单：村助理可在村助理移动端代农户/经营主体下单农资，平台自动通知农户/经营主体</w:t>
      </w:r>
    </w:p>
    <w:p>
      <w:pPr>
        <w:numPr>
          <w:ilvl w:val="0"/>
          <w:numId w:val="4"/>
        </w:numPr>
        <w:rPr/>
      </w:pPr>
      <w:r>
        <w:rPr/>
        <w:t>审核状态流转：零售分支第2步平台运营审核农资商品通过后，对外展示；审核不通过则退回县域运营修改后重新提交审核，未通过的商品不对外展示。集采分支第2步平台运营审核活动同理。</w:t>
      </w:r>
    </w:p>
    <w:p>
      <w:pPr>
        <w:numPr>
          <w:ilvl w:val="0"/>
          <w:numId w:val="4"/>
        </w:numPr>
        <w:rPr/>
      </w:pPr>
      <w:r>
        <w:rPr/>
        <w:t>下单时依据县域公司交易规则判断农户/经营主体是否需提供实名信息。</w:t>
      </w:r>
    </w:p>
    <w:p>
      <w:pPr>
        <w:numPr>
          <w:ilvl w:val="0"/>
          <w:numId w:val="4"/>
        </w:numPr>
        <w:rPr/>
      </w:pPr>
      <w:r>
        <w:rPr/>
        <w:t>商品同时支持自提及配送时，可在商品详情/下单时切换配送方式。</w:t>
      </w:r>
    </w:p>
    <w:p>
      <w:pPr>
        <w:numPr>
          <w:ilvl w:val="0"/>
          <w:numId w:val="4"/>
        </w:numPr>
        <w:rPr/>
      </w:pPr>
      <w:r>
        <w:rPr/>
        <w:t>库存：零售商品需有实物库存方可销售；集采活动可设置活动库存，实物库存可转化为活动库存。</w:t>
      </w:r>
    </w:p>
    <w:p>
      <w:pPr>
        <w:numPr>
          <w:ilvl w:val="0"/>
          <w:numId w:val="4"/>
        </w:numPr>
        <w:rPr/>
      </w:pPr>
      <w:r>
        <w:rPr/>
        <w:t>订单支持逆向流程（终止交易、拒收商品），平台运营有最高处理权限（关闭订单、处理售后等）</w:t>
      </w:r>
    </w:p>
    <w:p>
      <w:pPr>
        <w:numPr>
          <w:ilvl w:val="0"/>
          <w:numId w:val="4"/>
        </w:numPr>
        <w:rPr/>
      </w:pPr>
      <w:r>
        <w:rPr/>
        <w:t>县域财务结算村助理的各项分润。</w:t>
      </w:r>
    </w:p>
    <w:p>
      <w:pPr>
        <w:pStyle w:val="000004"/>
        <w:rPr/>
      </w:pPr>
      <w:r>
        <w:rPr/>
        <w:t>1.4.5 业务详细功能清单</w:t>
      </w:r>
    </w:p>
    <w:tbl>
      <w:tblPr>
        <w:tblStyle w:val="000015"/>
        <w:tblW w:w="0" w:type="auto"/>
        <w:tblLayout w:type="fixed"/>
      </w:tblPr>
      <w:tblGrid>
        <w:gridCol w:w="1755"/>
        <w:gridCol w:w="2535"/>
        <w:gridCol w:w="9000"/>
      </w:tblGrid>
      <w:tr>
        <w:trPr/>
        <w:tc>
          <w:tcPr>
            <w:tcW w:w="1755" w:type="dxa"/>
          </w:tcPr>
          <w:p>
            <w:pPr>
              <w:rPr/>
            </w:pPr>
            <w:r>
              <w:rPr/>
              <w:t>平台</w:t>
            </w:r>
          </w:p>
        </w:tc>
        <w:tc>
          <w:tcPr>
            <w:tcW w:w="2535" w:type="dxa"/>
          </w:tcPr>
          <w:p>
            <w:pPr>
              <w:rPr/>
            </w:pPr>
            <w:r>
              <w:rPr/>
              <w:t>业务端</w:t>
            </w:r>
          </w:p>
        </w:tc>
        <w:tc>
          <w:tcPr>
            <w:tcW w:w="9000" w:type="dxa"/>
          </w:tcPr>
          <w:p>
            <w:pPr>
              <w:rPr/>
            </w:pPr>
            <w:r>
              <w:rPr/>
              <w:t>功能清单</w:t>
            </w:r>
          </w:p>
        </w:tc>
      </w:tr>
      <w:tr>
        <w:trPr/>
        <w:tc>
          <w:tcPr>
            <w:tcW w:w="1755" w:type="dxa"/>
          </w:tcPr>
          <w:p>
            <w:pPr>
              <w:rPr/>
            </w:pPr>
            <w:r>
              <w:rPr/>
              <w:t>生产服务平台</w:t>
            </w:r>
          </w:p>
        </w:tc>
        <w:tc>
          <w:tcPr>
            <w:tcW w:w="2535" w:type="dxa"/>
          </w:tcPr>
          <w:p>
            <w:pPr>
              <w:rPr/>
            </w:pPr>
            <w:r>
              <w:rPr/>
              <w:t>农户/经营主体移动端</w:t>
            </w:r>
          </w:p>
        </w:tc>
        <w:tc>
          <w:tcPr>
            <w:tcW w:w="9000" w:type="dxa"/>
          </w:tcPr>
          <w:p>
            <w:pPr>
              <w:rPr/>
            </w:pPr>
            <w:r>
              <w:rPr/>
              <w:t>浏览农资商品与集采活动、下单支付、预约自提/收货地址、评价售后、申请发票、实名认证</w:t>
            </w:r>
          </w:p>
        </w:tc>
      </w:tr>
      <w:tr>
        <w:trPr/>
        <w:tc>
          <w:tcPr>
            <w:tcW w:w="1755" w:type="dxa"/>
          </w:tcPr>
          <w:p>
            <w:pPr>
              <w:rPr/>
            </w:pPr>
            <w:r>
              <w:rPr/>
              <w:t>生产服务平台</w:t>
            </w:r>
          </w:p>
        </w:tc>
        <w:tc>
          <w:tcPr>
            <w:tcW w:w="2535" w:type="dxa"/>
          </w:tcPr>
          <w:p>
            <w:pPr>
              <w:rPr/>
            </w:pPr>
            <w:r>
              <w:rPr/>
              <w:t>村助理移动端</w:t>
            </w:r>
          </w:p>
        </w:tc>
        <w:tc>
          <w:tcPr>
            <w:tcW w:w="9000" w:type="dxa"/>
          </w:tcPr>
          <w:p>
            <w:pPr>
              <w:rPr/>
            </w:pPr>
            <w:r>
              <w:rPr/>
              <w:t>代农户/经营主体下单农资；农资配送（待配送/已完成）；农资自提（备货、收货入库、核销）</w:t>
            </w:r>
          </w:p>
        </w:tc>
      </w:tr>
      <w:tr>
        <w:trPr/>
        <w:tc>
          <w:tcPr>
            <w:tcW w:w="1755" w:type="dxa"/>
          </w:tcPr>
          <w:p>
            <w:pPr>
              <w:rPr/>
            </w:pPr>
            <w:r>
              <w:rPr/>
              <w:t>生产服务平台</w:t>
            </w:r>
          </w:p>
        </w:tc>
        <w:tc>
          <w:tcPr>
            <w:tcW w:w="2535" w:type="dxa"/>
          </w:tcPr>
          <w:p>
            <w:pPr>
              <w:rPr/>
            </w:pPr>
            <w:r>
              <w:rPr/>
              <w:t>服务站管理移动端</w:t>
            </w:r>
          </w:p>
        </w:tc>
        <w:tc>
          <w:tcPr>
            <w:tcW w:w="9000" w:type="dxa"/>
          </w:tcPr>
          <w:p>
            <w:pPr>
              <w:rPr/>
            </w:pPr>
            <w:r>
              <w:rPr/>
              <w:t>农资商品与订单管理、配送管理、售后审核、库存/仓储管理、供应商与采购管理、结算分润与开票</w:t>
            </w:r>
          </w:p>
        </w:tc>
      </w:tr>
      <w:tr>
        <w:trPr/>
        <w:tc>
          <w:tcPr>
            <w:tcW w:w="1755" w:type="dxa"/>
          </w:tcPr>
          <w:p>
            <w:pPr>
              <w:rPr/>
            </w:pPr>
            <w:r>
              <w:rPr/>
              <w:t>生产服务平台</w:t>
            </w:r>
          </w:p>
        </w:tc>
        <w:tc>
          <w:tcPr>
            <w:tcW w:w="2535" w:type="dxa"/>
          </w:tcPr>
          <w:p>
            <w:pPr>
              <w:rPr/>
            </w:pPr>
            <w:r>
              <w:rPr/>
              <w:t>县域运营PC端</w:t>
            </w:r>
          </w:p>
        </w:tc>
        <w:tc>
          <w:tcPr>
            <w:tcW w:w="9000" w:type="dxa"/>
          </w:tcPr>
          <w:p>
            <w:pPr>
              <w:rPr/>
            </w:pPr>
            <w:r>
              <w:rPr/>
              <w:t>农资商品与集采活动发布、订单/配送/售后管理、采购与供应商管理</w:t>
            </w:r>
          </w:p>
        </w:tc>
      </w:tr>
      <w:tr>
        <w:trPr/>
        <w:tc>
          <w:tcPr>
            <w:tcW w:w="1755" w:type="dxa"/>
          </w:tcPr>
          <w:p>
            <w:pPr>
              <w:rPr/>
            </w:pPr>
            <w:r>
              <w:rPr/>
              <w:t>生产服务平台</w:t>
            </w:r>
          </w:p>
        </w:tc>
        <w:tc>
          <w:tcPr>
            <w:tcW w:w="2535" w:type="dxa"/>
          </w:tcPr>
          <w:p>
            <w:pPr>
              <w:rPr/>
            </w:pPr>
            <w:r>
              <w:rPr/>
              <w:t>平台运营PC端</w:t>
            </w:r>
          </w:p>
        </w:tc>
        <w:tc>
          <w:tcPr>
            <w:tcW w:w="9000" w:type="dxa"/>
          </w:tcPr>
          <w:p>
            <w:pPr>
              <w:rPr/>
            </w:pPr>
            <w:r>
              <w:rPr/>
              <w:t>农资商品与活动审核、分类/属性/规格管理、营销与优惠券、订单与售后管理、交易规则</w:t>
            </w:r>
          </w:p>
        </w:tc>
      </w:tr>
      <w:tr>
        <w:trPr/>
        <w:tc>
          <w:tcPr>
            <w:tcW w:w="1755" w:type="dxa"/>
          </w:tcPr>
          <w:p>
            <w:pPr>
              <w:rPr/>
            </w:pPr>
            <w:r>
              <w:rPr/>
              <w:t>交易服务平台</w:t>
            </w:r>
          </w:p>
        </w:tc>
        <w:tc>
          <w:tcPr>
            <w:tcW w:w="2535" w:type="dxa"/>
          </w:tcPr>
          <w:p>
            <w:pPr>
              <w:rPr/>
            </w:pPr>
            <w:r>
              <w:rPr/>
              <w:t>-</w:t>
            </w:r>
          </w:p>
        </w:tc>
        <w:tc>
          <w:tcPr>
            <w:tcW w:w="9000" w:type="dxa"/>
          </w:tcPr>
          <w:p>
            <w:pPr>
              <w:rPr/>
            </w:pPr>
            <w:r>
              <w:rPr/>
              <w:t>按采购订单发货、填写物流信息</w:t>
            </w:r>
          </w:p>
        </w:tc>
      </w:tr>
      <w:tr>
        <w:trPr/>
        <w:tc>
          <w:tcPr>
            <w:tcW w:w="1755" w:type="dxa"/>
          </w:tcPr>
          <w:p>
            <w:pPr>
              <w:rPr/>
            </w:pPr>
            <w:r>
              <w:rPr/>
              <w:t>生产服务平台</w:t>
            </w:r>
          </w:p>
        </w:tc>
        <w:tc>
          <w:tcPr>
            <w:tcW w:w="2535" w:type="dxa"/>
          </w:tcPr>
          <w:p>
            <w:pPr>
              <w:rPr/>
            </w:pPr>
            <w:r>
              <w:rPr/>
              <w:t>县域财务PC端</w:t>
            </w:r>
          </w:p>
        </w:tc>
        <w:tc>
          <w:tcPr>
            <w:tcW w:w="9000" w:type="dxa"/>
          </w:tcPr>
          <w:p>
            <w:pPr>
              <w:rPr/>
            </w:pPr>
            <w:r>
              <w:rPr/>
              <w:t>结算村助理分润，处理开票申请</w:t>
            </w:r>
          </w:p>
        </w:tc>
      </w:tr>
    </w:tbl>
    <w:p>
      <w:pPr>
        <w:rPr/>
      </w:pPr>
    </w:p>
    <w:p>
      <w:pPr>
        <w:pStyle w:val="000004"/>
        <w:rPr/>
      </w:pPr>
      <w:r>
        <w:rPr/>
        <w:t>1.4.6涉及的表单及数据（有则提供）</w:t>
      </w:r>
    </w:p>
    <w:tbl>
      <w:tblPr>
        <w:tblStyle w:val="000015"/>
        <w:tblW w:w="0" w:type="auto"/>
        <w:tblLayout w:type="fixed"/>
      </w:tblPr>
      <w:tblGrid>
        <w:gridCol w:w="1800"/>
        <w:gridCol w:w="1800"/>
        <w:gridCol w:w="4035"/>
        <w:gridCol w:w="1800"/>
        <w:gridCol w:w="1800"/>
      </w:tblGrid>
      <w:tr>
        <w:trPr/>
        <w:tc>
          <w:tcPr>
            <w:tcW w:w="1800" w:type="dxa"/>
            <w:vAlign w:val="bottom"/>
          </w:tcPr>
          <w:p>
            <w:pPr>
              <w:jc w:val="center"/>
              <w:rPr/>
            </w:pPr>
            <w:r>
              <w:rPr/>
              <w:t>序号</w:t>
            </w:r>
          </w:p>
        </w:tc>
        <w:tc>
          <w:tcPr>
            <w:tcW w:w="1800" w:type="dxa"/>
            <w:vAlign w:val="center"/>
          </w:tcPr>
          <w:p>
            <w:pPr>
              <w:jc w:val="left"/>
              <w:rPr/>
            </w:pPr>
            <w:r>
              <w:rPr/>
              <w:t>单据/表单名称</w:t>
            </w:r>
          </w:p>
        </w:tc>
        <w:tc>
          <w:tcPr>
            <w:tcW w:w="4035" w:type="dxa"/>
            <w:vAlign w:val="center"/>
          </w:tcPr>
          <w:p>
            <w:pPr>
              <w:jc w:val="left"/>
              <w:rPr/>
            </w:pPr>
            <w:r>
              <w:rPr/>
              <w:t>业务说明</w:t>
            </w:r>
          </w:p>
        </w:tc>
        <w:tc>
          <w:tcPr>
            <w:tcW w:w="1800" w:type="dxa"/>
            <w:vAlign w:val="center"/>
          </w:tcPr>
          <w:p>
            <w:pPr>
              <w:jc w:val="left"/>
              <w:rPr/>
            </w:pPr>
            <w:r>
              <w:rPr/>
              <w:t>涉及环节/角色</w:t>
            </w:r>
          </w:p>
        </w:tc>
        <w:tc>
          <w:tcPr>
            <w:tcW w:w="1800" w:type="dxa"/>
            <w:vAlign w:val="center"/>
          </w:tcPr>
          <w:p>
            <w:pPr>
              <w:jc w:val="left"/>
              <w:rPr/>
            </w:pPr>
            <w:r>
              <w:rPr/>
              <w:t>备注</w:t>
            </w:r>
          </w:p>
        </w:tc>
      </w:tr>
      <w:tr>
        <w:trPr/>
        <w:tc>
          <w:tcPr>
            <w:tcW w:w="1800" w:type="dxa"/>
            <w:vAlign w:val="top"/>
          </w:tcPr>
          <w:p>
            <w:pPr>
              <w:jc w:val="center"/>
              <w:rPr/>
            </w:pPr>
            <w:r>
              <w:rPr/>
              <w:t>1</w:t>
            </w:r>
          </w:p>
        </w:tc>
        <w:tc>
          <w:tcPr>
            <w:tcW w:w="1800" w:type="dxa"/>
            <w:vAlign w:val="top"/>
          </w:tcPr>
          <w:p>
            <w:pPr>
              <w:jc w:val="left"/>
              <w:rPr/>
            </w:pPr>
            <w:r>
              <w:rPr/>
              <w:t>备货单</w:t>
            </w:r>
          </w:p>
        </w:tc>
        <w:tc>
          <w:tcPr>
            <w:tcW w:w="4035" w:type="dxa"/>
            <w:vAlign w:val="top"/>
          </w:tcPr>
          <w:p>
            <w:pPr>
              <w:jc w:val="left"/>
              <w:rPr/>
            </w:pPr>
            <w:r>
              <w:rPr/>
              <w:t>村助理完成备货的记录</w:t>
            </w:r>
          </w:p>
        </w:tc>
        <w:tc>
          <w:tcPr>
            <w:tcW w:w="1800" w:type="dxa"/>
            <w:vAlign w:val="top"/>
          </w:tcPr>
          <w:p>
            <w:pPr>
              <w:jc w:val="left"/>
              <w:rPr/>
            </w:pPr>
            <w:r>
              <w:rPr/>
              <w:t>县域运营·上架</w:t>
            </w:r>
          </w:p>
        </w:tc>
        <w:tc>
          <w:tcPr>
            <w:tcW w:w="1800" w:type="dxa"/>
            <w:vAlign w:val="center"/>
          </w:tcPr>
          <w:p>
            <w:pPr>
              <w:rPr/>
            </w:pPr>
          </w:p>
        </w:tc>
      </w:tr>
      <w:tr>
        <w:trPr/>
        <w:tc>
          <w:tcPr>
            <w:tcW w:w="1800" w:type="dxa"/>
            <w:vAlign w:val="top"/>
          </w:tcPr>
          <w:p>
            <w:pPr>
              <w:jc w:val="center"/>
              <w:rPr/>
            </w:pPr>
            <w:r>
              <w:rPr/>
              <w:t>2</w:t>
            </w:r>
          </w:p>
        </w:tc>
        <w:tc>
          <w:tcPr>
            <w:tcW w:w="1800" w:type="dxa"/>
            <w:vAlign w:val="top"/>
          </w:tcPr>
          <w:p>
            <w:pPr>
              <w:jc w:val="left"/>
              <w:rPr/>
            </w:pPr>
            <w:r>
              <w:rPr/>
              <w:t>收货入库单 ★</w:t>
            </w:r>
          </w:p>
        </w:tc>
        <w:tc>
          <w:tcPr>
            <w:tcW w:w="4035" w:type="dxa"/>
            <w:vAlign w:val="top"/>
          </w:tcPr>
          <w:p>
            <w:pPr>
              <w:jc w:val="left"/>
              <w:rPr/>
            </w:pPr>
            <w:r>
              <w:rPr/>
              <w:t>村助理收货入库的记录单（集采分支）</w:t>
            </w:r>
          </w:p>
        </w:tc>
        <w:tc>
          <w:tcPr>
            <w:tcW w:w="1800" w:type="dxa"/>
            <w:vAlign w:val="top"/>
          </w:tcPr>
          <w:p>
            <w:pPr>
              <w:jc w:val="left"/>
              <w:rPr/>
            </w:pPr>
            <w:r>
              <w:rPr/>
              <w:t>县域运营·发布活动</w:t>
            </w:r>
          </w:p>
        </w:tc>
        <w:tc>
          <w:tcPr>
            <w:tcW w:w="1800" w:type="dxa"/>
            <w:vAlign w:val="center"/>
          </w:tcPr>
          <w:p>
            <w:pPr>
              <w:rPr/>
            </w:pPr>
          </w:p>
        </w:tc>
      </w:tr>
      <w:tr>
        <w:trPr/>
        <w:tc>
          <w:tcPr>
            <w:tcW w:w="1800" w:type="dxa"/>
            <w:vAlign w:val="top"/>
          </w:tcPr>
          <w:p>
            <w:pPr>
              <w:jc w:val="center"/>
              <w:rPr/>
            </w:pPr>
            <w:r>
              <w:rPr/>
              <w:t>3</w:t>
            </w:r>
          </w:p>
        </w:tc>
        <w:tc>
          <w:tcPr>
            <w:tcW w:w="1800" w:type="dxa"/>
            <w:vAlign w:val="top"/>
          </w:tcPr>
          <w:p>
            <w:pPr>
              <w:jc w:val="left"/>
              <w:rPr/>
            </w:pPr>
            <w:r>
              <w:rPr/>
              <w:t>配送单</w:t>
            </w:r>
          </w:p>
        </w:tc>
        <w:tc>
          <w:tcPr>
            <w:tcW w:w="4035" w:type="dxa"/>
            <w:vAlign w:val="top"/>
          </w:tcPr>
          <w:p>
            <w:pPr>
              <w:jc w:val="left"/>
              <w:rPr/>
            </w:pPr>
            <w:r>
              <w:rPr/>
              <w:t>村助理配送农资的配送单</w:t>
            </w:r>
          </w:p>
        </w:tc>
        <w:tc>
          <w:tcPr>
            <w:tcW w:w="1800" w:type="dxa"/>
            <w:vAlign w:val="top"/>
          </w:tcPr>
          <w:p>
            <w:pPr>
              <w:jc w:val="left"/>
              <w:rPr/>
            </w:pPr>
            <w:r>
              <w:rPr/>
              <w:t>农户·下单</w:t>
            </w:r>
          </w:p>
        </w:tc>
        <w:tc>
          <w:tcPr>
            <w:tcW w:w="1800" w:type="dxa"/>
            <w:vAlign w:val="center"/>
          </w:tcPr>
          <w:p>
            <w:pPr>
              <w:rPr/>
            </w:pPr>
          </w:p>
        </w:tc>
      </w:tr>
      <w:tr>
        <w:trPr/>
        <w:tc>
          <w:tcPr>
            <w:tcW w:w="1800" w:type="dxa"/>
            <w:vAlign w:val="top"/>
          </w:tcPr>
          <w:p>
            <w:pPr>
              <w:jc w:val="center"/>
              <w:rPr/>
            </w:pPr>
            <w:r>
              <w:rPr/>
              <w:t>4</w:t>
            </w:r>
          </w:p>
        </w:tc>
        <w:tc>
          <w:tcPr>
            <w:tcW w:w="1800" w:type="dxa"/>
            <w:vAlign w:val="top"/>
          </w:tcPr>
          <w:p>
            <w:pPr>
              <w:jc w:val="left"/>
              <w:rPr/>
            </w:pPr>
            <w:r>
              <w:rPr/>
              <w:t>签收核销单（签收码）</w:t>
            </w:r>
          </w:p>
        </w:tc>
        <w:tc>
          <w:tcPr>
            <w:tcW w:w="4035" w:type="dxa"/>
            <w:vAlign w:val="top"/>
          </w:tcPr>
          <w:p>
            <w:pPr>
              <w:jc w:val="left"/>
              <w:rPr/>
            </w:pPr>
            <w:r>
              <w:rPr/>
              <w:t>农户签收、村助理核销签收码的记录</w:t>
            </w:r>
          </w:p>
        </w:tc>
        <w:tc>
          <w:tcPr>
            <w:tcW w:w="1800" w:type="dxa"/>
            <w:vAlign w:val="top"/>
          </w:tcPr>
          <w:p>
            <w:pPr>
              <w:jc w:val="left"/>
              <w:rPr/>
            </w:pPr>
            <w:r>
              <w:rPr/>
              <w:t>村助理·备货</w:t>
            </w:r>
          </w:p>
        </w:tc>
        <w:tc>
          <w:tcPr>
            <w:tcW w:w="1800" w:type="dxa"/>
            <w:vAlign w:val="center"/>
          </w:tcPr>
          <w:p>
            <w:pPr>
              <w:rPr/>
            </w:pPr>
          </w:p>
        </w:tc>
      </w:tr>
      <w:tr>
        <w:trPr/>
        <w:tc>
          <w:tcPr>
            <w:tcW w:w="1800" w:type="dxa"/>
            <w:vAlign w:val="top"/>
          </w:tcPr>
          <w:p>
            <w:pPr>
              <w:jc w:val="center"/>
              <w:rPr/>
            </w:pPr>
            <w:r>
              <w:rPr/>
              <w:t>5</w:t>
            </w:r>
          </w:p>
        </w:tc>
        <w:tc>
          <w:tcPr>
            <w:tcW w:w="1800" w:type="dxa"/>
            <w:vAlign w:val="top"/>
          </w:tcPr>
          <w:p>
            <w:pPr>
              <w:jc w:val="left"/>
              <w:rPr/>
            </w:pPr>
            <w:r>
              <w:rPr/>
              <w:t>售后处理单</w:t>
            </w:r>
          </w:p>
        </w:tc>
        <w:tc>
          <w:tcPr>
            <w:tcW w:w="4035" w:type="dxa"/>
            <w:vAlign w:val="top"/>
          </w:tcPr>
          <w:p>
            <w:pPr>
              <w:jc w:val="left"/>
              <w:rPr/>
            </w:pPr>
            <w:r>
              <w:rPr/>
              <w:t>终止交易、拒收商品等售后处理记录</w:t>
            </w:r>
          </w:p>
        </w:tc>
        <w:tc>
          <w:tcPr>
            <w:tcW w:w="1800" w:type="dxa"/>
            <w:vAlign w:val="top"/>
          </w:tcPr>
          <w:p>
            <w:pPr>
              <w:jc w:val="left"/>
              <w:rPr/>
            </w:pPr>
            <w:r>
              <w:rPr/>
              <w:t>村助理·收货入库</w:t>
            </w:r>
          </w:p>
        </w:tc>
        <w:tc>
          <w:tcPr>
            <w:tcW w:w="1800" w:type="dxa"/>
            <w:vAlign w:val="center"/>
          </w:tcPr>
          <w:p>
            <w:pPr>
              <w:rPr/>
            </w:pPr>
          </w:p>
        </w:tc>
      </w:tr>
      <w:tr>
        <w:trPr/>
        <w:tc>
          <w:tcPr>
            <w:tcW w:w="1800" w:type="dxa"/>
            <w:vAlign w:val="top"/>
          </w:tcPr>
          <w:p>
            <w:pPr>
              <w:jc w:val="center"/>
              <w:rPr/>
            </w:pPr>
            <w:r>
              <w:rPr/>
              <w:t>6</w:t>
            </w:r>
          </w:p>
        </w:tc>
        <w:tc>
          <w:tcPr>
            <w:tcW w:w="1800" w:type="dxa"/>
            <w:vAlign w:val="top"/>
          </w:tcPr>
          <w:p>
            <w:pPr>
              <w:jc w:val="left"/>
              <w:rPr/>
            </w:pPr>
            <w:r>
              <w:rPr/>
              <w:t>集采采购订单</w:t>
            </w:r>
          </w:p>
        </w:tc>
        <w:tc>
          <w:tcPr>
            <w:tcW w:w="4035" w:type="dxa"/>
            <w:vAlign w:val="top"/>
          </w:tcPr>
          <w:p>
            <w:pPr>
              <w:jc w:val="left"/>
              <w:rPr/>
            </w:pPr>
            <w:r>
              <w:rPr/>
              <w:t>县域运营发起的集采采购订单</w:t>
            </w:r>
          </w:p>
        </w:tc>
        <w:tc>
          <w:tcPr>
            <w:tcW w:w="1800" w:type="dxa"/>
            <w:vAlign w:val="top"/>
          </w:tcPr>
          <w:p>
            <w:pPr>
              <w:jc w:val="left"/>
              <w:rPr/>
            </w:pPr>
            <w:r>
              <w:rPr/>
              <w:t>村助理·核销</w:t>
            </w:r>
          </w:p>
        </w:tc>
        <w:tc>
          <w:tcPr>
            <w:tcW w:w="1800" w:type="dxa"/>
            <w:vAlign w:val="center"/>
          </w:tcPr>
          <w:p>
            <w:pPr>
              <w:rPr/>
            </w:pPr>
          </w:p>
        </w:tc>
      </w:tr>
      <w:tr>
        <w:trPr/>
        <w:tc>
          <w:tcPr>
            <w:tcW w:w="1800" w:type="dxa"/>
            <w:vAlign w:val="top"/>
          </w:tcPr>
          <w:p>
            <w:pPr>
              <w:jc w:val="center"/>
              <w:rPr/>
            </w:pPr>
            <w:r>
              <w:rPr/>
              <w:t>7</w:t>
            </w:r>
          </w:p>
        </w:tc>
        <w:tc>
          <w:tcPr>
            <w:tcW w:w="1800" w:type="dxa"/>
            <w:vAlign w:val="top"/>
          </w:tcPr>
          <w:p>
            <w:pPr>
              <w:jc w:val="left"/>
              <w:rPr/>
            </w:pPr>
            <w:r>
              <w:rPr/>
              <w:t>物流信息单</w:t>
            </w:r>
          </w:p>
        </w:tc>
        <w:tc>
          <w:tcPr>
            <w:tcW w:w="4035" w:type="dxa"/>
            <w:vAlign w:val="top"/>
          </w:tcPr>
          <w:p>
            <w:pPr>
              <w:jc w:val="left"/>
              <w:rPr/>
            </w:pPr>
            <w:r>
              <w:rPr/>
              <w:t>农资供应商发货填写的物流信息</w:t>
            </w:r>
          </w:p>
        </w:tc>
        <w:tc>
          <w:tcPr>
            <w:tcW w:w="1800" w:type="dxa"/>
            <w:vAlign w:val="top"/>
          </w:tcPr>
          <w:p>
            <w:pPr>
              <w:jc w:val="left"/>
              <w:rPr/>
            </w:pPr>
            <w:r>
              <w:rPr/>
              <w:t>村助理·配送</w:t>
            </w:r>
          </w:p>
        </w:tc>
        <w:tc>
          <w:tcPr>
            <w:tcW w:w="1800" w:type="dxa"/>
            <w:vAlign w:val="center"/>
          </w:tcPr>
          <w:p>
            <w:pPr>
              <w:rPr/>
            </w:pPr>
          </w:p>
        </w:tc>
      </w:tr>
      <w:tr>
        <w:trPr/>
        <w:tc>
          <w:tcPr>
            <w:tcW w:w="1800" w:type="dxa"/>
            <w:vAlign w:val="top"/>
          </w:tcPr>
          <w:p>
            <w:pPr>
              <w:jc w:val="center"/>
              <w:rPr/>
            </w:pPr>
            <w:r>
              <w:rPr/>
              <w:t>8</w:t>
            </w:r>
          </w:p>
        </w:tc>
        <w:tc>
          <w:tcPr>
            <w:tcW w:w="1800" w:type="dxa"/>
            <w:vAlign w:val="top"/>
          </w:tcPr>
          <w:p>
            <w:pPr>
              <w:jc w:val="left"/>
              <w:rPr/>
            </w:pPr>
            <w:r>
              <w:rPr/>
              <w:t>库存盘点表</w:t>
            </w:r>
          </w:p>
        </w:tc>
        <w:tc>
          <w:tcPr>
            <w:tcW w:w="4035" w:type="dxa"/>
            <w:vAlign w:val="top"/>
          </w:tcPr>
          <w:p>
            <w:pPr>
              <w:jc w:val="left"/>
              <w:rPr/>
            </w:pPr>
            <w:r>
              <w:rPr/>
              <w:t>服务站库存/仓储盘点记录</w:t>
            </w:r>
          </w:p>
        </w:tc>
        <w:tc>
          <w:tcPr>
            <w:tcW w:w="1800" w:type="dxa"/>
            <w:vAlign w:val="top"/>
          </w:tcPr>
          <w:p>
            <w:pPr>
              <w:jc w:val="left"/>
              <w:rPr/>
            </w:pPr>
            <w:r>
              <w:rPr/>
              <w:t>农户/村助理·签收</w:t>
            </w:r>
          </w:p>
        </w:tc>
        <w:tc>
          <w:tcPr>
            <w:tcW w:w="1800" w:type="dxa"/>
            <w:vAlign w:val="center"/>
          </w:tcPr>
          <w:p>
            <w:pPr>
              <w:rPr/>
            </w:pPr>
          </w:p>
        </w:tc>
      </w:tr>
      <w:tr>
        <w:trPr/>
        <w:tc>
          <w:tcPr>
            <w:tcW w:w="1800" w:type="dxa"/>
            <w:vAlign w:val="top"/>
          </w:tcPr>
          <w:p>
            <w:pPr>
              <w:jc w:val="center"/>
              <w:rPr/>
            </w:pPr>
            <w:r>
              <w:rPr/>
              <w:t>9</w:t>
            </w:r>
          </w:p>
        </w:tc>
        <w:tc>
          <w:tcPr>
            <w:tcW w:w="1800" w:type="dxa"/>
            <w:vAlign w:val="top"/>
          </w:tcPr>
          <w:p>
            <w:pPr>
              <w:jc w:val="left"/>
              <w:rPr/>
            </w:pPr>
            <w:r>
              <w:rPr/>
              <w:t>发票申请单 / 发票</w:t>
            </w:r>
          </w:p>
        </w:tc>
        <w:tc>
          <w:tcPr>
            <w:tcW w:w="4035" w:type="dxa"/>
            <w:vAlign w:val="top"/>
          </w:tcPr>
          <w:p>
            <w:pPr>
              <w:jc w:val="left"/>
              <w:rPr/>
            </w:pPr>
            <w:r>
              <w:rPr/>
              <w:t>农户申请开票、县域财务开具发票</w:t>
            </w:r>
          </w:p>
        </w:tc>
        <w:tc>
          <w:tcPr>
            <w:tcW w:w="1800" w:type="dxa"/>
            <w:vAlign w:val="top"/>
          </w:tcPr>
          <w:p>
            <w:pPr>
              <w:jc w:val="left"/>
              <w:rPr/>
            </w:pPr>
            <w:r>
              <w:rPr/>
              <w:t>服务站·售后审核</w:t>
            </w:r>
          </w:p>
        </w:tc>
        <w:tc>
          <w:tcPr>
            <w:tcW w:w="1800" w:type="dxa"/>
            <w:vAlign w:val="center"/>
          </w:tcPr>
          <w:p>
            <w:pPr>
              <w:rPr/>
            </w:pPr>
          </w:p>
        </w:tc>
      </w:tr>
      <w:tr>
        <w:trPr/>
        <w:tc>
          <w:tcPr>
            <w:tcW w:w="1800" w:type="dxa"/>
            <w:vAlign w:val="top"/>
          </w:tcPr>
          <w:p>
            <w:pPr>
              <w:jc w:val="center"/>
              <w:rPr/>
            </w:pPr>
            <w:r>
              <w:rPr/>
              <w:t>10</w:t>
            </w:r>
          </w:p>
        </w:tc>
        <w:tc>
          <w:tcPr>
            <w:tcW w:w="1800" w:type="dxa"/>
            <w:vAlign w:val="top"/>
          </w:tcPr>
          <w:p>
            <w:pPr>
              <w:jc w:val="left"/>
              <w:rPr/>
            </w:pPr>
            <w:r>
              <w:rPr/>
              <w:t>村助理分润结算单</w:t>
            </w:r>
          </w:p>
        </w:tc>
        <w:tc>
          <w:tcPr>
            <w:tcW w:w="4035" w:type="dxa"/>
            <w:vAlign w:val="top"/>
          </w:tcPr>
          <w:p>
            <w:pPr>
              <w:jc w:val="left"/>
              <w:rPr/>
            </w:pPr>
            <w:r>
              <w:rPr/>
              <w:t>村助理配送/备货分润结算</w:t>
            </w:r>
          </w:p>
        </w:tc>
        <w:tc>
          <w:tcPr>
            <w:tcW w:w="1800" w:type="dxa"/>
            <w:vAlign w:val="top"/>
          </w:tcPr>
          <w:p>
            <w:pPr>
              <w:jc w:val="left"/>
              <w:rPr/>
            </w:pPr>
            <w:r>
              <w:rPr/>
              <w:t>县域运营·集采</w:t>
            </w:r>
          </w:p>
        </w:tc>
        <w:tc>
          <w:tcPr>
            <w:tcW w:w="1800" w:type="dxa"/>
            <w:vAlign w:val="center"/>
          </w:tcPr>
          <w:p>
            <w:pPr>
              <w:rPr/>
            </w:pPr>
          </w:p>
        </w:tc>
      </w:tr>
    </w:tbl>
    <w:p>
      <w:pPr>
        <w:rPr/>
      </w:pPr>
    </w:p>
    <w:p>
      <w:pPr>
        <w:pBdr>
          <w:bottom w:val="thick" w:color="020201" w:sz="4"/>
        </w:pBdr>
        <w:rPr/>
      </w:pPr>
    </w:p>
    <w:p>
      <w:pPr>
        <w:pStyle w:val="000003"/>
        <w:rPr/>
      </w:pPr>
      <w:r>
        <w:rPr/>
        <w:t>1.5 场景五：农机调度</w:t>
      </w:r>
    </w:p>
    <w:p>
      <w:pPr>
        <w:pStyle w:val="000004"/>
        <w:rPr/>
      </w:pPr>
      <w:r>
        <w:rPr/>
        <w:t>1.5.1 场景概述与触发条件</w:t>
      </w:r>
    </w:p>
    <w:p>
      <w:pPr>
        <w:rPr/>
      </w:pPr>
      <w:r>
        <w:rPr/>
        <w:t>本场景描述农服服务需要农机作业时，农机调度员在调度中心分配农机及作业员，作业员执行作业，农户/经营主体评价的全流程。农机调度同时作为"农事服务"场景中涉及农机作业的调度支撑。</w:t>
      </w:r>
    </w:p>
    <w:p>
      <w:pPr>
        <w:rPr/>
      </w:pPr>
      <w:r>
        <w:rPr/>
        <w:t>场景触发条件：在农事服务作业执行环节需要农机时，由农机调度员在调度中心完成调度。</w:t>
      </w:r>
    </w:p>
    <w:p>
      <w:pPr>
        <w:pStyle w:val="000004"/>
        <w:rPr/>
      </w:pPr>
      <w:r>
        <w:rPr/>
        <w:t>1.5.2 参与角色与职责分工</w:t>
      </w:r>
    </w:p>
    <w:tbl>
      <w:tblPr>
        <w:tblStyle w:val="000015"/>
        <w:tblW w:w="0" w:type="auto"/>
        <w:tblLayout w:type="fixed"/>
      </w:tblPr>
      <w:tblGrid>
        <w:gridCol w:w="1815"/>
        <w:gridCol w:w="7515"/>
      </w:tblGrid>
      <w:tr>
        <w:trPr/>
        <w:tc>
          <w:tcPr>
            <w:tcW w:w="1815" w:type="dxa"/>
          </w:tcPr>
          <w:p>
            <w:pPr>
              <w:rPr/>
            </w:pPr>
            <w:r>
              <w:rPr/>
              <w:t>业务角色</w:t>
            </w:r>
          </w:p>
        </w:tc>
        <w:tc>
          <w:tcPr>
            <w:tcW w:w="7515" w:type="dxa"/>
          </w:tcPr>
          <w:p>
            <w:pPr>
              <w:rPr/>
            </w:pPr>
            <w:r>
              <w:rPr/>
              <w:t>职责分工</w:t>
            </w:r>
          </w:p>
        </w:tc>
      </w:tr>
      <w:tr>
        <w:trPr/>
        <w:tc>
          <w:tcPr>
            <w:tcW w:w="1815" w:type="dxa"/>
          </w:tcPr>
          <w:p>
            <w:pPr>
              <w:rPr/>
            </w:pPr>
            <w:r>
              <w:rPr/>
              <w:t>农户/经营主体</w:t>
            </w:r>
          </w:p>
        </w:tc>
        <w:tc>
          <w:tcPr>
            <w:tcW w:w="7515" w:type="dxa"/>
          </w:tcPr>
          <w:p>
            <w:pPr>
              <w:rPr/>
            </w:pPr>
            <w:r>
              <w:rPr>
                <w:shd w:fill="ffeead"/>
              </w:rPr>
              <w:t>查看作业记录，查看验收作业</w:t>
            </w:r>
          </w:p>
        </w:tc>
      </w:tr>
      <w:tr>
        <w:trPr/>
        <w:tc>
          <w:tcPr>
            <w:tcW w:w="1815" w:type="dxa"/>
          </w:tcPr>
          <w:p>
            <w:pPr>
              <w:rPr/>
            </w:pPr>
            <w:r>
              <w:rPr/>
              <w:t>县域财务</w:t>
            </w:r>
          </w:p>
        </w:tc>
        <w:tc>
          <w:tcPr>
            <w:tcW w:w="7515" w:type="dxa"/>
          </w:tcPr>
          <w:p>
            <w:pPr>
              <w:rPr/>
            </w:pPr>
            <w:r>
              <w:rPr/>
              <w:t>结算作业费用</w:t>
            </w:r>
          </w:p>
        </w:tc>
      </w:tr>
      <w:tr>
        <w:trPr/>
        <w:tc>
          <w:tcPr>
            <w:tcW w:w="1815" w:type="dxa"/>
          </w:tcPr>
          <w:p>
            <w:pPr>
              <w:rPr/>
            </w:pPr>
            <w:r>
              <w:rPr/>
              <w:t>农机调度员</w:t>
            </w:r>
          </w:p>
        </w:tc>
        <w:tc>
          <w:tcPr>
            <w:tcW w:w="7515" w:type="dxa"/>
          </w:tcPr>
          <w:p>
            <w:pPr>
              <w:rPr/>
            </w:pPr>
            <w:r>
              <w:rPr/>
              <w:t>在调度中心分配农机及作业员，配置自动调度规则，处理异常轨迹</w:t>
            </w:r>
          </w:p>
        </w:tc>
      </w:tr>
      <w:tr>
        <w:trPr/>
        <w:tc>
          <w:tcPr>
            <w:tcW w:w="1815" w:type="dxa"/>
          </w:tcPr>
          <w:p>
            <w:pPr>
              <w:rPr/>
            </w:pPr>
            <w:r>
              <w:rPr/>
              <w:t>作业员</w:t>
            </w:r>
          </w:p>
        </w:tc>
        <w:tc>
          <w:tcPr>
            <w:tcW w:w="7515" w:type="dxa"/>
          </w:tcPr>
          <w:p>
            <w:pPr>
              <w:rPr/>
            </w:pPr>
            <w:r>
              <w:rPr/>
              <w:t>执行农机作业，上传作业凭证与轨迹</w:t>
            </w:r>
          </w:p>
        </w:tc>
      </w:tr>
    </w:tbl>
    <w:p>
      <w:pPr>
        <w:rPr/>
      </w:pPr>
    </w:p>
    <w:p>
      <w:pPr>
        <w:pStyle w:val="000004"/>
        <w:rPr/>
      </w:pPr>
      <w:r>
        <w:rPr/>
        <w:t>1.5.3 端到端业务流程</w:t>
      </w:r>
    </w:p>
    <w:p>
      <w:pPr>
        <w:jc w:val="center"/>
        <w:rPr/>
      </w:pPr>
      <w:r>
        <w:rPr/>
        <w:drawing>
          <wp:inline distT="0" distB="0" distL="0" distR="0">
            <wp:extent cx="5278120" cy="2877987"/>
            <wp:effectExtent l="0" t="0" r="0" b="0"/>
            <wp:docPr id="23" name="picture" descr="descript"/>
            <wp:cNvGraphicFramePr/>
            <a:graphic>
              <a:graphicData uri="http://schemas.openxmlformats.org/drawingml/2006/picture">
                <pic:pic>
                  <pic:nvPicPr>
                    <pic:cNvPr id="24" name="picture" descr="descript"/>
                    <pic:cNvPicPr/>
                  </pic:nvPicPr>
                  <pic:blipFill rotWithShape="1">
                    <a:blip r:embed="rId12"/>
                    <a:stretch/>
                  </pic:blipFill>
                  <pic:spPr>
                    <a:xfrm>
                      <a:off x="0" y="0"/>
                      <a:ext cx="5278120" cy="2877987"/>
                    </a:xfrm>
                    <a:prstGeom prst="rect">
                      <a:avLst/>
                    </a:prstGeom>
                  </pic:spPr>
                </pic:pic>
              </a:graphicData>
            </a:graphic>
          </wp:inline>
        </w:drawing>
      </w:r>
    </w:p>
    <w:tbl>
      <w:tblPr>
        <w:tblStyle w:val="000015"/>
        <w:tblW w:w="0" w:type="auto"/>
        <w:tblLayout w:type="fixed"/>
      </w:tblPr>
      <w:tblGrid>
        <w:gridCol w:w="4650"/>
        <w:gridCol w:w="2535"/>
      </w:tblGrid>
      <w:tr>
        <w:trPr/>
        <w:tc>
          <w:tcPr>
            <w:tcW w:w="4650" w:type="dxa"/>
          </w:tcPr>
          <w:p>
            <w:pPr>
              <w:rPr/>
            </w:pPr>
            <w:r>
              <w:rPr/>
              <w:t>业务流程</w:t>
            </w:r>
          </w:p>
        </w:tc>
        <w:tc>
          <w:tcPr>
            <w:tcW w:w="2535" w:type="dxa"/>
          </w:tcPr>
          <w:p>
            <w:pPr>
              <w:rPr/>
            </w:pPr>
            <w:r>
              <w:rPr/>
              <w:t>操作的业务端</w:t>
            </w:r>
          </w:p>
        </w:tc>
      </w:tr>
      <w:tr>
        <w:trPr/>
        <w:tc>
          <w:tcPr>
            <w:tcW w:w="4650" w:type="dxa"/>
          </w:tcPr>
          <w:p>
            <w:pPr>
              <w:rPr/>
            </w:pPr>
            <w:r>
              <w:rPr>
                <w:shd w:fill="ffeead"/>
              </w:rPr>
              <w:t>1.【农机调度员】分配农机及作业员</w:t>
            </w:r>
          </w:p>
        </w:tc>
        <w:tc>
          <w:tcPr>
            <w:tcW w:w="2535" w:type="dxa"/>
          </w:tcPr>
          <w:p>
            <w:pPr>
              <w:rPr/>
            </w:pPr>
            <w:r>
              <w:rPr/>
              <w:t>调度中心PC端</w:t>
            </w:r>
          </w:p>
        </w:tc>
      </w:tr>
      <w:tr>
        <w:trPr/>
        <w:tc>
          <w:tcPr>
            <w:tcW w:w="4650" w:type="dxa"/>
          </w:tcPr>
          <w:p>
            <w:pPr>
              <w:rPr/>
            </w:pPr>
            <w:r>
              <w:rPr>
                <w:shd w:fill="ffeead"/>
              </w:rPr>
              <w:t>2.【作业员】执行农机作业</w:t>
            </w:r>
          </w:p>
        </w:tc>
        <w:tc>
          <w:tcPr>
            <w:tcW w:w="2535" w:type="dxa"/>
          </w:tcPr>
          <w:p>
            <w:pPr>
              <w:rPr/>
            </w:pPr>
            <w:r>
              <w:rPr/>
              <w:t>作业员移动端</w:t>
            </w:r>
          </w:p>
        </w:tc>
      </w:tr>
      <w:tr>
        <w:trPr/>
        <w:tc>
          <w:tcPr>
            <w:tcW w:w="4650" w:type="dxa"/>
          </w:tcPr>
          <w:p>
            <w:pPr>
              <w:rPr/>
            </w:pPr>
            <w:r>
              <w:rPr>
                <w:shd w:fill="ffeead"/>
              </w:rPr>
              <w:t>3.【农户/经营主体】查看并验收作业</w:t>
            </w:r>
          </w:p>
        </w:tc>
        <w:tc>
          <w:tcPr>
            <w:tcW w:w="2535" w:type="dxa"/>
          </w:tcPr>
          <w:p>
            <w:pPr>
              <w:rPr/>
            </w:pPr>
            <w:r>
              <w:rPr/>
              <w:t>农户/经营主体移动端</w:t>
            </w:r>
          </w:p>
        </w:tc>
      </w:tr>
      <w:tr>
        <w:trPr/>
        <w:tc>
          <w:tcPr>
            <w:tcW w:w="4650" w:type="dxa"/>
          </w:tcPr>
          <w:p>
            <w:pPr>
              <w:rPr/>
            </w:pPr>
            <w:r>
              <w:rPr>
                <w:shd w:fill="ffeead"/>
              </w:rPr>
              <w:t>4.【县域财务】结算作业费用至作业员</w:t>
            </w:r>
          </w:p>
        </w:tc>
        <w:tc>
          <w:tcPr>
            <w:tcW w:w="2535" w:type="dxa"/>
          </w:tcPr>
          <w:p>
            <w:pPr>
              <w:rPr/>
            </w:pPr>
            <w:r>
              <w:rPr/>
              <w:t>县域财务PC端</w:t>
            </w:r>
          </w:p>
        </w:tc>
      </w:tr>
      <w:tr>
        <w:trPr/>
        <w:tc>
          <w:tcPr>
            <w:tcW w:w="4650" w:type="dxa"/>
          </w:tcPr>
          <w:p>
            <w:pPr>
              <w:rPr/>
            </w:pPr>
            <w:r>
              <w:rPr>
                <w:shd w:fill="ffeead"/>
              </w:rPr>
              <w:t>5.【作业员】查看作业费用明细</w:t>
            </w:r>
          </w:p>
        </w:tc>
        <w:tc>
          <w:tcPr>
            <w:tcW w:w="2535" w:type="dxa"/>
          </w:tcPr>
          <w:p>
            <w:pPr>
              <w:rPr/>
            </w:pPr>
            <w:r>
              <w:rPr/>
              <w:t>作业员移动端</w:t>
            </w:r>
          </w:p>
        </w:tc>
      </w:tr>
    </w:tbl>
    <w:p>
      <w:pPr>
        <w:rPr/>
      </w:pPr>
    </w:p>
    <w:p>
      <w:pPr>
        <w:pStyle w:val="000004"/>
        <w:rPr/>
      </w:pPr>
      <w:r>
        <w:rPr/>
        <w:t>1.5.4 关键说明</w:t>
      </w:r>
    </w:p>
    <w:p>
      <w:pPr>
        <w:numPr>
          <w:ilvl w:val="0"/>
          <w:numId w:val="5"/>
        </w:numPr>
        <w:rPr/>
      </w:pPr>
      <w:r>
        <w:rPr/>
        <w:t>农机调度支撑"农事服务"场景中涉及农机作业的调度环节，作业员执行农机部分由本场景完成。</w:t>
      </w:r>
    </w:p>
    <w:p>
      <w:pPr>
        <w:numPr>
          <w:ilvl w:val="0"/>
          <w:numId w:val="5"/>
        </w:numPr>
        <w:rPr/>
      </w:pPr>
      <w:r>
        <w:rPr/>
        <w:t>支持智能合单与自动调度规则，作业轨迹可监控、异常轨迹可处理。</w:t>
      </w:r>
    </w:p>
    <w:p>
      <w:pPr>
        <w:numPr>
          <w:ilvl w:val="0"/>
          <w:numId w:val="5"/>
        </w:numPr>
        <w:rPr/>
      </w:pPr>
      <w:r>
        <w:rPr/>
        <w:t>农户/经营主体支付服务费用后方可进入调度分配；县域财务结算作业员分润与调度分润。</w:t>
      </w:r>
    </w:p>
    <w:p>
      <w:pPr>
        <w:pStyle w:val="000004"/>
        <w:rPr/>
      </w:pPr>
      <w:r>
        <w:rPr/>
        <w:t>1.5.5 业务详细功能清单</w:t>
      </w:r>
    </w:p>
    <w:tbl>
      <w:tblPr>
        <w:tblStyle w:val="000015"/>
        <w:tblW w:w="0" w:type="auto"/>
        <w:tblLayout w:type="fixed"/>
      </w:tblPr>
      <w:tblGrid>
        <w:gridCol w:w="1755"/>
        <w:gridCol w:w="2535"/>
        <w:gridCol w:w="9000"/>
      </w:tblGrid>
      <w:tr>
        <w:trPr/>
        <w:tc>
          <w:tcPr>
            <w:tcW w:w="1755" w:type="dxa"/>
          </w:tcPr>
          <w:p>
            <w:pPr>
              <w:rPr/>
            </w:pPr>
            <w:r>
              <w:rPr/>
              <w:t>平台</w:t>
            </w:r>
          </w:p>
        </w:tc>
        <w:tc>
          <w:tcPr>
            <w:tcW w:w="2535" w:type="dxa"/>
          </w:tcPr>
          <w:p>
            <w:pPr>
              <w:rPr/>
            </w:pPr>
            <w:r>
              <w:rPr/>
              <w:t>业务端</w:t>
            </w:r>
          </w:p>
        </w:tc>
        <w:tc>
          <w:tcPr>
            <w:tcW w:w="9000" w:type="dxa"/>
          </w:tcPr>
          <w:p>
            <w:pPr>
              <w:rPr/>
            </w:pPr>
            <w:r>
              <w:rPr/>
              <w:t>功能清单</w:t>
            </w:r>
          </w:p>
        </w:tc>
      </w:tr>
      <w:tr>
        <w:trPr/>
        <w:tc>
          <w:tcPr>
            <w:tcW w:w="1755" w:type="dxa"/>
          </w:tcPr>
          <w:p>
            <w:pPr>
              <w:rPr/>
            </w:pPr>
            <w:r>
              <w:rPr/>
              <w:t>生产服务平台</w:t>
            </w:r>
          </w:p>
        </w:tc>
        <w:tc>
          <w:tcPr>
            <w:tcW w:w="2535" w:type="dxa"/>
          </w:tcPr>
          <w:p>
            <w:pPr>
              <w:rPr/>
            </w:pPr>
            <w:r>
              <w:rPr/>
              <w:t>农户/经营主体移动端</w:t>
            </w:r>
          </w:p>
        </w:tc>
        <w:tc>
          <w:tcPr>
            <w:tcW w:w="9000" w:type="dxa"/>
          </w:tcPr>
          <w:p>
            <w:pPr>
              <w:rPr/>
            </w:pPr>
            <w:r>
              <w:rPr>
                <w:shd w:fill="ffeead"/>
              </w:rPr>
              <w:t>查看、评价作业记录</w:t>
            </w:r>
          </w:p>
        </w:tc>
      </w:tr>
      <w:tr>
        <w:trPr/>
        <w:tc>
          <w:tcPr>
            <w:tcW w:w="1755" w:type="dxa"/>
          </w:tcPr>
          <w:p>
            <w:pPr>
              <w:rPr/>
            </w:pPr>
            <w:r>
              <w:rPr/>
              <w:t>生产服务平台</w:t>
            </w:r>
          </w:p>
        </w:tc>
        <w:tc>
          <w:tcPr>
            <w:tcW w:w="2535" w:type="dxa"/>
          </w:tcPr>
          <w:p>
            <w:pPr>
              <w:rPr/>
            </w:pPr>
            <w:r>
              <w:rPr/>
              <w:t>县域财务PC端</w:t>
            </w:r>
          </w:p>
        </w:tc>
        <w:tc>
          <w:tcPr>
            <w:tcW w:w="9000" w:type="dxa"/>
          </w:tcPr>
          <w:p>
            <w:pPr>
              <w:rPr/>
            </w:pPr>
            <w:r>
              <w:rPr/>
              <w:t>结算作业费用</w:t>
            </w:r>
          </w:p>
        </w:tc>
      </w:tr>
      <w:tr>
        <w:trPr/>
        <w:tc>
          <w:tcPr>
            <w:tcW w:w="1755" w:type="dxa"/>
          </w:tcPr>
          <w:p>
            <w:pPr>
              <w:rPr/>
            </w:pPr>
            <w:r>
              <w:rPr/>
              <w:t>生产服务平台</w:t>
            </w:r>
          </w:p>
        </w:tc>
        <w:tc>
          <w:tcPr>
            <w:tcW w:w="2535" w:type="dxa"/>
          </w:tcPr>
          <w:p>
            <w:pPr>
              <w:rPr/>
            </w:pPr>
            <w:r>
              <w:rPr/>
              <w:t>调度中心PC端</w:t>
            </w:r>
          </w:p>
        </w:tc>
        <w:tc>
          <w:tcPr>
            <w:tcW w:w="9000" w:type="dxa"/>
          </w:tcPr>
          <w:p>
            <w:pPr>
              <w:rPr/>
            </w:pPr>
            <w:r>
              <w:rPr/>
              <w:t>调度单管理、智能合单与自动调度规则、作业轨迹监控与异常处理、设备与作业员管理</w:t>
            </w:r>
          </w:p>
        </w:tc>
      </w:tr>
      <w:tr>
        <w:trPr/>
        <w:tc>
          <w:tcPr>
            <w:tcW w:w="1755" w:type="dxa"/>
          </w:tcPr>
          <w:p>
            <w:pPr>
              <w:rPr/>
            </w:pPr>
            <w:r>
              <w:rPr/>
              <w:t>生产服务平台</w:t>
            </w:r>
          </w:p>
        </w:tc>
        <w:tc>
          <w:tcPr>
            <w:tcW w:w="2535" w:type="dxa"/>
          </w:tcPr>
          <w:p>
            <w:pPr>
              <w:rPr/>
            </w:pPr>
            <w:r>
              <w:rPr/>
              <w:t>作业员移动端</w:t>
            </w:r>
          </w:p>
        </w:tc>
        <w:tc>
          <w:tcPr>
            <w:tcW w:w="9000" w:type="dxa"/>
          </w:tcPr>
          <w:p>
            <w:pPr>
              <w:rPr/>
            </w:pPr>
            <w:r>
              <w:rPr/>
              <w:t>执行农机作业、上传作业凭证与轨迹</w:t>
            </w:r>
          </w:p>
        </w:tc>
      </w:tr>
    </w:tbl>
    <w:p>
      <w:pPr>
        <w:rPr/>
      </w:pPr>
    </w:p>
    <w:p>
      <w:pPr>
        <w:pStyle w:val="000004"/>
        <w:rPr/>
      </w:pPr>
      <w:r>
        <w:rPr/>
        <w:t>1.5.6涉及的表单及数据</w:t>
      </w:r>
    </w:p>
    <w:tbl>
      <w:tblPr>
        <w:tblStyle w:val="000015"/>
        <w:tblW w:w="0" w:type="auto"/>
        <w:tblLayout w:type="fixed"/>
      </w:tblPr>
      <w:tblGrid>
        <w:gridCol w:w="1800"/>
        <w:gridCol w:w="1800"/>
        <w:gridCol w:w="4020"/>
        <w:gridCol w:w="1800"/>
        <w:gridCol w:w="1800"/>
      </w:tblGrid>
      <w:tr>
        <w:trPr/>
        <w:tc>
          <w:tcPr>
            <w:tcW w:w="1800" w:type="dxa"/>
            <w:vAlign w:val="bottom"/>
          </w:tcPr>
          <w:p>
            <w:pPr>
              <w:jc w:val="center"/>
              <w:rPr/>
            </w:pPr>
            <w:r>
              <w:rPr/>
              <w:t>序号</w:t>
            </w:r>
          </w:p>
        </w:tc>
        <w:tc>
          <w:tcPr>
            <w:tcW w:w="1800" w:type="dxa"/>
            <w:vAlign w:val="center"/>
          </w:tcPr>
          <w:p>
            <w:pPr>
              <w:jc w:val="left"/>
              <w:rPr/>
            </w:pPr>
            <w:r>
              <w:rPr/>
              <w:t>单据/表单名称</w:t>
            </w:r>
          </w:p>
        </w:tc>
        <w:tc>
          <w:tcPr>
            <w:tcW w:w="4020" w:type="dxa"/>
            <w:vAlign w:val="center"/>
          </w:tcPr>
          <w:p>
            <w:pPr>
              <w:jc w:val="left"/>
              <w:rPr/>
            </w:pPr>
            <w:r>
              <w:rPr/>
              <w:t>业务说明</w:t>
            </w:r>
          </w:p>
        </w:tc>
        <w:tc>
          <w:tcPr>
            <w:tcW w:w="1800" w:type="dxa"/>
            <w:vAlign w:val="center"/>
          </w:tcPr>
          <w:p>
            <w:pPr>
              <w:jc w:val="left"/>
              <w:rPr/>
            </w:pPr>
            <w:r>
              <w:rPr/>
              <w:t>涉及环节/角色</w:t>
            </w:r>
          </w:p>
        </w:tc>
        <w:tc>
          <w:tcPr>
            <w:tcW w:w="1800" w:type="dxa"/>
            <w:vAlign w:val="center"/>
          </w:tcPr>
          <w:p>
            <w:pPr>
              <w:jc w:val="left"/>
              <w:rPr/>
            </w:pPr>
            <w:r>
              <w:rPr/>
              <w:t>备注</w:t>
            </w:r>
          </w:p>
        </w:tc>
      </w:tr>
      <w:tr>
        <w:trPr/>
        <w:tc>
          <w:tcPr>
            <w:tcW w:w="1800" w:type="dxa"/>
            <w:vAlign w:val="top"/>
          </w:tcPr>
          <w:p>
            <w:pPr>
              <w:jc w:val="center"/>
              <w:rPr/>
            </w:pPr>
            <w:r>
              <w:rPr/>
              <w:t>1</w:t>
            </w:r>
          </w:p>
        </w:tc>
        <w:tc>
          <w:tcPr>
            <w:tcW w:w="1800" w:type="dxa"/>
            <w:vAlign w:val="top"/>
          </w:tcPr>
          <w:p>
            <w:pPr>
              <w:jc w:val="left"/>
              <w:rPr/>
            </w:pPr>
            <w:r>
              <w:rPr/>
              <w:t>农机调度单</w:t>
            </w:r>
          </w:p>
        </w:tc>
        <w:tc>
          <w:tcPr>
            <w:tcW w:w="4020" w:type="dxa"/>
            <w:vAlign w:val="top"/>
          </w:tcPr>
          <w:p>
            <w:pPr>
              <w:jc w:val="left"/>
              <w:rPr/>
            </w:pPr>
            <w:r>
              <w:rPr/>
              <w:t>农机调度员分配农机及作业员的调度单</w:t>
            </w:r>
          </w:p>
        </w:tc>
        <w:tc>
          <w:tcPr>
            <w:tcW w:w="1800" w:type="dxa"/>
            <w:vAlign w:val="top"/>
          </w:tcPr>
          <w:p>
            <w:pPr>
              <w:jc w:val="left"/>
              <w:rPr/>
            </w:pPr>
            <w:r>
              <w:rPr/>
              <w:t>调度员·分配</w:t>
            </w:r>
          </w:p>
        </w:tc>
        <w:tc>
          <w:tcPr>
            <w:tcW w:w="1800" w:type="dxa"/>
            <w:vAlign w:val="center"/>
          </w:tcPr>
          <w:p>
            <w:pPr>
              <w:rPr/>
            </w:pPr>
          </w:p>
        </w:tc>
      </w:tr>
      <w:tr>
        <w:trPr/>
        <w:tc>
          <w:tcPr>
            <w:tcW w:w="1800" w:type="dxa"/>
            <w:vAlign w:val="top"/>
          </w:tcPr>
          <w:p>
            <w:pPr>
              <w:jc w:val="center"/>
              <w:rPr/>
            </w:pPr>
            <w:r>
              <w:rPr/>
              <w:t>2</w:t>
            </w:r>
          </w:p>
        </w:tc>
        <w:tc>
          <w:tcPr>
            <w:tcW w:w="1800" w:type="dxa"/>
            <w:vAlign w:val="top"/>
          </w:tcPr>
          <w:p>
            <w:pPr>
              <w:jc w:val="left"/>
              <w:rPr/>
            </w:pPr>
            <w:r>
              <w:rPr/>
              <w:t>自动调度规则配置表</w:t>
            </w:r>
          </w:p>
        </w:tc>
        <w:tc>
          <w:tcPr>
            <w:tcW w:w="4020" w:type="dxa"/>
            <w:vAlign w:val="top"/>
          </w:tcPr>
          <w:p>
            <w:pPr>
              <w:jc w:val="left"/>
              <w:rPr/>
            </w:pPr>
            <w:r>
              <w:rPr/>
              <w:t>智能合单与自动调度规则配置</w:t>
            </w:r>
          </w:p>
        </w:tc>
        <w:tc>
          <w:tcPr>
            <w:tcW w:w="1800" w:type="dxa"/>
            <w:vAlign w:val="top"/>
          </w:tcPr>
          <w:p>
            <w:pPr>
              <w:jc w:val="left"/>
              <w:rPr/>
            </w:pPr>
            <w:r>
              <w:rPr/>
              <w:t>调度员·配置规则</w:t>
            </w:r>
          </w:p>
        </w:tc>
        <w:tc>
          <w:tcPr>
            <w:tcW w:w="1800" w:type="dxa"/>
            <w:vAlign w:val="center"/>
          </w:tcPr>
          <w:p>
            <w:pPr>
              <w:rPr/>
            </w:pPr>
          </w:p>
        </w:tc>
      </w:tr>
      <w:tr>
        <w:trPr/>
        <w:tc>
          <w:tcPr>
            <w:tcW w:w="1800" w:type="dxa"/>
            <w:vAlign w:val="top"/>
          </w:tcPr>
          <w:p>
            <w:pPr>
              <w:jc w:val="center"/>
              <w:rPr/>
            </w:pPr>
            <w:r>
              <w:rPr/>
              <w:t>3</w:t>
            </w:r>
          </w:p>
        </w:tc>
        <w:tc>
          <w:tcPr>
            <w:tcW w:w="1800" w:type="dxa"/>
            <w:vAlign w:val="top"/>
          </w:tcPr>
          <w:p>
            <w:pPr>
              <w:jc w:val="left"/>
              <w:rPr/>
            </w:pPr>
            <w:r>
              <w:rPr/>
              <w:t>异常处理单</w:t>
            </w:r>
          </w:p>
        </w:tc>
        <w:tc>
          <w:tcPr>
            <w:tcW w:w="4020" w:type="dxa"/>
            <w:vAlign w:val="top"/>
          </w:tcPr>
          <w:p>
            <w:pPr>
              <w:jc w:val="left"/>
              <w:rPr/>
            </w:pPr>
            <w:r>
              <w:rPr/>
              <w:t>异常处理记录</w:t>
            </w:r>
          </w:p>
        </w:tc>
        <w:tc>
          <w:tcPr>
            <w:tcW w:w="1800" w:type="dxa"/>
            <w:vAlign w:val="top"/>
          </w:tcPr>
          <w:p>
            <w:pPr>
              <w:jc w:val="left"/>
              <w:rPr/>
            </w:pPr>
            <w:r>
              <w:rPr/>
              <w:t>调度员·异常处理</w:t>
            </w:r>
          </w:p>
        </w:tc>
        <w:tc>
          <w:tcPr>
            <w:tcW w:w="1800" w:type="dxa"/>
            <w:vAlign w:val="center"/>
          </w:tcPr>
          <w:p>
            <w:pPr>
              <w:rPr/>
            </w:pPr>
          </w:p>
        </w:tc>
      </w:tr>
      <w:tr>
        <w:trPr/>
        <w:tc>
          <w:tcPr>
            <w:tcW w:w="1800" w:type="dxa"/>
            <w:vAlign w:val="top"/>
          </w:tcPr>
          <w:p>
            <w:pPr>
              <w:jc w:val="center"/>
              <w:rPr/>
            </w:pPr>
            <w:r>
              <w:rPr/>
              <w:t>4</w:t>
            </w:r>
          </w:p>
        </w:tc>
        <w:tc>
          <w:tcPr>
            <w:tcW w:w="1800" w:type="dxa"/>
            <w:vAlign w:val="top"/>
          </w:tcPr>
          <w:p>
            <w:pPr>
              <w:jc w:val="left"/>
              <w:rPr/>
            </w:pPr>
            <w:r>
              <w:rPr/>
              <w:t>作业费用结算单</w:t>
            </w:r>
          </w:p>
        </w:tc>
        <w:tc>
          <w:tcPr>
            <w:tcW w:w="4020" w:type="dxa"/>
            <w:vAlign w:val="top"/>
          </w:tcPr>
          <w:p>
            <w:pPr>
              <w:jc w:val="left"/>
              <w:rPr/>
            </w:pPr>
            <w:r>
              <w:rPr/>
              <w:t>作业员报酬与调度分润结算单</w:t>
            </w:r>
          </w:p>
        </w:tc>
        <w:tc>
          <w:tcPr>
            <w:tcW w:w="1800" w:type="dxa"/>
            <w:vAlign w:val="top"/>
          </w:tcPr>
          <w:p>
            <w:pPr>
              <w:jc w:val="left"/>
              <w:rPr/>
            </w:pPr>
            <w:r>
              <w:rPr/>
              <w:t>县域财务·结算</w:t>
            </w:r>
          </w:p>
        </w:tc>
        <w:tc>
          <w:tcPr>
            <w:tcW w:w="1800" w:type="dxa"/>
            <w:vAlign w:val="center"/>
          </w:tcPr>
          <w:p>
            <w:pPr>
              <w:rPr/>
            </w:pPr>
          </w:p>
        </w:tc>
      </w:tr>
    </w:tbl>
    <w:p>
      <w:pPr>
        <w:rPr/>
      </w:pPr>
    </w:p>
    <w:p>
      <w:pPr>
        <w:pBdr>
          <w:bottom w:val="thick" w:color="020201" w:sz="4"/>
        </w:pBdr>
        <w:rPr/>
      </w:pPr>
    </w:p>
    <w:p>
      <w:pPr>
        <w:pStyle w:val="000003"/>
        <w:rPr/>
      </w:pPr>
      <w:r>
        <w:rPr/>
        <w:t>1.6 场景六：质量检测</w:t>
      </w:r>
    </w:p>
    <w:p>
      <w:pPr>
        <w:pStyle w:val="000004"/>
        <w:rPr/>
      </w:pPr>
      <w:r>
        <w:rPr/>
        <w:t>1.6.1 场景概述与触发条件</w:t>
      </w:r>
    </w:p>
    <w:p>
      <w:pPr>
        <w:rPr/>
      </w:pPr>
      <w:r>
        <w:rPr/>
        <w:t>本场景描述农户/经营主体预约质检服务，质检机构确认需求、核定费用，质检机构完成送样/上门取样、贴标、质检并上传报告，农户/经营主体评价的全流程。包含"送检"与"现场抽样检验"两个分支。</w:t>
      </w:r>
    </w:p>
    <w:p>
      <w:pPr>
        <w:rPr/>
      </w:pPr>
      <w:r>
        <w:rPr/>
        <w:t>场景触发条件：农户/经营主体需要对农产品进行质量检测时，可在农户/经营主体端预约质检服务，亦可在预约农产品收购时选择质检服务。</w:t>
      </w:r>
    </w:p>
    <w:p>
      <w:pPr>
        <w:pStyle w:val="000004"/>
        <w:rPr/>
      </w:pPr>
      <w:r>
        <w:rPr/>
        <w:t>1.6.2 参与角色与职责分工</w:t>
      </w:r>
    </w:p>
    <w:tbl>
      <w:tblPr>
        <w:tblStyle w:val="000015"/>
        <w:tblW w:w="0" w:type="auto"/>
        <w:tblLayout w:type="fixed"/>
      </w:tblPr>
      <w:tblGrid>
        <w:gridCol w:w="1815"/>
        <w:gridCol w:w="8055"/>
      </w:tblGrid>
      <w:tr>
        <w:trPr/>
        <w:tc>
          <w:tcPr>
            <w:tcW w:w="1815" w:type="dxa"/>
          </w:tcPr>
          <w:p>
            <w:pPr>
              <w:rPr/>
            </w:pPr>
            <w:r>
              <w:rPr/>
              <w:t>业务角色</w:t>
            </w:r>
          </w:p>
        </w:tc>
        <w:tc>
          <w:tcPr>
            <w:tcW w:w="8055" w:type="dxa"/>
          </w:tcPr>
          <w:p>
            <w:pPr>
              <w:rPr/>
            </w:pPr>
            <w:r>
              <w:rPr/>
              <w:t>职责分工</w:t>
            </w:r>
          </w:p>
        </w:tc>
      </w:tr>
      <w:tr>
        <w:trPr/>
        <w:tc>
          <w:tcPr>
            <w:tcW w:w="1815" w:type="dxa"/>
          </w:tcPr>
          <w:p>
            <w:pPr>
              <w:rPr/>
            </w:pPr>
            <w:r>
              <w:rPr/>
              <w:t>农户/经营主体</w:t>
            </w:r>
          </w:p>
        </w:tc>
        <w:tc>
          <w:tcPr>
            <w:tcW w:w="8055" w:type="dxa"/>
          </w:tcPr>
          <w:p>
            <w:pPr>
              <w:rPr/>
            </w:pPr>
            <w:r>
              <w:rPr/>
              <w:t>预约质检服务，送样/配合上门取样，支付费用，查看报告，评价服务订单</w:t>
            </w:r>
          </w:p>
        </w:tc>
      </w:tr>
      <w:tr>
        <w:trPr/>
        <w:tc>
          <w:tcPr>
            <w:tcW w:w="1815" w:type="dxa"/>
          </w:tcPr>
          <w:p>
            <w:pPr>
              <w:rPr/>
            </w:pPr>
            <w:r>
              <w:rPr/>
              <w:t>质检机构</w:t>
            </w:r>
          </w:p>
        </w:tc>
        <w:tc>
          <w:tcPr>
            <w:tcW w:w="8055" w:type="dxa"/>
          </w:tcPr>
          <w:p>
            <w:pPr>
              <w:rPr/>
            </w:pPr>
            <w:r>
              <w:rPr/>
              <w:t>确认服务需求，接收/上门取样贴标，核定费用，质检并上传报告</w:t>
            </w:r>
          </w:p>
        </w:tc>
      </w:tr>
    </w:tbl>
    <w:p>
      <w:pPr>
        <w:rPr/>
      </w:pPr>
    </w:p>
    <w:p>
      <w:pPr>
        <w:pStyle w:val="000004"/>
        <w:rPr/>
      </w:pPr>
      <w:r>
        <w:rPr/>
        <w:t>1.6.3 端到端业务流程</w:t>
      </w:r>
    </w:p>
    <w:p>
      <w:pPr>
        <w:pStyle w:val="000005"/>
        <w:rPr/>
      </w:pPr>
      <w:r>
        <w:rPr/>
        <w:t>分支一：送检</w:t>
      </w:r>
    </w:p>
    <w:p>
      <w:pPr>
        <w:jc w:val="center"/>
        <w:rPr/>
      </w:pPr>
      <w:r>
        <w:rPr/>
        <w:drawing>
          <wp:inline distT="0" distB="0" distL="0" distR="0">
            <wp:extent cx="5278120" cy="919672"/>
            <wp:effectExtent l="0" t="0" r="0" b="0"/>
            <wp:docPr id="26" name="picture" descr="descript"/>
            <wp:cNvGraphicFramePr/>
            <a:graphic>
              <a:graphicData uri="http://schemas.openxmlformats.org/drawingml/2006/picture">
                <pic:pic>
                  <pic:nvPicPr>
                    <pic:cNvPr id="27" name="picture" descr="descript"/>
                    <pic:cNvPicPr/>
                  </pic:nvPicPr>
                  <pic:blipFill rotWithShape="1">
                    <a:blip r:embed="rId13"/>
                    <a:stretch/>
                  </pic:blipFill>
                  <pic:spPr>
                    <a:xfrm>
                      <a:off x="0" y="0"/>
                      <a:ext cx="5278120" cy="919672"/>
                    </a:xfrm>
                    <a:prstGeom prst="rect">
                      <a:avLst/>
                    </a:prstGeom>
                  </pic:spPr>
                </pic:pic>
              </a:graphicData>
            </a:graphic>
          </wp:inline>
        </w:drawing>
      </w:r>
    </w:p>
    <w:tbl>
      <w:tblPr>
        <w:tblStyle w:val="000015"/>
        <w:tblW w:w="0" w:type="auto"/>
        <w:tblLayout w:type="fixed"/>
      </w:tblPr>
      <w:tblGrid>
        <w:gridCol w:w="4170"/>
        <w:gridCol w:w="2535"/>
      </w:tblGrid>
      <w:tr>
        <w:trPr/>
        <w:tc>
          <w:tcPr>
            <w:tcW w:w="4170" w:type="dxa"/>
          </w:tcPr>
          <w:p>
            <w:pPr>
              <w:rPr/>
            </w:pPr>
            <w:r>
              <w:rPr/>
              <w:t>业务流程</w:t>
            </w:r>
          </w:p>
        </w:tc>
        <w:tc>
          <w:tcPr>
            <w:tcW w:w="2535" w:type="dxa"/>
          </w:tcPr>
          <w:p>
            <w:pPr>
              <w:rPr/>
            </w:pPr>
            <w:r>
              <w:rPr/>
              <w:t>操作的业务端</w:t>
            </w:r>
          </w:p>
        </w:tc>
      </w:tr>
      <w:tr>
        <w:trPr/>
        <w:tc>
          <w:tcPr>
            <w:tcW w:w="4170" w:type="dxa"/>
          </w:tcPr>
          <w:p>
            <w:pPr>
              <w:rPr/>
            </w:pPr>
            <w:r>
              <w:rPr/>
              <w:t>1.【农户/经营主体】预约质检服务</w:t>
            </w:r>
          </w:p>
        </w:tc>
        <w:tc>
          <w:tcPr>
            <w:tcW w:w="2535" w:type="dxa"/>
          </w:tcPr>
          <w:p>
            <w:pPr>
              <w:rPr/>
            </w:pPr>
            <w:r>
              <w:rPr/>
              <w:t>农户/经营主体移动端</w:t>
            </w:r>
          </w:p>
        </w:tc>
      </w:tr>
      <w:tr>
        <w:trPr/>
        <w:tc>
          <w:tcPr>
            <w:tcW w:w="4170" w:type="dxa"/>
          </w:tcPr>
          <w:p>
            <w:pPr>
              <w:rPr/>
            </w:pPr>
            <w:r>
              <w:rPr/>
              <w:t>2.【质检机构】确认服务需求</w:t>
            </w:r>
          </w:p>
        </w:tc>
        <w:tc>
          <w:tcPr>
            <w:tcW w:w="2535" w:type="dxa"/>
          </w:tcPr>
          <w:p>
            <w:pPr>
              <w:rPr/>
            </w:pPr>
            <w:r>
              <w:rPr/>
              <w:t>质检机构PC端</w:t>
            </w:r>
          </w:p>
        </w:tc>
      </w:tr>
      <w:tr>
        <w:trPr/>
        <w:tc>
          <w:tcPr>
            <w:tcW w:w="4170" w:type="dxa"/>
          </w:tcPr>
          <w:p>
            <w:pPr>
              <w:rPr/>
            </w:pPr>
            <w:r>
              <w:rPr/>
              <w:t>3.【农户/经营主体】送样至质检机构</w:t>
            </w:r>
          </w:p>
        </w:tc>
        <w:tc>
          <w:tcPr>
            <w:tcW w:w="2535" w:type="dxa"/>
          </w:tcPr>
          <w:p>
            <w:pPr>
              <w:rPr/>
            </w:pPr>
            <w:r>
              <w:rPr/>
              <w:t>-</w:t>
            </w:r>
          </w:p>
        </w:tc>
      </w:tr>
      <w:tr>
        <w:trPr/>
        <w:tc>
          <w:tcPr>
            <w:tcW w:w="4170" w:type="dxa"/>
          </w:tcPr>
          <w:p>
            <w:pPr>
              <w:rPr/>
            </w:pPr>
            <w:r>
              <w:rPr/>
              <w:t>4.【质检机构】接收样品贴标</w:t>
            </w:r>
          </w:p>
        </w:tc>
        <w:tc>
          <w:tcPr>
            <w:tcW w:w="2535" w:type="dxa"/>
          </w:tcPr>
          <w:p>
            <w:pPr>
              <w:rPr/>
            </w:pPr>
            <w:r>
              <w:rPr/>
              <w:t>质检机构PC端</w:t>
            </w:r>
          </w:p>
        </w:tc>
      </w:tr>
      <w:tr>
        <w:trPr/>
        <w:tc>
          <w:tcPr>
            <w:tcW w:w="4170" w:type="dxa"/>
          </w:tcPr>
          <w:p>
            <w:pPr>
              <w:rPr/>
            </w:pPr>
            <w:r>
              <w:rPr/>
              <w:t>5.【质检机构】核定费用</w:t>
            </w:r>
          </w:p>
        </w:tc>
        <w:tc>
          <w:tcPr>
            <w:tcW w:w="2535" w:type="dxa"/>
          </w:tcPr>
          <w:p>
            <w:pPr>
              <w:rPr/>
            </w:pPr>
            <w:r>
              <w:rPr/>
              <w:t>质检机构PC端</w:t>
            </w:r>
          </w:p>
        </w:tc>
      </w:tr>
      <w:tr>
        <w:trPr/>
        <w:tc>
          <w:tcPr>
            <w:tcW w:w="4170" w:type="dxa"/>
          </w:tcPr>
          <w:p>
            <w:pPr>
              <w:rPr/>
            </w:pPr>
            <w:r>
              <w:rPr/>
              <w:t>6.【农户/经营主体】支付服务费用</w:t>
            </w:r>
          </w:p>
        </w:tc>
        <w:tc>
          <w:tcPr>
            <w:tcW w:w="2535" w:type="dxa"/>
          </w:tcPr>
          <w:p>
            <w:pPr>
              <w:rPr/>
            </w:pPr>
            <w:r>
              <w:rPr/>
              <w:t>农户/经营主体移动端</w:t>
            </w:r>
          </w:p>
        </w:tc>
      </w:tr>
      <w:tr>
        <w:trPr/>
        <w:tc>
          <w:tcPr>
            <w:tcW w:w="4170" w:type="dxa"/>
          </w:tcPr>
          <w:p>
            <w:pPr>
              <w:rPr/>
            </w:pPr>
            <w:r>
              <w:rPr/>
              <w:t>7.【质检机构】质检，上传报告</w:t>
            </w:r>
          </w:p>
        </w:tc>
        <w:tc>
          <w:tcPr>
            <w:tcW w:w="2535" w:type="dxa"/>
          </w:tcPr>
          <w:p>
            <w:pPr>
              <w:rPr/>
            </w:pPr>
            <w:r>
              <w:rPr/>
              <w:t>质检机构PC端</w:t>
            </w:r>
          </w:p>
        </w:tc>
      </w:tr>
      <w:tr>
        <w:trPr/>
        <w:tc>
          <w:tcPr>
            <w:tcW w:w="4170" w:type="dxa"/>
          </w:tcPr>
          <w:p>
            <w:pPr>
              <w:rPr/>
            </w:pPr>
            <w:r>
              <w:rPr/>
              <w:t>8.【农户/经营主体】查看质检报告</w:t>
            </w:r>
          </w:p>
        </w:tc>
        <w:tc>
          <w:tcPr>
            <w:tcW w:w="2535" w:type="dxa"/>
          </w:tcPr>
          <w:p>
            <w:pPr>
              <w:rPr/>
            </w:pPr>
            <w:r>
              <w:rPr/>
              <w:t>农户/经营主体移动端</w:t>
            </w:r>
          </w:p>
        </w:tc>
      </w:tr>
      <w:tr>
        <w:trPr/>
        <w:tc>
          <w:tcPr>
            <w:tcW w:w="4170" w:type="dxa"/>
          </w:tcPr>
          <w:p>
            <w:pPr>
              <w:rPr/>
            </w:pPr>
            <w:r>
              <w:rPr/>
              <w:t>9.【农户/经营主体】评价服务订单</w:t>
            </w:r>
          </w:p>
        </w:tc>
        <w:tc>
          <w:tcPr>
            <w:tcW w:w="2535" w:type="dxa"/>
          </w:tcPr>
          <w:p>
            <w:pPr>
              <w:rPr/>
            </w:pPr>
            <w:r>
              <w:rPr/>
              <w:t>农户/经营主体移动端</w:t>
            </w:r>
          </w:p>
        </w:tc>
      </w:tr>
    </w:tbl>
    <w:p>
      <w:pPr>
        <w:rPr/>
      </w:pPr>
    </w:p>
    <w:p>
      <w:pPr>
        <w:pStyle w:val="000005"/>
        <w:rPr/>
      </w:pPr>
      <w:r>
        <w:rPr/>
        <w:t>分支二：现场抽样检验</w:t>
      </w:r>
    </w:p>
    <w:p>
      <w:pPr>
        <w:jc w:val="center"/>
        <w:rPr/>
      </w:pPr>
      <w:r>
        <w:rPr/>
        <w:drawing>
          <wp:inline distT="0" distB="0" distL="0" distR="0">
            <wp:extent cx="5278120" cy="1128084"/>
            <wp:effectExtent l="0" t="0" r="0" b="0"/>
            <wp:docPr id="29" name="picture" descr="descript"/>
            <wp:cNvGraphicFramePr/>
            <a:graphic>
              <a:graphicData uri="http://schemas.openxmlformats.org/drawingml/2006/picture">
                <pic:pic>
                  <pic:nvPicPr>
                    <pic:cNvPr id="30" name="picture" descr="descript"/>
                    <pic:cNvPicPr/>
                  </pic:nvPicPr>
                  <pic:blipFill rotWithShape="1">
                    <a:blip r:embed="rId14"/>
                    <a:stretch/>
                  </pic:blipFill>
                  <pic:spPr>
                    <a:xfrm>
                      <a:off x="0" y="0"/>
                      <a:ext cx="5278120" cy="1128084"/>
                    </a:xfrm>
                    <a:prstGeom prst="rect">
                      <a:avLst/>
                    </a:prstGeom>
                  </pic:spPr>
                </pic:pic>
              </a:graphicData>
            </a:graphic>
          </wp:inline>
        </w:drawing>
      </w:r>
    </w:p>
    <w:tbl>
      <w:tblPr>
        <w:tblStyle w:val="000015"/>
        <w:tblW w:w="0" w:type="auto"/>
        <w:tblLayout w:type="fixed"/>
      </w:tblPr>
      <w:tblGrid>
        <w:gridCol w:w="4110"/>
        <w:gridCol w:w="2535"/>
      </w:tblGrid>
      <w:tr>
        <w:trPr/>
        <w:tc>
          <w:tcPr>
            <w:tcW w:w="4110" w:type="dxa"/>
          </w:tcPr>
          <w:p>
            <w:pPr>
              <w:rPr/>
            </w:pPr>
            <w:r>
              <w:rPr/>
              <w:t>业务流程</w:t>
            </w:r>
          </w:p>
        </w:tc>
        <w:tc>
          <w:tcPr>
            <w:tcW w:w="2535" w:type="dxa"/>
          </w:tcPr>
          <w:p>
            <w:pPr>
              <w:rPr/>
            </w:pPr>
            <w:r>
              <w:rPr/>
              <w:t>操作的业务端</w:t>
            </w:r>
          </w:p>
        </w:tc>
      </w:tr>
      <w:tr>
        <w:trPr/>
        <w:tc>
          <w:tcPr>
            <w:tcW w:w="4110" w:type="dxa"/>
          </w:tcPr>
          <w:p>
            <w:pPr>
              <w:rPr/>
            </w:pPr>
            <w:r>
              <w:rPr/>
              <w:t>1.【农户/经营主体】预约质检服务</w:t>
            </w:r>
          </w:p>
        </w:tc>
        <w:tc>
          <w:tcPr>
            <w:tcW w:w="2535" w:type="dxa"/>
          </w:tcPr>
          <w:p>
            <w:pPr>
              <w:rPr/>
            </w:pPr>
            <w:r>
              <w:rPr/>
              <w:t>农户/经营主体移动端</w:t>
            </w:r>
          </w:p>
        </w:tc>
      </w:tr>
      <w:tr>
        <w:trPr/>
        <w:tc>
          <w:tcPr>
            <w:tcW w:w="4110" w:type="dxa"/>
          </w:tcPr>
          <w:p>
            <w:pPr>
              <w:rPr/>
            </w:pPr>
            <w:r>
              <w:rPr/>
              <w:t>2.【质检机构】确认需求并核定费用</w:t>
            </w:r>
          </w:p>
        </w:tc>
        <w:tc>
          <w:tcPr>
            <w:tcW w:w="2535" w:type="dxa"/>
          </w:tcPr>
          <w:p>
            <w:pPr>
              <w:rPr/>
            </w:pPr>
            <w:r>
              <w:rPr/>
              <w:t>质检机构PC端</w:t>
            </w:r>
          </w:p>
        </w:tc>
      </w:tr>
      <w:tr>
        <w:trPr/>
        <w:tc>
          <w:tcPr>
            <w:tcW w:w="4110" w:type="dxa"/>
          </w:tcPr>
          <w:p>
            <w:pPr>
              <w:rPr/>
            </w:pPr>
            <w:r>
              <w:rPr/>
              <w:t>3.【农户/经营主体】支付服务费用</w:t>
            </w:r>
          </w:p>
        </w:tc>
        <w:tc>
          <w:tcPr>
            <w:tcW w:w="2535" w:type="dxa"/>
          </w:tcPr>
          <w:p>
            <w:pPr>
              <w:rPr/>
            </w:pPr>
            <w:r>
              <w:rPr/>
              <w:t>农户/经营主体移动端</w:t>
            </w:r>
          </w:p>
        </w:tc>
      </w:tr>
      <w:tr>
        <w:trPr/>
        <w:tc>
          <w:tcPr>
            <w:tcW w:w="4110" w:type="dxa"/>
          </w:tcPr>
          <w:p>
            <w:pPr>
              <w:rPr/>
            </w:pPr>
            <w:r>
              <w:rPr/>
              <w:t>4.【质检机构】上门取样贴标</w:t>
            </w:r>
          </w:p>
        </w:tc>
        <w:tc>
          <w:tcPr>
            <w:tcW w:w="2535" w:type="dxa"/>
          </w:tcPr>
          <w:p>
            <w:pPr>
              <w:rPr/>
            </w:pPr>
            <w:r>
              <w:rPr/>
              <w:t>质检机构PC端</w:t>
            </w:r>
          </w:p>
        </w:tc>
      </w:tr>
      <w:tr>
        <w:trPr/>
        <w:tc>
          <w:tcPr>
            <w:tcW w:w="4110" w:type="dxa"/>
          </w:tcPr>
          <w:p>
            <w:pPr>
              <w:rPr/>
            </w:pPr>
            <w:r>
              <w:rPr/>
              <w:t>5.【质检机构】质检，上传报告</w:t>
            </w:r>
          </w:p>
        </w:tc>
        <w:tc>
          <w:tcPr>
            <w:tcW w:w="2535" w:type="dxa"/>
          </w:tcPr>
          <w:p>
            <w:pPr>
              <w:rPr/>
            </w:pPr>
            <w:r>
              <w:rPr/>
              <w:t>质检机构PC端</w:t>
            </w:r>
          </w:p>
        </w:tc>
      </w:tr>
      <w:tr>
        <w:trPr/>
        <w:tc>
          <w:tcPr>
            <w:tcW w:w="4110" w:type="dxa"/>
          </w:tcPr>
          <w:p>
            <w:pPr>
              <w:rPr/>
            </w:pPr>
            <w:r>
              <w:rPr/>
              <w:t>6.【农户/经营主体】查看质检报告</w:t>
            </w:r>
          </w:p>
        </w:tc>
        <w:tc>
          <w:tcPr>
            <w:tcW w:w="2535" w:type="dxa"/>
          </w:tcPr>
          <w:p>
            <w:pPr>
              <w:rPr/>
            </w:pPr>
            <w:r>
              <w:rPr/>
              <w:t>农户/经营主体移动端</w:t>
            </w:r>
          </w:p>
        </w:tc>
      </w:tr>
      <w:tr>
        <w:trPr/>
        <w:tc>
          <w:tcPr>
            <w:tcW w:w="4110" w:type="dxa"/>
          </w:tcPr>
          <w:p>
            <w:pPr>
              <w:rPr/>
            </w:pPr>
            <w:r>
              <w:rPr/>
              <w:t>7.【农户/经营主体】评价服务订单</w:t>
            </w:r>
          </w:p>
        </w:tc>
        <w:tc>
          <w:tcPr>
            <w:tcW w:w="2535" w:type="dxa"/>
          </w:tcPr>
          <w:p>
            <w:pPr>
              <w:rPr/>
            </w:pPr>
            <w:r>
              <w:rPr/>
              <w:t>农户/经营主体移动端</w:t>
            </w:r>
          </w:p>
        </w:tc>
      </w:tr>
    </w:tbl>
    <w:p>
      <w:pPr>
        <w:rPr/>
      </w:pPr>
    </w:p>
    <w:p>
      <w:pPr>
        <w:pStyle w:val="000004"/>
        <w:rPr/>
      </w:pPr>
      <w:r>
        <w:rPr/>
        <w:t>1.6.4 关键说明</w:t>
      </w:r>
    </w:p>
    <w:p>
      <w:pPr>
        <w:numPr>
          <w:ilvl w:val="0"/>
          <w:numId w:val="6"/>
        </w:numPr>
        <w:rPr/>
      </w:pPr>
      <w:r>
        <w:rPr/>
        <w:t>两分支差异在取样方式：送检由农户/经营主体取样送样到机构（线下动作，无系统业务端），现场抽样检验由机构上门取样。</w:t>
      </w:r>
    </w:p>
    <w:p>
      <w:pPr>
        <w:numPr>
          <w:ilvl w:val="0"/>
          <w:numId w:val="6"/>
        </w:numPr>
        <w:rPr/>
      </w:pPr>
      <w:r>
        <w:rPr/>
        <w:t>费用核定时点不同：现场抽样检验在确认需求时即核定费用；送检在机构接收样品贴标后核定费用。</w:t>
      </w:r>
    </w:p>
    <w:p>
      <w:pPr>
        <w:numPr>
          <w:ilvl w:val="0"/>
          <w:numId w:val="6"/>
        </w:numPr>
        <w:rPr/>
      </w:pPr>
      <w:r>
        <w:rPr/>
        <w:t>质检报告上传后农户/经营主体可查看并评价；本场景可作为农产品收购的增值服务被推送（见场景三分支）。</w:t>
      </w:r>
    </w:p>
    <w:p>
      <w:pPr>
        <w:pStyle w:val="000004"/>
        <w:rPr/>
      </w:pPr>
      <w:r>
        <w:rPr/>
        <w:t>1.6.5 业务详细功能清单</w:t>
      </w:r>
    </w:p>
    <w:tbl>
      <w:tblPr>
        <w:tblStyle w:val="000015"/>
        <w:tblW w:w="0" w:type="auto"/>
        <w:tblLayout w:type="fixed"/>
      </w:tblPr>
      <w:tblGrid>
        <w:gridCol w:w="1755"/>
        <w:gridCol w:w="2535"/>
        <w:gridCol w:w="8595"/>
      </w:tblGrid>
      <w:tr>
        <w:trPr/>
        <w:tc>
          <w:tcPr>
            <w:tcW w:w="1755" w:type="dxa"/>
          </w:tcPr>
          <w:p>
            <w:pPr>
              <w:rPr/>
            </w:pPr>
            <w:r>
              <w:rPr/>
              <w:t>平台</w:t>
            </w:r>
          </w:p>
        </w:tc>
        <w:tc>
          <w:tcPr>
            <w:tcW w:w="2535" w:type="dxa"/>
          </w:tcPr>
          <w:p>
            <w:pPr>
              <w:rPr/>
            </w:pPr>
            <w:r>
              <w:rPr/>
              <w:t>业务端</w:t>
            </w:r>
          </w:p>
        </w:tc>
        <w:tc>
          <w:tcPr>
            <w:tcW w:w="8595" w:type="dxa"/>
          </w:tcPr>
          <w:p>
            <w:pPr>
              <w:rPr/>
            </w:pPr>
            <w:r>
              <w:rPr/>
              <w:t>功能清单</w:t>
            </w:r>
          </w:p>
        </w:tc>
      </w:tr>
      <w:tr>
        <w:trPr/>
        <w:tc>
          <w:tcPr>
            <w:tcW w:w="1755" w:type="dxa"/>
          </w:tcPr>
          <w:p>
            <w:pPr>
              <w:rPr/>
            </w:pPr>
            <w:r>
              <w:rPr/>
              <w:t>生产服务平台</w:t>
            </w:r>
          </w:p>
        </w:tc>
        <w:tc>
          <w:tcPr>
            <w:tcW w:w="2535" w:type="dxa"/>
          </w:tcPr>
          <w:p>
            <w:pPr>
              <w:rPr/>
            </w:pPr>
            <w:r>
              <w:rPr/>
              <w:t>农户/经营主体移动端</w:t>
            </w:r>
          </w:p>
        </w:tc>
        <w:tc>
          <w:tcPr>
            <w:tcW w:w="8595" w:type="dxa"/>
          </w:tcPr>
          <w:p>
            <w:pPr>
              <w:rPr/>
            </w:pPr>
            <w:r>
              <w:rPr/>
              <w:t>预约质检服务、查看预约与报告、支付费用、评价</w:t>
            </w:r>
          </w:p>
        </w:tc>
      </w:tr>
      <w:tr>
        <w:trPr/>
        <w:tc>
          <w:tcPr>
            <w:tcW w:w="1755" w:type="dxa"/>
          </w:tcPr>
          <w:p>
            <w:pPr>
              <w:rPr/>
            </w:pPr>
            <w:r>
              <w:rPr/>
              <w:t>生产服务平台</w:t>
            </w:r>
          </w:p>
        </w:tc>
        <w:tc>
          <w:tcPr>
            <w:tcW w:w="2535" w:type="dxa"/>
          </w:tcPr>
          <w:p>
            <w:pPr>
              <w:rPr/>
            </w:pPr>
            <w:r>
              <w:rPr/>
              <w:t>质检机构PC端</w:t>
            </w:r>
          </w:p>
        </w:tc>
        <w:tc>
          <w:tcPr>
            <w:tcW w:w="8595" w:type="dxa"/>
          </w:tcPr>
          <w:p>
            <w:pPr>
              <w:rPr/>
            </w:pPr>
            <w:r>
              <w:rPr/>
              <w:t>确认服务需求、样品接收/贴标/上门取样、核定费用、质检上传报告、费用结算</w:t>
            </w:r>
          </w:p>
        </w:tc>
      </w:tr>
    </w:tbl>
    <w:p>
      <w:pPr>
        <w:rPr/>
      </w:pPr>
    </w:p>
    <w:p>
      <w:pPr>
        <w:pStyle w:val="000004"/>
        <w:rPr/>
      </w:pPr>
      <w:r>
        <w:rPr/>
        <w:t>1.6.6涉及的表单及数据（有则提供）</w:t>
      </w:r>
    </w:p>
    <w:tbl>
      <w:tblPr>
        <w:tblStyle w:val="000015"/>
        <w:tblW w:w="0" w:type="auto"/>
        <w:tblLayout w:type="fixed"/>
      </w:tblPr>
      <w:tblGrid>
        <w:gridCol w:w="1800"/>
        <w:gridCol w:w="1800"/>
        <w:gridCol w:w="4005"/>
        <w:gridCol w:w="1800"/>
        <w:gridCol w:w="1800"/>
      </w:tblGrid>
      <w:tr>
        <w:trPr/>
        <w:tc>
          <w:tcPr>
            <w:tcW w:w="1800" w:type="dxa"/>
            <w:vAlign w:val="bottom"/>
          </w:tcPr>
          <w:p>
            <w:pPr>
              <w:jc w:val="center"/>
              <w:rPr/>
            </w:pPr>
            <w:r>
              <w:rPr/>
              <w:t>序号</w:t>
            </w:r>
          </w:p>
        </w:tc>
        <w:tc>
          <w:tcPr>
            <w:tcW w:w="1800" w:type="dxa"/>
            <w:vAlign w:val="center"/>
          </w:tcPr>
          <w:p>
            <w:pPr>
              <w:jc w:val="left"/>
              <w:rPr/>
            </w:pPr>
            <w:r>
              <w:rPr/>
              <w:t>单据/表单名称</w:t>
            </w:r>
          </w:p>
        </w:tc>
        <w:tc>
          <w:tcPr>
            <w:tcW w:w="4005" w:type="dxa"/>
            <w:vAlign w:val="center"/>
          </w:tcPr>
          <w:p>
            <w:pPr>
              <w:jc w:val="left"/>
              <w:rPr/>
            </w:pPr>
            <w:r>
              <w:rPr/>
              <w:t>业务说明</w:t>
            </w:r>
          </w:p>
        </w:tc>
        <w:tc>
          <w:tcPr>
            <w:tcW w:w="1800" w:type="dxa"/>
            <w:vAlign w:val="center"/>
          </w:tcPr>
          <w:p>
            <w:pPr>
              <w:jc w:val="left"/>
              <w:rPr/>
            </w:pPr>
            <w:r>
              <w:rPr/>
              <w:t>涉及环节/角色</w:t>
            </w:r>
          </w:p>
        </w:tc>
        <w:tc>
          <w:tcPr>
            <w:tcW w:w="1800" w:type="dxa"/>
            <w:vAlign w:val="center"/>
          </w:tcPr>
          <w:p>
            <w:pPr>
              <w:jc w:val="left"/>
              <w:rPr/>
            </w:pPr>
            <w:r>
              <w:rPr/>
              <w:t>备注</w:t>
            </w:r>
          </w:p>
        </w:tc>
      </w:tr>
      <w:tr>
        <w:trPr/>
        <w:tc>
          <w:tcPr>
            <w:tcW w:w="1800" w:type="dxa"/>
            <w:vAlign w:val="top"/>
          </w:tcPr>
          <w:p>
            <w:pPr>
              <w:jc w:val="center"/>
              <w:rPr/>
            </w:pPr>
            <w:r>
              <w:rPr/>
              <w:t>1</w:t>
            </w:r>
          </w:p>
        </w:tc>
        <w:tc>
          <w:tcPr>
            <w:tcW w:w="1800" w:type="dxa"/>
            <w:vAlign w:val="top"/>
          </w:tcPr>
          <w:p>
            <w:pPr>
              <w:jc w:val="left"/>
              <w:rPr/>
            </w:pPr>
            <w:r>
              <w:rPr/>
              <w:t>质检预约单</w:t>
            </w:r>
          </w:p>
        </w:tc>
        <w:tc>
          <w:tcPr>
            <w:tcW w:w="4005" w:type="dxa"/>
            <w:vAlign w:val="top"/>
          </w:tcPr>
          <w:p>
            <w:pPr>
              <w:jc w:val="left"/>
              <w:rPr/>
            </w:pPr>
            <w:r>
              <w:rPr/>
              <w:t>农户预约质检服务（送检/现场抽样）</w:t>
            </w:r>
          </w:p>
        </w:tc>
        <w:tc>
          <w:tcPr>
            <w:tcW w:w="1800" w:type="dxa"/>
            <w:vAlign w:val="top"/>
          </w:tcPr>
          <w:p>
            <w:pPr>
              <w:jc w:val="left"/>
              <w:rPr/>
            </w:pPr>
            <w:r>
              <w:rPr/>
              <w:t>农户·预约</w:t>
            </w:r>
          </w:p>
        </w:tc>
        <w:tc>
          <w:tcPr>
            <w:tcW w:w="1800" w:type="dxa"/>
            <w:vAlign w:val="center"/>
          </w:tcPr>
          <w:p>
            <w:pPr>
              <w:rPr/>
            </w:pPr>
          </w:p>
        </w:tc>
      </w:tr>
      <w:tr>
        <w:trPr/>
        <w:tc>
          <w:tcPr>
            <w:tcW w:w="1800" w:type="dxa"/>
            <w:vAlign w:val="top"/>
          </w:tcPr>
          <w:p>
            <w:pPr>
              <w:jc w:val="center"/>
              <w:rPr/>
            </w:pPr>
            <w:r>
              <w:rPr/>
              <w:t>2</w:t>
            </w:r>
          </w:p>
        </w:tc>
        <w:tc>
          <w:tcPr>
            <w:tcW w:w="1800" w:type="dxa"/>
            <w:vAlign w:val="top"/>
          </w:tcPr>
          <w:p>
            <w:pPr>
              <w:jc w:val="left"/>
              <w:rPr/>
            </w:pPr>
            <w:r>
              <w:rPr/>
              <w:t>样品登记 / 贴标签</w:t>
            </w:r>
          </w:p>
        </w:tc>
        <w:tc>
          <w:tcPr>
            <w:tcW w:w="4005" w:type="dxa"/>
            <w:vAlign w:val="top"/>
          </w:tcPr>
          <w:p>
            <w:pPr>
              <w:jc w:val="left"/>
              <w:rPr/>
            </w:pPr>
            <w:r>
              <w:rPr/>
              <w:t>质检机构接收样品贴标或上门取样贴标记录</w:t>
            </w:r>
          </w:p>
        </w:tc>
        <w:tc>
          <w:tcPr>
            <w:tcW w:w="1800" w:type="dxa"/>
            <w:vAlign w:val="top"/>
          </w:tcPr>
          <w:p>
            <w:pPr>
              <w:jc w:val="left"/>
              <w:rPr/>
            </w:pPr>
            <w:r>
              <w:rPr/>
              <w:t>质检机构·取样</w:t>
            </w:r>
          </w:p>
        </w:tc>
        <w:tc>
          <w:tcPr>
            <w:tcW w:w="1800" w:type="dxa"/>
            <w:vAlign w:val="center"/>
          </w:tcPr>
          <w:p>
            <w:pPr>
              <w:rPr/>
            </w:pPr>
          </w:p>
        </w:tc>
      </w:tr>
      <w:tr>
        <w:trPr/>
        <w:tc>
          <w:tcPr>
            <w:tcW w:w="1800" w:type="dxa"/>
            <w:vAlign w:val="top"/>
          </w:tcPr>
          <w:p>
            <w:pPr>
              <w:jc w:val="center"/>
              <w:rPr/>
            </w:pPr>
            <w:r>
              <w:rPr/>
              <w:t>3</w:t>
            </w:r>
          </w:p>
        </w:tc>
        <w:tc>
          <w:tcPr>
            <w:tcW w:w="1800" w:type="dxa"/>
            <w:vAlign w:val="top"/>
          </w:tcPr>
          <w:p>
            <w:pPr>
              <w:jc w:val="left"/>
              <w:rPr/>
            </w:pPr>
            <w:r>
              <w:rPr/>
              <w:t>质检费用核定单</w:t>
            </w:r>
          </w:p>
        </w:tc>
        <w:tc>
          <w:tcPr>
            <w:tcW w:w="4005" w:type="dxa"/>
            <w:vAlign w:val="top"/>
          </w:tcPr>
          <w:p>
            <w:pPr>
              <w:jc w:val="left"/>
              <w:rPr/>
            </w:pPr>
            <w:r>
              <w:rPr/>
              <w:t>质检机构核定的服务费用单</w:t>
            </w:r>
          </w:p>
        </w:tc>
        <w:tc>
          <w:tcPr>
            <w:tcW w:w="1800" w:type="dxa"/>
            <w:vAlign w:val="top"/>
          </w:tcPr>
          <w:p>
            <w:pPr>
              <w:jc w:val="left"/>
              <w:rPr/>
            </w:pPr>
            <w:r>
              <w:rPr/>
              <w:t>质检机构·核定费用</w:t>
            </w:r>
          </w:p>
        </w:tc>
        <w:tc>
          <w:tcPr>
            <w:tcW w:w="1800" w:type="dxa"/>
            <w:vAlign w:val="center"/>
          </w:tcPr>
          <w:p>
            <w:pPr>
              <w:rPr/>
            </w:pPr>
          </w:p>
        </w:tc>
      </w:tr>
      <w:tr>
        <w:trPr/>
        <w:tc>
          <w:tcPr>
            <w:tcW w:w="1800" w:type="dxa"/>
            <w:vAlign w:val="top"/>
          </w:tcPr>
          <w:p>
            <w:pPr>
              <w:jc w:val="center"/>
              <w:rPr/>
            </w:pPr>
            <w:r>
              <w:rPr/>
              <w:t>4</w:t>
            </w:r>
          </w:p>
        </w:tc>
        <w:tc>
          <w:tcPr>
            <w:tcW w:w="1800" w:type="dxa"/>
            <w:vAlign w:val="top"/>
          </w:tcPr>
          <w:p>
            <w:pPr>
              <w:jc w:val="left"/>
              <w:rPr/>
            </w:pPr>
            <w:r>
              <w:rPr/>
              <w:t>质检报告</w:t>
            </w:r>
          </w:p>
        </w:tc>
        <w:tc>
          <w:tcPr>
            <w:tcW w:w="4005" w:type="dxa"/>
            <w:vAlign w:val="top"/>
          </w:tcPr>
          <w:p>
            <w:pPr>
              <w:jc w:val="left"/>
              <w:rPr/>
            </w:pPr>
            <w:r>
              <w:rPr/>
              <w:t>质检机构出具的质检报告</w:t>
            </w:r>
          </w:p>
        </w:tc>
        <w:tc>
          <w:tcPr>
            <w:tcW w:w="1800" w:type="dxa"/>
            <w:vAlign w:val="top"/>
          </w:tcPr>
          <w:p>
            <w:pPr>
              <w:jc w:val="left"/>
              <w:rPr/>
            </w:pPr>
            <w:r>
              <w:rPr/>
              <w:t>质检机构·质检</w:t>
            </w:r>
          </w:p>
        </w:tc>
        <w:tc>
          <w:tcPr>
            <w:tcW w:w="1800" w:type="dxa"/>
            <w:vAlign w:val="center"/>
          </w:tcPr>
          <w:p>
            <w:pPr>
              <w:rPr/>
            </w:pPr>
          </w:p>
        </w:tc>
      </w:tr>
    </w:tbl>
    <w:p>
      <w:pPr>
        <w:rPr/>
      </w:pPr>
    </w:p>
    <w:p>
      <w:pPr>
        <w:pBdr>
          <w:bottom w:val="thick" w:color="020201" w:sz="4"/>
        </w:pBdr>
        <w:rPr/>
      </w:pPr>
    </w:p>
    <w:p>
      <w:pPr>
        <w:pStyle w:val="000003"/>
        <w:rPr/>
      </w:pPr>
      <w:r>
        <w:rPr/>
        <w:t>1.7 场景七：粮食烘干</w:t>
      </w:r>
    </w:p>
    <w:p>
      <w:pPr>
        <w:pStyle w:val="000004"/>
        <w:rPr/>
      </w:pPr>
      <w:r>
        <w:rPr/>
        <w:t>1.7.1 场景概述与触发条件</w:t>
      </w:r>
    </w:p>
    <w:p>
      <w:pPr>
        <w:rPr/>
      </w:pPr>
      <w:r>
        <w:rPr/>
        <w:t>本场景描述农户/经营主体通过平台浏览烘干厂信息、提交烘干预约申请，经烘干厂调度员确认排期、进厂称重、烘干执行、干粮定级与出库，最终由</w:t>
      </w:r>
      <w:r>
        <w:rPr>
          <w:shd w:fill="ffeead"/>
        </w:rPr>
        <w:t>流通服务平台</w:t>
      </w:r>
      <w:r>
        <w:rPr/>
        <w:t>完成结算与费用支付的全流程。</w:t>
      </w:r>
    </w:p>
    <w:p>
      <w:pPr>
        <w:rPr/>
      </w:pPr>
      <w:r>
        <w:rPr/>
        <w:t>场景触发条件：农户/经营主体收获粮食后需要烘干服务，可在预约农产品收购时选择烘干服务。</w:t>
      </w:r>
    </w:p>
    <w:p>
      <w:pPr>
        <w:pStyle w:val="000004"/>
        <w:rPr/>
      </w:pPr>
      <w:r>
        <w:rPr/>
        <w:t>1.7.2 参与角色与职责分工</w:t>
      </w:r>
    </w:p>
    <w:tbl>
      <w:tblPr>
        <w:tblStyle w:val="000015"/>
        <w:tblW w:w="0" w:type="auto"/>
        <w:tblLayout w:type="fixed"/>
      </w:tblPr>
      <w:tblGrid>
        <w:gridCol w:w="1815"/>
        <w:gridCol w:w="8475"/>
      </w:tblGrid>
      <w:tr>
        <w:trPr/>
        <w:tc>
          <w:tcPr>
            <w:tcW w:w="1815" w:type="dxa"/>
          </w:tcPr>
          <w:p>
            <w:pPr>
              <w:rPr/>
            </w:pPr>
            <w:r>
              <w:rPr/>
              <w:t>业务角色</w:t>
            </w:r>
          </w:p>
        </w:tc>
        <w:tc>
          <w:tcPr>
            <w:tcW w:w="8475" w:type="dxa"/>
          </w:tcPr>
          <w:p>
            <w:pPr>
              <w:rPr/>
            </w:pPr>
            <w:r>
              <w:rPr/>
              <w:t>职责分工</w:t>
            </w:r>
          </w:p>
        </w:tc>
      </w:tr>
      <w:tr>
        <w:trPr/>
        <w:tc>
          <w:tcPr>
            <w:tcW w:w="1815" w:type="dxa"/>
          </w:tcPr>
          <w:p>
            <w:pPr>
              <w:rPr/>
            </w:pPr>
            <w:r>
              <w:rPr/>
              <w:t>农户/经营主体</w:t>
            </w:r>
          </w:p>
        </w:tc>
        <w:tc>
          <w:tcPr>
            <w:tcW w:w="8475" w:type="dxa"/>
          </w:tcPr>
          <w:p>
            <w:pPr>
              <w:rPr/>
            </w:pPr>
            <w:r>
              <w:rPr/>
              <w:t>浏览烘干厂信息，提交预约申请，按约定时间送粮，确认干粮出库，支付费用</w:t>
            </w:r>
          </w:p>
        </w:tc>
      </w:tr>
      <w:tr>
        <w:trPr/>
        <w:tc>
          <w:tcPr>
            <w:tcW w:w="1815" w:type="dxa"/>
          </w:tcPr>
          <w:p>
            <w:pPr>
              <w:rPr/>
            </w:pPr>
            <w:r>
              <w:rPr/>
              <w:t>烘干厂调度员</w:t>
            </w:r>
          </w:p>
        </w:tc>
        <w:tc>
          <w:tcPr>
            <w:tcW w:w="8475" w:type="dxa"/>
          </w:tcPr>
          <w:p>
            <w:pPr>
              <w:rPr/>
            </w:pPr>
            <w:r>
              <w:rPr/>
              <w:t>确认预约排期并生成预约凭证，管理排产计划与异常处理</w:t>
            </w:r>
          </w:p>
        </w:tc>
      </w:tr>
      <w:tr>
        <w:trPr/>
        <w:tc>
          <w:tcPr>
            <w:tcW w:w="1815" w:type="dxa"/>
          </w:tcPr>
          <w:p>
            <w:pPr>
              <w:rPr/>
            </w:pPr>
            <w:r>
              <w:rPr/>
              <w:t>烘干厂司磅员</w:t>
            </w:r>
          </w:p>
        </w:tc>
        <w:tc>
          <w:tcPr>
            <w:tcW w:w="8475" w:type="dxa"/>
          </w:tcPr>
          <w:p>
            <w:pPr>
              <w:rPr/>
            </w:pPr>
            <w:r>
              <w:rPr/>
              <w:t>记录湿粮净重、干粮复称</w:t>
            </w:r>
          </w:p>
        </w:tc>
      </w:tr>
      <w:tr>
        <w:trPr/>
        <w:tc>
          <w:tcPr>
            <w:tcW w:w="1815" w:type="dxa"/>
          </w:tcPr>
          <w:p>
            <w:pPr>
              <w:rPr/>
            </w:pPr>
            <w:r>
              <w:rPr/>
              <w:t>烘干厂质检员</w:t>
            </w:r>
          </w:p>
        </w:tc>
        <w:tc>
          <w:tcPr>
            <w:tcW w:w="8475" w:type="dxa"/>
          </w:tcPr>
          <w:p>
            <w:pPr>
              <w:rPr/>
            </w:pPr>
            <w:r>
              <w:rPr/>
              <w:t>扦样检测初始水分、干粮测水</w:t>
            </w:r>
          </w:p>
        </w:tc>
      </w:tr>
      <w:tr>
        <w:trPr/>
        <w:tc>
          <w:tcPr>
            <w:tcW w:w="1815" w:type="dxa"/>
          </w:tcPr>
          <w:p>
            <w:pPr>
              <w:rPr/>
            </w:pPr>
            <w:r>
              <w:rPr/>
              <w:t>烘干厂生产员</w:t>
            </w:r>
          </w:p>
        </w:tc>
        <w:tc>
          <w:tcPr>
            <w:tcW w:w="8475" w:type="dxa"/>
          </w:tcPr>
          <w:p>
            <w:pPr>
              <w:rPr/>
            </w:pPr>
            <w:r>
              <w:rPr/>
              <w:t>根据品种和水分设定烘干方案，操作烘干塔，实时监控调整，确保降水达标</w:t>
            </w:r>
          </w:p>
        </w:tc>
      </w:tr>
      <w:tr>
        <w:trPr/>
        <w:tc>
          <w:tcPr>
            <w:tcW w:w="1815" w:type="dxa"/>
          </w:tcPr>
          <w:p>
            <w:pPr>
              <w:rPr/>
            </w:pPr>
            <w:r>
              <w:rPr/>
              <w:t>流通服务平台</w:t>
            </w:r>
          </w:p>
        </w:tc>
        <w:tc>
          <w:tcPr>
            <w:tcW w:w="8475" w:type="dxa"/>
          </w:tcPr>
          <w:p>
            <w:pPr>
              <w:rPr/>
            </w:pPr>
            <w:r>
              <w:rPr/>
              <w:t>结算烘干费用，开具发票</w:t>
            </w:r>
          </w:p>
        </w:tc>
      </w:tr>
    </w:tbl>
    <w:p>
      <w:pPr>
        <w:rPr/>
      </w:pPr>
    </w:p>
    <w:p>
      <w:pPr>
        <w:pStyle w:val="000004"/>
        <w:rPr/>
      </w:pPr>
      <w:r>
        <w:rPr/>
        <w:t>1.7.3 端到端业务流程</w:t>
      </w:r>
    </w:p>
    <w:p>
      <w:pPr>
        <w:jc w:val="center"/>
        <w:rPr/>
      </w:pPr>
      <w:r>
        <w:rPr/>
        <w:drawing>
          <wp:inline distT="0" distB="0" distL="0" distR="0">
            <wp:extent cx="5278120" cy="2202944"/>
            <wp:effectExtent l="0" t="0" r="0" b="0"/>
            <wp:docPr id="32" name="picture" descr="descript"/>
            <wp:cNvGraphicFramePr/>
            <a:graphic>
              <a:graphicData uri="http://schemas.openxmlformats.org/drawingml/2006/picture">
                <pic:pic>
                  <pic:nvPicPr>
                    <pic:cNvPr id="33" name="picture" descr="descript"/>
                    <pic:cNvPicPr/>
                  </pic:nvPicPr>
                  <pic:blipFill rotWithShape="1">
                    <a:blip r:embed="rId15"/>
                    <a:stretch/>
                  </pic:blipFill>
                  <pic:spPr>
                    <a:xfrm>
                      <a:off x="0" y="0"/>
                      <a:ext cx="5278120" cy="2202944"/>
                    </a:xfrm>
                    <a:prstGeom prst="rect">
                      <a:avLst/>
                    </a:prstGeom>
                  </pic:spPr>
                </pic:pic>
              </a:graphicData>
            </a:graphic>
          </wp:inline>
        </w:drawing>
      </w:r>
    </w:p>
    <w:tbl>
      <w:tblPr>
        <w:tblStyle w:val="000015"/>
        <w:tblW w:w="0" w:type="auto"/>
        <w:tblLayout w:type="fixed"/>
      </w:tblPr>
      <w:tblGrid>
        <w:gridCol w:w="5310"/>
        <w:gridCol w:w="2535"/>
      </w:tblGrid>
      <w:tr>
        <w:trPr/>
        <w:tc>
          <w:tcPr>
            <w:tcW w:w="5310" w:type="dxa"/>
          </w:tcPr>
          <w:p>
            <w:pPr>
              <w:rPr/>
            </w:pPr>
            <w:r>
              <w:rPr/>
              <w:t>业务流程</w:t>
            </w:r>
          </w:p>
        </w:tc>
        <w:tc>
          <w:tcPr>
            <w:tcW w:w="2535" w:type="dxa"/>
          </w:tcPr>
          <w:p>
            <w:pPr>
              <w:rPr/>
            </w:pPr>
            <w:r>
              <w:rPr/>
              <w:t>操作的业务端</w:t>
            </w:r>
          </w:p>
        </w:tc>
      </w:tr>
      <w:tr>
        <w:trPr/>
        <w:tc>
          <w:tcPr>
            <w:tcW w:w="5310" w:type="dxa"/>
          </w:tcPr>
          <w:p>
            <w:pPr>
              <w:rPr/>
            </w:pPr>
            <w:r>
              <w:rPr/>
              <w:t>1.【农户/经营主体】浏览烘干厂信息</w:t>
            </w:r>
          </w:p>
        </w:tc>
        <w:tc>
          <w:tcPr>
            <w:tcW w:w="2535" w:type="dxa"/>
          </w:tcPr>
          <w:p>
            <w:pPr>
              <w:rPr/>
            </w:pPr>
            <w:r>
              <w:rPr/>
              <w:t>农户/经营主体移动端</w:t>
            </w:r>
          </w:p>
        </w:tc>
      </w:tr>
      <w:tr>
        <w:trPr/>
        <w:tc>
          <w:tcPr>
            <w:tcW w:w="5310" w:type="dxa"/>
          </w:tcPr>
          <w:p>
            <w:pPr>
              <w:rPr/>
            </w:pPr>
            <w:r>
              <w:rPr/>
              <w:t>2.【农户/经营主体】提交预约申请</w:t>
            </w:r>
          </w:p>
        </w:tc>
        <w:tc>
          <w:tcPr>
            <w:tcW w:w="2535" w:type="dxa"/>
          </w:tcPr>
          <w:p>
            <w:pPr>
              <w:rPr/>
            </w:pPr>
            <w:r>
              <w:rPr/>
              <w:t>农户/经营主体移动端</w:t>
            </w:r>
          </w:p>
        </w:tc>
      </w:tr>
      <w:tr>
        <w:trPr/>
        <w:tc>
          <w:tcPr>
            <w:tcW w:w="5310" w:type="dxa"/>
          </w:tcPr>
          <w:p>
            <w:pPr>
              <w:rPr/>
            </w:pPr>
            <w:r>
              <w:rPr>
                <w:shd w:fill="ffeead"/>
              </w:rPr>
              <w:t>3.【烘干厂调度员】确认排期生成作业单</w:t>
            </w:r>
          </w:p>
        </w:tc>
        <w:tc>
          <w:tcPr>
            <w:tcW w:w="2535" w:type="dxa"/>
          </w:tcPr>
          <w:p>
            <w:pPr>
              <w:rPr/>
            </w:pPr>
            <w:r>
              <w:rPr/>
              <w:t>烘干中心PC端</w:t>
            </w:r>
          </w:p>
        </w:tc>
      </w:tr>
      <w:tr>
        <w:trPr/>
        <w:tc>
          <w:tcPr>
            <w:tcW w:w="5310" w:type="dxa"/>
          </w:tcPr>
          <w:p>
            <w:pPr>
              <w:rPr/>
            </w:pPr>
            <w:r>
              <w:rPr>
                <w:shd w:fill="ffeead"/>
              </w:rPr>
              <w:t>4.【农户/经营主体】送粮进厂</w:t>
            </w:r>
          </w:p>
        </w:tc>
        <w:tc>
          <w:tcPr>
            <w:tcW w:w="2535" w:type="dxa"/>
          </w:tcPr>
          <w:p>
            <w:pPr>
              <w:rPr/>
            </w:pPr>
            <w:r>
              <w:rPr/>
              <w:t>-</w:t>
            </w:r>
          </w:p>
        </w:tc>
      </w:tr>
      <w:tr>
        <w:trPr/>
        <w:tc>
          <w:tcPr>
            <w:tcW w:w="5310" w:type="dxa"/>
          </w:tcPr>
          <w:p>
            <w:pPr>
              <w:rPr/>
            </w:pPr>
            <w:r>
              <w:rPr>
                <w:shd w:fill="ffeead"/>
              </w:rPr>
              <w:t>5.【烘干厂司磅员】记录净重</w:t>
            </w:r>
          </w:p>
        </w:tc>
        <w:tc>
          <w:tcPr>
            <w:tcW w:w="2535" w:type="dxa"/>
          </w:tcPr>
          <w:p>
            <w:pPr>
              <w:rPr/>
            </w:pPr>
            <w:r>
              <w:rPr/>
              <w:t>烘干中心移动端</w:t>
            </w:r>
          </w:p>
        </w:tc>
      </w:tr>
      <w:tr>
        <w:trPr/>
        <w:tc>
          <w:tcPr>
            <w:tcW w:w="5310" w:type="dxa"/>
          </w:tcPr>
          <w:p>
            <w:pPr>
              <w:rPr/>
            </w:pPr>
            <w:r>
              <w:rPr>
                <w:shd w:fill="ffeead"/>
              </w:rPr>
              <w:t>6.【烘干厂质检员】扦样检测初始水分</w:t>
            </w:r>
          </w:p>
        </w:tc>
        <w:tc>
          <w:tcPr>
            <w:tcW w:w="2535" w:type="dxa"/>
          </w:tcPr>
          <w:p>
            <w:pPr>
              <w:rPr/>
            </w:pPr>
            <w:r>
              <w:rPr/>
              <w:t>烘干中心移动端</w:t>
            </w:r>
          </w:p>
        </w:tc>
      </w:tr>
      <w:tr>
        <w:trPr/>
        <w:tc>
          <w:tcPr>
            <w:tcW w:w="5310" w:type="dxa"/>
          </w:tcPr>
          <w:p>
            <w:pPr>
              <w:rPr/>
            </w:pPr>
            <w:r>
              <w:rPr>
                <w:shd w:fill="ffeead"/>
              </w:rPr>
              <w:t>7.【烘干厂生产员】执行烘干作业</w:t>
            </w:r>
          </w:p>
        </w:tc>
        <w:tc>
          <w:tcPr>
            <w:tcW w:w="2535" w:type="dxa"/>
          </w:tcPr>
          <w:p>
            <w:pPr>
              <w:rPr/>
            </w:pPr>
            <w:r>
              <w:rPr/>
              <w:t>烘干中心移动端</w:t>
            </w:r>
          </w:p>
        </w:tc>
      </w:tr>
      <w:tr>
        <w:trPr/>
        <w:tc>
          <w:tcPr>
            <w:tcW w:w="5310" w:type="dxa"/>
          </w:tcPr>
          <w:p>
            <w:pPr>
              <w:rPr/>
            </w:pPr>
            <w:r>
              <w:rPr>
                <w:shd w:fill="ffeead"/>
              </w:rPr>
              <w:t>8.【烘干厂质检员】干粮复称测水</w:t>
            </w:r>
          </w:p>
        </w:tc>
        <w:tc>
          <w:tcPr>
            <w:tcW w:w="2535" w:type="dxa"/>
          </w:tcPr>
          <w:p>
            <w:pPr>
              <w:rPr/>
            </w:pPr>
            <w:r>
              <w:rPr/>
              <w:t>烘干中心移动端</w:t>
            </w:r>
          </w:p>
        </w:tc>
      </w:tr>
      <w:tr>
        <w:trPr/>
        <w:tc>
          <w:tcPr>
            <w:tcW w:w="5310" w:type="dxa"/>
          </w:tcPr>
          <w:p>
            <w:pPr>
              <w:rPr/>
            </w:pPr>
            <w:r>
              <w:rPr>
                <w:shd w:fill="ffeead"/>
              </w:rPr>
              <w:t>9.【农户/经营主体】确认干粮出库</w:t>
            </w:r>
          </w:p>
        </w:tc>
        <w:tc>
          <w:tcPr>
            <w:tcW w:w="2535" w:type="dxa"/>
          </w:tcPr>
          <w:p>
            <w:pPr>
              <w:rPr/>
            </w:pPr>
            <w:r>
              <w:rPr/>
              <w:t>农户/经营主体移动端</w:t>
            </w:r>
          </w:p>
        </w:tc>
      </w:tr>
      <w:tr>
        <w:trPr/>
        <w:tc>
          <w:tcPr>
            <w:tcW w:w="5310" w:type="dxa"/>
          </w:tcPr>
          <w:p>
            <w:pPr>
              <w:rPr/>
            </w:pPr>
            <w:r>
              <w:rPr>
                <w:shd w:fill="ffeead"/>
              </w:rPr>
              <w:t>10. 【系统】结算费用开票</w:t>
            </w:r>
          </w:p>
        </w:tc>
        <w:tc>
          <w:tcPr>
            <w:tcW w:w="2535" w:type="dxa"/>
          </w:tcPr>
          <w:p>
            <w:pPr>
              <w:rPr/>
            </w:pPr>
            <w:r>
              <w:rPr/>
              <w:t>流通服务平台</w:t>
            </w:r>
          </w:p>
        </w:tc>
      </w:tr>
      <w:tr>
        <w:trPr/>
        <w:tc>
          <w:tcPr>
            <w:tcW w:w="5310" w:type="dxa"/>
          </w:tcPr>
          <w:p>
            <w:pPr>
              <w:rPr/>
            </w:pPr>
            <w:r>
              <w:rPr>
                <w:shd w:fill="ffeead"/>
              </w:rPr>
              <w:t>11.【农户/经营主体】确认并支付费用</w:t>
            </w:r>
          </w:p>
        </w:tc>
        <w:tc>
          <w:tcPr>
            <w:tcW w:w="2535" w:type="dxa"/>
          </w:tcPr>
          <w:p>
            <w:pPr>
              <w:rPr/>
            </w:pPr>
            <w:r>
              <w:rPr/>
              <w:t>农户/经营主体移动端</w:t>
            </w:r>
          </w:p>
        </w:tc>
      </w:tr>
    </w:tbl>
    <w:p>
      <w:pPr>
        <w:rPr/>
      </w:pPr>
    </w:p>
    <w:p>
      <w:pPr>
        <w:pStyle w:val="000004"/>
        <w:rPr/>
      </w:pPr>
      <w:r>
        <w:rPr/>
        <w:t>1.7.4 关键说明</w:t>
      </w:r>
    </w:p>
    <w:p>
      <w:pPr>
        <w:numPr>
          <w:ilvl w:val="0"/>
          <w:numId w:val="7"/>
        </w:numPr>
        <w:rPr/>
      </w:pPr>
      <w:r>
        <w:rPr/>
        <w:t>农户/经营主体按约定时间送粮，进厂由烘干厂司磅员记录净重，烘干厂质检员扦样检测初始水分。</w:t>
      </w:r>
    </w:p>
    <w:p>
      <w:pPr>
        <w:numPr>
          <w:ilvl w:val="0"/>
          <w:numId w:val="7"/>
        </w:numPr>
        <w:rPr/>
      </w:pPr>
      <w:r>
        <w:rPr/>
        <w:t>烘干后由烘干厂质检员干粮复称测水出库，农户/经营主体确认干粮出库后，由流通服务平台生成烘干作业单并结算费用。</w:t>
      </w:r>
    </w:p>
    <w:p>
      <w:pPr>
        <w:numPr>
          <w:ilvl w:val="0"/>
          <w:numId w:val="7"/>
        </w:numPr>
        <w:rPr/>
      </w:pPr>
      <w:r>
        <w:rPr/>
        <w:t>本场景可作为农产品收购的增值服务被推送（见场景三分支）；流通服务平台结算烘干费用，农户/经营主体确认并支付。</w:t>
      </w:r>
    </w:p>
    <w:p>
      <w:pPr>
        <w:pStyle w:val="000004"/>
        <w:rPr/>
      </w:pPr>
      <w:r>
        <w:rPr/>
        <w:t>1.7.5 业务详细功能清单</w:t>
      </w:r>
    </w:p>
    <w:tbl>
      <w:tblPr>
        <w:tblStyle w:val="000015"/>
        <w:tblW w:w="0" w:type="auto"/>
        <w:tblLayout w:type="fixed"/>
      </w:tblPr>
      <w:tblGrid>
        <w:gridCol w:w="1755"/>
        <w:gridCol w:w="2535"/>
        <w:gridCol w:w="9000"/>
      </w:tblGrid>
      <w:tr>
        <w:trPr/>
        <w:tc>
          <w:tcPr>
            <w:tcW w:w="1755" w:type="dxa"/>
          </w:tcPr>
          <w:p>
            <w:pPr>
              <w:rPr/>
            </w:pPr>
            <w:r>
              <w:rPr/>
              <w:t>平台</w:t>
            </w:r>
          </w:p>
        </w:tc>
        <w:tc>
          <w:tcPr>
            <w:tcW w:w="2535" w:type="dxa"/>
          </w:tcPr>
          <w:p>
            <w:pPr>
              <w:rPr/>
            </w:pPr>
            <w:r>
              <w:rPr/>
              <w:t>业务端</w:t>
            </w:r>
          </w:p>
        </w:tc>
        <w:tc>
          <w:tcPr>
            <w:tcW w:w="9000" w:type="dxa"/>
          </w:tcPr>
          <w:p>
            <w:pPr>
              <w:rPr/>
            </w:pPr>
            <w:r>
              <w:rPr/>
              <w:t>功能清单</w:t>
            </w:r>
          </w:p>
        </w:tc>
      </w:tr>
      <w:tr>
        <w:trPr/>
        <w:tc>
          <w:tcPr>
            <w:tcW w:w="1755" w:type="dxa"/>
          </w:tcPr>
          <w:p>
            <w:pPr>
              <w:rPr/>
            </w:pPr>
            <w:r>
              <w:rPr/>
              <w:t>生产服务平台</w:t>
            </w:r>
          </w:p>
        </w:tc>
        <w:tc>
          <w:tcPr>
            <w:tcW w:w="2535" w:type="dxa"/>
          </w:tcPr>
          <w:p>
            <w:pPr>
              <w:rPr/>
            </w:pPr>
            <w:r>
              <w:rPr/>
              <w:t>农户/经营主体移动端</w:t>
            </w:r>
          </w:p>
        </w:tc>
        <w:tc>
          <w:tcPr>
            <w:tcW w:w="9000" w:type="dxa"/>
          </w:tcPr>
          <w:p>
            <w:pPr>
              <w:rPr/>
            </w:pPr>
            <w:r>
              <w:rPr/>
              <w:t>浏览烘干厂信息、预约烘干、查看预约记录与状态、确认并支付费用</w:t>
            </w:r>
          </w:p>
        </w:tc>
      </w:tr>
      <w:tr>
        <w:trPr/>
        <w:tc>
          <w:tcPr>
            <w:tcW w:w="1755" w:type="dxa"/>
          </w:tcPr>
          <w:p>
            <w:pPr>
              <w:rPr/>
            </w:pPr>
            <w:r>
              <w:rPr/>
              <w:t>生产服务平台</w:t>
            </w:r>
          </w:p>
        </w:tc>
        <w:tc>
          <w:tcPr>
            <w:tcW w:w="2535" w:type="dxa"/>
          </w:tcPr>
          <w:p>
            <w:pPr>
              <w:rPr/>
            </w:pPr>
            <w:r>
              <w:rPr/>
              <w:t>烘干中心PC端</w:t>
            </w:r>
          </w:p>
        </w:tc>
        <w:tc>
          <w:tcPr>
            <w:tcW w:w="9000" w:type="dxa"/>
          </w:tcPr>
          <w:p>
            <w:pPr>
              <w:rPr/>
            </w:pPr>
            <w:r>
              <w:rPr/>
              <w:t>预约订单与排产（烘干厂调度员）、司磅记录（烘干厂司磅员）、扦样检测与复称测水（烘干厂质检员）、烘干生产执行（烘干厂生产员）、原料/成品库存与仓库</w:t>
            </w:r>
          </w:p>
        </w:tc>
      </w:tr>
      <w:tr>
        <w:trPr/>
        <w:tc>
          <w:tcPr>
            <w:tcW w:w="1755" w:type="dxa"/>
          </w:tcPr>
          <w:p>
            <w:pPr>
              <w:rPr/>
            </w:pPr>
            <w:r>
              <w:rPr/>
              <w:t>流通服务平台</w:t>
            </w:r>
          </w:p>
        </w:tc>
        <w:tc>
          <w:tcPr>
            <w:tcW w:w="2535" w:type="dxa"/>
          </w:tcPr>
          <w:p>
            <w:pPr>
              <w:rPr/>
            </w:pPr>
            <w:r>
              <w:rPr/>
              <w:t>-</w:t>
            </w:r>
          </w:p>
        </w:tc>
        <w:tc>
          <w:tcPr>
            <w:tcW w:w="9000" w:type="dxa"/>
          </w:tcPr>
          <w:p>
            <w:pPr>
              <w:rPr/>
            </w:pPr>
            <w:r>
              <w:rPr>
                <w:shd w:fill="ffeead"/>
              </w:rPr>
              <w:t>接收干粮入库单、结算烘干费用、开具发票</w:t>
            </w:r>
          </w:p>
        </w:tc>
      </w:tr>
    </w:tbl>
    <w:p>
      <w:pPr>
        <w:rPr/>
      </w:pPr>
    </w:p>
    <w:p>
      <w:pPr>
        <w:pStyle w:val="000004"/>
        <w:rPr/>
      </w:pPr>
      <w:r>
        <w:rPr/>
        <w:t>1.7.6涉及的表单及数据（有则提供）</w:t>
      </w:r>
    </w:p>
    <w:tbl>
      <w:tblPr>
        <w:tblStyle w:val="000015"/>
        <w:tblW w:w="0" w:type="auto"/>
        <w:tblLayout w:type="fixed"/>
      </w:tblPr>
      <w:tblGrid>
        <w:gridCol w:w="1800"/>
        <w:gridCol w:w="2130"/>
        <w:gridCol w:w="4125"/>
        <w:gridCol w:w="2595"/>
        <w:gridCol w:w="1800"/>
      </w:tblGrid>
      <w:tr>
        <w:trPr/>
        <w:tc>
          <w:tcPr>
            <w:tcW w:w="1800" w:type="dxa"/>
            <w:vAlign w:val="bottom"/>
          </w:tcPr>
          <w:p>
            <w:pPr>
              <w:jc w:val="center"/>
              <w:rPr/>
            </w:pPr>
            <w:r>
              <w:rPr/>
              <w:t>序号</w:t>
            </w:r>
          </w:p>
        </w:tc>
        <w:tc>
          <w:tcPr>
            <w:tcW w:w="2130" w:type="dxa"/>
            <w:vAlign w:val="center"/>
          </w:tcPr>
          <w:p>
            <w:pPr>
              <w:jc w:val="left"/>
              <w:rPr/>
            </w:pPr>
            <w:r>
              <w:rPr/>
              <w:t>单据/表单名称</w:t>
            </w:r>
          </w:p>
        </w:tc>
        <w:tc>
          <w:tcPr>
            <w:tcW w:w="4125" w:type="dxa"/>
            <w:vAlign w:val="center"/>
          </w:tcPr>
          <w:p>
            <w:pPr>
              <w:jc w:val="left"/>
              <w:rPr/>
            </w:pPr>
            <w:r>
              <w:rPr/>
              <w:t>业务说明</w:t>
            </w:r>
          </w:p>
        </w:tc>
        <w:tc>
          <w:tcPr>
            <w:tcW w:w="2595" w:type="dxa"/>
            <w:vAlign w:val="center"/>
          </w:tcPr>
          <w:p>
            <w:pPr>
              <w:jc w:val="left"/>
              <w:rPr/>
            </w:pPr>
            <w:r>
              <w:rPr/>
              <w:t>涉及环节/角色</w:t>
            </w:r>
          </w:p>
        </w:tc>
        <w:tc>
          <w:tcPr>
            <w:tcW w:w="1800" w:type="dxa"/>
            <w:vAlign w:val="center"/>
          </w:tcPr>
          <w:p>
            <w:pPr>
              <w:jc w:val="left"/>
              <w:rPr/>
            </w:pPr>
            <w:r>
              <w:rPr/>
              <w:t>备注</w:t>
            </w:r>
          </w:p>
        </w:tc>
      </w:tr>
      <w:tr>
        <w:trPr/>
        <w:tc>
          <w:tcPr>
            <w:tcW w:w="1800" w:type="dxa"/>
            <w:vAlign w:val="top"/>
          </w:tcPr>
          <w:p>
            <w:pPr>
              <w:jc w:val="center"/>
              <w:rPr/>
            </w:pPr>
            <w:r>
              <w:rPr/>
              <w:t>2</w:t>
            </w:r>
          </w:p>
        </w:tc>
        <w:tc>
          <w:tcPr>
            <w:tcW w:w="2130" w:type="dxa"/>
            <w:vAlign w:val="top"/>
          </w:tcPr>
          <w:p>
            <w:pPr>
              <w:jc w:val="left"/>
              <w:rPr/>
            </w:pPr>
            <w:r>
              <w:rPr/>
              <w:t>排产作业单</w:t>
            </w:r>
          </w:p>
        </w:tc>
        <w:tc>
          <w:tcPr>
            <w:tcW w:w="4125" w:type="dxa"/>
            <w:vAlign w:val="top"/>
          </w:tcPr>
          <w:p>
            <w:pPr>
              <w:jc w:val="left"/>
              <w:rPr/>
            </w:pPr>
            <w:r>
              <w:rPr/>
              <w:t>烘干厂调度员确认排期生成的作业单</w:t>
            </w:r>
          </w:p>
        </w:tc>
        <w:tc>
          <w:tcPr>
            <w:tcW w:w="2595" w:type="dxa"/>
            <w:vAlign w:val="top"/>
          </w:tcPr>
          <w:p>
            <w:pPr>
              <w:jc w:val="left"/>
              <w:rPr/>
            </w:pPr>
            <w:r>
              <w:rPr/>
              <w:t>烘干厂调度员·排期</w:t>
            </w:r>
          </w:p>
        </w:tc>
        <w:tc>
          <w:tcPr>
            <w:tcW w:w="1800" w:type="dxa"/>
            <w:vAlign w:val="center"/>
          </w:tcPr>
          <w:p>
            <w:pPr>
              <w:rPr/>
            </w:pPr>
          </w:p>
        </w:tc>
      </w:tr>
      <w:tr>
        <w:trPr/>
        <w:tc>
          <w:tcPr>
            <w:tcW w:w="1800" w:type="dxa"/>
            <w:vAlign w:val="top"/>
          </w:tcPr>
          <w:p>
            <w:pPr>
              <w:jc w:val="center"/>
              <w:rPr/>
            </w:pPr>
            <w:r>
              <w:rPr/>
              <w:t>3</w:t>
            </w:r>
          </w:p>
        </w:tc>
        <w:tc>
          <w:tcPr>
            <w:tcW w:w="2130" w:type="dxa"/>
            <w:vAlign w:val="top"/>
          </w:tcPr>
          <w:p>
            <w:pPr>
              <w:jc w:val="left"/>
              <w:rPr/>
            </w:pPr>
            <w:r>
              <w:rPr/>
              <w:t>湿粮过磅记录单 ★</w:t>
            </w:r>
          </w:p>
        </w:tc>
        <w:tc>
          <w:tcPr>
            <w:tcW w:w="4125" w:type="dxa"/>
            <w:vAlign w:val="top"/>
          </w:tcPr>
          <w:p>
            <w:pPr>
              <w:jc w:val="left"/>
              <w:rPr/>
            </w:pPr>
            <w:r>
              <w:rPr/>
              <w:t>烘干厂司磅员记录的湿粮净重</w:t>
            </w:r>
          </w:p>
        </w:tc>
        <w:tc>
          <w:tcPr>
            <w:tcW w:w="2595" w:type="dxa"/>
            <w:vAlign w:val="top"/>
          </w:tcPr>
          <w:p>
            <w:pPr>
              <w:jc w:val="left"/>
              <w:rPr/>
            </w:pPr>
            <w:r>
              <w:rPr/>
              <w:t>烘干厂司磅员·过磅</w:t>
            </w:r>
          </w:p>
        </w:tc>
        <w:tc>
          <w:tcPr>
            <w:tcW w:w="1800" w:type="dxa"/>
            <w:vAlign w:val="center"/>
          </w:tcPr>
          <w:p>
            <w:pPr>
              <w:rPr/>
            </w:pPr>
          </w:p>
        </w:tc>
      </w:tr>
      <w:tr>
        <w:trPr/>
        <w:tc>
          <w:tcPr>
            <w:tcW w:w="1800" w:type="dxa"/>
            <w:vAlign w:val="top"/>
          </w:tcPr>
          <w:p>
            <w:pPr>
              <w:jc w:val="center"/>
              <w:rPr/>
            </w:pPr>
            <w:r>
              <w:rPr/>
              <w:t>4</w:t>
            </w:r>
          </w:p>
        </w:tc>
        <w:tc>
          <w:tcPr>
            <w:tcW w:w="2130" w:type="dxa"/>
            <w:vAlign w:val="top"/>
          </w:tcPr>
          <w:p>
            <w:pPr>
              <w:jc w:val="left"/>
              <w:rPr/>
            </w:pPr>
            <w:r>
              <w:rPr/>
              <w:t>初始水分检测单</w:t>
            </w:r>
          </w:p>
        </w:tc>
        <w:tc>
          <w:tcPr>
            <w:tcW w:w="4125" w:type="dxa"/>
            <w:vAlign w:val="top"/>
          </w:tcPr>
          <w:p>
            <w:pPr>
              <w:jc w:val="left"/>
              <w:rPr/>
            </w:pPr>
            <w:r>
              <w:rPr/>
              <w:t>烘干厂质检员扦样检测初始水分</w:t>
            </w:r>
          </w:p>
        </w:tc>
        <w:tc>
          <w:tcPr>
            <w:tcW w:w="2595" w:type="dxa"/>
            <w:vAlign w:val="top"/>
          </w:tcPr>
          <w:p>
            <w:pPr>
              <w:jc w:val="left"/>
              <w:rPr/>
            </w:pPr>
            <w:r>
              <w:rPr/>
              <w:t>烘干厂质检员·检测</w:t>
            </w:r>
          </w:p>
        </w:tc>
        <w:tc>
          <w:tcPr>
            <w:tcW w:w="1800" w:type="dxa"/>
            <w:vAlign w:val="center"/>
          </w:tcPr>
          <w:p>
            <w:pPr>
              <w:rPr/>
            </w:pPr>
          </w:p>
        </w:tc>
      </w:tr>
      <w:tr>
        <w:trPr/>
        <w:tc>
          <w:tcPr>
            <w:tcW w:w="1800" w:type="dxa"/>
            <w:vAlign w:val="top"/>
          </w:tcPr>
          <w:p>
            <w:pPr>
              <w:jc w:val="center"/>
              <w:rPr/>
            </w:pPr>
            <w:r>
              <w:rPr/>
              <w:t>5</w:t>
            </w:r>
          </w:p>
        </w:tc>
        <w:tc>
          <w:tcPr>
            <w:tcW w:w="2130" w:type="dxa"/>
            <w:vAlign w:val="top"/>
          </w:tcPr>
          <w:p>
            <w:pPr>
              <w:jc w:val="left"/>
              <w:rPr/>
            </w:pPr>
            <w:r>
              <w:rPr/>
              <w:t>烘干方案 / 生产记录单</w:t>
            </w:r>
          </w:p>
        </w:tc>
        <w:tc>
          <w:tcPr>
            <w:tcW w:w="4125" w:type="dxa"/>
            <w:vAlign w:val="top"/>
          </w:tcPr>
          <w:p>
            <w:pPr>
              <w:jc w:val="left"/>
              <w:rPr/>
            </w:pPr>
            <w:r>
              <w:rPr/>
              <w:t>烘干厂生产员设定烘干方案、操作烘干塔的生产记录</w:t>
            </w:r>
          </w:p>
        </w:tc>
        <w:tc>
          <w:tcPr>
            <w:tcW w:w="2595" w:type="dxa"/>
            <w:vAlign w:val="top"/>
          </w:tcPr>
          <w:p>
            <w:pPr>
              <w:jc w:val="left"/>
              <w:rPr/>
            </w:pPr>
            <w:r>
              <w:rPr/>
              <w:t>烘干厂生产员·烘干</w:t>
            </w:r>
          </w:p>
        </w:tc>
        <w:tc>
          <w:tcPr>
            <w:tcW w:w="1800" w:type="dxa"/>
            <w:vAlign w:val="center"/>
          </w:tcPr>
          <w:p>
            <w:pPr>
              <w:rPr/>
            </w:pPr>
          </w:p>
        </w:tc>
      </w:tr>
      <w:tr>
        <w:trPr/>
        <w:tc>
          <w:tcPr>
            <w:tcW w:w="1800" w:type="dxa"/>
            <w:vAlign w:val="top"/>
          </w:tcPr>
          <w:p>
            <w:pPr>
              <w:jc w:val="center"/>
              <w:rPr/>
            </w:pPr>
            <w:r>
              <w:rPr/>
              <w:t>6</w:t>
            </w:r>
          </w:p>
        </w:tc>
        <w:tc>
          <w:tcPr>
            <w:tcW w:w="2130" w:type="dxa"/>
            <w:vAlign w:val="top"/>
          </w:tcPr>
          <w:p>
            <w:pPr>
              <w:jc w:val="left"/>
              <w:rPr/>
            </w:pPr>
            <w:r>
              <w:rPr/>
              <w:t>干粮复称测水单</w:t>
            </w:r>
          </w:p>
        </w:tc>
        <w:tc>
          <w:tcPr>
            <w:tcW w:w="4125" w:type="dxa"/>
            <w:vAlign w:val="top"/>
          </w:tcPr>
          <w:p>
            <w:pPr>
              <w:jc w:val="left"/>
              <w:rPr/>
            </w:pPr>
            <w:r>
              <w:rPr/>
              <w:t>干粮复称、测水出库记录</w:t>
            </w:r>
          </w:p>
        </w:tc>
        <w:tc>
          <w:tcPr>
            <w:tcW w:w="2595" w:type="dxa"/>
            <w:vAlign w:val="top"/>
          </w:tcPr>
          <w:p>
            <w:pPr>
              <w:jc w:val="left"/>
              <w:rPr/>
            </w:pPr>
            <w:r>
              <w:rPr/>
              <w:t>烘干厂质检员·复称测水</w:t>
            </w:r>
          </w:p>
        </w:tc>
        <w:tc>
          <w:tcPr>
            <w:tcW w:w="1800" w:type="dxa"/>
            <w:vAlign w:val="center"/>
          </w:tcPr>
          <w:p>
            <w:pPr>
              <w:rPr/>
            </w:pPr>
          </w:p>
        </w:tc>
      </w:tr>
      <w:tr>
        <w:trPr/>
        <w:tc>
          <w:tcPr>
            <w:tcW w:w="1800" w:type="dxa"/>
            <w:vAlign w:val="top"/>
          </w:tcPr>
          <w:p>
            <w:pPr>
              <w:jc w:val="center"/>
              <w:rPr/>
            </w:pPr>
            <w:r>
              <w:rPr/>
              <w:t>7</w:t>
            </w:r>
          </w:p>
        </w:tc>
        <w:tc>
          <w:tcPr>
            <w:tcW w:w="2130" w:type="dxa"/>
            <w:vAlign w:val="top"/>
          </w:tcPr>
          <w:p>
            <w:pPr>
              <w:jc w:val="left"/>
              <w:rPr/>
            </w:pPr>
            <w:r>
              <w:rPr/>
              <w:t>干粮出库 / 入库单 ★</w:t>
            </w:r>
          </w:p>
        </w:tc>
        <w:tc>
          <w:tcPr>
            <w:tcW w:w="4125" w:type="dxa"/>
            <w:vAlign w:val="top"/>
          </w:tcPr>
          <w:p>
            <w:pPr>
              <w:jc w:val="left"/>
              <w:rPr/>
            </w:pPr>
            <w:r>
              <w:rPr/>
              <w:t>干粮出库及入库记录（流转至流通平台）</w:t>
            </w:r>
          </w:p>
        </w:tc>
        <w:tc>
          <w:tcPr>
            <w:tcW w:w="2595" w:type="dxa"/>
            <w:vAlign w:val="top"/>
          </w:tcPr>
          <w:p>
            <w:pPr>
              <w:jc w:val="left"/>
              <w:rPr/>
            </w:pPr>
            <w:r>
              <w:rPr/>
              <w:t>烘干厂·出入库</w:t>
            </w:r>
          </w:p>
        </w:tc>
        <w:tc>
          <w:tcPr>
            <w:tcW w:w="1800" w:type="dxa"/>
            <w:vAlign w:val="center"/>
          </w:tcPr>
          <w:p>
            <w:pPr>
              <w:rPr/>
            </w:pPr>
          </w:p>
        </w:tc>
      </w:tr>
      <w:tr>
        <w:trPr/>
        <w:tc>
          <w:tcPr>
            <w:tcW w:w="1800" w:type="dxa"/>
            <w:vAlign w:val="top"/>
          </w:tcPr>
          <w:p>
            <w:pPr>
              <w:jc w:val="center"/>
              <w:rPr/>
            </w:pPr>
            <w:r>
              <w:rPr/>
              <w:t>8</w:t>
            </w:r>
          </w:p>
        </w:tc>
        <w:tc>
          <w:tcPr>
            <w:tcW w:w="2130" w:type="dxa"/>
            <w:vAlign w:val="top"/>
          </w:tcPr>
          <w:p>
            <w:pPr>
              <w:jc w:val="left"/>
              <w:rPr/>
            </w:pPr>
            <w:r>
              <w:rPr/>
              <w:t>烘干费用结算单</w:t>
            </w:r>
          </w:p>
        </w:tc>
        <w:tc>
          <w:tcPr>
            <w:tcW w:w="4125" w:type="dxa"/>
            <w:vAlign w:val="top"/>
          </w:tcPr>
          <w:p>
            <w:pPr>
              <w:jc w:val="left"/>
              <w:rPr/>
            </w:pPr>
            <w:r>
              <w:rPr/>
              <w:t>流通服务平台结算的烘干费用单</w:t>
            </w:r>
          </w:p>
        </w:tc>
        <w:tc>
          <w:tcPr>
            <w:tcW w:w="2595" w:type="dxa"/>
            <w:vAlign w:val="top"/>
          </w:tcPr>
          <w:p>
            <w:pPr>
              <w:jc w:val="left"/>
              <w:rPr/>
            </w:pPr>
            <w:r>
              <w:rPr/>
              <w:t>流通平台·结算</w:t>
            </w:r>
          </w:p>
        </w:tc>
        <w:tc>
          <w:tcPr>
            <w:tcW w:w="1800" w:type="dxa"/>
            <w:vAlign w:val="center"/>
          </w:tcPr>
          <w:p>
            <w:pPr>
              <w:rPr/>
            </w:pPr>
          </w:p>
        </w:tc>
      </w:tr>
      <w:tr>
        <w:trPr/>
        <w:tc>
          <w:tcPr>
            <w:tcW w:w="1800" w:type="dxa"/>
            <w:vAlign w:val="top"/>
          </w:tcPr>
          <w:p>
            <w:pPr>
              <w:jc w:val="center"/>
              <w:rPr/>
            </w:pPr>
            <w:r>
              <w:rPr/>
              <w:t>9</w:t>
            </w:r>
          </w:p>
        </w:tc>
        <w:tc>
          <w:tcPr>
            <w:tcW w:w="2130" w:type="dxa"/>
            <w:vAlign w:val="top"/>
          </w:tcPr>
          <w:p>
            <w:pPr>
              <w:jc w:val="left"/>
              <w:rPr/>
            </w:pPr>
            <w:r>
              <w:rPr/>
              <w:t>发票</w:t>
            </w:r>
          </w:p>
        </w:tc>
        <w:tc>
          <w:tcPr>
            <w:tcW w:w="4125" w:type="dxa"/>
            <w:vAlign w:val="top"/>
          </w:tcPr>
          <w:p>
            <w:pPr>
              <w:jc w:val="left"/>
              <w:rPr/>
            </w:pPr>
            <w:r>
              <w:rPr/>
              <w:t>流通服务平台开具的发票</w:t>
            </w:r>
          </w:p>
        </w:tc>
        <w:tc>
          <w:tcPr>
            <w:tcW w:w="2595" w:type="dxa"/>
            <w:vAlign w:val="top"/>
          </w:tcPr>
          <w:p>
            <w:pPr>
              <w:jc w:val="left"/>
              <w:rPr/>
            </w:pPr>
            <w:r>
              <w:rPr/>
              <w:t>流通平台·开票</w:t>
            </w:r>
          </w:p>
        </w:tc>
        <w:tc>
          <w:tcPr>
            <w:tcW w:w="1800" w:type="dxa"/>
            <w:vAlign w:val="center"/>
          </w:tcPr>
          <w:p>
            <w:pPr>
              <w:rPr/>
            </w:pPr>
          </w:p>
        </w:tc>
      </w:tr>
    </w:tbl>
    <w:p>
      <w:pPr>
        <w:rPr/>
      </w:pPr>
    </w:p>
    <w:p>
      <w:pPr>
        <w:pBdr>
          <w:bottom w:val="thick" w:color="020201" w:sz="4"/>
        </w:pBdr>
        <w:rPr/>
      </w:pPr>
    </w:p>
    <w:p>
      <w:pPr>
        <w:pStyle w:val="000003"/>
        <w:rPr/>
      </w:pPr>
      <w:r>
        <w:rPr/>
        <w:t>1.8 场景八：技术培训</w:t>
      </w:r>
    </w:p>
    <w:p>
      <w:pPr>
        <w:pStyle w:val="000004"/>
        <w:rPr/>
      </w:pPr>
      <w:r>
        <w:rPr/>
        <w:t>1.8.1 场景概述与触发条件</w:t>
      </w:r>
    </w:p>
    <w:p>
      <w:pPr>
        <w:rPr/>
      </w:pPr>
      <w:r>
        <w:rPr/>
        <w:t>本场景描述培训讲师在平台创建课程或直播，培训平台运营审核通过后学员浏览、购买/报名并学习，讲师获得收益、申请提现，平台完成收益统计、提现审核与通知的全流程。培训作为农业生产经营的配套赋能场景独立运营。</w:t>
      </w:r>
    </w:p>
    <w:p>
      <w:pPr>
        <w:rPr/>
      </w:pPr>
      <w:r>
        <w:rPr/>
        <w:t>场景触发条件：培训讲师上传课程/直播，或平台组织专题培训时，学员在培训端浏览并参与学习。</w:t>
      </w:r>
    </w:p>
    <w:p>
      <w:pPr>
        <w:pStyle w:val="000004"/>
        <w:rPr/>
      </w:pPr>
      <w:r>
        <w:rPr/>
        <w:t>1.8.2 参与角色与职责分工</w:t>
      </w:r>
    </w:p>
    <w:tbl>
      <w:tblPr>
        <w:tblStyle w:val="000015"/>
        <w:tblW w:w="0" w:type="auto"/>
        <w:tblLayout w:type="fixed"/>
      </w:tblPr>
      <w:tblGrid>
        <w:gridCol w:w="1755"/>
        <w:gridCol w:w="7815"/>
      </w:tblGrid>
      <w:tr>
        <w:trPr/>
        <w:tc>
          <w:tcPr>
            <w:tcW w:w="1755" w:type="dxa"/>
          </w:tcPr>
          <w:p>
            <w:pPr>
              <w:rPr/>
            </w:pPr>
            <w:r>
              <w:rPr/>
              <w:t>业务角色</w:t>
            </w:r>
          </w:p>
        </w:tc>
        <w:tc>
          <w:tcPr>
            <w:tcW w:w="7815" w:type="dxa"/>
          </w:tcPr>
          <w:p>
            <w:pPr>
              <w:rPr/>
            </w:pPr>
            <w:r>
              <w:rPr/>
              <w:t>职责分工</w:t>
            </w:r>
          </w:p>
        </w:tc>
      </w:tr>
      <w:tr>
        <w:trPr/>
        <w:tc>
          <w:tcPr>
            <w:tcW w:w="1755" w:type="dxa"/>
          </w:tcPr>
          <w:p>
            <w:pPr>
              <w:rPr/>
            </w:pPr>
            <w:r>
              <w:rPr/>
              <w:t>培训讲师</w:t>
            </w:r>
          </w:p>
        </w:tc>
        <w:tc>
          <w:tcPr>
            <w:tcW w:w="7815" w:type="dxa"/>
          </w:tcPr>
          <w:p>
            <w:pPr>
              <w:rPr/>
            </w:pPr>
            <w:r>
              <w:rPr/>
              <w:t>创建/管理课程与直播，维护学员与认证信息，查看收益并申请提现</w:t>
            </w:r>
          </w:p>
        </w:tc>
      </w:tr>
      <w:tr>
        <w:trPr/>
        <w:tc>
          <w:tcPr>
            <w:tcW w:w="1755" w:type="dxa"/>
          </w:tcPr>
          <w:p>
            <w:pPr>
              <w:rPr/>
            </w:pPr>
            <w:r>
              <w:rPr/>
              <w:t>培训学员</w:t>
            </w:r>
          </w:p>
        </w:tc>
        <w:tc>
          <w:tcPr>
            <w:tcW w:w="7815" w:type="dxa"/>
          </w:tcPr>
          <w:p>
            <w:pPr>
              <w:rPr/>
            </w:pPr>
            <w:r>
              <w:rPr/>
              <w:t>浏览课程/直播，购买/报名，学习并记录进度，使用积分权益</w:t>
            </w:r>
          </w:p>
        </w:tc>
      </w:tr>
      <w:tr>
        <w:trPr/>
        <w:tc>
          <w:tcPr>
            <w:tcW w:w="1755" w:type="dxa"/>
          </w:tcPr>
          <w:p>
            <w:pPr>
              <w:rPr/>
            </w:pPr>
            <w:r>
              <w:rPr/>
              <w:t>培训平台运营</w:t>
            </w:r>
          </w:p>
        </w:tc>
        <w:tc>
          <w:tcPr>
            <w:tcW w:w="7815" w:type="dxa"/>
          </w:tcPr>
          <w:p>
            <w:pPr>
              <w:rPr/>
            </w:pPr>
            <w:r>
              <w:rPr/>
              <w:t>审核课程与直播，管理用户/角色，统计收益与审核提现，发布系统公告</w:t>
            </w:r>
          </w:p>
        </w:tc>
      </w:tr>
    </w:tbl>
    <w:p>
      <w:pPr>
        <w:rPr/>
      </w:pPr>
    </w:p>
    <w:p>
      <w:pPr>
        <w:pStyle w:val="000004"/>
        <w:rPr/>
      </w:pPr>
      <w:r>
        <w:rPr/>
        <w:t>1.8.3 端到端业务流程</w:t>
      </w:r>
    </w:p>
    <w:p>
      <w:pPr>
        <w:jc w:val="center"/>
        <w:rPr/>
      </w:pPr>
      <w:r>
        <w:rPr/>
        <w:drawing>
          <wp:inline distT="0" distB="0" distL="0" distR="0">
            <wp:extent cx="5278120" cy="1952684"/>
            <wp:effectExtent l="0" t="0" r="0" b="0"/>
            <wp:docPr id="35" name="picture" descr="descript"/>
            <wp:cNvGraphicFramePr/>
            <a:graphic>
              <a:graphicData uri="http://schemas.openxmlformats.org/drawingml/2006/picture">
                <pic:pic>
                  <pic:nvPicPr>
                    <pic:cNvPr id="36" name="picture" descr="descript"/>
                    <pic:cNvPicPr/>
                  </pic:nvPicPr>
                  <pic:blipFill rotWithShape="1">
                    <a:blip r:embed="rId16"/>
                    <a:stretch/>
                  </pic:blipFill>
                  <pic:spPr>
                    <a:xfrm>
                      <a:off x="0" y="0"/>
                      <a:ext cx="5278120" cy="1952684"/>
                    </a:xfrm>
                    <a:prstGeom prst="rect">
                      <a:avLst/>
                    </a:prstGeom>
                  </pic:spPr>
                </pic:pic>
              </a:graphicData>
            </a:graphic>
          </wp:inline>
        </w:drawing>
      </w:r>
    </w:p>
    <w:tbl>
      <w:tblPr>
        <w:tblStyle w:val="000015"/>
        <w:tblW w:w="0" w:type="auto"/>
        <w:tblLayout w:type="fixed"/>
      </w:tblPr>
      <w:tblGrid>
        <w:gridCol w:w="3930"/>
        <w:gridCol w:w="1995"/>
      </w:tblGrid>
      <w:tr>
        <w:trPr/>
        <w:tc>
          <w:tcPr>
            <w:tcW w:w="3930" w:type="dxa"/>
          </w:tcPr>
          <w:p>
            <w:pPr>
              <w:rPr/>
            </w:pPr>
            <w:r>
              <w:rPr/>
              <w:t>业务流程</w:t>
            </w:r>
          </w:p>
        </w:tc>
        <w:tc>
          <w:tcPr>
            <w:tcW w:w="1995" w:type="dxa"/>
          </w:tcPr>
          <w:p>
            <w:pPr>
              <w:rPr/>
            </w:pPr>
            <w:r>
              <w:rPr/>
              <w:t>操作的业务端</w:t>
            </w:r>
          </w:p>
        </w:tc>
      </w:tr>
      <w:tr>
        <w:trPr/>
        <w:tc>
          <w:tcPr>
            <w:tcW w:w="3930" w:type="dxa"/>
          </w:tcPr>
          <w:p>
            <w:pPr>
              <w:rPr/>
            </w:pPr>
            <w:r>
              <w:rPr/>
              <w:t>1.【培训讲师】创建课程/直播</w:t>
            </w:r>
          </w:p>
        </w:tc>
        <w:tc>
          <w:tcPr>
            <w:tcW w:w="1995" w:type="dxa"/>
          </w:tcPr>
          <w:p>
            <w:pPr>
              <w:rPr/>
            </w:pPr>
            <w:r>
              <w:rPr/>
              <w:t>培训讲师PC端</w:t>
            </w:r>
          </w:p>
        </w:tc>
      </w:tr>
      <w:tr>
        <w:trPr/>
        <w:tc>
          <w:tcPr>
            <w:tcW w:w="3930" w:type="dxa"/>
          </w:tcPr>
          <w:p>
            <w:pPr>
              <w:rPr/>
            </w:pPr>
            <w:r>
              <w:rPr/>
              <w:t>2.【培训平台运营】审核课程/直播</w:t>
            </w:r>
          </w:p>
        </w:tc>
        <w:tc>
          <w:tcPr>
            <w:tcW w:w="1995" w:type="dxa"/>
          </w:tcPr>
          <w:p>
            <w:pPr>
              <w:rPr/>
            </w:pPr>
            <w:r>
              <w:rPr/>
              <w:t>培训管理PC端</w:t>
            </w:r>
          </w:p>
        </w:tc>
      </w:tr>
      <w:tr>
        <w:trPr/>
        <w:tc>
          <w:tcPr>
            <w:tcW w:w="3930" w:type="dxa"/>
          </w:tcPr>
          <w:p>
            <w:pPr>
              <w:rPr/>
            </w:pPr>
            <w:r>
              <w:rPr/>
              <w:t>3.【培训学员】浏览并购买/报名</w:t>
            </w:r>
          </w:p>
        </w:tc>
        <w:tc>
          <w:tcPr>
            <w:tcW w:w="1995" w:type="dxa"/>
          </w:tcPr>
          <w:p>
            <w:pPr>
              <w:rPr/>
            </w:pPr>
            <w:r>
              <w:rPr/>
              <w:t>培训学员移动端</w:t>
            </w:r>
          </w:p>
        </w:tc>
      </w:tr>
      <w:tr>
        <w:trPr/>
        <w:tc>
          <w:tcPr>
            <w:tcW w:w="3930" w:type="dxa"/>
          </w:tcPr>
          <w:p>
            <w:pPr>
              <w:rPr/>
            </w:pPr>
            <w:r>
              <w:rPr/>
              <w:t>4.【培训学员】学习课程/看直播</w:t>
            </w:r>
          </w:p>
        </w:tc>
        <w:tc>
          <w:tcPr>
            <w:tcW w:w="1995" w:type="dxa"/>
          </w:tcPr>
          <w:p>
            <w:pPr>
              <w:rPr/>
            </w:pPr>
            <w:r>
              <w:rPr/>
              <w:t>培训学员移动端</w:t>
            </w:r>
          </w:p>
        </w:tc>
      </w:tr>
      <w:tr>
        <w:trPr/>
        <w:tc>
          <w:tcPr>
            <w:tcW w:w="3930" w:type="dxa"/>
          </w:tcPr>
          <w:p>
            <w:pPr>
              <w:rPr/>
            </w:pPr>
            <w:r>
              <w:rPr/>
              <w:t>5.【培训学员】获得学习积分</w:t>
            </w:r>
          </w:p>
        </w:tc>
        <w:tc>
          <w:tcPr>
            <w:tcW w:w="1995" w:type="dxa"/>
          </w:tcPr>
          <w:p>
            <w:pPr>
              <w:rPr/>
            </w:pPr>
            <w:r>
              <w:rPr/>
              <w:t>培训学员移动端</w:t>
            </w:r>
          </w:p>
        </w:tc>
      </w:tr>
      <w:tr>
        <w:trPr/>
        <w:tc>
          <w:tcPr>
            <w:tcW w:w="3930" w:type="dxa"/>
          </w:tcPr>
          <w:p>
            <w:pPr>
              <w:rPr/>
            </w:pPr>
            <w:r>
              <w:rPr/>
              <w:t>5.1.【系统】自动发放学习积分</w:t>
            </w:r>
          </w:p>
        </w:tc>
        <w:tc>
          <w:tcPr>
            <w:tcW w:w="1995" w:type="dxa"/>
          </w:tcPr>
          <w:p>
            <w:pPr>
              <w:rPr/>
            </w:pPr>
            <w:r>
              <w:rPr/>
              <w:t>-</w:t>
            </w:r>
          </w:p>
        </w:tc>
      </w:tr>
      <w:tr>
        <w:trPr/>
        <w:tc>
          <w:tcPr>
            <w:tcW w:w="3930" w:type="dxa"/>
          </w:tcPr>
          <w:p>
            <w:pPr>
              <w:rPr/>
            </w:pPr>
            <w:r>
              <w:rPr/>
              <w:t>6.【培训讲师】获得收益</w:t>
            </w:r>
          </w:p>
        </w:tc>
        <w:tc>
          <w:tcPr>
            <w:tcW w:w="1995" w:type="dxa"/>
          </w:tcPr>
          <w:p>
            <w:pPr>
              <w:rPr/>
            </w:pPr>
            <w:r>
              <w:rPr/>
              <w:t>培训讲师PC端</w:t>
            </w:r>
          </w:p>
        </w:tc>
      </w:tr>
      <w:tr>
        <w:trPr/>
        <w:tc>
          <w:tcPr>
            <w:tcW w:w="3930" w:type="dxa"/>
          </w:tcPr>
          <w:p>
            <w:pPr>
              <w:rPr/>
            </w:pPr>
            <w:r>
              <w:rPr/>
              <w:t>7.【培训讲师】申请提现</w:t>
            </w:r>
          </w:p>
        </w:tc>
        <w:tc>
          <w:tcPr>
            <w:tcW w:w="1995" w:type="dxa"/>
          </w:tcPr>
          <w:p>
            <w:pPr>
              <w:rPr/>
            </w:pPr>
            <w:r>
              <w:rPr/>
              <w:t>培训讲师PC端</w:t>
            </w:r>
          </w:p>
        </w:tc>
      </w:tr>
      <w:tr>
        <w:trPr/>
        <w:tc>
          <w:tcPr>
            <w:tcW w:w="3930" w:type="dxa"/>
          </w:tcPr>
          <w:p>
            <w:pPr>
              <w:rPr/>
            </w:pPr>
            <w:r>
              <w:rPr/>
              <w:t>8.【培训平台运营】审核提现申请</w:t>
            </w:r>
          </w:p>
        </w:tc>
        <w:tc>
          <w:tcPr>
            <w:tcW w:w="1995" w:type="dxa"/>
          </w:tcPr>
          <w:p>
            <w:pPr>
              <w:rPr/>
            </w:pPr>
            <w:r>
              <w:rPr/>
              <w:t>培训管理PC端</w:t>
            </w:r>
          </w:p>
        </w:tc>
      </w:tr>
    </w:tbl>
    <w:p>
      <w:pPr>
        <w:rPr/>
      </w:pPr>
    </w:p>
    <w:p>
      <w:pPr>
        <w:pStyle w:val="000004"/>
        <w:rPr/>
      </w:pPr>
      <w:r>
        <w:rPr/>
        <w:t>1.8.4 关键说明</w:t>
      </w:r>
    </w:p>
    <w:p>
      <w:pPr>
        <w:numPr>
          <w:ilvl w:val="0"/>
          <w:numId w:val="8"/>
        </w:numPr>
        <w:rPr/>
      </w:pPr>
      <w:r>
        <w:rPr/>
        <w:t>讲师收益经培训平台运营审核后结算；学员学习进度与积分权益由系统记录与发放。</w:t>
      </w:r>
    </w:p>
    <w:p>
      <w:pPr>
        <w:numPr>
          <w:ilvl w:val="0"/>
          <w:numId w:val="8"/>
        </w:numPr>
        <w:rPr/>
      </w:pPr>
      <w:r>
        <w:rPr/>
        <w:t>学习积分可在农户/经营主体移动端使用，积分可用于兑换课程、抵扣商品费用等，具体规则由平台运营配置。</w:t>
      </w:r>
    </w:p>
    <w:p>
      <w:pPr>
        <w:numPr>
          <w:ilvl w:val="0"/>
          <w:numId w:val="8"/>
        </w:numPr>
        <w:rPr/>
      </w:pPr>
      <w:r>
        <w:rPr/>
        <w:t>学习积分获取规则：学员完成课程学习或观看直播达到规定时长后由系统自动发放积分，具体积分规则由平台运营配置。</w:t>
      </w:r>
    </w:p>
    <w:p>
      <w:pPr>
        <w:pStyle w:val="000004"/>
        <w:rPr/>
      </w:pPr>
      <w:r>
        <w:rPr/>
        <w:t>1.8.5 业务详细功能清单</w:t>
      </w:r>
    </w:p>
    <w:tbl>
      <w:tblPr>
        <w:tblStyle w:val="000015"/>
        <w:tblW w:w="0" w:type="auto"/>
        <w:tblLayout w:type="fixed"/>
      </w:tblPr>
      <w:tblGrid>
        <w:gridCol w:w="1275"/>
        <w:gridCol w:w="1995"/>
        <w:gridCol w:w="7995"/>
      </w:tblGrid>
      <w:tr>
        <w:trPr/>
        <w:tc>
          <w:tcPr>
            <w:tcW w:w="1275" w:type="dxa"/>
          </w:tcPr>
          <w:p>
            <w:pPr>
              <w:rPr/>
            </w:pPr>
            <w:r>
              <w:rPr/>
              <w:t>平台</w:t>
            </w:r>
          </w:p>
        </w:tc>
        <w:tc>
          <w:tcPr>
            <w:tcW w:w="1995" w:type="dxa"/>
          </w:tcPr>
          <w:p>
            <w:pPr>
              <w:rPr/>
            </w:pPr>
            <w:r>
              <w:rPr/>
              <w:t>业务端</w:t>
            </w:r>
          </w:p>
        </w:tc>
        <w:tc>
          <w:tcPr>
            <w:tcW w:w="7995" w:type="dxa"/>
          </w:tcPr>
          <w:p>
            <w:pPr>
              <w:rPr/>
            </w:pPr>
            <w:r>
              <w:rPr/>
              <w:t>功能清单</w:t>
            </w:r>
          </w:p>
        </w:tc>
      </w:tr>
      <w:tr>
        <w:trPr/>
        <w:tc>
          <w:tcPr>
            <w:tcW w:w="1275" w:type="dxa"/>
          </w:tcPr>
          <w:p>
            <w:pPr>
              <w:rPr/>
            </w:pPr>
            <w:r>
              <w:rPr/>
              <w:t>培训平台</w:t>
            </w:r>
          </w:p>
        </w:tc>
        <w:tc>
          <w:tcPr>
            <w:tcW w:w="1995" w:type="dxa"/>
          </w:tcPr>
          <w:p>
            <w:pPr>
              <w:rPr/>
            </w:pPr>
            <w:r>
              <w:rPr/>
              <w:t>培训管理PC端</w:t>
            </w:r>
          </w:p>
        </w:tc>
        <w:tc>
          <w:tcPr>
            <w:tcW w:w="7995" w:type="dxa"/>
          </w:tcPr>
          <w:p>
            <w:pPr>
              <w:rPr/>
            </w:pPr>
            <w:r>
              <w:rPr/>
              <w:t>系统/用户/角色管理、课程与直播审核、收益统计与提现审核、系统公告</w:t>
            </w:r>
          </w:p>
        </w:tc>
      </w:tr>
      <w:tr>
        <w:trPr/>
        <w:tc>
          <w:tcPr>
            <w:tcW w:w="1275" w:type="dxa"/>
          </w:tcPr>
          <w:p>
            <w:pPr>
              <w:rPr/>
            </w:pPr>
            <w:r>
              <w:rPr/>
              <w:t>培训平台</w:t>
            </w:r>
          </w:p>
        </w:tc>
        <w:tc>
          <w:tcPr>
            <w:tcW w:w="1995" w:type="dxa"/>
          </w:tcPr>
          <w:p>
            <w:pPr>
              <w:rPr/>
            </w:pPr>
            <w:r>
              <w:rPr/>
              <w:t>培训讲师PC端</w:t>
            </w:r>
          </w:p>
        </w:tc>
        <w:tc>
          <w:tcPr>
            <w:tcW w:w="7995" w:type="dxa"/>
          </w:tcPr>
          <w:p>
            <w:pPr>
              <w:rPr/>
            </w:pPr>
            <w:r>
              <w:rPr/>
              <w:t>课程与直播管理、学员管理、认证信息、收益明细与提现申请、数据分析</w:t>
            </w:r>
          </w:p>
        </w:tc>
      </w:tr>
      <w:tr>
        <w:trPr/>
        <w:tc>
          <w:tcPr>
            <w:tcW w:w="1275" w:type="dxa"/>
          </w:tcPr>
          <w:p>
            <w:pPr>
              <w:rPr/>
            </w:pPr>
            <w:r>
              <w:rPr/>
              <w:t>培训平台</w:t>
            </w:r>
          </w:p>
        </w:tc>
        <w:tc>
          <w:tcPr>
            <w:tcW w:w="1995" w:type="dxa"/>
          </w:tcPr>
          <w:p>
            <w:pPr>
              <w:rPr/>
            </w:pPr>
            <w:r>
              <w:rPr/>
              <w:t>培训学员移动端</w:t>
            </w:r>
          </w:p>
        </w:tc>
        <w:tc>
          <w:tcPr>
            <w:tcW w:w="7995" w:type="dxa"/>
          </w:tcPr>
          <w:p>
            <w:pPr>
              <w:rPr/>
            </w:pPr>
            <w:r>
              <w:rPr/>
              <w:t>浏览/购买课程与直播、学习记录、账户与订单、积分权益、消息通知</w:t>
            </w:r>
          </w:p>
        </w:tc>
      </w:tr>
    </w:tbl>
    <w:p>
      <w:pPr>
        <w:rPr/>
      </w:pPr>
    </w:p>
    <w:p>
      <w:pPr>
        <w:pStyle w:val="000004"/>
        <w:rPr/>
      </w:pPr>
      <w:r>
        <w:rPr/>
        <w:t>1.8.6涉及的表单及数据</w:t>
      </w:r>
    </w:p>
    <w:p>
      <w:pPr>
        <w:rPr/>
      </w:pPr>
      <w:r>
        <w:rPr/>
        <w:t>无</w:t>
      </w:r>
    </w:p>
    <w:p>
      <w:pPr>
        <w:pBdr>
          <w:bottom w:val="thick" w:color="020201" w:sz="4"/>
        </w:pBdr>
        <w:rPr/>
      </w:pPr>
    </w:p>
    <w:p>
      <w:pPr>
        <w:pStyle w:val="000003"/>
        <w:rPr/>
      </w:pPr>
      <w:r>
        <w:rPr/>
        <w:t>1.9 场景九：政策支持</w:t>
      </w:r>
    </w:p>
    <w:p>
      <w:pPr>
        <w:pStyle w:val="000004"/>
        <w:rPr/>
      </w:pPr>
      <w:r>
        <w:rPr/>
        <w:t>1.9.1 场景概述与触发条件</w:t>
      </w:r>
    </w:p>
    <w:p>
      <w:pPr>
        <w:rPr/>
      </w:pPr>
      <w:r>
        <w:rPr/>
        <w:t>本场景描述发布方通过平台发布最新惠农政策，平台运营审核后对外展示，农户/经营主体根据政策要求，凭平台订单及线下材料在线申请补贴，由发布方审核申请并发放补贴资金的全流程。政策支持作为平台连接的政务惠农能力独立运营。</w:t>
      </w:r>
    </w:p>
    <w:p>
      <w:pPr>
        <w:rPr/>
      </w:pPr>
      <w:r>
        <w:rPr/>
        <w:t>场景触发条件：发布方通过平台发布惠农政策（或归集上级政策），农户/经营主体在农户/经营主体端浏览政策并凭符合政策条件的平台订单及线下材料申请补贴。</w:t>
      </w:r>
    </w:p>
    <w:p>
      <w:pPr>
        <w:pStyle w:val="000004"/>
        <w:rPr/>
      </w:pPr>
      <w:r>
        <w:rPr/>
        <w:t>1.9.2 参与角色与职责分工</w:t>
      </w:r>
    </w:p>
    <w:tbl>
      <w:tblPr>
        <w:tblStyle w:val="000015"/>
        <w:tblW w:w="0" w:type="auto"/>
        <w:tblLayout w:type="fixed"/>
      </w:tblPr>
      <w:tblGrid>
        <w:gridCol w:w="1815"/>
        <w:gridCol w:w="7755"/>
      </w:tblGrid>
      <w:tr>
        <w:trPr/>
        <w:tc>
          <w:tcPr>
            <w:tcW w:w="1815" w:type="dxa"/>
          </w:tcPr>
          <w:p>
            <w:pPr>
              <w:rPr/>
            </w:pPr>
            <w:r>
              <w:rPr/>
              <w:t>业务角色</w:t>
            </w:r>
          </w:p>
        </w:tc>
        <w:tc>
          <w:tcPr>
            <w:tcW w:w="7755" w:type="dxa"/>
          </w:tcPr>
          <w:p>
            <w:pPr>
              <w:rPr/>
            </w:pPr>
            <w:r>
              <w:rPr/>
              <w:t>职责分工</w:t>
            </w:r>
          </w:p>
        </w:tc>
      </w:tr>
      <w:tr>
        <w:trPr/>
        <w:tc>
          <w:tcPr>
            <w:tcW w:w="1815" w:type="dxa"/>
          </w:tcPr>
          <w:p>
            <w:pPr>
              <w:rPr/>
            </w:pPr>
            <w:r>
              <w:rPr/>
              <w:t>发布方</w:t>
            </w:r>
          </w:p>
        </w:tc>
        <w:tc>
          <w:tcPr>
            <w:tcW w:w="7755" w:type="dxa"/>
          </w:tcPr>
          <w:p>
            <w:pPr>
              <w:rPr/>
            </w:pPr>
            <w:r>
              <w:rPr/>
              <w:t>发布惠农政策，审核补贴申请，核定并发放补贴资金</w:t>
            </w:r>
          </w:p>
        </w:tc>
      </w:tr>
      <w:tr>
        <w:trPr/>
        <w:tc>
          <w:tcPr>
            <w:tcW w:w="1815" w:type="dxa"/>
          </w:tcPr>
          <w:p>
            <w:pPr>
              <w:rPr/>
            </w:pPr>
            <w:r>
              <w:rPr/>
              <w:t>平台运营</w:t>
            </w:r>
          </w:p>
        </w:tc>
        <w:tc>
          <w:tcPr>
            <w:tcW w:w="7755" w:type="dxa"/>
          </w:tcPr>
          <w:p>
            <w:pPr>
              <w:rPr/>
            </w:pPr>
            <w:r>
              <w:rPr/>
              <w:t>审核政策内容，管理政策展示规则与申请入口</w:t>
            </w:r>
          </w:p>
        </w:tc>
      </w:tr>
      <w:tr>
        <w:trPr/>
        <w:tc>
          <w:tcPr>
            <w:tcW w:w="1815" w:type="dxa"/>
          </w:tcPr>
          <w:p>
            <w:pPr>
              <w:rPr/>
            </w:pPr>
            <w:r>
              <w:rPr/>
              <w:t>农户/经营主体</w:t>
            </w:r>
          </w:p>
        </w:tc>
        <w:tc>
          <w:tcPr>
            <w:tcW w:w="7755" w:type="dxa"/>
          </w:tcPr>
          <w:p>
            <w:pPr>
              <w:rPr/>
            </w:pPr>
            <w:r>
              <w:rPr/>
              <w:t>浏览政策，凭平台订单及线下材料申请补贴，查看申请进度与发放结果</w:t>
            </w:r>
          </w:p>
        </w:tc>
      </w:tr>
    </w:tbl>
    <w:p>
      <w:pPr>
        <w:rPr/>
      </w:pPr>
    </w:p>
    <w:p>
      <w:pPr>
        <w:pStyle w:val="000004"/>
        <w:rPr/>
      </w:pPr>
      <w:r>
        <w:rPr/>
        <w:t>1.9.3 端到端业务流程</w:t>
      </w:r>
    </w:p>
    <w:p>
      <w:pPr>
        <w:jc w:val="center"/>
        <w:rPr/>
      </w:pPr>
      <w:r>
        <w:rPr/>
        <w:drawing>
          <wp:inline distT="0" distB="0" distL="0" distR="0">
            <wp:extent cx="5278120" cy="1903123"/>
            <wp:effectExtent l="0" t="0" r="0" b="0"/>
            <wp:docPr id="38" name="picture" descr="descript"/>
            <wp:cNvGraphicFramePr/>
            <a:graphic>
              <a:graphicData uri="http://schemas.openxmlformats.org/drawingml/2006/picture">
                <pic:pic>
                  <pic:nvPicPr>
                    <pic:cNvPr id="39" name="picture" descr="descript"/>
                    <pic:cNvPicPr/>
                  </pic:nvPicPr>
                  <pic:blipFill rotWithShape="1">
                    <a:blip r:embed="rId17"/>
                    <a:stretch/>
                  </pic:blipFill>
                  <pic:spPr>
                    <a:xfrm>
                      <a:off x="0" y="0"/>
                      <a:ext cx="5278120" cy="1903123"/>
                    </a:xfrm>
                    <a:prstGeom prst="rect">
                      <a:avLst/>
                    </a:prstGeom>
                  </pic:spPr>
                </pic:pic>
              </a:graphicData>
            </a:graphic>
          </wp:inline>
        </w:drawing>
      </w:r>
    </w:p>
    <w:tbl>
      <w:tblPr>
        <w:tblStyle w:val="000015"/>
        <w:tblW w:w="0" w:type="auto"/>
        <w:tblLayout w:type="fixed"/>
      </w:tblPr>
      <w:tblGrid>
        <w:gridCol w:w="5850"/>
        <w:gridCol w:w="2535"/>
      </w:tblGrid>
      <w:tr>
        <w:trPr/>
        <w:tc>
          <w:tcPr>
            <w:tcW w:w="5850" w:type="dxa"/>
          </w:tcPr>
          <w:p>
            <w:pPr>
              <w:rPr/>
            </w:pPr>
            <w:r>
              <w:rPr/>
              <w:t>业务流程</w:t>
            </w:r>
          </w:p>
        </w:tc>
        <w:tc>
          <w:tcPr>
            <w:tcW w:w="2535" w:type="dxa"/>
          </w:tcPr>
          <w:p>
            <w:pPr>
              <w:rPr/>
            </w:pPr>
            <w:r>
              <w:rPr/>
              <w:t>操作的业务端</w:t>
            </w:r>
          </w:p>
        </w:tc>
      </w:tr>
      <w:tr>
        <w:trPr/>
        <w:tc>
          <w:tcPr>
            <w:tcW w:w="5850" w:type="dxa"/>
          </w:tcPr>
          <w:p>
            <w:pPr>
              <w:rPr/>
            </w:pPr>
            <w:r>
              <w:rPr/>
              <w:t>1.【发布方】发布最新政策</w:t>
            </w:r>
          </w:p>
        </w:tc>
        <w:tc>
          <w:tcPr>
            <w:tcW w:w="2535" w:type="dxa"/>
          </w:tcPr>
          <w:p>
            <w:pPr>
              <w:rPr/>
            </w:pPr>
            <w:r>
              <w:rPr/>
              <w:t>发布方PC端</w:t>
            </w:r>
          </w:p>
        </w:tc>
      </w:tr>
      <w:tr>
        <w:trPr/>
        <w:tc>
          <w:tcPr>
            <w:tcW w:w="5850" w:type="dxa"/>
          </w:tcPr>
          <w:p>
            <w:pPr>
              <w:rPr/>
            </w:pPr>
            <w:r>
              <w:rPr/>
              <w:t>2.【平台运营】审核政策</w:t>
            </w:r>
          </w:p>
        </w:tc>
        <w:tc>
          <w:tcPr>
            <w:tcW w:w="2535" w:type="dxa"/>
          </w:tcPr>
          <w:p>
            <w:pPr>
              <w:rPr/>
            </w:pPr>
            <w:r>
              <w:rPr/>
              <w:t>平台运营PC端</w:t>
            </w:r>
          </w:p>
        </w:tc>
      </w:tr>
      <w:tr>
        <w:trPr/>
        <w:tc>
          <w:tcPr>
            <w:tcW w:w="5850" w:type="dxa"/>
          </w:tcPr>
          <w:p>
            <w:pPr>
              <w:rPr/>
            </w:pPr>
            <w:r>
              <w:rPr/>
              <w:t>3.【农户/经营主体】凭平台订单及线下材料申请补贴</w:t>
            </w:r>
          </w:p>
        </w:tc>
        <w:tc>
          <w:tcPr>
            <w:tcW w:w="2535" w:type="dxa"/>
          </w:tcPr>
          <w:p>
            <w:pPr>
              <w:rPr/>
            </w:pPr>
            <w:r>
              <w:rPr/>
              <w:t>农户/经营主体移动端</w:t>
            </w:r>
          </w:p>
        </w:tc>
      </w:tr>
      <w:tr>
        <w:trPr/>
        <w:tc>
          <w:tcPr>
            <w:tcW w:w="5850" w:type="dxa"/>
          </w:tcPr>
          <w:p>
            <w:pPr>
              <w:rPr/>
            </w:pPr>
            <w:r>
              <w:rPr/>
              <w:t>4.【发布方】审核补贴申请</w:t>
            </w:r>
          </w:p>
        </w:tc>
        <w:tc>
          <w:tcPr>
            <w:tcW w:w="2535" w:type="dxa"/>
          </w:tcPr>
          <w:p>
            <w:pPr>
              <w:rPr/>
            </w:pPr>
            <w:r>
              <w:rPr/>
              <w:t>发布方PC端</w:t>
            </w:r>
          </w:p>
        </w:tc>
      </w:tr>
      <w:tr>
        <w:trPr/>
        <w:tc>
          <w:tcPr>
            <w:tcW w:w="5850" w:type="dxa"/>
          </w:tcPr>
          <w:p>
            <w:pPr>
              <w:rPr/>
            </w:pPr>
            <w:r>
              <w:rPr/>
              <w:t>5.【发布方】核定补贴金额</w:t>
            </w:r>
          </w:p>
        </w:tc>
        <w:tc>
          <w:tcPr>
            <w:tcW w:w="2535" w:type="dxa"/>
          </w:tcPr>
          <w:p>
            <w:pPr>
              <w:rPr/>
            </w:pPr>
            <w:r>
              <w:rPr/>
              <w:t>发布方PC端</w:t>
            </w:r>
          </w:p>
        </w:tc>
      </w:tr>
      <w:tr>
        <w:trPr/>
        <w:tc>
          <w:tcPr>
            <w:tcW w:w="5850" w:type="dxa"/>
          </w:tcPr>
          <w:p>
            <w:pPr>
              <w:rPr/>
            </w:pPr>
            <w:r>
              <w:rPr/>
              <w:t>6.【发布方】发放补贴资金到农户</w:t>
            </w:r>
          </w:p>
        </w:tc>
        <w:tc>
          <w:tcPr>
            <w:tcW w:w="2535" w:type="dxa"/>
          </w:tcPr>
          <w:p>
            <w:pPr>
              <w:rPr/>
            </w:pPr>
            <w:r>
              <w:rPr/>
              <w:t>发布方PC端</w:t>
            </w:r>
          </w:p>
        </w:tc>
      </w:tr>
    </w:tbl>
    <w:p>
      <w:pPr>
        <w:rPr/>
      </w:pPr>
    </w:p>
    <w:p>
      <w:pPr>
        <w:pStyle w:val="000004"/>
        <w:rPr/>
      </w:pPr>
      <w:r>
        <w:rPr/>
        <w:t>1.9.4 关键说明</w:t>
      </w:r>
    </w:p>
    <w:p>
      <w:pPr>
        <w:numPr>
          <w:ilvl w:val="0"/>
          <w:numId w:val="9"/>
        </w:numPr>
        <w:rPr/>
      </w:pPr>
      <w:r>
        <w:rPr/>
        <w:t>发布方为独立政府/政策主管部门角色，与平台运营职责分离；政策发布后由平台运营审核方可对外展示，审核不通过退回发布方修改后重新提交。</w:t>
      </w:r>
    </w:p>
    <w:p>
      <w:pPr>
        <w:numPr>
          <w:ilvl w:val="0"/>
          <w:numId w:val="9"/>
        </w:numPr>
        <w:rPr/>
      </w:pPr>
      <w:r>
        <w:rPr/>
        <w:t>农户/经营主体申请补贴须按政策要求提交关联符合条件的平台订单并上传材料。</w:t>
      </w:r>
    </w:p>
    <w:p>
      <w:pPr>
        <w:numPr>
          <w:ilvl w:val="0"/>
          <w:numId w:val="9"/>
        </w:numPr>
        <w:rPr/>
      </w:pPr>
      <w:r>
        <w:rPr/>
        <w:t>补贴申请被驳回的，农户可根据驳回原因补充材料后重新提交。</w:t>
      </w:r>
    </w:p>
    <w:p>
      <w:pPr>
        <w:numPr>
          <w:ilvl w:val="0"/>
          <w:numId w:val="9"/>
        </w:numPr>
        <w:rPr/>
      </w:pPr>
      <w:r>
        <w:rPr/>
        <w:t>发布方审核补贴申请不通过时，通知农户补正材料后重新提交，通过后再发放；补贴资金发放至农户绑定账户。</w:t>
      </w:r>
    </w:p>
    <w:p>
      <w:pPr>
        <w:pStyle w:val="000004"/>
        <w:rPr/>
      </w:pPr>
      <w:r>
        <w:rPr/>
        <w:t>1.9.5 业务详细功能清单</w:t>
      </w:r>
    </w:p>
    <w:tbl>
      <w:tblPr>
        <w:tblStyle w:val="000015"/>
        <w:tblW w:w="0" w:type="auto"/>
        <w:tblLayout w:type="fixed"/>
      </w:tblPr>
      <w:tblGrid>
        <w:gridCol w:w="1755"/>
        <w:gridCol w:w="2535"/>
        <w:gridCol w:w="7890"/>
      </w:tblGrid>
      <w:tr>
        <w:trPr/>
        <w:tc>
          <w:tcPr>
            <w:tcW w:w="1755" w:type="dxa"/>
          </w:tcPr>
          <w:p>
            <w:pPr>
              <w:rPr/>
            </w:pPr>
            <w:r>
              <w:rPr/>
              <w:t>平台</w:t>
            </w:r>
          </w:p>
        </w:tc>
        <w:tc>
          <w:tcPr>
            <w:tcW w:w="2535" w:type="dxa"/>
          </w:tcPr>
          <w:p>
            <w:pPr>
              <w:rPr/>
            </w:pPr>
            <w:r>
              <w:rPr/>
              <w:t>业务端</w:t>
            </w:r>
          </w:p>
        </w:tc>
        <w:tc>
          <w:tcPr>
            <w:tcW w:w="7890" w:type="dxa"/>
          </w:tcPr>
          <w:p>
            <w:pPr>
              <w:rPr/>
            </w:pPr>
            <w:r>
              <w:rPr/>
              <w:t>功能清单</w:t>
            </w:r>
          </w:p>
        </w:tc>
      </w:tr>
      <w:tr>
        <w:trPr/>
        <w:tc>
          <w:tcPr>
            <w:tcW w:w="1755" w:type="dxa"/>
          </w:tcPr>
          <w:p>
            <w:pPr>
              <w:rPr/>
            </w:pPr>
            <w:r>
              <w:rPr/>
              <w:t>生产服务平台</w:t>
            </w:r>
          </w:p>
        </w:tc>
        <w:tc>
          <w:tcPr>
            <w:tcW w:w="2535" w:type="dxa"/>
          </w:tcPr>
          <w:p>
            <w:pPr>
              <w:rPr/>
            </w:pPr>
            <w:r>
              <w:rPr/>
              <w:t>发布方PC端</w:t>
            </w:r>
          </w:p>
        </w:tc>
        <w:tc>
          <w:tcPr>
            <w:tcW w:w="7890" w:type="dxa"/>
          </w:tcPr>
          <w:p>
            <w:pPr>
              <w:rPr/>
            </w:pPr>
            <w:r>
              <w:rPr/>
              <w:t>发布惠农政策、审核补贴申请、核定并发放补贴资金</w:t>
            </w:r>
          </w:p>
        </w:tc>
      </w:tr>
      <w:tr>
        <w:trPr/>
        <w:tc>
          <w:tcPr>
            <w:tcW w:w="1755" w:type="dxa"/>
          </w:tcPr>
          <w:p>
            <w:pPr>
              <w:rPr/>
            </w:pPr>
            <w:r>
              <w:rPr/>
              <w:t>生产服务平台</w:t>
            </w:r>
          </w:p>
        </w:tc>
        <w:tc>
          <w:tcPr>
            <w:tcW w:w="2535" w:type="dxa"/>
          </w:tcPr>
          <w:p>
            <w:pPr>
              <w:rPr/>
            </w:pPr>
            <w:r>
              <w:rPr/>
              <w:t>平台运营PC端</w:t>
            </w:r>
          </w:p>
        </w:tc>
        <w:tc>
          <w:tcPr>
            <w:tcW w:w="7890" w:type="dxa"/>
          </w:tcPr>
          <w:p>
            <w:pPr>
              <w:rPr/>
            </w:pPr>
            <w:r>
              <w:rPr/>
              <w:t>政策内容审核、政策展示与申请入口管理</w:t>
            </w:r>
          </w:p>
        </w:tc>
      </w:tr>
      <w:tr>
        <w:trPr/>
        <w:tc>
          <w:tcPr>
            <w:tcW w:w="1755" w:type="dxa"/>
          </w:tcPr>
          <w:p>
            <w:pPr>
              <w:rPr/>
            </w:pPr>
            <w:r>
              <w:rPr/>
              <w:t>生产服务平台</w:t>
            </w:r>
          </w:p>
        </w:tc>
        <w:tc>
          <w:tcPr>
            <w:tcW w:w="2535" w:type="dxa"/>
          </w:tcPr>
          <w:p>
            <w:pPr>
              <w:rPr/>
            </w:pPr>
            <w:r>
              <w:rPr/>
              <w:t>农户/经营主体移动端</w:t>
            </w:r>
          </w:p>
        </w:tc>
        <w:tc>
          <w:tcPr>
            <w:tcW w:w="7890" w:type="dxa"/>
          </w:tcPr>
          <w:p>
            <w:pPr>
              <w:rPr/>
            </w:pPr>
            <w:r>
              <w:rPr/>
              <w:t>浏览政策、提交补贴申请（关联订单+线下材料）、查看进度与发放结果</w:t>
            </w:r>
          </w:p>
        </w:tc>
      </w:tr>
    </w:tbl>
    <w:p>
      <w:pPr>
        <w:rPr/>
      </w:pPr>
    </w:p>
    <w:p>
      <w:pPr>
        <w:pStyle w:val="000004"/>
        <w:rPr/>
      </w:pPr>
      <w:r>
        <w:rPr/>
        <w:t>1.9.6涉及的表单及数据（有则提供）</w:t>
      </w:r>
    </w:p>
    <w:tbl>
      <w:tblPr>
        <w:tblStyle w:val="000015"/>
        <w:tblW w:w="0" w:type="auto"/>
        <w:tblLayout w:type="fixed"/>
      </w:tblPr>
      <w:tblGrid>
        <w:gridCol w:w="1800"/>
        <w:gridCol w:w="2295"/>
        <w:gridCol w:w="4290"/>
        <w:gridCol w:w="2115"/>
        <w:gridCol w:w="1635"/>
      </w:tblGrid>
      <w:tr>
        <w:trPr/>
        <w:tc>
          <w:tcPr>
            <w:tcW w:w="1800" w:type="dxa"/>
            <w:vAlign w:val="bottom"/>
          </w:tcPr>
          <w:p>
            <w:pPr>
              <w:jc w:val="center"/>
              <w:rPr/>
            </w:pPr>
            <w:r>
              <w:rPr/>
              <w:t>序号</w:t>
            </w:r>
          </w:p>
        </w:tc>
        <w:tc>
          <w:tcPr>
            <w:tcW w:w="2295" w:type="dxa"/>
            <w:vAlign w:val="center"/>
          </w:tcPr>
          <w:p>
            <w:pPr>
              <w:jc w:val="left"/>
              <w:rPr/>
            </w:pPr>
            <w:r>
              <w:rPr/>
              <w:t>单据/表单名称</w:t>
            </w:r>
          </w:p>
        </w:tc>
        <w:tc>
          <w:tcPr>
            <w:tcW w:w="4290" w:type="dxa"/>
            <w:vAlign w:val="center"/>
          </w:tcPr>
          <w:p>
            <w:pPr>
              <w:jc w:val="left"/>
              <w:rPr/>
            </w:pPr>
            <w:r>
              <w:rPr/>
              <w:t>业务说明</w:t>
            </w:r>
          </w:p>
        </w:tc>
        <w:tc>
          <w:tcPr>
            <w:tcW w:w="2115" w:type="dxa"/>
            <w:vAlign w:val="center"/>
          </w:tcPr>
          <w:p>
            <w:pPr>
              <w:jc w:val="left"/>
              <w:rPr/>
            </w:pPr>
            <w:r>
              <w:rPr/>
              <w:t>涉及环节/角色</w:t>
            </w:r>
          </w:p>
        </w:tc>
        <w:tc>
          <w:tcPr>
            <w:tcW w:w="1635" w:type="dxa"/>
            <w:vAlign w:val="center"/>
          </w:tcPr>
          <w:p>
            <w:pPr>
              <w:jc w:val="left"/>
              <w:rPr/>
            </w:pPr>
            <w:r>
              <w:rPr/>
              <w:t>备注</w:t>
            </w:r>
          </w:p>
        </w:tc>
      </w:tr>
      <w:tr>
        <w:trPr/>
        <w:tc>
          <w:tcPr>
            <w:tcW w:w="1800" w:type="dxa"/>
            <w:vAlign w:val="top"/>
          </w:tcPr>
          <w:p>
            <w:pPr>
              <w:jc w:val="center"/>
              <w:rPr/>
            </w:pPr>
            <w:r>
              <w:rPr/>
              <w:t>1</w:t>
            </w:r>
          </w:p>
        </w:tc>
        <w:tc>
          <w:tcPr>
            <w:tcW w:w="2295" w:type="dxa"/>
            <w:vAlign w:val="top"/>
          </w:tcPr>
          <w:p>
            <w:pPr>
              <w:jc w:val="left"/>
              <w:rPr/>
            </w:pPr>
            <w:r>
              <w:rPr/>
              <w:t>惠农政策发布单</w:t>
            </w:r>
          </w:p>
        </w:tc>
        <w:tc>
          <w:tcPr>
            <w:tcW w:w="4290" w:type="dxa"/>
            <w:vAlign w:val="top"/>
          </w:tcPr>
          <w:p>
            <w:pPr>
              <w:jc w:val="left"/>
              <w:rPr/>
            </w:pPr>
            <w:r>
              <w:rPr/>
              <w:t>发布方发布的惠农政策</w:t>
            </w:r>
          </w:p>
        </w:tc>
        <w:tc>
          <w:tcPr>
            <w:tcW w:w="2115" w:type="dxa"/>
            <w:vAlign w:val="top"/>
          </w:tcPr>
          <w:p>
            <w:pPr>
              <w:jc w:val="left"/>
              <w:rPr/>
            </w:pPr>
            <w:r>
              <w:rPr/>
              <w:t>发布方·发布</w:t>
            </w:r>
          </w:p>
        </w:tc>
        <w:tc>
          <w:tcPr>
            <w:tcW w:w="1635" w:type="dxa"/>
            <w:vAlign w:val="center"/>
          </w:tcPr>
          <w:p>
            <w:pPr>
              <w:rPr/>
            </w:pPr>
          </w:p>
        </w:tc>
      </w:tr>
      <w:tr>
        <w:trPr/>
        <w:tc>
          <w:tcPr>
            <w:tcW w:w="1800" w:type="dxa"/>
            <w:vAlign w:val="top"/>
          </w:tcPr>
          <w:p>
            <w:pPr>
              <w:jc w:val="center"/>
              <w:rPr/>
            </w:pPr>
            <w:r>
              <w:rPr/>
              <w:t>3</w:t>
            </w:r>
          </w:p>
        </w:tc>
        <w:tc>
          <w:tcPr>
            <w:tcW w:w="2295" w:type="dxa"/>
            <w:vAlign w:val="top"/>
          </w:tcPr>
          <w:p>
            <w:pPr>
              <w:jc w:val="left"/>
              <w:rPr/>
            </w:pPr>
            <w:r>
              <w:rPr/>
              <w:t>补贴申请表（线下材料明细）</w:t>
            </w:r>
          </w:p>
        </w:tc>
        <w:tc>
          <w:tcPr>
            <w:tcW w:w="4290" w:type="dxa"/>
            <w:vAlign w:val="top"/>
          </w:tcPr>
          <w:p>
            <w:pPr>
              <w:jc w:val="left"/>
              <w:rPr/>
            </w:pPr>
            <w:r>
              <w:rPr/>
              <w:t>农户凭平台订单及线下材料申请补贴</w:t>
            </w:r>
          </w:p>
        </w:tc>
        <w:tc>
          <w:tcPr>
            <w:tcW w:w="2115" w:type="dxa"/>
            <w:vAlign w:val="top"/>
          </w:tcPr>
          <w:p>
            <w:pPr>
              <w:jc w:val="left"/>
              <w:rPr/>
            </w:pPr>
            <w:r>
              <w:rPr/>
              <w:t>农户·申请补贴</w:t>
            </w:r>
          </w:p>
        </w:tc>
        <w:tc>
          <w:tcPr>
            <w:tcW w:w="1635" w:type="dxa"/>
            <w:vAlign w:val="center"/>
          </w:tcPr>
          <w:p>
            <w:pPr>
              <w:rPr/>
            </w:pPr>
          </w:p>
        </w:tc>
      </w:tr>
      <w:tr>
        <w:trPr/>
        <w:tc>
          <w:tcPr>
            <w:tcW w:w="1800" w:type="dxa"/>
            <w:vAlign w:val="top"/>
          </w:tcPr>
          <w:p>
            <w:pPr>
              <w:jc w:val="center"/>
              <w:rPr/>
            </w:pPr>
            <w:r>
              <w:rPr/>
              <w:t>6</w:t>
            </w:r>
          </w:p>
        </w:tc>
        <w:tc>
          <w:tcPr>
            <w:tcW w:w="2295" w:type="dxa"/>
            <w:vAlign w:val="top"/>
          </w:tcPr>
          <w:p>
            <w:pPr>
              <w:jc w:val="left"/>
              <w:rPr/>
            </w:pPr>
            <w:r>
              <w:rPr/>
              <w:t>补贴发放单</w:t>
            </w:r>
          </w:p>
        </w:tc>
        <w:tc>
          <w:tcPr>
            <w:tcW w:w="4290" w:type="dxa"/>
            <w:vAlign w:val="top"/>
          </w:tcPr>
          <w:p>
            <w:pPr>
              <w:jc w:val="left"/>
              <w:rPr/>
            </w:pPr>
            <w:r>
              <w:rPr/>
              <w:t>发布方发放补贴资金至农户账户</w:t>
            </w:r>
          </w:p>
        </w:tc>
        <w:tc>
          <w:tcPr>
            <w:tcW w:w="2115" w:type="dxa"/>
            <w:vAlign w:val="top"/>
          </w:tcPr>
          <w:p>
            <w:pPr>
              <w:jc w:val="left"/>
              <w:rPr/>
            </w:pPr>
            <w:r>
              <w:rPr/>
              <w:t>发布方·发放</w:t>
            </w:r>
          </w:p>
        </w:tc>
        <w:tc>
          <w:tcPr>
            <w:tcW w:w="1635" w:type="dxa"/>
            <w:vAlign w:val="center"/>
          </w:tcPr>
          <w:p>
            <w:pPr>
              <w:rPr/>
            </w:pPr>
          </w:p>
        </w:tc>
      </w:tr>
    </w:tbl>
    <w:p>
      <w:pPr>
        <w:rPr/>
      </w:pPr>
    </w:p>
    <w:p>
      <w:pPr>
        <w:pBdr>
          <w:bottom w:val="thick" w:color="020201" w:sz="4"/>
        </w:pBdr>
        <w:rPr/>
      </w:pPr>
    </w:p>
    <w:p>
      <w:pPr>
        <w:pStyle w:val="000003"/>
        <w:rPr/>
      </w:pPr>
      <w:r>
        <w:rPr/>
        <w:t>1.10 场景十：农业信贷服务</w:t>
      </w:r>
    </w:p>
    <w:p>
      <w:pPr>
        <w:pStyle w:val="000004"/>
        <w:rPr/>
      </w:pPr>
      <w:r>
        <w:rPr/>
        <w:t>1.10.1 场景概述与触发条件</w:t>
      </w:r>
    </w:p>
    <w:p>
      <w:pPr>
        <w:rPr/>
      </w:pPr>
      <w:r>
        <w:rPr/>
        <w:t>本场景描述县域运营发布地方贷款产品，平台运营审核后，农户/经营主体申请金融授信，平台系统汇总农户信用数据，金融机构与农户签订协议并评估发放授信额度，农户在支付时使用授信额度（由金融机构将资金结算至商家账户），并按期还款的全流程。农业信贷为农资/农服/订单农业等交易场景的支付能力提供授信支撑。</w:t>
      </w:r>
    </w:p>
    <w:p>
      <w:pPr>
        <w:rPr/>
      </w:pPr>
      <w:r>
        <w:rPr/>
        <w:t>场景触发条件：县域运营发布地方贷款产品（或对接金融机构产品），农户/经营主体申请金融授信，并在后续交易支付时选用授信额度。</w:t>
      </w:r>
    </w:p>
    <w:p>
      <w:pPr>
        <w:pStyle w:val="000004"/>
        <w:rPr/>
      </w:pPr>
      <w:r>
        <w:rPr/>
        <w:t>1.10.2 参与角色与职责分工</w:t>
      </w:r>
    </w:p>
    <w:tbl>
      <w:tblPr>
        <w:tblStyle w:val="000015"/>
        <w:tblW w:w="0" w:type="auto"/>
        <w:tblLayout w:type="fixed"/>
      </w:tblPr>
      <w:tblGrid>
        <w:gridCol w:w="1815"/>
        <w:gridCol w:w="8235"/>
      </w:tblGrid>
      <w:tr>
        <w:trPr/>
        <w:tc>
          <w:tcPr>
            <w:tcW w:w="1815" w:type="dxa"/>
          </w:tcPr>
          <w:p>
            <w:pPr>
              <w:rPr/>
            </w:pPr>
            <w:r>
              <w:rPr/>
              <w:t>业务角色</w:t>
            </w:r>
          </w:p>
        </w:tc>
        <w:tc>
          <w:tcPr>
            <w:tcW w:w="8235" w:type="dxa"/>
          </w:tcPr>
          <w:p>
            <w:pPr>
              <w:rPr/>
            </w:pPr>
            <w:r>
              <w:rPr/>
              <w:t>职责分工</w:t>
            </w:r>
          </w:p>
        </w:tc>
      </w:tr>
      <w:tr>
        <w:trPr/>
        <w:tc>
          <w:tcPr>
            <w:tcW w:w="1815" w:type="dxa"/>
          </w:tcPr>
          <w:p>
            <w:pPr>
              <w:rPr/>
            </w:pPr>
            <w:r>
              <w:rPr/>
              <w:t>县域运营</w:t>
            </w:r>
          </w:p>
        </w:tc>
        <w:tc>
          <w:tcPr>
            <w:tcW w:w="8235" w:type="dxa"/>
          </w:tcPr>
          <w:p>
            <w:pPr>
              <w:rPr/>
            </w:pPr>
            <w:r>
              <w:rPr/>
              <w:t>发布地方贷款产品，对接金融机构，管理授信产品与订单</w:t>
            </w:r>
          </w:p>
        </w:tc>
      </w:tr>
      <w:tr>
        <w:trPr/>
        <w:tc>
          <w:tcPr>
            <w:tcW w:w="1815" w:type="dxa"/>
          </w:tcPr>
          <w:p>
            <w:pPr>
              <w:rPr/>
            </w:pPr>
            <w:r>
              <w:rPr/>
              <w:t>平台运营</w:t>
            </w:r>
          </w:p>
        </w:tc>
        <w:tc>
          <w:tcPr>
            <w:tcW w:w="8235" w:type="dxa"/>
          </w:tcPr>
          <w:p>
            <w:pPr>
              <w:rPr/>
            </w:pPr>
            <w:r>
              <w:rPr/>
              <w:t>审核贷款产品，管理金融规则与金融支付可用性</w:t>
            </w:r>
          </w:p>
        </w:tc>
      </w:tr>
      <w:tr>
        <w:trPr/>
        <w:tc>
          <w:tcPr>
            <w:tcW w:w="1815" w:type="dxa"/>
          </w:tcPr>
          <w:p>
            <w:pPr>
              <w:rPr/>
            </w:pPr>
            <w:r>
              <w:rPr/>
              <w:t>农户/经营主体</w:t>
            </w:r>
          </w:p>
        </w:tc>
        <w:tc>
          <w:tcPr>
            <w:tcW w:w="8235" w:type="dxa"/>
          </w:tcPr>
          <w:p>
            <w:pPr>
              <w:rPr/>
            </w:pPr>
            <w:r>
              <w:rPr/>
              <w:t>申请金融授信，在支付时使用授信额度，按期还款</w:t>
            </w:r>
          </w:p>
        </w:tc>
      </w:tr>
      <w:tr>
        <w:trPr/>
        <w:tc>
          <w:tcPr>
            <w:tcW w:w="1815" w:type="dxa"/>
          </w:tcPr>
          <w:p>
            <w:pPr>
              <w:rPr/>
            </w:pPr>
            <w:r>
              <w:rPr/>
              <w:t>金融机构</w:t>
            </w:r>
          </w:p>
        </w:tc>
        <w:tc>
          <w:tcPr>
            <w:tcW w:w="8235" w:type="dxa"/>
          </w:tcPr>
          <w:p>
            <w:pPr>
              <w:rPr/>
            </w:pPr>
            <w:r>
              <w:rPr/>
              <w:t>与农户签订协议，评估并发放授信额度，将资金结算至商家账户，管理还款</w:t>
            </w:r>
          </w:p>
        </w:tc>
      </w:tr>
    </w:tbl>
    <w:p>
      <w:pPr>
        <w:rPr/>
      </w:pPr>
    </w:p>
    <w:p>
      <w:pPr>
        <w:pStyle w:val="000004"/>
        <w:rPr/>
      </w:pPr>
      <w:r>
        <w:rPr/>
        <w:t>1.10.3 端到端业务流程</w:t>
      </w:r>
    </w:p>
    <w:p>
      <w:pPr>
        <w:pStyle w:val="000005"/>
        <w:rPr/>
      </w:pPr>
      <w:r>
        <w:rPr/>
        <w:t>分支一：金融机构API（通用）</w:t>
      </w:r>
    </w:p>
    <w:p>
      <w:pPr>
        <w:jc w:val="center"/>
        <w:rPr/>
      </w:pPr>
      <w:r>
        <w:rPr/>
        <w:drawing>
          <wp:inline distT="0" distB="0" distL="0" distR="0">
            <wp:extent cx="5278120" cy="2017926"/>
            <wp:effectExtent l="0" t="0" r="0" b="0"/>
            <wp:docPr id="41" name="picture" descr="descript"/>
            <wp:cNvGraphicFramePr/>
            <a:graphic>
              <a:graphicData uri="http://schemas.openxmlformats.org/drawingml/2006/picture">
                <pic:pic>
                  <pic:nvPicPr>
                    <pic:cNvPr id="42" name="picture" descr="descript"/>
                    <pic:cNvPicPr/>
                  </pic:nvPicPr>
                  <pic:blipFill rotWithShape="1">
                    <a:blip r:embed="rId18"/>
                    <a:stretch/>
                  </pic:blipFill>
                  <pic:spPr>
                    <a:xfrm>
                      <a:off x="0" y="0"/>
                      <a:ext cx="5278120" cy="2017926"/>
                    </a:xfrm>
                    <a:prstGeom prst="rect">
                      <a:avLst/>
                    </a:prstGeom>
                  </pic:spPr>
                </pic:pic>
              </a:graphicData>
            </a:graphic>
          </wp:inline>
        </w:drawing>
      </w:r>
    </w:p>
    <w:tbl>
      <w:tblPr>
        <w:tblStyle w:val="000015"/>
        <w:tblW w:w="0" w:type="auto"/>
        <w:tblLayout w:type="fixed"/>
      </w:tblPr>
      <w:tblGrid>
        <w:gridCol w:w="6570"/>
        <w:gridCol w:w="2535"/>
      </w:tblGrid>
      <w:tr>
        <w:trPr/>
        <w:tc>
          <w:tcPr>
            <w:tcW w:w="6570" w:type="dxa"/>
          </w:tcPr>
          <w:p>
            <w:pPr>
              <w:rPr/>
            </w:pPr>
            <w:r>
              <w:rPr/>
              <w:t>业务流程</w:t>
            </w:r>
          </w:p>
        </w:tc>
        <w:tc>
          <w:tcPr>
            <w:tcW w:w="2535" w:type="dxa"/>
          </w:tcPr>
          <w:p>
            <w:pPr>
              <w:rPr/>
            </w:pPr>
            <w:r>
              <w:rPr/>
              <w:t>操作的业务端</w:t>
            </w:r>
          </w:p>
        </w:tc>
      </w:tr>
      <w:tr>
        <w:trPr/>
        <w:tc>
          <w:tcPr>
            <w:tcW w:w="6570" w:type="dxa"/>
          </w:tcPr>
          <w:p>
            <w:pPr>
              <w:rPr/>
            </w:pPr>
            <w:r>
              <w:rPr/>
              <w:t>1.【县域运营】发布当地贷款产品到金融超市</w:t>
            </w:r>
          </w:p>
        </w:tc>
        <w:tc>
          <w:tcPr>
            <w:tcW w:w="2535" w:type="dxa"/>
          </w:tcPr>
          <w:p>
            <w:pPr>
              <w:rPr/>
            </w:pPr>
            <w:r>
              <w:rPr/>
              <w:t>县域运营PC端</w:t>
            </w:r>
          </w:p>
        </w:tc>
      </w:tr>
      <w:tr>
        <w:trPr/>
        <w:tc>
          <w:tcPr>
            <w:tcW w:w="6570" w:type="dxa"/>
          </w:tcPr>
          <w:p>
            <w:pPr>
              <w:rPr/>
            </w:pPr>
            <w:r>
              <w:rPr/>
              <w:t>2.【平台运营】审核贷款产品</w:t>
            </w:r>
          </w:p>
        </w:tc>
        <w:tc>
          <w:tcPr>
            <w:tcW w:w="2535" w:type="dxa"/>
          </w:tcPr>
          <w:p>
            <w:pPr>
              <w:rPr/>
            </w:pPr>
            <w:r>
              <w:rPr/>
              <w:t>平台运营PC端</w:t>
            </w:r>
          </w:p>
        </w:tc>
      </w:tr>
      <w:tr>
        <w:trPr/>
        <w:tc>
          <w:tcPr>
            <w:tcW w:w="6570" w:type="dxa"/>
          </w:tcPr>
          <w:p>
            <w:pPr>
              <w:rPr/>
            </w:pPr>
            <w:r>
              <w:rPr/>
              <w:t>3.【农户/经营主体】浏览金融超市</w:t>
            </w:r>
          </w:p>
        </w:tc>
        <w:tc>
          <w:tcPr>
            <w:tcW w:w="2535" w:type="dxa"/>
          </w:tcPr>
          <w:p>
            <w:pPr>
              <w:rPr/>
            </w:pPr>
            <w:r>
              <w:rPr/>
              <w:t>农户/经营主体移动端</w:t>
            </w:r>
          </w:p>
        </w:tc>
      </w:tr>
      <w:tr>
        <w:trPr/>
        <w:tc>
          <w:tcPr>
            <w:tcW w:w="6570" w:type="dxa"/>
          </w:tcPr>
          <w:p>
            <w:pPr>
              <w:rPr/>
            </w:pPr>
            <w:r>
              <w:rPr/>
              <w:t>4.【农户/经营主体】选择金融授信，授权平台提供个人数据</w:t>
            </w:r>
          </w:p>
        </w:tc>
        <w:tc>
          <w:tcPr>
            <w:tcW w:w="2535" w:type="dxa"/>
          </w:tcPr>
          <w:p>
            <w:pPr>
              <w:rPr/>
            </w:pPr>
            <w:r>
              <w:rPr/>
              <w:t>农户/经营主体移动端</w:t>
            </w:r>
          </w:p>
        </w:tc>
      </w:tr>
      <w:tr>
        <w:trPr/>
        <w:tc>
          <w:tcPr>
            <w:tcW w:w="6570" w:type="dxa"/>
          </w:tcPr>
          <w:p>
            <w:pPr>
              <w:rPr/>
            </w:pPr>
            <w:r>
              <w:rPr/>
              <w:t>5.【数据中台】汇总农户信用数据</w:t>
            </w:r>
          </w:p>
        </w:tc>
        <w:tc>
          <w:tcPr>
            <w:tcW w:w="2535" w:type="dxa"/>
          </w:tcPr>
          <w:p>
            <w:pPr>
              <w:rPr/>
            </w:pPr>
            <w:r>
              <w:rPr/>
              <w:t>数据中台</w:t>
            </w:r>
          </w:p>
        </w:tc>
      </w:tr>
      <w:tr>
        <w:trPr/>
        <w:tc>
          <w:tcPr>
            <w:tcW w:w="6570" w:type="dxa"/>
          </w:tcPr>
          <w:p>
            <w:pPr>
              <w:rPr/>
            </w:pPr>
            <w:r>
              <w:rPr/>
              <w:t>6.【金融机构】与农户/经营主体签订协议</w:t>
            </w:r>
          </w:p>
        </w:tc>
        <w:tc>
          <w:tcPr>
            <w:tcW w:w="2535" w:type="dxa"/>
          </w:tcPr>
          <w:p>
            <w:pPr>
              <w:rPr/>
            </w:pPr>
            <w:r>
              <w:rPr/>
              <w:t>外部金融系统</w:t>
            </w:r>
          </w:p>
        </w:tc>
      </w:tr>
      <w:tr>
        <w:trPr/>
        <w:tc>
          <w:tcPr>
            <w:tcW w:w="6570" w:type="dxa"/>
          </w:tcPr>
          <w:p>
            <w:pPr>
              <w:rPr/>
            </w:pPr>
            <w:r>
              <w:rPr/>
              <w:t>7.【金融机构】评估并发放授信额度</w:t>
            </w:r>
          </w:p>
        </w:tc>
        <w:tc>
          <w:tcPr>
            <w:tcW w:w="2535" w:type="dxa"/>
          </w:tcPr>
          <w:p>
            <w:pPr>
              <w:rPr/>
            </w:pPr>
            <w:r>
              <w:rPr/>
              <w:t>外部金融系统</w:t>
            </w:r>
          </w:p>
        </w:tc>
      </w:tr>
      <w:tr>
        <w:trPr/>
        <w:tc>
          <w:tcPr>
            <w:tcW w:w="6570" w:type="dxa"/>
          </w:tcPr>
          <w:p>
            <w:pPr>
              <w:rPr/>
            </w:pPr>
            <w:r>
              <w:rPr/>
              <w:t>8.【农户/经营主体】在支付时使用授信额度</w:t>
            </w:r>
          </w:p>
        </w:tc>
        <w:tc>
          <w:tcPr>
            <w:tcW w:w="2535" w:type="dxa"/>
          </w:tcPr>
          <w:p>
            <w:pPr>
              <w:rPr/>
            </w:pPr>
            <w:r>
              <w:rPr/>
              <w:t>农户/经营主体移动端</w:t>
            </w:r>
          </w:p>
        </w:tc>
      </w:tr>
      <w:tr>
        <w:trPr/>
        <w:tc>
          <w:tcPr>
            <w:tcW w:w="6570" w:type="dxa"/>
          </w:tcPr>
          <w:p>
            <w:pPr>
              <w:rPr/>
            </w:pPr>
            <w:r>
              <w:rPr/>
              <w:t>9.【金融机构】发放资金到商家账户</w:t>
            </w:r>
          </w:p>
        </w:tc>
        <w:tc>
          <w:tcPr>
            <w:tcW w:w="2535" w:type="dxa"/>
          </w:tcPr>
          <w:p>
            <w:pPr>
              <w:rPr/>
            </w:pPr>
            <w:r>
              <w:rPr/>
              <w:t>外部金融系统</w:t>
            </w:r>
          </w:p>
        </w:tc>
      </w:tr>
      <w:tr>
        <w:trPr/>
        <w:tc>
          <w:tcPr>
            <w:tcW w:w="6570" w:type="dxa"/>
          </w:tcPr>
          <w:p>
            <w:pPr>
              <w:rPr/>
            </w:pPr>
            <w:r>
              <w:rPr/>
              <w:t>10.【农户/经营主体】按期还款</w:t>
            </w:r>
          </w:p>
        </w:tc>
        <w:tc>
          <w:tcPr>
            <w:tcW w:w="2535" w:type="dxa"/>
          </w:tcPr>
          <w:p>
            <w:pPr>
              <w:rPr/>
            </w:pPr>
            <w:r>
              <w:rPr/>
              <w:t>外部金融系统</w:t>
            </w:r>
          </w:p>
        </w:tc>
      </w:tr>
    </w:tbl>
    <w:p>
      <w:pPr>
        <w:rPr/>
      </w:pPr>
    </w:p>
    <w:p>
      <w:pPr>
        <w:pStyle w:val="000005"/>
        <w:rPr/>
      </w:pPr>
      <w:r>
        <w:rPr/>
        <w:t>分支二：跳转/留联系方式给金融机构</w:t>
      </w:r>
    </w:p>
    <w:p>
      <w:pPr>
        <w:jc w:val="center"/>
        <w:rPr/>
      </w:pPr>
      <w:r>
        <w:rPr/>
        <w:drawing>
          <wp:inline distT="0" distB="0" distL="0" distR="0">
            <wp:extent cx="5278120" cy="2498684"/>
            <wp:effectExtent l="0" t="0" r="0" b="0"/>
            <wp:docPr id="44" name="picture" descr="descript"/>
            <wp:cNvGraphicFramePr/>
            <a:graphic>
              <a:graphicData uri="http://schemas.openxmlformats.org/drawingml/2006/picture">
                <pic:pic>
                  <pic:nvPicPr>
                    <pic:cNvPr id="45" name="picture" descr="descript"/>
                    <pic:cNvPicPr/>
                  </pic:nvPicPr>
                  <pic:blipFill rotWithShape="1">
                    <a:blip r:embed="rId19"/>
                    <a:stretch/>
                  </pic:blipFill>
                  <pic:spPr>
                    <a:xfrm>
                      <a:off x="0" y="0"/>
                      <a:ext cx="5278120" cy="2498684"/>
                    </a:xfrm>
                    <a:prstGeom prst="rect">
                      <a:avLst/>
                    </a:prstGeom>
                  </pic:spPr>
                </pic:pic>
              </a:graphicData>
            </a:graphic>
          </wp:inline>
        </w:drawing>
      </w:r>
    </w:p>
    <w:tbl>
      <w:tblPr>
        <w:tblStyle w:val="000015"/>
        <w:tblW w:w="0" w:type="auto"/>
        <w:tblLayout w:type="fixed"/>
      </w:tblPr>
      <w:tblGrid>
        <w:gridCol w:w="5550"/>
        <w:gridCol w:w="2535"/>
      </w:tblGrid>
      <w:tr>
        <w:trPr/>
        <w:tc>
          <w:tcPr>
            <w:tcW w:w="5550" w:type="dxa"/>
          </w:tcPr>
          <w:p>
            <w:pPr>
              <w:rPr/>
            </w:pPr>
            <w:r>
              <w:rPr/>
              <w:t>业务流程</w:t>
            </w:r>
          </w:p>
        </w:tc>
        <w:tc>
          <w:tcPr>
            <w:tcW w:w="2535" w:type="dxa"/>
          </w:tcPr>
          <w:p>
            <w:pPr>
              <w:rPr/>
            </w:pPr>
            <w:r>
              <w:rPr/>
              <w:t>操作的业务端</w:t>
            </w:r>
          </w:p>
        </w:tc>
      </w:tr>
      <w:tr>
        <w:trPr/>
        <w:tc>
          <w:tcPr>
            <w:tcW w:w="5550" w:type="dxa"/>
          </w:tcPr>
          <w:p>
            <w:pPr>
              <w:rPr/>
            </w:pPr>
            <w:r>
              <w:rPr/>
              <w:t>1.【县域运营】发布当地贷款产品到金融超市</w:t>
            </w:r>
          </w:p>
        </w:tc>
        <w:tc>
          <w:tcPr>
            <w:tcW w:w="2535" w:type="dxa"/>
          </w:tcPr>
          <w:p>
            <w:pPr>
              <w:rPr/>
            </w:pPr>
            <w:r>
              <w:rPr/>
              <w:t>县域运营PC端</w:t>
            </w:r>
          </w:p>
        </w:tc>
      </w:tr>
      <w:tr>
        <w:trPr/>
        <w:tc>
          <w:tcPr>
            <w:tcW w:w="5550" w:type="dxa"/>
          </w:tcPr>
          <w:p>
            <w:pPr>
              <w:rPr/>
            </w:pPr>
            <w:r>
              <w:rPr/>
              <w:t>2.【平台运营】审核贷款产品</w:t>
            </w:r>
          </w:p>
        </w:tc>
        <w:tc>
          <w:tcPr>
            <w:tcW w:w="2535" w:type="dxa"/>
          </w:tcPr>
          <w:p>
            <w:pPr>
              <w:rPr/>
            </w:pPr>
            <w:r>
              <w:rPr/>
              <w:t>平台运营PC端</w:t>
            </w:r>
          </w:p>
        </w:tc>
      </w:tr>
      <w:tr>
        <w:trPr/>
        <w:tc>
          <w:tcPr>
            <w:tcW w:w="5550" w:type="dxa"/>
          </w:tcPr>
          <w:p>
            <w:pPr>
              <w:rPr/>
            </w:pPr>
            <w:r>
              <w:rPr/>
              <w:t>3.【农户/经营主体】浏览金融超市</w:t>
            </w:r>
          </w:p>
        </w:tc>
        <w:tc>
          <w:tcPr>
            <w:tcW w:w="2535" w:type="dxa"/>
          </w:tcPr>
          <w:p>
            <w:pPr>
              <w:rPr/>
            </w:pPr>
            <w:r>
              <w:rPr/>
              <w:t>农户/经营主体移动端</w:t>
            </w:r>
          </w:p>
        </w:tc>
      </w:tr>
      <w:tr>
        <w:trPr/>
        <w:tc>
          <w:tcPr>
            <w:tcW w:w="5550" w:type="dxa"/>
          </w:tcPr>
          <w:p>
            <w:pPr>
              <w:rPr/>
            </w:pPr>
            <w:r>
              <w:rPr/>
              <w:t>4.【农户/经营主体】查看金融产品</w:t>
            </w:r>
          </w:p>
        </w:tc>
        <w:tc>
          <w:tcPr>
            <w:tcW w:w="2535" w:type="dxa"/>
          </w:tcPr>
          <w:p>
            <w:pPr>
              <w:rPr/>
            </w:pPr>
            <w:r>
              <w:rPr/>
              <w:t>农户/经营主体移动端</w:t>
            </w:r>
          </w:p>
        </w:tc>
      </w:tr>
      <w:tr>
        <w:trPr/>
        <w:tc>
          <w:tcPr>
            <w:tcW w:w="5550" w:type="dxa"/>
          </w:tcPr>
          <w:p>
            <w:pPr>
              <w:rPr/>
            </w:pPr>
            <w:r>
              <w:rPr/>
              <w:t>5.【农户/经营主体】访问外部链接或留联系方式</w:t>
            </w:r>
          </w:p>
        </w:tc>
        <w:tc>
          <w:tcPr>
            <w:tcW w:w="2535" w:type="dxa"/>
          </w:tcPr>
          <w:p>
            <w:pPr>
              <w:rPr/>
            </w:pPr>
            <w:r>
              <w:rPr/>
              <w:t>农户/经营主体移动端</w:t>
            </w:r>
          </w:p>
        </w:tc>
      </w:tr>
      <w:tr>
        <w:trPr/>
        <w:tc>
          <w:tcPr>
            <w:tcW w:w="5550" w:type="dxa"/>
          </w:tcPr>
          <w:p>
            <w:pPr>
              <w:rPr/>
            </w:pPr>
            <w:r>
              <w:rPr/>
              <w:t>6.【平台运营】经农户授权，提供数据给金融机构</w:t>
            </w:r>
          </w:p>
        </w:tc>
        <w:tc>
          <w:tcPr>
            <w:tcW w:w="2535" w:type="dxa"/>
          </w:tcPr>
          <w:p>
            <w:pPr>
              <w:rPr/>
            </w:pPr>
            <w:r>
              <w:rPr/>
              <w:t>平台运营PC端</w:t>
            </w:r>
          </w:p>
        </w:tc>
      </w:tr>
    </w:tbl>
    <w:p>
      <w:pPr>
        <w:rPr/>
      </w:pPr>
    </w:p>
    <w:p>
      <w:pPr>
        <w:pStyle w:val="000004"/>
        <w:rPr/>
      </w:pPr>
      <w:r>
        <w:rPr/>
        <w:t>1.10.4 关键说明</w:t>
      </w:r>
    </w:p>
    <w:p>
      <w:pPr>
        <w:numPr>
          <w:ilvl w:val="0"/>
          <w:numId w:val="10"/>
        </w:numPr>
        <w:rPr/>
      </w:pPr>
      <w:r>
        <w:rPr/>
        <w:t>金融机构为独立第三方角色，与平台运营/县域运营职责分离；贷款产品由县域运营发布、平台运营审核后开放申请。</w:t>
      </w:r>
    </w:p>
    <w:p>
      <w:pPr>
        <w:numPr>
          <w:ilvl w:val="0"/>
          <w:numId w:val="10"/>
        </w:numPr>
        <w:rPr/>
      </w:pPr>
      <w:r>
        <w:rPr/>
        <w:t>平台系统自动从各业务场景汇总农户信用数据（"系统"非业务角色，仅作平台自动动作，不列入参与角色），供金融机构参考评估授信。信用数据包括农户在平台的交易记录、履约情况等信息。</w:t>
      </w:r>
    </w:p>
    <w:p>
      <w:pPr>
        <w:numPr>
          <w:ilvl w:val="0"/>
          <w:numId w:val="10"/>
        </w:numPr>
        <w:rPr/>
      </w:pPr>
      <w:r>
        <w:rPr/>
        <w:t>金融机构与农户以电子协议形式签订授信合同；授信额度在农资/农服/订单农业等交易的支付环节选用（金融支付可用校验逻辑根据对接情况），农户支付时由金融机构将对应资金结算至商家账户。</w:t>
      </w:r>
    </w:p>
    <w:p>
      <w:pPr>
        <w:numPr>
          <w:ilvl w:val="0"/>
          <w:numId w:val="10"/>
        </w:numPr>
        <w:rPr/>
      </w:pPr>
      <w:r>
        <w:rPr/>
        <w:t>本场景仅农户本人申请授信，无村助理代申请环节；农户须按期还款，逾期由金融机构按约定管理。</w:t>
      </w:r>
    </w:p>
    <w:p>
      <w:pPr>
        <w:pStyle w:val="000004"/>
        <w:rPr/>
      </w:pPr>
      <w:r>
        <w:rPr/>
        <w:t>1.10.5 业务详细功能清单</w:t>
      </w:r>
    </w:p>
    <w:tbl>
      <w:tblPr>
        <w:tblStyle w:val="000015"/>
        <w:tblW w:w="0" w:type="auto"/>
        <w:tblLayout w:type="fixed"/>
      </w:tblPr>
      <w:tblGrid>
        <w:gridCol w:w="1755"/>
        <w:gridCol w:w="2535"/>
        <w:gridCol w:w="7755"/>
      </w:tblGrid>
      <w:tr>
        <w:trPr/>
        <w:tc>
          <w:tcPr>
            <w:tcW w:w="1755" w:type="dxa"/>
          </w:tcPr>
          <w:p>
            <w:pPr>
              <w:rPr/>
            </w:pPr>
            <w:r>
              <w:rPr/>
              <w:t>平台</w:t>
            </w:r>
          </w:p>
        </w:tc>
        <w:tc>
          <w:tcPr>
            <w:tcW w:w="2535" w:type="dxa"/>
          </w:tcPr>
          <w:p>
            <w:pPr>
              <w:rPr/>
            </w:pPr>
            <w:r>
              <w:rPr/>
              <w:t>业务端</w:t>
            </w:r>
          </w:p>
        </w:tc>
        <w:tc>
          <w:tcPr>
            <w:tcW w:w="7755" w:type="dxa"/>
          </w:tcPr>
          <w:p>
            <w:pPr>
              <w:rPr/>
            </w:pPr>
            <w:r>
              <w:rPr/>
              <w:t>功能清单</w:t>
            </w:r>
          </w:p>
        </w:tc>
      </w:tr>
      <w:tr>
        <w:trPr/>
        <w:tc>
          <w:tcPr>
            <w:tcW w:w="1755" w:type="dxa"/>
          </w:tcPr>
          <w:p>
            <w:pPr>
              <w:rPr/>
            </w:pPr>
            <w:r>
              <w:rPr/>
              <w:t>生产服务平台</w:t>
            </w:r>
          </w:p>
        </w:tc>
        <w:tc>
          <w:tcPr>
            <w:tcW w:w="2535" w:type="dxa"/>
          </w:tcPr>
          <w:p>
            <w:pPr>
              <w:rPr/>
            </w:pPr>
            <w:r>
              <w:rPr/>
              <w:t>县域运营PC端</w:t>
            </w:r>
          </w:p>
        </w:tc>
        <w:tc>
          <w:tcPr>
            <w:tcW w:w="7755" w:type="dxa"/>
          </w:tcPr>
          <w:p>
            <w:pPr>
              <w:rPr/>
            </w:pPr>
            <w:r>
              <w:rPr/>
              <w:t>发布地方贷款产品、对接金融机构、授信产品与订单管理</w:t>
            </w:r>
          </w:p>
        </w:tc>
      </w:tr>
      <w:tr>
        <w:trPr/>
        <w:tc>
          <w:tcPr>
            <w:tcW w:w="1755" w:type="dxa"/>
          </w:tcPr>
          <w:p>
            <w:pPr>
              <w:rPr/>
            </w:pPr>
            <w:r>
              <w:rPr/>
              <w:t>生产服务平台</w:t>
            </w:r>
          </w:p>
        </w:tc>
        <w:tc>
          <w:tcPr>
            <w:tcW w:w="2535" w:type="dxa"/>
          </w:tcPr>
          <w:p>
            <w:pPr>
              <w:rPr/>
            </w:pPr>
            <w:r>
              <w:rPr/>
              <w:t>平台运营PC端</w:t>
            </w:r>
          </w:p>
        </w:tc>
        <w:tc>
          <w:tcPr>
            <w:tcW w:w="7755" w:type="dxa"/>
          </w:tcPr>
          <w:p>
            <w:pPr>
              <w:rPr/>
            </w:pPr>
            <w:r>
              <w:rPr/>
              <w:t>贷款产品审核、金融规则与金融支付可用性管理</w:t>
            </w:r>
          </w:p>
        </w:tc>
      </w:tr>
      <w:tr>
        <w:trPr/>
        <w:tc>
          <w:tcPr>
            <w:tcW w:w="1755" w:type="dxa"/>
          </w:tcPr>
          <w:p>
            <w:pPr>
              <w:rPr/>
            </w:pPr>
            <w:r>
              <w:rPr/>
              <w:t>生产服务平台</w:t>
            </w:r>
          </w:p>
        </w:tc>
        <w:tc>
          <w:tcPr>
            <w:tcW w:w="2535" w:type="dxa"/>
          </w:tcPr>
          <w:p>
            <w:pPr>
              <w:rPr/>
            </w:pPr>
            <w:r>
              <w:rPr/>
              <w:t>农户/经营主体移动端</w:t>
            </w:r>
          </w:p>
        </w:tc>
        <w:tc>
          <w:tcPr>
            <w:tcW w:w="7755" w:type="dxa"/>
          </w:tcPr>
          <w:p>
            <w:pPr>
              <w:rPr/>
            </w:pPr>
            <w:r>
              <w:rPr/>
              <w:t>申请金融授信、查看授信额度、支付时使用额度、按期还款、还款记录</w:t>
            </w:r>
          </w:p>
        </w:tc>
      </w:tr>
      <w:tr>
        <w:trPr/>
        <w:tc>
          <w:tcPr>
            <w:tcW w:w="1755" w:type="dxa"/>
          </w:tcPr>
          <w:p>
            <w:pPr>
              <w:rPr/>
            </w:pPr>
            <w:r>
              <w:rPr/>
              <w:t>外部金融系统</w:t>
            </w:r>
          </w:p>
        </w:tc>
        <w:tc>
          <w:tcPr>
            <w:tcW w:w="2535" w:type="dxa"/>
          </w:tcPr>
          <w:p>
            <w:pPr>
              <w:rPr/>
            </w:pPr>
            <w:r>
              <w:rPr/>
              <w:t>-</w:t>
            </w:r>
          </w:p>
        </w:tc>
        <w:tc>
          <w:tcPr>
            <w:tcW w:w="7755" w:type="dxa"/>
          </w:tcPr>
          <w:p>
            <w:pPr>
              <w:rPr/>
            </w:pPr>
            <w:r>
              <w:rPr/>
              <w:t>签订授信协议、评估并发放额度、资金结算至商家、还款管理</w:t>
            </w:r>
          </w:p>
        </w:tc>
      </w:tr>
      <w:tr>
        <w:trPr/>
        <w:tc>
          <w:tcPr>
            <w:tcW w:w="1755" w:type="dxa"/>
          </w:tcPr>
          <w:p>
            <w:pPr>
              <w:rPr/>
            </w:pPr>
            <w:r>
              <w:rPr/>
              <w:t>数据中台</w:t>
            </w:r>
          </w:p>
        </w:tc>
        <w:tc>
          <w:tcPr>
            <w:tcW w:w="2535" w:type="dxa"/>
          </w:tcPr>
          <w:p>
            <w:pPr>
              <w:rPr/>
            </w:pPr>
            <w:r>
              <w:rPr/>
              <w:t>-</w:t>
            </w:r>
          </w:p>
        </w:tc>
        <w:tc>
          <w:tcPr>
            <w:tcW w:w="7755" w:type="dxa"/>
          </w:tcPr>
          <w:p>
            <w:pPr>
              <w:rPr/>
            </w:pPr>
            <w:r>
              <w:rPr/>
              <w:t>汇总农户/经营主体的信用数据</w:t>
            </w:r>
          </w:p>
        </w:tc>
      </w:tr>
    </w:tbl>
    <w:p>
      <w:pPr>
        <w:rPr/>
      </w:pPr>
    </w:p>
    <w:p>
      <w:pPr>
        <w:pStyle w:val="000004"/>
        <w:rPr/>
      </w:pPr>
      <w:r>
        <w:rPr/>
        <w:t>1.10.6涉及的表单及数据</w:t>
      </w:r>
    </w:p>
    <w:p>
      <w:pPr>
        <w:rPr/>
      </w:pPr>
      <w:r>
        <w:rPr/>
        <w:t>无</w:t>
      </w:r>
    </w:p>
    <w:p>
      <w:pPr>
        <w:pBdr>
          <w:bottom w:val="thick" w:color="020201" w:sz="4"/>
        </w:pBdr>
        <w:rPr/>
      </w:pPr>
    </w:p>
    <w:p>
      <w:pPr>
        <w:pStyle w:val="000003"/>
        <w:rPr/>
      </w:pPr>
      <w:r>
        <w:rPr/>
        <w:t>1.11 场景十一：电子合同签署</w:t>
      </w:r>
    </w:p>
    <w:p>
      <w:pPr>
        <w:pStyle w:val="000004"/>
        <w:rPr/>
      </w:pPr>
      <w:r>
        <w:rPr/>
        <w:t>1.11.1 场景概述与触发条件</w:t>
      </w:r>
    </w:p>
    <w:p>
      <w:pPr>
        <w:rPr/>
      </w:pPr>
      <w:r>
        <w:rPr/>
        <w:t>本场景描述各业务场景确认节点后，发起方发起电子合同签署，农户/经营主体确认签署的全流程。电子合同不做强制要求，各业务场景确认节点之后均可发起签署。签署方式为CA数字签名，合同具有法律效力。签署完成后双方可随时查看合同，支持协商作废或解除。场景触发条件：订单农业确认认领申请、农事服务确认服务信息、农产品收购定级定量定价等确认节点后，发起方可选择发起电子合同签署。</w:t>
      </w:r>
    </w:p>
    <w:p>
      <w:pPr>
        <w:pStyle w:val="000004"/>
        <w:rPr/>
      </w:pPr>
      <w:r>
        <w:rPr/>
        <w:t>1.11.2 参与角色与职责分工</w:t>
      </w:r>
    </w:p>
    <w:tbl>
      <w:tblPr>
        <w:tblStyle w:val="000015"/>
        <w:tblW w:w="0" w:type="auto"/>
        <w:tblLayout w:type="fixed"/>
      </w:tblPr>
      <w:tblGrid>
        <w:gridCol w:w="1815"/>
        <w:gridCol w:w="5835"/>
      </w:tblGrid>
      <w:tr>
        <w:trPr/>
        <w:tc>
          <w:tcPr>
            <w:tcW w:w="1815" w:type="dxa"/>
          </w:tcPr>
          <w:p>
            <w:pPr>
              <w:rPr/>
            </w:pPr>
            <w:r>
              <w:rPr/>
              <w:t>业务角色</w:t>
            </w:r>
          </w:p>
        </w:tc>
        <w:tc>
          <w:tcPr>
            <w:tcW w:w="5835" w:type="dxa"/>
          </w:tcPr>
          <w:p>
            <w:pPr>
              <w:rPr/>
            </w:pPr>
            <w:r>
              <w:rPr/>
              <w:t>职责分工</w:t>
            </w:r>
          </w:p>
        </w:tc>
      </w:tr>
      <w:tr>
        <w:trPr/>
        <w:tc>
          <w:tcPr>
            <w:tcW w:w="1815" w:type="dxa"/>
          </w:tcPr>
          <w:p>
            <w:pPr>
              <w:rPr/>
            </w:pPr>
            <w:r>
              <w:rPr/>
              <w:t>县域运营</w:t>
            </w:r>
          </w:p>
        </w:tc>
        <w:tc>
          <w:tcPr>
            <w:tcW w:w="5835" w:type="dxa"/>
          </w:tcPr>
          <w:p>
            <w:pPr>
              <w:rPr/>
            </w:pPr>
            <w:r>
              <w:rPr/>
              <w:t>维护合同模板（可自定义），发起订单农业电子合同</w:t>
            </w:r>
          </w:p>
        </w:tc>
      </w:tr>
      <w:tr>
        <w:trPr/>
        <w:tc>
          <w:tcPr>
            <w:tcW w:w="1815" w:type="dxa"/>
          </w:tcPr>
          <w:p>
            <w:pPr>
              <w:rPr/>
            </w:pPr>
            <w:r>
              <w:rPr/>
              <w:t>平台运营</w:t>
            </w:r>
          </w:p>
        </w:tc>
        <w:tc>
          <w:tcPr>
            <w:tcW w:w="5835" w:type="dxa"/>
          </w:tcPr>
          <w:p>
            <w:pPr>
              <w:rPr/>
            </w:pPr>
            <w:r>
              <w:rPr/>
              <w:t>管理基础合同模板库</w:t>
            </w:r>
          </w:p>
        </w:tc>
      </w:tr>
      <w:tr>
        <w:trPr/>
        <w:tc>
          <w:tcPr>
            <w:tcW w:w="1815" w:type="dxa"/>
          </w:tcPr>
          <w:p>
            <w:pPr>
              <w:rPr/>
            </w:pPr>
            <w:r>
              <w:rPr/>
              <w:t>农户/经营主体</w:t>
            </w:r>
          </w:p>
        </w:tc>
        <w:tc>
          <w:tcPr>
            <w:tcW w:w="5835" w:type="dxa"/>
          </w:tcPr>
          <w:p>
            <w:pPr>
              <w:rPr/>
            </w:pPr>
            <w:r>
              <w:rPr/>
              <w:t>确认并签署合同，查看合同，申请作废/解除</w:t>
            </w:r>
          </w:p>
        </w:tc>
      </w:tr>
      <w:tr>
        <w:trPr/>
        <w:tc>
          <w:tcPr>
            <w:tcW w:w="1815" w:type="dxa"/>
          </w:tcPr>
          <w:p>
            <w:pPr>
              <w:rPr/>
            </w:pPr>
            <w:r>
              <w:rPr/>
              <w:t>收购员</w:t>
            </w:r>
          </w:p>
        </w:tc>
        <w:tc>
          <w:tcPr>
            <w:tcW w:w="5835" w:type="dxa"/>
          </w:tcPr>
          <w:p>
            <w:pPr>
              <w:rPr/>
            </w:pPr>
            <w:r>
              <w:rPr/>
              <w:t>发起农产品收购电子合同</w:t>
            </w:r>
          </w:p>
        </w:tc>
      </w:tr>
      <w:tr>
        <w:trPr/>
        <w:tc>
          <w:tcPr>
            <w:tcW w:w="1815" w:type="dxa"/>
          </w:tcPr>
          <w:p>
            <w:pPr>
              <w:rPr/>
            </w:pPr>
            <w:r>
              <w:rPr/>
              <w:t>服务站管理员</w:t>
            </w:r>
          </w:p>
        </w:tc>
        <w:tc>
          <w:tcPr>
            <w:tcW w:w="5835" w:type="dxa"/>
          </w:tcPr>
          <w:p>
            <w:pPr>
              <w:rPr/>
            </w:pPr>
            <w:r>
              <w:rPr/>
              <w:t>发起农事服务电子合同</w:t>
            </w:r>
          </w:p>
        </w:tc>
      </w:tr>
    </w:tbl>
    <w:p>
      <w:pPr>
        <w:rPr/>
      </w:pPr>
    </w:p>
    <w:p>
      <w:pPr>
        <w:pStyle w:val="000004"/>
        <w:rPr/>
      </w:pPr>
      <w:r>
        <w:rPr/>
        <w:t>1.11.3 端到端业务流程</w:t>
      </w:r>
    </w:p>
    <w:p>
      <w:pPr>
        <w:jc w:val="center"/>
        <w:rPr/>
      </w:pPr>
      <w:r>
        <w:rPr/>
        <w:drawing>
          <wp:inline distT="0" distB="0" distL="0" distR="0">
            <wp:extent cx="5278120" cy="2888847"/>
            <wp:effectExtent l="0" t="0" r="0" b="0"/>
            <wp:docPr id="47" name="picture" descr="descript"/>
            <wp:cNvGraphicFramePr/>
            <a:graphic>
              <a:graphicData uri="http://schemas.openxmlformats.org/drawingml/2006/picture">
                <pic:pic>
                  <pic:nvPicPr>
                    <pic:cNvPr id="48" name="picture" descr="descript"/>
                    <pic:cNvPicPr/>
                  </pic:nvPicPr>
                  <pic:blipFill rotWithShape="1">
                    <a:blip r:embed="rId20"/>
                    <a:stretch/>
                  </pic:blipFill>
                  <pic:spPr>
                    <a:xfrm>
                      <a:off x="0" y="0"/>
                      <a:ext cx="5278120" cy="2888847"/>
                    </a:xfrm>
                    <a:prstGeom prst="rect">
                      <a:avLst/>
                    </a:prstGeom>
                  </pic:spPr>
                </pic:pic>
              </a:graphicData>
            </a:graphic>
          </wp:inline>
        </w:drawing>
      </w:r>
    </w:p>
    <w:tbl>
      <w:tblPr>
        <w:tblStyle w:val="000015"/>
        <w:tblW w:w="0" w:type="auto"/>
        <w:tblLayout w:type="fixed"/>
      </w:tblPr>
      <w:tblGrid>
        <w:gridCol w:w="6510"/>
        <w:gridCol w:w="2535"/>
      </w:tblGrid>
      <w:tr>
        <w:trPr/>
        <w:tc>
          <w:tcPr>
            <w:tcW w:w="6510" w:type="dxa"/>
          </w:tcPr>
          <w:p>
            <w:pPr>
              <w:rPr/>
            </w:pPr>
            <w:r>
              <w:rPr/>
              <w:t>业务流程</w:t>
            </w:r>
          </w:p>
        </w:tc>
        <w:tc>
          <w:tcPr>
            <w:tcW w:w="2535" w:type="dxa"/>
          </w:tcPr>
          <w:p>
            <w:pPr>
              <w:rPr/>
            </w:pPr>
            <w:r>
              <w:rPr/>
              <w:t>操作的业务端</w:t>
            </w:r>
          </w:p>
        </w:tc>
      </w:tr>
      <w:tr>
        <w:trPr/>
        <w:tc>
          <w:tcPr>
            <w:tcW w:w="6510" w:type="dxa"/>
          </w:tcPr>
          <w:p>
            <w:pPr>
              <w:rPr/>
            </w:pPr>
            <w:r>
              <w:rPr/>
              <w:t>1.【发起方】在业务场景确认节点后选择合同模板发起签署</w:t>
            </w:r>
          </w:p>
        </w:tc>
        <w:tc>
          <w:tcPr>
            <w:tcW w:w="2535" w:type="dxa"/>
          </w:tcPr>
          <w:p>
            <w:pPr>
              <w:rPr/>
            </w:pPr>
            <w:r>
              <w:rPr/>
              <w:t>对应业务端</w:t>
            </w:r>
          </w:p>
        </w:tc>
      </w:tr>
      <w:tr>
        <w:trPr/>
        <w:tc>
          <w:tcPr>
            <w:tcW w:w="6510" w:type="dxa"/>
          </w:tcPr>
          <w:p>
            <w:pPr>
              <w:rPr/>
            </w:pPr>
            <w:r>
              <w:rPr/>
              <w:t>2.【系统】生成合同并通知农户/经营主体</w:t>
            </w:r>
          </w:p>
        </w:tc>
        <w:tc>
          <w:tcPr>
            <w:tcW w:w="2535" w:type="dxa"/>
          </w:tcPr>
          <w:p>
            <w:pPr>
              <w:rPr/>
            </w:pPr>
            <w:r>
              <w:rPr/>
              <w:t>系统自动</w:t>
            </w:r>
          </w:p>
        </w:tc>
      </w:tr>
      <w:tr>
        <w:trPr/>
        <w:tc>
          <w:tcPr>
            <w:tcW w:w="6510" w:type="dxa"/>
          </w:tcPr>
          <w:p>
            <w:pPr>
              <w:rPr/>
            </w:pPr>
            <w:r>
              <w:rPr/>
              <w:t>3.【农户/经营主体】确认合同内容并CA数字签名签署</w:t>
            </w:r>
          </w:p>
        </w:tc>
        <w:tc>
          <w:tcPr>
            <w:tcW w:w="2535" w:type="dxa"/>
          </w:tcPr>
          <w:p>
            <w:pPr>
              <w:rPr/>
            </w:pPr>
            <w:r>
              <w:rPr/>
              <w:t>农户/经营主体移动端</w:t>
            </w:r>
          </w:p>
        </w:tc>
      </w:tr>
      <w:tr>
        <w:trPr/>
        <w:tc>
          <w:tcPr>
            <w:tcW w:w="6510" w:type="dxa"/>
          </w:tcPr>
          <w:p>
            <w:pPr>
              <w:rPr/>
            </w:pPr>
            <w:r>
              <w:rPr/>
              <w:t>4.【双方】查看已签署合同</w:t>
            </w:r>
          </w:p>
        </w:tc>
        <w:tc>
          <w:tcPr>
            <w:tcW w:w="2535" w:type="dxa"/>
          </w:tcPr>
          <w:p>
            <w:pPr>
              <w:rPr/>
            </w:pPr>
            <w:r>
              <w:rPr/>
              <w:t>对应业务端</w:t>
            </w:r>
          </w:p>
        </w:tc>
      </w:tr>
      <w:tr>
        <w:trPr/>
        <w:tc>
          <w:tcPr>
            <w:tcW w:w="6510" w:type="dxa"/>
          </w:tcPr>
          <w:p>
            <w:pPr>
              <w:rPr/>
            </w:pPr>
            <w:r>
              <w:rPr/>
              <w:t>5.【双方】协商作废/解除合同（如需）</w:t>
            </w:r>
          </w:p>
        </w:tc>
        <w:tc>
          <w:tcPr>
            <w:tcW w:w="2535" w:type="dxa"/>
          </w:tcPr>
          <w:p>
            <w:pPr>
              <w:rPr/>
            </w:pPr>
            <w:r>
              <w:rPr/>
              <w:t>对应业务端</w:t>
            </w:r>
          </w:p>
        </w:tc>
      </w:tr>
    </w:tbl>
    <w:p>
      <w:pPr>
        <w:rPr/>
      </w:pPr>
    </w:p>
    <w:p>
      <w:pPr>
        <w:pStyle w:val="000004"/>
        <w:rPr/>
      </w:pPr>
      <w:r>
        <w:rPr/>
        <w:t>1.11.4 关键说明</w:t>
      </w:r>
    </w:p>
    <w:p>
      <w:pPr>
        <w:numPr>
          <w:ilvl w:val="0"/>
          <w:numId w:val="11"/>
        </w:numPr>
        <w:rPr/>
      </w:pPr>
      <w:r>
        <w:rPr/>
        <w:t>电子合同不强制签署，各场景满足合同发起条件后均可发起签署，不签署合同不影响后续业务流程</w:t>
      </w:r>
    </w:p>
    <w:p>
      <w:pPr>
        <w:numPr>
          <w:ilvl w:val="0"/>
          <w:numId w:val="11"/>
        </w:numPr>
        <w:rPr/>
      </w:pPr>
      <w:r>
        <w:rPr/>
        <w:t>合同模板由平台运营统一管理，县域运营可自定义模板内容</w:t>
      </w:r>
    </w:p>
    <w:p>
      <w:pPr>
        <w:numPr>
          <w:ilvl w:val="0"/>
          <w:numId w:val="11"/>
        </w:numPr>
        <w:rPr/>
      </w:pPr>
      <w:r>
        <w:rPr/>
        <w:t>接入第三方电子合同平台，电子合同需具有法律效力</w:t>
      </w:r>
    </w:p>
    <w:p>
      <w:pPr>
        <w:numPr>
          <w:ilvl w:val="0"/>
          <w:numId w:val="11"/>
        </w:numPr>
        <w:rPr/>
      </w:pPr>
      <w:r>
        <w:rPr/>
        <w:t>农户/经营主体超过7天未签署，合同自动作废</w:t>
      </w:r>
    </w:p>
    <w:p>
      <w:pPr>
        <w:numPr>
          <w:ilvl w:val="0"/>
          <w:numId w:val="11"/>
        </w:numPr>
        <w:rPr/>
      </w:pPr>
      <w:r>
        <w:rPr/>
        <w:t>农户/经营主体可在移动端「我的合同」查看所有合同，也可在订单详情中查看对应合同</w:t>
      </w:r>
    </w:p>
    <w:p>
      <w:pPr>
        <w:numPr>
          <w:ilvl w:val="0"/>
          <w:numId w:val="11"/>
        </w:numPr>
        <w:rPr/>
      </w:pPr>
      <w:r>
        <w:rPr/>
        <w:t>合同支持双方协商作废或解除</w:t>
      </w:r>
    </w:p>
    <w:p>
      <w:pPr>
        <w:pStyle w:val="000004"/>
        <w:rPr/>
      </w:pPr>
      <w:r>
        <w:rPr/>
        <w:t>1.11.5 业务详细功能清单</w:t>
      </w:r>
    </w:p>
    <w:tbl>
      <w:tblPr>
        <w:tblStyle w:val="000015"/>
        <w:tblW w:w="0" w:type="auto"/>
        <w:tblLayout w:type="fixed"/>
      </w:tblPr>
      <w:tblGrid>
        <w:gridCol w:w="1755"/>
        <w:gridCol w:w="2535"/>
        <w:gridCol w:w="4635"/>
      </w:tblGrid>
      <w:tr>
        <w:trPr/>
        <w:tc>
          <w:tcPr>
            <w:tcW w:w="1755" w:type="dxa"/>
          </w:tcPr>
          <w:p>
            <w:pPr>
              <w:rPr/>
            </w:pPr>
            <w:r>
              <w:rPr/>
              <w:t>平台</w:t>
            </w:r>
          </w:p>
        </w:tc>
        <w:tc>
          <w:tcPr>
            <w:tcW w:w="2535" w:type="dxa"/>
          </w:tcPr>
          <w:p>
            <w:pPr>
              <w:rPr/>
            </w:pPr>
            <w:r>
              <w:rPr/>
              <w:t>业务端</w:t>
            </w:r>
          </w:p>
        </w:tc>
        <w:tc>
          <w:tcPr>
            <w:tcW w:w="4635" w:type="dxa"/>
          </w:tcPr>
          <w:p>
            <w:pPr>
              <w:rPr/>
            </w:pPr>
            <w:r>
              <w:rPr/>
              <w:t>功能清单</w:t>
            </w:r>
          </w:p>
        </w:tc>
      </w:tr>
      <w:tr>
        <w:trPr/>
        <w:tc>
          <w:tcPr>
            <w:tcW w:w="1755" w:type="dxa"/>
          </w:tcPr>
          <w:p>
            <w:pPr>
              <w:rPr/>
            </w:pPr>
            <w:r>
              <w:rPr/>
              <w:t>生产服务平台</w:t>
            </w:r>
          </w:p>
        </w:tc>
        <w:tc>
          <w:tcPr>
            <w:tcW w:w="2535" w:type="dxa"/>
          </w:tcPr>
          <w:p>
            <w:pPr>
              <w:rPr/>
            </w:pPr>
            <w:r>
              <w:rPr/>
              <w:t>平台运营PC端</w:t>
            </w:r>
          </w:p>
        </w:tc>
        <w:tc>
          <w:tcPr>
            <w:tcW w:w="4635" w:type="dxa"/>
          </w:tcPr>
          <w:p>
            <w:pPr>
              <w:rPr/>
            </w:pPr>
            <w:r>
              <w:rPr/>
              <w:t>合同模板管理</w:t>
            </w:r>
          </w:p>
        </w:tc>
      </w:tr>
      <w:tr>
        <w:trPr/>
        <w:tc>
          <w:tcPr>
            <w:tcW w:w="1755" w:type="dxa"/>
          </w:tcPr>
          <w:p>
            <w:pPr>
              <w:rPr/>
            </w:pPr>
            <w:r>
              <w:rPr/>
              <w:t>生产服务平台</w:t>
            </w:r>
          </w:p>
        </w:tc>
        <w:tc>
          <w:tcPr>
            <w:tcW w:w="2535" w:type="dxa"/>
          </w:tcPr>
          <w:p>
            <w:pPr>
              <w:rPr/>
            </w:pPr>
            <w:r>
              <w:rPr/>
              <w:t>县域运营PC端</w:t>
            </w:r>
          </w:p>
        </w:tc>
        <w:tc>
          <w:tcPr>
            <w:tcW w:w="4635" w:type="dxa"/>
          </w:tcPr>
          <w:p>
            <w:pPr>
              <w:rPr/>
            </w:pPr>
            <w:r>
              <w:rPr/>
              <w:t>合同模板自定义、发起订单农业电子合同</w:t>
            </w:r>
          </w:p>
        </w:tc>
      </w:tr>
      <w:tr>
        <w:trPr/>
        <w:tc>
          <w:tcPr>
            <w:tcW w:w="1755" w:type="dxa"/>
          </w:tcPr>
          <w:p>
            <w:pPr>
              <w:rPr/>
            </w:pPr>
            <w:r>
              <w:rPr/>
              <w:t>生产服务平台</w:t>
            </w:r>
          </w:p>
        </w:tc>
        <w:tc>
          <w:tcPr>
            <w:tcW w:w="2535" w:type="dxa"/>
          </w:tcPr>
          <w:p>
            <w:pPr>
              <w:rPr/>
            </w:pPr>
            <w:r>
              <w:rPr/>
              <w:t>服务站管理移动端</w:t>
            </w:r>
          </w:p>
        </w:tc>
        <w:tc>
          <w:tcPr>
            <w:tcW w:w="4635" w:type="dxa"/>
          </w:tcPr>
          <w:p>
            <w:pPr>
              <w:rPr/>
            </w:pPr>
            <w:r>
              <w:rPr/>
              <w:t>发起农事服务电子合同</w:t>
            </w:r>
          </w:p>
        </w:tc>
      </w:tr>
      <w:tr>
        <w:trPr/>
        <w:tc>
          <w:tcPr>
            <w:tcW w:w="1755" w:type="dxa"/>
          </w:tcPr>
          <w:p>
            <w:pPr>
              <w:rPr/>
            </w:pPr>
            <w:r>
              <w:rPr/>
              <w:t>生产服务平台</w:t>
            </w:r>
          </w:p>
        </w:tc>
        <w:tc>
          <w:tcPr>
            <w:tcW w:w="2535" w:type="dxa"/>
          </w:tcPr>
          <w:p>
            <w:pPr>
              <w:rPr/>
            </w:pPr>
            <w:r>
              <w:rPr/>
              <w:t>收购员移动端</w:t>
            </w:r>
          </w:p>
        </w:tc>
        <w:tc>
          <w:tcPr>
            <w:tcW w:w="4635" w:type="dxa"/>
          </w:tcPr>
          <w:p>
            <w:pPr>
              <w:rPr/>
            </w:pPr>
            <w:r>
              <w:rPr/>
              <w:t>发起农产品收购电子合同</w:t>
            </w:r>
          </w:p>
        </w:tc>
      </w:tr>
      <w:tr>
        <w:trPr/>
        <w:tc>
          <w:tcPr>
            <w:tcW w:w="1755" w:type="dxa"/>
          </w:tcPr>
          <w:p>
            <w:pPr>
              <w:rPr/>
            </w:pPr>
            <w:r>
              <w:rPr/>
              <w:t>生产服务平台</w:t>
            </w:r>
          </w:p>
        </w:tc>
        <w:tc>
          <w:tcPr>
            <w:tcW w:w="2535" w:type="dxa"/>
          </w:tcPr>
          <w:p>
            <w:pPr>
              <w:rPr/>
            </w:pPr>
            <w:r>
              <w:rPr/>
              <w:t>农户/经营主体移动端</w:t>
            </w:r>
          </w:p>
        </w:tc>
        <w:tc>
          <w:tcPr>
            <w:tcW w:w="4635" w:type="dxa"/>
          </w:tcPr>
          <w:p>
            <w:pPr>
              <w:rPr/>
            </w:pPr>
            <w:r>
              <w:rPr/>
              <w:t>签署合同、查看合同、申请作废/解除</w:t>
            </w:r>
          </w:p>
        </w:tc>
      </w:tr>
    </w:tbl>
    <w:p>
      <w:pPr>
        <w:rPr/>
      </w:pPr>
    </w:p>
    <w:p>
      <w:pPr>
        <w:pStyle w:val="000004"/>
        <w:rPr/>
      </w:pPr>
      <w:r>
        <w:rPr/>
        <w:t>1.11.6涉及的表单及数据（有则提供）</w:t>
      </w:r>
    </w:p>
    <w:tbl>
      <w:tblPr>
        <w:tblStyle w:val="000015"/>
        <w:tblW w:w="0" w:type="auto"/>
        <w:tblLayout w:type="fixed"/>
      </w:tblPr>
      <w:tblGrid>
        <w:gridCol w:w="1185"/>
        <w:gridCol w:w="1800"/>
        <w:gridCol w:w="3690"/>
        <w:gridCol w:w="2640"/>
        <w:gridCol w:w="1575"/>
      </w:tblGrid>
      <w:tr>
        <w:trPr/>
        <w:tc>
          <w:tcPr>
            <w:tcW w:w="1185" w:type="dxa"/>
            <w:vAlign w:val="bottom"/>
          </w:tcPr>
          <w:p>
            <w:pPr>
              <w:jc w:val="center"/>
              <w:rPr/>
            </w:pPr>
            <w:r>
              <w:rPr/>
              <w:t>序号</w:t>
            </w:r>
          </w:p>
        </w:tc>
        <w:tc>
          <w:tcPr>
            <w:tcW w:w="1800" w:type="dxa"/>
            <w:vAlign w:val="center"/>
          </w:tcPr>
          <w:p>
            <w:pPr>
              <w:jc w:val="left"/>
              <w:rPr/>
            </w:pPr>
            <w:r>
              <w:rPr/>
              <w:t>单据/表单名称</w:t>
            </w:r>
          </w:p>
        </w:tc>
        <w:tc>
          <w:tcPr>
            <w:tcW w:w="3690" w:type="dxa"/>
            <w:vAlign w:val="center"/>
          </w:tcPr>
          <w:p>
            <w:pPr>
              <w:jc w:val="left"/>
              <w:rPr/>
            </w:pPr>
            <w:r>
              <w:rPr/>
              <w:t>业务说明</w:t>
            </w:r>
          </w:p>
        </w:tc>
        <w:tc>
          <w:tcPr>
            <w:tcW w:w="2640" w:type="dxa"/>
            <w:vAlign w:val="center"/>
          </w:tcPr>
          <w:p>
            <w:pPr>
              <w:jc w:val="left"/>
              <w:rPr/>
            </w:pPr>
            <w:r>
              <w:rPr/>
              <w:t>涉及环节/角色</w:t>
            </w:r>
          </w:p>
        </w:tc>
        <w:tc>
          <w:tcPr>
            <w:tcW w:w="1575" w:type="dxa"/>
            <w:vAlign w:val="center"/>
          </w:tcPr>
          <w:p>
            <w:pPr>
              <w:jc w:val="left"/>
              <w:rPr/>
            </w:pPr>
            <w:r>
              <w:rPr/>
              <w:t>备注</w:t>
            </w:r>
          </w:p>
        </w:tc>
      </w:tr>
      <w:tr>
        <w:trPr/>
        <w:tc>
          <w:tcPr>
            <w:tcW w:w="1185" w:type="dxa"/>
            <w:vAlign w:val="top"/>
          </w:tcPr>
          <w:p>
            <w:pPr>
              <w:jc w:val="center"/>
              <w:rPr/>
            </w:pPr>
            <w:r>
              <w:rPr/>
              <w:t>1</w:t>
            </w:r>
          </w:p>
        </w:tc>
        <w:tc>
          <w:tcPr>
            <w:tcW w:w="1800" w:type="dxa"/>
            <w:vAlign w:val="top"/>
          </w:tcPr>
          <w:p>
            <w:pPr>
              <w:jc w:val="left"/>
              <w:rPr/>
            </w:pPr>
            <w:r>
              <w:rPr/>
              <w:t>订单农业/农服/收购合同模板</w:t>
            </w:r>
          </w:p>
        </w:tc>
        <w:tc>
          <w:tcPr>
            <w:tcW w:w="3690" w:type="dxa"/>
            <w:vAlign w:val="top"/>
          </w:tcPr>
          <w:p>
            <w:pPr>
              <w:jc w:val="left"/>
              <w:rPr/>
            </w:pPr>
            <w:r>
              <w:rPr/>
              <w:t>平台运营管理的基础合同模板</w:t>
            </w:r>
          </w:p>
        </w:tc>
        <w:tc>
          <w:tcPr>
            <w:tcW w:w="2640" w:type="dxa"/>
            <w:vAlign w:val="top"/>
          </w:tcPr>
          <w:p>
            <w:pPr>
              <w:jc w:val="left"/>
              <w:rPr/>
            </w:pPr>
            <w:r>
              <w:rPr/>
              <w:t>平台运营·模板管理</w:t>
            </w:r>
          </w:p>
        </w:tc>
        <w:tc>
          <w:tcPr>
            <w:tcW w:w="1575" w:type="dxa"/>
            <w:vAlign w:val="center"/>
          </w:tcPr>
          <w:p>
            <w:pPr>
              <w:rPr/>
            </w:pPr>
          </w:p>
        </w:tc>
      </w:tr>
      <w:tr>
        <w:trPr/>
        <w:tc>
          <w:tcPr>
            <w:tcW w:w="1185" w:type="dxa"/>
            <w:vAlign w:val="top"/>
          </w:tcPr>
          <w:p>
            <w:pPr>
              <w:jc w:val="center"/>
              <w:rPr/>
            </w:pPr>
            <w:r>
              <w:rPr/>
              <w:t>2</w:t>
            </w:r>
          </w:p>
        </w:tc>
        <w:tc>
          <w:tcPr>
            <w:tcW w:w="1800" w:type="dxa"/>
            <w:vAlign w:val="top"/>
          </w:tcPr>
          <w:p>
            <w:pPr>
              <w:jc w:val="left"/>
              <w:rPr/>
            </w:pPr>
            <w:r>
              <w:rPr/>
              <w:t>电子合同签署单</w:t>
            </w:r>
          </w:p>
        </w:tc>
        <w:tc>
          <w:tcPr>
            <w:tcW w:w="3690" w:type="dxa"/>
            <w:vAlign w:val="top"/>
          </w:tcPr>
          <w:p>
            <w:pPr>
              <w:jc w:val="left"/>
              <w:rPr/>
            </w:pPr>
            <w:r>
              <w:rPr/>
              <w:t>县域运营可自定义的合同模板</w:t>
            </w:r>
          </w:p>
        </w:tc>
        <w:tc>
          <w:tcPr>
            <w:tcW w:w="2640" w:type="dxa"/>
            <w:vAlign w:val="top"/>
          </w:tcPr>
          <w:p>
            <w:pPr>
              <w:jc w:val="left"/>
              <w:rPr/>
            </w:pPr>
            <w:r>
              <w:rPr/>
              <w:t>县域运营·自定义模板</w:t>
            </w:r>
          </w:p>
        </w:tc>
        <w:tc>
          <w:tcPr>
            <w:tcW w:w="1575" w:type="dxa"/>
            <w:vAlign w:val="center"/>
          </w:tcPr>
          <w:p>
            <w:pPr>
              <w:rPr/>
            </w:pPr>
          </w:p>
        </w:tc>
      </w:tr>
      <w:tr>
        <w:trPr/>
        <w:tc>
          <w:tcPr>
            <w:tcW w:w="1185" w:type="dxa"/>
            <w:vAlign w:val="top"/>
          </w:tcPr>
          <w:p>
            <w:pPr>
              <w:jc w:val="center"/>
              <w:rPr/>
            </w:pPr>
            <w:r>
              <w:rPr/>
              <w:t>3</w:t>
            </w:r>
          </w:p>
        </w:tc>
        <w:tc>
          <w:tcPr>
            <w:tcW w:w="1800" w:type="dxa"/>
            <w:vAlign w:val="top"/>
          </w:tcPr>
          <w:p>
            <w:pPr>
              <w:jc w:val="left"/>
              <w:rPr/>
            </w:pPr>
            <w:r>
              <w:rPr/>
              <w:t>合同作废 / 解除申请单</w:t>
            </w:r>
          </w:p>
        </w:tc>
        <w:tc>
          <w:tcPr>
            <w:tcW w:w="3690" w:type="dxa"/>
            <w:vAlign w:val="top"/>
          </w:tcPr>
          <w:p>
            <w:pPr>
              <w:jc w:val="left"/>
              <w:rPr/>
            </w:pPr>
            <w:r>
              <w:rPr/>
              <w:t>双方协商作废或解除合同的申请</w:t>
            </w:r>
          </w:p>
        </w:tc>
        <w:tc>
          <w:tcPr>
            <w:tcW w:w="2640" w:type="dxa"/>
            <w:vAlign w:val="top"/>
          </w:tcPr>
          <w:p>
            <w:pPr>
              <w:jc w:val="left"/>
              <w:rPr/>
            </w:pPr>
            <w:r>
              <w:rPr/>
              <w:t>双方·作废解除</w:t>
            </w:r>
          </w:p>
        </w:tc>
        <w:tc>
          <w:tcPr>
            <w:tcW w:w="1575" w:type="dxa"/>
            <w:vAlign w:val="center"/>
          </w:tcPr>
          <w:p>
            <w:pPr>
              <w:rPr/>
            </w:pPr>
          </w:p>
        </w:tc>
      </w:tr>
    </w:tbl>
    <w:p>
      <w:pPr>
        <w:rPr/>
      </w:pPr>
    </w:p>
    <w:p>
      <w:pPr>
        <w:pStyle w:val="000003"/>
        <w:rPr/>
      </w:pPr>
      <w:r>
        <w:rPr>
          <w:shd w:fill="ffeead"/>
        </w:rPr>
        <w:t>1.12 场景十二</w:t>
      </w:r>
      <w:r>
        <w:rPr/>
        <w:t>：积分获取与使用</w:t>
      </w:r>
    </w:p>
    <w:p>
      <w:pPr>
        <w:pStyle w:val="000004"/>
        <w:rPr/>
      </w:pPr>
      <w:r>
        <w:rPr/>
        <w:t>1.12.1 场景概述与触发条件</w:t>
      </w:r>
    </w:p>
    <w:p>
      <w:pPr>
        <w:rPr/>
      </w:pPr>
      <w:r>
        <w:rPr/>
        <w:t>本场景描述积分获取和积分使用的全流程。积分是平台用于激励用户参与平台活动和促进消费。积分获取途径包括：完成订单、学习课程、评价订单、邀请好友等。积分可用于：兑换课程、抵扣商品费用、抵扣农事服务费用等。</w:t>
      </w:r>
    </w:p>
    <w:p>
      <w:pPr>
        <w:rPr/>
      </w:pPr>
      <w:r>
        <w:rPr/>
        <w:t>场景触发条件：</w:t>
      </w:r>
    </w:p>
    <w:p>
      <w:pPr>
        <w:numPr>
          <w:ilvl w:val="0"/>
          <w:numId w:val="12"/>
        </w:numPr>
        <w:rPr/>
      </w:pPr>
      <w:r>
        <w:rPr/>
        <w:t>积分获取：农户/经营主体完成指定行为后自动获得积分</w:t>
      </w:r>
    </w:p>
    <w:p>
      <w:pPr>
        <w:numPr>
          <w:ilvl w:val="0"/>
          <w:numId w:val="12"/>
        </w:numPr>
        <w:rPr/>
      </w:pPr>
      <w:r>
        <w:rPr/>
        <w:t>积分使用：农户/经营主体在购买课程、商品或服务时选择使用积分</w:t>
      </w:r>
    </w:p>
    <w:p>
      <w:pPr>
        <w:pStyle w:val="000004"/>
        <w:rPr/>
      </w:pPr>
      <w:r>
        <w:rPr/>
        <w:t>1.12.2 参与角色与职责分工</w:t>
      </w:r>
    </w:p>
    <w:tbl>
      <w:tblPr>
        <w:tblStyle w:val="000015"/>
        <w:tblW w:w="0" w:type="auto"/>
        <w:tblLayout w:type="fixed"/>
      </w:tblPr>
      <w:tblGrid>
        <w:gridCol w:w="2445"/>
        <w:gridCol w:w="5040"/>
      </w:tblGrid>
      <w:tr>
        <w:trPr/>
        <w:tc>
          <w:tcPr>
            <w:tcW w:w="2445" w:type="dxa"/>
          </w:tcPr>
          <w:p>
            <w:pPr>
              <w:rPr/>
            </w:pPr>
            <w:r>
              <w:rPr/>
              <w:t>业务角色</w:t>
            </w:r>
          </w:p>
        </w:tc>
        <w:tc>
          <w:tcPr>
            <w:tcW w:w="5040" w:type="dxa"/>
          </w:tcPr>
          <w:p>
            <w:pPr>
              <w:rPr/>
            </w:pPr>
            <w:r>
              <w:rPr/>
              <w:t>职责分工</w:t>
            </w:r>
          </w:p>
        </w:tc>
      </w:tr>
      <w:tr>
        <w:trPr/>
        <w:tc>
          <w:tcPr>
            <w:tcW w:w="2445" w:type="dxa"/>
          </w:tcPr>
          <w:p>
            <w:pPr>
              <w:rPr/>
            </w:pPr>
            <w:r>
              <w:rPr/>
              <w:t>平台运营</w:t>
            </w:r>
          </w:p>
        </w:tc>
        <w:tc>
          <w:tcPr>
            <w:tcW w:w="5040" w:type="dxa"/>
          </w:tcPr>
          <w:p>
            <w:pPr>
              <w:rPr/>
            </w:pPr>
            <w:r>
              <w:rPr/>
              <w:t>管理积分规则、积分商城</w:t>
            </w:r>
          </w:p>
        </w:tc>
      </w:tr>
      <w:tr>
        <w:trPr/>
        <w:tc>
          <w:tcPr>
            <w:tcW w:w="2445" w:type="dxa"/>
          </w:tcPr>
          <w:p>
            <w:pPr>
              <w:rPr/>
            </w:pPr>
            <w:r>
              <w:rPr/>
              <w:t>农户/经营主体</w:t>
            </w:r>
          </w:p>
        </w:tc>
        <w:tc>
          <w:tcPr>
            <w:tcW w:w="5040" w:type="dxa"/>
          </w:tcPr>
          <w:p>
            <w:pPr>
              <w:rPr/>
            </w:pPr>
            <w:r>
              <w:rPr/>
              <w:t>获取积分、使用积分</w:t>
            </w:r>
          </w:p>
        </w:tc>
      </w:tr>
      <w:tr>
        <w:trPr/>
        <w:tc>
          <w:tcPr>
            <w:tcW w:w="2445" w:type="dxa"/>
          </w:tcPr>
          <w:p>
            <w:pPr>
              <w:rPr/>
            </w:pPr>
            <w:r>
              <w:rPr/>
              <w:t>村助理</w:t>
            </w:r>
          </w:p>
        </w:tc>
        <w:tc>
          <w:tcPr>
            <w:tcW w:w="5040" w:type="dxa"/>
          </w:tcPr>
          <w:p>
            <w:pPr>
              <w:rPr/>
            </w:pPr>
            <w:r>
              <w:rPr/>
              <w:t>代下单时，代农户使用积分完成下单</w:t>
            </w:r>
          </w:p>
        </w:tc>
      </w:tr>
    </w:tbl>
    <w:p>
      <w:pPr>
        <w:rPr/>
      </w:pPr>
    </w:p>
    <w:p>
      <w:pPr>
        <w:pStyle w:val="000004"/>
        <w:rPr/>
      </w:pPr>
      <w:r>
        <w:rPr/>
        <w:t>1.12.3 端到端业务流程</w:t>
      </w:r>
    </w:p>
    <w:p>
      <w:pPr>
        <w:jc w:val="center"/>
        <w:rPr/>
      </w:pPr>
      <w:r>
        <w:rPr/>
        <w:drawing>
          <wp:inline distT="0" distB="0" distL="0" distR="0">
            <wp:extent cx="5278120" cy="2255883"/>
            <wp:effectExtent l="0" t="0" r="0" b="0"/>
            <wp:docPr id="50" name="picture" descr="descript"/>
            <wp:cNvGraphicFramePr/>
            <a:graphic>
              <a:graphicData uri="http://schemas.openxmlformats.org/drawingml/2006/picture">
                <pic:pic>
                  <pic:nvPicPr>
                    <pic:cNvPr id="51" name="picture" descr="descript"/>
                    <pic:cNvPicPr/>
                  </pic:nvPicPr>
                  <pic:blipFill rotWithShape="1">
                    <a:blip r:embed="rId21"/>
                    <a:stretch/>
                  </pic:blipFill>
                  <pic:spPr>
                    <a:xfrm>
                      <a:off x="0" y="0"/>
                      <a:ext cx="5278120" cy="2255883"/>
                    </a:xfrm>
                    <a:prstGeom prst="rect">
                      <a:avLst/>
                    </a:prstGeom>
                  </pic:spPr>
                </pic:pic>
              </a:graphicData>
            </a:graphic>
          </wp:inline>
        </w:drawing>
      </w:r>
    </w:p>
    <w:tbl>
      <w:tblPr>
        <w:tblStyle w:val="000015"/>
        <w:tblW w:w="0" w:type="auto"/>
        <w:tblLayout w:type="fixed"/>
      </w:tblPr>
      <w:tblGrid>
        <w:gridCol w:w="8970"/>
        <w:gridCol w:w="2535"/>
      </w:tblGrid>
      <w:tr>
        <w:trPr/>
        <w:tc>
          <w:tcPr>
            <w:tcW w:w="8970" w:type="dxa"/>
          </w:tcPr>
          <w:p>
            <w:pPr>
              <w:rPr/>
            </w:pPr>
            <w:r>
              <w:rPr/>
              <w:t>业务流程</w:t>
            </w:r>
          </w:p>
        </w:tc>
        <w:tc>
          <w:tcPr>
            <w:tcW w:w="2535" w:type="dxa"/>
          </w:tcPr>
          <w:p>
            <w:pPr>
              <w:rPr/>
            </w:pPr>
            <w:r>
              <w:rPr/>
              <w:t>操作的业务端</w:t>
            </w:r>
          </w:p>
        </w:tc>
      </w:tr>
      <w:tr>
        <w:trPr/>
        <w:tc>
          <w:tcPr>
            <w:tcW w:w="8970" w:type="dxa"/>
          </w:tcPr>
          <w:p>
            <w:pPr>
              <w:rPr/>
            </w:pPr>
            <w:r>
              <w:rPr/>
              <w:t>1.【农户/经营主体】、【学员】完成指定行为（订单完成、课程学习、评价订单、邀请好友）</w:t>
            </w:r>
          </w:p>
        </w:tc>
        <w:tc>
          <w:tcPr>
            <w:tcW w:w="2535" w:type="dxa"/>
          </w:tcPr>
          <w:p>
            <w:pPr>
              <w:rPr/>
            </w:pPr>
            <w:r>
              <w:rPr/>
              <w:t>对应业务端</w:t>
            </w:r>
          </w:p>
        </w:tc>
      </w:tr>
      <w:tr>
        <w:trPr/>
        <w:tc>
          <w:tcPr>
            <w:tcW w:w="8970" w:type="dxa"/>
          </w:tcPr>
          <w:p>
            <w:pPr>
              <w:rPr/>
            </w:pPr>
            <w:r>
              <w:rPr/>
              <w:t>2.【系统】根据规则自动发放积分并通知农户/经营主体</w:t>
            </w:r>
          </w:p>
        </w:tc>
        <w:tc>
          <w:tcPr>
            <w:tcW w:w="2535" w:type="dxa"/>
          </w:tcPr>
          <w:p>
            <w:pPr>
              <w:rPr/>
            </w:pPr>
            <w:r>
              <w:rPr/>
              <w:t>系统自动</w:t>
            </w:r>
          </w:p>
        </w:tc>
      </w:tr>
      <w:tr>
        <w:trPr/>
        <w:tc>
          <w:tcPr>
            <w:tcW w:w="8970" w:type="dxa"/>
          </w:tcPr>
          <w:p>
            <w:pPr>
              <w:rPr/>
            </w:pPr>
            <w:r>
              <w:rPr/>
              <w:t>3.【农户/经营主体】、【学员】查看积分余额和积分明细</w:t>
            </w:r>
          </w:p>
        </w:tc>
        <w:tc>
          <w:tcPr>
            <w:tcW w:w="2535" w:type="dxa"/>
          </w:tcPr>
          <w:p>
            <w:pPr>
              <w:rPr/>
            </w:pPr>
            <w:r>
              <w:rPr/>
              <w:t>农户/经营主体移动端</w:t>
            </w:r>
          </w:p>
        </w:tc>
      </w:tr>
      <w:tr>
        <w:trPr/>
        <w:tc>
          <w:tcPr>
            <w:tcW w:w="8970" w:type="dxa"/>
          </w:tcPr>
          <w:p>
            <w:pPr>
              <w:rPr/>
            </w:pPr>
            <w:r>
              <w:rPr/>
              <w:t>4.【农户/经营主体】、【学员】在购买课程、商品或服务时选择使用积分抵扣</w:t>
            </w:r>
          </w:p>
        </w:tc>
        <w:tc>
          <w:tcPr>
            <w:tcW w:w="2535" w:type="dxa"/>
          </w:tcPr>
          <w:p>
            <w:pPr>
              <w:rPr/>
            </w:pPr>
            <w:r>
              <w:rPr/>
              <w:t>对应业务端</w:t>
            </w:r>
          </w:p>
        </w:tc>
      </w:tr>
      <w:tr>
        <w:trPr/>
        <w:tc>
          <w:tcPr>
            <w:tcW w:w="8970" w:type="dxa"/>
          </w:tcPr>
          <w:p>
            <w:pPr>
              <w:rPr/>
            </w:pPr>
            <w:r>
              <w:rPr/>
              <w:t>5.【系统】计算抵扣金额并完成支付</w:t>
            </w:r>
          </w:p>
        </w:tc>
        <w:tc>
          <w:tcPr>
            <w:tcW w:w="2535" w:type="dxa"/>
          </w:tcPr>
          <w:p>
            <w:pPr>
              <w:rPr/>
            </w:pPr>
            <w:r>
              <w:rPr/>
              <w:t>系统自动</w:t>
            </w:r>
          </w:p>
        </w:tc>
      </w:tr>
    </w:tbl>
    <w:p>
      <w:pPr>
        <w:rPr/>
      </w:pPr>
    </w:p>
    <w:p>
      <w:pPr>
        <w:pStyle w:val="000004"/>
        <w:rPr/>
      </w:pPr>
      <w:r>
        <w:rPr/>
        <w:t>1.12.4 关键说明</w:t>
      </w:r>
    </w:p>
    <w:p>
      <w:pPr>
        <w:numPr>
          <w:ilvl w:val="0"/>
          <w:numId w:val="13"/>
        </w:numPr>
        <w:rPr/>
      </w:pPr>
      <w:r>
        <w:rPr/>
        <w:t>积分获取途径：完成订单、学习课程、评价订单、邀请好友</w:t>
      </w:r>
    </w:p>
    <w:p>
      <w:pPr>
        <w:numPr>
          <w:ilvl w:val="0"/>
          <w:numId w:val="13"/>
        </w:numPr>
        <w:rPr/>
      </w:pPr>
      <w:r>
        <w:rPr/>
        <w:t>积分使用方式：兑换课程、抵扣商品费用、抵扣农服费用</w:t>
      </w:r>
    </w:p>
    <w:p>
      <w:pPr>
        <w:numPr>
          <w:ilvl w:val="0"/>
          <w:numId w:val="13"/>
        </w:numPr>
        <w:rPr/>
      </w:pPr>
      <w:r>
        <w:rPr/>
        <w:t>村助理代农户下单农资时，可代使用积分</w:t>
      </w:r>
    </w:p>
    <w:p>
      <w:pPr>
        <w:numPr>
          <w:ilvl w:val="0"/>
          <w:numId w:val="13"/>
        </w:numPr>
        <w:rPr/>
      </w:pPr>
      <w:r>
        <w:rPr/>
        <w:t>积分规则由平台运营统一管理</w:t>
      </w:r>
    </w:p>
    <w:p>
      <w:pPr>
        <w:numPr>
          <w:ilvl w:val="0"/>
          <w:numId w:val="13"/>
        </w:numPr>
        <w:rPr/>
      </w:pPr>
      <w:r>
        <w:rPr/>
        <w:t>积分不可转让、不可提现</w:t>
      </w:r>
    </w:p>
    <w:p>
      <w:pPr>
        <w:numPr>
          <w:ilvl w:val="0"/>
          <w:numId w:val="13"/>
        </w:numPr>
        <w:rPr/>
      </w:pPr>
      <w:r>
        <w:rPr/>
        <w:t>积分有有效期，过期自动作废</w:t>
      </w:r>
    </w:p>
    <w:p>
      <w:pPr>
        <w:numPr>
          <w:ilvl w:val="0"/>
          <w:numId w:val="13"/>
        </w:numPr>
        <w:rPr/>
      </w:pPr>
      <w:r>
        <w:rPr/>
        <w:t>农户/经营主体可在移动端查看积分余额和积分明细</w:t>
      </w:r>
    </w:p>
    <w:p>
      <w:pPr>
        <w:pStyle w:val="000004"/>
        <w:rPr/>
      </w:pPr>
      <w:r>
        <w:rPr/>
        <w:t>1.12.5 业务详细功能清单</w:t>
      </w:r>
    </w:p>
    <w:tbl>
      <w:tblPr>
        <w:tblStyle w:val="000015"/>
        <w:tblW w:w="0" w:type="auto"/>
        <w:tblLayout w:type="fixed"/>
      </w:tblPr>
      <w:tblGrid>
        <w:gridCol w:w="1755"/>
        <w:gridCol w:w="2535"/>
        <w:gridCol w:w="4635"/>
      </w:tblGrid>
      <w:tr>
        <w:trPr/>
        <w:tc>
          <w:tcPr>
            <w:tcW w:w="1755" w:type="dxa"/>
          </w:tcPr>
          <w:p>
            <w:pPr>
              <w:rPr/>
            </w:pPr>
            <w:r>
              <w:rPr/>
              <w:t>平台</w:t>
            </w:r>
          </w:p>
        </w:tc>
        <w:tc>
          <w:tcPr>
            <w:tcW w:w="2535" w:type="dxa"/>
          </w:tcPr>
          <w:p>
            <w:pPr>
              <w:rPr/>
            </w:pPr>
            <w:r>
              <w:rPr/>
              <w:t>业务端</w:t>
            </w:r>
          </w:p>
        </w:tc>
        <w:tc>
          <w:tcPr>
            <w:tcW w:w="4635" w:type="dxa"/>
          </w:tcPr>
          <w:p>
            <w:pPr>
              <w:rPr/>
            </w:pPr>
            <w:r>
              <w:rPr/>
              <w:t>功能清单</w:t>
            </w:r>
          </w:p>
        </w:tc>
      </w:tr>
      <w:tr>
        <w:trPr/>
        <w:tc>
          <w:tcPr>
            <w:tcW w:w="1755" w:type="dxa"/>
          </w:tcPr>
          <w:p>
            <w:pPr>
              <w:rPr/>
            </w:pPr>
            <w:r>
              <w:rPr/>
              <w:t>生产服务平台</w:t>
            </w:r>
          </w:p>
        </w:tc>
        <w:tc>
          <w:tcPr>
            <w:tcW w:w="2535" w:type="dxa"/>
          </w:tcPr>
          <w:p>
            <w:pPr>
              <w:rPr/>
            </w:pPr>
            <w:r>
              <w:rPr/>
              <w:t>平台运营PC端、培训运营PC端</w:t>
            </w:r>
          </w:p>
        </w:tc>
        <w:tc>
          <w:tcPr>
            <w:tcW w:w="4635" w:type="dxa"/>
          </w:tcPr>
          <w:p>
            <w:pPr>
              <w:rPr/>
            </w:pPr>
            <w:r>
              <w:rPr/>
              <w:t>积分规则管理、积分商城管理</w:t>
            </w:r>
          </w:p>
        </w:tc>
      </w:tr>
      <w:tr>
        <w:trPr/>
        <w:tc>
          <w:tcPr>
            <w:tcW w:w="1755" w:type="dxa"/>
          </w:tcPr>
          <w:p>
            <w:pPr>
              <w:rPr/>
            </w:pPr>
            <w:r>
              <w:rPr/>
              <w:t>生产服务平台</w:t>
            </w:r>
          </w:p>
        </w:tc>
        <w:tc>
          <w:tcPr>
            <w:tcW w:w="2535" w:type="dxa"/>
          </w:tcPr>
          <w:p>
            <w:pPr>
              <w:rPr/>
            </w:pPr>
            <w:r>
              <w:rPr/>
              <w:t>农户/经营主体移动端、培训学员移动端</w:t>
            </w:r>
          </w:p>
        </w:tc>
        <w:tc>
          <w:tcPr>
            <w:tcW w:w="4635" w:type="dxa"/>
          </w:tcPr>
          <w:p>
            <w:pPr>
              <w:rPr/>
            </w:pPr>
            <w:r>
              <w:rPr/>
              <w:t>查看积分余额、查看积分明细、使用积分</w:t>
            </w:r>
          </w:p>
        </w:tc>
      </w:tr>
    </w:tbl>
    <w:p>
      <w:pPr>
        <w:rPr/>
      </w:pPr>
    </w:p>
    <w:p>
      <w:pPr>
        <w:pBdr>
          <w:bottom w:val="thick" w:color="020201" w:sz="4"/>
        </w:pBdr>
        <w:rPr/>
      </w:pPr>
    </w:p>
    <w:p>
      <w:pPr>
        <w:pStyle w:val="000003"/>
        <w:rPr/>
      </w:pPr>
      <w:r>
        <w:rPr/>
        <w:t>1.13 场景十三：优惠券获取与使用</w:t>
      </w:r>
    </w:p>
    <w:p>
      <w:pPr>
        <w:pStyle w:val="000004"/>
        <w:rPr/>
      </w:pPr>
      <w:r>
        <w:rPr/>
        <w:t>1.13.1 场景概述与触发条件</w:t>
      </w:r>
    </w:p>
    <w:p>
      <w:pPr>
        <w:rPr/>
      </w:pPr>
      <w:r>
        <w:rPr/>
        <w:t>本场景描述优惠券获取和优惠券使用的全流程。优惠券由平台运营或县域运营发放，用于促销活动或用户激励。限定优惠券类型、优惠券使用范围等规则。</w:t>
      </w:r>
    </w:p>
    <w:p>
      <w:pPr>
        <w:rPr/>
      </w:pPr>
      <w:r>
        <w:rPr/>
        <w:t>场景触发条件：</w:t>
      </w:r>
    </w:p>
    <w:p>
      <w:pPr>
        <w:numPr>
          <w:ilvl w:val="0"/>
          <w:numId w:val="14"/>
        </w:numPr>
        <w:rPr/>
      </w:pPr>
      <w:r>
        <w:rPr/>
        <w:t>优惠券获取：平台运营或县域运营发放优惠券，或用户完成指定行为获得优惠券</w:t>
      </w:r>
    </w:p>
    <w:p>
      <w:pPr>
        <w:numPr>
          <w:ilvl w:val="0"/>
          <w:numId w:val="14"/>
        </w:numPr>
        <w:rPr/>
      </w:pPr>
      <w:r>
        <w:rPr/>
        <w:t>优惠券使用：用户在购买商品或服务时选择使用优惠券</w:t>
      </w:r>
    </w:p>
    <w:p>
      <w:pPr>
        <w:pStyle w:val="000004"/>
        <w:rPr/>
      </w:pPr>
      <w:r>
        <w:rPr/>
        <w:t>1.13.2 参与角色与职责分工</w:t>
      </w:r>
    </w:p>
    <w:tbl>
      <w:tblPr>
        <w:tblStyle w:val="000015"/>
        <w:tblW w:w="0" w:type="auto"/>
        <w:tblLayout w:type="fixed"/>
      </w:tblPr>
      <w:tblGrid>
        <w:gridCol w:w="1815"/>
        <w:gridCol w:w="4395"/>
      </w:tblGrid>
      <w:tr>
        <w:trPr/>
        <w:tc>
          <w:tcPr>
            <w:tcW w:w="1815" w:type="dxa"/>
          </w:tcPr>
          <w:p>
            <w:pPr>
              <w:rPr/>
            </w:pPr>
            <w:r>
              <w:rPr/>
              <w:t>业务角色</w:t>
            </w:r>
          </w:p>
        </w:tc>
        <w:tc>
          <w:tcPr>
            <w:tcW w:w="4395" w:type="dxa"/>
          </w:tcPr>
          <w:p>
            <w:pPr>
              <w:rPr/>
            </w:pPr>
            <w:r>
              <w:rPr/>
              <w:t>职责分工</w:t>
            </w:r>
          </w:p>
        </w:tc>
      </w:tr>
      <w:tr>
        <w:trPr/>
        <w:tc>
          <w:tcPr>
            <w:tcW w:w="1815" w:type="dxa"/>
          </w:tcPr>
          <w:p>
            <w:pPr>
              <w:rPr/>
            </w:pPr>
            <w:r>
              <w:rPr/>
              <w:t>平台运营</w:t>
            </w:r>
          </w:p>
        </w:tc>
        <w:tc>
          <w:tcPr>
            <w:tcW w:w="4395" w:type="dxa"/>
          </w:tcPr>
          <w:p>
            <w:pPr>
              <w:rPr/>
            </w:pPr>
            <w:r>
              <w:rPr/>
              <w:t>管理优惠券模板、发放全平台优惠券</w:t>
            </w:r>
          </w:p>
        </w:tc>
      </w:tr>
      <w:tr>
        <w:trPr/>
        <w:tc>
          <w:tcPr>
            <w:tcW w:w="1815" w:type="dxa"/>
          </w:tcPr>
          <w:p>
            <w:pPr>
              <w:rPr/>
            </w:pPr>
            <w:r>
              <w:rPr/>
              <w:t>县域运营</w:t>
            </w:r>
          </w:p>
        </w:tc>
        <w:tc>
          <w:tcPr>
            <w:tcW w:w="4395" w:type="dxa"/>
          </w:tcPr>
          <w:p>
            <w:pPr>
              <w:rPr/>
            </w:pPr>
            <w:r>
              <w:rPr/>
              <w:t>发放本县域优惠券（仅限本县域使用）</w:t>
            </w:r>
          </w:p>
        </w:tc>
      </w:tr>
      <w:tr>
        <w:trPr/>
        <w:tc>
          <w:tcPr>
            <w:tcW w:w="1815" w:type="dxa"/>
          </w:tcPr>
          <w:p>
            <w:pPr>
              <w:rPr/>
            </w:pPr>
            <w:r>
              <w:rPr/>
              <w:t>农户/经营主体</w:t>
            </w:r>
          </w:p>
        </w:tc>
        <w:tc>
          <w:tcPr>
            <w:tcW w:w="4395" w:type="dxa"/>
          </w:tcPr>
          <w:p>
            <w:pPr>
              <w:rPr/>
            </w:pPr>
            <w:r>
              <w:rPr/>
              <w:t>领取优惠券、使用优惠券</w:t>
            </w:r>
          </w:p>
        </w:tc>
      </w:tr>
      <w:tr>
        <w:trPr/>
        <w:tc>
          <w:tcPr>
            <w:tcW w:w="1815" w:type="dxa"/>
          </w:tcPr>
          <w:p>
            <w:pPr>
              <w:rPr/>
            </w:pPr>
            <w:r>
              <w:rPr/>
              <w:t>村助理</w:t>
            </w:r>
          </w:p>
        </w:tc>
        <w:tc>
          <w:tcPr>
            <w:tcW w:w="4395" w:type="dxa"/>
          </w:tcPr>
          <w:p>
            <w:pPr>
              <w:rPr/>
            </w:pPr>
            <w:r>
              <w:rPr/>
              <w:t>协助农户管理优惠券（可选）</w:t>
            </w:r>
          </w:p>
        </w:tc>
      </w:tr>
    </w:tbl>
    <w:p>
      <w:pPr>
        <w:rPr/>
      </w:pPr>
    </w:p>
    <w:p>
      <w:pPr>
        <w:pStyle w:val="000004"/>
        <w:rPr/>
      </w:pPr>
      <w:r>
        <w:rPr/>
        <w:t>1.13.3 端到端业务流程</w:t>
      </w:r>
    </w:p>
    <w:p>
      <w:pPr>
        <w:jc w:val="center"/>
        <w:rPr/>
      </w:pPr>
      <w:r>
        <w:rPr/>
        <w:drawing>
          <wp:inline distT="0" distB="0" distL="0" distR="0">
            <wp:extent cx="5278120" cy="2198530"/>
            <wp:effectExtent l="0" t="0" r="0" b="0"/>
            <wp:docPr id="53" name="picture" descr="descript"/>
            <wp:cNvGraphicFramePr/>
            <a:graphic>
              <a:graphicData uri="http://schemas.openxmlformats.org/drawingml/2006/picture">
                <pic:pic>
                  <pic:nvPicPr>
                    <pic:cNvPr id="54" name="picture" descr="descript"/>
                    <pic:cNvPicPr/>
                  </pic:nvPicPr>
                  <pic:blipFill rotWithShape="1">
                    <a:blip r:embed="rId22"/>
                    <a:stretch/>
                  </pic:blipFill>
                  <pic:spPr>
                    <a:xfrm>
                      <a:off x="0" y="0"/>
                      <a:ext cx="5278120" cy="2198530"/>
                    </a:xfrm>
                    <a:prstGeom prst="rect">
                      <a:avLst/>
                    </a:prstGeom>
                  </pic:spPr>
                </pic:pic>
              </a:graphicData>
            </a:graphic>
          </wp:inline>
        </w:drawing>
      </w:r>
    </w:p>
    <w:tbl>
      <w:tblPr>
        <w:tblStyle w:val="000015"/>
        <w:tblW w:w="0" w:type="auto"/>
        <w:tblLayout w:type="fixed"/>
      </w:tblPr>
      <w:tblGrid>
        <w:gridCol w:w="7290"/>
        <w:gridCol w:w="2535"/>
      </w:tblGrid>
      <w:tr>
        <w:trPr/>
        <w:tc>
          <w:tcPr>
            <w:tcW w:w="7290" w:type="dxa"/>
          </w:tcPr>
          <w:p>
            <w:pPr>
              <w:rPr/>
            </w:pPr>
            <w:r>
              <w:rPr/>
              <w:t>业务流程</w:t>
            </w:r>
          </w:p>
        </w:tc>
        <w:tc>
          <w:tcPr>
            <w:tcW w:w="2535" w:type="dxa"/>
          </w:tcPr>
          <w:p>
            <w:pPr>
              <w:rPr/>
            </w:pPr>
            <w:r>
              <w:rPr/>
              <w:t>操作的业务端</w:t>
            </w:r>
          </w:p>
        </w:tc>
      </w:tr>
      <w:tr>
        <w:trPr/>
        <w:tc>
          <w:tcPr>
            <w:tcW w:w="7290" w:type="dxa"/>
          </w:tcPr>
          <w:p>
            <w:pPr>
              <w:rPr/>
            </w:pPr>
            <w:r>
              <w:rPr/>
              <w:t>1.1【平台运营】创建并发放平台优惠券</w:t>
            </w:r>
          </w:p>
        </w:tc>
        <w:tc>
          <w:tcPr>
            <w:tcW w:w="2535" w:type="dxa"/>
          </w:tcPr>
          <w:p>
            <w:pPr>
              <w:rPr/>
            </w:pPr>
            <w:r>
              <w:rPr/>
              <w:t>平台运营PC端</w:t>
            </w:r>
          </w:p>
        </w:tc>
      </w:tr>
      <w:tr>
        <w:trPr/>
        <w:tc>
          <w:tcPr>
            <w:tcW w:w="7290" w:type="dxa"/>
          </w:tcPr>
          <w:p>
            <w:pPr>
              <w:rPr/>
            </w:pPr>
            <w:r>
              <w:rPr/>
              <w:t>1.2【县域运营】创建并发放优惠券</w:t>
            </w:r>
          </w:p>
        </w:tc>
        <w:tc>
          <w:tcPr>
            <w:tcW w:w="2535" w:type="dxa"/>
          </w:tcPr>
          <w:p>
            <w:pPr>
              <w:rPr/>
            </w:pPr>
            <w:r>
              <w:rPr/>
              <w:t>县域运营PC端</w:t>
            </w:r>
          </w:p>
        </w:tc>
      </w:tr>
      <w:tr>
        <w:trPr/>
        <w:tc>
          <w:tcPr>
            <w:tcW w:w="7290" w:type="dxa"/>
          </w:tcPr>
          <w:p>
            <w:pPr>
              <w:rPr/>
            </w:pPr>
            <w:r>
              <w:rPr/>
              <w:t>2.【系统】将优惠券发放给目标用户或用户主动领取</w:t>
            </w:r>
          </w:p>
        </w:tc>
        <w:tc>
          <w:tcPr>
            <w:tcW w:w="2535" w:type="dxa"/>
          </w:tcPr>
          <w:p>
            <w:pPr>
              <w:rPr/>
            </w:pPr>
            <w:r>
              <w:rPr/>
              <w:t>系统自动</w:t>
            </w:r>
          </w:p>
        </w:tc>
      </w:tr>
      <w:tr>
        <w:trPr/>
        <w:tc>
          <w:tcPr>
            <w:tcW w:w="7290" w:type="dxa"/>
          </w:tcPr>
          <w:p>
            <w:pPr>
              <w:rPr/>
            </w:pPr>
            <w:r>
              <w:rPr/>
              <w:t>3.【农户/经营主体】查看可用优惠券列表</w:t>
            </w:r>
          </w:p>
        </w:tc>
        <w:tc>
          <w:tcPr>
            <w:tcW w:w="2535" w:type="dxa"/>
          </w:tcPr>
          <w:p>
            <w:pPr>
              <w:rPr/>
            </w:pPr>
            <w:r>
              <w:rPr/>
              <w:t>农户/经营主体移动端</w:t>
            </w:r>
          </w:p>
        </w:tc>
      </w:tr>
      <w:tr>
        <w:trPr/>
        <w:tc>
          <w:tcPr>
            <w:tcW w:w="7290" w:type="dxa"/>
          </w:tcPr>
          <w:p>
            <w:pPr>
              <w:rPr/>
            </w:pPr>
            <w:r>
              <w:rPr/>
              <w:t>4.【农户/经营主体】在购买商品或服务费用结算时选择使用优惠券</w:t>
            </w:r>
          </w:p>
        </w:tc>
        <w:tc>
          <w:tcPr>
            <w:tcW w:w="2535" w:type="dxa"/>
          </w:tcPr>
          <w:p>
            <w:pPr>
              <w:rPr/>
            </w:pPr>
            <w:r>
              <w:rPr/>
              <w:t>农户/经营主体移动端</w:t>
            </w:r>
          </w:p>
        </w:tc>
      </w:tr>
      <w:tr>
        <w:trPr/>
        <w:tc>
          <w:tcPr>
            <w:tcW w:w="7290" w:type="dxa"/>
          </w:tcPr>
          <w:p>
            <w:pPr>
              <w:rPr/>
            </w:pPr>
            <w:r>
              <w:rPr/>
              <w:t>5.【系统】校验优惠券规则并计算优惠金额</w:t>
            </w:r>
          </w:p>
        </w:tc>
        <w:tc>
          <w:tcPr>
            <w:tcW w:w="2535" w:type="dxa"/>
          </w:tcPr>
          <w:p>
            <w:pPr>
              <w:rPr/>
            </w:pPr>
            <w:r>
              <w:rPr/>
              <w:t>系统自动</w:t>
            </w:r>
          </w:p>
        </w:tc>
      </w:tr>
      <w:tr>
        <w:trPr/>
        <w:tc>
          <w:tcPr>
            <w:tcW w:w="7290" w:type="dxa"/>
          </w:tcPr>
          <w:p>
            <w:pPr>
              <w:rPr/>
            </w:pPr>
            <w:r>
              <w:rPr/>
              <w:t>6.【农户/经营主体】完成支付</w:t>
            </w:r>
          </w:p>
        </w:tc>
        <w:tc>
          <w:tcPr>
            <w:tcW w:w="2535" w:type="dxa"/>
          </w:tcPr>
          <w:p>
            <w:pPr>
              <w:rPr/>
            </w:pPr>
            <w:r>
              <w:rPr/>
              <w:t>农户/经营主体移动端</w:t>
            </w:r>
          </w:p>
        </w:tc>
      </w:tr>
    </w:tbl>
    <w:p>
      <w:pPr>
        <w:rPr/>
      </w:pPr>
    </w:p>
    <w:p>
      <w:pPr>
        <w:pStyle w:val="000004"/>
        <w:rPr/>
      </w:pPr>
      <w:r>
        <w:rPr/>
        <w:t>1.13.4 关键说明</w:t>
      </w:r>
    </w:p>
    <w:p>
      <w:pPr>
        <w:numPr>
          <w:ilvl w:val="0"/>
          <w:numId w:val="15"/>
        </w:numPr>
        <w:rPr/>
      </w:pPr>
      <w:r>
        <w:rPr/>
        <w:t>优惠券由平台运营或县域运营发放</w:t>
      </w:r>
    </w:p>
    <w:p>
      <w:pPr>
        <w:numPr>
          <w:ilvl w:val="0"/>
          <w:numId w:val="15"/>
        </w:numPr>
        <w:rPr/>
      </w:pPr>
      <w:r>
        <w:rPr/>
        <w:t>县域运营发放的优惠券仅限本县域公司内使用、平台运营发放的优惠券可全平台、指定县域公司使用</w:t>
      </w:r>
    </w:p>
    <w:p>
      <w:pPr>
        <w:numPr>
          <w:ilvl w:val="0"/>
          <w:numId w:val="15"/>
        </w:numPr>
        <w:rPr/>
      </w:pPr>
      <w:r>
        <w:rPr/>
        <w:t>优惠券类型：满减券、折扣券、品类券、无门槛券等</w:t>
      </w:r>
    </w:p>
    <w:p>
      <w:pPr>
        <w:numPr>
          <w:ilvl w:val="0"/>
          <w:numId w:val="15"/>
        </w:numPr>
        <w:rPr/>
      </w:pPr>
      <w:r>
        <w:rPr/>
        <w:t>优惠券使用范围按规则定义：全平台通用、指定购买范围、指定商品、指定县域</w:t>
      </w:r>
    </w:p>
    <w:p>
      <w:pPr>
        <w:numPr>
          <w:ilvl w:val="0"/>
          <w:numId w:val="15"/>
        </w:numPr>
        <w:rPr/>
      </w:pPr>
      <w:r>
        <w:rPr/>
        <w:t>优惠券有有效期，过期自动失效</w:t>
      </w:r>
    </w:p>
    <w:p>
      <w:pPr>
        <w:numPr>
          <w:ilvl w:val="0"/>
          <w:numId w:val="15"/>
        </w:numPr>
        <w:rPr/>
      </w:pPr>
      <w:r>
        <w:rPr/>
        <w:t>优惠券不可转让、不可提现</w:t>
      </w:r>
    </w:p>
    <w:p>
      <w:pPr>
        <w:numPr>
          <w:ilvl w:val="0"/>
          <w:numId w:val="15"/>
        </w:numPr>
        <w:rPr/>
      </w:pPr>
      <w:r>
        <w:rPr/>
        <w:t>优惠券与其他优惠（如积分、其他优惠券）可叠加使用（按规则定义）</w:t>
      </w:r>
    </w:p>
    <w:p>
      <w:pPr>
        <w:pStyle w:val="000004"/>
        <w:rPr/>
      </w:pPr>
      <w:r>
        <w:rPr/>
        <w:t>1.13.5 业务详细功能清单</w:t>
      </w:r>
    </w:p>
    <w:tbl>
      <w:tblPr>
        <w:tblStyle w:val="000015"/>
        <w:tblW w:w="0" w:type="auto"/>
        <w:tblLayout w:type="fixed"/>
      </w:tblPr>
      <w:tblGrid>
        <w:gridCol w:w="1755"/>
        <w:gridCol w:w="2535"/>
        <w:gridCol w:w="4875"/>
      </w:tblGrid>
      <w:tr>
        <w:trPr/>
        <w:tc>
          <w:tcPr>
            <w:tcW w:w="1755" w:type="dxa"/>
          </w:tcPr>
          <w:p>
            <w:pPr>
              <w:rPr/>
            </w:pPr>
            <w:r>
              <w:rPr/>
              <w:t>平台</w:t>
            </w:r>
          </w:p>
        </w:tc>
        <w:tc>
          <w:tcPr>
            <w:tcW w:w="2535" w:type="dxa"/>
          </w:tcPr>
          <w:p>
            <w:pPr>
              <w:rPr/>
            </w:pPr>
            <w:r>
              <w:rPr/>
              <w:t>业务端</w:t>
            </w:r>
          </w:p>
        </w:tc>
        <w:tc>
          <w:tcPr>
            <w:tcW w:w="4875" w:type="dxa"/>
          </w:tcPr>
          <w:p>
            <w:pPr>
              <w:rPr/>
            </w:pPr>
            <w:r>
              <w:rPr/>
              <w:t>功能清单</w:t>
            </w:r>
          </w:p>
        </w:tc>
      </w:tr>
      <w:tr>
        <w:trPr/>
        <w:tc>
          <w:tcPr>
            <w:tcW w:w="1755" w:type="dxa"/>
          </w:tcPr>
          <w:p>
            <w:pPr>
              <w:rPr/>
            </w:pPr>
            <w:r>
              <w:rPr/>
              <w:t>生产服务平台</w:t>
            </w:r>
          </w:p>
        </w:tc>
        <w:tc>
          <w:tcPr>
            <w:tcW w:w="2535" w:type="dxa"/>
          </w:tcPr>
          <w:p>
            <w:pPr>
              <w:rPr/>
            </w:pPr>
            <w:r>
              <w:rPr/>
              <w:t>平台运营PC端</w:t>
            </w:r>
          </w:p>
        </w:tc>
        <w:tc>
          <w:tcPr>
            <w:tcW w:w="4875" w:type="dxa"/>
          </w:tcPr>
          <w:p>
            <w:pPr>
              <w:rPr/>
            </w:pPr>
            <w:r>
              <w:rPr/>
              <w:t>优惠券模板管理、发放全平台优惠券</w:t>
            </w:r>
          </w:p>
        </w:tc>
      </w:tr>
      <w:tr>
        <w:trPr/>
        <w:tc>
          <w:tcPr>
            <w:tcW w:w="1755" w:type="dxa"/>
          </w:tcPr>
          <w:p>
            <w:pPr>
              <w:rPr/>
            </w:pPr>
            <w:r>
              <w:rPr/>
              <w:t>生产服务平台</w:t>
            </w:r>
          </w:p>
        </w:tc>
        <w:tc>
          <w:tcPr>
            <w:tcW w:w="2535" w:type="dxa"/>
          </w:tcPr>
          <w:p>
            <w:pPr>
              <w:rPr/>
            </w:pPr>
            <w:r>
              <w:rPr/>
              <w:t>县域运营PC端</w:t>
            </w:r>
          </w:p>
        </w:tc>
        <w:tc>
          <w:tcPr>
            <w:tcW w:w="4875" w:type="dxa"/>
          </w:tcPr>
          <w:p>
            <w:pPr>
              <w:rPr/>
            </w:pPr>
            <w:r>
              <w:rPr/>
              <w:t>创建并发放本县域优惠券</w:t>
            </w:r>
          </w:p>
        </w:tc>
      </w:tr>
      <w:tr>
        <w:trPr/>
        <w:tc>
          <w:tcPr>
            <w:tcW w:w="1755" w:type="dxa"/>
          </w:tcPr>
          <w:p>
            <w:pPr>
              <w:rPr/>
            </w:pPr>
            <w:r>
              <w:rPr/>
              <w:t>生产服务平台</w:t>
            </w:r>
          </w:p>
        </w:tc>
        <w:tc>
          <w:tcPr>
            <w:tcW w:w="2535" w:type="dxa"/>
          </w:tcPr>
          <w:p>
            <w:pPr>
              <w:rPr/>
            </w:pPr>
            <w:r>
              <w:rPr/>
              <w:t>农户/经营主体移动端</w:t>
            </w:r>
          </w:p>
        </w:tc>
        <w:tc>
          <w:tcPr>
            <w:tcW w:w="4875" w:type="dxa"/>
          </w:tcPr>
          <w:p>
            <w:pPr>
              <w:rPr/>
            </w:pPr>
            <w:r>
              <w:rPr/>
              <w:t>查看可用优惠券、领取优惠券、使用优惠券</w:t>
            </w:r>
          </w:p>
        </w:tc>
      </w:tr>
    </w:tbl>
    <w:p>
      <w:pPr>
        <w:rPr/>
      </w:pPr>
    </w:p>
    <w:p>
      <w:pPr>
        <w:pBdr>
          <w:bottom w:val="thick" w:color="020201" w:sz="4"/>
        </w:pBdr>
        <w:rPr/>
      </w:pPr>
    </w:p>
    <w:p>
      <w:pPr>
        <w:pStyle w:val="000003"/>
        <w:rPr/>
      </w:pPr>
      <w:r>
        <w:rPr/>
        <w:t>1.14 场景十四：结算分润</w:t>
      </w:r>
    </w:p>
    <w:p>
      <w:pPr>
        <w:pStyle w:val="000004"/>
        <w:rPr/>
      </w:pPr>
      <w:r>
        <w:rPr/>
        <w:t>1.14.1 场景概述与触发条件</w:t>
      </w:r>
    </w:p>
    <w:p>
      <w:pPr>
        <w:rPr/>
      </w:pPr>
      <w:r>
        <w:rPr/>
        <w:t>本场景描述订单完成，且处理完售后后，系统根据分润规则将订单收入分配给服务站，同时计算村助理的佣金/服务费的全流程。分润支持每单结算和定期结算两种方式，分润比例由县域运营各自配置，各级角色可查看自己的分润明细。</w:t>
      </w:r>
    </w:p>
    <w:p>
      <w:pPr>
        <w:rPr/>
      </w:pPr>
      <w:r>
        <w:rPr/>
        <w:t>场景触发条件：</w:t>
      </w:r>
      <w:r>
        <w:rPr>
          <w:color w:val="00a3f5"/>
        </w:rPr>
        <w:t>订单完成且售后完成</w:t>
      </w:r>
    </w:p>
    <w:p>
      <w:pPr>
        <w:pStyle w:val="000004"/>
        <w:rPr/>
      </w:pPr>
      <w:r>
        <w:rPr/>
        <w:t>1.14.2 参与角色与职责分工</w:t>
      </w:r>
    </w:p>
    <w:tbl>
      <w:tblPr>
        <w:tblStyle w:val="000015"/>
        <w:tblW w:w="0" w:type="auto"/>
        <w:tblLayout w:type="fixed"/>
      </w:tblPr>
      <w:tblGrid>
        <w:gridCol w:w="1755"/>
        <w:gridCol w:w="6795"/>
      </w:tblGrid>
      <w:tr>
        <w:trPr/>
        <w:tc>
          <w:tcPr>
            <w:tcW w:w="1755" w:type="dxa"/>
          </w:tcPr>
          <w:p>
            <w:pPr>
              <w:rPr/>
            </w:pPr>
            <w:r>
              <w:rPr/>
              <w:t>业务角色</w:t>
            </w:r>
          </w:p>
        </w:tc>
        <w:tc>
          <w:tcPr>
            <w:tcW w:w="6795" w:type="dxa"/>
          </w:tcPr>
          <w:p>
            <w:pPr>
              <w:rPr/>
            </w:pPr>
            <w:r>
              <w:rPr/>
              <w:t>职责分工</w:t>
            </w:r>
          </w:p>
        </w:tc>
      </w:tr>
      <w:tr>
        <w:trPr/>
        <w:tc>
          <w:tcPr>
            <w:tcW w:w="1755" w:type="dxa"/>
          </w:tcPr>
          <w:p>
            <w:pPr>
              <w:rPr/>
            </w:pPr>
            <w:r>
              <w:rPr/>
              <w:t>县域运营</w:t>
            </w:r>
          </w:p>
        </w:tc>
        <w:tc>
          <w:tcPr>
            <w:tcW w:w="6795" w:type="dxa"/>
          </w:tcPr>
          <w:p>
            <w:pPr>
              <w:rPr/>
            </w:pPr>
            <w:r>
              <w:rPr/>
              <w:t>配置本县域分润比例规则，查看分润汇总，处理分润差异调整</w:t>
            </w:r>
          </w:p>
        </w:tc>
      </w:tr>
      <w:tr>
        <w:trPr/>
        <w:tc>
          <w:tcPr>
            <w:tcW w:w="1755" w:type="dxa"/>
          </w:tcPr>
          <w:p>
            <w:pPr>
              <w:rPr/>
            </w:pPr>
            <w:r>
              <w:rPr/>
              <w:t>服务站管理员</w:t>
            </w:r>
          </w:p>
        </w:tc>
        <w:tc>
          <w:tcPr>
            <w:tcW w:w="6795" w:type="dxa"/>
          </w:tcPr>
          <w:p>
            <w:pPr>
              <w:rPr/>
            </w:pPr>
            <w:r>
              <w:rPr/>
              <w:t>查看本站分润明细，确认分润金额</w:t>
            </w:r>
          </w:p>
        </w:tc>
      </w:tr>
      <w:tr>
        <w:trPr/>
        <w:tc>
          <w:tcPr>
            <w:tcW w:w="1755" w:type="dxa"/>
          </w:tcPr>
          <w:p>
            <w:pPr>
              <w:rPr/>
            </w:pPr>
            <w:r>
              <w:rPr/>
              <w:t>村助理</w:t>
            </w:r>
          </w:p>
        </w:tc>
        <w:tc>
          <w:tcPr>
            <w:tcW w:w="6795" w:type="dxa"/>
          </w:tcPr>
          <w:p>
            <w:pPr>
              <w:rPr/>
            </w:pPr>
            <w:r>
              <w:rPr/>
              <w:t>查看个人分润明细，确认分润金额</w:t>
            </w:r>
          </w:p>
        </w:tc>
      </w:tr>
      <w:tr>
        <w:trPr/>
        <w:tc>
          <w:tcPr>
            <w:tcW w:w="1755" w:type="dxa"/>
          </w:tcPr>
          <w:p>
            <w:pPr>
              <w:rPr/>
            </w:pPr>
            <w:r>
              <w:rPr/>
              <w:t>作业员</w:t>
            </w:r>
          </w:p>
        </w:tc>
        <w:tc>
          <w:tcPr>
            <w:tcW w:w="6795" w:type="dxa"/>
          </w:tcPr>
          <w:p>
            <w:pPr>
              <w:rPr/>
            </w:pPr>
            <w:r>
              <w:rPr/>
              <w:t>查看个人报酬明细，单独结算报酬</w:t>
            </w:r>
          </w:p>
        </w:tc>
      </w:tr>
      <w:tr>
        <w:trPr/>
        <w:tc>
          <w:tcPr>
            <w:tcW w:w="1755" w:type="dxa"/>
          </w:tcPr>
          <w:p>
            <w:pPr>
              <w:rPr/>
            </w:pPr>
            <w:r>
              <w:rPr/>
              <w:t>县域财务</w:t>
            </w:r>
          </w:p>
        </w:tc>
        <w:tc>
          <w:tcPr>
            <w:tcW w:w="6795" w:type="dxa"/>
          </w:tcPr>
          <w:p>
            <w:pPr>
              <w:rPr/>
            </w:pPr>
            <w:r>
              <w:rPr/>
              <w:t>执行分润打款，处理分润差异调整，对账与核销</w:t>
            </w:r>
          </w:p>
        </w:tc>
      </w:tr>
    </w:tbl>
    <w:p>
      <w:pPr>
        <w:rPr/>
      </w:pPr>
    </w:p>
    <w:p>
      <w:pPr>
        <w:pStyle w:val="000004"/>
        <w:rPr/>
      </w:pPr>
      <w:r>
        <w:rPr/>
        <w:t>1.14.3 端到端业务流程</w:t>
      </w:r>
    </w:p>
    <w:p>
      <w:pPr>
        <w:jc w:val="center"/>
        <w:rPr/>
      </w:pPr>
      <w:r>
        <w:rPr/>
        <w:drawing>
          <wp:inline distT="0" distB="0" distL="0" distR="0">
            <wp:extent cx="5278120" cy="2918403"/>
            <wp:effectExtent l="0" t="0" r="0" b="0"/>
            <wp:docPr id="56" name="picture" descr="descript"/>
            <wp:cNvGraphicFramePr/>
            <a:graphic>
              <a:graphicData uri="http://schemas.openxmlformats.org/drawingml/2006/picture">
                <pic:pic>
                  <pic:nvPicPr>
                    <pic:cNvPr id="57" name="picture" descr="descript"/>
                    <pic:cNvPicPr/>
                  </pic:nvPicPr>
                  <pic:blipFill rotWithShape="1">
                    <a:blip r:embed="rId23"/>
                    <a:stretch/>
                  </pic:blipFill>
                  <pic:spPr>
                    <a:xfrm>
                      <a:off x="0" y="0"/>
                      <a:ext cx="5278120" cy="2918403"/>
                    </a:xfrm>
                    <a:prstGeom prst="rect">
                      <a:avLst/>
                    </a:prstGeom>
                  </pic:spPr>
                </pic:pic>
              </a:graphicData>
            </a:graphic>
          </wp:inline>
        </w:drawing>
      </w:r>
    </w:p>
    <w:tbl>
      <w:tblPr>
        <w:tblStyle w:val="000015"/>
        <w:tblW w:w="0" w:type="auto"/>
        <w:tblLayout w:type="fixed"/>
      </w:tblPr>
      <w:tblGrid>
        <w:gridCol w:w="6540"/>
        <w:gridCol w:w="3285"/>
      </w:tblGrid>
      <w:tr>
        <w:trPr/>
        <w:tc>
          <w:tcPr>
            <w:tcW w:w="6540" w:type="dxa"/>
          </w:tcPr>
          <w:p>
            <w:pPr>
              <w:rPr/>
            </w:pPr>
            <w:r>
              <w:rPr/>
              <w:t>业务流程</w:t>
            </w:r>
          </w:p>
        </w:tc>
        <w:tc>
          <w:tcPr>
            <w:tcW w:w="3285" w:type="dxa"/>
          </w:tcPr>
          <w:p>
            <w:pPr>
              <w:rPr/>
            </w:pPr>
            <w:r>
              <w:rPr/>
              <w:t>操作的业务端</w:t>
            </w:r>
          </w:p>
        </w:tc>
      </w:tr>
      <w:tr>
        <w:trPr/>
        <w:tc>
          <w:tcPr>
            <w:tcW w:w="6540" w:type="dxa"/>
          </w:tcPr>
          <w:p>
            <w:pPr>
              <w:rPr/>
            </w:pPr>
            <w:r>
              <w:rPr>
                <w:shd w:fill="ffeead"/>
              </w:rPr>
              <w:t>1.【县域运营】配置/调整本县域分润比例规则</w:t>
            </w:r>
          </w:p>
        </w:tc>
        <w:tc>
          <w:tcPr>
            <w:tcW w:w="3285" w:type="dxa"/>
          </w:tcPr>
          <w:p>
            <w:pPr>
              <w:rPr/>
            </w:pPr>
            <w:r>
              <w:rPr/>
              <w:t>县域运营PC端</w:t>
            </w:r>
          </w:p>
        </w:tc>
      </w:tr>
      <w:tr>
        <w:trPr/>
        <w:tc>
          <w:tcPr>
            <w:tcW w:w="6540" w:type="dxa"/>
          </w:tcPr>
          <w:p>
            <w:pPr>
              <w:rPr/>
            </w:pPr>
            <w:r>
              <w:rPr>
                <w:shd w:fill="ffeead"/>
              </w:rPr>
              <w:t>2.【农户/经营主体】完成订单支付</w:t>
            </w:r>
          </w:p>
        </w:tc>
        <w:tc>
          <w:tcPr>
            <w:tcW w:w="3285" w:type="dxa"/>
          </w:tcPr>
          <w:p>
            <w:pPr>
              <w:rPr/>
            </w:pPr>
            <w:r>
              <w:rPr/>
              <w:t>农户/经营主体移动端</w:t>
            </w:r>
          </w:p>
        </w:tc>
      </w:tr>
      <w:tr>
        <w:trPr/>
        <w:tc>
          <w:tcPr>
            <w:tcW w:w="6540" w:type="dxa"/>
          </w:tcPr>
          <w:p>
            <w:pPr>
              <w:rPr/>
            </w:pPr>
            <w:r>
              <w:rPr>
                <w:shd w:fill="ffeead"/>
              </w:rPr>
              <w:t>3.【系统】根据分润规则自动计算各角色分润金额</w:t>
            </w:r>
          </w:p>
        </w:tc>
        <w:tc>
          <w:tcPr>
            <w:tcW w:w="3285" w:type="dxa"/>
          </w:tcPr>
          <w:p>
            <w:pPr>
              <w:rPr/>
            </w:pPr>
            <w:r>
              <w:rPr/>
              <w:t>生产服务平台</w:t>
            </w:r>
          </w:p>
        </w:tc>
      </w:tr>
      <w:tr>
        <w:trPr/>
        <w:tc>
          <w:tcPr>
            <w:tcW w:w="6540" w:type="dxa"/>
          </w:tcPr>
          <w:p>
            <w:pPr>
              <w:rPr/>
            </w:pPr>
            <w:r>
              <w:rPr>
                <w:shd w:fill="ffeead"/>
              </w:rPr>
              <w:t>4.【系统】生成分润明细记录</w:t>
            </w:r>
          </w:p>
        </w:tc>
        <w:tc>
          <w:tcPr>
            <w:tcW w:w="3285" w:type="dxa"/>
          </w:tcPr>
          <w:p>
            <w:pPr>
              <w:rPr/>
            </w:pPr>
            <w:r>
              <w:rPr/>
              <w:t>生产服务平台</w:t>
            </w:r>
          </w:p>
        </w:tc>
      </w:tr>
      <w:tr>
        <w:trPr/>
        <w:tc>
          <w:tcPr>
            <w:tcW w:w="6540" w:type="dxa"/>
          </w:tcPr>
          <w:p>
            <w:pPr>
              <w:rPr/>
            </w:pPr>
            <w:r>
              <w:rPr>
                <w:shd w:fill="ffeead"/>
              </w:rPr>
              <w:t>5.【服务站管理员】查看本站分润明细</w:t>
            </w:r>
          </w:p>
        </w:tc>
        <w:tc>
          <w:tcPr>
            <w:tcW w:w="3285" w:type="dxa"/>
          </w:tcPr>
          <w:p>
            <w:pPr>
              <w:rPr/>
            </w:pPr>
            <w:r>
              <w:rPr/>
              <w:t>服务站管理移动端</w:t>
            </w:r>
          </w:p>
        </w:tc>
      </w:tr>
      <w:tr>
        <w:trPr/>
        <w:tc>
          <w:tcPr>
            <w:tcW w:w="6540" w:type="dxa"/>
          </w:tcPr>
          <w:p>
            <w:pPr>
              <w:rPr/>
            </w:pPr>
            <w:r>
              <w:rPr>
                <w:shd w:fill="ffeead"/>
              </w:rPr>
              <w:t>6.【村助理】查看个人分润明细</w:t>
            </w:r>
          </w:p>
        </w:tc>
        <w:tc>
          <w:tcPr>
            <w:tcW w:w="3285" w:type="dxa"/>
          </w:tcPr>
          <w:p>
            <w:pPr>
              <w:rPr/>
            </w:pPr>
            <w:r>
              <w:rPr/>
              <w:t>村助理移动端</w:t>
            </w:r>
          </w:p>
        </w:tc>
      </w:tr>
      <w:tr>
        <w:trPr/>
        <w:tc>
          <w:tcPr>
            <w:tcW w:w="6540" w:type="dxa"/>
          </w:tcPr>
          <w:p>
            <w:pPr>
              <w:rPr/>
            </w:pPr>
            <w:r>
              <w:rPr>
                <w:shd w:fill="ffeead"/>
              </w:rPr>
              <w:t>7.【县域财务】核对分润明细</w:t>
            </w:r>
          </w:p>
        </w:tc>
        <w:tc>
          <w:tcPr>
            <w:tcW w:w="3285" w:type="dxa"/>
          </w:tcPr>
          <w:p>
            <w:pPr>
              <w:rPr/>
            </w:pPr>
            <w:r>
              <w:rPr/>
              <w:t>县域财务PC端</w:t>
            </w:r>
          </w:p>
        </w:tc>
      </w:tr>
      <w:tr>
        <w:trPr/>
        <w:tc>
          <w:tcPr>
            <w:tcW w:w="6540" w:type="dxa"/>
          </w:tcPr>
          <w:p>
            <w:pPr>
              <w:rPr/>
            </w:pPr>
            <w:r>
              <w:rPr>
                <w:shd w:fill="ffeead"/>
              </w:rPr>
              <w:t>8.【各级角色】查看分润明细</w:t>
            </w:r>
          </w:p>
        </w:tc>
        <w:tc>
          <w:tcPr>
            <w:tcW w:w="3285" w:type="dxa"/>
          </w:tcPr>
          <w:p>
            <w:pPr>
              <w:rPr/>
            </w:pPr>
            <w:r>
              <w:rPr/>
              <w:t>各端</w:t>
            </w:r>
          </w:p>
        </w:tc>
      </w:tr>
    </w:tbl>
    <w:p>
      <w:pPr>
        <w:rPr/>
      </w:pPr>
    </w:p>
    <w:p>
      <w:pPr>
        <w:pStyle w:val="000004"/>
        <w:rPr/>
      </w:pPr>
      <w:r>
        <w:rPr/>
        <w:t>1.14.4 关键说明</w:t>
      </w:r>
    </w:p>
    <w:p>
      <w:pPr>
        <w:numPr>
          <w:ilvl w:val="0"/>
          <w:numId w:val="16"/>
        </w:numPr>
        <w:rPr/>
      </w:pPr>
      <w:r>
        <w:rPr>
          <w:color w:val="00a3f5"/>
        </w:rPr>
        <w:t>分润：县域运营按县域公司、服务站、村助理、作业员进行分润。</w:t>
      </w:r>
    </w:p>
    <w:p>
      <w:pPr>
        <w:numPr>
          <w:ilvl w:val="0"/>
          <w:numId w:val="16"/>
        </w:numPr>
        <w:rPr/>
      </w:pPr>
      <w:r>
        <w:rPr/>
        <w:t>结算方式：支持每单结算（订单支付完成后即时分润）和定期结算（如月度汇总后统一打款）两种方式，具体由县域运营配置。</w:t>
      </w:r>
    </w:p>
    <w:p>
      <w:pPr>
        <w:numPr>
          <w:ilvl w:val="0"/>
          <w:numId w:val="16"/>
        </w:numPr>
        <w:rPr/>
      </w:pPr>
      <w:r>
        <w:rPr/>
        <w:t>分润比例配置：由县域运营各自配置本县域的分润比例，支持按比例和固定金额两种形式，系统可配置。</w:t>
      </w:r>
    </w:p>
    <w:p>
      <w:pPr>
        <w:numPr>
          <w:ilvl w:val="0"/>
          <w:numId w:val="16"/>
        </w:numPr>
        <w:rPr/>
      </w:pPr>
      <w:r>
        <w:rPr/>
        <w:t>分润记录查看：每个角色均可查看自己的分润明细（按订单维度和汇总维度）。</w:t>
      </w:r>
    </w:p>
    <w:p>
      <w:pPr>
        <w:numPr>
          <w:ilvl w:val="0"/>
          <w:numId w:val="16"/>
        </w:numPr>
        <w:rPr/>
      </w:pPr>
      <w:r>
        <w:rPr/>
        <w:t>异常处理：如分润金额有差异，各级角色可向县域财务提出调整申请，由县域财务审核并调整。</w:t>
      </w:r>
    </w:p>
    <w:p>
      <w:pPr>
        <w:numPr>
          <w:ilvl w:val="0"/>
          <w:numId w:val="16"/>
        </w:numPr>
        <w:rPr/>
      </w:pPr>
      <w:r>
        <w:rPr>
          <w:color w:val="f88825"/>
        </w:rPr>
        <w:t>BMS集成：分润结算是否调用BMS计费引擎待定，后续根据BMS建设情况确定。</w:t>
      </w:r>
    </w:p>
    <w:p>
      <w:pPr>
        <w:numPr>
          <w:ilvl w:val="0"/>
          <w:numId w:val="16"/>
        </w:numPr>
        <w:rPr/>
      </w:pPr>
      <w:r>
        <w:rPr/>
        <w:t>分润打款：县域财务执行打款后，系统更新分润状态为"已打款"。</w:t>
      </w:r>
    </w:p>
    <w:p>
      <w:pPr>
        <w:pStyle w:val="000004"/>
        <w:rPr/>
      </w:pPr>
      <w:r>
        <w:rPr/>
        <w:t>1.14.5 业务详细功能清单</w:t>
      </w:r>
    </w:p>
    <w:tbl>
      <w:tblPr>
        <w:tblStyle w:val="000015"/>
        <w:tblW w:w="0" w:type="auto"/>
        <w:tblLayout w:type="fixed"/>
      </w:tblPr>
      <w:tblGrid>
        <w:gridCol w:w="1755"/>
        <w:gridCol w:w="2235"/>
        <w:gridCol w:w="6075"/>
      </w:tblGrid>
      <w:tr>
        <w:trPr/>
        <w:tc>
          <w:tcPr>
            <w:tcW w:w="1755" w:type="dxa"/>
          </w:tcPr>
          <w:p>
            <w:pPr>
              <w:rPr/>
            </w:pPr>
            <w:r>
              <w:rPr/>
              <w:t>平台</w:t>
            </w:r>
          </w:p>
        </w:tc>
        <w:tc>
          <w:tcPr>
            <w:tcW w:w="2235" w:type="dxa"/>
          </w:tcPr>
          <w:p>
            <w:pPr>
              <w:rPr/>
            </w:pPr>
            <w:r>
              <w:rPr/>
              <w:t>业务端</w:t>
            </w:r>
          </w:p>
        </w:tc>
        <w:tc>
          <w:tcPr>
            <w:tcW w:w="6075" w:type="dxa"/>
          </w:tcPr>
          <w:p>
            <w:pPr>
              <w:rPr/>
            </w:pPr>
            <w:r>
              <w:rPr/>
              <w:t>功能清单</w:t>
            </w:r>
          </w:p>
        </w:tc>
      </w:tr>
      <w:tr>
        <w:trPr/>
        <w:tc>
          <w:tcPr>
            <w:tcW w:w="1755" w:type="dxa"/>
          </w:tcPr>
          <w:p>
            <w:pPr>
              <w:rPr/>
            </w:pPr>
            <w:r>
              <w:rPr/>
              <w:t>生产服务平台</w:t>
            </w:r>
          </w:p>
        </w:tc>
        <w:tc>
          <w:tcPr>
            <w:tcW w:w="2235" w:type="dxa"/>
          </w:tcPr>
          <w:p>
            <w:pPr>
              <w:rPr/>
            </w:pPr>
            <w:r>
              <w:rPr/>
              <w:t>县域运营PC端</w:t>
            </w:r>
          </w:p>
        </w:tc>
        <w:tc>
          <w:tcPr>
            <w:tcW w:w="6075" w:type="dxa"/>
          </w:tcPr>
          <w:p>
            <w:pPr>
              <w:rPr/>
            </w:pPr>
            <w:r>
              <w:rPr/>
              <w:t>配置分润比例规则、查看分润汇总、发起分润差异调整</w:t>
            </w:r>
          </w:p>
        </w:tc>
      </w:tr>
      <w:tr>
        <w:trPr/>
        <w:tc>
          <w:tcPr>
            <w:tcW w:w="1755" w:type="dxa"/>
          </w:tcPr>
          <w:p>
            <w:pPr>
              <w:rPr/>
            </w:pPr>
            <w:r>
              <w:rPr/>
              <w:t>生产服务平台</w:t>
            </w:r>
          </w:p>
        </w:tc>
        <w:tc>
          <w:tcPr>
            <w:tcW w:w="2235" w:type="dxa"/>
          </w:tcPr>
          <w:p>
            <w:pPr>
              <w:rPr/>
            </w:pPr>
            <w:r>
              <w:rPr/>
              <w:t>服务站管理移动端</w:t>
            </w:r>
          </w:p>
        </w:tc>
        <w:tc>
          <w:tcPr>
            <w:tcW w:w="6075" w:type="dxa"/>
          </w:tcPr>
          <w:p>
            <w:pPr>
              <w:rPr/>
            </w:pPr>
            <w:r>
              <w:rPr/>
              <w:t>查看本站分润明细、确认分润金额</w:t>
            </w:r>
          </w:p>
        </w:tc>
      </w:tr>
      <w:tr>
        <w:trPr/>
        <w:tc>
          <w:tcPr>
            <w:tcW w:w="1755" w:type="dxa"/>
          </w:tcPr>
          <w:p>
            <w:pPr>
              <w:rPr/>
            </w:pPr>
            <w:r>
              <w:rPr/>
              <w:t>生产服务平台</w:t>
            </w:r>
          </w:p>
        </w:tc>
        <w:tc>
          <w:tcPr>
            <w:tcW w:w="2235" w:type="dxa"/>
          </w:tcPr>
          <w:p>
            <w:pPr>
              <w:rPr/>
            </w:pPr>
            <w:r>
              <w:rPr/>
              <w:t>村助理移动端</w:t>
            </w:r>
          </w:p>
        </w:tc>
        <w:tc>
          <w:tcPr>
            <w:tcW w:w="6075" w:type="dxa"/>
          </w:tcPr>
          <w:p>
            <w:pPr>
              <w:rPr/>
            </w:pPr>
            <w:r>
              <w:rPr/>
              <w:t>查看个人分润明细、确认分润金额</w:t>
            </w:r>
          </w:p>
        </w:tc>
      </w:tr>
      <w:tr>
        <w:trPr/>
        <w:tc>
          <w:tcPr>
            <w:tcW w:w="1755" w:type="dxa"/>
          </w:tcPr>
          <w:p>
            <w:pPr>
              <w:rPr/>
            </w:pPr>
            <w:r>
              <w:rPr/>
              <w:t>生产服务平台</w:t>
            </w:r>
          </w:p>
        </w:tc>
        <w:tc>
          <w:tcPr>
            <w:tcW w:w="2235" w:type="dxa"/>
          </w:tcPr>
          <w:p>
            <w:pPr>
              <w:rPr/>
            </w:pPr>
            <w:r>
              <w:rPr/>
              <w:t>县域财务PC端</w:t>
            </w:r>
          </w:p>
        </w:tc>
        <w:tc>
          <w:tcPr>
            <w:tcW w:w="6075" w:type="dxa"/>
          </w:tcPr>
          <w:p>
            <w:pPr>
              <w:rPr/>
            </w:pPr>
            <w:r>
              <w:rPr/>
              <w:t>执行分润打款、审核调整分润差异、对账与核销</w:t>
            </w:r>
          </w:p>
        </w:tc>
      </w:tr>
      <w:tr>
        <w:trPr/>
        <w:tc>
          <w:tcPr>
            <w:tcW w:w="1755" w:type="dxa"/>
          </w:tcPr>
          <w:p>
            <w:pPr>
              <w:rPr/>
            </w:pPr>
            <w:r>
              <w:rPr/>
              <w:t>生产服务平台</w:t>
            </w:r>
          </w:p>
        </w:tc>
        <w:tc>
          <w:tcPr>
            <w:tcW w:w="2235" w:type="dxa"/>
          </w:tcPr>
          <w:p>
            <w:pPr>
              <w:rPr/>
            </w:pPr>
            <w:r>
              <w:rPr/>
              <w:t>平台运营PC端</w:t>
            </w:r>
          </w:p>
        </w:tc>
        <w:tc>
          <w:tcPr>
            <w:tcW w:w="6075" w:type="dxa"/>
          </w:tcPr>
          <w:p>
            <w:pPr>
              <w:rPr/>
            </w:pPr>
            <w:r>
              <w:rPr/>
              <w:t>查看全局分润数据、监控分润规则配置</w:t>
            </w:r>
          </w:p>
        </w:tc>
      </w:tr>
    </w:tbl>
    <w:p>
      <w:pPr>
        <w:rPr/>
      </w:pPr>
    </w:p>
    <w:p>
      <w:pPr>
        <w:pStyle w:val="000004"/>
        <w:rPr/>
      </w:pPr>
      <w:r>
        <w:rPr/>
        <w:t>1.14.6涉及的表单及数据（有则提供）</w:t>
      </w:r>
    </w:p>
    <w:tbl>
      <w:tblPr>
        <w:tblStyle w:val="000015"/>
        <w:tblW w:w="0" w:type="auto"/>
        <w:tblLayout w:type="fixed"/>
      </w:tblPr>
      <w:tblGrid>
        <w:gridCol w:w="1185"/>
        <w:gridCol w:w="1800"/>
        <w:gridCol w:w="3900"/>
        <w:gridCol w:w="2805"/>
        <w:gridCol w:w="1380"/>
      </w:tblGrid>
      <w:tr>
        <w:trPr/>
        <w:tc>
          <w:tcPr>
            <w:tcW w:w="1185" w:type="dxa"/>
            <w:vAlign w:val="bottom"/>
          </w:tcPr>
          <w:p>
            <w:pPr>
              <w:jc w:val="center"/>
              <w:rPr/>
            </w:pPr>
            <w:r>
              <w:rPr/>
              <w:t>序号</w:t>
            </w:r>
          </w:p>
        </w:tc>
        <w:tc>
          <w:tcPr>
            <w:tcW w:w="1800" w:type="dxa"/>
            <w:vAlign w:val="center"/>
          </w:tcPr>
          <w:p>
            <w:pPr>
              <w:jc w:val="left"/>
              <w:rPr/>
            </w:pPr>
            <w:r>
              <w:rPr/>
              <w:t>单据/表单名称</w:t>
            </w:r>
          </w:p>
        </w:tc>
        <w:tc>
          <w:tcPr>
            <w:tcW w:w="3900" w:type="dxa"/>
            <w:vAlign w:val="center"/>
          </w:tcPr>
          <w:p>
            <w:pPr>
              <w:jc w:val="left"/>
              <w:rPr/>
            </w:pPr>
            <w:r>
              <w:rPr/>
              <w:t>业务说明</w:t>
            </w:r>
          </w:p>
        </w:tc>
        <w:tc>
          <w:tcPr>
            <w:tcW w:w="2805" w:type="dxa"/>
            <w:vAlign w:val="center"/>
          </w:tcPr>
          <w:p>
            <w:pPr>
              <w:jc w:val="left"/>
              <w:rPr/>
            </w:pPr>
            <w:r>
              <w:rPr/>
              <w:t>涉及环节/角色</w:t>
            </w:r>
          </w:p>
        </w:tc>
        <w:tc>
          <w:tcPr>
            <w:tcW w:w="1380" w:type="dxa"/>
            <w:vAlign w:val="center"/>
          </w:tcPr>
          <w:p>
            <w:pPr>
              <w:jc w:val="left"/>
              <w:rPr/>
            </w:pPr>
            <w:r>
              <w:rPr/>
              <w:t>备注</w:t>
            </w:r>
          </w:p>
        </w:tc>
      </w:tr>
      <w:tr>
        <w:trPr/>
        <w:tc>
          <w:tcPr>
            <w:tcW w:w="1185" w:type="dxa"/>
            <w:vAlign w:val="top"/>
          </w:tcPr>
          <w:p>
            <w:pPr>
              <w:jc w:val="center"/>
              <w:rPr/>
            </w:pPr>
            <w:r>
              <w:rPr/>
              <w:t>1</w:t>
            </w:r>
          </w:p>
        </w:tc>
        <w:tc>
          <w:tcPr>
            <w:tcW w:w="1800" w:type="dxa"/>
            <w:vAlign w:val="top"/>
          </w:tcPr>
          <w:p>
            <w:pPr>
              <w:jc w:val="left"/>
              <w:rPr/>
            </w:pPr>
            <w:r>
              <w:rPr/>
              <w:t>分润规则配置表</w:t>
            </w:r>
          </w:p>
        </w:tc>
        <w:tc>
          <w:tcPr>
            <w:tcW w:w="3900" w:type="dxa"/>
            <w:vAlign w:val="top"/>
          </w:tcPr>
          <w:p>
            <w:pPr>
              <w:jc w:val="left"/>
              <w:rPr/>
            </w:pPr>
            <w:r>
              <w:rPr/>
              <w:t>县域运营配置的本县域分润比例规则</w:t>
            </w:r>
          </w:p>
        </w:tc>
        <w:tc>
          <w:tcPr>
            <w:tcW w:w="2805" w:type="dxa"/>
            <w:vAlign w:val="top"/>
          </w:tcPr>
          <w:p>
            <w:pPr>
              <w:jc w:val="left"/>
              <w:rPr/>
            </w:pPr>
            <w:r>
              <w:rPr/>
              <w:t>县域运营·配置规则</w:t>
            </w:r>
          </w:p>
        </w:tc>
        <w:tc>
          <w:tcPr>
            <w:tcW w:w="1380" w:type="dxa"/>
            <w:vAlign w:val="center"/>
          </w:tcPr>
          <w:p>
            <w:pPr>
              <w:rPr/>
            </w:pPr>
          </w:p>
        </w:tc>
      </w:tr>
      <w:tr>
        <w:trPr/>
        <w:tc>
          <w:tcPr>
            <w:tcW w:w="1185" w:type="dxa"/>
            <w:vAlign w:val="top"/>
          </w:tcPr>
          <w:p>
            <w:pPr>
              <w:jc w:val="center"/>
              <w:rPr/>
            </w:pPr>
            <w:r>
              <w:rPr/>
              <w:t>2</w:t>
            </w:r>
          </w:p>
        </w:tc>
        <w:tc>
          <w:tcPr>
            <w:tcW w:w="1800" w:type="dxa"/>
            <w:vAlign w:val="top"/>
          </w:tcPr>
          <w:p>
            <w:pPr>
              <w:jc w:val="left"/>
              <w:rPr/>
            </w:pPr>
            <w:r>
              <w:rPr/>
              <w:t>分润计算明细</w:t>
            </w:r>
          </w:p>
        </w:tc>
        <w:tc>
          <w:tcPr>
            <w:tcW w:w="3900" w:type="dxa"/>
            <w:vAlign w:val="top"/>
          </w:tcPr>
          <w:p>
            <w:pPr>
              <w:jc w:val="left"/>
              <w:rPr/>
            </w:pPr>
            <w:r>
              <w:rPr/>
              <w:t>系统根据规则自动计算的各角色分润金额</w:t>
            </w:r>
          </w:p>
        </w:tc>
        <w:tc>
          <w:tcPr>
            <w:tcW w:w="2805" w:type="dxa"/>
            <w:vAlign w:val="top"/>
          </w:tcPr>
          <w:p>
            <w:pPr>
              <w:jc w:val="left"/>
              <w:rPr/>
            </w:pPr>
            <w:r>
              <w:rPr/>
              <w:t>系统·计算</w:t>
            </w:r>
          </w:p>
        </w:tc>
        <w:tc>
          <w:tcPr>
            <w:tcW w:w="1380" w:type="dxa"/>
            <w:vAlign w:val="center"/>
          </w:tcPr>
          <w:p>
            <w:pPr>
              <w:rPr/>
            </w:pPr>
          </w:p>
        </w:tc>
      </w:tr>
      <w:tr>
        <w:trPr/>
        <w:tc>
          <w:tcPr>
            <w:tcW w:w="1185" w:type="dxa"/>
            <w:vAlign w:val="top"/>
          </w:tcPr>
          <w:p>
            <w:pPr>
              <w:jc w:val="center"/>
              <w:rPr/>
            </w:pPr>
            <w:r>
              <w:rPr/>
              <w:t>3</w:t>
            </w:r>
          </w:p>
        </w:tc>
        <w:tc>
          <w:tcPr>
            <w:tcW w:w="1800" w:type="dxa"/>
            <w:vAlign w:val="top"/>
          </w:tcPr>
          <w:p>
            <w:pPr>
              <w:jc w:val="left"/>
              <w:rPr/>
            </w:pPr>
            <w:r>
              <w:rPr/>
              <w:t>分润明细记录</w:t>
            </w:r>
          </w:p>
        </w:tc>
        <w:tc>
          <w:tcPr>
            <w:tcW w:w="3900" w:type="dxa"/>
            <w:vAlign w:val="top"/>
          </w:tcPr>
          <w:p>
            <w:pPr>
              <w:jc w:val="left"/>
              <w:rPr/>
            </w:pPr>
            <w:r>
              <w:rPr/>
              <w:t>服务站/村助理/作业员的分润明细</w:t>
            </w:r>
          </w:p>
        </w:tc>
        <w:tc>
          <w:tcPr>
            <w:tcW w:w="2805" w:type="dxa"/>
            <w:vAlign w:val="top"/>
          </w:tcPr>
          <w:p>
            <w:pPr>
              <w:jc w:val="left"/>
              <w:rPr/>
            </w:pPr>
            <w:r>
              <w:rPr/>
              <w:t>系统·生成</w:t>
            </w:r>
          </w:p>
        </w:tc>
        <w:tc>
          <w:tcPr>
            <w:tcW w:w="1380" w:type="dxa"/>
            <w:vAlign w:val="center"/>
          </w:tcPr>
          <w:p>
            <w:pPr>
              <w:rPr/>
            </w:pPr>
          </w:p>
        </w:tc>
      </w:tr>
      <w:tr>
        <w:trPr/>
        <w:tc>
          <w:tcPr>
            <w:tcW w:w="1185" w:type="dxa"/>
            <w:vAlign w:val="top"/>
          </w:tcPr>
          <w:p>
            <w:pPr>
              <w:jc w:val="center"/>
              <w:rPr/>
            </w:pPr>
            <w:r>
              <w:rPr/>
              <w:t>4</w:t>
            </w:r>
          </w:p>
        </w:tc>
        <w:tc>
          <w:tcPr>
            <w:tcW w:w="1800" w:type="dxa"/>
            <w:vAlign w:val="top"/>
          </w:tcPr>
          <w:p>
            <w:pPr>
              <w:jc w:val="left"/>
              <w:rPr/>
            </w:pPr>
            <w:r>
              <w:rPr/>
              <w:t>分润打款单</w:t>
            </w:r>
          </w:p>
        </w:tc>
        <w:tc>
          <w:tcPr>
            <w:tcW w:w="3900" w:type="dxa"/>
            <w:vAlign w:val="top"/>
          </w:tcPr>
          <w:p>
            <w:pPr>
              <w:jc w:val="left"/>
              <w:rPr/>
            </w:pPr>
            <w:r>
              <w:rPr/>
              <w:t>县域财务执行分润打款的单据</w:t>
            </w:r>
          </w:p>
        </w:tc>
        <w:tc>
          <w:tcPr>
            <w:tcW w:w="2805" w:type="dxa"/>
            <w:vAlign w:val="top"/>
          </w:tcPr>
          <w:p>
            <w:pPr>
              <w:jc w:val="left"/>
              <w:rPr/>
            </w:pPr>
            <w:r>
              <w:rPr/>
              <w:t>县域财务·打款</w:t>
            </w:r>
          </w:p>
        </w:tc>
        <w:tc>
          <w:tcPr>
            <w:tcW w:w="1380" w:type="dxa"/>
            <w:vAlign w:val="center"/>
          </w:tcPr>
          <w:p>
            <w:pPr>
              <w:rPr/>
            </w:pPr>
          </w:p>
        </w:tc>
      </w:tr>
      <w:tr>
        <w:trPr/>
        <w:tc>
          <w:tcPr>
            <w:tcW w:w="1185" w:type="dxa"/>
            <w:vAlign w:val="top"/>
          </w:tcPr>
          <w:p>
            <w:pPr>
              <w:jc w:val="center"/>
              <w:rPr/>
            </w:pPr>
            <w:r>
              <w:rPr/>
              <w:t>5</w:t>
            </w:r>
          </w:p>
        </w:tc>
        <w:tc>
          <w:tcPr>
            <w:tcW w:w="1800" w:type="dxa"/>
            <w:vAlign w:val="top"/>
          </w:tcPr>
          <w:p>
            <w:pPr>
              <w:jc w:val="left"/>
              <w:rPr/>
            </w:pPr>
            <w:r>
              <w:rPr/>
              <w:t>对账 / 核销单</w:t>
            </w:r>
          </w:p>
        </w:tc>
        <w:tc>
          <w:tcPr>
            <w:tcW w:w="3900" w:type="dxa"/>
            <w:vAlign w:val="top"/>
          </w:tcPr>
          <w:p>
            <w:pPr>
              <w:jc w:val="left"/>
              <w:rPr/>
            </w:pPr>
            <w:r>
              <w:rPr/>
              <w:t>分润对账与核销记录</w:t>
            </w:r>
          </w:p>
        </w:tc>
        <w:tc>
          <w:tcPr>
            <w:tcW w:w="2805" w:type="dxa"/>
            <w:vAlign w:val="top"/>
          </w:tcPr>
          <w:p>
            <w:pPr>
              <w:jc w:val="left"/>
              <w:rPr/>
            </w:pPr>
            <w:r>
              <w:rPr/>
              <w:t>县域财务·对账核销</w:t>
            </w:r>
          </w:p>
        </w:tc>
        <w:tc>
          <w:tcPr>
            <w:tcW w:w="1380" w:type="dxa"/>
            <w:vAlign w:val="center"/>
          </w:tcPr>
          <w:p>
            <w:pPr>
              <w:rPr/>
            </w:pPr>
          </w:p>
        </w:tc>
      </w:tr>
    </w:tbl>
    <w:p>
      <w:pPr>
        <w:rPr/>
      </w:pPr>
    </w:p>
    <w:p>
      <w:pPr>
        <w:pStyle w:val="000002"/>
        <w:rPr/>
      </w:pPr>
      <w:r>
        <w:rPr/>
        <w:t>待调研问题</w:t>
      </w:r>
    </w:p>
    <w:p>
      <w:pPr>
        <w:jc w:val="left"/>
        <w:rPr/>
      </w:pPr>
      <w:r>
        <w:rPr>
          <w:b w:val="1"/>
        </w:rPr>
        <w:t>二、农产品收购增值服务的拆单派单机制</w:t>
      </w:r>
    </w:p>
    <w:p>
      <w:pPr>
        <w:jc w:val="left"/>
        <w:rPr/>
      </w:pPr>
      <w:r>
        <w:rPr/>
        <w:t xml:space="preserve">  </w:t>
      </w:r>
      <w:r>
        <w:rPr>
          <w:b w:val="1"/>
        </w:rPr>
        <w:t>背景：</w:t>
      </w:r>
      <w:r>
        <w:rPr/>
        <w:t>场景三农产品收购中，农户/经营主体预约收购时可选择增值服务（田头揽收、烘干、质检等），由县域运营确认服务信息并批量推送第三方服务商接单，服务商提供服务并由流通服务平台出具账单，农户与收购主体结算增值服务费用，收购主体与流通平台服务商结算。当前需明确增值服务打包后是否拆分为各类子服务分别派单，以及流通平台可提供的服务清单。</w:t>
      </w:r>
    </w:p>
    <w:p>
      <w:pPr>
        <w:rPr/>
      </w:pPr>
      <w:r>
        <w:rPr/>
        <w:t>1、农户预约时选择的增值服务打包后，是否由流通平台拆分为各类子服务（揽收、烘干、质检）分别派单给对应服务商？还是整体派给一个服务商统一承接？</w:t>
      </w:r>
    </w:p>
    <w:p>
      <w:pPr>
        <w:rPr/>
      </w:pPr>
      <w:r>
        <w:rPr/>
        <w:t>流通平台当前可提供哪些增值服务？需提供完整服务清单、计费方式、服务能力覆盖范围（县域/站点）。</w:t>
      </w:r>
    </w:p>
    <w:p>
      <w:pPr>
        <w:rPr/>
      </w:pPr>
      <w:r>
        <w:rPr/>
        <w:t>2、各类子服务的接单主体分别是谁（第三方服务商/烘干厂/质检机构）？</w:t>
      </w:r>
    </w:p>
    <w:p>
      <w:pPr>
        <w:rPr/>
      </w:pPr>
      <w:r>
        <w:rPr/>
        <w:t>3、服务完成后的费用结算链路：农户→收购主体→服务商，具体涉及哪些结算单据和确认环节？</w:t>
      </w:r>
    </w:p>
    <w:p>
      <w:pPr>
        <w:jc w:val="left"/>
        <w:rPr/>
      </w:pPr>
      <w:r>
        <w:rPr>
          <w:b w:val="1"/>
        </w:rPr>
        <w:t>三、生产服务平台与流通服务平台质检服务的功能边界划分（天润、农产品、天业）</w:t>
      </w:r>
    </w:p>
    <w:p>
      <w:pPr>
        <w:jc w:val="left"/>
        <w:rPr/>
      </w:pPr>
      <w:r>
        <w:rPr/>
        <w:t xml:space="preserve">  </w:t>
      </w:r>
      <w:r>
        <w:rPr>
          <w:b w:val="1"/>
        </w:rPr>
        <w:t>背景：</w:t>
      </w:r>
      <w:r>
        <w:rPr/>
        <w:t>场景六质量检测在生产服务平台内闭环运营，农户/经营主体可独立预约质检服务（送检/现场抽样检验），由质检机构确认需求、取样贴标、核定费用、质检并上传报告。同时，场景三农产品收购的增值服务中也包含质检，由流通服务平台承接并结算。两个平台均涉及质检服务，需明确功能边界，避免重复建设或职责不清。</w:t>
      </w:r>
    </w:p>
    <w:p>
      <w:pPr>
        <w:rPr/>
      </w:pPr>
      <w:r>
        <w:rPr/>
        <w:t>1、质检机构是独立签约还是？一般质检的要求在什么时候可以确定？质检费用结算？</w:t>
      </w:r>
    </w:p>
    <w:p>
      <w:pPr>
        <w:jc w:val="left"/>
        <w:rPr/>
      </w:pPr>
      <w:r>
        <w:rPr>
          <w:b w:val="1"/>
        </w:rPr>
        <w:t>四、农机作业费结算流程及平台与第三方费用差异处理</w:t>
      </w:r>
    </w:p>
    <w:p>
      <w:pPr>
        <w:jc w:val="left"/>
        <w:rPr/>
      </w:pPr>
      <w:r>
        <w:rPr>
          <w:b w:val="1"/>
        </w:rPr>
        <w:t xml:space="preserve">  背景：</w:t>
      </w:r>
      <w:r>
        <w:rPr/>
        <w:t>场景五农机调度中，县域财务结算作业费用至作业员。但实际业务中，农机作业由第三方公司承接，作业员工资由第三方公司直接发放，且包含计提和奖金激励（如作业一亩8元基础费用，另外好评奖励0.5元等）。这意味着平台结算给第三方/县域公司的作业费，与第三方实际结算给作业员的费用可能存在差异，同时农户支付的农机作业费与平台结算金额的关系也需厘清。</w:t>
      </w:r>
    </w:p>
    <w:p>
      <w:pPr>
        <w:rPr/>
      </w:pPr>
      <w:r>
        <w:rPr/>
        <w:t>1、农机作业费的完整结算链路：农户支付→平台→（县域公司/第三方公司）→作业员，具体经过哪些环节和角色？</w:t>
      </w:r>
    </w:p>
    <w:p>
      <w:pPr>
        <w:rPr/>
      </w:pPr>
      <w:r>
        <w:rPr/>
        <w:t>2、第三方公司直发作业员工资的计提和奖金激励规则是什么？激励依据（好评率/作业量/作业效率/面积达标率）？请提供具体激励案例。</w:t>
      </w:r>
    </w:p>
    <w:p>
      <w:pPr>
        <w:rPr/>
      </w:pPr>
      <w:r>
        <w:rPr/>
        <w:t>3、平台结算给第三方（或县域公司）的作业费，与第三方实际支付给作业员的费用产生差异时，系统如何记录和处理该差异？</w:t>
      </w:r>
    </w:p>
    <w:p>
      <w:pPr>
        <w:rPr/>
      </w:pPr>
      <w:r>
        <w:rPr/>
        <w:t>4、农户侧支付的农机作业费如何确定？与平台结算给第三方的金额是否一致？农户是否感知第三方激励机制？</w:t>
      </w:r>
    </w:p>
    <w:p>
      <w:pPr>
        <w:rPr/>
      </w:pPr>
      <w:r>
        <w:rPr/>
        <w:t>5、作业费结算的周期（单结/月结）？结算单据样式？对账流程？</w:t>
      </w:r>
    </w:p>
    <w:p>
      <w:pPr>
        <w:jc w:val="left"/>
        <w:rPr/>
      </w:pPr>
      <w:r>
        <w:rPr>
          <w:b w:val="1"/>
        </w:rPr>
        <w:t>五、作业计划拆分的负责角色及农机指派区分机制</w:t>
      </w:r>
    </w:p>
    <w:p>
      <w:pPr>
        <w:jc w:val="left"/>
        <w:rPr/>
      </w:pPr>
      <w:r>
        <w:rPr/>
        <w:t xml:space="preserve">  </w:t>
      </w:r>
      <w:r>
        <w:rPr>
          <w:b w:val="1"/>
        </w:rPr>
        <w:t>背景：</w:t>
      </w:r>
      <w:r>
        <w:rPr/>
        <w:t>场景二农事服务第7步为「拆分作业计划」，场景五农机调度由农机调度员在调度中心分配农机及作业员。不同类型的农事服务（无农机人工服务 vs 需农机作业）在计划拆分和资源指派上可能由不同角色负责，需明确拆分权限归属和农机指派的职责区分。</w:t>
      </w:r>
    </w:p>
    <w:p>
      <w:pPr>
        <w:rPr/>
      </w:pPr>
      <w:r>
        <w:rPr/>
        <w:t>1、无农机农事服务（如纯人工耙田、飞防等）的作业计划拆分由县域哪个角色负责？县域运营还是服务站管理员/村助理？</w:t>
      </w:r>
    </w:p>
    <w:p>
      <w:pPr>
        <w:rPr/>
      </w:pPr>
      <w:r>
        <w:rPr/>
        <w:t>2、需农机调度的农事服务，基础作业计划拆分与农机/机手指派是否由不同角色分别负责？（如县域运营拆分基础计划，农机经理/调度员负责设备与机手指派）</w:t>
      </w:r>
    </w:p>
    <w:p>
      <w:pPr>
        <w:rPr/>
      </w:pPr>
      <w:r>
        <w:rPr/>
        <w:t>3、农机调度员与县域运营的职责边界如何划分？农机调度员是县域运营内部角色还是独立角色？归属哪个组织？</w:t>
      </w:r>
    </w:p>
    <w:p>
      <w:pPr>
        <w:rPr/>
      </w:pPr>
      <w:r>
        <w:rPr/>
        <w:t>4、作业计划拆分的颗粒度：按田块/按服务项目/按时间窗口？拆分后如何分配给具体作业员？</w:t>
      </w:r>
    </w:p>
    <w:p>
      <w:pPr>
        <w:rPr/>
      </w:pPr>
      <w:r>
        <w:rPr/>
        <w:t>无农机和需农机两种场景的作业计划拆分流程是否一致？系统是否需做流程分支？</w:t>
      </w:r>
    </w:p>
    <w:p>
      <w:pPr>
        <w:jc w:val="left"/>
        <w:rPr/>
      </w:pPr>
      <w:r>
        <w:rPr>
          <w:b w:val="1"/>
        </w:rPr>
        <w:t>六、农机作业面积确认时点与农户核验机制</w:t>
      </w:r>
    </w:p>
    <w:p>
      <w:pPr>
        <w:jc w:val="left"/>
        <w:rPr/>
      </w:pPr>
      <w:r>
        <w:rPr/>
        <w:t xml:space="preserve"> </w:t>
      </w:r>
      <w:r>
        <w:rPr>
          <w:b w:val="1"/>
        </w:rPr>
        <w:t xml:space="preserve"> 背景：</w:t>
      </w:r>
      <w:r>
        <w:rPr/>
        <w:t>场景五农机调度中，作业员执行农机作业并上传作业凭证与轨迹，农户/经营主体查看并验收作业。作业面积是农机作业费结算的核心依据，需明确面积在哪一步确认、是否需要农户线上核验、是否采用北斗测算面积，以及非农机作业的面积核实方式。</w:t>
      </w:r>
    </w:p>
    <w:p>
      <w:pPr>
        <w:rPr/>
      </w:pPr>
      <w:r>
        <w:rPr/>
        <w:t>1、农机作业面积在哪一步确认？是作业前按农户预约/田块面积，还是作业后按实际作业面积？</w:t>
      </w:r>
    </w:p>
    <w:p>
      <w:pPr>
        <w:rPr/>
      </w:pPr>
      <w:r>
        <w:rPr/>
        <w:t>2、是否采用北斗测算实际作业面积？测算时点（作业中实时测算/正式作业前先测算）？</w:t>
      </w:r>
    </w:p>
    <w:p>
      <w:pPr>
        <w:rPr/>
      </w:pPr>
      <w:r>
        <w:rPr/>
        <w:t>3、农户是否需要线上核验确认作业面积？核验方式（一键确认/现场签字）？农户不确认如何处理？</w:t>
      </w:r>
    </w:p>
    <w:p>
      <w:pPr>
        <w:rPr/>
      </w:pPr>
      <w:r>
        <w:rPr/>
        <w:t>4、若未确认面积结算依据？作业轨迹如何存证备查（轨迹截图/原始数据）？</w:t>
      </w:r>
    </w:p>
    <w:p>
      <w:pPr>
        <w:rPr/>
      </w:pPr>
      <w:r>
        <w:rPr/>
        <w:t>5、非农机作业（人工服务）的面积由谁核实？村助理？核实方式（实地丈量/田块档案面积/双方确认）？与农机作业面积确认流程是否一致？</w:t>
      </w:r>
    </w:p>
    <w:p>
      <w:pPr>
        <w:jc w:val="left"/>
        <w:rPr/>
      </w:pPr>
      <w:r>
        <w:rPr>
          <w:b w:val="1"/>
        </w:rPr>
        <w:t>七、农机工单智能合并与自动调度规则设定</w:t>
      </w:r>
    </w:p>
    <w:p>
      <w:pPr>
        <w:jc w:val="left"/>
        <w:rPr/>
      </w:pPr>
      <w:r>
        <w:rPr/>
        <w:t xml:space="preserve">  </w:t>
      </w:r>
      <w:r>
        <w:rPr>
          <w:b w:val="1"/>
        </w:rPr>
        <w:t>背景：</w:t>
      </w:r>
      <w:r>
        <w:rPr/>
        <w:t>场景五关键说明提到「支持智能合单与自动调度规则，作业轨迹可监控、异常轨迹可处理」。智能合单与自动调度规则直接影响农机利用效率和作业安排合理性，需结合本地实际作业场景（如连片作业、集中农忙）梳理高频场景后再确定配置规则。</w:t>
      </w:r>
    </w:p>
    <w:p>
      <w:pPr>
        <w:rPr/>
      </w:pPr>
      <w:r>
        <w:rPr/>
        <w:t>1、农机工单智能合并的触发条件是什么？（如同一区域/同一作物/同一服务项目/时间窗口内）合并规则和合并上限？</w:t>
      </w:r>
    </w:p>
    <w:p>
      <w:pPr>
        <w:rPr/>
      </w:pPr>
      <w:r>
        <w:rPr/>
        <w:t>2、自动调度规则包含哪些维度？（距离优先/空闲农机优先/机手技能匹配/油耗最优）规则优先级？</w:t>
      </w:r>
    </w:p>
    <w:p>
      <w:pPr>
        <w:rPr/>
      </w:pPr>
      <w:r>
        <w:rPr/>
        <w:t>本地高频调度场景有哪些？请提供典型案例：连片作业、集中农忙抢收抢种、跨村/跨镇作业、多作物并行作业等。</w:t>
      </w:r>
    </w:p>
    <w:p>
      <w:pPr>
        <w:rPr/>
      </w:pPr>
      <w:r>
        <w:rPr/>
        <w:t>3、调度规则是否支持县域运营自定义配置？配置粒度（县域级/站点级/服务项目级）？</w:t>
      </w:r>
    </w:p>
    <w:p>
      <w:pPr>
        <w:rPr/>
      </w:pPr>
      <w:r>
        <w:rPr/>
        <w:t>4、当前是否有现行的农机调度管理方式（纸质派单/微信群/现有系统）？现有调度单据样例？</w:t>
      </w:r>
    </w:p>
    <w:p>
      <w:pPr>
        <w:jc w:val="left"/>
        <w:rPr/>
      </w:pPr>
      <w:r>
        <w:rPr>
          <w:b w:val="1"/>
        </w:rPr>
        <w:t>八、烘干排产异常处置及从进场到出厂/入库全流程</w:t>
      </w:r>
    </w:p>
    <w:p>
      <w:pPr>
        <w:jc w:val="left"/>
        <w:rPr/>
      </w:pPr>
      <w:r>
        <w:rPr>
          <w:b w:val="1"/>
        </w:rPr>
        <w:t xml:space="preserve">  背景：</w:t>
      </w:r>
      <w:r>
        <w:rPr/>
        <w:t>场景七粮食烘干中，烘干厂调度员确认预约排期并管理排产计划与异常处理，烘干流程涉及司磅（湿粮净重）、扦样检测初始水分、烘干生产执行、干粮复称测水、出库、结算等多个环节。需明确排产异常情形及处置方案、系统留存记录，以及从进场到出厂/入库的完整流程和数据流转。</w:t>
      </w:r>
    </w:p>
    <w:p>
      <w:pPr>
        <w:rPr/>
      </w:pPr>
      <w:r>
        <w:rPr/>
        <w:t>1、烘干排产异常包含哪些情形？（如设备故障停机、水分超标需返烘、排队超时、农户爽约未送粮、干粮质量争议、停电等）</w:t>
      </w:r>
    </w:p>
    <w:p>
      <w:pPr>
        <w:rPr/>
      </w:pPr>
      <w:r>
        <w:rPr/>
        <w:t>2、各类异常的处置方案和责任主体？处置后系统留存哪些记录（异常类型/处理人/处理时间/处理结果/备注）？</w:t>
      </w:r>
    </w:p>
    <w:p>
      <w:pPr>
        <w:rPr/>
      </w:pPr>
      <w:r>
        <w:rPr/>
        <w:t>3、烘干全流程：农户送粮进场→过磅（湿粮净重）→扦样测水（初始水分）→烘干生产→复称测水（干粮）→出库/入库，每个环节的衔接方式和数据流转？干粮最终是出厂交付农户，还是入库暂存？</w:t>
      </w:r>
    </w:p>
    <w:p>
      <w:pPr>
        <w:rPr/>
      </w:pPr>
      <w:r>
        <w:rPr/>
        <w:t>4、烘干费用结算时点？基于湿粮重量还是干粮重量？水分扣减/降水幅度如何计算费用？</w:t>
      </w:r>
    </w:p>
    <w:p>
      <w:pPr>
        <w:rPr/>
      </w:pPr>
      <w:r>
        <w:rPr/>
        <w:t>5、烘干厂当前使用的排产管理方式（纸质排产表/Excel/现有系统）？请提供现有排产单据样例。</w:t>
      </w:r>
    </w:p>
    <w:p>
      <w:pPr>
        <w:jc w:val="left"/>
        <w:rPr/>
      </w:pPr>
      <w:r>
        <w:rPr>
          <w:b w:val="1"/>
        </w:rPr>
        <w:t>九、养殖模块业务流程调研</w:t>
      </w:r>
    </w:p>
    <w:p>
      <w:pPr>
        <w:jc w:val="left"/>
        <w:rPr/>
      </w:pPr>
      <w:r>
        <w:rPr/>
        <w:t xml:space="preserve">  </w:t>
      </w:r>
      <w:r>
        <w:rPr>
          <w:b w:val="1"/>
        </w:rPr>
        <w:t>背景：</w:t>
      </w:r>
      <w:r>
        <w:rPr/>
        <w:t>场景一订单农业包含「种/养殖任务」，但目前业务场景描述以种植为主。养殖（畜禽/水产）在任务发布、认领、履约服务、收购等环节与种植存在显著差异（如养殖周期更长、涉及投苗/饲料/防疫/环境监控、活体运输与屠宰等），需单独调研养殖业务流程。</w:t>
      </w:r>
    </w:p>
    <w:p>
      <w:pPr>
        <w:rPr/>
      </w:pPr>
      <w:r>
        <w:rPr/>
        <w:t>1、当前是否有养殖业务？养殖品种（畜禽类/水产类）？养殖模式（农户散养/规模养殖场/合作社代养）？</w:t>
      </w:r>
    </w:p>
    <w:p>
      <w:pPr>
        <w:rPr/>
      </w:pPr>
      <w:r>
        <w:rPr/>
        <w:t>2、养殖任务的发布、认领、签约流程与种植有何差异？（如养殖周期管理、投苗时间、饲料供应、防疫计划等关键节点）</w:t>
      </w:r>
    </w:p>
    <w:p>
      <w:pPr>
        <w:rPr/>
      </w:pPr>
      <w:r>
        <w:rPr/>
        <w:t>3、养殖过程的农事服务内容有哪些？（防疫接种、饲喂管理、环境监控、粪污处理）是否需要农机调度（如撒料车）？</w:t>
      </w:r>
    </w:p>
    <w:p>
      <w:pPr>
        <w:rPr/>
      </w:pPr>
      <w:r>
        <w:rPr/>
        <w:t>4、养殖产品的收购流程？与农产品收购的差异？（活体运输、屠宰对接、分级标准、称重方式）收购的服务是否也是对接流通的第三方？</w:t>
      </w:r>
    </w:p>
    <w:p>
      <w:pPr>
        <w:rPr/>
      </w:pPr>
      <w:r>
        <w:rPr/>
        <w:t>5、养殖相关的单据/表单有哪些？（投苗单、饲料领用单、防疫记录表、出栏/出塘单、死亡处理记录）请提供现有样例。</w:t>
      </w:r>
    </w:p>
    <w:p>
      <w:pPr>
        <w:jc w:val="left"/>
        <w:rPr/>
      </w:pPr>
      <w:r>
        <w:rPr>
          <w:b w:val="1"/>
        </w:rPr>
        <w:t>十、农业信贷模型涉及的农户数据维度与采集方式</w:t>
      </w:r>
    </w:p>
    <w:p>
      <w:pPr>
        <w:jc w:val="left"/>
        <w:rPr/>
      </w:pPr>
      <w:r>
        <w:rPr/>
        <w:t xml:space="preserve">  </w:t>
      </w:r>
      <w:r>
        <w:rPr>
          <w:b w:val="1"/>
        </w:rPr>
        <w:t>背景：</w:t>
      </w:r>
      <w:r>
        <w:rPr/>
        <w:t>场景十农业信贷服务中，农户/经营主体申请金融授信时授权平台提供个人数据，由数据中台汇总农户信用数据供金融机构参考评估授信。信用数据包括农户在平台的交易记录、履约情况等信息。需调研信贷模型需要哪些农户数据维度、数据来源和采集方式，以及农户授权机制。</w:t>
      </w:r>
    </w:p>
    <w:p>
      <w:pPr>
        <w:rPr/>
      </w:pPr>
      <w:r>
        <w:rPr/>
        <w:t>1、金融机构授信评估模型需要哪些农户数据维度？（基础信息/资产状况/经营规模/交易记录/履约情况/信用历史/土地确权）请按维度列出具体字段。</w:t>
      </w:r>
    </w:p>
    <w:p>
      <w:pPr>
        <w:rPr/>
      </w:pPr>
      <w:r>
        <w:rPr/>
        <w:t>2、各数据维度的来源：哪些来自平台内部（订单交易/履约评价/积分），哪些需外部接入（人行征信/土地确权/农业补贴记录）？</w:t>
      </w:r>
    </w:p>
    <w:p>
      <w:pPr>
        <w:rPr/>
      </w:pPr>
      <w:r>
        <w:rPr/>
        <w:t>3、农户授权机制：授信申请时农户授权平台提供哪些数据？授权范围、有效期和撤回机制？</w:t>
      </w:r>
    </w:p>
    <w:p>
      <w:pPr>
        <w:rPr/>
      </w:pPr>
      <w:r>
        <w:rPr/>
        <w:t>4、不同金融机构的数据需求是否有差异？平台是否支持按机构差异化供给数据？</w:t>
      </w:r>
    </w:p>
    <w:p>
      <w:pPr>
        <w:rPr/>
      </w:pPr>
      <w:r>
        <w:rPr/>
        <w:t>5、当前农户在平台上已有哪些可用的信用数据？（订单量/交易金额/履约率/评价星级/积分余额/培训记录）</w:t>
      </w:r>
    </w:p>
    <w:p>
      <w:pPr>
        <w:rPr/>
      </w:pPr>
    </w:p>
    <w:p>
      <w:pPr>
        <w:rPr/>
      </w:pPr>
    </w:p>
    <w:sectPr w:rsidR="009E7FC9">
      <w:pgSz w:w="11906" w:h="16838"/>
      <w:pgMar w:top="1440" w:right="1797" w:bottom="1440" w:left="1797" w:header="851" w:footer="992" w:gutter="0"/>
      <w:cols w:space="0"/>
      <w:docGrid w:type="lines" w:linePitch="387"/>
    </w:sectPr>
  </w:body>
</w:document>
</file>

<file path=word/fontTable.xml><?xml version="1.0" encoding="utf-8"?>
<w:fonts xmlns:w="http://schemas.openxmlformats.org/wordprocessingml/2006/main">
  <w:font w:name="Arial">
    <w:panose1 w:val="020B0604020202020204"/>
    <w:charset w:val="00" w:characterSet="ISO-8859-1"/>
    <w:family w:val="swiss"/>
    <w:pitch w:val="variable"/>
    <w:sig w:usb0="E0000AFF" w:usb1="00007843" w:usb2="00000001" w:usb3="00000000" w:csb0="000001BF" w:csb1="00000000"/>
  </w:font>
  <w:font w:name="微软雅黑">
    <w:panose1 w:val="020B0503020204020204"/>
    <w:charset w:val="86" w:characterSet="ISO-8859-1"/>
    <w:family w:val="swiss"/>
    <w:pitch w:val="variable"/>
    <w:sig w:usb0="00000001" w:usb1="080E0000" w:usb2="00000016" w:usb3="00000000" w:csb0="0004001F" w:csb1="00000000"/>
  </w:font>
  <w:font w:name="Times New Roman">
    <w:panose1 w:val="02020603050405020304"/>
    <w:charset w:val="00" w:characterSet="ISO-8859-1"/>
    <w:family w:val="roman"/>
    <w:pitch w:val="variable"/>
    <w:sig w:usb0="20002A87" w:usb1="80000000" w:usb2="00000008" w:usb3="00000000" w:csb0="000001FF" w:csb1="00000000"/>
  </w:font>
  <w:font w:name="Calibri">
    <w:panose1 w:val="020F0502020204030204"/>
    <w:charset w:val="00" w:characterSet="ISO-8859-1"/>
    <w:family w:val="swiss"/>
    <w:pitch w:val="variable"/>
    <w:sig w:usb0="00000003" w:usb1="00000000" w:usb2="00000001" w:usb3="00000000" w:csb0="0000019F" w:csb1="00000000"/>
  </w:font>
  <w:font w:name="Calibri Light">
    <w:panose1 w:val="020F0302020204030204"/>
    <w:charset w:val="00" w:characterSet="ISO-8859-1"/>
    <w:family w:val="swiss"/>
    <w:pitch w:val="variable"/>
    <w:sig w:usb0="A00002EF" w:usb1="4000207B" w:usb2="00000000" w:usb3="00000000" w:csb0="0000019F" w:csb1="00000000"/>
  </w:font>
  <w:font w:name="Monaco">
    <w:altName w:val="Monaco"/>
    <w:panose1 w:val="00000000000000000000"/>
    <w:charset w:val="00" w:characterSet="ISO-8859-1"/>
    <w:family w:val="auto"/>
    <w:pitch w:val="variable"/>
    <w:sig w:usb0="A00002FF" w:usb1="500039FB" w:usb2="00000000" w:usb3="00000000" w:csb0="00000197" w:csb1="00000000"/>
  </w:font>
</w:fonts>
</file>

<file path=word/numbering.xml><?xml version="1.0" encoding="utf-8"?>
<w:numbering xmlns:w="http://schemas.openxmlformats.org/wordprocessingml/2006/main">
  <w:abstractNum w:abstractNumId="0">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1">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2">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3">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4">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5">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6">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7">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8">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9">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10">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11">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12">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13">
    <w:lvl w:ilvl="0">
      <w:start w:val="1"/>
      <w:numFmt w:val="bullet"/>
      <w:lvlText w:val=""/>
      <w:lvlJc w:val="left"/>
      <w:pPr>
        <w:ind w:left="33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14">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abstractNum w:abstractNumId="15">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abstractNum>
  <w:num w:numId="12">
    <w:abstractNumId w:val="14"/>
  </w:num>
  <w:num w:numId="13">
    <w:abstractNumId w:val="11"/>
  </w:num>
  <w:num w:numId="3">
    <w:abstractNumId w:val="4"/>
  </w:num>
  <w:num w:numId="1">
    <w:abstractNumId w:val="15"/>
  </w:num>
  <w:num w:numId="7">
    <w:abstractNumId w:val="10"/>
  </w:num>
  <w:num w:numId="8">
    <w:abstractNumId w:val="0"/>
  </w:num>
  <w:num w:numId="2">
    <w:abstractNumId w:val="9"/>
  </w:num>
  <w:num w:numId="4">
    <w:abstractNumId w:val="13"/>
  </w:num>
  <w:num w:numId="15">
    <w:abstractNumId w:val="8"/>
  </w:num>
  <w:num w:numId="5">
    <w:abstractNumId w:val="1"/>
  </w:num>
  <w:num w:numId="16">
    <w:abstractNumId w:val="2"/>
  </w:num>
  <w:num w:numId="9">
    <w:abstractNumId w:val="12"/>
  </w:num>
  <w:num w:numId="6">
    <w:abstractNumId w:val="6"/>
  </w:num>
  <w:num w:numId="10">
    <w:abstractNumId w:val="3"/>
  </w:num>
  <w:num w:numId="14">
    <w:abstractNumId w:val="7"/>
  </w:num>
  <w:num w:numId="11">
    <w:abstractNumId w:val="5"/>
  </w:num>
</w:numbering>
</file>

<file path=word/settings.xml><?xml version="1.0" encoding="utf-8"?>
<w:settings xmlns:w="http://schemas.openxmlformats.org/wordprocessingml/2006/main">
  <w:zoom w:percent="280"/>
  <w:embedSystemFonts w:val="1"/>
  <w:bordersDoNotSurroundHeader w:val="1"/>
  <w:bordersDoNotSurroundFooter w:val="1"/>
  <w:proofState w:spelling="clean" w:grammar="clean"/>
  <w:defaultTabStop w:val="420"/>
  <w:drawingGridHorizontalSpacing w:val="220"/>
  <w:drawingGridVerticalSpacing w:val="387"/>
  <w:displayHorizontalDrawingGridEvery w:val="0"/>
  <w:characterSpacingControl w:val="compressPunctuation"/>
  <w:compat>
    <w:spaceForUL w:val="1"/>
    <w:balanceSingleByteDoubleByteWidth w:val="1"/>
    <w:doNotLeaveBackslashAlone w:val="1"/>
    <w:ulTrailSpace w:val="1"/>
    <w:doNotExpandShiftReturn w:val="1"/>
    <w:adjustLineHeightInTable w:val="1"/>
    <w:useFELayout w:val="1"/>
    <w:compatSetting w:name="differentiateMultirowTableHeaders" w:uri="http://schemas.microsoft.com/office/word" w:val="1"/>
    <w:compatSetting w:name="overrideTableStyleFontSizeAndJustification" w:uri="http://schemas.microsoft.com/office/word" w:val="1"/>
    <w:compatSetting w:name="doNotFlipMirrorIndents" w:uri="http://schemas.microsoft.com/office/word" w:val="1"/>
    <w:compatSetting w:name="enableOpenTypeFeatures" w:uri="http://schemas.microsoft.com/office/word" w:val="1"/>
    <w:compatSetting w:name="useWord2013TrackBottomHyphenation" w:uri="http://schemas.microsoft.com/office/word" w:val="1"/>
    <w:compatSetting w:name="compatibilityMode" w:uri="http://schemas.microsoft.com/office/word" w:val="15"/>
  </w:compat>
  <w:rsids>
    <w:rsidRoot w:val="1AA24D9F"/>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val="1"/>
  <w:doNotAutoCompressPictures w:val="1"/>
  <w:decimalSymbol w:val="."/>
  <w:listSeparator w:val=","/>
</w:settings>
</file>

<file path=word/styles.xml><?xml version="1.0" encoding="utf-8"?>
<w:styles xmlns:w="http://schemas.openxmlformats.org/wordprocessingml/2006/main">
  <w:docDefaults>
    <w:rPrDefault>
      <w:rPr>
        <w:rFonts w:ascii="Arial" w:hAnsi="Arial" w:eastAsia="微软雅黑" w:cs="Arial"/>
        <w:lang w:val="en-US" w:eastAsia="zh-CN" w:bidi="ar-SA"/>
      </w:rPr>
    </w:rPrDefault>
    <w:pPrDefault/>
  </w:docDefaults>
  <w:latentStyles w:defLockedState="0" w:defUIPriority="0" w:defSemiHidden="0" w:defUnhideWhenUsed="0" w:defQFormat="0" w:count="376">
    <w:lsdException w:name="Table Columns 4" w:semiHidden="1" w:unhideWhenUsed="1"/>
    <w:lsdException w:name="Strong" w:qFormat="1"/>
    <w:lsdException w:name="Grid Table 1 Light" w:uiPriority="46"/>
    <w:lsdException w:name="Grid Table 3 Accent 4" w:uiPriority="48"/>
    <w:lsdException w:name="Table Grid 7" w:semiHidden="1" w:unhideWhenUsed="1"/>
    <w:lsdException w:name="Intense Emphasis" w:uiPriority="21" w:qFormat="1"/>
    <w:lsdException w:name="Medium Grid 3 Accent 6" w:uiPriority="69"/>
    <w:lsdException w:name="List Table 2 Accent 3" w:uiPriority="47"/>
    <w:lsdException w:name="List Table 4 Accent 3" w:uiPriority="49"/>
    <w:lsdException w:name="Table Columns 3" w:semiHidden="1" w:unhideWhenUsed="1"/>
    <w:lsdException w:name="Grid Table 1 Light Accent 3" w:uiPriority="46"/>
    <w:lsdException w:name="Table Grid 5" w:semiHidden="1" w:unhideWhenUsed="1"/>
    <w:lsdException w:name="Grid Table Light" w:uiPriority="40"/>
    <w:lsdException w:name="Grid Table 5 Dark Accent 6" w:uiPriority="50"/>
    <w:lsdException w:name="Colorful Grid Accent 6" w:uiPriority="73"/>
    <w:lsdException w:name="List Table 5 Dark Accent 4" w:uiPriority="50"/>
    <w:lsdException w:name="List Table 4 Accent 2" w:uiPriority="49"/>
    <w:lsdException w:name="Medium List 2 Accent 1" w:uiPriority="66"/>
    <w:lsdException w:name="Table List 4" w:semiHidden="1" w:unhideWhenUsed="1"/>
    <w:lsdException w:name="Grid Table 3 Accent 6" w:uiPriority="48"/>
    <w:lsdException w:name="heading 1" w:qFormat="1"/>
    <w:lsdException w:name="Table Columns 2" w:semiHidden="1" w:unhideWhenUsed="1"/>
    <w:lsdException w:name="Grid Table 7 Colorful Accent 1" w:uiPriority="52"/>
    <w:lsdException w:name="Grid Table 1 Light Accent 1" w:uiPriority="46"/>
    <w:lsdException w:name="Table Elegant" w:semiHidden="1" w:unhideWhenUsed="1"/>
    <w:lsdException w:name="List Table 5 Dark" w:uiPriority="50"/>
    <w:lsdException w:name="Medium Grid 1 Accent 6" w:uiPriority="67"/>
    <w:lsdException w:name="toc 8" w:uiPriority="99"/>
    <w:lsdException w:name="Medium List 2" w:uiPriority="66"/>
    <w:lsdException w:name="List Table 2 Accent 2" w:uiPriority="47"/>
    <w:lsdException w:name="Grid Table 5 Dark Accent 2" w:uiPriority="50"/>
    <w:lsdException w:name="Light Shading Accent 5" w:uiPriority="60"/>
    <w:lsdException w:name="Plain Table 2" w:uiPriority="42"/>
    <w:lsdException w:name="Light Shading" w:uiPriority="60"/>
    <w:lsdException w:name="Plain Table 3" w:uiPriority="43"/>
    <w:lsdException w:name="Normal Table" w:uiPriority="99" w:semiHidden="1" w:unhideWhenUsed="1"/>
    <w:lsdException w:name="Medium Shading 2" w:uiPriority="64"/>
    <w:lsdException w:name="Table Web 1" w:semiHidden="1" w:unhideWhenUsed="1"/>
    <w:lsdException w:name="Medium Shading 2 Accent 3" w:uiPriority="64"/>
    <w:lsdException w:name="heading 6" w:qFormat="1"/>
    <w:lsdException w:name="Medium List 1 Accent 4" w:uiPriority="65"/>
    <w:lsdException w:name="List Table 2 Accent 5" w:uiPriority="47"/>
    <w:lsdException w:name="TOC Heading" w:uiPriority="39" w:semiHidden="1" w:unhideWhenUsed="1" w:qFormat="1"/>
    <w:lsdException w:name="Medium Grid 1 Accent 3" w:uiPriority="67"/>
    <w:lsdException w:name="Colorful Grid Accent 3" w:uiPriority="73"/>
    <w:lsdException w:name="Grid Table 4 Accent 5" w:uiPriority="49"/>
    <w:lsdException w:name="Colorful List Accent 4" w:uiPriority="72"/>
    <w:lsdException w:name="Book Title" w:uiPriority="33" w:qFormat="1"/>
    <w:lsdException w:name="Dark List Accent 2" w:uiPriority="70"/>
    <w:lsdException w:name="Revision" w:uiPriority="99" w:semiHidden="1"/>
    <w:lsdException w:name="Grid Table 6 Colorful Accent 4" w:uiPriority="51"/>
    <w:lsdException w:name="Medium List 2 Accent 4" w:uiPriority="66"/>
    <w:lsdException w:name="Table List 5" w:semiHidden="1" w:unhideWhenUsed="1"/>
    <w:lsdException w:name="Grid Table 5 Dark Accent 3" w:uiPriority="50"/>
    <w:lsdException w:name="Plain Table 5" w:uiPriority="45"/>
    <w:lsdException w:name="Smart Hyperlink" w:uiPriority="99" w:semiHidden="1" w:unhideWhenUsed="1"/>
    <w:lsdException w:name="Grid Table 2" w:uiPriority="47"/>
    <w:lsdException w:name="Grid Table 2 Accent 4" w:uiPriority="47"/>
    <w:lsdException w:name="Table Professional" w:semiHidden="1" w:unhideWhenUsed="1"/>
    <w:lsdException w:name="List Table 1 Light Accent 3" w:uiPriority="46"/>
    <w:lsdException w:name="Medium Shading 1" w:uiPriority="63"/>
    <w:lsdException w:name="Colorful List Accent 3" w:uiPriority="72"/>
    <w:lsdException w:name="Table Simple 1" w:semiHidden="1" w:unhideWhenUsed="1"/>
    <w:lsdException w:name="Grid Table 3 Accent 3" w:uiPriority="48"/>
    <w:lsdException w:name="Grid Table 5 Dark Accent 5" w:uiPriority="50"/>
    <w:lsdException w:name="HTML Bottom of Form" w:uiPriority="99" w:semiHidden="1" w:unhideWhenUsed="1"/>
    <w:lsdException w:name="Medium Grid 3 Accent 3" w:uiPriority="69"/>
    <w:lsdException w:name="List Table 1 Light Accent 5" w:uiPriority="46"/>
    <w:lsdException w:name="Grid Table 5 Dark Accent 4" w:uiPriority="50"/>
    <w:lsdException w:name="Medium List 1 Accent 5" w:uiPriority="65"/>
    <w:lsdException w:name="Medium Shading 1 Accent 3" w:uiPriority="63"/>
    <w:lsdException w:name="List Table 5 Dark Accent 3" w:uiPriority="50"/>
    <w:lsdException w:name="Light List" w:uiPriority="61"/>
    <w:lsdException w:name="Light Grid Accent 5" w:uiPriority="62"/>
    <w:lsdException w:name="Medium Grid 3 Accent 2" w:uiPriority="69"/>
    <w:lsdException w:name="Unresolved Mention" w:uiPriority="99" w:semiHidden="1" w:unhideWhenUsed="1"/>
    <w:lsdException w:name="Table 3D effects 1" w:semiHidden="1" w:unhideWhenUsed="1"/>
    <w:lsdException w:name="Table Web 3" w:semiHidden="1" w:unhideWhenUsed="1"/>
    <w:lsdException w:name="Normal" w:qFormat="1"/>
    <w:lsdException w:name="Light Grid Accent 2" w:uiPriority="62"/>
    <w:lsdException w:name="Light Shading Accent 2" w:uiPriority="60"/>
    <w:lsdException w:name="Table Grid 6" w:semiHidden="1" w:unhideWhenUsed="1"/>
    <w:lsdException w:name="Colorful Shading Accent 6" w:uiPriority="71"/>
    <w:lsdException w:name="HTML Typewriter" w:uiPriority="99"/>
    <w:lsdException w:name="Light Shading Accent 1" w:uiPriority="60"/>
    <w:lsdException w:name="List Table 7 Colorful Accent 4" w:uiPriority="52"/>
    <w:lsdException w:name="Grid Table 7 Colorful Accent 5" w:uiPriority="52"/>
    <w:lsdException w:name="Outline List 3" w:uiPriority="99" w:semiHidden="1" w:unhideWhenUsed="1"/>
    <w:lsdException w:name="Grid Table 5 Dark Accent 1" w:uiPriority="50"/>
    <w:lsdException w:name="Medium Grid 2 Accent 5" w:uiPriority="68"/>
    <w:lsdException w:name="Grid Table 6 Colorful Accent 2" w:uiPriority="51"/>
    <w:lsdException w:name="toc 4" w:uiPriority="99"/>
    <w:lsdException w:name="Bibliography" w:uiPriority="37" w:semiHidden="1" w:unhideWhenUsed="1"/>
    <w:lsdException w:name="List Table 6 Colorful Accent 4" w:uiPriority="51"/>
    <w:lsdException w:name="Colorful List Accent 6" w:uiPriority="72"/>
    <w:lsdException w:name="Light List Accent 1" w:uiPriority="61"/>
    <w:lsdException w:name="List Table 7 Colorful Accent 2" w:uiPriority="52"/>
    <w:lsdException w:name="HTML Address" w:uiPriority="99"/>
    <w:lsdException w:name="Grid Table 2 Accent 2" w:uiPriority="47"/>
    <w:lsdException w:name="Grid Table 7 Colorful" w:uiPriority="52"/>
    <w:lsdException w:name="Table Simple 3" w:semiHidden="1" w:unhideWhenUsed="1"/>
    <w:lsdException w:name="Table Grid 8" w:semiHidden="1" w:unhideWhenUsed="1"/>
    <w:lsdException w:name="Medium Grid 3 Accent 1" w:uiPriority="69"/>
    <w:lsdException w:name="heading 4" w:qFormat="1"/>
    <w:lsdException w:name="Light List Accent 4" w:uiPriority="61"/>
    <w:lsdException w:name="Table Classic 4" w:semiHidden="1" w:unhideWhenUsed="1"/>
    <w:lsdException w:name="Grid Table 3" w:uiPriority="48"/>
    <w:lsdException w:name="Grid Table 7 Colorful Accent 2" w:uiPriority="52"/>
    <w:lsdException w:name="Colorful Grid Accent 4" w:uiPriority="73"/>
    <w:lsdException w:name="HTML Keyboard" w:uiPriority="99"/>
    <w:lsdException w:name="Emphasis" w:qFormat="1"/>
    <w:lsdException w:name="Grid Table 2 Accent 3" w:uiPriority="47"/>
    <w:lsdException w:name="Colorful List Accent 2" w:uiPriority="72"/>
    <w:lsdException w:name="Hashtag" w:uiPriority="99" w:semiHidden="1" w:unhideWhenUsed="1"/>
    <w:lsdException w:name="toc 3" w:uiPriority="99"/>
    <w:lsdException w:name="Table Colorful 1" w:semiHidden="1" w:unhideWhenUsed="1"/>
    <w:lsdException w:name="Grid Table 6 Colorful Accent 6" w:uiPriority="51"/>
    <w:lsdException w:name="HTML Cite" w:uiPriority="99"/>
    <w:lsdException w:name="Light Grid Accent 4" w:uiPriority="62"/>
    <w:lsdException w:name="Medium Shading 1 Accent 1" w:uiPriority="63"/>
    <w:lsdException w:name="Medium List 2 Accent 6" w:uiPriority="66"/>
    <w:lsdException w:name="Medium Grid 3" w:uiPriority="69"/>
    <w:lsdException w:name="Medium Grid 1" w:uiPriority="67"/>
    <w:lsdException w:name="Table Grid 1" w:semiHidden="1" w:unhideWhenUsed="1"/>
    <w:lsdException w:name="List Table 7 Colorful Accent 1" w:uiPriority="52"/>
    <w:lsdException w:name="List Table 7 Colorful Accent 6" w:uiPriority="52"/>
    <w:lsdException w:name="Table 3D effects 2" w:semiHidden="1" w:unhideWhenUsed="1"/>
    <w:lsdException w:name="Table Grid" w:qFormat="1"/>
    <w:lsdException w:name="Outline List 2" w:uiPriority="99" w:semiHidden="1" w:unhideWhenUsed="1"/>
    <w:lsdException w:name="List Table 6 Colorful Accent 1" w:uiPriority="51"/>
    <w:lsdException w:name="Grid Table 5 Dark" w:uiPriority="50"/>
    <w:lsdException w:name="HTML Definition" w:uiPriority="99"/>
    <w:lsdException w:name="List Table 3 Accent 3" w:uiPriority="48"/>
    <w:lsdException w:name="Medium Shading 1 Accent 4" w:uiPriority="63"/>
    <w:lsdException w:name="Table List 7" w:semiHidden="1" w:unhideWhenUsed="1"/>
    <w:lsdException w:name="Dark List Accent 6" w:uiPriority="70"/>
    <w:lsdException w:name="Medium Grid 1 Accent 4" w:uiPriority="67"/>
    <w:lsdException w:name="Table Classic 3" w:semiHidden="1" w:unhideWhenUsed="1"/>
    <w:lsdException w:name="toc 5" w:uiPriority="99"/>
    <w:lsdException w:name="Medium Grid 2 Accent 3" w:uiPriority="68"/>
    <w:lsdException w:name="Mention" w:uiPriority="99" w:semiHidden="1" w:unhideWhenUsed="1"/>
    <w:lsdException w:name="Medium List 2 Accent 3" w:uiPriority="66"/>
    <w:lsdException w:name="HTML Code" w:uiPriority="99"/>
    <w:lsdException w:name="Grid Table 3 Accent 5" w:uiPriority="48"/>
    <w:lsdException w:name="caption" w:semiHidden="1" w:unhideWhenUsed="1" w:qFormat="1"/>
    <w:lsdException w:name="Grid Table 6 Colorful Accent 1" w:uiPriority="51"/>
    <w:lsdException w:name="HTML Variable" w:uiPriority="99"/>
    <w:lsdException w:name="Medium Grid 3 Accent 5" w:uiPriority="69"/>
    <w:lsdException w:name="Medium Shading 2 Accent 6" w:uiPriority="64"/>
    <w:lsdException w:name="Table List 2" w:semiHidden="1" w:unhideWhenUsed="1"/>
    <w:lsdException w:name="List Table 6 Colorful Accent 6" w:uiPriority="51"/>
    <w:lsdException w:name="Medium Grid 1 Accent 2" w:uiPriority="67"/>
    <w:lsdException w:name="List Table 6 Colorful Accent 3" w:uiPriority="51"/>
    <w:lsdException w:name="heading 7" w:unhideWhenUsed="1" w:qFormat="1"/>
    <w:lsdException w:name="List Table 5 Dark Accent 6" w:uiPriority="50"/>
    <w:lsdException w:name="Grid Table 6 Colorful Accent 3" w:uiPriority="51"/>
    <w:lsdException w:name="List Table 2" w:uiPriority="47"/>
    <w:lsdException w:name="Medium Shading 2 Accent 4" w:uiPriority="64"/>
    <w:lsdException w:name="Table Colorful 3" w:semiHidden="1" w:unhideWhenUsed="1"/>
    <w:lsdException w:name="heading 9" w:unhideWhenUsed="1" w:qFormat="1"/>
    <w:lsdException w:name="Medium Grid 2 Accent 1" w:uiPriority="68"/>
    <w:lsdException w:name="Light Grid Accent 1" w:uiPriority="62"/>
    <w:lsdException w:name="Medium Grid 1 Accent 1" w:uiPriority="67"/>
    <w:lsdException w:name="Table List 8" w:semiHidden="1" w:unhideWhenUsed="1"/>
    <w:lsdException w:name="Table Columns 1" w:semiHidden="1" w:unhideWhenUsed="1"/>
    <w:lsdException w:name="Colorful Shading Accent 3" w:uiPriority="71"/>
    <w:lsdException w:name="Medium Shading 1 Accent 2" w:uiPriority="63"/>
    <w:lsdException w:name="toc 6" w:uiPriority="99"/>
    <w:lsdException w:name="footnote reference" w:uiPriority="99" w:semiHidden="1" w:unhideWhenUsed="1"/>
    <w:lsdException w:name="Colorful List Accent 5" w:uiPriority="72"/>
    <w:lsdException w:name="List Table 6 Colorful Accent 5" w:uiPriority="51"/>
    <w:lsdException w:name="Grid Table 1 Light Accent 4" w:uiPriority="46"/>
    <w:lsdException w:name="Medium Grid 2 Accent 6" w:uiPriority="68"/>
    <w:lsdException w:name="Table Classic 1" w:semiHidden="1" w:unhideWhenUsed="1"/>
    <w:lsdException w:name="Grid Table 4 Accent 1" w:uiPriority="49"/>
    <w:lsdException w:name="List Table 2 Accent 4" w:uiPriority="47"/>
    <w:lsdException w:name="Table Columns 5" w:semiHidden="1" w:unhideWhenUsed="1"/>
    <w:lsdException w:name="Dark List Accent 4" w:uiPriority="70"/>
    <w:lsdException w:name="Light Shading Accent 4" w:uiPriority="60"/>
    <w:lsdException w:name="List Table 5 Dark Accent 1" w:uiPriority="50"/>
    <w:lsdException w:name="HTML Acronym" w:uiPriority="99"/>
    <w:lsdException w:name="List Table 1 Light Accent 1" w:uiPriority="46"/>
    <w:lsdException w:name="Light Grid Accent 3" w:uiPriority="62"/>
    <w:lsdException w:name="Grid Table 1 Light Accent 2" w:uiPriority="46"/>
    <w:lsdException w:name="Colorful Shading Accent 2" w:uiPriority="71"/>
    <w:lsdException w:name="Colorful Grid Accent 5" w:uiPriority="73"/>
    <w:lsdException w:name="Grid Table 1 Light Accent 6" w:uiPriority="46"/>
    <w:lsdException w:name="Dark List Accent 5" w:uiPriority="70"/>
    <w:lsdException w:name="Grid Table 3 Accent 2" w:uiPriority="48"/>
    <w:lsdException w:name="List Table 3 Accent 1" w:uiPriority="48"/>
    <w:lsdException w:name="Intense Quote" w:uiPriority="99"/>
    <w:lsdException w:name="Subtitle" w:qFormat="1"/>
    <w:lsdException w:name="Table Theme" w:semiHidden="1" w:unhideWhenUsed="1"/>
    <w:lsdException w:name="Light List Accent 2" w:uiPriority="61"/>
    <w:lsdException w:name="HTML Sample" w:uiPriority="99"/>
    <w:lsdException w:name="Medium List 1 Accent 2" w:uiPriority="65"/>
    <w:lsdException w:name="Quote" w:uiPriority="99"/>
    <w:lsdException w:name="Table List 3" w:semiHidden="1" w:unhideWhenUsed="1"/>
    <w:lsdException w:name="Subtle Reference" w:uiPriority="31" w:qFormat="1"/>
    <w:lsdException w:name="List Table 7 Colorful Accent 3" w:uiPriority="52"/>
    <w:lsdException w:name="Grid Table 6 Colorful Accent 5" w:uiPriority="51"/>
    <w:lsdException w:name="Default Paragraph Font" w:uiPriority="1" w:semiHidden="1" w:unhideWhenUsed="1"/>
    <w:lsdException w:name="Dark List Accent 1" w:uiPriority="70"/>
    <w:lsdException w:name="Medium List 1" w:uiPriority="65"/>
    <w:lsdException w:name="Grid Table 4 Accent 6" w:uiPriority="49"/>
    <w:lsdException w:name="Colorful Grid Accent 2" w:uiPriority="73"/>
    <w:lsdException w:name="Colorful Shading Accent 1" w:uiPriority="71"/>
    <w:lsdException w:name="heading 5" w:qFormat="1"/>
    <w:lsdException w:name="Grid Table 7 Colorful Accent 6" w:uiPriority="52"/>
    <w:lsdException w:name="Light List Accent 3" w:uiPriority="61"/>
    <w:lsdException w:name="Medium List 2 Accent 5" w:uiPriority="66"/>
    <w:lsdException w:name="Table Classic 2" w:semiHidden="1" w:unhideWhenUsed="1"/>
    <w:lsdException w:name="Colorful Grid Accent 1" w:uiPriority="73"/>
    <w:lsdException w:name="Grid Table 7 Colorful Accent 4" w:uiPriority="52"/>
    <w:lsdException w:name="Plain Table 1" w:uiPriority="41"/>
    <w:lsdException w:name="HTML Preformatted" w:uiPriority="99"/>
    <w:lsdException w:name="Grid Table 2 Accent 6" w:uiPriority="47"/>
    <w:lsdException w:name="List Table 1 Light Accent 2" w:uiPriority="46"/>
    <w:lsdException w:name="Medium Shading 2 Accent 1" w:uiPriority="64"/>
    <w:lsdException w:name="List Table 5 Dark Accent 5" w:uiPriority="50"/>
    <w:lsdException w:name="Table Grid 4" w:semiHidden="1" w:unhideWhenUsed="1"/>
    <w:lsdException w:name="Colorful List" w:uiPriority="72"/>
    <w:lsdException w:name="List Table 7 Colorful" w:uiPriority="52"/>
    <w:lsdException w:name="List Table 4" w:uiPriority="49"/>
    <w:lsdException w:name="Smart Link" w:uiPriority="99" w:semiHidden="1" w:unhideWhenUsed="1"/>
    <w:lsdException w:name="Grid Table 2 Accent 1" w:uiPriority="47"/>
    <w:lsdException w:name="Light List Accent 5" w:uiPriority="61"/>
    <w:lsdException w:name="Grid Table 1 Light Accent 5" w:uiPriority="46"/>
    <w:lsdException w:name="List Table 3" w:uiPriority="48"/>
    <w:lsdException w:name="Title" w:qFormat="1"/>
    <w:lsdException w:name="Medium Shading 2 Accent 5" w:uiPriority="64"/>
    <w:lsdException w:name="Table Web 2" w:semiHidden="1" w:unhideWhenUsed="1"/>
    <w:lsdException w:name="List Table 7 Colorful Accent 5" w:uiPriority="52"/>
    <w:lsdException w:name="heading 8" w:unhideWhenUsed="1" w:qFormat="1"/>
    <w:lsdException w:name="Medium List 2 Accent 2" w:uiPriority="66"/>
    <w:lsdException w:name="Table Subtle 2" w:semiHidden="1" w:unhideWhenUsed="1"/>
    <w:lsdException w:name="Grid Table 4 Accent 4" w:uiPriority="49"/>
    <w:lsdException w:name="Colorful Shading Accent 4" w:uiPriority="71"/>
    <w:lsdException w:name="List Table 4 Accent 6" w:uiPriority="49"/>
    <w:lsdException w:name="Intense Reference" w:uiPriority="32" w:qFormat="1"/>
    <w:lsdException w:name="List Table 1 Light Accent 4" w:uiPriority="46"/>
    <w:lsdException w:name="Colorful Shading" w:uiPriority="71"/>
    <w:lsdException w:name="Grid Table 2 Accent 5" w:uiPriority="47"/>
    <w:lsdException w:name="List Table 1 Light" w:uiPriority="46"/>
    <w:lsdException w:name="Plain Table 4" w:uiPriority="44"/>
    <w:lsdException w:name="Medium Shading 1 Accent 5" w:uiPriority="63"/>
    <w:lsdException w:name="List Table 3 Accent 6" w:uiPriority="48"/>
    <w:lsdException w:name="heading 2" w:qFormat="1"/>
    <w:lsdException w:name="Subtle Emphasis" w:uiPriority="19" w:qFormat="1"/>
    <w:lsdException w:name="Table Contemporary" w:semiHidden="1" w:unhideWhenUsed="1"/>
    <w:lsdException w:name="Medium Grid 2 Accent 2" w:uiPriority="68"/>
    <w:lsdException w:name="List Table 4 Accent 5" w:uiPriority="49"/>
    <w:lsdException w:name="Light Grid Accent 6" w:uiPriority="62"/>
    <w:lsdException w:name="Grid Table 3 Accent 1" w:uiPriority="48"/>
    <w:lsdException w:name="Medium Grid 1 Accent 5" w:uiPriority="67"/>
    <w:lsdException w:name="Medium Shading 1 Accent 6" w:uiPriority="63"/>
    <w:lsdException w:name="Table Colorful 2" w:semiHidden="1" w:unhideWhenUsed="1"/>
    <w:lsdException w:name="Table 3D effects 3" w:semiHidden="1" w:unhideWhenUsed="1"/>
    <w:lsdException w:name="List Table 2 Accent 6" w:uiPriority="47"/>
    <w:lsdException w:name="Grid Table 6 Colorful" w:uiPriority="51"/>
    <w:lsdException w:name="Outline List 1" w:uiPriority="99" w:semiHidden="1" w:unhideWhenUsed="1"/>
    <w:lsdException w:name="Medium List 1 Accent 3" w:uiPriority="65"/>
    <w:lsdException w:name="Light Shading Accent 3" w:uiPriority="60"/>
    <w:lsdException w:name="Light Shading Accent 6" w:uiPriority="60"/>
    <w:lsdException w:name="List Table 5 Dark Accent 2" w:uiPriority="50"/>
    <w:lsdException w:name="Medium List 1 Accent 6" w:uiPriority="65"/>
    <w:lsdException w:name="Medium Grid 2 Accent 4" w:uiPriority="68"/>
    <w:lsdException w:name="Grid Table 4" w:uiPriority="49"/>
    <w:lsdException w:name="toc 7" w:uiPriority="99"/>
    <w:lsdException w:name="List Table 3 Accent 2" w:uiPriority="48"/>
    <w:lsdException w:name="Table Grid 2" w:semiHidden="1" w:unhideWhenUsed="1"/>
    <w:lsdException w:name="Table List 6" w:semiHidden="1" w:unhideWhenUsed="1"/>
    <w:lsdException w:name="Medium Grid 2" w:uiPriority="68"/>
    <w:lsdException w:name="toc 9" w:uiPriority="99"/>
    <w:lsdException w:name="Grid Table 4 Accent 2" w:uiPriority="49"/>
    <w:lsdException w:name="footnote text" w:uiPriority="99" w:semiHidden="1" w:unhideWhenUsed="1"/>
    <w:lsdException w:name="toc 1" w:uiPriority="99"/>
    <w:lsdException w:name="Colorful List Accent 1" w:uiPriority="72"/>
    <w:lsdException w:name="heading 3" w:qFormat="1"/>
    <w:lsdException w:name="Light Grid" w:uiPriority="62"/>
    <w:lsdException w:name="Table Grid 3" w:semiHidden="1" w:unhideWhenUsed="1"/>
    <w:lsdException w:name="List Table 6 Colorful Accent 2" w:uiPriority="51"/>
    <w:lsdException w:name="Grid Table 4 Accent 3" w:uiPriority="49"/>
    <w:lsdException w:name="Table List 1" w:semiHidden="1" w:unhideWhenUsed="1"/>
    <w:lsdException w:name="Placeholder Text" w:uiPriority="99" w:semiHidden="1"/>
    <w:lsdException w:name="List Paragraph" w:uiPriority="99"/>
    <w:lsdException w:name="toc 2" w:uiPriority="99"/>
    <w:lsdException w:name="List Table 4 Accent 4" w:uiPriority="49"/>
    <w:lsdException w:name="Colorful Grid" w:uiPriority="73"/>
    <w:lsdException w:name="List Table 2 Accent 1" w:uiPriority="47"/>
    <w:lsdException w:name="No Spacing" w:uiPriority="99"/>
    <w:lsdException w:name="List Table 1 Light Accent 6" w:uiPriority="46"/>
    <w:lsdException w:name="Table Simple 2" w:semiHidden="1" w:unhideWhenUsed="1"/>
    <w:lsdException w:name="Colorful Shading Accent 5" w:uiPriority="71"/>
    <w:lsdException w:name="Dark List" w:uiPriority="70"/>
    <w:lsdException w:name="List Table 3 Accent 4" w:uiPriority="48"/>
    <w:lsdException w:name="Dark List Accent 3" w:uiPriority="70"/>
    <w:lsdException w:name="Light List Accent 6" w:uiPriority="61"/>
    <w:lsdException w:name="HTML Top of Form" w:uiPriority="99" w:semiHidden="1" w:unhideWhenUsed="1"/>
    <w:lsdException w:name="Medium Shading 2 Accent 2" w:uiPriority="64"/>
    <w:lsdException w:name="Table Subtle 1" w:semiHidden="1" w:unhideWhenUsed="1"/>
    <w:lsdException w:name="Medium Grid 3 Accent 4" w:uiPriority="69"/>
    <w:lsdException w:name="List Table 3 Accent 5" w:uiPriority="48"/>
    <w:lsdException w:name="No List" w:uiPriority="99" w:semiHidden="1" w:unhideWhenUsed="1"/>
    <w:lsdException w:name="List Table 6 Colorful" w:uiPriority="51"/>
    <w:lsdException w:name="List Table 4 Accent 1" w:uiPriority="49"/>
    <w:lsdException w:name="Grid Table 7 Colorful Accent 3" w:uiPriority="52"/>
    <w:lsdException w:name="Medium List 1 Accent 1" w:uiPriority="65"/>
  </w:latentStyles>
  <w:style w:type="table" w:styleId="00000c" w:default="1">
    <w:name w:val="Normal Table"/>
    <w:uiPriority w:val="99"/>
    <w:semiHidden w:val="1"/>
    <w:unhideWhenUsed w:val="1"/>
    <w:tblPr>
      <w:tblInd w:w="0" w:type="dxa"/>
      <w:tblCellMar>
        <w:top w:w="0" w:type="dxa"/>
        <w:left w:w="108" w:type="dxa"/>
        <w:bottom w:w="0" w:type="dxa"/>
        <w:right w:w="108" w:type="dxa"/>
      </w:tblCellMar>
    </w:tblPr>
  </w:style>
  <w:style w:type="paragraph" w:styleId="00000e">
    <w:name w:val="toc 8"/>
    <w:basedOn w:val="000001"/>
    <w:next w:val="000001"/>
    <w:autoRedefine w:val="1"/>
    <w:uiPriority w:val="99"/>
    <w:pPr>
      <w:ind w:left="2940" w:leftChars="1400"/>
    </w:pPr>
  </w:style>
  <w:style w:type="paragraph" w:styleId="000002">
    <w:name w:val="heading 1"/>
    <w:basedOn w:val="000001"/>
    <w:next w:val="000001"/>
    <w:qFormat w:val="1"/>
    <w:pPr>
      <w:keepNext w:val="1"/>
      <w:keepLines w:val="1"/>
      <w:outlineLvl w:val="0"/>
    </w:pPr>
    <w:rPr>
      <w:b w:val="1"/>
      <w:kern w:val="44"/>
      <w:sz w:val="36"/>
    </w:rPr>
  </w:style>
  <w:style w:type="character" w:styleId="00000b" w:default="1">
    <w:name w:val="Default Paragraph Font"/>
    <w:uiPriority w:val="1"/>
    <w:semiHidden w:val="1"/>
    <w:unhideWhenUsed w:val="1"/>
  </w:style>
  <w:style w:type="paragraph" w:styleId="00000f">
    <w:name w:val="footer"/>
    <w:basedOn w:val="000001"/>
    <w:pPr>
      <w:tabs>
        <w:tab w:val="center" w:pos="4153"/>
        <w:tab w:val="right" w:pos="8306"/>
      </w:tabs>
      <w:snapToGrid w:val="0"/>
      <w:jc w:val="center"/>
    </w:pPr>
    <w:rPr>
      <w:sz w:val="18"/>
      <w:szCs w:val="18"/>
    </w:rPr>
  </w:style>
  <w:style w:type="paragraph" w:styleId="000001" w:default="1">
    <w:name w:val="Normal"/>
    <w:qFormat w:val="1"/>
    <w:pPr>
      <w:widowControl w:val="0"/>
      <w:spacing w:before="60" w:after="60"/>
      <w:jc w:val="both"/>
    </w:pPr>
    <w:rPr>
      <w:color w:val="333333"/>
      <w:kern w:val="2"/>
      <w:sz w:val="22"/>
      <w:szCs w:val="24"/>
    </w:rPr>
  </w:style>
  <w:style w:type="character" w:styleId="000014" w:customStyle="1">
    <w:name w:val="标题 字符"/>
    <w:basedOn w:val="00000b"/>
    <w:link w:val="000013"/>
    <w:rPr>
      <w:rFonts w:ascii="Arial" w:hAnsi="Arial" w:eastAsia="微软雅黑" w:cstheme="majorBidi"/>
      <w:b w:val="1"/>
      <w:bCs w:val="1"/>
      <w:kern w:val="2"/>
      <w:sz w:val="48"/>
      <w:szCs w:val="32"/>
    </w:rPr>
  </w:style>
  <w:style w:type="paragraph" w:styleId="000009">
    <w:name w:val="heading 8"/>
    <w:basedOn w:val="000001"/>
    <w:next w:val="000001"/>
    <w:unhideWhenUsed w:val="1"/>
    <w:qFormat w:val="1"/>
    <w:pPr>
      <w:keepNext w:val="1"/>
      <w:keepLines w:val="1"/>
      <w:spacing w:line="480" w:lineRule="auto"/>
      <w:outlineLvl w:val="7"/>
    </w:pPr>
    <w:rPr>
      <w:b w:val="1"/>
    </w:rPr>
  </w:style>
  <w:style w:type="character" w:styleId="000016">
    <w:name w:val="Hyperlink"/>
    <w:basedOn w:val="00000b"/>
    <w:rPr>
      <w:color w:val="1E6FFF"/>
      <w:u w:val="single"/>
    </w:rPr>
  </w:style>
  <w:style w:type="paragraph" w:styleId="000011">
    <w:name w:val="Subtitle"/>
    <w:basedOn w:val="000001"/>
    <w:next w:val="000001"/>
    <w:link w:val="000012"/>
    <w:qFormat w:val="1"/>
    <w:pPr>
      <w:jc w:val="center"/>
      <w:outlineLvl w:val="1"/>
    </w:pPr>
    <w:rPr>
      <w:rFonts w:cstheme="minorBidi"/>
      <w:b w:val="1"/>
      <w:bCs w:val="1"/>
      <w:kern w:val="28"/>
      <w:sz w:val="44"/>
      <w:szCs w:val="32"/>
    </w:rPr>
  </w:style>
  <w:style w:type="paragraph" w:styleId="000006">
    <w:name w:val="heading 5"/>
    <w:basedOn w:val="000001"/>
    <w:next w:val="000001"/>
    <w:qFormat w:val="1"/>
    <w:pPr>
      <w:keepNext w:val="1"/>
      <w:keepLines w:val="1"/>
      <w:spacing w:line="480" w:lineRule="auto"/>
      <w:outlineLvl w:val="4"/>
    </w:pPr>
    <w:rPr>
      <w:b w:val="1"/>
    </w:rPr>
  </w:style>
  <w:style w:type="numbering" w:styleId="00000d" w:default="1">
    <w:name w:val="No List"/>
    <w:uiPriority w:val="99"/>
    <w:semiHidden w:val="1"/>
    <w:unhideWhenUsed w:val="1"/>
  </w:style>
  <w:style w:type="paragraph" w:styleId="000003">
    <w:name w:val="heading 2"/>
    <w:basedOn w:val="000001"/>
    <w:next w:val="000001"/>
    <w:qFormat w:val="1"/>
    <w:pPr>
      <w:keepNext w:val="1"/>
      <w:keepLines w:val="1"/>
      <w:outlineLvl w:val="1"/>
    </w:pPr>
    <w:rPr>
      <w:b w:val="1"/>
      <w:sz w:val="32"/>
    </w:rPr>
  </w:style>
  <w:style w:type="table" w:styleId="000015">
    <w:name w:val="Table Grid"/>
    <w:basedOn w:val="00000c"/>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000010">
    <w:name w:val="header"/>
    <w:basedOn w:val="000001"/>
    <w:pPr>
      <w:pBdr>
        <w:bottom w:val="single" w:color="auto" w:sz="6" w:space="1"/>
      </w:pBdr>
      <w:tabs>
        <w:tab w:val="center" w:pos="4153"/>
        <w:tab w:val="right" w:pos="8306"/>
      </w:tabs>
      <w:snapToGrid w:val="0"/>
      <w:jc w:val="center"/>
    </w:pPr>
    <w:rPr>
      <w:sz w:val="18"/>
      <w:szCs w:val="18"/>
    </w:rPr>
  </w:style>
  <w:style w:type="table" w:styleId="z5tbi3">
    <w:name w:val="Doc Table Column 1st"/>
    <w:basedOn w:val="000015"/>
    <w:next w:val=""/>
    <w:uiPriority w:val="50"/>
    <w:rsid w:val="00EA4D8C"/>
    <w:tblPr>
      <w:tblStyleRowBandSize w:val="1"/>
      <w:tblStyleColBandSize w:val="1"/>
    </w:tblPr>
    <w:tblStylePr w:type="firstCol">
      <w:tcPr>
        <w:shd w:val="clear" w:color="auto" w:fill="f3f5f7"/>
      </w:tcPr>
    </w:tblStylePr>
    <w:tblStylePr w:type="firstRow">
      <w:tcPr>
        <w:shd w:val="clear" w:color="auto" w:fill="f3f5f7"/>
      </w:tcPr>
    </w:tblStylePr>
  </w:style>
  <w:style w:type="paragraph" w:styleId="000004">
    <w:name w:val="heading 3"/>
    <w:basedOn w:val="000001"/>
    <w:next w:val="000001"/>
    <w:qFormat w:val="1"/>
    <w:pPr>
      <w:keepNext w:val="1"/>
      <w:keepLines w:val="1"/>
      <w:outlineLvl w:val="2"/>
    </w:pPr>
    <w:rPr>
      <w:b w:val="1"/>
      <w:sz w:val="28"/>
    </w:rPr>
  </w:style>
  <w:style w:type="paragraph" w:styleId="000018" w:customStyle="1">
    <w:name w:val="melo-codeblock-Base-theme-para"/>
    <w:uiPriority w:val="99"/>
    <w:pPr>
      <w:snapToGrid w:val="0"/>
      <w:spacing w:line="360" w:lineRule="auto"/>
    </w:pPr>
    <w:rPr>
      <w:rFonts w:ascii="Monaco" w:hAnsi="Monaco" w:eastAsia="Monaco" w:cs="Monaco"/>
      <w:color w:val="000000"/>
      <w:sz w:val="21"/>
    </w:rPr>
  </w:style>
  <w:style w:type="paragraph" w:styleId="000008">
    <w:name w:val="heading 7"/>
    <w:basedOn w:val="000001"/>
    <w:next w:val="000001"/>
    <w:unhideWhenUsed w:val="1"/>
    <w:qFormat w:val="1"/>
    <w:pPr>
      <w:keepNext w:val="1"/>
      <w:keepLines w:val="1"/>
      <w:spacing w:line="480" w:lineRule="auto"/>
      <w:outlineLvl w:val="6"/>
    </w:pPr>
    <w:rPr>
      <w:b w:val="1"/>
    </w:rPr>
  </w:style>
  <w:style w:type="character" w:styleId="000012" w:customStyle="1">
    <w:name w:val="副标题 字符"/>
    <w:basedOn w:val="00000b"/>
    <w:link w:val="000011"/>
    <w:rPr>
      <w:rFonts w:ascii="Arial" w:hAnsi="Arial" w:eastAsia="微软雅黑" w:cstheme="minorBidi"/>
      <w:b w:val="1"/>
      <w:bCs w:val="1"/>
      <w:kern w:val="28"/>
      <w:sz w:val="44"/>
      <w:szCs w:val="32"/>
    </w:rPr>
  </w:style>
  <w:style w:type="paragraph" w:styleId="00000a">
    <w:name w:val="heading 9"/>
    <w:basedOn w:val="000001"/>
    <w:next w:val="000001"/>
    <w:unhideWhenUsed w:val="1"/>
    <w:qFormat w:val="1"/>
    <w:pPr>
      <w:keepNext w:val="1"/>
      <w:keepLines w:val="1"/>
      <w:spacing w:line="480" w:lineRule="auto"/>
      <w:outlineLvl w:val="8"/>
    </w:pPr>
    <w:rPr>
      <w:b w:val="1"/>
    </w:rPr>
  </w:style>
  <w:style w:type="paragraph" w:styleId="000013">
    <w:name w:val="Title"/>
    <w:basedOn w:val="000001"/>
    <w:next w:val="000001"/>
    <w:link w:val="000014"/>
    <w:qFormat w:val="1"/>
    <w:pPr>
      <w:jc w:val="center"/>
      <w:outlineLvl w:val="0"/>
    </w:pPr>
    <w:rPr>
      <w:rFonts w:cstheme="majorBidi"/>
      <w:b w:val="1"/>
      <w:bCs w:val="1"/>
      <w:sz w:val="48"/>
      <w:szCs w:val="32"/>
    </w:rPr>
  </w:style>
  <w:style w:type="paragraph" w:styleId="000005">
    <w:name w:val="heading 4"/>
    <w:basedOn w:val="000001"/>
    <w:next w:val="000001"/>
    <w:qFormat w:val="1"/>
    <w:pPr>
      <w:keepNext w:val="1"/>
      <w:keepLines w:val="1"/>
      <w:outlineLvl w:val="3"/>
    </w:pPr>
    <w:rPr>
      <w:b w:val="1"/>
      <w:sz w:val="24"/>
    </w:rPr>
  </w:style>
  <w:style w:type="character" w:styleId="000017" w:customStyle="1">
    <w:name w:val="melo-codeblock-Base-theme-char"/>
    <w:uiPriority w:val="99"/>
    <w:rPr>
      <w:rFonts w:ascii="Monaco" w:hAnsi="Monaco" w:eastAsia="Monaco" w:cs="Monaco"/>
      <w:color w:val="000000"/>
      <w:sz w:val="21"/>
    </w:rPr>
  </w:style>
  <w:style w:type="paragraph" w:styleId="000007">
    <w:name w:val="heading 6"/>
    <w:basedOn w:val="000001"/>
    <w:next w:val="000001"/>
    <w:qFormat w:val="1"/>
    <w:pPr>
      <w:keepNext w:val="1"/>
      <w:keepLines w:val="1"/>
      <w:spacing w:line="480" w:lineRule="auto"/>
      <w:outlineLvl w:val="5"/>
    </w:pPr>
    <w:rPr>
      <w:b w:val="1"/>
    </w:rPr>
  </w:style>
</w:styles>
</file>

<file path=word/_rels/document.xml.rels><?xml version="1.0" encoding="UTF-8" standalone="yes"?><Relationships xmlns="http://schemas.openxmlformats.org/package/2006/relationships"><Relationship Id="rId9" Type="http://schemas.openxmlformats.org/officeDocument/2006/relationships/image" Target="media/image5.png" /><Relationship Id="rId8" Type="http://schemas.openxmlformats.org/officeDocument/2006/relationships/image" Target="media/image4.png" /><Relationship Id="rId7" Type="http://schemas.openxmlformats.org/officeDocument/2006/relationships/image" Target="media/image3.png" /><Relationship Id="rId5" Type="http://schemas.openxmlformats.org/officeDocument/2006/relationships/image" Target="media/image1.png" /><Relationship Id="rId23" Type="http://schemas.openxmlformats.org/officeDocument/2006/relationships/image" Target="media/image19.png" /><Relationship Id="rId3" Type="http://schemas.openxmlformats.org/officeDocument/2006/relationships/theme" Target="theme/theme1.xml" /><Relationship Id="rId15" Type="http://schemas.openxmlformats.org/officeDocument/2006/relationships/image" Target="media/image11.png" /><Relationship Id="rId13" Type="http://schemas.openxmlformats.org/officeDocument/2006/relationships/image" Target="media/image9.png" /><Relationship Id="rId0" Type="http://schemas.openxmlformats.org/officeDocument/2006/relationships/styles" Target="style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9" Type="http://schemas.openxmlformats.org/officeDocument/2006/relationships/image" Target="media/image15.png" /><Relationship Id="rId1" Type="http://schemas.openxmlformats.org/officeDocument/2006/relationships/settings" Target="settings.xml" /><Relationship Id="rId16" Type="http://schemas.openxmlformats.org/officeDocument/2006/relationships/image" Target="media/image12.png" /><Relationship Id="rId21" Type="http://schemas.openxmlformats.org/officeDocument/2006/relationships/image" Target="media/image17.png" /><Relationship Id="rId4" Type="http://schemas.openxmlformats.org/officeDocument/2006/relationships/numbering" Target="numbering.xml" /><Relationship Id="rId17" Type="http://schemas.openxmlformats.org/officeDocument/2006/relationships/image" Target="media/image13.png" /><Relationship Id="rId18" Type="http://schemas.openxmlformats.org/officeDocument/2006/relationships/image" Target="media/image14.png" /><Relationship Id="rId6" Type="http://schemas.openxmlformats.org/officeDocument/2006/relationships/image" Target="media/image2.png" /><Relationship Id="rId2" Type="http://schemas.openxmlformats.org/officeDocument/2006/relationships/fontTable" Target="fontTable.xml" /><Relationship Id="rId14" Type="http://schemas.openxmlformats.org/officeDocument/2006/relationships/image" Target="media/image10.png" /><Relationship Id="rId20" Type="http://schemas.openxmlformats.org/officeDocument/2006/relationships/image" Target="media/image16.png" /><Relationship Id="rId22" Type="http://schemas.openxmlformats.org/officeDocument/2006/relationships/image" Target="media/image18.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2026-08-03T17:39:40Z</dcterms:created>
  <dcterms:modified xsi:type="dcterms:W3CDTF">2026-08-03T17:39:40Z</dcterms:modified>
</cp:coreProperties>
</file>