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EE0" w:rsidRDefault="00956A49" w:rsidP="00DB2EE0">
      <w:pPr>
        <w:pStyle w:val="NoSpacing"/>
      </w:pPr>
      <w:r>
        <w:t>1.  a) C</w:t>
      </w:r>
      <w:r w:rsidR="00DB2EE0">
        <w:t xml:space="preserve">arui nivel apartine TCP, precizati functiile si caracteristicile acestuia. </w:t>
      </w:r>
    </w:p>
    <w:p w:rsidR="00DB2EE0" w:rsidRDefault="00DB2EE0" w:rsidP="00DB2EE0">
      <w:pPr>
        <w:pStyle w:val="NoSpacing"/>
      </w:pPr>
      <w:r>
        <w:tab/>
        <w:t xml:space="preserve">b) diferenta intre serviciile cu confirmare si cele orientate pe conexiune </w:t>
      </w:r>
    </w:p>
    <w:p w:rsidR="00DB2EE0" w:rsidRDefault="00DB2EE0" w:rsidP="00DB2EE0">
      <w:pPr>
        <w:pStyle w:val="NoSpacing"/>
      </w:pPr>
      <w:r>
        <w:tab/>
        <w:t xml:space="preserve">c) cum se face conexiunea la TCP </w:t>
      </w:r>
    </w:p>
    <w:p w:rsidR="00DB2EE0" w:rsidRDefault="00DB2EE0" w:rsidP="00DB2EE0">
      <w:pPr>
        <w:pStyle w:val="NoSpacing"/>
      </w:pPr>
      <w:r>
        <w:tab/>
        <w:t xml:space="preserve">d) controlul fluxului la TCP </w:t>
      </w:r>
    </w:p>
    <w:p w:rsidR="00DB2EE0" w:rsidRDefault="00DB2EE0" w:rsidP="00DB2EE0">
      <w:pPr>
        <w:pStyle w:val="NoSpacing"/>
      </w:pPr>
      <w:r>
        <w:tab/>
        <w:t xml:space="preserve">e) verificarea segmentelor la TCP </w:t>
      </w:r>
    </w:p>
    <w:p w:rsidR="00956A49" w:rsidRDefault="00956A49" w:rsidP="00DB2EE0">
      <w:pPr>
        <w:pStyle w:val="NoSpacing"/>
      </w:pPr>
      <w:r>
        <w:t>REZOLVARE</w:t>
      </w:r>
    </w:p>
    <w:p w:rsidR="00956A49" w:rsidRDefault="00956A49" w:rsidP="00956A49">
      <w:pPr>
        <w:pStyle w:val="NoSpacing"/>
      </w:pPr>
      <w:r>
        <w:t>1.a)TCP apartine nivelului transport,nivel ce are ca functie transportarea datelor de la masina sursa la masina destinatie intr-o maniera sigura si eficace d.p.d.v al costurilor.</w:t>
      </w:r>
    </w:p>
    <w:p w:rsidR="00956A49" w:rsidRDefault="00956A49" w:rsidP="00956A49">
      <w:pPr>
        <w:pStyle w:val="NoSpacing"/>
      </w:pPr>
      <w:r>
        <w:t>De asemenea,ofera interfata uniforma cu utilizatorii.</w:t>
      </w:r>
    </w:p>
    <w:p w:rsidR="00956A49" w:rsidRDefault="00956A49" w:rsidP="00956A49">
      <w:pPr>
        <w:pStyle w:val="NoSpacing"/>
      </w:pPr>
      <w:r>
        <w:t>TCP (Transmission Control Protocol) este cel mai folosit protocol de transport.</w:t>
      </w:r>
    </w:p>
    <w:p w:rsidR="00956A49" w:rsidRDefault="00956A49" w:rsidP="00956A49">
      <w:pPr>
        <w:pStyle w:val="NoSpacing"/>
      </w:pPr>
      <w:r>
        <w:t>Adigura livrarea sigura a datelor pe o retea nesigura.</w:t>
      </w:r>
    </w:p>
    <w:p w:rsidR="00956A49" w:rsidRDefault="00956A49" w:rsidP="00956A49">
      <w:pPr>
        <w:pStyle w:val="NoSpacing"/>
      </w:pPr>
      <w:r>
        <w:t>Este orientat pe conexiune.Stabileste o conexiune permanent intre client si server.</w:t>
      </w:r>
    </w:p>
    <w:p w:rsidR="00956A49" w:rsidRDefault="00956A49" w:rsidP="00956A49">
      <w:pPr>
        <w:pStyle w:val="NoSpacing"/>
      </w:pPr>
      <w:r>
        <w:t>Realizeaza controlul  congestiei,adaptand viteza de transmisie.</w:t>
      </w:r>
    </w:p>
    <w:p w:rsidR="00956A49" w:rsidRDefault="00956A49" w:rsidP="00956A49">
      <w:pPr>
        <w:pStyle w:val="NoSpacing"/>
      </w:pPr>
      <w:r>
        <w:t>Are un overhea mare,in comparative cu UDP-ul.</w:t>
      </w:r>
    </w:p>
    <w:p w:rsidR="00956A49" w:rsidRDefault="00956A49" w:rsidP="00956A49">
      <w:pPr>
        <w:pStyle w:val="NoSpacing"/>
      </w:pPr>
      <w:r>
        <w:t>Este full-duplex,are confirmare.</w:t>
      </w:r>
    </w:p>
    <w:p w:rsidR="00956A49" w:rsidRDefault="00956A49" w:rsidP="00956A49">
      <w:pPr>
        <w:pStyle w:val="NoSpacing"/>
      </w:pPr>
      <w:r>
        <w:t>Protocolul utilizat de TCP este protocolul cu fereastra glisanta.</w:t>
      </w:r>
    </w:p>
    <w:p w:rsidR="00956A49" w:rsidRDefault="00956A49" w:rsidP="00956A49">
      <w:pPr>
        <w:pStyle w:val="NoSpacing"/>
      </w:pPr>
      <w:r>
        <w:t>In TCP conexiunile se stabilesc folosindu-se “Three Way Handshake”.</w:t>
      </w:r>
    </w:p>
    <w:p w:rsidR="00956A49" w:rsidRDefault="00956A49" w:rsidP="00956A49">
      <w:pPr>
        <w:pStyle w:val="NoSpacing"/>
        <w:rPr>
          <w:b/>
        </w:rPr>
      </w:pPr>
      <w:r>
        <w:t>b)</w:t>
      </w:r>
      <w:r w:rsidRPr="00956A49">
        <w:rPr>
          <w:b/>
        </w:rPr>
        <w:t>Diferenta dintre serviciile cu confirmare si cele orientate pe conexiune</w:t>
      </w:r>
      <w:r w:rsidR="000C5B98">
        <w:rPr>
          <w:b/>
        </w:rPr>
        <w:t>AICI subiectul e ciudat,nu e bine scris dar am inteles de la cineva ca s-a dat diferenta intre datagrame si CV</w:t>
      </w:r>
      <w:bookmarkStart w:id="0" w:name="_GoBack"/>
      <w:bookmarkEnd w:id="0"/>
    </w:p>
    <w:p w:rsidR="00956A49" w:rsidRDefault="00956A49" w:rsidP="00956A49">
      <w:pPr>
        <w:pStyle w:val="NoSpacing"/>
      </w:pPr>
      <w:r w:rsidRPr="00956A49">
        <w:t xml:space="preserve">Serviciile cu confirmare sunt cele cu </w:t>
      </w:r>
      <w:r>
        <w:t>datagrame,iar cele orientate pe conexiune ,cu circuite virtuale.</w:t>
      </w:r>
    </w:p>
    <w:p w:rsidR="00956A49" w:rsidRDefault="00956A49" w:rsidP="00956A49">
      <w:pPr>
        <w:pStyle w:val="NoSpacing"/>
      </w:pPr>
      <w:r>
        <w:t>Stabilirea circuitului virtual nu e necesara la datagrame,pe cand la circuitele virtuale este obligatorie.</w:t>
      </w:r>
    </w:p>
    <w:p w:rsidR="00956A49" w:rsidRDefault="00956A49" w:rsidP="00956A49">
      <w:pPr>
        <w:pStyle w:val="NoSpacing"/>
      </w:pPr>
      <w:r>
        <w:t>Adresare este diferita:la datagrame,fiecare pachet contine adresa complete pentru sursa si destinatie si la circuitele virtuale,fiecare pachet contine un numar mic de circuite virtuale.</w:t>
      </w:r>
    </w:p>
    <w:p w:rsidR="00956A49" w:rsidRDefault="00956A49" w:rsidP="00956A49">
      <w:pPr>
        <w:pStyle w:val="NoSpacing"/>
      </w:pPr>
      <w:r>
        <w:t>La datagrame,ruterele nu pastreaza informatii despre conexiuni,pe cand fiecare circuit virtual necesita spatiu pentru tabela ruterului per conexiune.</w:t>
      </w:r>
    </w:p>
    <w:p w:rsidR="00956A49" w:rsidRDefault="00956A49" w:rsidP="00956A49">
      <w:pPr>
        <w:pStyle w:val="NoSpacing"/>
      </w:pPr>
      <w:r>
        <w:t>La datagrame,fiecare pachet e dirijat independent,pe cand la CV,calea e stabilita la initierea CV si toate pachetele o urmeaza.</w:t>
      </w:r>
    </w:p>
    <w:p w:rsidR="00956A49" w:rsidRPr="00956A49" w:rsidRDefault="00956A49" w:rsidP="00956A49">
      <w:pPr>
        <w:pStyle w:val="NoSpacing"/>
      </w:pPr>
      <w:r>
        <w:t>Daca ruterul se strica,la datagrame nu are niciun effect decat pachete pierdute in timpul defectari.La CV,toate circuitele care trec prin ruterul defect sunt terminate.</w:t>
      </w:r>
    </w:p>
    <w:p w:rsidR="00956A49" w:rsidRDefault="00956A49" w:rsidP="00956A49">
      <w:pPr>
        <w:pStyle w:val="NoSpacing"/>
      </w:pPr>
      <w:r>
        <w:t>c)Conexiunea TCP se face prin “Three Way Handshake”.</w:t>
      </w:r>
    </w:p>
    <w:p w:rsidR="00956A49" w:rsidRDefault="00956A49" w:rsidP="00956A49">
      <w:pPr>
        <w:pStyle w:val="NoSpacing"/>
      </w:pPr>
      <w:r>
        <w:t>Serverul asculta ,clientul incearca se se conecteze si trimite primul pachet(SYN).</w:t>
      </w:r>
    </w:p>
    <w:p w:rsidR="00956A49" w:rsidRDefault="00956A49" w:rsidP="00956A49">
      <w:pPr>
        <w:pStyle w:val="NoSpacing"/>
      </w:pPr>
      <w:r>
        <w:t>Serverul primeste SYN-ul si raspunde cu SYN-ACK.ACK-ul ajunge la client,clientul trimite ACK(confirmarea de primire) si conexiunea e realizata.</w:t>
      </w:r>
    </w:p>
    <w:p w:rsidR="00956A49" w:rsidRDefault="00956A49" w:rsidP="00956A49">
      <w:pPr>
        <w:pStyle w:val="NoSpacing"/>
      </w:pPr>
      <w:r>
        <w:t>d)Fluxul de date e transmis pe o cinexiune TCP limitat de minimul dintre dimensiunea ferestrei receptorului si capacitatea retelei.</w:t>
      </w:r>
    </w:p>
    <w:p w:rsidR="00956A49" w:rsidRDefault="00956A49" w:rsidP="00956A49">
      <w:pPr>
        <w:pStyle w:val="NoSpacing"/>
      </w:pPr>
      <w:r>
        <w:t>Algoritmul de control al congestiei:</w:t>
      </w:r>
    </w:p>
    <w:p w:rsidR="00956A49" w:rsidRDefault="00956A49" w:rsidP="00956A49">
      <w:pPr>
        <w:pStyle w:val="NoSpacing"/>
      </w:pPr>
      <w:r>
        <w:t>-Foloseste un prag(threshold)</w:t>
      </w:r>
    </w:p>
    <w:p w:rsidR="00956A49" w:rsidRDefault="00956A49" w:rsidP="00956A49">
      <w:pPr>
        <w:pStyle w:val="NoSpacing"/>
      </w:pPr>
      <w:r>
        <w:t>-La un time-out,pragul e setat la jumatate din fereastra de congestive</w:t>
      </w:r>
    </w:p>
    <w:p w:rsidR="00956A49" w:rsidRDefault="00956A49" w:rsidP="00956A49">
      <w:pPr>
        <w:pStyle w:val="NoSpacing"/>
      </w:pPr>
      <w:r>
        <w:t>-Se aplica procedeul de crestere a ferestrei de congestive pana atinge pragul.</w:t>
      </w:r>
    </w:p>
    <w:p w:rsidR="00956A49" w:rsidRDefault="00956A49" w:rsidP="00956A49">
      <w:pPr>
        <w:pStyle w:val="NoSpacing"/>
      </w:pPr>
      <w:r>
        <w:t>-Peste prag se aplica o crestere liniara.</w:t>
      </w:r>
    </w:p>
    <w:p w:rsidR="00956A49" w:rsidRDefault="00956A49" w:rsidP="00956A49">
      <w:pPr>
        <w:pStyle w:val="NoSpacing"/>
      </w:pPr>
      <w:r>
        <w:t>SAU(aici nu sunt sigura ca am gasit mai multe,prima e din cursuri,a doua din carte)</w:t>
      </w:r>
    </w:p>
    <w:p w:rsidR="00956A49" w:rsidRDefault="00956A49" w:rsidP="00956A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Fiecare maşină care suportă TCP dispune de o entitate de transport TCP, fie ca proces utilizator,</w:t>
      </w:r>
    </w:p>
    <w:p w:rsidR="00956A49" w:rsidRDefault="00956A49" w:rsidP="00956A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fie ca parte a nucleului care gestionează fluxurile TCP şi interfeţele către nivelul IP. O entitate TCP</w:t>
      </w:r>
    </w:p>
    <w:p w:rsidR="00956A49" w:rsidRDefault="00956A49" w:rsidP="00956A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acceptă fluxuri de date utilizator de la procesele locale, le împarte în fragmente care nu depăşesc</w:t>
      </w:r>
    </w:p>
    <w:p w:rsidR="00956A49" w:rsidRDefault="00956A49" w:rsidP="00956A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64K octeţi (de regulă în fragmente de aproximativ 1500 de octeţi) şi expediază fiecare fragment ca o</w:t>
      </w:r>
    </w:p>
    <w:p w:rsidR="00956A49" w:rsidRDefault="00956A49" w:rsidP="00956A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datagramă IP separată. Atunci când datagramele IP conţinând informaţie TCP sosesc la o maşină,</w:t>
      </w:r>
    </w:p>
    <w:p w:rsidR="00956A49" w:rsidRPr="00956A49" w:rsidRDefault="00956A49" w:rsidP="00956A49">
      <w:pPr>
        <w:pStyle w:val="NoSpacing"/>
      </w:pPr>
      <w:r>
        <w:rPr>
          <w:rFonts w:ascii="Times-Roman" w:hAnsi="Times-Roman" w:cs="Times-Roman"/>
          <w:sz w:val="23"/>
          <w:szCs w:val="23"/>
        </w:rPr>
        <w:t>ele sunt furnizate entităţii TCP, care reconstruieşte fluxul original de octeţi.</w:t>
      </w:r>
    </w:p>
    <w:p w:rsidR="00956A49" w:rsidRDefault="00956A49" w:rsidP="00956A49">
      <w:pPr>
        <w:pStyle w:val="NoSpacing"/>
      </w:pPr>
      <w:r>
        <w:t>e)</w:t>
      </w:r>
      <w:r w:rsidRPr="00956A49">
        <w:t xml:space="preserve"> </w:t>
      </w:r>
      <w:r>
        <w:t>Există două limite care restricţionează dimensiunea unui segment. în primul rând,</w:t>
      </w:r>
    </w:p>
    <w:p w:rsidR="00956A49" w:rsidRDefault="00956A49" w:rsidP="00956A49">
      <w:pPr>
        <w:pStyle w:val="NoSpacing"/>
      </w:pPr>
      <w:r>
        <w:lastRenderedPageBreak/>
        <w:t>fiecare segment, inclusiv antetul TCP, trebuie să încapă în cei 65.535 de octeţi de informaţie</w:t>
      </w:r>
    </w:p>
    <w:p w:rsidR="00956A49" w:rsidRDefault="00956A49" w:rsidP="00956A49">
      <w:pPr>
        <w:pStyle w:val="NoSpacing"/>
      </w:pPr>
      <w:r>
        <w:t>utilă IP. în al doilea rând, fiecare reţea are o unitate maximă de transfer sau MTU (Maximum</w:t>
      </w:r>
    </w:p>
    <w:p w:rsidR="00956A49" w:rsidRDefault="00956A49" w:rsidP="00956A49">
      <w:pPr>
        <w:pStyle w:val="NoSpacing"/>
      </w:pPr>
      <w:r>
        <w:t>Transfer Unit), deci fiecare segment trebuie să încapă în acest MTU. în realitate, MTU este în</w:t>
      </w:r>
    </w:p>
    <w:p w:rsidR="00956A49" w:rsidRDefault="00956A49" w:rsidP="00956A49">
      <w:pPr>
        <w:pStyle w:val="NoSpacing"/>
      </w:pPr>
      <w:r>
        <w:t>general de câteva mii de octeţi, definind astfel o limită superioară a dimensiunii unui segment.</w:t>
      </w:r>
    </w:p>
    <w:p w:rsidR="00956A49" w:rsidRDefault="00956A49" w:rsidP="00956A49">
      <w:pPr>
        <w:pStyle w:val="NoSpacing"/>
      </w:pPr>
      <w:r>
        <w:t>Dacă un segment parcurge o secvenţă de reţele fără a fi fragmentat şi ajunge apoi la o reţea ai</w:t>
      </w:r>
    </w:p>
    <w:p w:rsidR="00956A49" w:rsidRDefault="00956A49" w:rsidP="00956A49">
      <w:pPr>
        <w:pStyle w:val="NoSpacing"/>
      </w:pPr>
      <w:r>
        <w:t>cărui MTU este mai mică decât dimensiunea segmentului, ruterul de la frontiera acelei reţele</w:t>
      </w:r>
    </w:p>
    <w:p w:rsidR="00956A49" w:rsidRDefault="00956A49" w:rsidP="00956A49">
      <w:pPr>
        <w:pStyle w:val="NoSpacing"/>
      </w:pPr>
      <w:r>
        <w:t>fragmentează segmentul în două sau mai multe segmente mai mici.</w:t>
      </w:r>
    </w:p>
    <w:p w:rsidR="00956A49" w:rsidRDefault="00956A49" w:rsidP="00956A49">
      <w:pPr>
        <w:pStyle w:val="NoSpacing"/>
      </w:pPr>
    </w:p>
    <w:p w:rsidR="00956A49" w:rsidRDefault="00956A49" w:rsidP="00956A49">
      <w:pPr>
        <w:pStyle w:val="NoSpacing"/>
      </w:pPr>
    </w:p>
    <w:p w:rsidR="00956A49" w:rsidRDefault="00956A49" w:rsidP="00956A49">
      <w:pPr>
        <w:pStyle w:val="NoSpacing"/>
      </w:pPr>
    </w:p>
    <w:p w:rsidR="00956A49" w:rsidRDefault="00956A49" w:rsidP="00956A49">
      <w:pPr>
        <w:pStyle w:val="NoSpacing"/>
      </w:pPr>
    </w:p>
    <w:p w:rsidR="00DB2EE0" w:rsidRDefault="00956A49" w:rsidP="00DB2EE0">
      <w:pPr>
        <w:pStyle w:val="NoSpacing"/>
      </w:pPr>
      <w:r>
        <w:t xml:space="preserve">2. a) </w:t>
      </w:r>
      <w:r w:rsidR="00DB2EE0">
        <w:t>detectia si corectarea erorilor</w:t>
      </w:r>
    </w:p>
    <w:p w:rsidR="00DB2EE0" w:rsidRDefault="00DB2EE0" w:rsidP="00DB2EE0">
      <w:pPr>
        <w:pStyle w:val="NoSpacing"/>
      </w:pPr>
      <w:r>
        <w:t xml:space="preserve">   b</w:t>
      </w:r>
      <w:r w:rsidR="00956A49">
        <w:t>)</w:t>
      </w:r>
      <w:r>
        <w:t xml:space="preserve"> la ce folosesc sumele de control si confirmarile. </w:t>
      </w:r>
    </w:p>
    <w:p w:rsidR="00DB2EE0" w:rsidRDefault="00DB2EE0" w:rsidP="00DB2EE0">
      <w:pPr>
        <w:pStyle w:val="NoSpacing"/>
      </w:pPr>
      <w:r>
        <w:t xml:space="preserve">   c) sa calculezi crc pt cuvantul pe 16 biti "PC" si polinoml x^4+x+1 (sau cam asa ceva  ) </w:t>
      </w:r>
    </w:p>
    <w:p w:rsidR="00956A49" w:rsidRDefault="00956A49" w:rsidP="00956A49">
      <w:pPr>
        <w:pStyle w:val="NoSpacing"/>
      </w:pPr>
      <w:r>
        <w:t xml:space="preserve">   a)</w:t>
      </w:r>
      <w:r w:rsidRPr="00956A49">
        <w:t xml:space="preserve"> </w:t>
      </w:r>
      <w:r>
        <w:t>)</w:t>
      </w:r>
      <w:r w:rsidRPr="001A19D3">
        <w:t xml:space="preserve"> Corectarea erorilor este mai complexă decât detectarea lor</w:t>
      </w:r>
      <w:r>
        <w:t>.</w:t>
      </w:r>
    </w:p>
    <w:p w:rsidR="00956A49" w:rsidRDefault="00956A49" w:rsidP="00956A49">
      <w:pPr>
        <w:pStyle w:val="NoSpacing"/>
      </w:pPr>
      <w:r>
        <w:t>Detectia erorilor utilizează sindromul, o combinatie liniară a simbolurilor</w:t>
      </w:r>
    </w:p>
    <w:p w:rsidR="00956A49" w:rsidRDefault="00956A49" w:rsidP="00956A49">
      <w:pPr>
        <w:pStyle w:val="NoSpacing"/>
      </w:pPr>
      <w:r>
        <w:t>cuvântului de cod,pe cand corectarea erorilor necesită aflarea zerourilor unor polinoame cu coeficienti</w:t>
      </w:r>
    </w:p>
    <w:p w:rsidR="00956A49" w:rsidRDefault="00956A49" w:rsidP="00956A49">
      <w:pPr>
        <w:pStyle w:val="NoSpacing"/>
      </w:pPr>
      <w:r>
        <w:t>functii rationale de componentele sindromului</w:t>
      </w:r>
    </w:p>
    <w:p w:rsidR="00956A49" w:rsidRDefault="00956A49" w:rsidP="00956A49">
      <w:pPr>
        <w:pStyle w:val="NoSpacing"/>
      </w:pPr>
      <w:r>
        <w:t>b)</w:t>
      </w:r>
      <w:r w:rsidRPr="00956A49">
        <w:t xml:space="preserve"> </w:t>
      </w:r>
      <w:r w:rsidRPr="00956A49">
        <w:rPr>
          <w:b/>
        </w:rPr>
        <w:t>Suma de control(Checksum)</w:t>
      </w:r>
      <w:r>
        <w:t xml:space="preserve"> este folosita pentru detectarea eorilor de transmisie.</w:t>
      </w:r>
    </w:p>
    <w:p w:rsidR="00956A49" w:rsidRDefault="00956A49" w:rsidP="00956A49">
      <w:pPr>
        <w:pStyle w:val="NoSpacing"/>
      </w:pPr>
      <w:r>
        <w:t>Un pachet este trimis de la transmitator avand o anumita suma de control.Daca la receptie,suma de control a pachetului este alta decat cea initiala inseamna ca pachetul a fost modificat,daca suma este aceeasi inseamna ca datele din pachet sunt corecte.</w:t>
      </w:r>
    </w:p>
    <w:p w:rsidR="00956A49" w:rsidRDefault="00956A49" w:rsidP="00956A49">
      <w:pPr>
        <w:pStyle w:val="NoSpacing"/>
      </w:pPr>
      <w:r>
        <w:rPr>
          <w:b/>
        </w:rPr>
        <w:t xml:space="preserve">     </w:t>
      </w:r>
      <w:r w:rsidRPr="00956A49">
        <w:rPr>
          <w:b/>
        </w:rPr>
        <w:t>Confirmarile</w:t>
      </w:r>
      <w:r>
        <w:t xml:space="preserve"> reprezinta o solutie pentru a preveni inundarea receptorului de catre transmitator.</w:t>
      </w:r>
    </w:p>
    <w:p w:rsidR="00956A49" w:rsidRDefault="00956A49" w:rsidP="00956A49">
      <w:pPr>
        <w:pStyle w:val="NoSpacing"/>
      </w:pPr>
      <w:r>
        <w:t>Presupunem ca avem un canal fara erori,canal pe care se trimit pachete cce contin anumite date.</w:t>
      </w:r>
    </w:p>
    <w:p w:rsidR="00956A49" w:rsidRDefault="00956A49" w:rsidP="00956A49">
      <w:pPr>
        <w:pStyle w:val="NoSpacing"/>
      </w:pPr>
      <w:r>
        <w:t>Transmitatorul trimite pachet dupa pachet,nesttind daca receptorul ii poate face fata .</w:t>
      </w:r>
    </w:p>
    <w:p w:rsidR="00956A49" w:rsidRDefault="00956A49" w:rsidP="00956A49">
      <w:pPr>
        <w:pStyle w:val="NoSpacing"/>
      </w:pPr>
      <w:r>
        <w:t>Viteza cu care se trimit pachetele trebuie sa fie mai mica sau cel putin egala cu viteza cu care se primesc.</w:t>
      </w:r>
    </w:p>
    <w:p w:rsidR="00956A49" w:rsidRDefault="00956A49" w:rsidP="00956A49">
      <w:pPr>
        <w:pStyle w:val="NoSpacing"/>
      </w:pPr>
      <w:r>
        <w:t>Astfel,folosim confirmarile.Transmitatorul trimite un pachet,receptorul il primeste si trimite un cadru de confirmare.Transmitatorul primeste cadrul de confirmare si doar atunci poate trimite urmatorul pachet.</w:t>
      </w:r>
    </w:p>
    <w:p w:rsidR="00956A49" w:rsidRDefault="00956A49" w:rsidP="00956A49">
      <w:pPr>
        <w:pStyle w:val="NoSpacing"/>
      </w:pPr>
      <w:r>
        <w:t>c)</w:t>
      </w:r>
    </w:p>
    <w:p w:rsidR="00956A49" w:rsidRDefault="00956A49" w:rsidP="00DB2EE0">
      <w:pPr>
        <w:pStyle w:val="NoSpacing"/>
      </w:pPr>
      <w:r>
        <w:t>3.1.a) Organizare DNS</w:t>
      </w:r>
    </w:p>
    <w:p w:rsidR="00956A49" w:rsidRDefault="00956A49" w:rsidP="00DB2EE0">
      <w:pPr>
        <w:pStyle w:val="NoSpacing"/>
      </w:pPr>
      <w:r>
        <w:t>b)RR la DNS</w:t>
      </w:r>
    </w:p>
    <w:p w:rsidR="00DB2EE0" w:rsidRDefault="00956A49" w:rsidP="00DB2EE0">
      <w:pPr>
        <w:pStyle w:val="NoSpacing"/>
      </w:pPr>
      <w:r>
        <w:t>c)D</w:t>
      </w:r>
      <w:r w:rsidR="00DB2EE0">
        <w:t xml:space="preserve">aca pe un calc pot fi doua nume dns din nivelul superior, daca da de ce , daca nu de ce nu </w:t>
      </w:r>
    </w:p>
    <w:p w:rsidR="00956A49" w:rsidRDefault="00956A49" w:rsidP="00DB2EE0">
      <w:pPr>
        <w:pStyle w:val="NoSpacing"/>
      </w:pPr>
      <w:r>
        <w:t>a)</w:t>
      </w:r>
      <w:r w:rsidRPr="00956A49">
        <w:rPr>
          <w:rFonts w:ascii="Arial" w:hAnsi="Arial" w:cs="Arial"/>
          <w:color w:val="000000"/>
        </w:rPr>
        <w:t xml:space="preserve"> </w:t>
      </w:r>
      <w:r w:rsidRPr="00956A49">
        <w:t>Sistemul de nume DNS are o organizare ierarhică, sub formă de arbore. Acesta are o rădăcină unică  (root) care are subdomenii.  Fiecare nod al arborelui reprezintă un nume de domeniu sau subdomeniu.</w:t>
      </w:r>
    </w:p>
    <w:p w:rsidR="00956A49" w:rsidRDefault="00956A49" w:rsidP="00DB2EE0">
      <w:pPr>
        <w:pStyle w:val="NoSpacing"/>
      </w:pPr>
      <w:r>
        <w:t>b)Una dintre componentele DNS este reprezentata d</w:t>
      </w:r>
      <w:r w:rsidRPr="00956A49">
        <w:t>e Înregistrări de resurse (RR - resource records)- Baza de date DNS conţine înregistrări de resurse. Aceste înregistrări provin din mapările între nume şi obiecte din reţea.</w:t>
      </w:r>
    </w:p>
    <w:p w:rsidR="00956A49" w:rsidRDefault="00956A49" w:rsidP="00DB2EE0">
      <w:pPr>
        <w:pStyle w:val="NoSpacing"/>
      </w:pPr>
      <w:r>
        <w:t>c)Pot fi dar nu stiu de ce</w:t>
      </w:r>
    </w:p>
    <w:p w:rsidR="00DB2EE0" w:rsidRDefault="00DB2EE0" w:rsidP="00DB2EE0">
      <w:pPr>
        <w:pStyle w:val="NoSpacing"/>
      </w:pPr>
      <w:r>
        <w:t>3.2 explicare chei secrete, chei publice, si ceva cu incredere la certificate, daca A primeste de la B un certificat semnat de X, dar A nu-l recunoaste pe X, cum face sa fie sigura ca e bun sau cv de genu</w:t>
      </w:r>
    </w:p>
    <w:p w:rsidR="00956A49" w:rsidRDefault="00956A49" w:rsidP="00956A49">
      <w:pPr>
        <w:pStyle w:val="NoSpacing"/>
      </w:pPr>
      <w:r>
        <w:t>REZOLVARE</w:t>
      </w:r>
    </w:p>
    <w:p w:rsidR="00956A49" w:rsidRDefault="00956A49" w:rsidP="00956A49">
      <w:pPr>
        <w:pStyle w:val="NoSpacing"/>
      </w:pPr>
      <w:r>
        <w:t>Protocoalele de criptare se împart în două clase generale: cu chei secrete (de exemplu,</w:t>
      </w:r>
    </w:p>
    <w:p w:rsidR="00956A49" w:rsidRDefault="00956A49" w:rsidP="00956A49">
      <w:pPr>
        <w:pStyle w:val="NoSpacing"/>
      </w:pPr>
      <w:r>
        <w:t>DES, IDEA) şi cu chei publice (de exemplu RSA). Folosirea acestor protocoale este uşoară; partea dificilă este reprezentată de gestiunea cheilor.</w:t>
      </w:r>
    </w:p>
    <w:p w:rsidR="00956A49" w:rsidRDefault="00956A49" w:rsidP="00956A49">
      <w:pPr>
        <w:pStyle w:val="NoSpacing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Criptografia asimetrică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este un tip 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56A49">
        <w:rPr>
          <w:rFonts w:ascii="Arial" w:hAnsi="Arial" w:cs="Arial"/>
          <w:sz w:val="21"/>
          <w:szCs w:val="21"/>
          <w:shd w:val="clear" w:color="auto" w:fill="FFFFFF"/>
        </w:rPr>
        <w:t>criptografie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care utilizeaza o pereche de chei: o cheie publică și o cheie privată.</w:t>
      </w:r>
    </w:p>
    <w:p w:rsidR="00956A49" w:rsidRDefault="00956A49" w:rsidP="00956A49">
      <w:pPr>
        <w:pStyle w:val="NoSpacing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Cele două mari ramuri ale criptografiei asimetrice sunt:</w:t>
      </w:r>
    </w:p>
    <w:p w:rsidR="00956A49" w:rsidRDefault="00956A49" w:rsidP="00956A49">
      <w:pPr>
        <w:pStyle w:val="NoSpacing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1.Criptarea cu cheie publică – un mesaj criptat cu o cheie publică nu poate fi decodificat decat folosind cheia privată corespunzătoare. Metoda este folosită pentru a asigura confidențialitatea.</w:t>
      </w:r>
    </w:p>
    <w:p w:rsidR="00956A49" w:rsidRDefault="00956A49" w:rsidP="00956A49">
      <w:pPr>
        <w:pStyle w:val="NoSpacing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2.Semnături digitale – un mesaj semnat cu cheia privata a emițătorului poate fi verificat de catre oricine, prin acces la cheia publica corespunzatoare, astfel asigurandu-se autenticitatea mesajului.</w:t>
      </w:r>
    </w:p>
    <w:p w:rsidR="00956A49" w:rsidRDefault="00956A49" w:rsidP="00956A49">
      <w:pPr>
        <w:pStyle w:val="NoSpacing"/>
        <w:rPr>
          <w:rFonts w:ascii="Arial" w:hAnsi="Arial" w:cs="Arial"/>
          <w:color w:val="252525"/>
          <w:sz w:val="21"/>
          <w:szCs w:val="21"/>
        </w:rPr>
      </w:pPr>
    </w:p>
    <w:p w:rsidR="00956A49" w:rsidRDefault="00956A49" w:rsidP="00956A49">
      <w:pPr>
        <w:pStyle w:val="Default"/>
      </w:pPr>
    </w:p>
    <w:p w:rsidR="00956A49" w:rsidRDefault="00956A49" w:rsidP="00956A49">
      <w:pPr>
        <w:pStyle w:val="Default"/>
        <w:rPr>
          <w:color w:val="auto"/>
        </w:rPr>
      </w:pPr>
    </w:p>
    <w:p w:rsidR="00956A49" w:rsidRDefault="00956A49" w:rsidP="00956A49">
      <w:pPr>
        <w:pStyle w:val="NoSpacing"/>
      </w:pPr>
      <w:r>
        <w:t xml:space="preserve">Autoritate de încredere care eliberează certificatul și certifică faptul că cheia publică inclusă aparţine persoanei cu numele ataşat. </w:t>
      </w:r>
    </w:p>
    <w:p w:rsidR="00956A49" w:rsidRDefault="00956A49" w:rsidP="00956A49">
      <w:pPr>
        <w:pStyle w:val="Default"/>
      </w:pPr>
    </w:p>
    <w:p w:rsidR="00956A49" w:rsidRDefault="00956A49" w:rsidP="00956A49">
      <w:pPr>
        <w:pStyle w:val="Default"/>
        <w:rPr>
          <w:color w:val="auto"/>
        </w:rPr>
      </w:pPr>
    </w:p>
    <w:p w:rsidR="00956A49" w:rsidRPr="00956A49" w:rsidRDefault="00956A49" w:rsidP="00956A49">
      <w:pPr>
        <w:pStyle w:val="NoSpacing"/>
      </w:pPr>
      <w:r w:rsidRPr="00956A49">
        <w:t xml:space="preserve">Un certificat trebuie revocat când: </w:t>
      </w:r>
    </w:p>
    <w:p w:rsidR="00956A49" w:rsidRPr="00956A49" w:rsidRDefault="00956A49" w:rsidP="00956A49">
      <w:pPr>
        <w:pStyle w:val="NoSpacing"/>
      </w:pPr>
      <w:r w:rsidRPr="00956A49">
        <w:t xml:space="preserve">–Cheia primară (secretă) este compromisă. </w:t>
      </w:r>
    </w:p>
    <w:p w:rsidR="00956A49" w:rsidRPr="00956A49" w:rsidRDefault="00956A49" w:rsidP="00956A49">
      <w:pPr>
        <w:pStyle w:val="NoSpacing"/>
      </w:pPr>
      <w:r w:rsidRPr="00956A49">
        <w:t xml:space="preserve">–Cheia primară este pierdută. </w:t>
      </w:r>
    </w:p>
    <w:p w:rsidR="00956A49" w:rsidRPr="00956A49" w:rsidRDefault="00956A49" w:rsidP="00956A49">
      <w:pPr>
        <w:pStyle w:val="NoSpacing"/>
      </w:pPr>
      <w:r w:rsidRPr="00956A49">
        <w:t xml:space="preserve">–O persoană pleacă din companie. </w:t>
      </w:r>
    </w:p>
    <w:p w:rsidR="00956A49" w:rsidRPr="00956A49" w:rsidRDefault="00956A49" w:rsidP="00956A49">
      <w:pPr>
        <w:pStyle w:val="NoSpacing"/>
      </w:pPr>
      <w:r w:rsidRPr="00956A49">
        <w:t xml:space="preserve">Revocarea trebuie cunoscută de toţi utilizatorii </w:t>
      </w:r>
    </w:p>
    <w:p w:rsidR="00956A49" w:rsidRDefault="00956A49" w:rsidP="00956A49">
      <w:pPr>
        <w:pStyle w:val="NoSpacing"/>
      </w:pPr>
    </w:p>
    <w:p w:rsidR="00956A49" w:rsidRDefault="00956A49" w:rsidP="00956A49">
      <w:pPr>
        <w:pStyle w:val="NoSpacing"/>
        <w:rPr>
          <w:rFonts w:ascii="Arial" w:hAnsi="Arial" w:cs="Arial"/>
          <w:color w:val="252525"/>
          <w:sz w:val="21"/>
          <w:szCs w:val="21"/>
        </w:rPr>
      </w:pPr>
    </w:p>
    <w:p w:rsidR="00956A49" w:rsidRDefault="00956A49" w:rsidP="00956A49">
      <w:pPr>
        <w:pStyle w:val="NoSpacing"/>
      </w:pPr>
    </w:p>
    <w:p w:rsidR="007E10A4" w:rsidRDefault="00DB2EE0" w:rsidP="00DB2EE0">
      <w:pPr>
        <w:pStyle w:val="NoSpacing"/>
      </w:pPr>
      <w:r>
        <w:tab/>
      </w:r>
      <w:r>
        <w:tab/>
      </w:r>
      <w:r>
        <w:tab/>
      </w:r>
    </w:p>
    <w:sectPr w:rsidR="007E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E0"/>
    <w:rsid w:val="000C5B98"/>
    <w:rsid w:val="007E10A4"/>
    <w:rsid w:val="00956A49"/>
    <w:rsid w:val="00C84EA8"/>
    <w:rsid w:val="00DB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2EE0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56A49"/>
  </w:style>
  <w:style w:type="character" w:styleId="Hyperlink">
    <w:name w:val="Hyperlink"/>
    <w:basedOn w:val="DefaultParagraphFont"/>
    <w:uiPriority w:val="99"/>
    <w:semiHidden/>
    <w:unhideWhenUsed/>
    <w:rsid w:val="00956A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6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56A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2EE0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56A49"/>
  </w:style>
  <w:style w:type="character" w:styleId="Hyperlink">
    <w:name w:val="Hyperlink"/>
    <w:basedOn w:val="DefaultParagraphFont"/>
    <w:uiPriority w:val="99"/>
    <w:semiHidden/>
    <w:unhideWhenUsed/>
    <w:rsid w:val="00956A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6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56A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9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Ioana</cp:lastModifiedBy>
  <cp:revision>3</cp:revision>
  <dcterms:created xsi:type="dcterms:W3CDTF">2014-09-03T09:32:00Z</dcterms:created>
  <dcterms:modified xsi:type="dcterms:W3CDTF">2014-09-03T09:47:00Z</dcterms:modified>
</cp:coreProperties>
</file>