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F78"/>
          <w:sz w:val="18"/>
          <w:szCs w:val="18"/>
        </w:rPr>
        <w:t xml:space="preserve">AS CRÔNICAS DE ARGHAZ · VERSÃO 0.12.0</w:t>
      </w:r>
    </w:p>
    <w:p>
      <w:pPr>
        <w:pStyle w:val="Title"/>
      </w:pPr>
      <w:r>
        <w:t xml:space="preserve">Guia do Mestre</w:t>
      </w:r>
    </w:p>
    <w:p>
      <w:pPr>
        <w:spacing w:after="200"/>
      </w:pPr>
      <w:r>
        <w:rPr>
          <w:b w:val="false"/>
          <w:bCs w:val="false"/>
        </w:rPr>
        <w:t xml:space="preserve">O que o jogo já sabe fazer, o que já existe no mundo e o modelo para escrever missões que entram no jogo sem programação nova.</w:t>
      </w:r>
    </w:p>
    <w:p>
      <w:pPr>
        <w:pBdr>
          <w:left w:val="single" w:color="8A6420" w:sz="18" w:space="8"/>
        </w:pBdr>
        <w:shd w:fill="FBF5E6" w:color="auto" w:val="clear"/>
        <w:spacing w:before="80" w:after="160"/>
        <w:ind w:left="160"/>
      </w:pPr>
      <w:r>
        <w:rPr>
          <w:b w:val="false"/>
          <w:bCs w:val="false"/>
        </w:rPr>
        <w:t xml:space="preserve">Leia antes a história do mundo (</w:t>
      </w:r>
      <w:r>
        <w:rPr>
          <w:b/>
          <w:bCs/>
        </w:rPr>
        <w:t xml:space="preserve">As Crônicas de Arghaz.md</w:t>
      </w:r>
      <w:r>
        <w:rPr>
          <w:b w:val="false"/>
          <w:bCs w:val="false"/>
        </w:rPr>
        <w:t xml:space="preserve">) e a campanha aprovada (</w:t>
      </w:r>
      <w:r>
        <w:rPr>
          <w:b/>
          <w:bCs/>
        </w:rPr>
        <w:t xml:space="preserve">docs/HISTORIA.md</w:t>
      </w:r>
      <w:r>
        <w:rPr>
          <w:b w:val="false"/>
          <w:bCs w:val="false"/>
        </w:rPr>
        <w:t xml:space="preserve">), com as Eras, os Atos, a vilã Vermeth e os arcos dos companheiros.</w:t>
      </w:r>
    </w:p>
    <w:p>
      <w:pPr>
        <w:pStyle w:val="Heading1"/>
      </w:pPr>
      <w:r>
        <w:t xml:space="preserve">1. O jogo e o mundo hoje</w:t>
      </w:r>
    </w:p>
    <w:p>
      <w:pPr>
        <w:spacing w:after="120"/>
      </w:pPr>
      <w:r>
        <w:rPr>
          <w:b w:val="false"/>
          <w:bCs w:val="false"/>
        </w:rPr>
        <w:t xml:space="preserve">As regras seguem o </w:t>
      </w:r>
      <w:r>
        <w:rPr>
          <w:b/>
          <w:bCs/>
        </w:rPr>
        <w:t xml:space="preserve">SRD 5.2.1</w:t>
      </w:r>
      <w:r>
        <w:rPr>
          <w:b w:val="false"/>
          <w:bCs w:val="false"/>
        </w:rPr>
        <w:t xml:space="preserve"> (D&amp;D 2024): 12 classes, 9 espécies, 58 magias e níveis de 1 a 20. O grupo é o protagonista mais até </w:t>
      </w:r>
      <w:r>
        <w:rPr>
          <w:b/>
          <w:bCs/>
        </w:rPr>
        <w:t xml:space="preserve">2 companheiros</w:t>
      </w:r>
      <w:r>
        <w:rPr>
          <w:b w:val="false"/>
          <w:bCs w:val="false"/>
        </w:rPr>
        <w:t xml:space="preserve">, todos controlados pelo jogador no combate por turnos em grade. O jogo tem exploração em mapas, conversas com escolhas, viagens com eventos sorteados, descanso e salvamento automático.</w:t>
      </w:r>
    </w:p>
    <w:p>
      <w:pPr>
        <w:pBdr>
          <w:left w:val="single" w:color="8A6420" w:sz="18" w:space="8"/>
        </w:pBdr>
        <w:shd w:fill="FBF5E6" w:color="auto" w:val="clear"/>
        <w:spacing w:before="80" w:after="160"/>
        <w:ind w:left="160"/>
      </w:pPr>
      <w:r>
        <w:rPr>
          <w:b w:val="false"/>
          <w:bCs w:val="false"/>
        </w:rPr>
        <w:t xml:space="preserve">A história está no </w:t>
      </w:r>
      <w:r>
        <w:rPr>
          <w:b/>
          <w:bCs/>
        </w:rPr>
        <w:t xml:space="preserve">Ato I — A Garra-Rubra</w:t>
      </w:r>
      <w:r>
        <w:rPr>
          <w:b w:val="false"/>
          <w:bCs w:val="false"/>
        </w:rPr>
        <w:t xml:space="preserve">. O próximo é o </w:t>
      </w:r>
      <w:r>
        <w:rPr>
          <w:b/>
          <w:bCs/>
        </w:rPr>
        <w:t xml:space="preserve">Ato II — As Garras</w:t>
      </w:r>
      <w:r>
        <w:rPr>
          <w:b w:val="false"/>
          <w:bCs w:val="false"/>
        </w:rPr>
        <w:t xml:space="preserve">: a busca pelas Garras do Arauto começa em </w:t>
      </w:r>
      <w:r>
        <w:rPr>
          <w:b/>
          <w:bCs/>
        </w:rPr>
        <w:t xml:space="preserve">Vessa</w:t>
      </w:r>
      <w:r>
        <w:rPr>
          <w:b w:val="false"/>
          <w:bCs w:val="false"/>
        </w:rPr>
        <w:t xml:space="preserve">, cidade humana com a Academia de Mana.</w:t>
      </w:r>
    </w:p>
    <w:p>
      <w:pPr>
        <w:pStyle w:val="Heading2"/>
      </w:pPr>
      <w:r>
        <w:t xml:space="preserve">Lugares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126"/>
      </w:tblGrid>
      <w:tr>
        <w:trPr>
          <w:tblHeader/>
        </w:trPr>
        <w:tc>
          <w:tcPr>
            <w:tcW w:type="dxa" w:w="1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Nome</w:t>
            </w:r>
          </w:p>
        </w:tc>
        <w:tc>
          <w:tcPr>
            <w:tcW w:type="dxa" w:w="5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O que tem</w:t>
            </w:r>
          </w:p>
        </w:tc>
      </w:tr>
      <w:tr>
        <w:tc>
          <w:tcPr>
            <w:tcW w:type="dxa" w:w="1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</w:t>
            </w:r>
          </w:p>
        </w:tc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Vila de Ribeira</w:t>
            </w:r>
          </w:p>
        </w:tc>
        <w:tc>
          <w:tcPr>
            <w:tcW w:type="dxa" w:w="5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Ione, estalagem (descanso e organização do grupo), Doran, Bruna</w:t>
            </w:r>
          </w:p>
        </w:tc>
      </w:tr>
      <w:tr>
        <w:tc>
          <w:tcPr>
            <w:tcW w:type="dxa" w:w="1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</w:t>
            </w:r>
          </w:p>
        </w:tc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Clareira da Encruzilhada</w:t>
            </w:r>
          </w:p>
        </w:tc>
        <w:tc>
          <w:tcPr>
            <w:tcW w:type="dxa" w:w="5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Amara, lago, ruína com goblin, lobo, Lyra, Kael</w:t>
            </w:r>
          </w:p>
        </w:tc>
      </w:tr>
      <w:tr>
        <w:tc>
          <w:tcPr>
            <w:tcW w:type="dxa" w:w="1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</w:t>
            </w:r>
          </w:p>
        </w:tc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Bosque do Riacho</w:t>
            </w:r>
          </w:p>
        </w:tc>
        <w:tc>
          <w:tcPr>
            <w:tcW w:type="dxa" w:w="5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Acampamento de Garra-Rubra, Tarka, Ignis</w:t>
            </w:r>
          </w:p>
        </w:tc>
      </w:tr>
      <w:tr>
        <w:tc>
          <w:tcPr>
            <w:tcW w:type="dxa" w:w="1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</w:t>
            </w:r>
          </w:p>
        </w:tc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Estrada da Vila</w:t>
            </w:r>
          </w:p>
        </w:tc>
        <w:tc>
          <w:tcPr>
            <w:tcW w:type="dxa" w:w="5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Vila ⇄ Clareira</w:t>
            </w:r>
          </w:p>
        </w:tc>
      </w:tr>
      <w:tr>
        <w:tc>
          <w:tcPr>
            <w:tcW w:type="dxa" w:w="1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</w:t>
            </w:r>
          </w:p>
        </w:tc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Estrada do Leste</w:t>
            </w:r>
          </w:p>
        </w:tc>
        <w:tc>
          <w:tcPr>
            <w:tcW w:type="dxa" w:w="5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Clareira ⇄ Bosque</w:t>
            </w:r>
          </w:p>
        </w:tc>
      </w:tr>
      <w:tr>
        <w:tc>
          <w:tcPr>
            <w:tcW w:type="dxa" w:w="1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Região</w:t>
            </w:r>
          </w:p>
        </w:tc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de Ribeira</w:t>
            </w:r>
          </w:p>
        </w:tc>
        <w:tc>
          <w:tcPr>
            <w:tcW w:type="dxa" w:w="5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 onde passa a Estrada da Vila</w:t>
            </w:r>
          </w:p>
        </w:tc>
      </w:tr>
      <w:tr>
        <w:tc>
          <w:tcPr>
            <w:tcW w:type="dxa" w:w="1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Região</w:t>
            </w:r>
          </w:p>
        </w:tc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Floresta Sussurrante</w:t>
            </w:r>
          </w:p>
        </w:tc>
        <w:tc>
          <w:tcPr>
            <w:tcW w:type="dxa" w:w="5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 onde passa a Estrada do Leste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Mapas novos (Vessa, Montes de Ferro, a ruína por dentro) precisam de arte e layout. Na proposta, descreva o lugar e o que tem nele.</w:t>
      </w:r>
    </w:p>
    <w:p>
      <w:pPr>
        <w:pStyle w:val="Heading2"/>
      </w:pPr>
      <w:r>
        <w:t xml:space="preserve">Monstros disponíveis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6626"/>
      </w:tblGrid>
      <w:tr>
        <w:trPr>
          <w:tblHeader/>
        </w:trPr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Desafio (ND)</w:t>
            </w:r>
          </w:p>
        </w:tc>
        <w:tc>
          <w:tcPr>
            <w:tcW w:type="dxa" w:w="9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XP</w:t>
            </w:r>
          </w:p>
        </w:tc>
        <w:tc>
          <w:tcPr>
            <w:tcW w:type="dxa" w:w="6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Monstros</w:t>
            </w:r>
          </w:p>
        </w:tc>
      </w:tr>
      <w:tr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rato, aranha</w:t>
            </w:r>
          </w:p>
        </w:tc>
      </w:tr>
      <w:tr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1/8</w:t>
            </w:r>
          </w:p>
        </w:tc>
        <w:tc>
          <w:tcPr>
            <w:tcW w:type="dxa" w:w="9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6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falcão sangrento</w:t>
            </w:r>
          </w:p>
        </w:tc>
      </w:tr>
      <w:tr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1/4</w:t>
            </w:r>
          </w:p>
        </w:tc>
        <w:tc>
          <w:tcPr>
            <w:tcW w:type="dxa" w:w="9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6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lobo, goblin guerreiro, cavalo de montaria</w:t>
            </w:r>
          </w:p>
        </w:tc>
      </w:tr>
      <w:tr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1/2</w:t>
            </w:r>
          </w:p>
        </w:tc>
        <w:tc>
          <w:tcPr>
            <w:tcW w:type="dxa" w:w="9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6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urso-negro, crocodilo, cavalo de guerra, macaco</w:t>
            </w:r>
          </w:p>
        </w:tc>
      </w:tr>
      <w:tr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6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lobo atroz, aranha gigante, urso-pardo, chefe goblin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Outros monstros do SRD 5.2.1 podem ser pedidos; cada novo é trabalho de dados e de arte.</w:t>
      </w:r>
    </w:p>
    <w:p>
      <w:pPr>
        <w:pStyle w:val="Heading2"/>
      </w:pPr>
      <w:r>
        <w:t xml:space="preserve">Encontros prontos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Encontro</w:t>
            </w:r>
          </w:p>
        </w:tc>
        <w:tc>
          <w:tcPr>
            <w:tcW w:type="dxa" w:w="28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Inimigos</w:t>
            </w:r>
          </w:p>
        </w:tc>
        <w:tc>
          <w:tcPr>
            <w:tcW w:type="dxa" w:w="3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Loot</w:t>
            </w:r>
          </w:p>
        </w:tc>
      </w:tr>
      <w:tr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Lobo solitário</w:t>
            </w:r>
          </w:p>
        </w:tc>
        <w:tc>
          <w:tcPr>
            <w:tcW w:type="dxa" w:w="28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lobo</w:t>
            </w:r>
          </w:p>
        </w:tc>
        <w:tc>
          <w:tcPr>
            <w:tcW w:type="dxa" w:w="3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Goblin da ruína</w:t>
            </w:r>
          </w:p>
        </w:tc>
        <w:tc>
          <w:tcPr>
            <w:tcW w:type="dxa" w:w="28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goblin guerreiro</w:t>
            </w:r>
          </w:p>
        </w:tc>
        <w:tc>
          <w:tcPr>
            <w:tcW w:type="dxa" w:w="3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PO</w:t>
            </w:r>
          </w:p>
        </w:tc>
      </w:tr>
      <w:tr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 de lobos</w:t>
            </w:r>
          </w:p>
        </w:tc>
        <w:tc>
          <w:tcPr>
            <w:tcW w:type="dxa" w:w="28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lobos</w:t>
            </w:r>
          </w:p>
        </w:tc>
        <w:tc>
          <w:tcPr>
            <w:tcW w:type="dxa" w:w="3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Batedor goblin</w:t>
            </w:r>
          </w:p>
        </w:tc>
        <w:tc>
          <w:tcPr>
            <w:tcW w:type="dxa" w:w="28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goblin guerreiro</w:t>
            </w:r>
          </w:p>
        </w:tc>
        <w:tc>
          <w:tcPr>
            <w:tcW w:type="dxa" w:w="3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PO</w:t>
            </w:r>
          </w:p>
        </w:tc>
      </w:tr>
      <w:tr>
        <w:tc>
          <w:tcPr>
            <w:tcW w:type="dxa" w:w="26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Garra-Rubra</w:t>
            </w:r>
          </w:p>
        </w:tc>
        <w:tc>
          <w:tcPr>
            <w:tcW w:type="dxa" w:w="28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chefe goblin</w:t>
            </w:r>
          </w:p>
        </w:tc>
        <w:tc>
          <w:tcPr>
            <w:tcW w:type="dxa" w:w="36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PO, poção, Garra Vermelha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Eventos de viagem:</w:t>
      </w:r>
      <w:r>
        <w:rPr>
          <w:b w:val="false"/>
          <w:bCs w:val="false"/>
        </w:rPr>
        <w:t xml:space="preserve"> arbustos de frutas, árvore caída, mascate na trilha, acampamento abandonado e criança perdida. Cada evento tem uma escolha com teste de perícia e um resultado: XP, item, dano leve ou tempo perdido.</w:t>
      </w:r>
    </w:p>
    <w:p>
      <w:pPr>
        <w:pStyle w:val="Heading2"/>
      </w:pPr>
      <w:r>
        <w:t xml:space="preserve">Personagens</w:t>
      </w:r>
    </w:p>
    <w:p>
      <w:pPr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NPCs:</w:t>
      </w:r>
      <w:r>
        <w:rPr>
          <w:b w:val="false"/>
          <w:bCs w:val="false"/>
        </w:rPr>
        <w:t xml:space="preserve"> Ione, chefe de Ribeira, dá a missão principal. Amara, guarda da Clareira, dá duas missões.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500"/>
        <w:gridCol w:w="4126"/>
      </w:tblGrid>
      <w:tr>
        <w:trPr>
          <w:tblHeader/>
        </w:trPr>
        <w:tc>
          <w:tcPr>
            <w:tcW w:type="dxa" w:w="14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Companheiro</w:t>
            </w:r>
          </w:p>
        </w:tc>
        <w:tc>
          <w:tcPr>
            <w:tcW w:type="dxa" w:w="20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Espécie e classe</w:t>
            </w:r>
          </w:p>
        </w:tc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Função</w:t>
            </w:r>
          </w:p>
        </w:tc>
        <w:tc>
          <w:tcPr>
            <w:tcW w:type="dxa" w:w="4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Arco na campanha</w:t>
            </w:r>
          </w:p>
        </w:tc>
      </w:tr>
      <w:tr>
        <w:tc>
          <w:tcPr>
            <w:tcW w:type="dxa" w:w="14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Doran</w:t>
            </w:r>
          </w:p>
        </w:tc>
        <w:tc>
          <w:tcPr>
            <w:tcW w:type="dxa" w:w="20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anão clérigo</w:t>
            </w:r>
          </w:p>
        </w:tc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cura</w:t>
            </w:r>
          </w:p>
        </w:tc>
        <w:tc>
          <w:tcPr>
            <w:tcW w:type="dxa" w:w="4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fé dele (o deus é a memória de um dragão)</w:t>
            </w:r>
          </w:p>
        </w:tc>
      </w:tr>
      <w:tr>
        <w:tc>
          <w:tcPr>
            <w:tcW w:type="dxa" w:w="14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Bruna</w:t>
            </w:r>
          </w:p>
        </w:tc>
        <w:tc>
          <w:tcPr>
            <w:tcW w:type="dxa" w:w="20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pequenina ladina</w:t>
            </w:r>
          </w:p>
        </w:tc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dano</w:t>
            </w:r>
          </w:p>
        </w:tc>
        <w:tc>
          <w:tcPr>
            <w:tcW w:type="dxa" w:w="4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 provar que não é "o povo da colheita"</w:t>
            </w:r>
          </w:p>
        </w:tc>
      </w:tr>
      <w:tr>
        <w:tc>
          <w:tcPr>
            <w:tcW w:type="dxa" w:w="14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Lyra</w:t>
            </w:r>
          </w:p>
        </w:tc>
        <w:tc>
          <w:tcPr>
            <w:tcW w:type="dxa" w:w="20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elfa patrulheira</w:t>
            </w:r>
          </w:p>
        </w:tc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dano à distância</w:t>
            </w:r>
          </w:p>
        </w:tc>
        <w:tc>
          <w:tcPr>
            <w:tcW w:type="dxa" w:w="4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fugiu do julgamento dos elfos</w:t>
            </w:r>
          </w:p>
        </w:tc>
      </w:tr>
      <w:tr>
        <w:tc>
          <w:tcPr>
            <w:tcW w:type="dxa" w:w="14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Kael</w:t>
            </w:r>
          </w:p>
        </w:tc>
        <w:tc>
          <w:tcPr>
            <w:tcW w:type="dxa" w:w="20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tiefling bruxo</w:t>
            </w:r>
          </w:p>
        </w:tc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magia</w:t>
            </w:r>
          </w:p>
        </w:tc>
        <w:tc>
          <w:tcPr>
            <w:tcW w:type="dxa" w:w="4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pacto secreto com Vermeth; traição possível no Ato II</w:t>
            </w:r>
          </w:p>
        </w:tc>
      </w:tr>
      <w:tr>
        <w:tc>
          <w:tcPr>
            <w:tcW w:type="dxa" w:w="14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Tarka</w:t>
            </w:r>
          </w:p>
        </w:tc>
        <w:tc>
          <w:tcPr>
            <w:tcW w:type="dxa" w:w="20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golias bárbara</w:t>
            </w:r>
          </w:p>
        </w:tc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tanque</w:t>
            </w:r>
          </w:p>
        </w:tc>
        <w:tc>
          <w:tcPr>
            <w:tcW w:type="dxa" w:w="4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 desafiar um dragão</w:t>
            </w:r>
          </w:p>
        </w:tc>
      </w:tr>
      <w:tr>
        <w:tc>
          <w:tcPr>
            <w:tcW w:type="dxa" w:w="14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Ignis</w:t>
            </w:r>
          </w:p>
        </w:tc>
        <w:tc>
          <w:tcPr>
            <w:tcW w:type="dxa" w:w="20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draconato feiticeiro</w:t>
            </w:r>
          </w:p>
        </w:tc>
        <w:tc>
          <w:tcPr>
            <w:tcW w:type="dxa" w:w="15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magia</w:t>
            </w:r>
          </w:p>
        </w:tc>
        <w:tc>
          <w:tcPr>
            <w:tcW w:type="dxa" w:w="41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sangue da Linhagem Vermelha: chave contra Vermeth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Missões do Ato 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3726"/>
        <w:gridCol w:w="1900"/>
      </w:tblGrid>
      <w:tr>
        <w:trPr>
          <w:tblHeader/>
        </w:trPr>
        <w:tc>
          <w:tcPr>
            <w:tcW w:type="dxa" w:w="2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Missão</w:t>
            </w:r>
          </w:p>
        </w:tc>
        <w:tc>
          <w:tcPr>
            <w:tcW w:type="dxa" w:w="11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Quem dá</w:t>
            </w:r>
          </w:p>
        </w:tc>
        <w:tc>
          <w:tcPr>
            <w:tcW w:type="dxa" w:w="37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Objetivos</w:t>
            </w:r>
          </w:p>
        </w:tc>
        <w:tc>
          <w:tcPr>
            <w:tcW w:type="dxa" w:w="19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Recompensa</w:t>
            </w:r>
          </w:p>
        </w:tc>
      </w:tr>
      <w:tr>
        <w:tc>
          <w:tcPr>
            <w:tcW w:type="dxa" w:w="2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Garra-Rubra (final)</w:t>
            </w:r>
          </w:p>
        </w:tc>
        <w:tc>
          <w:tcPr>
            <w:tcW w:type="dxa" w:w="11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Ione</w:t>
            </w:r>
          </w:p>
        </w:tc>
        <w:tc>
          <w:tcPr>
            <w:tcW w:type="dxa" w:w="37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falar com Amara; derrotar Garra-Rubra</w:t>
            </w:r>
          </w:p>
        </w:tc>
        <w:tc>
          <w:tcPr>
            <w:tcW w:type="dxa" w:w="19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 XP · 50 PO</w:t>
            </w:r>
          </w:p>
        </w:tc>
      </w:tr>
      <w:tr>
        <w:tc>
          <w:tcPr>
            <w:tcW w:type="dxa" w:w="2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Ameaça na Ruína</w:t>
            </w:r>
          </w:p>
        </w:tc>
        <w:tc>
          <w:tcPr>
            <w:tcW w:type="dxa" w:w="11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Amara</w:t>
            </w:r>
          </w:p>
        </w:tc>
        <w:tc>
          <w:tcPr>
            <w:tcW w:type="dxa" w:w="37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derrotar o goblin da ruína</w:t>
            </w:r>
          </w:p>
        </w:tc>
        <w:tc>
          <w:tcPr>
            <w:tcW w:type="dxa" w:w="19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 XP · 20 PO</w:t>
            </w:r>
          </w:p>
        </w:tc>
      </w:tr>
      <w:tr>
        <w:tc>
          <w:tcPr>
            <w:tcW w:type="dxa" w:w="2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Recado ao Bosque</w:t>
            </w:r>
          </w:p>
        </w:tc>
        <w:tc>
          <w:tcPr>
            <w:tcW w:type="dxa" w:w="11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Amara</w:t>
            </w:r>
          </w:p>
        </w:tc>
        <w:tc>
          <w:tcPr>
            <w:tcW w:type="dxa" w:w="37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chegar ao Bosque do Riacho</w:t>
            </w:r>
          </w:p>
        </w:tc>
        <w:tc>
          <w:tcPr>
            <w:tcW w:type="dxa" w:w="19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XP · 10 PO</w:t>
            </w:r>
          </w:p>
        </w:tc>
      </w:tr>
      <w:tr>
        <w:tc>
          <w:tcPr>
            <w:tcW w:type="dxa" w:w="23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Caça de Lyra</w:t>
            </w:r>
          </w:p>
        </w:tc>
        <w:tc>
          <w:tcPr>
            <w:tcW w:type="dxa" w:w="11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Lyra</w:t>
            </w:r>
          </w:p>
        </w:tc>
        <w:tc>
          <w:tcPr>
            <w:tcW w:type="dxa" w:w="37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derrotar o lobo</w:t>
            </w:r>
          </w:p>
        </w:tc>
        <w:tc>
          <w:tcPr>
            <w:tcW w:type="dxa" w:w="19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XP · recruta Lyra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O que uma missão pode ter</w:t>
      </w:r>
    </w:p>
    <w:p>
      <w:pPr>
        <w:spacing w:after="120"/>
      </w:pPr>
      <w:r>
        <w:rPr>
          <w:b w:val="false"/>
          <w:bCs w:val="false"/>
        </w:rPr>
        <w:t xml:space="preserve">Tudo nesta seção funciona sem programação nova: vira dados no jogo.</w:t>
      </w:r>
    </w:p>
    <w:p>
      <w:pPr>
        <w:pStyle w:val="Heading2"/>
      </w:pPr>
      <w:r>
        <w:t xml:space="preserve">Objetivos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Tipo</w:t>
            </w:r>
          </w:p>
        </w:tc>
        <w:tc>
          <w:tcPr>
            <w:tcW w:type="dxa" w:w="60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Derrotar um encontro</w:t>
            </w:r>
          </w:p>
        </w:tc>
        <w:tc>
          <w:tcPr>
            <w:tcW w:type="dxa" w:w="60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"Derrotar o chefe goblin"</w:t>
            </w:r>
          </w:p>
        </w:tc>
      </w:tr>
      <w:tr>
        <w:tc>
          <w:tcPr>
            <w:tcW w:type="dxa" w:w="30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Chegar a um mapa</w:t>
            </w:r>
          </w:p>
        </w:tc>
        <w:tc>
          <w:tcPr>
            <w:tcW w:type="dxa" w:w="60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"Chegar ao Bosque do Riacho"</w:t>
            </w:r>
          </w:p>
        </w:tc>
      </w:tr>
      <w:tr>
        <w:tc>
          <w:tcPr>
            <w:tcW w:type="dxa" w:w="3000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Conversar com alguém</w:t>
            </w:r>
          </w:p>
        </w:tc>
        <w:tc>
          <w:tcPr>
            <w:tcW w:type="dxa" w:w="602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"Falar com Amara"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Os objetivos valem </w:t>
      </w:r>
      <w:r>
        <w:rPr>
          <w:b/>
          <w:bCs/>
        </w:rPr>
        <w:t xml:space="preserve">em qualquer ordem</w:t>
      </w:r>
      <w:r>
        <w:rPr>
          <w:b w:val="false"/>
          <w:bCs w:val="false"/>
        </w:rPr>
        <w:t xml:space="preserve">, até mesmo </w:t>
      </w:r>
      <w:r>
        <w:rPr>
          <w:b/>
          <w:bCs/>
        </w:rPr>
        <w:t xml:space="preserve">antes</w:t>
      </w:r>
      <w:r>
        <w:rPr>
          <w:b w:val="false"/>
          <w:bCs w:val="false"/>
        </w:rPr>
        <w:t xml:space="preserve"> de a missão começar.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missão fica pronta quando todos estão cumpridos. O jogador volta a quem deu a missão para receber a recompensa.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Uma missão </w:t>
      </w:r>
      <w:r>
        <w:rPr>
          <w:b/>
          <w:bCs/>
        </w:rPr>
        <w:t xml:space="preserve">final</w:t>
      </w:r>
      <w:r>
        <w:rPr>
          <w:b w:val="false"/>
          <w:bCs w:val="false"/>
        </w:rPr>
        <w:t xml:space="preserve"> abre a tela de conclusão com o </w:t>
      </w:r>
      <w:r>
        <w:rPr>
          <w:b/>
          <w:bCs/>
        </w:rPr>
        <w:t xml:space="preserve">epílogo</w:t>
      </w:r>
      <w:r>
        <w:rPr>
          <w:b w:val="false"/>
          <w:bCs w:val="false"/>
        </w:rPr>
        <w:t xml:space="preserve"> que você escrever.</w:t>
      </w:r>
    </w:p>
    <w:p>
      <w:pPr>
        <w:pStyle w:val="Heading2"/>
      </w:pPr>
      <w:r>
        <w:t xml:space="preserve">Recompensas</w:t>
      </w:r>
    </w:p>
    <w:p>
      <w:pPr>
        <w:spacing w:after="120"/>
      </w:pPr>
      <w:r>
        <w:rPr>
          <w:b w:val="false"/>
          <w:bCs w:val="false"/>
        </w:rPr>
        <w:t xml:space="preserve">XP para cada membro do grupo, ouro e qualquer item que exista.</w:t>
      </w:r>
    </w:p>
    <w:p>
      <w:pPr>
        <w:pStyle w:val="Heading2"/>
      </w:pPr>
      <w:r>
        <w:t xml:space="preserve">Conversas</w:t>
      </w:r>
    </w:p>
    <w:p>
      <w:pPr>
        <w:spacing w:after="120"/>
      </w:pPr>
      <w:r>
        <w:rPr>
          <w:b w:val="false"/>
          <w:bCs w:val="false"/>
        </w:rPr>
        <w:t xml:space="preserve">Uma conversa é uma árvore de falas. Cada escolha pode fazer três coisas: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Aparecer só sob uma condição:</w:t>
      </w:r>
      <w:r>
        <w:rPr>
          <w:b w:val="false"/>
          <w:bCs w:val="false"/>
        </w:rPr>
        <w:t xml:space="preserve"> situação da missão (disponível, ativa, pronta, concluída), objetivo cumprido ou não, ter ou não ter um item, ter X de ouro, companheiro recrutado, encontro já vencido ou cena já vista.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Executar ações:</w:t>
      </w:r>
      <w:r>
        <w:rPr>
          <w:b w:val="false"/>
          <w:bCs w:val="false"/>
        </w:rPr>
        <w:t xml:space="preserve"> começar ou concluir uma missão, dar um item, recrutar um companheiro ou cobrar ouro.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Pedir um teste de perícia:</w:t>
      </w:r>
      <w:r>
        <w:rPr>
          <w:b w:val="false"/>
          <w:bCs w:val="false"/>
        </w:rPr>
        <w:t xml:space="preserve"> o membro com o maior bônus tenta, contra uma CD. Sucesso e falha levam a falas diferentes, e dá para permitir uma nova tentativa.</w:t>
      </w:r>
    </w:p>
    <w:p>
      <w:pPr>
        <w:pStyle w:val="Heading2"/>
      </w:pPr>
      <w:r>
        <w:t xml:space="preserve">Cenas de história</w:t>
      </w:r>
    </w:p>
    <w:p>
      <w:pPr>
        <w:spacing w:after="120"/>
      </w:pPr>
      <w:r>
        <w:rPr>
          <w:b w:val="false"/>
          <w:bCs w:val="false"/>
        </w:rPr>
        <w:t xml:space="preserve">Momentos narrados que acontecem </w:t>
      </w:r>
      <w:r>
        <w:rPr>
          <w:b/>
          <w:bCs/>
        </w:rPr>
        <w:t xml:space="preserve">uma vez</w:t>
      </w:r>
      <w:r>
        <w:rPr>
          <w:b w:val="false"/>
          <w:bCs w:val="false"/>
        </w:rPr>
        <w:t xml:space="preserve">, ao chegar num mapa ou depois de descansar (um sonho, por exemplo), quando uma condição é verdadeira. Cada companheiro presente pode ter uma fala própria. Use as cenas para revelações, pistas e reações do grupo.</w:t>
      </w:r>
    </w:p>
    <w:p>
      <w:pPr>
        <w:pStyle w:val="Heading2"/>
      </w:pPr>
      <w:r>
        <w:t xml:space="preserve">Crônicas</w:t>
      </w:r>
    </w:p>
    <w:p>
      <w:pPr>
        <w:spacing w:after="120"/>
      </w:pPr>
      <w:r>
        <w:rPr>
          <w:b w:val="false"/>
          <w:bCs w:val="false"/>
        </w:rPr>
        <w:t xml:space="preserve">Verbetes do mundo que se desbloqueiam no diário quando uma condição é verdadeira. Servem para entregar a história do mundo aos poucos.</w:t>
      </w:r>
    </w:p>
    <w:p>
      <w:pPr>
        <w:pStyle w:val="Heading2"/>
      </w:pPr>
      <w:r>
        <w:t xml:space="preserve">Encontros e viagem</w:t>
      </w:r>
    </w:p>
    <w:p>
      <w:pPr>
        <w:spacing w:after="120"/>
      </w:pPr>
      <w:r>
        <w:rPr>
          <w:b w:val="false"/>
          <w:bCs w:val="false"/>
        </w:rPr>
        <w:t xml:space="preserve">Encontros fixos no mapa, com inimigos, texto de abertura e loot. Rotas entre mapas, com eventos e encontros sorteados e acontecimentos garantidos.</w:t>
      </w:r>
    </w:p>
    <w:p>
      <w:pPr>
        <w:pStyle w:val="Heading1"/>
      </w:pPr>
      <w:r>
        <w:t xml:space="preserve">3. O que ainda não existe</w:t>
      </w:r>
    </w:p>
    <w:p>
      <w:pPr>
        <w:spacing w:after="120"/>
      </w:pPr>
      <w:r>
        <w:rPr>
          <w:b w:val="false"/>
          <w:bCs w:val="false"/>
        </w:rPr>
        <w:t xml:space="preserve">Avise na proposta se a missão precisar de algum destes. Todos podem ser construídos, mas entram no planejamento.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Objetivos de coletar X itens, escoltar, proteger um lugar ou com tempo limite.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Reputação com facções ou consequências de longo prazo além das missões e dos eventos.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Vários finais para uma mesma missão (hoje se simula com condições nas conversas).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Lojas, com compra e venda.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Mapas, monstros e NPCs novos (precisam de arte).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Companheiros conversando entre si fora das cenas.</w:t>
      </w:r>
    </w:p>
    <w:p>
      <w:pPr>
        <w:pStyle w:val="Heading1"/>
      </w:pPr>
      <w:r>
        <w:t xml:space="preserve">4. Equilíbrio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Nível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XP total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Nível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shd w:fill="F1E4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A3A3A"/>
                <w:sz w:val="18"/>
                <w:szCs w:val="18"/>
              </w:rPr>
              <w:t xml:space="preserve">XP total</w:t>
            </w:r>
          </w:p>
        </w:tc>
      </w:tr>
      <w:tr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14.000</w:t>
            </w:r>
          </w:p>
        </w:tc>
      </w:tr>
      <w:tr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23.000</w:t>
            </w:r>
          </w:p>
        </w:tc>
      </w:tr>
      <w:tr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2.700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34.000</w:t>
            </w:r>
          </w:p>
        </w:tc>
      </w:tr>
      <w:tr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6.500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56"/>
            <w:tcBorders>
              <w:top w:val="single" w:color="DDD3BD" w:sz="4"/>
              <w:left w:val="single" w:color="DDD3BD" w:sz="4"/>
              <w:bottom w:val="single" w:color="DDD3BD" w:sz="4"/>
              <w:right w:val="single" w:color="DDD3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64.000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 Ato I dá cerca de 600 a 1.000 XP por personagem. O grupo termina entre o nível 2 e o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Sugestão para o Ato II:</w:t>
      </w:r>
      <w:r>
        <w:rPr>
          <w:b w:val="false"/>
          <w:bCs w:val="false"/>
        </w:rPr>
        <w:t xml:space="preserve"> do nível 3 ao 5 (cerca de 5.500 XP no ato), com encontros de ND 1/2 a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Missão secundária:</w:t>
      </w:r>
      <w:r>
        <w:rPr>
          <w:b w:val="false"/>
          <w:bCs w:val="false"/>
        </w:rPr>
        <w:t xml:space="preserve"> 100 a 300 XP e 10 a 50 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Missão principal:</w:t>
      </w:r>
      <w:r>
        <w:rPr>
          <w:b w:val="false"/>
          <w:bCs w:val="false"/>
        </w:rPr>
        <w:t xml:space="preserve"> 400 a 1.000 XP e 50 a 150 PO.</w:t>
      </w:r>
    </w:p>
    <w:p>
      <w:pPr>
        <w:pStyle w:val="Heading1"/>
      </w:pPr>
      <w:r>
        <w:t xml:space="preserve">5. Modelo para entregar cada missão</w:t>
      </w:r>
    </w:p>
    <w:p>
      <w:pPr>
        <w:pBdr>
          <w:top w:val="single" w:color="DDD3BD" w:sz="4" w:space="4"/>
        </w:pBd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MISSÃO: &lt;nome&gt;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Ato / região: &lt;ex.: Ato II — Vessa&gt;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Tipo: principal | secundária | recrutamento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Quem dá: &lt;NPC&gt; (onde fica)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Resumo (2-3 linhas): &lt;o que está acontecendo e por quê&gt;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Ligação com a história: &lt;Garras, Vermeth, linhagens, arco de um companheiro...&gt;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Objetivos (em ordem sugerida):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1. &lt;derrotar encontro | chegar ao mapa | falar com alguém&gt; — &lt;detalhe&gt;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2. ...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Conversas: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 &lt;NPC&gt;: falas principais e escolhas (condições, testes de perícia e CD)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Cenas de história: &lt;chegada ou descanso, onde&gt; &lt;texto&gt; &lt;falas dos companheiros&gt;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Crônica desbloqueada: &lt;título e texto curto&gt; (opcional)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Encontros: &lt;inimigos e quantidade, onde, texto de abertura, loot&gt;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Recompensa: &lt;XP&gt; · &lt;PO&gt; · &lt;itens&gt;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Nível sugerido: &lt;ex.: 3-4&gt;</w:t>
      </w:r>
    </w:p>
    <w:p>
      <w:pPr>
        <w:pBdr>
          <w:bottom w:val="single" w:color="DDD3BD" w:sz="4" w:space="4"/>
        </w:pBd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Precisa de algo novo? &lt;mapa, monstro, NPC, tipo de objetivo, loja...&gt;</w:t>
      </w:r>
    </w:p>
    <w:p>
      <w:pPr>
        <w:spacing w:after="80"/>
      </w:pPr>
    </w:p>
    <w:p>
      <w:pPr>
        <w:pStyle w:val="Heading2"/>
      </w:pPr>
      <w:r>
        <w:t xml:space="preserve">Exemplo (Ato II)</w:t>
      </w:r>
    </w:p>
    <w:p>
      <w:pPr>
        <w:pBdr>
          <w:top w:val="single" w:color="DDD3BD" w:sz="4" w:space="4"/>
        </w:pBd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MISSÃO: O Livro do Templo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Ato / região: Ato II — Vessa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Tipo: principal · Quem dá: Arquivista da Academia de Mana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Resumo: A Garra Vermelha reage ao livro do templo de Ribeira. A arquivista pede três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páginas roubadas por cultistas de Vermeth antes de explicar o que são as Garras.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Ligação: Vermeth, Kael (o cultista o reconhece), Ignis (sente a Garra perto das páginas).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Objetivos: 1. Derrotar os cultistas no porão (encontro)  2. Falar com a Arquivista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Cena: ao chegar ao porão, o cultista chama Kael de "irmão de pacto". Falas do Kael e do Ignis.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Crônica: "As Garras do Arauto" (quantas são e onde estariam)</w:t>
      </w:r>
    </w:p>
    <w:p>
      <w:pP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Recompensa: 450 XP · 60 PO · Página do Livro</w:t>
      </w:r>
    </w:p>
    <w:p>
      <w:pPr>
        <w:pBdr>
          <w:bottom w:val="single" w:color="DDD3BD" w:sz="4" w:space="4"/>
        </w:pBdr>
        <w:shd w:fill="EFE8D6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Nível: 3-4 · Precisa de algo novo? Mapa de Vessa e do porão, NPC Arquivista, monstro cultista.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470"/>
        <w:sz w:val="16"/>
        <w:szCs w:val="16"/>
      </w:rPr>
      <w:t xml:space="preserve">Guia do Mestre · As Crônicas de Arghaz · página </w:t>
    </w:r>
    <w:r>
      <w:rPr>
        <w:color w:val="5D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Georgia" w:cs="Georgia" w:eastAsia="Georgia" w:hAnsi="Georgia"/>
      <w:b/>
      <w:bCs/>
      <w:color w:val="8A6420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8A6420" w:sz="8" w:space="4"/>
      </w:pBdr>
      <w:spacing w:before="360" w:after="140"/>
      <w:outlineLvl w:val="0"/>
    </w:pPr>
    <w:rPr>
      <w:rFonts w:ascii="Georgia" w:cs="Georgia" w:eastAsia="Georgia" w:hAnsi="Georgia"/>
      <w:b/>
      <w:bCs/>
      <w:color w:val="8A64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Georgia" w:cs="Georgia" w:eastAsia="Georgia" w:hAnsi="Georgia"/>
      <w:b/>
      <w:bCs/>
      <w:color w:val="1F6F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Mestre</dc:title>
  <dc:creator>As Crônicas de Arghaz</dc:creator>
  <cp:lastModifiedBy>Un-named</cp:lastModifiedBy>
  <cp:revision>1</cp:revision>
  <dcterms:created xsi:type="dcterms:W3CDTF">2026-10-30T23:30:06.565Z</dcterms:created>
  <dcterms:modified xsi:type="dcterms:W3CDTF">2026-10-30T23:30:06.566Z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