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AA" w:rsidRDefault="000E3AAA" w:rsidP="000E3AAA">
      <w:pPr>
        <w:rPr>
          <w:lang w:eastAsia="de-DE"/>
        </w:rPr>
      </w:pPr>
    </w:p>
    <w:p w:rsidR="000E3AAA" w:rsidRDefault="000E3AAA" w:rsidP="000E3AAA">
      <w:pPr>
        <w:pStyle w:val="Caption"/>
        <w:keepNext/>
      </w:pPr>
      <w:bookmarkStart w:id="0" w:name="_Ref164444818"/>
      <w:r>
        <w:t xml:space="preserve">Table </w:t>
      </w:r>
      <w:r w:rsidR="007A4A32">
        <w:rPr>
          <w:noProof/>
        </w:rPr>
        <w:fldChar w:fldCharType="begin"/>
      </w:r>
      <w:r w:rsidR="007A4A32">
        <w:rPr>
          <w:noProof/>
        </w:rPr>
        <w:instrText xml:space="preserve"> SEQ Table \* ARABIC </w:instrText>
      </w:r>
      <w:r w:rsidR="007A4A32">
        <w:rPr>
          <w:noProof/>
        </w:rPr>
        <w:fldChar w:fldCharType="separate"/>
      </w:r>
      <w:r>
        <w:rPr>
          <w:noProof/>
        </w:rPr>
        <w:t>1</w:t>
      </w:r>
      <w:r w:rsidR="007A4A32">
        <w:rPr>
          <w:noProof/>
        </w:rPr>
        <w:fldChar w:fldCharType="end"/>
      </w:r>
      <w:bookmarkEnd w:id="0"/>
      <w:r>
        <w:t>: Pre-exponential factor (s</w:t>
      </w:r>
      <w:r w:rsidRPr="007F00F5">
        <w:rPr>
          <w:vertAlign w:val="superscript"/>
        </w:rPr>
        <w:t>-1</w:t>
      </w:r>
      <w:r>
        <w:t xml:space="preserve"> or m</w:t>
      </w:r>
      <w:r w:rsidRPr="007F00F5">
        <w:rPr>
          <w:vertAlign w:val="superscript"/>
        </w:rPr>
        <w:t>3</w:t>
      </w:r>
      <w:r>
        <w:rPr>
          <w:rFonts w:cs="Times New Roman"/>
        </w:rPr>
        <w:t>·</w:t>
      </w:r>
      <w:r>
        <w:t>mol</w:t>
      </w:r>
      <w:r w:rsidRPr="007F00F5">
        <w:rPr>
          <w:vertAlign w:val="superscript"/>
        </w:rPr>
        <w:t>-1</w:t>
      </w:r>
      <w:r>
        <w:rPr>
          <w:rFonts w:cs="Times New Roman"/>
        </w:rPr>
        <w:t>·</w:t>
      </w:r>
      <w:r>
        <w:t>s</w:t>
      </w:r>
      <w:r w:rsidRPr="007F00F5">
        <w:rPr>
          <w:vertAlign w:val="superscript"/>
        </w:rPr>
        <w:t>-1</w:t>
      </w:r>
      <w:r>
        <w:t>) at Tref=140°C (except Tref=40°C for the bimolecular decomposition of hydroperoxides) and activation energies (kJ</w:t>
      </w:r>
      <w:r>
        <w:rPr>
          <w:rFonts w:cs="Times New Roman"/>
        </w:rPr>
        <w:t>·</w:t>
      </w:r>
      <w:r>
        <w:t>mol</w:t>
      </w:r>
      <w:r w:rsidRPr="007F00F5">
        <w:rPr>
          <w:vertAlign w:val="superscript"/>
        </w:rPr>
        <w:t>-1</w:t>
      </w:r>
      <w:r w:rsidRPr="007F00F5">
        <w:t>)</w:t>
      </w:r>
      <w:r>
        <w:t xml:space="preserve"> used in this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059"/>
        <w:gridCol w:w="1164"/>
        <w:gridCol w:w="1365"/>
        <w:gridCol w:w="1465"/>
        <w:gridCol w:w="2945"/>
      </w:tblGrid>
      <w:tr w:rsidR="000E3AAA" w:rsidRPr="00D12025" w:rsidTr="009A5A16">
        <w:tc>
          <w:tcPr>
            <w:tcW w:w="0" w:type="auto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proofErr w:type="spellStart"/>
            <w:r w:rsidRPr="00D12025">
              <w:rPr>
                <w:rFonts w:ascii="Arial Narrow" w:hAnsi="Arial Narrow"/>
              </w:rPr>
              <w:t>Reaction</w:t>
            </w:r>
            <w:proofErr w:type="spellEnd"/>
          </w:p>
        </w:tc>
        <w:tc>
          <w:tcPr>
            <w:tcW w:w="0" w:type="auto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proofErr w:type="spellStart"/>
            <w:r w:rsidRPr="00D12025">
              <w:rPr>
                <w:rFonts w:ascii="Arial Narrow" w:hAnsi="Arial Narrow"/>
              </w:rPr>
              <w:t>Parameter</w:t>
            </w:r>
            <w:proofErr w:type="spellEnd"/>
          </w:p>
        </w:tc>
        <w:tc>
          <w:tcPr>
            <w:tcW w:w="0" w:type="auto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Oleate (i=1)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Linoleate (i=2)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Linolenate (i=3)</w:t>
            </w:r>
          </w:p>
        </w:tc>
        <w:tc>
          <w:tcPr>
            <w:tcW w:w="2945" w:type="dxa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proofErr w:type="spellStart"/>
            <w:r w:rsidRPr="00D12025">
              <w:rPr>
                <w:rFonts w:ascii="Arial Narrow" w:hAnsi="Arial Narrow"/>
              </w:rPr>
              <w:t>Comments</w:t>
            </w:r>
            <w:proofErr w:type="spellEnd"/>
          </w:p>
        </w:tc>
      </w:tr>
      <w:tr w:rsidR="000E3AAA" w:rsidRPr="00D12025" w:rsidTr="009A5A16">
        <w:trPr>
          <w:trHeight w:val="115"/>
        </w:trPr>
        <w:tc>
          <w:tcPr>
            <w:tcW w:w="0" w:type="auto"/>
            <w:vMerge w:val="restart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2"/>
                <w:lang w:val="en-US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85pt;height:18.55pt" o:ole="">
                  <v:imagedata r:id="rId4" o:title=""/>
                </v:shape>
                <o:OLEObject Type="Embed" ProgID="Equation.DSMT4" ShapeID="_x0000_i1025" DrawAspect="Content" ObjectID="_1801383431" r:id="rId5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639" w:dyaOrig="400">
                <v:shape id="_x0000_i1026" type="#_x0000_t75" style="width:32.1pt;height:20.65pt" o:ole="">
                  <v:imagedata r:id="rId6" o:title=""/>
                </v:shape>
                <o:OLEObject Type="Embed" ProgID="Equation.DSMT4" ShapeID="_x0000_i1026" DrawAspect="Content" ObjectID="_1801383432" r:id="rId7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3.00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-4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7.00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-4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9.00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-4</w:t>
            </w:r>
          </w:p>
        </w:tc>
        <w:tc>
          <w:tcPr>
            <w:tcW w:w="2945" w:type="dxa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 xml:space="preserve">From </w:t>
            </w:r>
            <w:hyperlink w:anchor="_ENREF_77" w:tooltip="Touffet, 2023 #11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D12025">
                <w:rPr>
                  <w:rFonts w:ascii="Arial Narrow" w:hAnsi="Arial Narrow"/>
                </w:rPr>
                <w:instrText xml:space="preserve"> ADDIN EN.CITE &lt;EndNote&gt;&lt;Cite AuthorYear="1"&gt;&lt;Author&gt;Touffet&lt;/Author&gt;&lt;Year&gt;2023&lt;/Year&gt;&lt;RecNum&gt;11&lt;/RecNum&gt;&lt;DisplayText&gt;Maxime Touffet, Smith, and Vitrac (2023)&lt;/DisplayText&gt;&lt;record&gt;&lt;rec-number&gt;11&lt;/rec-number&gt;&lt;foreign-keys&gt;&lt;key app="EN" db-id="a5dv0dwvnwr2znefv2ipvdf5x9299rdesf0e" timestamp="1708620496"&gt;11&lt;/key&gt;&lt;/foreign-keys&gt;&lt;ref-type name="Journal Article"&gt;17&lt;/ref-type&gt;&lt;contributors&gt;&lt;authors&gt;&lt;author&gt;Touffet, Maxime&lt;/author&gt;&lt;author&gt;Smith, Paul&lt;/author&gt;&lt;author&gt;Vitrac, Olivier&lt;/author&gt;&lt;/authors&gt;&lt;/contributors&gt;&lt;titles&gt;&lt;title&gt;A comprehensive two-scale model for predicting the oxidizability of fatty acid methyl ester mixtures&lt;/title&gt;&lt;secondary-title&gt;Food Research International&lt;/secondary-title&gt;&lt;/titles&gt;&lt;periodical&gt;&lt;full-title&gt;Food Research International&lt;/full-title&gt;&lt;/periodical&gt;&lt;pages&gt;113289&lt;/pages&gt;&lt;volume&gt;173&lt;/volume&gt;&lt;keywords&gt;&lt;keyword&gt;Oil thermooxidation&lt;/keyword&gt;&lt;keyword&gt;Predictive modeling&lt;/keyword&gt;&lt;keyword&gt;Fatty acid methyl esters&lt;/keyword&gt;&lt;keyword&gt;Oxidation&lt;/keyword&gt;&lt;keyword&gt;Co-oxidation&lt;/keyword&gt;&lt;keyword&gt;Geometric mean rule&lt;/keyword&gt;&lt;keyword&gt;Hydroperoxides&lt;/keyword&gt;&lt;keyword&gt;Radical-chain reactions&lt;/keyword&gt;&lt;/keywords&gt;&lt;dates&gt;&lt;year&gt;2023&lt;/year&gt;&lt;pub-dates&gt;&lt;date&gt;2023/11/01/&lt;/date&gt;&lt;/pub-dates&gt;&lt;/dates&gt;&lt;isbn&gt;0963-9969&lt;/isbn&gt;&lt;urls&gt;&lt;related-urls&gt;&lt;url&gt;https://www.sciencedirect.com/science/article/pii/S0963996923008347&lt;/url&gt;&lt;/related-urls&gt;&lt;/urls&gt;&lt;electronic-resource-num&gt;https://doi.org/10.1016/j.foodres.2023.113289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D12025">
                <w:rPr>
                  <w:rFonts w:ascii="Arial Narrow" w:hAnsi="Arial Narrow"/>
                  <w:noProof/>
                </w:rPr>
                <w:t>Maxime Touffet, Smith, and Vitrac (2023)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114"/>
        </w:trPr>
        <w:tc>
          <w:tcPr>
            <w:tcW w:w="0" w:type="auto"/>
            <w:vMerge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680" w:dyaOrig="400">
                <v:shape id="_x0000_i1027" type="#_x0000_t75" style="width:33.5pt;height:20.65pt" o:ole="">
                  <v:imagedata r:id="rId8" o:title=""/>
                </v:shape>
                <o:OLEObject Type="Embed" ProgID="Equation.DSMT4" ShapeID="_x0000_i1027" DrawAspect="Content" ObjectID="_1801383433" r:id="rId9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89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79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67</w:t>
            </w:r>
          </w:p>
        </w:tc>
        <w:tc>
          <w:tcPr>
            <w:tcW w:w="2945" w:type="dxa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 xml:space="preserve">From </w:t>
            </w:r>
            <w:hyperlink w:anchor="_ENREF_77" w:tooltip="Touffet, 2023 #11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D12025">
                <w:rPr>
                  <w:rFonts w:ascii="Arial Narrow" w:hAnsi="Arial Narrow"/>
                </w:rPr>
                <w:instrText xml:space="preserve"> ADDIN EN.CITE &lt;EndNote&gt;&lt;Cite AuthorYear="1"&gt;&lt;Author&gt;Touffet&lt;/Author&gt;&lt;Year&gt;2023&lt;/Year&gt;&lt;RecNum&gt;11&lt;/RecNum&gt;&lt;DisplayText&gt;Maxime Touffet, Smith, and Vitrac (2023)&lt;/DisplayText&gt;&lt;record&gt;&lt;rec-number&gt;11&lt;/rec-number&gt;&lt;foreign-keys&gt;&lt;key app="EN" db-id="a5dv0dwvnwr2znefv2ipvdf5x9299rdesf0e" timestamp="1708620496"&gt;11&lt;/key&gt;&lt;/foreign-keys&gt;&lt;ref-type name="Journal Article"&gt;17&lt;/ref-type&gt;&lt;contributors&gt;&lt;authors&gt;&lt;author&gt;Touffet, Maxime&lt;/author&gt;&lt;author&gt;Smith, Paul&lt;/author&gt;&lt;author&gt;Vitrac, Olivier&lt;/author&gt;&lt;/authors&gt;&lt;/contributors&gt;&lt;titles&gt;&lt;title&gt;A comprehensive two-scale model for predicting the oxidizability of fatty acid methyl ester mixtures&lt;/title&gt;&lt;secondary-title&gt;Food Research International&lt;/secondary-title&gt;&lt;/titles&gt;&lt;periodical&gt;&lt;full-title&gt;Food Research International&lt;/full-title&gt;&lt;/periodical&gt;&lt;pages&gt;113289&lt;/pages&gt;&lt;volume&gt;173&lt;/volume&gt;&lt;keywords&gt;&lt;keyword&gt;Oil thermooxidation&lt;/keyword&gt;&lt;keyword&gt;Predictive modeling&lt;/keyword&gt;&lt;keyword&gt;Fatty acid methyl esters&lt;/keyword&gt;&lt;keyword&gt;Oxidation&lt;/keyword&gt;&lt;keyword&gt;Co-oxidation&lt;/keyword&gt;&lt;keyword&gt;Geometric mean rule&lt;/keyword&gt;&lt;keyword&gt;Hydroperoxides&lt;/keyword&gt;&lt;keyword&gt;Radical-chain reactions&lt;/keyword&gt;&lt;/keywords&gt;&lt;dates&gt;&lt;year&gt;2023&lt;/year&gt;&lt;pub-dates&gt;&lt;date&gt;2023/11/01/&lt;/date&gt;&lt;/pub-dates&gt;&lt;/dates&gt;&lt;isbn&gt;0963-9969&lt;/isbn&gt;&lt;urls&gt;&lt;related-urls&gt;&lt;url&gt;https://www.sciencedirect.com/science/article/pii/S0963996923008347&lt;/url&gt;&lt;/related-urls&gt;&lt;/urls&gt;&lt;electronic-resource-num&gt;https://doi.org/10.1016/j.foodres.2023.113289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D12025">
                <w:rPr>
                  <w:rFonts w:ascii="Arial Narrow" w:hAnsi="Arial Narrow"/>
                  <w:noProof/>
                </w:rPr>
                <w:t>Maxime Touffet, Smith, and Vitrac (2023)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210"/>
        </w:trPr>
        <w:tc>
          <w:tcPr>
            <w:tcW w:w="0" w:type="auto"/>
            <w:vMerge w:val="restart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2"/>
                <w:lang w:val="en-US"/>
              </w:rPr>
              <w:object w:dxaOrig="300" w:dyaOrig="360">
                <v:shape id="_x0000_i1028" type="#_x0000_t75" style="width:14.95pt;height:18.55pt" o:ole="">
                  <v:imagedata r:id="rId10" o:title=""/>
                </v:shape>
                <o:OLEObject Type="Embed" ProgID="Equation.DSMT4" ShapeID="_x0000_i1028" DrawAspect="Content" ObjectID="_1801383434" r:id="rId11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440" w:dyaOrig="400">
                <v:shape id="_x0000_i1029" type="#_x0000_t75" style="width:21.4pt;height:20.65pt" o:ole="">
                  <v:imagedata r:id="rId12" o:title=""/>
                </v:shape>
                <o:OLEObject Type="Embed" ProgID="Equation.DSMT4" ShapeID="_x0000_i1029" DrawAspect="Content" ObjectID="_1801383435" r:id="rId13"/>
              </w:object>
            </w:r>
          </w:p>
        </w:tc>
        <w:tc>
          <w:tcPr>
            <w:tcW w:w="0" w:type="auto"/>
          </w:tcPr>
          <w:p w:rsidR="000E3AAA" w:rsidRPr="00D12025" w:rsidRDefault="00A4600C" w:rsidP="00A4600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0E3AAA" w:rsidRPr="00D12025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>00</w:t>
            </w:r>
            <w:r w:rsidR="000E3AAA" w:rsidRPr="00D12025">
              <w:rPr>
                <w:rFonts w:ascii="Arial Narrow" w:hAnsi="Arial Narrow" w:cs="Times New Roman"/>
              </w:rPr>
              <w:t>·</w:t>
            </w:r>
            <w:r w:rsidR="000E3AAA" w:rsidRPr="00D12025">
              <w:rPr>
                <w:rFonts w:ascii="Arial Narrow" w:hAnsi="Arial Narrow"/>
              </w:rPr>
              <w:t>10</w:t>
            </w:r>
            <w:r w:rsidR="000E3AAA" w:rsidRPr="00D12025">
              <w:rPr>
                <w:rFonts w:ascii="Arial Narrow" w:hAnsi="Arial Narrow"/>
                <w:vertAlign w:val="superscript"/>
              </w:rPr>
              <w:t>-10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4</w:t>
            </w:r>
            <w:r w:rsidR="00A4600C">
              <w:rPr>
                <w:rFonts w:ascii="Arial Narrow" w:hAnsi="Arial Narrow"/>
              </w:rPr>
              <w:t>.5</w:t>
            </w:r>
            <w:r w:rsidRPr="00D12025">
              <w:rPr>
                <w:rFonts w:ascii="Arial Narrow" w:hAnsi="Arial Narrow"/>
              </w:rPr>
              <w:t>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-9</w:t>
            </w:r>
          </w:p>
        </w:tc>
        <w:tc>
          <w:tcPr>
            <w:tcW w:w="0" w:type="auto"/>
          </w:tcPr>
          <w:p w:rsidR="000E3AAA" w:rsidRPr="00D12025" w:rsidRDefault="00A4600C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  <w:r w:rsidR="000E3AAA" w:rsidRPr="00D12025">
              <w:rPr>
                <w:rFonts w:ascii="Arial Narrow" w:hAnsi="Arial Narrow"/>
              </w:rPr>
              <w:t>.00</w:t>
            </w:r>
            <w:r w:rsidR="000E3AAA" w:rsidRPr="00D12025">
              <w:rPr>
                <w:rFonts w:ascii="Arial Narrow" w:hAnsi="Arial Narrow" w:cs="Times New Roman"/>
              </w:rPr>
              <w:t>·</w:t>
            </w:r>
            <w:r w:rsidR="000E3AAA" w:rsidRPr="00D12025">
              <w:rPr>
                <w:rFonts w:ascii="Arial Narrow" w:hAnsi="Arial Narrow"/>
              </w:rPr>
              <w:t>10</w:t>
            </w:r>
            <w:r w:rsidR="000E3AAA" w:rsidRPr="00D12025">
              <w:rPr>
                <w:rFonts w:ascii="Arial Narrow" w:hAnsi="Arial Narrow"/>
                <w:vertAlign w:val="superscript"/>
              </w:rPr>
              <w:t>-9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>Close from values reported by for methyl linoleate hydroperoxide at 40°C (~1.23</w:t>
            </w:r>
            <w:r w:rsidRPr="000E3AAA">
              <w:rPr>
                <w:rFonts w:ascii="Arial Narrow" w:hAnsi="Arial Narrow" w:cs="Times New Roman"/>
                <w:lang w:val="en-US"/>
              </w:rPr>
              <w:t>·</w:t>
            </w:r>
            <w:r w:rsidRPr="000E3AAA">
              <w:rPr>
                <w:rFonts w:ascii="Arial Narrow" w:hAnsi="Arial Narrow"/>
                <w:lang w:val="en-US"/>
              </w:rPr>
              <w:t>10</w:t>
            </w:r>
            <w:r w:rsidRPr="000E3AAA">
              <w:rPr>
                <w:rFonts w:ascii="Arial Narrow" w:hAnsi="Arial Narrow"/>
                <w:vertAlign w:val="superscript"/>
                <w:lang w:val="en-US"/>
              </w:rPr>
              <w:t>-8</w:t>
            </w:r>
            <w:r w:rsidRPr="000E3AAA">
              <w:rPr>
                <w:rFonts w:ascii="Arial Narrow" w:hAnsi="Arial Narrow"/>
                <w:lang w:val="en-US"/>
              </w:rPr>
              <w:t xml:space="preserve">) by </w:t>
            </w:r>
            <w:hyperlink w:anchor="_ENREF_13" w:tooltip="Cash, 1987 #111" w:history="1">
              <w:r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AuthorYear="1"&gt;&lt;Author&gt;Cash&lt;/Author&gt;&lt;Year&gt;1987&lt;/Year&gt;&lt;RecNum&gt;111&lt;/RecNum&gt;&lt;DisplayText&gt;Cash, George, and Bartley (1987)&lt;/DisplayText&gt;&lt;record&gt;&lt;rec-number&gt;111&lt;/rec-number&gt;&lt;foreign-keys&gt;&lt;key app="EN" db-id="a5dv0dwvnwr2znefv2ipvdf5x9299rdesf0e" timestamp="1723111816"&gt;111&lt;/key&gt;&lt;/foreign-keys&gt;&lt;ref-type name="Journal Article"&gt;17&lt;/ref-type&gt;&lt;contributors&gt;&lt;authors&gt;&lt;author&gt;Cash, G. A.&lt;/author&gt;&lt;author&gt;George, G. A.&lt;/author&gt;&lt;author&gt;Bartley, J. P.&lt;/author&gt;&lt;/authors&gt;&lt;/contributors&gt;&lt;titles&gt;&lt;title&gt;A chemiluminescence study of the decomposition of methyl linoleate hydroperoxides on active substrates&lt;/title&gt;&lt;secondary-title&gt;Chemistry and Physics of Lipids&lt;/secondary-title&gt;&lt;/titles&gt;&lt;periodical&gt;&lt;full-title&gt;Chemistry and Physics of Lipids&lt;/full-title&gt;&lt;/periodical&gt;&lt;pages&gt;265-282&lt;/pages&gt;&lt;volume&gt;43&lt;/volume&gt;&lt;number&gt;4&lt;/number&gt;&lt;keywords&gt;&lt;keyword&gt;methyl linoleate hydroperoxide&lt;/keyword&gt;&lt;keyword&gt;chemiluminescence&lt;/keyword&gt;&lt;keyword&gt;active alumina substrates&lt;/keyword&gt;&lt;keyword&gt;oxidation kinetics&lt;/keyword&gt;&lt;keyword&gt;lipid peroxidation&lt;/keyword&gt;&lt;/keywords&gt;&lt;dates&gt;&lt;year&gt;1987&lt;/year&gt;&lt;pub-dates&gt;&lt;date&gt;1987/05/01/&lt;/date&gt;&lt;/pub-dates&gt;&lt;/dates&gt;&lt;isbn&gt;0009-3084&lt;/isbn&gt;&lt;urls&gt;&lt;related-urls&gt;&lt;url&gt;https://www.sciencedirect.com/science/article/pii/0009308487900235&lt;/url&gt;&lt;/related-urls&gt;&lt;/urls&gt;&lt;electronic-resource-num&gt;https://doi.org/10.1016/0009-3084(87)90023-5&lt;/electronic-resource-num&gt;&lt;/record&gt;&lt;/Cite&gt;&lt;/EndNote&gt;</w:instrText>
              </w:r>
              <w:r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Cash, George, and Bartley (1987)</w:t>
              </w:r>
              <w:r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210"/>
        </w:trPr>
        <w:tc>
          <w:tcPr>
            <w:tcW w:w="0" w:type="auto"/>
            <w:vMerge/>
          </w:tcPr>
          <w:p w:rsidR="000E3AAA" w:rsidRPr="000E3AAA" w:rsidRDefault="000E3AAA" w:rsidP="009A5A16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520" w:dyaOrig="400">
                <v:shape id="_x0000_i1030" type="#_x0000_t75" style="width:26.4pt;height:20.65pt" o:ole="">
                  <v:imagedata r:id="rId14" o:title=""/>
                </v:shape>
                <o:OLEObject Type="Embed" ProgID="Equation.DSMT4" ShapeID="_x0000_i1030" DrawAspect="Content" ObjectID="_1801383436" r:id="rId15"/>
              </w:object>
            </w:r>
          </w:p>
        </w:tc>
        <w:tc>
          <w:tcPr>
            <w:tcW w:w="0" w:type="auto"/>
          </w:tcPr>
          <w:p w:rsidR="000E3AAA" w:rsidRPr="00D12025" w:rsidRDefault="00A4600C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110</w:t>
            </w:r>
          </w:p>
        </w:tc>
        <w:tc>
          <w:tcPr>
            <w:tcW w:w="0" w:type="auto"/>
          </w:tcPr>
          <w:p w:rsidR="000E3AAA" w:rsidRPr="00D12025" w:rsidRDefault="00A4600C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0E3AAA" w:rsidRPr="00D12025">
              <w:rPr>
                <w:rFonts w:ascii="Arial Narrow" w:hAnsi="Arial Narrow"/>
              </w:rPr>
              <w:t>0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>Close from values reported by for methyl linoleate hydroperoxide (104±11) by</w:t>
            </w:r>
            <w:r w:rsidRPr="000E3AAA">
              <w:rPr>
                <w:lang w:val="en-US"/>
              </w:rPr>
              <w:t xml:space="preserve"> </w:t>
            </w:r>
            <w:hyperlink w:anchor="_ENREF_13" w:tooltip="Cash, 1987 #111" w:history="1">
              <w:r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AuthorYear="1"&gt;&lt;Author&gt;Cash&lt;/Author&gt;&lt;Year&gt;1987&lt;/Year&gt;&lt;RecNum&gt;111&lt;/RecNum&gt;&lt;DisplayText&gt;Cash, George, and Bartley (1987)&lt;/DisplayText&gt;&lt;record&gt;&lt;rec-number&gt;111&lt;/rec-number&gt;&lt;foreign-keys&gt;&lt;key app="EN" db-id="a5dv0dwvnwr2znefv2ipvdf5x9299rdesf0e" timestamp="1723111816"&gt;111&lt;/key&gt;&lt;/foreign-keys&gt;&lt;ref-type name="Journal Article"&gt;17&lt;/ref-type&gt;&lt;contributors&gt;&lt;authors&gt;&lt;author&gt;Cash, G. A.&lt;/author&gt;&lt;author&gt;George, G. A.&lt;/author&gt;&lt;author&gt;Bartley, J. P.&lt;/author&gt;&lt;/authors&gt;&lt;/contributors&gt;&lt;titles&gt;&lt;title&gt;A chemiluminescence study of the decomposition of methyl linoleate hydroperoxides on active substrates&lt;/title&gt;&lt;secondary-title&gt;Chemistry and Physics of Lipids&lt;/secondary-title&gt;&lt;/titles&gt;&lt;periodical&gt;&lt;full-title&gt;Chemistry and Physics of Lipids&lt;/full-title&gt;&lt;/periodical&gt;&lt;pages&gt;265-282&lt;/pages&gt;&lt;volume&gt;43&lt;/volume&gt;&lt;number&gt;4&lt;/number&gt;&lt;keywords&gt;&lt;keyword&gt;methyl linoleate hydroperoxide&lt;/keyword&gt;&lt;keyword&gt;chemiluminescence&lt;/keyword&gt;&lt;keyword&gt;active alumina substrates&lt;/keyword&gt;&lt;keyword&gt;oxidation kinetics&lt;/keyword&gt;&lt;keyword&gt;lipid peroxidation&lt;/keyword&gt;&lt;/keywords&gt;&lt;dates&gt;&lt;year&gt;1987&lt;/year&gt;&lt;pub-dates&gt;&lt;date&gt;1987/05/01/&lt;/date&gt;&lt;/pub-dates&gt;&lt;/dates&gt;&lt;isbn&gt;0009-3084&lt;/isbn&gt;&lt;urls&gt;&lt;related-urls&gt;&lt;url&gt;https://www.sciencedirect.com/science/article/pii/0009308487900235&lt;/url&gt;&lt;/related-urls&gt;&lt;/urls&gt;&lt;electronic-resource-num&gt;https://doi.org/10.1016/0009-3084(87)90023-5&lt;/electronic-resource-num&gt;&lt;/record&gt;&lt;/Cite&gt;&lt;/EndNote&gt;</w:instrText>
              </w:r>
              <w:r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Cash, George, and Bartley (1987)</w:t>
              </w:r>
              <w:r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210"/>
        </w:trPr>
        <w:tc>
          <w:tcPr>
            <w:tcW w:w="0" w:type="auto"/>
            <w:vMerge w:val="restart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2"/>
                <w:lang w:val="en-US"/>
              </w:rPr>
              <w:object w:dxaOrig="300" w:dyaOrig="360">
                <v:shape id="_x0000_i1031" type="#_x0000_t75" style="width:14.95pt;height:18.55pt" o:ole="">
                  <v:imagedata r:id="rId16" o:title=""/>
                </v:shape>
                <o:OLEObject Type="Embed" ProgID="Equation.DSMT4" ShapeID="_x0000_i1031" DrawAspect="Content" ObjectID="_1801383437" r:id="rId17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340" w:dyaOrig="400">
                <v:shape id="_x0000_i1032" type="#_x0000_t75" style="width:17.1pt;height:20.65pt" o:ole="">
                  <v:imagedata r:id="rId18" o:title=""/>
                </v:shape>
                <o:OLEObject Type="Embed" ProgID="Equation.DSMT4" ShapeID="_x0000_i1032" DrawAspect="Content" ObjectID="_1801383438" r:id="rId19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3.80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8.80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13.0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3</w:t>
            </w:r>
          </w:p>
        </w:tc>
        <w:tc>
          <w:tcPr>
            <w:tcW w:w="2945" w:type="dxa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 xml:space="preserve">From </w:t>
            </w:r>
            <w:hyperlink w:anchor="_ENREF_69" w:tooltip="Small Jr., 1979 #27" w:history="1">
              <w:r w:rsidRPr="00D12025">
                <w:rPr>
                  <w:rFonts w:ascii="Arial Narrow" w:hAnsi="Arial Narrow"/>
                </w:rPr>
                <w:fldChar w:fldCharType="begin"/>
              </w:r>
              <w:r>
                <w:rPr>
                  <w:rFonts w:ascii="Arial Narrow" w:hAnsi="Arial Narrow"/>
                </w:rPr>
                <w:instrText xml:space="preserve"> ADDIN EN.CITE &lt;EndNote&gt;&lt;Cite AuthorYear="1"&gt;&lt;Author&gt;Small Jr.&lt;/Author&gt;&lt;Year&gt;1979&lt;/Year&gt;&lt;RecNum&gt;27&lt;/RecNum&gt;&lt;DisplayText&gt;Small Jr., Scaiano, and Patterson (1979)&lt;/DisplayText&gt;&lt;record&gt;&lt;rec-number&gt;27&lt;/rec-number&gt;&lt;foreign-keys&gt;&lt;key app="EN" db-id="a5dv0dwvnwr2znefv2ipvdf5x9299rdesf0e" timestamp="1710698242"&gt;27&lt;/key&gt;&lt;/foreign-keys&gt;&lt;ref-type name="Journal Article"&gt;17&lt;/ref-type&gt;&lt;contributors&gt;&lt;authors&gt;&lt;author&gt;Small Jr., Richard D.&lt;/author&gt;&lt;author&gt;Scaiano, Juan C.&lt;/author&gt;&lt;author&gt;Patterson, L. K.&lt;/author&gt;&lt;/authors&gt;&lt;/contributors&gt;&lt;titles&gt;&lt;title&gt;Radical Processes In Lipids. A Laser Photolysis Study Of T-Butoxy Radical Reactivity Toward Fatty Acids&lt;/title&gt;&lt;secondary-title&gt;Photochemistry and Photobiology&lt;/secondary-title&gt;&lt;/titles&gt;&lt;periodical&gt;&lt;full-title&gt;Photochemistry and Photobiology&lt;/full-title&gt;&lt;/periodical&gt;&lt;pages&gt;49-51&lt;/pages&gt;&lt;volume&gt;29&lt;/volume&gt;&lt;number&gt;1&lt;/number&gt;&lt;dates&gt;&lt;year&gt;1979&lt;/year&gt;&lt;/dates&gt;&lt;isbn&gt;0031-8655&lt;/isbn&gt;&lt;urls&gt;&lt;related-urls&gt;&lt;url&gt;https://onlinelibrary.wiley.com/doi/abs/10.1111/j.1751-1097.1979.tb09258.x&lt;/url&gt;&lt;/related-urls&gt;&lt;/urls&gt;&lt;electronic-resource-num&gt;https://doi.org/10.1111/j.1751-1097.1979.tb09258.x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D12025">
                <w:rPr>
                  <w:rFonts w:ascii="Arial Narrow" w:hAnsi="Arial Narrow"/>
                  <w:noProof/>
                </w:rPr>
                <w:t>Small Jr., Scaiano, and Patterson (1979)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210"/>
        </w:trPr>
        <w:tc>
          <w:tcPr>
            <w:tcW w:w="0" w:type="auto"/>
            <w:vMerge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499" w:dyaOrig="400">
                <v:shape id="_x0000_i1033" type="#_x0000_t75" style="width:24.25pt;height:20.65pt" o:ole="">
                  <v:imagedata r:id="rId20" o:title=""/>
                </v:shape>
                <o:OLEObject Type="Embed" ProgID="Equation.DSMT4" ShapeID="_x0000_i1033" DrawAspect="Content" ObjectID="_1801383439" r:id="rId21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14.0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14.0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14.0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 xml:space="preserve">Guessed from the median range of values obtained for ter-butoxyl radical </w:t>
            </w:r>
            <w:r w:rsidRPr="00D12025">
              <w:rPr>
                <w:rFonts w:ascii="Arial Narrow" w:hAnsi="Arial Narrow"/>
              </w:rPr>
              <w:fldChar w:fldCharType="begin"/>
            </w:r>
            <w:r w:rsidRPr="000E3AAA">
              <w:rPr>
                <w:rFonts w:ascii="Arial Narrow" w:hAnsi="Arial Narrow"/>
                <w:lang w:val="en-US"/>
              </w:rPr>
              <w:instrText xml:space="preserve"> ADDIN EN.CITE &lt;EndNote&gt;&lt;Cite&gt;&lt;Author&gt;Gray&lt;/Author&gt;&lt;Year&gt;1959&lt;/Year&gt;&lt;RecNum&gt;69&lt;/RecNum&gt;&lt;DisplayText&gt;(Gray &amp;amp; Williams, 1959)&lt;/DisplayText&gt;&lt;record&gt;&lt;rec-number&gt;69&lt;/rec-number&gt;&lt;foreign-keys&gt;&lt;key app="EN" db-id="a5dv0dwvnwr2znefv2ipvdf5x9299rdesf0e" timestamp="1713537351"&gt;69&lt;/key&gt;&lt;/foreign-keys&gt;&lt;ref-type name="Journal Article"&gt;17&lt;/ref-type&gt;&lt;contributors&gt;&lt;authors&gt;&lt;author&gt;Gray, Peter&lt;/author&gt;&lt;author&gt;Williams, Alan&lt;/author&gt;&lt;/authors&gt;&lt;/contributors&gt;&lt;titles&gt;&lt;title&gt;The Thermochemistry And Reactivity Of Alkoxyl Radicals&lt;/title&gt;&lt;secondary-title&gt;Chemical Reviews&lt;/secondary-title&gt;&lt;/titles&gt;&lt;periodical&gt;&lt;full-title&gt;Chemical Reviews&lt;/full-title&gt;&lt;/periodical&gt;&lt;pages&gt;239-328&lt;/pages&gt;&lt;volume&gt;59&lt;/volume&gt;&lt;number&gt;2&lt;/number&gt;&lt;dates&gt;&lt;year&gt;1959&lt;/year&gt;&lt;pub-dates&gt;&lt;date&gt;1959/04/01&lt;/date&gt;&lt;/pub-dates&gt;&lt;/dates&gt;&lt;publisher&gt;American Chemical Society&lt;/publisher&gt;&lt;isbn&gt;0009-2665&lt;/isbn&gt;&lt;urls&gt;&lt;related-urls&gt;&lt;url&gt;https://doi.org/10.1021/cr50026a002&lt;/url&gt;&lt;/related-urls&gt;&lt;/urls&gt;&lt;electronic-resource-num&gt;10.1021/cr50026a002&lt;/electronic-resource-num&gt;&lt;/record&gt;&lt;/Cite&gt;&lt;/EndNote&gt;</w:instrText>
            </w:r>
            <w:r w:rsidRPr="00D12025">
              <w:rPr>
                <w:rFonts w:ascii="Arial Narrow" w:hAnsi="Arial Narrow"/>
              </w:rPr>
              <w:fldChar w:fldCharType="separate"/>
            </w:r>
            <w:r w:rsidRPr="000E3AAA">
              <w:rPr>
                <w:rFonts w:ascii="Arial Narrow" w:hAnsi="Arial Narrow"/>
                <w:noProof/>
                <w:lang w:val="en-US"/>
              </w:rPr>
              <w:t>(</w:t>
            </w:r>
            <w:hyperlink w:anchor="_ENREF_29" w:tooltip="Gray, 1959 #69" w:history="1">
              <w:r w:rsidRPr="000E3AAA">
                <w:rPr>
                  <w:rFonts w:ascii="Arial Narrow" w:hAnsi="Arial Narrow"/>
                  <w:noProof/>
                  <w:lang w:val="en-US"/>
                </w:rPr>
                <w:t>Gray &amp; Williams, 1959</w:t>
              </w:r>
            </w:hyperlink>
            <w:r w:rsidRPr="000E3AAA">
              <w:rPr>
                <w:rFonts w:ascii="Arial Narrow" w:hAnsi="Arial Narrow"/>
                <w:noProof/>
                <w:lang w:val="en-US"/>
              </w:rPr>
              <w:t>)</w:t>
            </w:r>
            <w:r w:rsidRPr="00D12025">
              <w:rPr>
                <w:rFonts w:ascii="Arial Narrow" w:hAnsi="Arial Narrow"/>
              </w:rPr>
              <w:fldChar w:fldCharType="end"/>
            </w:r>
          </w:p>
        </w:tc>
      </w:tr>
      <w:tr w:rsidR="000E3AAA" w:rsidRPr="00D12025" w:rsidTr="009A5A16">
        <w:trPr>
          <w:trHeight w:val="197"/>
        </w:trPr>
        <w:tc>
          <w:tcPr>
            <w:tcW w:w="0" w:type="auto"/>
            <w:vMerge w:val="restart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2"/>
                <w:lang w:val="en-US"/>
              </w:rPr>
              <w:object w:dxaOrig="279" w:dyaOrig="360">
                <v:shape id="_x0000_i1034" type="#_x0000_t75" style="width:14.25pt;height:18.55pt" o:ole="">
                  <v:imagedata r:id="rId22" o:title=""/>
                </v:shape>
                <o:OLEObject Type="Embed" ProgID="Equation.DSMT4" ShapeID="_x0000_i1034" DrawAspect="Content" ObjectID="_1801383440" r:id="rId23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360" w:dyaOrig="400">
                <v:shape id="_x0000_i1035" type="#_x0000_t75" style="width:18.55pt;height:20.65pt" o:ole="">
                  <v:imagedata r:id="rId24" o:title=""/>
                </v:shape>
                <o:OLEObject Type="Embed" ProgID="Equation.DSMT4" ShapeID="_x0000_i1035" DrawAspect="Content" ObjectID="_1801383441" r:id="rId25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2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7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7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 xml:space="preserve">From </w:t>
            </w:r>
            <w:hyperlink w:anchor="_ENREF_80" w:tooltip="Wang, 2016 #93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AuthorYear="1"&gt;&lt;Author&gt;Wang&lt;/Author&gt;&lt;Year&gt;2016&lt;/Year&gt;&lt;RecNum&gt;93&lt;/RecNum&gt;&lt;DisplayText&gt;Q.-D. Wang and Ni (2016)&lt;/DisplayText&gt;&lt;record&gt;&lt;rec-number&gt;93&lt;/rec-number&gt;&lt;foreign-keys&gt;&lt;key app="EN" db-id="a5dv0dwvnwr2znefv2ipvdf5x9299rdesf0e" timestamp="1719414697"&gt;93&lt;/key&gt;&lt;/foreign-keys&gt;&lt;ref-type name="Journal Article"&gt;17&lt;/ref-type&gt;&lt;contributors&gt;&lt;authors&gt;&lt;author&gt;Wang, Quan-De&lt;/author&gt;&lt;author&gt;Ni, Zhong-Hai&lt;/author&gt;&lt;/authors&gt;&lt;/contributors&gt;&lt;titles&gt;&lt;title&gt;Theoretical and kinetic study of the hydrogen atom abstraction reactions of unsaturated C6 methyl esters with hydroxyl radical&lt;/title&gt;&lt;secondary-title&gt;Chemical Physics Letters&lt;/secondary-title&gt;&lt;/titles&gt;&lt;periodical&gt;&lt;full-title&gt;Chemical Physics Letters&lt;/full-title&gt;&lt;/periodical&gt;&lt;pages&gt;119-125&lt;/pages&gt;&lt;volume&gt;650&lt;/volume&gt;&lt;dates&gt;&lt;year&gt;2016&lt;/year&gt;&lt;pub-dates&gt;&lt;date&gt;2016/04/16/&lt;/date&gt;&lt;/pub-dates&gt;&lt;/dates&gt;&lt;isbn&gt;0009-2614&lt;/isbn&gt;&lt;urls&gt;&lt;related-urls&gt;&lt;url&gt;https://www.sciencedirect.com/science/article/pii/S0009261416301051&lt;/url&gt;&lt;/related-urls&gt;&lt;/urls&gt;&lt;electronic-resource-num&gt;https://doi.org/10.1016/j.cplett.2016.02.071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Q.-D. Wang and Ni (2016)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  <w:r w:rsidRPr="000E3AAA">
              <w:rPr>
                <w:rFonts w:ascii="Arial Narrow" w:hAnsi="Arial Narrow"/>
                <w:lang w:val="en-US"/>
              </w:rPr>
              <w:t xml:space="preserve"> and </w:t>
            </w:r>
            <w:hyperlink w:anchor="_ENREF_72" w:tooltip="Tavadyan, 2007 #10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AuthorYear="1"&gt;&lt;Author&gt;Tavadyan&lt;/Author&gt;&lt;Year&gt;2007&lt;/Year&gt;&lt;RecNum&gt;10&lt;/RecNum&gt;&lt;DisplayText&gt;Tavadyan, Khachoyan, Martoyan, and Kamal-Eldin (2007)&lt;/DisplayText&gt;&lt;record&gt;&lt;rec-number&gt;10&lt;/rec-number&gt;&lt;foreign-keys&gt;&lt;key app="EN" db-id="a5dv0dwvnwr2znefv2ipvdf5x9299rdesf0e" timestamp="1641990761"&gt;10&lt;/key&gt;&lt;/foreign-keys&gt;&lt;ref-type name="Journal Article"&gt;17&lt;/ref-type&gt;&lt;contributors&gt;&lt;authors&gt;&lt;author&gt;Tavadyan, L.&lt;/author&gt;&lt;author&gt;Khachoyan, A.&lt;/author&gt;&lt;author&gt;Martoyan, G.&lt;/author&gt;&lt;author&gt;Kamal-Eldin, A.&lt;/author&gt;&lt;/authors&gt;&lt;/contributors&gt;&lt;titles&gt;&lt;title&gt;Numerical revelation of the kinetic significance of individual steps in the reaction mechanism of methyl linoleate peroxidation inhibited by -tocopherol&lt;/title&gt;&lt;secondary-title&gt;Chemistry and Physics of Lipids&lt;/secondary-title&gt;&lt;/titles&gt;&lt;periodical&gt;&lt;full-title&gt;Chemistry and Physics of Lipids&lt;/full-title&gt;&lt;/periodical&gt;&lt;pages&gt;30-45&lt;/pages&gt;&lt;volume&gt;147&lt;/volume&gt;&lt;dates&gt;&lt;year&gt;2007&lt;/year&gt;&lt;/dates&gt;&lt;urls&gt;&lt;/urls&gt;&lt;/record&gt;&lt;/Cite&gt;&lt;/EndNote&gt;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Tavadyan, Khachoyan, Martoyan, and Kamal-Eldin (2007)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  <w:r w:rsidRPr="000E3AAA">
              <w:rPr>
                <w:rFonts w:ascii="Arial Narrow" w:hAnsi="Arial Narrow"/>
                <w:lang w:val="en-US"/>
              </w:rPr>
              <w:t xml:space="preserve"> for oleate and linoleate, respectively.</w:t>
            </w:r>
          </w:p>
        </w:tc>
      </w:tr>
      <w:tr w:rsidR="000E3AAA" w:rsidRPr="00D12025" w:rsidTr="009A5A16">
        <w:trPr>
          <w:trHeight w:val="197"/>
        </w:trPr>
        <w:tc>
          <w:tcPr>
            <w:tcW w:w="0" w:type="auto"/>
            <w:vMerge/>
          </w:tcPr>
          <w:p w:rsidR="000E3AAA" w:rsidRPr="000E3AAA" w:rsidRDefault="000E3AAA" w:rsidP="009A5A16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540" w:dyaOrig="400">
                <v:shape id="_x0000_i1036" type="#_x0000_t75" style="width:27.1pt;height:20.65pt" o:ole="">
                  <v:imagedata r:id="rId26" o:title=""/>
                </v:shape>
                <o:OLEObject Type="Embed" ProgID="Equation.DSMT4" ShapeID="_x0000_i1036" DrawAspect="Content" ObjectID="_1801383442" r:id="rId27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0</w:t>
            </w:r>
          </w:p>
        </w:tc>
        <w:tc>
          <w:tcPr>
            <w:tcW w:w="2945" w:type="dxa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From </w:t>
            </w:r>
            <w:hyperlink w:anchor="_ENREF_72" w:tooltip="Tavadyan, 2007 #10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D12025">
                <w:rPr>
                  <w:rFonts w:ascii="Arial Narrow" w:hAnsi="Arial Narrow"/>
                </w:rPr>
                <w:instrText xml:space="preserve"> ADDIN EN.CITE &lt;EndNote&gt;&lt;Cite AuthorYear="1"&gt;&lt;Author&gt;Tavadyan&lt;/Author&gt;&lt;Year&gt;2007&lt;/Year&gt;&lt;RecNum&gt;10&lt;/RecNum&gt;&lt;DisplayText&gt;Tavadyan, Khachoyan, Martoyan, and Kamal-Eldin (2007)&lt;/DisplayText&gt;&lt;record&gt;&lt;rec-number&gt;10&lt;/rec-number&gt;&lt;foreign-keys&gt;&lt;key app="EN" db-id="a5dv0dwvnwr2znefv2ipvdf5x9299rdesf0e" timestamp="1641990761"&gt;10&lt;/key&gt;&lt;/foreign-keys&gt;&lt;ref-type name="Journal Article"&gt;17&lt;/ref-type&gt;&lt;contributors&gt;&lt;authors&gt;&lt;author&gt;Tavadyan, L.&lt;/author&gt;&lt;author&gt;Khachoyan, A.&lt;/author&gt;&lt;author&gt;Martoyan, G.&lt;/author&gt;&lt;author&gt;Kamal-Eldin, A.&lt;/author&gt;&lt;/authors&gt;&lt;/contributors&gt;&lt;titles&gt;&lt;title&gt;Numerical revelation of the kinetic significance of individual steps in the reaction mechanism of methyl linoleate peroxidation inhibited by -tocopherol&lt;/title&gt;&lt;secondary-title&gt;Chemistry and Physics of Lipids&lt;/secondary-title&gt;&lt;/titles&gt;&lt;periodical&gt;&lt;full-title&gt;Chemistry and Physics of Lipids&lt;/full-title&gt;&lt;/periodical&gt;&lt;pages&gt;30-45&lt;/pages&gt;&lt;volume&gt;147&lt;/volume&gt;&lt;dates&gt;&lt;year&gt;2007&lt;/year&gt;&lt;/dates&gt;&lt;urls&gt;&lt;/urls&gt;&lt;/record&gt;&lt;/Cite&gt;&lt;/EndNote&gt;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D12025">
                <w:rPr>
                  <w:rFonts w:ascii="Arial Narrow" w:hAnsi="Arial Narrow"/>
                  <w:noProof/>
                </w:rPr>
                <w:t>Tavadyan, Khachoyan, Martoyan, and Kamal-Eldin (2007)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120"/>
        </w:trPr>
        <w:tc>
          <w:tcPr>
            <w:tcW w:w="0" w:type="auto"/>
            <w:vMerge w:val="restart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2"/>
                <w:lang w:val="en-US"/>
              </w:rPr>
              <w:object w:dxaOrig="300" w:dyaOrig="360">
                <v:shape id="_x0000_i1037" type="#_x0000_t75" style="width:14.95pt;height:18.55pt" o:ole="">
                  <v:imagedata r:id="rId28" o:title=""/>
                </v:shape>
                <o:OLEObject Type="Embed" ProgID="Equation.DSMT4" ShapeID="_x0000_i1037" DrawAspect="Content" ObjectID="_1801383443" r:id="rId29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360" w:dyaOrig="400">
                <v:shape id="_x0000_i1038" type="#_x0000_t75" style="width:18.55pt;height:20.65pt" o:ole="">
                  <v:imagedata r:id="rId30" o:title=""/>
                </v:shape>
                <o:OLEObject Type="Embed" ProgID="Equation.DSMT4" ShapeID="_x0000_i1038" DrawAspect="Content" ObjectID="_1801383444" r:id="rId31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18.0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42.0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84.0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-2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 xml:space="preserve">From </w:t>
            </w:r>
            <w:hyperlink w:anchor="_ENREF_42" w:tooltip="Korcek, 1972 #4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AuthorYear="1"&gt;&lt;Author&gt;Korcek&lt;/Author&gt;&lt;Year&gt;1972&lt;/Year&gt;&lt;RecNum&gt;4&lt;/RecNum&gt;&lt;DisplayText&gt;Korcek, Chenier, Howard, and Ingold (1972)&lt;/DisplayText&gt;&lt;record&gt;&lt;rec-number&gt;4&lt;/rec-number&gt;&lt;foreign-keys&gt;&lt;key app="EN" db-id="a5dv0dwvnwr2znefv2ipvdf5x9299rdesf0e" timestamp="1641976657"&gt;4&lt;/key&gt;&lt;/foreign-keys&gt;&lt;ref-type name="Journal Article"&gt;17&lt;/ref-type&gt;&lt;contributors&gt;&lt;authors&gt;&lt;author&gt;Korcek, S.&lt;/author&gt;&lt;author&gt;Chenier, J.H.B.&lt;/author&gt;&lt;author&gt;Howard, J.A.&lt;/author&gt;&lt;author&gt;Ingold, K.U.&lt;/author&gt;&lt;/authors&gt;&lt;/contributors&gt;&lt;titles&gt;&lt;title&gt;&lt;style face="normal" font="default" size="100%"&gt;Absolute Rate Constants for Hydrocarbon Autoxidation. XXI. Activation Energies for Propagation and the Correlation of Propagation Rate Constants with Carbon-Hydrogen Bond Strengths&lt;/style&gt;&lt;style face="superscript" font="default" size="100%"&gt;1&lt;/style&gt;&lt;/title&gt;&lt;secondary-title&gt;Canadian Journal of Chemistry&lt;/secondary-title&gt;&lt;/titles&gt;&lt;periodical&gt;&lt;full-title&gt;Canadian Journal of Chemistry&lt;/full-title&gt;&lt;/periodical&gt;&lt;pages&gt;2285-2297&lt;/pages&gt;&lt;volume&gt;50&lt;/volume&gt;&lt;dates&gt;&lt;year&gt;1972&lt;/year&gt;&lt;/dates&gt;&lt;urls&gt;&lt;/urls&gt;&lt;/record&gt;&lt;/Cite&gt;&lt;/EndNote&gt;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Korcek, Chenier, Howard, and Ingold (1972)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  <w:r w:rsidRPr="000E3AAA">
              <w:rPr>
                <w:rFonts w:ascii="Arial Narrow" w:hAnsi="Arial Narrow"/>
                <w:lang w:val="en-US"/>
              </w:rPr>
              <w:t xml:space="preserve"> considering two mono-allylic sites for oleate, one bi-allylic site for linoleate and two bi-allylic sites for linolenate.</w:t>
            </w:r>
          </w:p>
        </w:tc>
      </w:tr>
      <w:tr w:rsidR="000E3AAA" w:rsidRPr="00D12025" w:rsidTr="009A5A16">
        <w:trPr>
          <w:trHeight w:val="120"/>
        </w:trPr>
        <w:tc>
          <w:tcPr>
            <w:tcW w:w="0" w:type="auto"/>
            <w:vMerge/>
          </w:tcPr>
          <w:p w:rsidR="000E3AAA" w:rsidRPr="000E3AAA" w:rsidRDefault="000E3AAA" w:rsidP="009A5A16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520" w:dyaOrig="400">
                <v:shape id="_x0000_i1039" type="#_x0000_t75" style="width:26.4pt;height:20.65pt" o:ole="">
                  <v:imagedata r:id="rId32" o:title=""/>
                </v:shape>
                <o:OLEObject Type="Embed" ProgID="Equation.DSMT4" ShapeID="_x0000_i1039" DrawAspect="Content" ObjectID="_1801383445" r:id="rId33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47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28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24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 xml:space="preserve">Close to values described  by </w:t>
            </w:r>
            <w:hyperlink w:anchor="_ENREF_42" w:tooltip="Korcek, 1972 #4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AuthorYear="1"&gt;&lt;Author&gt;Korcek&lt;/Author&gt;&lt;Year&gt;1972&lt;/Year&gt;&lt;RecNum&gt;4&lt;/RecNum&gt;&lt;DisplayText&gt;Korcek, Chenier, Howard, and Ingold (1972)&lt;/DisplayText&gt;&lt;record&gt;&lt;rec-number&gt;4&lt;/rec-number&gt;&lt;foreign-keys&gt;&lt;key app="EN" db-id="a5dv0dwvnwr2znefv2ipvdf5x9299rdesf0e" timestamp="1641976657"&gt;4&lt;/key&gt;&lt;/foreign-keys&gt;&lt;ref-type name="Journal Article"&gt;17&lt;/ref-type&gt;&lt;contributors&gt;&lt;authors&gt;&lt;author&gt;Korcek, S.&lt;/author&gt;&lt;author&gt;Chenier, J.H.B.&lt;/author&gt;&lt;author&gt;Howard, J.A.&lt;/author&gt;&lt;author&gt;Ingold, K.U.&lt;/author&gt;&lt;/authors&gt;&lt;/contributors&gt;&lt;titles&gt;&lt;title&gt;&lt;style face="normal" font="default" size="100%"&gt;Absolute Rate Constants for Hydrocarbon Autoxidation. XXI. Activation Energies for Propagation and the Correlation of Propagation Rate Constants with Carbon-Hydrogen Bond Strengths&lt;/style&gt;&lt;style face="superscript" font="default" size="100%"&gt;1&lt;/style&gt;&lt;/title&gt;&lt;secondary-title&gt;Canadian Journal of Chemistry&lt;/secondary-title&gt;&lt;/titles&gt;&lt;periodical&gt;&lt;full-title&gt;Canadian Journal of Chemistry&lt;/full-title&gt;&lt;/periodical&gt;&lt;pages&gt;2285-2297&lt;/pages&gt;&lt;volume&gt;50&lt;/volume&gt;&lt;dates&gt;&lt;year&gt;1972&lt;/year&gt;&lt;/dates&gt;&lt;urls&gt;&lt;/urls&gt;&lt;/record&gt;&lt;/Cite&gt;&lt;/EndNote&gt;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Korcek, Chenier, Howard, and Ingold (1972)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120"/>
        </w:trPr>
        <w:tc>
          <w:tcPr>
            <w:tcW w:w="0" w:type="auto"/>
            <w:vMerge w:val="restart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2"/>
                <w:lang w:val="en-US"/>
              </w:rPr>
              <w:object w:dxaOrig="279" w:dyaOrig="360">
                <v:shape id="_x0000_i1040" type="#_x0000_t75" style="width:14.25pt;height:18.55pt" o:ole="">
                  <v:imagedata r:id="rId34" o:title=""/>
                </v:shape>
                <o:OLEObject Type="Embed" ProgID="Equation.DSMT4" ShapeID="_x0000_i1040" DrawAspect="Content" ObjectID="_1801383446" r:id="rId35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360" w:dyaOrig="400">
                <v:shape id="_x0000_i1041" type="#_x0000_t75" style="width:18.55pt;height:20.65pt" o:ole="">
                  <v:imagedata r:id="rId36" o:title=""/>
                </v:shape>
                <o:OLEObject Type="Embed" ProgID="Equation.DSMT4" ShapeID="_x0000_i1041" DrawAspect="Content" ObjectID="_1801383447" r:id="rId37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2945" w:type="dxa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 xml:space="preserve">From </w:t>
            </w:r>
            <w:hyperlink w:anchor="_ENREF_36" w:tooltip="Ingold, 1969 #29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D12025">
                <w:rPr>
                  <w:rFonts w:ascii="Arial Narrow" w:hAnsi="Arial Narrow"/>
                </w:rPr>
                <w:instrText xml:space="preserve"> ADDIN EN.CITE &lt;EndNote&gt;&lt;Cite AuthorYear="1"&gt;&lt;Author&gt;Ingold&lt;/Author&gt;&lt;Year&gt;1969&lt;/Year&gt;&lt;RecNum&gt;29&lt;/RecNum&gt;&lt;DisplayText&gt;Ingold (1969)&lt;/DisplayText&gt;&lt;record&gt;&lt;rec-number&gt;29&lt;/rec-number&gt;&lt;foreign-keys&gt;&lt;key app="EN" db-id="a5dv0dwvnwr2znefv2ipvdf5x9299rdesf0e" timestamp="1710698869"&gt;29&lt;/key&gt;&lt;/foreign-keys&gt;&lt;ref-type name="Journal Article"&gt;17&lt;/ref-type&gt;&lt;contributors&gt;&lt;authors&gt;&lt;author&gt;Ingold, Keith U.&lt;/author&gt;&lt;/authors&gt;&lt;/contributors&gt;&lt;titles&gt;&lt;title&gt;Peroxy radicals&lt;/title&gt;&lt;secondary-title&gt;Accounts of Chemical Research&lt;/secondary-title&gt;&lt;/titles&gt;&lt;periodical&gt;&lt;full-title&gt;Accounts of Chemical Research&lt;/full-title&gt;&lt;/periodical&gt;&lt;pages&gt;1-9&lt;/pages&gt;&lt;volume&gt;2&lt;/volume&gt;&lt;number&gt;1&lt;/number&gt;&lt;dates&gt;&lt;year&gt;1969&lt;/year&gt;&lt;pub-dates&gt;&lt;date&gt;1969/01/01&lt;/date&gt;&lt;/pub-dates&gt;&lt;/dates&gt;&lt;publisher&gt;American Chemical Society&lt;/publisher&gt;&lt;isbn&gt;0001-4842&lt;/isbn&gt;&lt;urls&gt;&lt;related-urls&gt;&lt;url&gt;https://doi.org/10.1021/ar50013a001&lt;/url&gt;&lt;/related-urls&gt;&lt;/urls&gt;&lt;electronic-resource-num&gt;10.1021/ar50013a001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D12025">
                <w:rPr>
                  <w:rFonts w:ascii="Arial Narrow" w:hAnsi="Arial Narrow"/>
                  <w:noProof/>
                </w:rPr>
                <w:t>Ingold (1969)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120"/>
        </w:trPr>
        <w:tc>
          <w:tcPr>
            <w:tcW w:w="0" w:type="auto"/>
            <w:vMerge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520" w:dyaOrig="400">
                <v:shape id="_x0000_i1042" type="#_x0000_t75" style="width:26.4pt;height:20.65pt" o:ole="">
                  <v:imagedata r:id="rId38" o:title=""/>
                </v:shape>
                <o:OLEObject Type="Embed" ProgID="Equation.DSMT4" ShapeID="_x0000_i1042" DrawAspect="Content" ObjectID="_1801383448" r:id="rId39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0</w:t>
            </w:r>
          </w:p>
        </w:tc>
        <w:tc>
          <w:tcPr>
            <w:tcW w:w="2945" w:type="dxa"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 xml:space="preserve">From </w:t>
            </w:r>
            <w:hyperlink w:anchor="_ENREF_36" w:tooltip="Ingold, 1969 #29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D12025">
                <w:rPr>
                  <w:rFonts w:ascii="Arial Narrow" w:hAnsi="Arial Narrow"/>
                </w:rPr>
                <w:instrText xml:space="preserve"> ADDIN EN.CITE &lt;EndNote&gt;&lt;Cite AuthorYear="1"&gt;&lt;Author&gt;Ingold&lt;/Author&gt;&lt;Year&gt;1969&lt;/Year&gt;&lt;RecNum&gt;29&lt;/RecNum&gt;&lt;DisplayText&gt;Ingold (1969)&lt;/DisplayText&gt;&lt;record&gt;&lt;rec-number&gt;29&lt;/rec-number&gt;&lt;foreign-keys&gt;&lt;key app="EN" db-id="a5dv0dwvnwr2znefv2ipvdf5x9299rdesf0e" timestamp="1710698869"&gt;29&lt;/key&gt;&lt;/foreign-keys&gt;&lt;ref-type name="Journal Article"&gt;17&lt;/ref-type&gt;&lt;contributors&gt;&lt;authors&gt;&lt;author&gt;Ingold, Keith U.&lt;/author&gt;&lt;/authors&gt;&lt;/contributors&gt;&lt;titles&gt;&lt;title&gt;Peroxy radicals&lt;/title&gt;&lt;secondary-title&gt;Accounts of Chemical Research&lt;/secondary-title&gt;&lt;/titles&gt;&lt;periodical&gt;&lt;full-title&gt;Accounts of Chemical Research&lt;/full-title&gt;&lt;/periodical&gt;&lt;pages&gt;1-9&lt;/pages&gt;&lt;volume&gt;2&lt;/volume&gt;&lt;number&gt;1&lt;/number&gt;&lt;dates&gt;&lt;year&gt;1969&lt;/year&gt;&lt;pub-dates&gt;&lt;date&gt;1969/01/01&lt;/date&gt;&lt;/pub-dates&gt;&lt;/dates&gt;&lt;publisher&gt;American Chemical Society&lt;/publisher&gt;&lt;isbn&gt;0001-4842&lt;/isbn&gt;&lt;urls&gt;&lt;related-urls&gt;&lt;url&gt;https://doi.org/10.1021/ar50013a001&lt;/url&gt;&lt;/related-urls&gt;&lt;/urls&gt;&lt;electronic-resource-num&gt;10.1021/ar50013a001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D12025">
                <w:rPr>
                  <w:rFonts w:ascii="Arial Narrow" w:hAnsi="Arial Narrow"/>
                  <w:noProof/>
                </w:rPr>
                <w:t>Ingold (1969)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225"/>
        </w:trPr>
        <w:tc>
          <w:tcPr>
            <w:tcW w:w="0" w:type="auto"/>
            <w:vMerge w:val="restart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2"/>
                <w:lang w:val="en-US"/>
              </w:rPr>
              <w:object w:dxaOrig="300" w:dyaOrig="360">
                <v:shape id="_x0000_i1043" type="#_x0000_t75" style="width:14.95pt;height:18.55pt" o:ole="">
                  <v:imagedata r:id="rId40" o:title=""/>
                </v:shape>
                <o:OLEObject Type="Embed" ProgID="Equation.DSMT4" ShapeID="_x0000_i1043" DrawAspect="Content" ObjectID="_1801383449" r:id="rId41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380" w:dyaOrig="400">
                <v:shape id="_x0000_i1044" type="#_x0000_t75" style="width:18.55pt;height:20.65pt" o:ole="">
                  <v:imagedata r:id="rId42" o:title=""/>
                </v:shape>
                <o:OLEObject Type="Embed" ProgID="Equation.DSMT4" ShapeID="_x0000_i1044" DrawAspect="Content" ObjectID="_1801383450" r:id="rId43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2.28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2.28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2.28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 xml:space="preserve">Close from values described by </w:t>
            </w:r>
            <w:hyperlink w:anchor="_ENREF_59" w:tooltip="Pfaendtner, 2008 #68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AuthorYear="1"&gt;&lt;Author&gt;Pfaendtner&lt;/Author&gt;&lt;Year&gt;2008&lt;/Year&gt;&lt;RecNum&gt;68&lt;/RecNum&gt;&lt;DisplayText&gt;Pfaendtner and Broadbelt (2008)&lt;/DisplayText&gt;&lt;record&gt;&lt;rec-number&gt;68&lt;/rec-number&gt;&lt;foreign-keys&gt;&lt;key app="EN" db-id="a5dv0dwvnwr2znefv2ipvdf5x9299rdesf0e" timestamp="1713444426"&gt;68&lt;/key&gt;&lt;/foreign-keys&gt;&lt;ref-type name="Journal Article"&gt;17&lt;/ref-type&gt;&lt;contributors&gt;&lt;authors&gt;&lt;author&gt;Pfaendtner, Jim&lt;/author&gt;&lt;author&gt;Broadbelt, Linda J.&lt;/author&gt;&lt;/authors&gt;&lt;/contributors&gt;&lt;titles&gt;&lt;title&gt;Mechanistic Modeling of Lubricant Degradation. 1. Structure−Reactivity Relationships for Free-Radical Oxidation&lt;/title&gt;&lt;secondary-title&gt;Industrial &amp;amp; Engineering Chemistry Research&lt;/secondary-title&gt;&lt;/titles&gt;&lt;periodical&gt;&lt;full-title&gt;Industrial &amp;amp; Engineering Chemistry Research&lt;/full-title&gt;&lt;/periodical&gt;&lt;pages&gt;2886-2896&lt;/pages&gt;&lt;volume&gt;47&lt;/volume&gt;&lt;number&gt;9&lt;/number&gt;&lt;dates&gt;&lt;year&gt;2008&lt;/year&gt;&lt;pub-dates&gt;&lt;date&gt;2008/05/01&lt;/date&gt;&lt;/pub-dates&gt;&lt;/dates&gt;&lt;publisher&gt;American Chemical Society&lt;/publisher&gt;&lt;isbn&gt;0888-5885&lt;/isbn&gt;&lt;urls&gt;&lt;related-urls&gt;&lt;url&gt;https://doi.org/10.1021/ie0714807&lt;/url&gt;&lt;/related-urls&gt;&lt;/urls&gt;&lt;electronic-resource-num&gt;10.1021/ie0714807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Pfaendtner and Broadbelt (2008)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  <w:r w:rsidRPr="000E3AAA">
              <w:rPr>
                <w:rFonts w:ascii="Arial Narrow" w:hAnsi="Arial Narrow"/>
                <w:lang w:val="en-US"/>
              </w:rPr>
              <w:t xml:space="preserve"> and </w:t>
            </w:r>
            <w:hyperlink w:anchor="_ENREF_54" w:tooltip="Oakley, 2018 #30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AuthorYear="1"&gt;&lt;Author&gt;Oakley&lt;/Author&gt;&lt;Year&gt;2018&lt;/Year&gt;&lt;RecNum&gt;30&lt;/RecNum&gt;&lt;DisplayText&gt;Oakley, Casadio, Shull, and Broadbelt (2018)&lt;/DisplayText&gt;&lt;record&gt;&lt;rec-number&gt;30&lt;/rec-number&gt;&lt;foreign-keys&gt;&lt;key app="EN" db-id="a5dv0dwvnwr2znefv2ipvdf5x9299rdesf0e" timestamp="1710698980"&gt;30&lt;/key&gt;&lt;/foreign-keys&gt;&lt;ref-type name="Journal Article"&gt;17&lt;/ref-type&gt;&lt;contributors&gt;&lt;authors&gt;&lt;author&gt;Oakley, Lindsay H.&lt;/author&gt;&lt;author&gt;Casadio, Francesca&lt;/author&gt;&lt;author&gt;Shull, Kenneth R.&lt;/author&gt;&lt;author&gt;Broadbelt, Linda J.&lt;/author&gt;&lt;/authors&gt;&lt;/contributors&gt;&lt;titles&gt;&lt;title&gt;Examination of Mechanisms for Formation of Volatile Aldehydes from Oxidation of Oil-Based Systems&lt;/title&gt;&lt;secondary-title&gt;Industrial &amp;amp; Engineering Chemistry Research&lt;/secondary-title&gt;&lt;/titles&gt;&lt;periodical&gt;&lt;full-title&gt;Industrial &amp;amp; Engineering Chemistry Research&lt;/full-title&gt;&lt;/periodical&gt;&lt;pages&gt;139-149&lt;/pages&gt;&lt;volume&gt;57&lt;/volume&gt;&lt;number&gt;1&lt;/number&gt;&lt;dates&gt;&lt;year&gt;2018&lt;/year&gt;&lt;pub-dates&gt;&lt;date&gt;2018/01/10&lt;/date&gt;&lt;/pub-dates&gt;&lt;/dates&gt;&lt;publisher&gt;American Chemical Society&lt;/publisher&gt;&lt;isbn&gt;0888-5885&lt;/isbn&gt;&lt;urls&gt;&lt;related-urls&gt;&lt;url&gt;https://doi.org/10.1021/acs.iecr.7b04168&lt;/url&gt;&lt;/related-urls&gt;&lt;/urls&gt;&lt;electronic-resource-num&gt;10.1021/acs.iecr.7b04168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Oakley, Casadio, Shull, and Broadbelt (2018)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224"/>
        </w:trPr>
        <w:tc>
          <w:tcPr>
            <w:tcW w:w="0" w:type="auto"/>
            <w:vMerge/>
          </w:tcPr>
          <w:p w:rsidR="000E3AAA" w:rsidRPr="000E3AAA" w:rsidRDefault="000E3AAA" w:rsidP="009A5A16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540" w:dyaOrig="400">
                <v:shape id="_x0000_i1045" type="#_x0000_t75" style="width:27.1pt;height:20.65pt" o:ole="">
                  <v:imagedata r:id="rId44" o:title=""/>
                </v:shape>
                <o:OLEObject Type="Embed" ProgID="Equation.DSMT4" ShapeID="_x0000_i1045" DrawAspect="Content" ObjectID="_1801383451" r:id="rId45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47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47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47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 xml:space="preserve">Close from values described by </w:t>
            </w:r>
            <w:hyperlink w:anchor="_ENREF_59" w:tooltip="Pfaendtner, 2008 #68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AuthorYear="1"&gt;&lt;Author&gt;Pfaendtner&lt;/Author&gt;&lt;Year&gt;2008&lt;/Year&gt;&lt;RecNum&gt;68&lt;/RecNum&gt;&lt;DisplayText&gt;Pfaendtner and Broadbelt (2008)&lt;/DisplayText&gt;&lt;record&gt;&lt;rec-number&gt;68&lt;/rec-number&gt;&lt;foreign-keys&gt;&lt;key app="EN" db-id="a5dv0dwvnwr2znefv2ipvdf5x9299rdesf0e" timestamp="1713444426"&gt;68&lt;/key&gt;&lt;/foreign-keys&gt;&lt;ref-type name="Journal Article"&gt;17&lt;/ref-type&gt;&lt;contributors&gt;&lt;authors&gt;&lt;author&gt;Pfaendtner, Jim&lt;/author&gt;&lt;author&gt;Broadbelt, Linda J.&lt;/author&gt;&lt;/authors&gt;&lt;/contributors&gt;&lt;titles&gt;&lt;title&gt;Mechanistic Modeling of Lubricant Degradation. 1. Structure−Reactivity Relationships for Free-Radical Oxidation&lt;/title&gt;&lt;secondary-title&gt;Industrial &amp;amp; Engineering Chemistry Research&lt;/secondary-title&gt;&lt;/titles&gt;&lt;periodical&gt;&lt;full-title&gt;Industrial &amp;amp; Engineering Chemistry Research&lt;/full-title&gt;&lt;/periodical&gt;&lt;pages&gt;2886-2896&lt;/pages&gt;&lt;volume&gt;47&lt;/volume&gt;&lt;number&gt;9&lt;/number&gt;&lt;dates&gt;&lt;year&gt;2008&lt;/year&gt;&lt;pub-dates&gt;&lt;date&gt;2008/05/01&lt;/date&gt;&lt;/pub-dates&gt;&lt;/dates&gt;&lt;publisher&gt;American Chemical Society&lt;/publisher&gt;&lt;isbn&gt;0888-5885&lt;/isbn&gt;&lt;urls&gt;&lt;related-urls&gt;&lt;url&gt;https://doi.org/10.1021/ie0714807&lt;/url&gt;&lt;/related-urls&gt;&lt;/urls&gt;&lt;electronic-resource-num&gt;10.1021/ie0714807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Pfaendtner and Broadbelt (2008)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  <w:r w:rsidRPr="000E3AAA">
              <w:rPr>
                <w:rFonts w:ascii="Arial Narrow" w:hAnsi="Arial Narrow"/>
                <w:lang w:val="en-US"/>
              </w:rPr>
              <w:t xml:space="preserve"> and </w:t>
            </w:r>
            <w:hyperlink w:anchor="_ENREF_54" w:tooltip="Oakley, 2018 #30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AuthorYear="1"&gt;&lt;Author&gt;Oakley&lt;/Author&gt;&lt;Year&gt;2018&lt;/Year&gt;&lt;RecNum&gt;30&lt;/RecNum&gt;&lt;DisplayText&gt;Oakley, Casadio, Shull, and Broadbelt (2018)&lt;/DisplayText&gt;&lt;record&gt;&lt;rec-number&gt;30&lt;/rec-number&gt;&lt;foreign-keys&gt;&lt;key app="EN" db-id="a5dv0dwvnwr2znefv2ipvdf5x9299rdesf0e" timestamp="1710698980"&gt;30&lt;/key&gt;&lt;/foreign-keys&gt;&lt;ref-type name="Journal Article"&gt;17&lt;/ref-type&gt;&lt;contributors&gt;&lt;authors&gt;&lt;author&gt;Oakley, Lindsay H.&lt;/author&gt;&lt;author&gt;Casadio, Francesca&lt;/author&gt;&lt;author&gt;Shull, Kenneth R.&lt;/author&gt;&lt;author&gt;Broadbelt, Linda J.&lt;/author&gt;&lt;/authors&gt;&lt;/contributors&gt;&lt;titles&gt;&lt;title&gt;Examination of Mechanisms for Formation of Volatile Aldehydes from Oxidation of Oil-Based Systems&lt;/title&gt;&lt;secondary-title&gt;Industrial &amp;amp; Engineering Chemistry Research&lt;/secondary-title&gt;&lt;/titles&gt;&lt;periodical&gt;&lt;full-title&gt;Industrial &amp;amp; Engineering Chemistry Research&lt;/full-title&gt;&lt;/periodical&gt;&lt;pages&gt;139-149&lt;/pages&gt;&lt;volume&gt;57&lt;/volume&gt;&lt;number&gt;1&lt;/number&gt;&lt;dates&gt;&lt;year&gt;2018&lt;/year&gt;&lt;pub-dates&gt;&lt;date&gt;2018/01/10&lt;/date&gt;&lt;/pub-dates&gt;&lt;/dates&gt;&lt;publisher&gt;American Chemical Society&lt;/publisher&gt;&lt;isbn&gt;0888-5885&lt;/isbn&gt;&lt;urls&gt;&lt;related-urls&gt;&lt;url&gt;https://doi.org/10.1021/acs.iecr.7b04168&lt;/url&gt;&lt;/related-urls&gt;&lt;/urls&gt;&lt;electronic-resource-num&gt;10.1021/acs.iecr.7b04168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Oakley, Casadio, Shull, and Broadbelt (2018)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225"/>
        </w:trPr>
        <w:tc>
          <w:tcPr>
            <w:tcW w:w="0" w:type="auto"/>
            <w:vMerge w:val="restart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2"/>
                <w:lang w:val="en-US"/>
              </w:rPr>
              <w:object w:dxaOrig="300" w:dyaOrig="360">
                <v:shape id="_x0000_i1046" type="#_x0000_t75" style="width:14.95pt;height:18.55pt" o:ole="">
                  <v:imagedata r:id="rId46" o:title=""/>
                </v:shape>
                <o:OLEObject Type="Embed" ProgID="Equation.DSMT4" ShapeID="_x0000_i1046" DrawAspect="Content" ObjectID="_1801383452" r:id="rId47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320" w:dyaOrig="400">
                <v:shape id="_x0000_i1047" type="#_x0000_t75" style="width:15.7pt;height:20.65pt" o:ole="">
                  <v:imagedata r:id="rId48" o:title=""/>
                </v:shape>
                <o:OLEObject Type="Embed" ProgID="Equation.DSMT4" ShapeID="_x0000_i1047" DrawAspect="Content" ObjectID="_1801383453" r:id="rId49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4.00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E3AAA" w:rsidRPr="00230028" w:rsidRDefault="00230028" w:rsidP="009A5A16">
            <w:pPr>
              <w:jc w:val="center"/>
              <w:rPr>
                <w:rFonts w:ascii="Arial Narrow" w:hAnsi="Arial Narrow"/>
                <w:lang w:val="en-US"/>
              </w:rPr>
            </w:pPr>
            <w:r w:rsidRPr="00230028">
              <w:rPr>
                <w:rFonts w:ascii="Arial Narrow" w:hAnsi="Arial Narrow"/>
                <w:lang w:val="en-US"/>
              </w:rPr>
              <w:t>1.</w:t>
            </w:r>
            <w:r>
              <w:rPr>
                <w:rFonts w:ascii="Arial Narrow" w:hAnsi="Arial Narrow"/>
                <w:lang w:val="en-US"/>
              </w:rPr>
              <w:t>5</w:t>
            </w:r>
            <w:r w:rsidR="000E3AAA" w:rsidRPr="00230028">
              <w:rPr>
                <w:rFonts w:ascii="Arial Narrow" w:hAnsi="Arial Narrow"/>
                <w:lang w:val="en-US"/>
              </w:rPr>
              <w:t>.0</w:t>
            </w:r>
            <w:r w:rsidR="000E3AAA" w:rsidRPr="00230028">
              <w:rPr>
                <w:rFonts w:ascii="Arial Narrow" w:hAnsi="Arial Narrow" w:cs="Times New Roman"/>
                <w:lang w:val="en-US"/>
              </w:rPr>
              <w:t>·</w:t>
            </w:r>
            <w:r w:rsidR="000E3AAA" w:rsidRPr="00230028">
              <w:rPr>
                <w:rFonts w:ascii="Arial Narrow" w:hAnsi="Arial Narrow"/>
                <w:lang w:val="en-US"/>
              </w:rPr>
              <w:t>10</w:t>
            </w:r>
            <w:r w:rsidR="000E3AAA" w:rsidRPr="00230028">
              <w:rPr>
                <w:rFonts w:ascii="Arial Narrow" w:hAnsi="Arial Narrow"/>
                <w:vertAlign w:val="superscript"/>
                <w:lang w:val="en-US"/>
              </w:rPr>
              <w:t>6</w:t>
            </w:r>
          </w:p>
        </w:tc>
        <w:tc>
          <w:tcPr>
            <w:tcW w:w="0" w:type="auto"/>
          </w:tcPr>
          <w:p w:rsidR="000E3AAA" w:rsidRPr="00230028" w:rsidRDefault="000E3AAA" w:rsidP="009A5A16">
            <w:pPr>
              <w:jc w:val="center"/>
              <w:rPr>
                <w:rFonts w:ascii="Arial Narrow" w:hAnsi="Arial Narrow"/>
                <w:lang w:val="en-US"/>
              </w:rPr>
            </w:pPr>
            <w:r w:rsidRPr="00230028">
              <w:rPr>
                <w:rFonts w:ascii="Arial Narrow" w:hAnsi="Arial Narrow"/>
                <w:lang w:val="en-US"/>
              </w:rPr>
              <w:t>1.5</w:t>
            </w:r>
            <w:r w:rsidRPr="00230028">
              <w:rPr>
                <w:rFonts w:ascii="Arial Narrow" w:hAnsi="Arial Narrow" w:cs="Times New Roman"/>
                <w:lang w:val="en-US"/>
              </w:rPr>
              <w:t>·</w:t>
            </w:r>
            <w:r w:rsidRPr="00230028">
              <w:rPr>
                <w:rFonts w:ascii="Arial Narrow" w:hAnsi="Arial Narrow"/>
                <w:lang w:val="en-US"/>
              </w:rPr>
              <w:t>10</w:t>
            </w:r>
            <w:r w:rsidRPr="00230028">
              <w:rPr>
                <w:rFonts w:ascii="Arial Narrow" w:hAnsi="Arial Narrow"/>
                <w:vertAlign w:val="superscript"/>
                <w:lang w:val="en-US"/>
              </w:rPr>
              <w:t>7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 xml:space="preserve">Close from values described by </w:t>
            </w:r>
            <w:hyperlink w:anchor="_ENREF_77" w:tooltip="Touffet, 2023 #11" w:history="1">
              <w:r w:rsidRPr="00D12025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AuthorYear="1"&gt;&lt;Author&gt;Touffet&lt;/Author&gt;&lt;Year&gt;2023&lt;/Year&gt;&lt;RecNum&gt;11&lt;/RecNum&gt;&lt;DisplayText&gt;Maxime Touffet, Smith, and Vitrac (2023)&lt;/DisplayText&gt;&lt;record&gt;&lt;rec-number&gt;11&lt;/rec-number&gt;&lt;foreign-keys&gt;&lt;key app="EN" db-id="a5dv0dwvnwr2znefv2ipvdf5x9299rdesf0e" timestamp="1708620496"&gt;11&lt;/key&gt;&lt;/foreign-keys&gt;&lt;ref-type name="Journal Article"&gt;17&lt;/ref-type&gt;&lt;contributors&gt;&lt;authors&gt;&lt;author&gt;Touffet, Maxime&lt;/author&gt;&lt;author&gt;Smith, Paul&lt;/author&gt;&lt;author&gt;Vitrac, Olivier&lt;/author&gt;&lt;/authors&gt;&lt;/contributors&gt;&lt;titles&gt;&lt;title&gt;A comprehensive two-scale model for predicting the oxidizability of fatty acid methyl ester mixtures&lt;/title&gt;&lt;secondary-title&gt;Food Research International&lt;/secondary-title&gt;&lt;/titles&gt;&lt;periodical&gt;&lt;full-title&gt;Food Research International&lt;/full-title&gt;&lt;/periodical&gt;&lt;pages&gt;113289&lt;/pages&gt;&lt;volume&gt;173&lt;/volume&gt;&lt;keywords&gt;&lt;keyword&gt;Oil thermooxidation&lt;/keyword&gt;&lt;keyword&gt;Predictive modeling&lt;/keyword&gt;&lt;keyword&gt;Fatty acid methyl esters&lt;/keyword&gt;&lt;keyword&gt;Oxidation&lt;/keyword&gt;&lt;keyword&gt;Co-oxidation&lt;/keyword&gt;&lt;keyword&gt;Geometric mean rule&lt;/keyword&gt;&lt;keyword&gt;Hydroperoxides&lt;/keyword&gt;&lt;keyword&gt;Radical-chain reactions&lt;/keyword&gt;&lt;/keywords&gt;&lt;dates&gt;&lt;year&gt;2023&lt;/year&gt;&lt;pub-dates&gt;&lt;date&gt;2023/11/01/&lt;/date&gt;&lt;/pub-dates&gt;&lt;/dates&gt;&lt;isbn&gt;0963-9969&lt;/isbn&gt;&lt;urls&gt;&lt;related-urls&gt;&lt;url&gt;https://www.sciencedirect.com/science/article/pii/S0963996923008347&lt;/url&gt;&lt;/related-urls&gt;&lt;/urls&gt;&lt;electronic-resource-num&gt;https://doi.org/10.1016/j.foodres.2023.113289&lt;/electronic-resource-num&gt;&lt;/record&gt;&lt;/Cite&gt;&lt;/EndNote&gt;</w:instrText>
              </w:r>
              <w:r w:rsidRPr="00D12025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Maxime Touffet, Smith, and Vitrac (2023)</w:t>
              </w:r>
              <w:r w:rsidRPr="00D12025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77"/>
        </w:trPr>
        <w:tc>
          <w:tcPr>
            <w:tcW w:w="0" w:type="auto"/>
            <w:vMerge/>
          </w:tcPr>
          <w:p w:rsidR="000E3AAA" w:rsidRPr="000E3AAA" w:rsidRDefault="000E3AAA" w:rsidP="009A5A16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480" w:dyaOrig="400">
                <v:shape id="_x0000_i1048" type="#_x0000_t75" style="width:23.5pt;height:20.65pt" o:ole="">
                  <v:imagedata r:id="rId50" o:title=""/>
                </v:shape>
                <o:OLEObject Type="Embed" ProgID="Equation.DSMT4" ShapeID="_x0000_i1048" DrawAspect="Content" ObjectID="_1801383454" r:id="rId51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55..0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45.0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56.0</w:t>
            </w:r>
          </w:p>
        </w:tc>
        <w:tc>
          <w:tcPr>
            <w:tcW w:w="2945" w:type="dxa"/>
          </w:tcPr>
          <w:p w:rsidR="000E3AAA" w:rsidRPr="000E3AAA" w:rsidRDefault="000E3AAA" w:rsidP="009A5A16">
            <w:pPr>
              <w:rPr>
                <w:rFonts w:ascii="Arial Narrow" w:hAnsi="Arial Narrow"/>
                <w:lang w:val="en-US"/>
              </w:rPr>
            </w:pPr>
            <w:r w:rsidRPr="000E3AAA">
              <w:rPr>
                <w:rFonts w:ascii="Arial Narrow" w:hAnsi="Arial Narrow"/>
                <w:lang w:val="en-US"/>
              </w:rPr>
              <w:t xml:space="preserve">Close from values described by </w:t>
            </w:r>
            <w:hyperlink w:anchor="_ENREF_77" w:tooltip="Touffet, 2023 #11" w:history="1">
              <w:r w:rsidRPr="00FA1F3B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AuthorYear="1"&gt;&lt;Author&gt;Touffet&lt;/Author&gt;&lt;Year&gt;2023&lt;/Year&gt;&lt;RecNum&gt;11&lt;/RecNum&gt;&lt;DisplayText&gt;Maxime Touffet, Smith, and Vitrac (2023)&lt;/DisplayText&gt;&lt;record&gt;&lt;rec-number&gt;11&lt;/rec-number&gt;&lt;foreign-keys&gt;&lt;key app="EN" db-id="a5dv0dwvnwr2znefv2ipvdf5x9299rdesf0e" timestamp="1708620496"&gt;11&lt;/key&gt;&lt;/foreign-keys&gt;&lt;ref-type name="Journal Article"&gt;17&lt;/ref-type&gt;&lt;contributors&gt;&lt;authors&gt;&lt;author&gt;Touffet, Maxime&lt;/author&gt;&lt;author&gt;Smith, Paul&lt;/author&gt;&lt;author&gt;Vitrac, Olivier&lt;/author&gt;&lt;/authors&gt;&lt;/contributors&gt;&lt;titles&gt;&lt;title&gt;A comprehensive two-scale model for predicting the oxidizability of fatty acid methyl ester mixtures&lt;/title&gt;&lt;secondary-title&gt;Food Research International&lt;/secondary-title&gt;&lt;/titles&gt;&lt;periodical&gt;&lt;full-title&gt;Food Research International&lt;/full-title&gt;&lt;/periodical&gt;&lt;pages&gt;113289&lt;/pages&gt;&lt;volume&gt;173&lt;/volume&gt;&lt;keywords&gt;&lt;keyword&gt;Oil thermooxidation&lt;/keyword&gt;&lt;keyword&gt;Predictive modeling&lt;/keyword&gt;&lt;keyword&gt;Fatty acid methyl esters&lt;/keyword&gt;&lt;keyword&gt;Oxidation&lt;/keyword&gt;&lt;keyword&gt;Co-oxidation&lt;/keyword&gt;&lt;keyword&gt;Geometric mean rule&lt;/keyword&gt;&lt;keyword&gt;Hydroperoxides&lt;/keyword&gt;&lt;keyword&gt;Radical-chain reactions&lt;/keyword&gt;&lt;/keywords&gt;&lt;dates&gt;&lt;year&gt;2023&lt;/year&gt;&lt;pub-dates&gt;&lt;date&gt;2023/11/01/&lt;/date&gt;&lt;/pub-dates&gt;&lt;/dates&gt;&lt;isbn&gt;0963-9969&lt;/isbn&gt;&lt;urls&gt;&lt;related-urls&gt;&lt;url&gt;https://www.sciencedirect.com/science/article/pii/S0963996923008347&lt;/url&gt;&lt;/related-urls&gt;&lt;/urls&gt;&lt;electronic-resource-num&gt;https://doi.org/10.1016/j.foodres.2023.113289&lt;/electronic-resource-num&gt;&lt;/record&gt;&lt;/Cite&gt;&lt;/EndNote&gt;</w:instrText>
              </w:r>
              <w:r w:rsidRPr="00FA1F3B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Maxime Touffet, Smith, and Vitrac (2023)</w:t>
              </w:r>
              <w:r w:rsidRPr="00FA1F3B"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0E3AAA" w:rsidRPr="00D12025" w:rsidTr="009A5A16">
        <w:trPr>
          <w:trHeight w:val="77"/>
        </w:trPr>
        <w:tc>
          <w:tcPr>
            <w:tcW w:w="0" w:type="auto"/>
            <w:vMerge/>
          </w:tcPr>
          <w:p w:rsidR="000E3AAA" w:rsidRPr="000E3AAA" w:rsidRDefault="000E3AAA" w:rsidP="009A5A16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360" w:dyaOrig="400">
                <v:shape id="_x0000_i1049" type="#_x0000_t75" style="width:18.55pt;height:20.65pt" o:ole="">
                  <v:imagedata r:id="rId52" o:title=""/>
                </v:shape>
                <o:OLEObject Type="Embed" ProgID="Equation.DSMT4" ShapeID="_x0000_i1049" DrawAspect="Content" ObjectID="_1801383455" r:id="rId53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8.29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9.31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9.74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2945" w:type="dxa"/>
          </w:tcPr>
          <w:p w:rsidR="000E3AAA" w:rsidRPr="00FA1F3B" w:rsidRDefault="000E3AAA" w:rsidP="007A4A32">
            <w:pPr>
              <w:rPr>
                <w:rFonts w:ascii="Arial Narrow" w:hAnsi="Arial Narrow"/>
              </w:rPr>
            </w:pPr>
            <w:r w:rsidRPr="00FA1F3B">
              <w:rPr>
                <w:rFonts w:ascii="Arial Narrow" w:hAnsi="Arial Narrow"/>
              </w:rPr>
              <w:t xml:space="preserve">From Eq. </w:t>
            </w:r>
            <w:r>
              <w:rPr>
                <w:rFonts w:ascii="Arial Narrow" w:hAnsi="Arial Narrow"/>
              </w:rPr>
              <w:t>(</w:t>
            </w:r>
            <w:r w:rsidR="007A4A32">
              <w:rPr>
                <w:rFonts w:ascii="Arial Narrow" w:hAnsi="Arial Narrow"/>
              </w:rPr>
              <w:t>5</w:t>
            </w:r>
            <w:bookmarkStart w:id="1" w:name="_GoBack"/>
            <w:bookmarkEnd w:id="1"/>
            <w:r>
              <w:rPr>
                <w:rFonts w:ascii="Arial Narrow" w:hAnsi="Arial Narrow"/>
              </w:rPr>
              <w:t>)</w:t>
            </w:r>
          </w:p>
        </w:tc>
      </w:tr>
      <w:tr w:rsidR="000E3AAA" w:rsidRPr="00D12025" w:rsidTr="009A5A16">
        <w:trPr>
          <w:trHeight w:val="77"/>
        </w:trPr>
        <w:tc>
          <w:tcPr>
            <w:tcW w:w="0" w:type="auto"/>
            <w:vMerge/>
          </w:tcPr>
          <w:p w:rsidR="000E3AAA" w:rsidRPr="00D12025" w:rsidRDefault="000E3AAA" w:rsidP="009A5A16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420" w:dyaOrig="400">
                <v:shape id="_x0000_i1050" type="#_x0000_t75" style="width:21.4pt;height:20.65pt" o:ole="">
                  <v:imagedata r:id="rId54" o:title=""/>
                </v:shape>
                <o:OLEObject Type="Embed" ProgID="Equation.DSMT4" ShapeID="_x0000_i1050" DrawAspect="Content" ObjectID="_1801383456" r:id="rId55"/>
              </w:objec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4.27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1.41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0E3AAA" w:rsidRPr="00D12025" w:rsidRDefault="000E3AAA" w:rsidP="009A5A16">
            <w:pPr>
              <w:jc w:val="center"/>
              <w:rPr>
                <w:rFonts w:ascii="Arial Narrow" w:hAnsi="Arial Narrow"/>
              </w:rPr>
            </w:pPr>
            <w:r w:rsidRPr="00D12025">
              <w:rPr>
                <w:rFonts w:ascii="Arial Narrow" w:hAnsi="Arial Narrow"/>
              </w:rPr>
              <w:t>6.32</w:t>
            </w:r>
            <w:r w:rsidRPr="00D12025">
              <w:rPr>
                <w:rFonts w:ascii="Arial Narrow" w:hAnsi="Arial Narrow" w:cs="Times New Roman"/>
              </w:rPr>
              <w:t>·</w:t>
            </w:r>
            <w:r w:rsidRPr="00D12025">
              <w:rPr>
                <w:rFonts w:ascii="Arial Narrow" w:hAnsi="Arial Narrow"/>
              </w:rPr>
              <w:t>10</w:t>
            </w:r>
            <w:r w:rsidRPr="00D12025">
              <w:rPr>
                <w:rFonts w:ascii="Arial Narrow" w:hAnsi="Arial Narrow"/>
                <w:vertAlign w:val="superscript"/>
              </w:rPr>
              <w:t>6</w:t>
            </w:r>
          </w:p>
        </w:tc>
        <w:tc>
          <w:tcPr>
            <w:tcW w:w="2945" w:type="dxa"/>
          </w:tcPr>
          <w:p w:rsidR="000E3AAA" w:rsidRPr="00FA1F3B" w:rsidRDefault="000E3AAA" w:rsidP="007A4A32">
            <w:pPr>
              <w:rPr>
                <w:rFonts w:ascii="Arial Narrow" w:hAnsi="Arial Narrow"/>
              </w:rPr>
            </w:pPr>
            <w:r w:rsidRPr="000E3AAA">
              <w:rPr>
                <w:rFonts w:ascii="Arial Narrow" w:hAnsi="Arial Narrow"/>
                <w:lang w:val="en-US"/>
              </w:rPr>
              <w:t xml:space="preserve">From Eq. </w:t>
            </w:r>
            <w:r w:rsidRPr="00A4600C">
              <w:rPr>
                <w:rFonts w:ascii="Arial Narrow" w:hAnsi="Arial Narrow"/>
                <w:lang w:val="en-US"/>
              </w:rPr>
              <w:t>(</w:t>
            </w:r>
            <w:r w:rsidR="007A4A32">
              <w:rPr>
                <w:rFonts w:ascii="Arial Narrow" w:hAnsi="Arial Narrow"/>
                <w:lang w:val="en-US"/>
              </w:rPr>
              <w:t>7</w:t>
            </w:r>
            <w:r w:rsidRPr="00A4600C">
              <w:rPr>
                <w:rFonts w:ascii="Arial Narrow" w:hAnsi="Arial Narrow"/>
                <w:lang w:val="en-US"/>
              </w:rPr>
              <w:t>)</w:t>
            </w:r>
            <w:r w:rsidRPr="000E3AAA">
              <w:rPr>
                <w:rFonts w:ascii="Arial Narrow" w:hAnsi="Arial Narrow"/>
                <w:lang w:val="en-US"/>
              </w:rPr>
              <w:t xml:space="preserve">, close from values described by </w:t>
            </w:r>
            <w:hyperlink w:anchor="_ENREF_63" w:tooltip="Richaud, 2012 #8" w:history="1">
              <w:r w:rsidRPr="00FA1F3B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AuthorYear="1"&gt;&lt;Author&gt;Richaud&lt;/Author&gt;&lt;Year&gt;2012&lt;/Year&gt;&lt;RecNum&gt;8&lt;/RecNum&gt;&lt;DisplayText&gt;Richaud, Audouin, Fayolle, Verdu, and Matisova-Rychla (2012)&lt;/DisplayText&gt;&lt;record&gt;&lt;rec-number&gt;8&lt;/rec-number&gt;&lt;foreign-keys&gt;&lt;key app="EN" db-id="a5dv0dwvnwr2znefv2ipvdf5x9299rdesf0e" timestamp="1641984876"&gt;8&lt;/key&gt;&lt;/foreign-keys&gt;&lt;ref-type name="Journal Article"&gt;17&lt;/ref-type&gt;&lt;contributors&gt;&lt;authors&gt;&lt;author&gt;Richaud, E.&lt;/author&gt;&lt;author&gt;Audouin, L.&lt;/author&gt;&lt;author&gt;Fayolle, B.&lt;/author&gt;&lt;author&gt;Verdu, J.&lt;/author&gt;&lt;author&gt;Matisova-Rychla, L.&lt;/author&gt;&lt;/authors&gt;&lt;/contributors&gt;&lt;titles&gt;&lt;title&gt;Rate constants of oxidation of unsaturated fatty esters studied by chemiluminescence&lt;/title&gt;&lt;secondary-title&gt;Chemistry and Physics of Lipids&lt;/secondary-title&gt;&lt;/titles&gt;&lt;periodical&gt;&lt;full-title&gt;Chemistry and Physics of Lipids&lt;/full-title&gt;&lt;/periodical&gt;&lt;pages&gt;753-759&lt;/pages&gt;&lt;volume&gt;165&lt;/volume&gt;&lt;dates&gt;&lt;year&gt;2012&lt;/year&gt;&lt;/dates&gt;&lt;urls&gt;&lt;/urls&gt;&lt;/record&gt;&lt;/Cite&gt;&lt;/EndNote&gt;</w:instrText>
              </w:r>
              <w:r w:rsidRPr="00FA1F3B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Richaud, Audouin, Fayolle, Verdu, and Matisova-Rychla (2012)</w:t>
              </w:r>
              <w:r w:rsidRPr="00FA1F3B">
                <w:rPr>
                  <w:rFonts w:ascii="Arial Narrow" w:hAnsi="Arial Narrow"/>
                </w:rPr>
                <w:fldChar w:fldCharType="end"/>
              </w:r>
            </w:hyperlink>
            <w:r w:rsidRPr="000E3AAA">
              <w:rPr>
                <w:rFonts w:ascii="Arial Narrow" w:hAnsi="Arial Narrow"/>
                <w:lang w:val="en-US"/>
              </w:rPr>
              <w:t xml:space="preserve">, </w:t>
            </w:r>
            <w:hyperlink w:anchor="_ENREF_33" w:tooltip="Howard, 1967 #32" w:history="1">
              <w:r w:rsidRPr="00FA1F3B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AuthorYear="1"&gt;&lt;Author&gt;Howard&lt;/Author&gt;&lt;Year&gt;1967&lt;/Year&gt;&lt;RecNum&gt;32&lt;/RecNum&gt;&lt;DisplayText&gt;Howard and Ingold (1967)&lt;/DisplayText&gt;&lt;record&gt;&lt;rec-number&gt;32&lt;/rec-number&gt;&lt;foreign-keys&gt;&lt;key app="EN" db-id="a5dv0dwvnwr2znefv2ipvdf5x9299rdesf0e" timestamp="1710699144"&gt;32&lt;/key&gt;&lt;/foreign-keys&gt;&lt;ref-type name="Journal Article"&gt;17&lt;/ref-type&gt;&lt;contributors&gt;&lt;authors&gt;&lt;author&gt;J. A. Howard&lt;/author&gt;&lt;author&gt;K. U. Ingold&lt;/author&gt;&lt;/authors&gt;&lt;/contributors&gt;&lt;titles&gt;&lt;title&gt;Absolute rate constants for hydrocarbon autoxidation. VI. Alkyl aromatic and olefinic hydrocarbons&lt;/title&gt;&lt;secondary-title&gt;Canadian Journal of Chemistry&lt;/secondary-title&gt;&lt;/titles&gt;&lt;periodical&gt;&lt;full-title&gt;Canadian Journal of Chemistry&lt;/full-title&gt;&lt;/periodical&gt;&lt;pages&gt;793-802&lt;/pages&gt;&lt;volume&gt;45&lt;/volume&gt;&lt;number&gt;8&lt;/number&gt;&lt;dates&gt;&lt;year&gt;1967&lt;/year&gt;&lt;/dates&gt;&lt;urls&gt;&lt;related-urls&gt;&lt;url&gt;https://cdnsciencepub.com/doi/abs/10.1139/v67-132&lt;/url&gt;&lt;/related-urls&gt;&lt;/urls&gt;&lt;electronic-resource-num&gt;10.1139/v67-132&lt;/electronic-resource-num&gt;&lt;/record&gt;&lt;/Cite&gt;&lt;/EndNote&gt;</w:instrText>
              </w:r>
              <w:r w:rsidRPr="00FA1F3B">
                <w:rPr>
                  <w:rFonts w:ascii="Arial Narrow" w:hAnsi="Arial Narrow"/>
                </w:rPr>
                <w:fldChar w:fldCharType="separate"/>
              </w:r>
              <w:r w:rsidRPr="000E3AAA">
                <w:rPr>
                  <w:rFonts w:ascii="Arial Narrow" w:hAnsi="Arial Narrow"/>
                  <w:noProof/>
                  <w:lang w:val="en-US"/>
                </w:rPr>
                <w:t>Howard and Ingold (1967)</w:t>
              </w:r>
              <w:r w:rsidRPr="00FA1F3B">
                <w:rPr>
                  <w:rFonts w:ascii="Arial Narrow" w:hAnsi="Arial Narrow"/>
                </w:rPr>
                <w:fldChar w:fldCharType="end"/>
              </w:r>
            </w:hyperlink>
            <w:r w:rsidRPr="000E3AAA">
              <w:rPr>
                <w:rFonts w:ascii="Arial Narrow" w:hAnsi="Arial Narrow"/>
                <w:lang w:val="en-US"/>
              </w:rPr>
              <w:t xml:space="preserve">, </w:t>
            </w:r>
            <w:hyperlink w:anchor="_ENREF_38" w:tooltip="Katušin-Ražem, 2000 #92" w:history="1">
              <w:r w:rsidRPr="00FA1F3B">
                <w:rPr>
                  <w:rFonts w:ascii="Arial Narrow" w:hAnsi="Arial Narrow"/>
                </w:rPr>
                <w:fldChar w:fldCharType="begin"/>
              </w:r>
              <w:r w:rsidRPr="000E3AAA">
                <w:rPr>
                  <w:rFonts w:ascii="Arial Narrow" w:hAnsi="Arial Narrow"/>
                  <w:lang w:val="en-US"/>
                </w:rPr>
                <w:instrText xml:space="preserve"> ADDIN EN.CITE &lt;EndNote&gt;&lt;Cite AuthorYear="1"&gt;&lt;Author&gt;Katušin-Ražem&lt;/Author&gt;&lt;Year&gt;2000&lt;/Year&gt;&lt;RecNum&gt;92&lt;/RecNum&gt;&lt;DisplayText&gt;Katušin-Ražem and Ražem (2000)&lt;/DisplayText&gt;&lt;record&gt;&lt;rec-number&gt;92&lt;/rec-number&gt;&lt;foreign-keys&gt;&lt;key app="EN" db-id="a5dv0dwvnwr2znefv2ipvdf5x9299rdesf0e" timestamp="1719404848"&gt;92&lt;/key&gt;&lt;/foreign-keys&gt;&lt;ref-type name="Journal Article"&gt;17&lt;/ref-type&gt;&lt;contributors&gt;&lt;authors&gt;&lt;author&gt;Katušin-Ražem, Branka&lt;/author&gt;&lt;author&gt;Ražem, Dušan&lt;/author&gt;&lt;/authors&gt;&lt;/contributors&gt;&lt;titles&gt;&lt;title&gt;Absolute Rate Constants of Elementary Reaction Steps in Radiation-Induced Peroxidation of Unsaturated Fatty Acids&lt;/title&gt;&lt;secon</w:instrText>
              </w:r>
              <w:r w:rsidRPr="00A4600C">
                <w:rPr>
                  <w:rFonts w:ascii="Arial Narrow" w:hAnsi="Arial Narrow"/>
                  <w:lang w:val="en-US"/>
                </w:rPr>
                <w:instrText>dary-title&gt;The Journal of Physical Chemistry A&lt;/secondary-title&gt;&lt;/titles&gt;&lt;periodical&gt;&lt;full-title&gt;T</w:instrText>
              </w:r>
              <w:r w:rsidRPr="00FA1F3B">
                <w:rPr>
                  <w:rFonts w:ascii="Arial Narrow" w:hAnsi="Arial Narrow"/>
                </w:rPr>
                <w:instrText>he Journal of Physical Chemistry A&lt;/full-title&gt;&lt;/periodical&gt;&lt;pages&gt;1482-1494&lt;/pages&gt;&lt;volume&gt;104&lt;/volume&gt;&lt;number&gt;7&lt;/number&gt;&lt;dates&gt;&lt;year&gt;2000&lt;/year&gt;&lt;pub-dates&gt;&lt;date&gt;2000/02/01&lt;/date&gt;&lt;/pub-dates&gt;&lt;/dates&gt;&lt;publisher&gt;American Chemical Society&lt;/publisher&gt;&lt;isbn&gt;1089-5639&lt;/isbn&gt;&lt;urls&gt;&lt;related-urls&gt;&lt;url&gt;https://doi.org/10.1021/jp991980g&lt;/url&gt;&lt;/related-urls&gt;&lt;/urls&gt;&lt;electronic-resource-num&gt;10.1021/jp991980g&lt;/electronic-resource-num&gt;&lt;/record&gt;&lt;/Cite&gt;&lt;/EndNote&gt;</w:instrText>
              </w:r>
              <w:r w:rsidRPr="00FA1F3B">
                <w:rPr>
                  <w:rFonts w:ascii="Arial Narrow" w:hAnsi="Arial Narrow"/>
                </w:rPr>
                <w:fldChar w:fldCharType="separate"/>
              </w:r>
              <w:r w:rsidRPr="00FA1F3B">
                <w:rPr>
                  <w:rFonts w:ascii="Arial Narrow" w:hAnsi="Arial Narrow"/>
                  <w:noProof/>
                </w:rPr>
                <w:t>Katušin-Ražem and Ražem (2000)</w:t>
              </w:r>
              <w:r w:rsidRPr="00FA1F3B">
                <w:rPr>
                  <w:rFonts w:ascii="Arial Narrow" w:hAnsi="Arial Narrow"/>
                </w:rPr>
                <w:fldChar w:fldCharType="end"/>
              </w:r>
            </w:hyperlink>
            <w:r>
              <w:rPr>
                <w:rFonts w:ascii="Arial Narrow" w:hAnsi="Arial Narrow"/>
              </w:rPr>
              <w:t xml:space="preserve">, </w:t>
            </w:r>
            <w:hyperlink w:anchor="_ENREF_72" w:tooltip="Tavadyan, 2007 #10" w:history="1">
              <w:r w:rsidRPr="00FA1F3B">
                <w:rPr>
                  <w:rFonts w:ascii="Arial Narrow" w:hAnsi="Arial Narrow"/>
                </w:rPr>
                <w:fldChar w:fldCharType="begin"/>
              </w:r>
              <w:r w:rsidRPr="00FA1F3B">
                <w:rPr>
                  <w:rFonts w:ascii="Arial Narrow" w:hAnsi="Arial Narrow"/>
                </w:rPr>
                <w:instrText xml:space="preserve"> ADDIN EN.CITE &lt;EndNote&gt;&lt;Cite AuthorYear="1"&gt;&lt;Author&gt;Tavadyan&lt;/Author&gt;&lt;Year&gt;2007&lt;/Year&gt;&lt;RecNum&gt;10&lt;/RecNum&gt;&lt;DisplayText&gt;Tavadyan, Khachoyan, Martoyan, and Kamal-Eldin (2007)&lt;/DisplayText&gt;&lt;record&gt;&lt;rec-number&gt;10&lt;/rec-number&gt;&lt;foreign-keys&gt;&lt;key app="EN" db-id="a5dv0dwvnwr2znefv2ipvdf5x9299rdesf0e" timestamp="1641990761"&gt;10&lt;/key&gt;&lt;/foreign-keys&gt;&lt;ref-type name="Journal Article"&gt;17&lt;/ref-type&gt;&lt;contributors&gt;&lt;authors&gt;&lt;author&gt;Tavadyan, L.&lt;/author&gt;&lt;author&gt;Khachoyan, A.&lt;/author&gt;&lt;author&gt;Martoyan, G.&lt;/author&gt;&lt;author&gt;Kamal-Eldin, A.&lt;/author&gt;&lt;/authors&gt;&lt;/contributors&gt;&lt;titles&gt;&lt;title&gt;Numerical revelation of the kinetic significance of individual steps in the reaction mechanism of methyl linoleate peroxidation inhibited by -tocopherol&lt;/title&gt;&lt;secondary-title&gt;Chemistry and Physics of Lipids&lt;/secondary-title&gt;&lt;/titles&gt;&lt;periodical&gt;&lt;full-title&gt;Chemistry and Physics of Lipids&lt;/full-title&gt;&lt;/periodical&gt;&lt;pages&gt;30-45&lt;/pages&gt;&lt;volume&gt;147&lt;/volume&gt;&lt;dates&gt;&lt;year&gt;2007&lt;/year&gt;&lt;/dates&gt;&lt;urls&gt;&lt;/urls&gt;&lt;/record&gt;&lt;/Cite&gt;&lt;/EndNote&gt;</w:instrText>
              </w:r>
              <w:r w:rsidRPr="00FA1F3B">
                <w:rPr>
                  <w:rFonts w:ascii="Arial Narrow" w:hAnsi="Arial Narrow"/>
                </w:rPr>
                <w:fldChar w:fldCharType="separate"/>
              </w:r>
              <w:r w:rsidRPr="00FA1F3B">
                <w:rPr>
                  <w:rFonts w:ascii="Arial Narrow" w:hAnsi="Arial Narrow"/>
                  <w:noProof/>
                </w:rPr>
                <w:t>Tavadyan, Khachoyan, Martoyan, and Kamal-Eldin (2007)</w:t>
              </w:r>
              <w:r w:rsidRPr="00FA1F3B">
                <w:rPr>
                  <w:rFonts w:ascii="Arial Narrow" w:hAnsi="Arial Narrow"/>
                </w:rPr>
                <w:fldChar w:fldCharType="end"/>
              </w:r>
            </w:hyperlink>
            <w:r w:rsidRPr="00FA1F3B">
              <w:rPr>
                <w:rFonts w:ascii="Arial Narrow" w:hAnsi="Arial Narrow"/>
              </w:rPr>
              <w:t>.</w:t>
            </w:r>
          </w:p>
        </w:tc>
      </w:tr>
    </w:tbl>
    <w:p w:rsidR="00D76119" w:rsidRDefault="00D76119"/>
    <w:sectPr w:rsidR="00D761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B5"/>
    <w:rsid w:val="00057948"/>
    <w:rsid w:val="000A4C77"/>
    <w:rsid w:val="000E3AAA"/>
    <w:rsid w:val="00177564"/>
    <w:rsid w:val="001A4313"/>
    <w:rsid w:val="001D5B83"/>
    <w:rsid w:val="00230028"/>
    <w:rsid w:val="005E51FB"/>
    <w:rsid w:val="006357B5"/>
    <w:rsid w:val="007A4A32"/>
    <w:rsid w:val="00A4600C"/>
    <w:rsid w:val="00C77999"/>
    <w:rsid w:val="00C97C45"/>
    <w:rsid w:val="00CE2CDA"/>
    <w:rsid w:val="00D76119"/>
    <w:rsid w:val="00F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1F300-680D-41D6-8E67-2484D9D3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AAA"/>
    <w:pPr>
      <w:spacing w:after="0" w:line="240" w:lineRule="auto"/>
    </w:pPr>
    <w:rPr>
      <w:rFonts w:eastAsiaTheme="minorEastAsia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3AAA"/>
    <w:pPr>
      <w:spacing w:after="200" w:line="240" w:lineRule="auto"/>
      <w:jc w:val="both"/>
    </w:pPr>
    <w:rPr>
      <w:rFonts w:ascii="Times New Roman" w:eastAsiaTheme="minorEastAsia" w:hAnsi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4709</Words>
  <Characters>26843</Characters>
  <Application>Microsoft Office Word</Application>
  <DocSecurity>0</DocSecurity>
  <Lines>223</Lines>
  <Paragraphs>62</Paragraphs>
  <ScaleCrop>false</ScaleCrop>
  <Company>INRA</Company>
  <LinksUpToDate>false</LinksUpToDate>
  <CharactersWithSpaces>31490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Vitrac</dc:creator>
  <cp:keywords/>
  <dc:description/>
  <cp:lastModifiedBy>Olivier Vitrac</cp:lastModifiedBy>
  <cp:revision>5</cp:revision>
  <dcterms:created xsi:type="dcterms:W3CDTF">2024-08-29T07:05:00Z</dcterms:created>
  <dcterms:modified xsi:type="dcterms:W3CDTF">2025-02-18T10:23:00Z</dcterms:modified>
</cp:coreProperties>
</file>