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ComicCraft – AI Comic Story Creator using Gemini Models</w:t>
      </w:r>
    </w:p>
    <w:p>
      <w:pPr>
        <w:jc w:val="center"/>
      </w:pPr>
      <w:r>
        <w:rPr>
          <w:b/>
          <w:sz w:val="30"/>
        </w:rPr>
        <w:t>Activity 4.2: Creating Dynamic Templates with FastAPI’s Jinja2</w:t>
      </w:r>
    </w:p>
    <w:p/>
    <w:p>
      <w:pPr>
        <w:pStyle w:val="Heading1"/>
      </w:pPr>
      <w:r>
        <w:t>1. Integrate Jinja2 Templating for Dynamic Content Rendering</w:t>
      </w:r>
    </w:p>
    <w:p>
      <w:r>
        <w:t>FastAPI’s Jinja2Templates is used for template rendering in the ComicCraft application. It allows the backend to dynamically render HTML templates based on the user’s interaction.</w:t>
      </w:r>
    </w:p>
    <w:p>
      <w:pPr>
        <w:ind w:left="504"/>
      </w:pPr>
      <w:r>
        <w:rPr>
          <w:rFonts w:ascii="Consolas" w:hAnsi="Consolas"/>
          <w:sz w:val="20"/>
        </w:rPr>
        <w:t>from fastapi.templating import Jinja2Templates</w:t>
      </w:r>
    </w:p>
    <w:p>
      <w:pPr>
        <w:ind w:left="504"/>
      </w:pPr>
      <w:r>
        <w:rPr>
          <w:rFonts w:ascii="Consolas" w:hAnsi="Consolas"/>
          <w:sz w:val="20"/>
        </w:rPr>
        <w:t>templates = Jinja2Templates(directory="templates")</w:t>
      </w:r>
    </w:p>
    <w:p>
      <w:r>
        <w:t>Each FastAPI route uses TemplateResponse to dynamically render the appropriate HTML template.</w:t>
      </w:r>
    </w:p>
    <w:p>
      <w:pPr>
        <w:pStyle w:val="ListBullet"/>
      </w:pPr>
      <w:r>
        <w:t>/ route renders index.html</w:t>
      </w:r>
    </w:p>
    <w:p>
      <w:pPr>
        <w:pStyle w:val="ListBullet"/>
      </w:pPr>
      <w:r>
        <w:t>/generate route renders comic_preview.html</w:t>
      </w:r>
    </w:p>
    <w:p>
      <w:pPr>
        <w:pStyle w:val="ListBullet"/>
      </w:pPr>
      <w:r>
        <w:t>/export-success route renders export_success.html</w:t>
      </w:r>
    </w:p>
    <w:p>
      <w:r>
        <w:t>This dynamic binding ensures that the comic content, including layout, images, and text, updates automatically after user input.</w:t>
      </w:r>
    </w:p>
    <w:p>
      <w:pPr>
        <w:pStyle w:val="Heading1"/>
      </w:pPr>
      <w:r>
        <w:t>2. Bind Backend Data to HTML Templates</w:t>
      </w:r>
    </w:p>
    <w:p>
      <w:pPr>
        <w:pStyle w:val="Heading2"/>
      </w:pPr>
      <w:r>
        <w:t>2.1 index.html</w:t>
      </w:r>
    </w:p>
    <w:p>
      <w:pPr>
        <w:pStyle w:val="ListBullet"/>
      </w:pPr>
      <w:r>
        <w:t>Form elements use name="..." attributes that directly map to backend Form(...) parameters in FastAPI.</w:t>
      </w:r>
    </w:p>
    <w:p>
      <w:pPr>
        <w:pStyle w:val="ListBullet"/>
      </w:pPr>
      <w:r>
        <w:t>The form submits user input data via POST to the /generate route.</w:t>
      </w:r>
    </w:p>
    <w:p>
      <w:pPr>
        <w:pStyle w:val="Heading2"/>
      </w:pPr>
      <w:r>
        <w:t>2.2 comic_preview.html</w:t>
      </w:r>
    </w:p>
    <w:p>
      <w:r>
        <w:t>The comic_preview.html template dynamically displays:</w:t>
      </w:r>
    </w:p>
    <w:p>
      <w:pPr>
        <w:pStyle w:val="ListBullet"/>
      </w:pPr>
      <w:r>
        <w:t>Panel number and title</w:t>
      </w:r>
    </w:p>
    <w:p>
      <w:pPr>
        <w:pStyle w:val="ListBullet"/>
      </w:pPr>
      <w:r>
        <w:t>Image generated for the panel</w:t>
      </w:r>
    </w:p>
    <w:p>
      <w:pPr>
        <w:pStyle w:val="ListBullet"/>
      </w:pPr>
      <w:r>
        <w:t>Scene description, displayed in italics</w:t>
      </w:r>
    </w:p>
    <w:p>
      <w:pPr>
        <w:pStyle w:val="ListBullet"/>
      </w:pPr>
      <w:r>
        <w:t>Captions and narration text</w:t>
      </w:r>
    </w:p>
    <w:p>
      <w:r>
        <w:t>The template loops through the layout list using Jinja2’s {% for panel in layout %} syntax.</w:t>
      </w:r>
    </w:p>
    <w:p>
      <w:pPr>
        <w:ind w:left="504"/>
      </w:pPr>
      <w:r>
        <w:rPr>
          <w:rFonts w:ascii="Consolas" w:hAnsi="Consolas"/>
          <w:sz w:val="20"/>
        </w:rPr>
        <w:t>{% for panel in layout %}</w:t>
      </w:r>
    </w:p>
    <w:p>
      <w:pPr>
        <w:pStyle w:val="Heading2"/>
      </w:pPr>
      <w:r>
        <w:t>2.3 export_success.html</w:t>
      </w:r>
    </w:p>
    <w:p>
      <w:pPr>
        <w:pStyle w:val="ListBullet"/>
      </w:pPr>
      <w:r>
        <w:t>Displays a confirmation message using Jinja2 variables.</w:t>
      </w:r>
    </w:p>
    <w:p>
      <w:pPr>
        <w:pStyle w:val="ListBullet"/>
      </w:pPr>
      <w:r>
        <w:t>Receives the exported PDF path as context.</w:t>
      </w:r>
    </w:p>
    <w:p>
      <w:pPr>
        <w:pStyle w:val="ListBullet"/>
      </w:pPr>
      <w:r>
        <w:t>Optionally provides a button for returning to the homepage.</w:t>
      </w:r>
    </w:p>
    <w:p>
      <w:pPr>
        <w:pStyle w:val="Heading1"/>
      </w:pPr>
      <w:r>
        <w:t>3. Template Rendering Flow</w:t>
      </w:r>
    </w:p>
    <w:p>
      <w:r>
        <w:t>1. The user enters the story prompt, character name, setting, tone, and art style in index.html.</w:t>
      </w:r>
    </w:p>
    <w:p>
      <w:r>
        <w:t>2. The form submits the data to the FastAPI /generate route.</w:t>
      </w:r>
    </w:p>
    <w:p>
      <w:r>
        <w:t>3. FastAPI processes the user input and generates the comic content.</w:t>
      </w:r>
    </w:p>
    <w:p>
      <w:r>
        <w:t>4. The backend sends the generated layout, images, and text to comic_preview.html.</w:t>
      </w:r>
    </w:p>
    <w:p>
      <w:r>
        <w:t>5. Jinja2 dynamically inserts the generated data into the HTML template.</w:t>
      </w:r>
    </w:p>
    <w:p>
      <w:r>
        <w:t>6. After comic export, export_success.html displays the confirmation message and exported PDF information.</w:t>
      </w:r>
    </w:p>
    <w:p>
      <w:pPr>
        <w:pStyle w:val="Heading1"/>
      </w:pPr>
      <w:r>
        <w:t>4. Templates Used in ComicCraft</w:t>
      </w:r>
    </w:p>
    <w:tbl>
      <w:tblPr>
        <w:tblStyle w:val="TableGrid"/>
        <w:tblW w:type="auto" w:w="0"/>
        <w:tblLook w:firstColumn="1" w:firstRow="1" w:lastColumn="0" w:lastRow="0" w:noHBand="0" w:noVBand="1" w:val="04A0"/>
      </w:tblPr>
      <w:tblGrid>
        <w:gridCol w:w="3312"/>
        <w:gridCol w:w="3312"/>
        <w:gridCol w:w="3312"/>
      </w:tblGrid>
      <w:tr>
        <w:tc>
          <w:tcPr>
            <w:tcW w:type="dxa" w:w="3312"/>
          </w:tcPr>
          <w:p>
            <w:r>
              <w:t>Template</w:t>
            </w:r>
          </w:p>
        </w:tc>
        <w:tc>
          <w:tcPr>
            <w:tcW w:type="dxa" w:w="3312"/>
          </w:tcPr>
          <w:p>
            <w:r>
              <w:t>Purpose</w:t>
            </w:r>
          </w:p>
        </w:tc>
        <w:tc>
          <w:tcPr>
            <w:tcW w:type="dxa" w:w="3312"/>
          </w:tcPr>
          <w:p>
            <w:r>
              <w:t>Route</w:t>
            </w:r>
          </w:p>
        </w:tc>
      </w:tr>
      <w:tr>
        <w:tc>
          <w:tcPr>
            <w:tcW w:type="dxa" w:w="3312"/>
          </w:tcPr>
          <w:p>
            <w:r>
              <w:t>index.html</w:t>
            </w:r>
          </w:p>
        </w:tc>
        <w:tc>
          <w:tcPr>
            <w:tcW w:type="dxa" w:w="3312"/>
          </w:tcPr>
          <w:p>
            <w:r>
              <w:t>Collects user inputs</w:t>
            </w:r>
          </w:p>
        </w:tc>
        <w:tc>
          <w:tcPr>
            <w:tcW w:type="dxa" w:w="3312"/>
          </w:tcPr>
          <w:p>
            <w:r>
              <w:t>/</w:t>
            </w:r>
          </w:p>
        </w:tc>
      </w:tr>
      <w:tr>
        <w:tc>
          <w:tcPr>
            <w:tcW w:type="dxa" w:w="3312"/>
          </w:tcPr>
          <w:p>
            <w:r>
              <w:t>comic_preview.html</w:t>
            </w:r>
          </w:p>
        </w:tc>
        <w:tc>
          <w:tcPr>
            <w:tcW w:type="dxa" w:w="3312"/>
          </w:tcPr>
          <w:p>
            <w:r>
              <w:t>Displays the generated comic panel-by-panel</w:t>
            </w:r>
          </w:p>
        </w:tc>
        <w:tc>
          <w:tcPr>
            <w:tcW w:type="dxa" w:w="3312"/>
          </w:tcPr>
          <w:p>
            <w:r>
              <w:t>/generate</w:t>
            </w:r>
          </w:p>
        </w:tc>
      </w:tr>
      <w:tr>
        <w:tc>
          <w:tcPr>
            <w:tcW w:type="dxa" w:w="3312"/>
          </w:tcPr>
          <w:p>
            <w:r>
              <w:t>export_success.html</w:t>
            </w:r>
          </w:p>
        </w:tc>
        <w:tc>
          <w:tcPr>
            <w:tcW w:type="dxa" w:w="3312"/>
          </w:tcPr>
          <w:p>
            <w:r>
              <w:t>Shows confirmation after comic export</w:t>
            </w:r>
          </w:p>
        </w:tc>
        <w:tc>
          <w:tcPr>
            <w:tcW w:type="dxa" w:w="3312"/>
          </w:tcPr>
          <w:p>
            <w:r>
              <w:t>/export-success</w:t>
            </w:r>
          </w:p>
        </w:tc>
      </w:tr>
    </w:tbl>
    <w:p>
      <w:pPr>
        <w:pStyle w:val="Heading1"/>
      </w:pPr>
      <w:r>
        <w:t>5. Result</w:t>
      </w:r>
    </w:p>
    <w:p>
      <w:r>
        <w:t>The frontend of ComicCraft is fully integrated with FastAPI using Jinja2. The templates dynamically render AI-generated comics, including panel numbers, titles, images, scene descriptions, captions, and narration. This provides a smooth user flow from entering a prompt to viewing the generated comic and completing the export process.</w:t>
      </w:r>
    </w:p>
    <w:p>
      <w:pPr>
        <w:pStyle w:val="Heading1"/>
      </w:pPr>
      <w:r>
        <w:t>Conclusion</w:t>
      </w:r>
    </w:p>
    <w:p>
      <w:r>
        <w:t>Creating dynamic templates with FastAPI’s Jinja2 enables ComicCraft to connect its backend AI generation workflow with the frontend interface. Jinja2 receives data from FastAPI routes and dynamically displays the generated comic content, making the application interactive and user-friendly.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ComicCraft – Activity 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