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and Selection of an Appropriate Generative AI Model</w:t>
      </w:r>
    </w:p>
    <w:p>
      <w:r>
        <w:rPr>
          <w:b/>
        </w:rPr>
        <w:t xml:space="preserve">Project: </w:t>
      </w:r>
      <w:r>
        <w:t>ComicCraft – AI Comic Story Creator using Gemini Models</w:t>
      </w:r>
    </w:p>
    <w:p>
      <w:pPr>
        <w:pStyle w:val="Heading1"/>
      </w:pPr>
      <w:r>
        <w:t>1. Objective</w:t>
      </w:r>
    </w:p>
    <w:p>
      <w:r>
        <w:t>The objective is to select a suitable Generative AI model for ComicCraft, an AI-based comic story creator. The selected model should support story generation, character and scene descriptions, dialogue creation, and structured output that can be used by the application.</w:t>
      </w:r>
    </w:p>
    <w:p>
      <w:pPr>
        <w:pStyle w:val="Heading1"/>
      </w:pPr>
      <w:r>
        <w:t>2. Model Research</w:t>
      </w:r>
    </w:p>
    <w:p>
      <w:r>
        <w:t>For ComicCraft, a multimodal and instruction-following Gemini model is appropriate because the project is designed around Gemini models. The model should provide good natural-language generation, understand detailed prompts, and work effectively with structured responses.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Relevant Capability</w:t>
            </w:r>
          </w:p>
        </w:tc>
        <w:tc>
          <w:tcPr>
            <w:tcW w:type="dxa" w:w="2880"/>
          </w:tcPr>
          <w:p>
            <w:r>
              <w:t>Use in ComicCraft</w:t>
            </w:r>
          </w:p>
        </w:tc>
      </w:tr>
      <w:tr>
        <w:tc>
          <w:tcPr>
            <w:tcW w:type="dxa" w:w="2880"/>
          </w:tcPr>
          <w:p>
            <w:r>
              <w:t>Gemini 2.5 Flash</w:t>
            </w:r>
          </w:p>
        </w:tc>
        <w:tc>
          <w:tcPr>
            <w:tcW w:type="dxa" w:w="2880"/>
          </w:tcPr>
          <w:p>
            <w:r>
              <w:t>Fast generation, strong instruction following, multimodal capabilities</w:t>
            </w:r>
          </w:p>
        </w:tc>
        <w:tc>
          <w:tcPr>
            <w:tcW w:type="dxa" w:w="2880"/>
          </w:tcPr>
          <w:p>
            <w:r>
              <w:t>Story generation, dialogues, scene/panel descriptions</w:t>
            </w:r>
          </w:p>
        </w:tc>
      </w:tr>
      <w:tr>
        <w:tc>
          <w:tcPr>
            <w:tcW w:type="dxa" w:w="2880"/>
          </w:tcPr>
          <w:p>
            <w:r>
              <w:t>Gemini 2.5 Pro</w:t>
            </w:r>
          </w:p>
        </w:tc>
        <w:tc>
          <w:tcPr>
            <w:tcW w:type="dxa" w:w="2880"/>
          </w:tcPr>
          <w:p>
            <w:r>
              <w:t>Higher reasoning and complex instruction handling</w:t>
            </w:r>
          </w:p>
        </w:tc>
        <w:tc>
          <w:tcPr>
            <w:tcW w:type="dxa" w:w="2880"/>
          </w:tcPr>
          <w:p>
            <w:r>
              <w:t>Complex story planning and detailed creative workflows</w:t>
            </w:r>
          </w:p>
        </w:tc>
      </w:tr>
      <w:tr>
        <w:tc>
          <w:tcPr>
            <w:tcW w:type="dxa" w:w="2880"/>
          </w:tcPr>
          <w:p>
            <w:r>
              <w:t>Gemini 2.5 Flash-Lite</w:t>
            </w:r>
          </w:p>
        </w:tc>
        <w:tc>
          <w:tcPr>
            <w:tcW w:type="dxa" w:w="2880"/>
          </w:tcPr>
          <w:p>
            <w:r>
              <w:t>Lower-cost, lightweight generation</w:t>
            </w:r>
          </w:p>
        </w:tc>
        <w:tc>
          <w:tcPr>
            <w:tcW w:type="dxa" w:w="2880"/>
          </w:tcPr>
          <w:p>
            <w:r>
              <w:t>Simple text-generation tasks where speed/cost is the priority</w:t>
            </w:r>
          </w:p>
        </w:tc>
      </w:tr>
    </w:tbl>
    <w:p>
      <w:pPr>
        <w:pStyle w:val="Heading1"/>
      </w:pPr>
      <w:r>
        <w:t>3. Selected Model</w:t>
      </w:r>
    </w:p>
    <w:p>
      <w:r>
        <w:t>Selected Model: Gemini 2.5 Flash</w:t>
      </w:r>
    </w:p>
    <w:p>
      <w:r>
        <w:t>Gemini 2.5 Flash is selected as the primary generative AI model for ComicCraft because it provides a practical balance of response quality, speed, multimodal support, and suitability for application development.</w:t>
      </w:r>
    </w:p>
    <w:p>
      <w:pPr>
        <w:pStyle w:val="Heading1"/>
      </w:pPr>
      <w:r>
        <w:t>4. Reasons for Selection</w:t>
      </w:r>
    </w:p>
    <w:p>
      <w:pPr>
        <w:pStyle w:val="ListBullet"/>
      </w:pPr>
      <w:r>
        <w:t>Fast response generation, which is useful when a user generates a comic interactively.</w:t>
      </w:r>
    </w:p>
    <w:p>
      <w:pPr>
        <w:pStyle w:val="ListBullet"/>
      </w:pPr>
      <w:r>
        <w:t>Strong instruction following for converting a user idea into a structured comic story.</w:t>
      </w:r>
    </w:p>
    <w:p>
      <w:pPr>
        <w:pStyle w:val="ListBullet"/>
      </w:pPr>
      <w:r>
        <w:t>Suitable for generating characters, dialogues, narration, scenes, and panel-level descriptions.</w:t>
      </w:r>
    </w:p>
    <w:p>
      <w:pPr>
        <w:pStyle w:val="ListBullet"/>
      </w:pPr>
      <w:r>
        <w:t>Supports multimodal use cases, which can be useful when the project is extended to image or visual understanding.</w:t>
      </w:r>
    </w:p>
    <w:p>
      <w:pPr>
        <w:pStyle w:val="ListBullet"/>
      </w:pPr>
      <w:r>
        <w:t>Suitable for API-based integration into a web application.</w:t>
      </w:r>
    </w:p>
    <w:p>
      <w:pPr>
        <w:pStyle w:val="ListBullet"/>
      </w:pPr>
      <w:r>
        <w:t>Provides a good balance between capability and practical application requirements.</w:t>
      </w:r>
    </w:p>
    <w:p>
      <w:pPr>
        <w:pStyle w:val="Heading1"/>
      </w:pPr>
      <w:r>
        <w:t>5. Proposed Use in ComicCraft</w:t>
      </w:r>
    </w:p>
    <w:p>
      <w:pPr>
        <w:pStyle w:val="ListNumber"/>
      </w:pPr>
      <w:r>
        <w:t>User enters a comic idea or prompt.</w:t>
      </w:r>
    </w:p>
    <w:p>
      <w:pPr>
        <w:pStyle w:val="ListNumber"/>
      </w:pPr>
      <w:r>
        <w:t>Gemini 2.5 Flash generates the story structure.</w:t>
      </w:r>
    </w:p>
    <w:p>
      <w:pPr>
        <w:pStyle w:val="ListNumber"/>
      </w:pPr>
      <w:r>
        <w:t>The model creates characters, dialogues, narration, and scene descriptions.</w:t>
      </w:r>
    </w:p>
    <w:p>
      <w:pPr>
        <w:pStyle w:val="ListNumber"/>
      </w:pPr>
      <w:r>
        <w:t>The generated content is divided into comic panels.</w:t>
      </w:r>
    </w:p>
    <w:p>
      <w:pPr>
        <w:pStyle w:val="ListNumber"/>
      </w:pPr>
      <w:r>
        <w:t>Panel descriptions can then be passed to the image-generation component of the application.</w:t>
      </w:r>
    </w:p>
    <w:p>
      <w:pPr>
        <w:pStyle w:val="ListNumber"/>
      </w:pPr>
      <w:r>
        <w:t>The application combines the generated panels and text into the final comic/PDF output.</w:t>
      </w:r>
    </w:p>
    <w:p>
      <w:pPr>
        <w:pStyle w:val="Heading1"/>
      </w:pPr>
      <w:r>
        <w:t>6. Conclusion</w:t>
      </w:r>
    </w:p>
    <w:p>
      <w:r>
        <w:t>Based on the project requirements, Gemini 2.5 Flash is an appropriate primary Generative AI model for ComicCraft. It is well suited for interactive comic-story generation because it combines strong text generation and instruction following with fast responses and multimodal capabilities. Gemini 2.5 Pro can be considered when the application requires more complex reasoning, while Gemini 2.5 Flash-Lite can be considered for lightweight, cost-sensitive tasks.</w:t>
      </w:r>
    </w:p>
    <w:p>
      <w:pPr>
        <w:pStyle w:val="Heading1"/>
      </w:pPr>
      <w:r>
        <w:t>Note</w:t>
      </w:r>
    </w:p>
    <w:p>
      <w:r>
        <w:t>Model names, capabilities, pricing, quotas, and API availability can change over time. Before deployment, the current Google Gemini documentation and model availability should be checked.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