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89CE" w14:textId="77777777" w:rsidR="00E241C6" w:rsidRDefault="00E241C6" w:rsidP="00E241C6">
      <w:pPr>
        <w:jc w:val="center"/>
        <w:rPr>
          <w:b/>
          <w:bCs/>
          <w:sz w:val="40"/>
          <w:szCs w:val="40"/>
          <w:lang w:val="en-US"/>
        </w:rPr>
      </w:pPr>
    </w:p>
    <w:p w14:paraId="227D0B05" w14:textId="4D16EF06" w:rsidR="00E241C6" w:rsidRPr="00E241C6" w:rsidRDefault="00E241C6" w:rsidP="00E241C6">
      <w:pPr>
        <w:jc w:val="center"/>
        <w:rPr>
          <w:b/>
          <w:bCs/>
          <w:sz w:val="40"/>
          <w:szCs w:val="40"/>
          <w:lang w:val="en-US"/>
        </w:rPr>
      </w:pPr>
      <w:r w:rsidRPr="00E241C6">
        <w:rPr>
          <w:b/>
          <w:bCs/>
          <w:sz w:val="40"/>
          <w:szCs w:val="40"/>
          <w:lang w:val="en-US"/>
        </w:rPr>
        <w:t>WEEK-3</w:t>
      </w:r>
    </w:p>
    <w:p w14:paraId="321C7CDC" w14:textId="77777777" w:rsidR="00E241C6" w:rsidRDefault="00E241C6" w:rsidP="00E241C6">
      <w:pPr>
        <w:jc w:val="center"/>
        <w:rPr>
          <w:b/>
          <w:bCs/>
          <w:sz w:val="40"/>
          <w:szCs w:val="40"/>
          <w:lang w:val="en-US"/>
        </w:rPr>
      </w:pPr>
      <w:r w:rsidRPr="00E241C6">
        <w:rPr>
          <w:b/>
          <w:bCs/>
          <w:sz w:val="40"/>
          <w:szCs w:val="40"/>
          <w:lang w:val="en-US"/>
        </w:rPr>
        <w:t>SPRING DATA JPA AND HIBERNATE HANDSON</w:t>
      </w:r>
    </w:p>
    <w:p w14:paraId="0474CC41" w14:textId="62FCFF8B" w:rsidR="00E241C6" w:rsidRPr="00E241C6" w:rsidRDefault="00E241C6" w:rsidP="00E241C6">
      <w:pPr>
        <w:rPr>
          <w:b/>
          <w:bCs/>
          <w:sz w:val="40"/>
          <w:szCs w:val="40"/>
        </w:rPr>
      </w:pPr>
      <w:r w:rsidRPr="00E241C6">
        <w:rPr>
          <w:b/>
          <w:bCs/>
          <w:sz w:val="40"/>
          <w:szCs w:val="40"/>
        </w:rPr>
        <w:t>Superset ID: 6419740</w:t>
      </w:r>
    </w:p>
    <w:p w14:paraId="09EEC6B0" w14:textId="77777777" w:rsidR="00E241C6" w:rsidRPr="00E241C6" w:rsidRDefault="00E241C6" w:rsidP="00E241C6">
      <w:pPr>
        <w:rPr>
          <w:b/>
          <w:bCs/>
          <w:sz w:val="28"/>
          <w:szCs w:val="28"/>
        </w:rPr>
      </w:pPr>
      <w:r w:rsidRPr="00E241C6">
        <w:rPr>
          <w:b/>
          <w:bCs/>
          <w:sz w:val="28"/>
          <w:szCs w:val="28"/>
        </w:rPr>
        <w:t>Objective 1: Demonstrate Implementation of Query Methods in Spring Data JPA</w:t>
      </w:r>
    </w:p>
    <w:p w14:paraId="2848FB59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Spring Data JPA allows us to define query methods directly in the repository interface by just following a naming convention. These methods are automatically implemented by Spring at runtime no need to write SQL or JPQL manually.</w:t>
      </w:r>
    </w:p>
    <w:p w14:paraId="12DF3BA8" w14:textId="77777777" w:rsidR="00E241C6" w:rsidRPr="00E241C6" w:rsidRDefault="00E241C6" w:rsidP="00E241C6">
      <w:pPr>
        <w:rPr>
          <w:b/>
          <w:bCs/>
          <w:sz w:val="28"/>
          <w:szCs w:val="28"/>
        </w:rPr>
      </w:pPr>
      <w:r w:rsidRPr="00E241C6">
        <w:rPr>
          <w:b/>
          <w:bCs/>
          <w:sz w:val="28"/>
          <w:szCs w:val="28"/>
        </w:rPr>
        <w:t>Common Query Method Use Cases:</w:t>
      </w:r>
    </w:p>
    <w:p w14:paraId="190069F6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Search by Containing Text</w:t>
      </w:r>
    </w:p>
    <w:p w14:paraId="3FEDB23F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findByNameContaining</w:t>
      </w:r>
      <w:proofErr w:type="spellEnd"/>
      <w:r w:rsidRPr="00E241C6">
        <w:rPr>
          <w:sz w:val="28"/>
          <w:szCs w:val="28"/>
        </w:rPr>
        <w:t>(</w:t>
      </w:r>
      <w:proofErr w:type="gramEnd"/>
      <w:r w:rsidRPr="00E241C6">
        <w:rPr>
          <w:sz w:val="28"/>
          <w:szCs w:val="28"/>
        </w:rPr>
        <w:t>String keyword);</w:t>
      </w:r>
    </w:p>
    <w:p w14:paraId="1CDBF75A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Fetches employees whose name contains the given keyword (case sensitive by default).</w:t>
      </w:r>
    </w:p>
    <w:p w14:paraId="3DACF0B7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Filter with Starting Text</w:t>
      </w:r>
    </w:p>
    <w:p w14:paraId="2E9B7F16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findByDepartmentStartingWith</w:t>
      </w:r>
      <w:proofErr w:type="spellEnd"/>
      <w:r w:rsidRPr="00E241C6">
        <w:rPr>
          <w:sz w:val="28"/>
          <w:szCs w:val="28"/>
        </w:rPr>
        <w:t>(</w:t>
      </w:r>
      <w:proofErr w:type="gramEnd"/>
      <w:r w:rsidRPr="00E241C6">
        <w:rPr>
          <w:sz w:val="28"/>
          <w:szCs w:val="28"/>
        </w:rPr>
        <w:t>String prefix);</w:t>
      </w:r>
    </w:p>
    <w:p w14:paraId="1E674A55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Useful when searching names or departments that begin with a specific string.</w:t>
      </w:r>
    </w:p>
    <w:p w14:paraId="7B9B6276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Sorting Results</w:t>
      </w:r>
    </w:p>
    <w:p w14:paraId="131D42EE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findByDepartmentOrderByNameAsc</w:t>
      </w:r>
      <w:proofErr w:type="spellEnd"/>
      <w:r w:rsidRPr="00E241C6">
        <w:rPr>
          <w:sz w:val="28"/>
          <w:szCs w:val="28"/>
        </w:rPr>
        <w:t>(</w:t>
      </w:r>
      <w:proofErr w:type="gramEnd"/>
      <w:r w:rsidRPr="00E241C6">
        <w:rPr>
          <w:sz w:val="28"/>
          <w:szCs w:val="28"/>
        </w:rPr>
        <w:t>String department);</w:t>
      </w:r>
    </w:p>
    <w:p w14:paraId="649D53E3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Sorts employees by name within the given department.</w:t>
      </w:r>
    </w:p>
    <w:p w14:paraId="02A82AD9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Fetch Between Dates</w:t>
      </w:r>
    </w:p>
    <w:p w14:paraId="08807238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findByJoiningDateBetween</w:t>
      </w:r>
      <w:proofErr w:type="spellEnd"/>
      <w:r w:rsidRPr="00E241C6">
        <w:rPr>
          <w:sz w:val="28"/>
          <w:szCs w:val="28"/>
        </w:rPr>
        <w:t>(</w:t>
      </w:r>
      <w:proofErr w:type="spellStart"/>
      <w:proofErr w:type="gramEnd"/>
      <w:r w:rsidRPr="00E241C6">
        <w:rPr>
          <w:sz w:val="28"/>
          <w:szCs w:val="28"/>
        </w:rPr>
        <w:t>LocalDate</w:t>
      </w:r>
      <w:proofErr w:type="spellEnd"/>
      <w:r w:rsidRPr="00E241C6">
        <w:rPr>
          <w:sz w:val="28"/>
          <w:szCs w:val="28"/>
        </w:rPr>
        <w:t xml:space="preserve"> start, </w:t>
      </w:r>
      <w:proofErr w:type="spellStart"/>
      <w:r w:rsidRPr="00E241C6">
        <w:rPr>
          <w:sz w:val="28"/>
          <w:szCs w:val="28"/>
        </w:rPr>
        <w:t>LocalDate</w:t>
      </w:r>
      <w:proofErr w:type="spellEnd"/>
      <w:r w:rsidRPr="00E241C6">
        <w:rPr>
          <w:sz w:val="28"/>
          <w:szCs w:val="28"/>
        </w:rPr>
        <w:t xml:space="preserve"> end);</w:t>
      </w:r>
    </w:p>
    <w:p w14:paraId="42AA8857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Useful to fetch records within a specific range of time, e.g., monthly reports.</w:t>
      </w:r>
    </w:p>
    <w:p w14:paraId="233D52B5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Greater Than / Less Than</w:t>
      </w:r>
    </w:p>
    <w:p w14:paraId="029A9D89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findBySalaryGreaterThan</w:t>
      </w:r>
      <w:proofErr w:type="spellEnd"/>
      <w:r w:rsidRPr="00E241C6">
        <w:rPr>
          <w:sz w:val="28"/>
          <w:szCs w:val="28"/>
        </w:rPr>
        <w:t>(</w:t>
      </w:r>
      <w:proofErr w:type="gramEnd"/>
      <w:r w:rsidRPr="00E241C6">
        <w:rPr>
          <w:sz w:val="28"/>
          <w:szCs w:val="28"/>
        </w:rPr>
        <w:t xml:space="preserve">Double </w:t>
      </w:r>
      <w:proofErr w:type="spellStart"/>
      <w:r w:rsidRPr="00E241C6">
        <w:rPr>
          <w:sz w:val="28"/>
          <w:szCs w:val="28"/>
        </w:rPr>
        <w:t>minSalary</w:t>
      </w:r>
      <w:proofErr w:type="spellEnd"/>
      <w:r w:rsidRPr="00E241C6">
        <w:rPr>
          <w:sz w:val="28"/>
          <w:szCs w:val="28"/>
        </w:rPr>
        <w:t>);</w:t>
      </w:r>
    </w:p>
    <w:p w14:paraId="009A3198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List&lt;Employee&gt; </w:t>
      </w:r>
      <w:proofErr w:type="spellStart"/>
      <w:proofErr w:type="gramStart"/>
      <w:r w:rsidRPr="00E241C6">
        <w:rPr>
          <w:sz w:val="28"/>
          <w:szCs w:val="28"/>
        </w:rPr>
        <w:t>findBySalaryLessThanEqual</w:t>
      </w:r>
      <w:proofErr w:type="spellEnd"/>
      <w:r w:rsidRPr="00E241C6">
        <w:rPr>
          <w:sz w:val="28"/>
          <w:szCs w:val="28"/>
        </w:rPr>
        <w:t>(</w:t>
      </w:r>
      <w:proofErr w:type="gramEnd"/>
      <w:r w:rsidRPr="00E241C6">
        <w:rPr>
          <w:sz w:val="28"/>
          <w:szCs w:val="28"/>
        </w:rPr>
        <w:t xml:space="preserve">Double </w:t>
      </w:r>
      <w:proofErr w:type="spellStart"/>
      <w:r w:rsidRPr="00E241C6">
        <w:rPr>
          <w:sz w:val="28"/>
          <w:szCs w:val="28"/>
        </w:rPr>
        <w:t>maxSalary</w:t>
      </w:r>
      <w:proofErr w:type="spellEnd"/>
      <w:r w:rsidRPr="00E241C6">
        <w:rPr>
          <w:sz w:val="28"/>
          <w:szCs w:val="28"/>
        </w:rPr>
        <w:t>);</w:t>
      </w:r>
    </w:p>
    <w:p w14:paraId="366D36C4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Filters based on numeric comparisons.</w:t>
      </w:r>
    </w:p>
    <w:p w14:paraId="16DABD90" w14:textId="77777777" w:rsidR="00E241C6" w:rsidRPr="00E241C6" w:rsidRDefault="00E241C6" w:rsidP="00E241C6">
      <w:pPr>
        <w:numPr>
          <w:ilvl w:val="0"/>
          <w:numId w:val="1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lastRenderedPageBreak/>
        <w:t>Top / First Records</w:t>
      </w:r>
    </w:p>
    <w:p w14:paraId="60A7052B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List&lt;Employee&gt; findTop3</w:t>
      </w:r>
      <w:proofErr w:type="gramStart"/>
      <w:r w:rsidRPr="00E241C6">
        <w:rPr>
          <w:sz w:val="28"/>
          <w:szCs w:val="28"/>
        </w:rPr>
        <w:t>ByOrderBySalaryDesc(</w:t>
      </w:r>
      <w:proofErr w:type="gramEnd"/>
      <w:r w:rsidRPr="00E241C6">
        <w:rPr>
          <w:sz w:val="28"/>
          <w:szCs w:val="28"/>
        </w:rPr>
        <w:t>);</w:t>
      </w:r>
    </w:p>
    <w:p w14:paraId="027E23E2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Fetches top N records with the highest salary, useful for leaderboards or insights.</w:t>
      </w:r>
    </w:p>
    <w:p w14:paraId="3C333FBC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These methods can be combined and customized as needed, offering a clean way to query without writing boilerplate code.</w:t>
      </w:r>
    </w:p>
    <w:p w14:paraId="1520F6B4" w14:textId="77777777" w:rsidR="00E241C6" w:rsidRDefault="00E241C6" w:rsidP="00E241C6">
      <w:pPr>
        <w:rPr>
          <w:sz w:val="28"/>
          <w:szCs w:val="28"/>
        </w:rPr>
      </w:pPr>
    </w:p>
    <w:p w14:paraId="7FD1D11A" w14:textId="77777777" w:rsidR="00E241C6" w:rsidRDefault="00E241C6" w:rsidP="00E241C6">
      <w:pPr>
        <w:rPr>
          <w:sz w:val="28"/>
          <w:szCs w:val="28"/>
        </w:rPr>
      </w:pPr>
    </w:p>
    <w:p w14:paraId="24793A3E" w14:textId="77777777" w:rsidR="00E241C6" w:rsidRDefault="00E241C6" w:rsidP="00E241C6">
      <w:pPr>
        <w:rPr>
          <w:sz w:val="28"/>
          <w:szCs w:val="28"/>
        </w:rPr>
      </w:pPr>
    </w:p>
    <w:p w14:paraId="2292D593" w14:textId="77777777" w:rsidR="00E241C6" w:rsidRDefault="00E241C6" w:rsidP="00E241C6">
      <w:pPr>
        <w:rPr>
          <w:sz w:val="28"/>
          <w:szCs w:val="28"/>
        </w:rPr>
      </w:pPr>
    </w:p>
    <w:p w14:paraId="180060BF" w14:textId="77777777" w:rsidR="00E241C6" w:rsidRDefault="00E241C6" w:rsidP="00E241C6">
      <w:pPr>
        <w:rPr>
          <w:sz w:val="28"/>
          <w:szCs w:val="28"/>
        </w:rPr>
      </w:pPr>
    </w:p>
    <w:p w14:paraId="5C70C3F8" w14:textId="77777777" w:rsidR="00E241C6" w:rsidRDefault="00E241C6" w:rsidP="00E241C6">
      <w:pPr>
        <w:rPr>
          <w:sz w:val="28"/>
          <w:szCs w:val="28"/>
        </w:rPr>
      </w:pPr>
    </w:p>
    <w:p w14:paraId="3E7B2463" w14:textId="77777777" w:rsidR="00E241C6" w:rsidRDefault="00E241C6" w:rsidP="00E241C6">
      <w:pPr>
        <w:rPr>
          <w:sz w:val="28"/>
          <w:szCs w:val="28"/>
        </w:rPr>
      </w:pPr>
    </w:p>
    <w:p w14:paraId="64A58570" w14:textId="77777777" w:rsidR="00E241C6" w:rsidRDefault="00E241C6" w:rsidP="00E241C6">
      <w:pPr>
        <w:rPr>
          <w:sz w:val="28"/>
          <w:szCs w:val="28"/>
        </w:rPr>
      </w:pPr>
    </w:p>
    <w:p w14:paraId="50A401DE" w14:textId="77777777" w:rsidR="00E241C6" w:rsidRDefault="00E241C6" w:rsidP="00E241C6">
      <w:pPr>
        <w:rPr>
          <w:sz w:val="28"/>
          <w:szCs w:val="28"/>
        </w:rPr>
      </w:pPr>
    </w:p>
    <w:p w14:paraId="78C7B137" w14:textId="77777777" w:rsidR="00E241C6" w:rsidRDefault="00E241C6" w:rsidP="00E241C6">
      <w:pPr>
        <w:rPr>
          <w:sz w:val="28"/>
          <w:szCs w:val="28"/>
        </w:rPr>
      </w:pPr>
    </w:p>
    <w:p w14:paraId="6A429E26" w14:textId="77777777" w:rsidR="00E241C6" w:rsidRDefault="00E241C6" w:rsidP="00E241C6">
      <w:pPr>
        <w:rPr>
          <w:sz w:val="28"/>
          <w:szCs w:val="28"/>
        </w:rPr>
      </w:pPr>
    </w:p>
    <w:p w14:paraId="311071C3" w14:textId="77777777" w:rsidR="00E241C6" w:rsidRDefault="00E241C6" w:rsidP="00E241C6">
      <w:pPr>
        <w:rPr>
          <w:sz w:val="28"/>
          <w:szCs w:val="28"/>
        </w:rPr>
      </w:pPr>
    </w:p>
    <w:p w14:paraId="2C637692" w14:textId="77777777" w:rsidR="00E241C6" w:rsidRDefault="00E241C6" w:rsidP="00E241C6">
      <w:pPr>
        <w:rPr>
          <w:sz w:val="28"/>
          <w:szCs w:val="28"/>
        </w:rPr>
      </w:pPr>
    </w:p>
    <w:p w14:paraId="6F47B0CC" w14:textId="77777777" w:rsidR="00E241C6" w:rsidRDefault="00E241C6" w:rsidP="00E241C6">
      <w:pPr>
        <w:rPr>
          <w:sz w:val="28"/>
          <w:szCs w:val="28"/>
        </w:rPr>
      </w:pPr>
    </w:p>
    <w:p w14:paraId="0C8497D1" w14:textId="77777777" w:rsidR="00E241C6" w:rsidRDefault="00E241C6" w:rsidP="00E241C6">
      <w:pPr>
        <w:rPr>
          <w:sz w:val="28"/>
          <w:szCs w:val="28"/>
        </w:rPr>
      </w:pPr>
    </w:p>
    <w:p w14:paraId="614E5988" w14:textId="77777777" w:rsidR="00E241C6" w:rsidRDefault="00E241C6" w:rsidP="00E241C6">
      <w:pPr>
        <w:rPr>
          <w:sz w:val="28"/>
          <w:szCs w:val="28"/>
        </w:rPr>
      </w:pPr>
    </w:p>
    <w:p w14:paraId="0BCFDF4B" w14:textId="77777777" w:rsidR="00E241C6" w:rsidRDefault="00E241C6" w:rsidP="00E241C6">
      <w:pPr>
        <w:rPr>
          <w:sz w:val="28"/>
          <w:szCs w:val="28"/>
        </w:rPr>
      </w:pPr>
    </w:p>
    <w:p w14:paraId="1F39F30C" w14:textId="77777777" w:rsidR="00E241C6" w:rsidRDefault="00E241C6" w:rsidP="00E241C6">
      <w:pPr>
        <w:rPr>
          <w:sz w:val="28"/>
          <w:szCs w:val="28"/>
        </w:rPr>
      </w:pPr>
    </w:p>
    <w:p w14:paraId="2FEFB464" w14:textId="77777777" w:rsidR="00E241C6" w:rsidRDefault="00E241C6" w:rsidP="00E241C6">
      <w:pPr>
        <w:rPr>
          <w:sz w:val="28"/>
          <w:szCs w:val="28"/>
        </w:rPr>
      </w:pPr>
    </w:p>
    <w:p w14:paraId="79F0191D" w14:textId="77777777" w:rsidR="00E241C6" w:rsidRDefault="00E241C6" w:rsidP="00E241C6">
      <w:pPr>
        <w:rPr>
          <w:sz w:val="28"/>
          <w:szCs w:val="28"/>
        </w:rPr>
      </w:pPr>
    </w:p>
    <w:p w14:paraId="29062E47" w14:textId="77777777" w:rsidR="00E241C6" w:rsidRDefault="00E241C6" w:rsidP="00E241C6">
      <w:pPr>
        <w:rPr>
          <w:sz w:val="28"/>
          <w:szCs w:val="28"/>
        </w:rPr>
      </w:pPr>
    </w:p>
    <w:p w14:paraId="01A4FDBC" w14:textId="77777777" w:rsidR="00E241C6" w:rsidRDefault="00E241C6" w:rsidP="00E241C6">
      <w:pPr>
        <w:rPr>
          <w:sz w:val="28"/>
          <w:szCs w:val="28"/>
        </w:rPr>
      </w:pPr>
    </w:p>
    <w:p w14:paraId="647CFC1A" w14:textId="77777777" w:rsidR="00E241C6" w:rsidRDefault="00E241C6" w:rsidP="00E241C6">
      <w:pPr>
        <w:rPr>
          <w:sz w:val="28"/>
          <w:szCs w:val="28"/>
        </w:rPr>
      </w:pPr>
    </w:p>
    <w:p w14:paraId="48AD0EA9" w14:textId="77777777" w:rsidR="00E241C6" w:rsidRPr="00E241C6" w:rsidRDefault="00E241C6" w:rsidP="00E241C6">
      <w:pPr>
        <w:rPr>
          <w:sz w:val="28"/>
          <w:szCs w:val="28"/>
        </w:rPr>
      </w:pPr>
    </w:p>
    <w:p w14:paraId="2CA514FC" w14:textId="77777777" w:rsidR="00E241C6" w:rsidRPr="00E241C6" w:rsidRDefault="00E241C6" w:rsidP="00E241C6">
      <w:pPr>
        <w:rPr>
          <w:b/>
          <w:bCs/>
          <w:sz w:val="28"/>
          <w:szCs w:val="28"/>
        </w:rPr>
      </w:pPr>
      <w:r w:rsidRPr="00E241C6">
        <w:rPr>
          <w:b/>
          <w:bCs/>
          <w:sz w:val="28"/>
          <w:szCs w:val="28"/>
        </w:rPr>
        <w:t>Objective 2: Demonstrate Implementation of Object-Relational Mapping (O/R Mapping)</w:t>
      </w:r>
    </w:p>
    <w:p w14:paraId="5422C6DC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Spring Data JPA uses annotations to define how Java objects map to relational database tables. These relationships are especially useful in multi-entity models like Employee, Department, and Project.</w:t>
      </w:r>
    </w:p>
    <w:p w14:paraId="5533D26B" w14:textId="77777777" w:rsidR="00E241C6" w:rsidRPr="00E241C6" w:rsidRDefault="00E241C6" w:rsidP="00E241C6">
      <w:pPr>
        <w:rPr>
          <w:b/>
          <w:bCs/>
          <w:sz w:val="28"/>
          <w:szCs w:val="28"/>
        </w:rPr>
      </w:pPr>
      <w:r w:rsidRPr="00E241C6">
        <w:rPr>
          <w:b/>
          <w:bCs/>
          <w:sz w:val="28"/>
          <w:szCs w:val="28"/>
        </w:rPr>
        <w:t>Common Relationship Annotations:</w:t>
      </w:r>
    </w:p>
    <w:p w14:paraId="401C2D4F" w14:textId="77777777" w:rsidR="00E241C6" w:rsidRPr="00E241C6" w:rsidRDefault="00E241C6" w:rsidP="00E241C6">
      <w:pPr>
        <w:numPr>
          <w:ilvl w:val="0"/>
          <w:numId w:val="2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@ManyToOne</w:t>
      </w:r>
    </w:p>
    <w:p w14:paraId="140312C2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</w:t>
      </w:r>
      <w:proofErr w:type="gramStart"/>
      <w:r w:rsidRPr="00E241C6">
        <w:rPr>
          <w:sz w:val="28"/>
          <w:szCs w:val="28"/>
        </w:rPr>
        <w:t>ManyToOne(</w:t>
      </w:r>
      <w:proofErr w:type="gramEnd"/>
      <w:r w:rsidRPr="00E241C6">
        <w:rPr>
          <w:sz w:val="28"/>
          <w:szCs w:val="28"/>
        </w:rPr>
        <w:t xml:space="preserve">fetch = </w:t>
      </w:r>
      <w:proofErr w:type="spellStart"/>
      <w:r w:rsidRPr="00E241C6">
        <w:rPr>
          <w:sz w:val="28"/>
          <w:szCs w:val="28"/>
        </w:rPr>
        <w:t>FetchType.LAZY</w:t>
      </w:r>
      <w:proofErr w:type="spellEnd"/>
      <w:r w:rsidRPr="00E241C6">
        <w:rPr>
          <w:sz w:val="28"/>
          <w:szCs w:val="28"/>
        </w:rPr>
        <w:t>)</w:t>
      </w:r>
    </w:p>
    <w:p w14:paraId="54F354E6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</w:t>
      </w:r>
      <w:proofErr w:type="gramStart"/>
      <w:r w:rsidRPr="00E241C6">
        <w:rPr>
          <w:sz w:val="28"/>
          <w:szCs w:val="28"/>
        </w:rPr>
        <w:t>JoinColumn(</w:t>
      </w:r>
      <w:proofErr w:type="gramEnd"/>
      <w:r w:rsidRPr="00E241C6">
        <w:rPr>
          <w:sz w:val="28"/>
          <w:szCs w:val="28"/>
        </w:rPr>
        <w:t>name = "</w:t>
      </w:r>
      <w:proofErr w:type="spellStart"/>
      <w:r w:rsidRPr="00E241C6">
        <w:rPr>
          <w:sz w:val="28"/>
          <w:szCs w:val="28"/>
        </w:rPr>
        <w:t>department_id</w:t>
      </w:r>
      <w:proofErr w:type="spellEnd"/>
      <w:r w:rsidRPr="00E241C6">
        <w:rPr>
          <w:sz w:val="28"/>
          <w:szCs w:val="28"/>
        </w:rPr>
        <w:t>")</w:t>
      </w:r>
    </w:p>
    <w:p w14:paraId="160CCCC8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private Department </w:t>
      </w:r>
      <w:proofErr w:type="spellStart"/>
      <w:r w:rsidRPr="00E241C6">
        <w:rPr>
          <w:sz w:val="28"/>
          <w:szCs w:val="28"/>
        </w:rPr>
        <w:t>department</w:t>
      </w:r>
      <w:proofErr w:type="spellEnd"/>
      <w:r w:rsidRPr="00E241C6">
        <w:rPr>
          <w:sz w:val="28"/>
          <w:szCs w:val="28"/>
        </w:rPr>
        <w:t>;</w:t>
      </w:r>
    </w:p>
    <w:p w14:paraId="0418C43D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Many employees can belong to one department.</w:t>
      </w:r>
    </w:p>
    <w:p w14:paraId="452D18C0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@JoinColumn specifies the foreign key column.</w:t>
      </w:r>
    </w:p>
    <w:p w14:paraId="6E1B4741" w14:textId="77777777" w:rsidR="00E241C6" w:rsidRPr="00E241C6" w:rsidRDefault="00E241C6" w:rsidP="00E241C6">
      <w:pPr>
        <w:rPr>
          <w:sz w:val="28"/>
          <w:szCs w:val="28"/>
        </w:rPr>
      </w:pPr>
      <w:proofErr w:type="spellStart"/>
      <w:r w:rsidRPr="00E241C6">
        <w:rPr>
          <w:sz w:val="28"/>
          <w:szCs w:val="28"/>
        </w:rPr>
        <w:t>FetchType.LAZY</w:t>
      </w:r>
      <w:proofErr w:type="spellEnd"/>
      <w:r w:rsidRPr="00E241C6">
        <w:rPr>
          <w:sz w:val="28"/>
          <w:szCs w:val="28"/>
        </w:rPr>
        <w:t xml:space="preserve"> means the department will be loaded only when accessed.</w:t>
      </w:r>
    </w:p>
    <w:p w14:paraId="278969B9" w14:textId="77777777" w:rsidR="00E241C6" w:rsidRPr="00E241C6" w:rsidRDefault="00E241C6" w:rsidP="00E241C6">
      <w:pPr>
        <w:numPr>
          <w:ilvl w:val="0"/>
          <w:numId w:val="2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@OneToMany</w:t>
      </w:r>
    </w:p>
    <w:p w14:paraId="5DA9A144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</w:t>
      </w:r>
      <w:proofErr w:type="gramStart"/>
      <w:r w:rsidRPr="00E241C6">
        <w:rPr>
          <w:sz w:val="28"/>
          <w:szCs w:val="28"/>
        </w:rPr>
        <w:t>OneToMany(</w:t>
      </w:r>
      <w:proofErr w:type="gramEnd"/>
      <w:r w:rsidRPr="00E241C6">
        <w:rPr>
          <w:sz w:val="28"/>
          <w:szCs w:val="28"/>
        </w:rPr>
        <w:t xml:space="preserve">mappedBy = "department", fetch = </w:t>
      </w:r>
      <w:proofErr w:type="spellStart"/>
      <w:r w:rsidRPr="00E241C6">
        <w:rPr>
          <w:sz w:val="28"/>
          <w:szCs w:val="28"/>
        </w:rPr>
        <w:t>FetchType.LAZY</w:t>
      </w:r>
      <w:proofErr w:type="spellEnd"/>
      <w:r w:rsidRPr="00E241C6">
        <w:rPr>
          <w:sz w:val="28"/>
          <w:szCs w:val="28"/>
        </w:rPr>
        <w:t>)</w:t>
      </w:r>
    </w:p>
    <w:p w14:paraId="4F9C9D58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private List&lt;Employee&gt; employees;</w:t>
      </w:r>
    </w:p>
    <w:p w14:paraId="464D2B89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A department has many employees.</w:t>
      </w:r>
    </w:p>
    <w:p w14:paraId="198BF632" w14:textId="77777777" w:rsidR="00E241C6" w:rsidRPr="00E241C6" w:rsidRDefault="00E241C6" w:rsidP="00E241C6">
      <w:pPr>
        <w:rPr>
          <w:sz w:val="28"/>
          <w:szCs w:val="28"/>
        </w:rPr>
      </w:pPr>
      <w:proofErr w:type="spellStart"/>
      <w:r w:rsidRPr="00E241C6">
        <w:rPr>
          <w:sz w:val="28"/>
          <w:szCs w:val="28"/>
        </w:rPr>
        <w:t>mappedBy</w:t>
      </w:r>
      <w:proofErr w:type="spellEnd"/>
      <w:r w:rsidRPr="00E241C6">
        <w:rPr>
          <w:sz w:val="28"/>
          <w:szCs w:val="28"/>
        </w:rPr>
        <w:t xml:space="preserve"> refers to the field in the Employee entity that owns the relationship.</w:t>
      </w:r>
    </w:p>
    <w:p w14:paraId="2970A452" w14:textId="77777777" w:rsidR="00E241C6" w:rsidRPr="00E241C6" w:rsidRDefault="00E241C6" w:rsidP="00E241C6">
      <w:pPr>
        <w:numPr>
          <w:ilvl w:val="0"/>
          <w:numId w:val="2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@ManyToMany</w:t>
      </w:r>
    </w:p>
    <w:p w14:paraId="615CB48E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@ManyToMany</w:t>
      </w:r>
    </w:p>
    <w:p w14:paraId="3C879277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@</w:t>
      </w:r>
      <w:proofErr w:type="gramStart"/>
      <w:r w:rsidRPr="00E241C6">
        <w:rPr>
          <w:sz w:val="28"/>
          <w:szCs w:val="28"/>
        </w:rPr>
        <w:t>JoinTable(</w:t>
      </w:r>
      <w:proofErr w:type="gramEnd"/>
    </w:p>
    <w:p w14:paraId="380AA1C5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    name = "</w:t>
      </w:r>
      <w:proofErr w:type="spellStart"/>
      <w:r w:rsidRPr="00E241C6">
        <w:rPr>
          <w:sz w:val="28"/>
          <w:szCs w:val="28"/>
        </w:rPr>
        <w:t>employee_project</w:t>
      </w:r>
      <w:proofErr w:type="spellEnd"/>
      <w:r w:rsidRPr="00E241C6">
        <w:rPr>
          <w:sz w:val="28"/>
          <w:szCs w:val="28"/>
        </w:rPr>
        <w:t>",</w:t>
      </w:r>
    </w:p>
    <w:p w14:paraId="0AECC16F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    </w:t>
      </w:r>
      <w:proofErr w:type="spellStart"/>
      <w:r w:rsidRPr="00E241C6">
        <w:rPr>
          <w:sz w:val="28"/>
          <w:szCs w:val="28"/>
        </w:rPr>
        <w:t>joinColumns</w:t>
      </w:r>
      <w:proofErr w:type="spellEnd"/>
      <w:r w:rsidRPr="00E241C6">
        <w:rPr>
          <w:sz w:val="28"/>
          <w:szCs w:val="28"/>
        </w:rPr>
        <w:t xml:space="preserve"> = @</w:t>
      </w:r>
      <w:proofErr w:type="gramStart"/>
      <w:r w:rsidRPr="00E241C6">
        <w:rPr>
          <w:sz w:val="28"/>
          <w:szCs w:val="28"/>
        </w:rPr>
        <w:t>JoinColumn(</w:t>
      </w:r>
      <w:proofErr w:type="gramEnd"/>
      <w:r w:rsidRPr="00E241C6">
        <w:rPr>
          <w:sz w:val="28"/>
          <w:szCs w:val="28"/>
        </w:rPr>
        <w:t>name = "</w:t>
      </w:r>
      <w:proofErr w:type="spellStart"/>
      <w:r w:rsidRPr="00E241C6">
        <w:rPr>
          <w:sz w:val="28"/>
          <w:szCs w:val="28"/>
        </w:rPr>
        <w:t>employee_id</w:t>
      </w:r>
      <w:proofErr w:type="spellEnd"/>
      <w:r w:rsidRPr="00E241C6">
        <w:rPr>
          <w:sz w:val="28"/>
          <w:szCs w:val="28"/>
        </w:rPr>
        <w:t>"),</w:t>
      </w:r>
    </w:p>
    <w:p w14:paraId="37C58203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 xml:space="preserve">    </w:t>
      </w:r>
      <w:proofErr w:type="spellStart"/>
      <w:r w:rsidRPr="00E241C6">
        <w:rPr>
          <w:sz w:val="28"/>
          <w:szCs w:val="28"/>
        </w:rPr>
        <w:t>inverseJoinColumns</w:t>
      </w:r>
      <w:proofErr w:type="spellEnd"/>
      <w:r w:rsidRPr="00E241C6">
        <w:rPr>
          <w:sz w:val="28"/>
          <w:szCs w:val="28"/>
        </w:rPr>
        <w:t xml:space="preserve"> = @</w:t>
      </w:r>
      <w:proofErr w:type="gramStart"/>
      <w:r w:rsidRPr="00E241C6">
        <w:rPr>
          <w:sz w:val="28"/>
          <w:szCs w:val="28"/>
        </w:rPr>
        <w:t>JoinColumn(</w:t>
      </w:r>
      <w:proofErr w:type="gramEnd"/>
      <w:r w:rsidRPr="00E241C6">
        <w:rPr>
          <w:sz w:val="28"/>
          <w:szCs w:val="28"/>
        </w:rPr>
        <w:t>name = "</w:t>
      </w:r>
      <w:proofErr w:type="spellStart"/>
      <w:r w:rsidRPr="00E241C6">
        <w:rPr>
          <w:sz w:val="28"/>
          <w:szCs w:val="28"/>
        </w:rPr>
        <w:t>project_id</w:t>
      </w:r>
      <w:proofErr w:type="spellEnd"/>
      <w:r w:rsidRPr="00E241C6">
        <w:rPr>
          <w:sz w:val="28"/>
          <w:szCs w:val="28"/>
        </w:rPr>
        <w:t>")</w:t>
      </w:r>
    </w:p>
    <w:p w14:paraId="2F1979E5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)</w:t>
      </w:r>
    </w:p>
    <w:p w14:paraId="7F6600A2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private Set&lt;Project&gt; projects;</w:t>
      </w:r>
    </w:p>
    <w:p w14:paraId="07333AC5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t>An employee can be assigned to multiple projects, and a project can have multiple employees.</w:t>
      </w:r>
    </w:p>
    <w:p w14:paraId="53624B0B" w14:textId="77777777" w:rsidR="00E241C6" w:rsidRPr="00E241C6" w:rsidRDefault="00E241C6" w:rsidP="00E241C6">
      <w:pPr>
        <w:rPr>
          <w:sz w:val="28"/>
          <w:szCs w:val="28"/>
        </w:rPr>
      </w:pPr>
      <w:r w:rsidRPr="00E241C6">
        <w:rPr>
          <w:sz w:val="28"/>
          <w:szCs w:val="28"/>
        </w:rPr>
        <w:lastRenderedPageBreak/>
        <w:t>@JoinTable defines the linking (junction) table and its foreign keys.</w:t>
      </w:r>
    </w:p>
    <w:p w14:paraId="7CE5B6AA" w14:textId="77777777" w:rsidR="00E241C6" w:rsidRPr="00E241C6" w:rsidRDefault="00E241C6" w:rsidP="00E241C6">
      <w:pPr>
        <w:numPr>
          <w:ilvl w:val="0"/>
          <w:numId w:val="2"/>
        </w:numPr>
        <w:rPr>
          <w:sz w:val="28"/>
          <w:szCs w:val="28"/>
        </w:rPr>
      </w:pPr>
      <w:r w:rsidRPr="00E241C6">
        <w:rPr>
          <w:b/>
          <w:bCs/>
          <w:sz w:val="28"/>
          <w:szCs w:val="28"/>
        </w:rPr>
        <w:t>EAGER vs LAZY Fetching</w:t>
      </w:r>
    </w:p>
    <w:p w14:paraId="139D9783" w14:textId="77777777" w:rsidR="00E241C6" w:rsidRPr="00E241C6" w:rsidRDefault="00E241C6" w:rsidP="00E241C6">
      <w:pPr>
        <w:rPr>
          <w:sz w:val="28"/>
          <w:szCs w:val="28"/>
        </w:rPr>
      </w:pPr>
      <w:proofErr w:type="spellStart"/>
      <w:r w:rsidRPr="00E241C6">
        <w:rPr>
          <w:sz w:val="28"/>
          <w:szCs w:val="28"/>
        </w:rPr>
        <w:t>FetchType.LAZY</w:t>
      </w:r>
      <w:proofErr w:type="spellEnd"/>
      <w:r w:rsidRPr="00E241C6">
        <w:rPr>
          <w:sz w:val="28"/>
          <w:szCs w:val="28"/>
        </w:rPr>
        <w:t>: Data is loaded only when explicitly accessed. Better performance.</w:t>
      </w:r>
    </w:p>
    <w:p w14:paraId="1FCA4AE4" w14:textId="77777777" w:rsidR="00E241C6" w:rsidRPr="00E241C6" w:rsidRDefault="00E241C6" w:rsidP="00E241C6">
      <w:pPr>
        <w:rPr>
          <w:sz w:val="28"/>
          <w:szCs w:val="28"/>
        </w:rPr>
      </w:pPr>
      <w:proofErr w:type="spellStart"/>
      <w:r w:rsidRPr="00E241C6">
        <w:rPr>
          <w:sz w:val="28"/>
          <w:szCs w:val="28"/>
        </w:rPr>
        <w:t>FetchType.EAGER</w:t>
      </w:r>
      <w:proofErr w:type="spellEnd"/>
      <w:r w:rsidRPr="00E241C6">
        <w:rPr>
          <w:sz w:val="28"/>
          <w:szCs w:val="28"/>
        </w:rPr>
        <w:t>: Data is loaded immediately with the entity. May cause overhead if not used carefully.</w:t>
      </w:r>
    </w:p>
    <w:p w14:paraId="2EA7DF8D" w14:textId="77777777" w:rsidR="00E241C6" w:rsidRPr="00E241C6" w:rsidRDefault="00E241C6" w:rsidP="00E241C6">
      <w:pPr>
        <w:rPr>
          <w:sz w:val="28"/>
          <w:szCs w:val="28"/>
          <w:lang w:val="en-US"/>
        </w:rPr>
      </w:pPr>
    </w:p>
    <w:p w14:paraId="52D32867" w14:textId="77777777" w:rsidR="00A50807" w:rsidRPr="00E241C6" w:rsidRDefault="00A50807" w:rsidP="00E241C6">
      <w:pPr>
        <w:rPr>
          <w:sz w:val="28"/>
          <w:szCs w:val="28"/>
        </w:rPr>
      </w:pPr>
    </w:p>
    <w:sectPr w:rsidR="00A50807" w:rsidRPr="00E241C6" w:rsidSect="00E241C6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0549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84168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C6"/>
    <w:rsid w:val="003345E2"/>
    <w:rsid w:val="004B55B4"/>
    <w:rsid w:val="005A3BE4"/>
    <w:rsid w:val="00780EF2"/>
    <w:rsid w:val="00A50807"/>
    <w:rsid w:val="00B645E2"/>
    <w:rsid w:val="00E241C6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3335C"/>
  <w15:chartTrackingRefBased/>
  <w15:docId w15:val="{079ADB41-0323-462D-B04D-DB360D6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2525</Characters>
  <Application>Microsoft Office Word</Application>
  <DocSecurity>0</DocSecurity>
  <Lines>93</Lines>
  <Paragraphs>54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1</cp:revision>
  <dcterms:created xsi:type="dcterms:W3CDTF">2025-07-06T17:41:00Z</dcterms:created>
  <dcterms:modified xsi:type="dcterms:W3CDTF">2025-07-06T17:45:00Z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0c7c3ff7-7858-448a-95a3-b2de7eb8fade</vt:lpwstr>
  </property>
</Properties>
</file>