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Analysis Report</w:t>
      </w:r>
    </w:p>
    <w:p>
      <w:r>
        <w:t>Data file name: Satirical Opinion Piece.docx</w:t>
      </w:r>
    </w:p>
    <w:p>
      <w:r>
        <w:t>Total analysis duration: 28.47 seconds</w:t>
      </w:r>
    </w:p>
    <w:p>
      <w:pPr>
        <w:pStyle w:val="Heading1"/>
      </w:pPr>
      <w:r>
        <w:t>Aspect Scores</w:t>
      </w:r>
    </w:p>
    <w:p>
      <w:r>
        <w:t>Actionability analysis: 0.25 (Limits: 0.0 - 1.0)</w:t>
      </w:r>
    </w:p>
    <w:p>
      <w:r>
        <w:t>Audience appropriateness analysis: High School</w:t>
      </w:r>
    </w:p>
    <w:p>
      <w:r>
        <w:t>Cognitive analysis: 10.65 (Limits: 0.0 - 20.0)</w:t>
      </w:r>
    </w:p>
    <w:p>
      <w:r>
        <w:t>Complexity analysis: 0.14 (Limits: 0.0 - 1.0)</w:t>
      </w:r>
    </w:p>
    <w:p>
      <w:r>
        <w:t>Controversiality analysis: 0.71 (Limits: 0.0 - 1.0)</w:t>
      </w:r>
    </w:p>
    <w:p>
      <w:r>
        <w:t>Cultural context analysis: General</w:t>
      </w:r>
    </w:p>
    <w:p>
      <w:r>
        <w:t>Emotional polarity analysis: 0.80 (Limits: 0.0 - 1.0)</w:t>
      </w:r>
    </w:p>
    <w:p>
      <w:r>
        <w:t>Ethical considerations analysis: Low</w:t>
      </w:r>
    </w:p>
    <w:p>
      <w:r>
        <w:t>Formalism analysis: 1.00 (Limits: 0.0 - 1.0)</w:t>
      </w:r>
    </w:p>
    <w:p>
      <w:r>
        <w:t>Genre analysis: Story</w:t>
      </w:r>
    </w:p>
    <w:p>
      <w:r>
        <w:t>Humor analysis: 0.00 (Limits: 0.0 - 1.0)</w:t>
      </w:r>
    </w:p>
    <w:p>
      <w:r>
        <w:t>Intentionality analysis: Persuasive</w:t>
      </w:r>
    </w:p>
    <w:p>
      <w:r>
        <w:t>Interactivity analysis: 0.00 (Limits: 0.0 - 1.0)</w:t>
      </w:r>
    </w:p>
    <w:p>
      <w:r>
        <w:t>Lexical diversity analysis: 0.85 (Limits: 0.0 - 1.0)</w:t>
      </w:r>
    </w:p>
    <w:p>
      <w:r>
        <w:t>Modality analysis: Textual</w:t>
      </w:r>
    </w:p>
    <w:p>
      <w:r>
        <w:t>Multimodality analysis: text</w:t>
      </w:r>
    </w:p>
    <w:p>
      <w:r>
        <w:t>Narrative style analysis: Second_Person</w:t>
      </w:r>
    </w:p>
    <w:p>
      <w:r>
        <w:t>Novelty analysis: 1.00 (Limits: 0.0 - 1.0)</w:t>
      </w:r>
    </w:p>
    <w:p>
      <w:r>
        <w:t>Objectivity analysis: 0.48 (Limits: 0.0 - 1.0)</w:t>
      </w:r>
    </w:p>
    <w:p>
      <w:r>
        <w:t>Persuasiveness analysis: 0.01 (Limits: 0.0 - 1.0)</w:t>
      </w:r>
    </w:p>
    <w:p>
      <w:r>
        <w:t>Quantitative analysis: 0.00 (Limits: 0.0 - 1.0)</w:t>
      </w:r>
    </w:p>
    <w:p>
      <w:r>
        <w:t>Qualitative analysis: 0.19 (Limits: 0.0 - 1.0)</w:t>
      </w:r>
    </w:p>
    <w:p>
      <w:r>
        <w:t>Readability analysis: 6.86 (Limits: 0.0 - 100.0)</w:t>
      </w:r>
    </w:p>
    <w:p>
      <w:r>
        <w:t>Reliability analysis: 0</w:t>
      </w:r>
    </w:p>
    <w:p>
      <w:r>
        <w:t>Sentiment analysis: -0.09 (Limits: -1.0 - 1.0)</w:t>
      </w:r>
    </w:p>
    <w:p>
      <w:r>
        <w:t>Social orientation analysis: 0.50 (Limits: 0.0 - 1.0)</w:t>
      </w:r>
    </w:p>
    <w:p>
      <w:r>
        <w:t>Specificity analysis: 0.28 (Limits: 0.0 - 1.0)</w:t>
      </w:r>
    </w:p>
    <w:p>
      <w:r>
        <w:t>Spatial analysis: General</w:t>
      </w:r>
    </w:p>
    <w:p>
      <w:r>
        <w:t>Syntactic complexity analysis: 0.03 (Limits: 0.0 - 1.0)</w:t>
      </w:r>
    </w:p>
    <w:p>
      <w:r>
        <w:t>Temporal analysis: 0.07 (Limits: 0.0 - 1.0)</w:t>
      </w:r>
    </w:p>
    <w:p>
      <w:r>
        <w:t>Data hash: ec8a7f6871b3e966e8bd56fcc22d574b4da80b303da4baf75b8ae67b9a160cbb</w:t>
      </w:r>
    </w:p>
    <w:p>
      <w:pPr>
        <w:pStyle w:val="Heading1"/>
      </w:pPr>
      <w:r>
        <w:t>Resource Usage Graph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ource_usage_grap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