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"I feel incredibly joyful and</w:t>
      </w:r>
      <w:bookmarkStart w:id="0" w:name="_GoBack"/>
      <w:bookmarkEnd w:id="0"/>
      <w:r>
        <w:t xml:space="preserve"> excited today! The overwhelming happiness is palpable, and it's hard not to smile."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"Let's analyze the data from yesterday's experiment. We need to evaluate the variables and consider all implications before drawing conclusions."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"Dear Sir/Madam, We are writing to request further information on your report dated September 10th, 2024, concerning the compliance issues."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landscape is serene, with ancient trees standing unchanged for centuries. The timeless beauty of these woods is truly captivating."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rapid development in technology is transforming industries at an unprecedented rate, driving innovation and new strategies."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dog barked loudly as the mail carrier approached the house, wagging its tail vigorously in anticipation of a treat."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book lay forgotten on the dusty shelf, its pages yellowed from years of neglect."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"This year, the company's revenue increased by 15%, with over 3,000 units sold in the first quarter alone."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breathtaking view from the mountain summit is both awe-inspiring and majestic, with vibrant colors painting the horizon."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"Animals need food and water to survive. These basic needs are universal for all living creatures."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Bengal tiger, a subspecies of the Panthera tigris, is found predominantly in India's Sundarbans region."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"Community gatherings, like the annual street fair, play a crucial role in fostering a sense of belonging and cultural identity among residents."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"I prefer to spend time alone, reflecting on personal goals and planning my future endeavors without outside influence."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"Congratulations on your promotion! Your hard work and dedication have truly paid off, and this achievement is well-deserved."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"Unfortunately, the project was a failure, resulting in significant financial losses and dissatisfaction among stakeholders."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"We need to address these issues immediately to prevent further complications tomorrow."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"Our strategic plan over the next decade focuses on sustainability and long-term growth, aiming to reduce environmental impact."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"This document, drafted in accordance with official guidelines, outlines the procedures and protocols in formal language."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"Hey! Wanna grab a coffee later and chill? It's been ages since we just hung out."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"Could you please help me with this report? I would greatly appreciate your expert advice on this matter."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"Send me the report by this afternoon without fail."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"Our new, innovative approach to sustainable energy utilizes advanced solar panel technology that is a first in our industry."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"As everyone knows, regular exercise is beneficial for maintaining overall health and well-being."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"Our goal is to dominate the market by introducing cutting-edge products that meet the needs of our consumers."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</w:pPr>
      <w:r>
        <w:t>"The study results, statistically analyzed and peer-reviewed, indicate a 12% increase in efficiency when using the new method."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DF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vlad</cp:lastModifiedBy>
  <dcterms:modified xsi:type="dcterms:W3CDTF">2024-10-02T13:15:27Z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