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Blake</w:t>
      </w:r>
    </w:p>
    <w:p>
      <w:r>
        <w:t>Senior Software Engineer</w:t>
      </w:r>
    </w:p>
    <w:p>
      <w:r>
        <w:t>jordan.blake@example.com | (555) 010-4410 | Lakeside (fictional)</w:t>
      </w:r>
    </w:p>
    <w:p/>
    <w:p>
      <w:r>
        <w:t>SUMMARY</w:t>
      </w:r>
    </w:p>
    <w:p>
      <w:r>
        <w:t>Backend engineer with 9 years building distributed systems and developer platforms.</w:t>
      </w:r>
    </w:p>
    <w:p/>
    <w:p>
      <w:r>
        <w:t>SKILLS</w:t>
      </w:r>
    </w:p>
    <w:p>
      <w:r>
        <w:t>Python, Go, TypeScript, PostgreSQL, Redis, Kafka, Docker, Kubernetes, AWS, Terraform, GraphQL, CI/CD</w:t>
      </w:r>
    </w:p>
    <w:p/>
    <w:p>
      <w:r>
        <w:t>EXPERIENCE</w:t>
      </w:r>
    </w:p>
    <w:p>
      <w:r>
        <w:t>Staff Engineer, Bluefin Payments (fictional)  (2020 - Present)</w:t>
      </w:r>
    </w:p>
    <w:p>
      <w:r>
        <w:t>- Led a move from a monolith to 14 Go services on Kubernetes.</w:t>
      </w:r>
    </w:p>
    <w:p>
      <w:r>
        <w:t>- Cut p99 checkout latency from 900 ms to 220 ms with Redis caching.</w:t>
      </w:r>
    </w:p>
    <w:p>
      <w:r>
        <w:t>Software Engineer, Acme Logistics (fictional)  (2015 - 2020)</w:t>
      </w:r>
    </w:p>
    <w:p>
      <w:r>
        <w:t>- Built Python and PostgreSQL APIs for route planning.</w:t>
      </w:r>
    </w:p>
    <w:p>
      <w:r>
        <w:t>- Introduced GitHub Actions CI and trunk-based development.</w:t>
      </w:r>
    </w:p>
    <w:p/>
    <w:p>
      <w:r>
        <w:t>EDUCATION</w:t>
      </w:r>
    </w:p>
    <w:p>
      <w:r>
        <w:t>B.Eng. Software Engineering, Example Polytechnic (fictional), 2015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</w:tr>
      <w:tr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