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482D6" w14:textId="77777777" w:rsidR="00FD0716" w:rsidRDefault="00FD0716" w:rsidP="007C2DC8">
      <w:pPr>
        <w:ind w:left="360" w:hanging="360"/>
      </w:pPr>
    </w:p>
    <w:p w14:paraId="11FF317B" w14:textId="1E8B9C72" w:rsidR="00FD0716" w:rsidRDefault="00FD0716" w:rsidP="00FD0716">
      <w:pPr>
        <w:pStyle w:val="a3"/>
        <w:ind w:leftChars="0" w:left="360"/>
      </w:pPr>
      <w:r>
        <w:t>IT114105-1A</w:t>
      </w:r>
    </w:p>
    <w:p w14:paraId="2AD0B6E3" w14:textId="77777777" w:rsidR="00FD0716" w:rsidRDefault="00FD0716" w:rsidP="00FD0716">
      <w:pPr>
        <w:pStyle w:val="a3"/>
        <w:ind w:leftChars="0" w:left="360"/>
      </w:pPr>
    </w:p>
    <w:p w14:paraId="6E9DAA83" w14:textId="77777777" w:rsidR="00FD0716" w:rsidRDefault="00FD0716" w:rsidP="00FD0716">
      <w:pPr>
        <w:pStyle w:val="a3"/>
        <w:ind w:leftChars="0" w:left="360"/>
      </w:pPr>
    </w:p>
    <w:p w14:paraId="23B83198" w14:textId="3DD43B99" w:rsidR="007C2DC8" w:rsidRDefault="007C2DC8" w:rsidP="00FD0716">
      <w:pPr>
        <w:pStyle w:val="a3"/>
        <w:numPr>
          <w:ilvl w:val="0"/>
          <w:numId w:val="1"/>
        </w:numPr>
        <w:ind w:leftChars="0"/>
      </w:pPr>
      <w:r>
        <w:rPr>
          <w:rFonts w:hint="eastAsia"/>
          <w:lang w:eastAsia="zh-HK"/>
        </w:rPr>
        <w:t>How can an organization get benefit from a central computerized management system by using a mobile app?</w:t>
      </w:r>
      <w:r>
        <w:rPr>
          <w:lang w:eastAsia="zh-HK"/>
        </w:rPr>
        <w:br/>
      </w:r>
    </w:p>
    <w:p w14:paraId="18E34204" w14:textId="3F4EA496" w:rsidR="007C2DC8" w:rsidRDefault="007C2DC8" w:rsidP="007C2DC8">
      <w:pPr>
        <w:pStyle w:val="a3"/>
        <w:ind w:leftChars="0" w:left="360"/>
      </w:pPr>
      <w:r w:rsidRPr="007C2DC8">
        <w:t>Using mobile apps and a centralized computerized management system, organizations can optimize the receiving process, increase efficiency, and reduce errors. The mobile application can scan the barcode or QR code on the goods, automatically identify the goods and match them with the order. This reduces manual entry errors and improves receiving efficiency. On receipt, the mobile app can automatically update the inventory system.</w:t>
      </w:r>
    </w:p>
    <w:p w14:paraId="1A3ADA9E" w14:textId="77777777" w:rsidR="007C2DC8" w:rsidRDefault="007C2DC8" w:rsidP="007C2DC8">
      <w:pPr>
        <w:pStyle w:val="a3"/>
        <w:ind w:leftChars="0" w:left="360"/>
      </w:pPr>
    </w:p>
    <w:p w14:paraId="0EC98D2E" w14:textId="305282D7" w:rsidR="007C2DC8" w:rsidRDefault="007C2DC8" w:rsidP="007C2DC8">
      <w:pPr>
        <w:pStyle w:val="a3"/>
        <w:ind w:leftChars="0" w:left="360"/>
      </w:pPr>
      <w:r w:rsidRPr="007C2DC8">
        <w:t>A centralized computerized management system collects and analyzes data related to goods receipt. For example, by analyzing which items are in higher demand, organizations can identify the products that are frequently purchased. Consequently, they can negotiate contracts with suppliers to obtain discounts, which ultimately reduces costs.</w:t>
      </w:r>
    </w:p>
    <w:p w14:paraId="70DFA644" w14:textId="77777777" w:rsidR="007C2DC8" w:rsidRDefault="007C2DC8" w:rsidP="007C2DC8">
      <w:pPr>
        <w:pStyle w:val="a3"/>
        <w:ind w:leftChars="0" w:left="360"/>
      </w:pPr>
    </w:p>
    <w:p w14:paraId="7714E7CB" w14:textId="77777777" w:rsidR="007C2DC8" w:rsidRDefault="007C2DC8" w:rsidP="007C2DC8">
      <w:pPr>
        <w:pStyle w:val="a3"/>
        <w:ind w:leftChars="0" w:left="360"/>
      </w:pPr>
    </w:p>
    <w:p w14:paraId="2F60C18B" w14:textId="23E9BAD5" w:rsidR="007C2DC8" w:rsidRDefault="007C2DC8" w:rsidP="00EC4D87">
      <w:r>
        <w:rPr>
          <w:rFonts w:hint="eastAsia"/>
        </w:rPr>
        <w:t>2</w:t>
      </w:r>
      <w:r>
        <w:t>.</w:t>
      </w:r>
      <w:r w:rsidRPr="007C2DC8">
        <w:t xml:space="preserve"> Briefly discuss how ITP4501, ITP4522 and ITP4915M modules help you to finish this assignment.</w:t>
      </w:r>
    </w:p>
    <w:p w14:paraId="174AEC28" w14:textId="77777777" w:rsidR="007C2DC8" w:rsidRDefault="007C2DC8" w:rsidP="007C2DC8">
      <w:pPr>
        <w:pStyle w:val="a3"/>
        <w:ind w:leftChars="0" w:left="360"/>
      </w:pPr>
    </w:p>
    <w:p w14:paraId="113D8F41" w14:textId="5B883660" w:rsidR="007C2DC8" w:rsidRDefault="00C32AA9" w:rsidP="007C2DC8">
      <w:pPr>
        <w:pStyle w:val="a3"/>
        <w:ind w:leftChars="0" w:left="360"/>
      </w:pPr>
      <w:r w:rsidRPr="00C32AA9">
        <w:t>In ITP4522, I learned to first list all the features that need to be implemented, create a schedule to allocate time for developing these features, and how to use Mockflow to design UI prototypes.</w:t>
      </w:r>
    </w:p>
    <w:p w14:paraId="11B6F8D3" w14:textId="77777777" w:rsidR="00C32AA9" w:rsidRDefault="00C32AA9" w:rsidP="007C2DC8">
      <w:pPr>
        <w:pStyle w:val="a3"/>
        <w:ind w:leftChars="0" w:left="360"/>
      </w:pPr>
    </w:p>
    <w:p w14:paraId="75BD02D1" w14:textId="36AA458B" w:rsidR="007C2DC8" w:rsidRDefault="00C32AA9" w:rsidP="00C32AA9">
      <w:pPr>
        <w:pStyle w:val="a3"/>
        <w:ind w:leftChars="0" w:left="360"/>
      </w:pPr>
      <w:r w:rsidRPr="00C32AA9">
        <w:t>In ITP4501, I learned the fundamentals of Android development, such as various user controls, layouts, and permissions. This enabled me to develop this game.</w:t>
      </w:r>
    </w:p>
    <w:p w14:paraId="1299F6DD" w14:textId="77777777" w:rsidR="00C32AA9" w:rsidRDefault="00C32AA9" w:rsidP="00C32AA9">
      <w:pPr>
        <w:pStyle w:val="a3"/>
        <w:ind w:leftChars="0" w:left="360"/>
      </w:pPr>
    </w:p>
    <w:p w14:paraId="18EA6B48" w14:textId="1A875D47" w:rsidR="00C32AA9" w:rsidRDefault="00EC4D87" w:rsidP="00EC4D87">
      <w:pPr>
        <w:pStyle w:val="a3"/>
        <w:ind w:leftChars="0" w:left="360"/>
      </w:pPr>
      <w:r w:rsidRPr="00EC4D87">
        <w:t>In ITP4915, I learned how to self-study because the content taught in ITP4501 was not sufficient for me to complete the assignment. For example, in AI card memorization, I used a hashmap, which was not taught.</w:t>
      </w:r>
    </w:p>
    <w:sectPr w:rsidR="00C32AA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7C01B7"/>
    <w:multiLevelType w:val="hybridMultilevel"/>
    <w:tmpl w:val="8954F7BE"/>
    <w:lvl w:ilvl="0" w:tplc="5B32F6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44658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C8"/>
    <w:rsid w:val="004B7265"/>
    <w:rsid w:val="007C2DC8"/>
    <w:rsid w:val="009D03A0"/>
    <w:rsid w:val="00C32AA9"/>
    <w:rsid w:val="00EC4D87"/>
    <w:rsid w:val="00FD07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71C7"/>
  <w15:chartTrackingRefBased/>
  <w15:docId w15:val="{BC71928E-2B53-4E8D-AD11-CBAC3EF0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2DC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yip chan</dc:creator>
  <cp:keywords/>
  <dc:description/>
  <cp:lastModifiedBy>CHAN Chi Yip (220134191)</cp:lastModifiedBy>
  <cp:revision>3</cp:revision>
  <dcterms:created xsi:type="dcterms:W3CDTF">2023-06-29T10:00:00Z</dcterms:created>
  <dcterms:modified xsi:type="dcterms:W3CDTF">2024-05-09T13:41:00Z</dcterms:modified>
</cp:coreProperties>
</file>