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8E" w:rsidRPr="005628A1" w:rsidRDefault="005628A1" w:rsidP="005628A1">
      <w:pPr>
        <w:jc w:val="center"/>
        <w:rPr>
          <w:rFonts w:ascii="Arial" w:hAnsi="Arial" w:cs="Arial"/>
          <w:b/>
          <w:color w:val="212121"/>
          <w:shd w:val="clear" w:color="auto" w:fill="FFFFFF"/>
        </w:rPr>
      </w:pPr>
      <w:r w:rsidRPr="005628A1">
        <w:rPr>
          <w:rFonts w:ascii="Arial" w:hAnsi="Arial" w:cs="Arial"/>
          <w:b/>
          <w:color w:val="212121"/>
          <w:shd w:val="clear" w:color="auto" w:fill="FFFFFF"/>
        </w:rPr>
        <w:t>Предсказание класса вина на основе химических показателей</w:t>
      </w:r>
    </w:p>
    <w:p w:rsidR="005628A1" w:rsidRDefault="005628A1" w:rsidP="005628A1">
      <w:pPr>
        <w:jc w:val="center"/>
        <w:rPr>
          <w:rFonts w:ascii="Arial" w:hAnsi="Arial" w:cs="Arial"/>
          <w:color w:val="212121"/>
          <w:shd w:val="clear" w:color="auto" w:fill="FFFFFF"/>
        </w:rPr>
      </w:pPr>
    </w:p>
    <w:p w:rsidR="005628A1" w:rsidRPr="005628A1" w:rsidRDefault="005628A1" w:rsidP="005628A1">
      <w:pPr>
        <w:pStyle w:val="a3"/>
        <w:numPr>
          <w:ilvl w:val="0"/>
          <w:numId w:val="1"/>
        </w:numPr>
        <w:jc w:val="both"/>
        <w:rPr>
          <w:b/>
        </w:rPr>
      </w:pPr>
      <w:r w:rsidRPr="005628A1">
        <w:rPr>
          <w:b/>
        </w:rPr>
        <w:t>Цель исследования</w:t>
      </w:r>
    </w:p>
    <w:p w:rsidR="005628A1" w:rsidRDefault="005628A1" w:rsidP="005628A1">
      <w:pPr>
        <w:pStyle w:val="a3"/>
        <w:jc w:val="both"/>
      </w:pPr>
      <w:r>
        <w:t xml:space="preserve">На основе данных </w:t>
      </w:r>
      <w:proofErr w:type="gramStart"/>
      <w:r>
        <w:t>о</w:t>
      </w:r>
      <w:proofErr w:type="gramEnd"/>
      <w:r>
        <w:t xml:space="preserve"> </w:t>
      </w:r>
      <w:proofErr w:type="gramStart"/>
      <w:r w:rsidRPr="005628A1">
        <w:t>химических</w:t>
      </w:r>
      <w:proofErr w:type="gramEnd"/>
      <w:r w:rsidRPr="005628A1">
        <w:t xml:space="preserve"> показателей</w:t>
      </w:r>
      <w:r>
        <w:t xml:space="preserve"> вина определить классы соответствующих вин.</w:t>
      </w:r>
    </w:p>
    <w:p w:rsidR="005628A1" w:rsidRPr="005628A1" w:rsidRDefault="005628A1" w:rsidP="005628A1">
      <w:pPr>
        <w:pStyle w:val="a3"/>
        <w:jc w:val="both"/>
        <w:rPr>
          <w:b/>
        </w:rPr>
      </w:pPr>
    </w:p>
    <w:p w:rsidR="005628A1" w:rsidRPr="005628A1" w:rsidRDefault="005628A1" w:rsidP="005628A1">
      <w:pPr>
        <w:pStyle w:val="a3"/>
        <w:numPr>
          <w:ilvl w:val="0"/>
          <w:numId w:val="1"/>
        </w:numPr>
        <w:jc w:val="both"/>
        <w:rPr>
          <w:b/>
        </w:rPr>
      </w:pPr>
      <w:r w:rsidRPr="005628A1">
        <w:rPr>
          <w:b/>
        </w:rPr>
        <w:t>Происхождение данных</w:t>
      </w:r>
    </w:p>
    <w:p w:rsidR="005628A1" w:rsidRDefault="005628A1" w:rsidP="005628A1">
      <w:pPr>
        <w:pStyle w:val="a3"/>
        <w:jc w:val="both"/>
      </w:pPr>
      <w:r>
        <w:t>Д</w:t>
      </w:r>
      <w:r w:rsidRPr="005628A1">
        <w:t>анные являются результатами химического анализа вин, выращенных в одном и том же регионе Италии тремя разными культиваторами. Существует тринадцать различных измерений, проведенных для различных компонентов, содержащихся в трех типах вина.</w:t>
      </w:r>
    </w:p>
    <w:p w:rsidR="005628A1" w:rsidRDefault="005628A1" w:rsidP="005628A1">
      <w:pPr>
        <w:pStyle w:val="a3"/>
        <w:jc w:val="both"/>
      </w:pPr>
    </w:p>
    <w:p w:rsidR="005628A1" w:rsidRPr="005628A1" w:rsidRDefault="005628A1" w:rsidP="005628A1">
      <w:pPr>
        <w:pStyle w:val="a3"/>
        <w:numPr>
          <w:ilvl w:val="0"/>
          <w:numId w:val="1"/>
        </w:numPr>
        <w:jc w:val="both"/>
        <w:rPr>
          <w:b/>
        </w:rPr>
      </w:pPr>
      <w:r w:rsidRPr="005628A1">
        <w:rPr>
          <w:b/>
        </w:rPr>
        <w:t>Структура данных</w:t>
      </w:r>
    </w:p>
    <w:p w:rsidR="005628A1" w:rsidRDefault="005628A1" w:rsidP="005628A1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5940425" cy="15821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BB" w:rsidRDefault="00410CBB" w:rsidP="005628A1">
      <w:pPr>
        <w:pStyle w:val="a3"/>
        <w:jc w:val="both"/>
        <w:rPr>
          <w:sz w:val="16"/>
          <w:szCs w:val="16"/>
        </w:rPr>
        <w:sectPr w:rsidR="00410CBB" w:rsidSect="00922D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28A1" w:rsidRPr="005628A1" w:rsidRDefault="005628A1" w:rsidP="005628A1">
      <w:pPr>
        <w:pStyle w:val="a3"/>
        <w:jc w:val="both"/>
        <w:rPr>
          <w:sz w:val="16"/>
          <w:szCs w:val="16"/>
        </w:rPr>
      </w:pPr>
      <w:r w:rsidRPr="005628A1">
        <w:rPr>
          <w:sz w:val="16"/>
          <w:szCs w:val="16"/>
        </w:rPr>
        <w:lastRenderedPageBreak/>
        <w:t xml:space="preserve">    - </w:t>
      </w:r>
      <w:proofErr w:type="spellStart"/>
      <w:r w:rsidRPr="005628A1">
        <w:rPr>
          <w:sz w:val="16"/>
          <w:szCs w:val="16"/>
        </w:rPr>
        <w:t>Alcohol</w:t>
      </w:r>
      <w:proofErr w:type="spellEnd"/>
      <w:r w:rsidRPr="005628A1">
        <w:rPr>
          <w:sz w:val="16"/>
          <w:szCs w:val="16"/>
        </w:rPr>
        <w:t> - Алкоголь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Malic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acid</w:t>
      </w:r>
      <w:proofErr w:type="spellEnd"/>
      <w:r w:rsidRPr="005628A1">
        <w:rPr>
          <w:sz w:val="16"/>
          <w:szCs w:val="16"/>
        </w:rPr>
        <w:t> - Яблочная кислота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Ash</w:t>
      </w:r>
      <w:proofErr w:type="spellEnd"/>
      <w:r w:rsidRPr="005628A1">
        <w:rPr>
          <w:sz w:val="16"/>
          <w:szCs w:val="16"/>
        </w:rPr>
        <w:t> - зола</w:t>
      </w:r>
      <w:r w:rsidRPr="005628A1">
        <w:rPr>
          <w:sz w:val="16"/>
          <w:szCs w:val="16"/>
        </w:rPr>
        <w:br/>
        <w:t>    - </w:t>
      </w:r>
      <w:proofErr w:type="spellStart"/>
      <w:r w:rsidRPr="005628A1">
        <w:rPr>
          <w:sz w:val="16"/>
          <w:szCs w:val="16"/>
        </w:rPr>
        <w:t>Alcalinity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of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ash</w:t>
      </w:r>
      <w:proofErr w:type="spellEnd"/>
      <w:r w:rsidRPr="005628A1">
        <w:rPr>
          <w:sz w:val="16"/>
          <w:szCs w:val="16"/>
        </w:rPr>
        <w:t>  - Щелочность золы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Magnesium</w:t>
      </w:r>
      <w:proofErr w:type="spellEnd"/>
      <w:r w:rsidRPr="005628A1">
        <w:rPr>
          <w:sz w:val="16"/>
          <w:szCs w:val="16"/>
        </w:rPr>
        <w:t> - Магний</w:t>
      </w:r>
      <w:r w:rsidRPr="005628A1">
        <w:rPr>
          <w:sz w:val="16"/>
          <w:szCs w:val="16"/>
        </w:rPr>
        <w:br/>
        <w:t>    - </w:t>
      </w:r>
      <w:proofErr w:type="spellStart"/>
      <w:r w:rsidRPr="005628A1">
        <w:rPr>
          <w:sz w:val="16"/>
          <w:szCs w:val="16"/>
        </w:rPr>
        <w:t>Total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phenols</w:t>
      </w:r>
      <w:proofErr w:type="spellEnd"/>
      <w:r w:rsidRPr="005628A1">
        <w:rPr>
          <w:sz w:val="16"/>
          <w:szCs w:val="16"/>
        </w:rPr>
        <w:t> -Общее количество фенолов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Flavanoids</w:t>
      </w:r>
      <w:proofErr w:type="spellEnd"/>
      <w:r w:rsidRPr="005628A1">
        <w:rPr>
          <w:sz w:val="16"/>
          <w:szCs w:val="16"/>
        </w:rPr>
        <w:t> - </w:t>
      </w:r>
      <w:proofErr w:type="spellStart"/>
      <w:r w:rsidRPr="005628A1">
        <w:rPr>
          <w:sz w:val="16"/>
          <w:szCs w:val="16"/>
        </w:rPr>
        <w:t>Флаваноиды</w:t>
      </w:r>
      <w:proofErr w:type="spellEnd"/>
      <w:r w:rsidRPr="005628A1">
        <w:rPr>
          <w:sz w:val="16"/>
          <w:szCs w:val="16"/>
        </w:rPr>
        <w:br/>
      </w:r>
      <w:r w:rsidRPr="005628A1">
        <w:rPr>
          <w:sz w:val="16"/>
          <w:szCs w:val="16"/>
        </w:rPr>
        <w:lastRenderedPageBreak/>
        <w:t>     - </w:t>
      </w:r>
      <w:proofErr w:type="spellStart"/>
      <w:r w:rsidRPr="005628A1">
        <w:rPr>
          <w:sz w:val="16"/>
          <w:szCs w:val="16"/>
        </w:rPr>
        <w:t>Nonflavanoid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phenols</w:t>
      </w:r>
      <w:proofErr w:type="spellEnd"/>
      <w:r w:rsidRPr="005628A1">
        <w:rPr>
          <w:sz w:val="16"/>
          <w:szCs w:val="16"/>
        </w:rPr>
        <w:t> - </w:t>
      </w:r>
      <w:proofErr w:type="spellStart"/>
      <w:r w:rsidRPr="005628A1">
        <w:rPr>
          <w:sz w:val="16"/>
          <w:szCs w:val="16"/>
        </w:rPr>
        <w:t>Нефлаваноидные</w:t>
      </w:r>
      <w:proofErr w:type="spellEnd"/>
      <w:r w:rsidRPr="005628A1">
        <w:rPr>
          <w:sz w:val="16"/>
          <w:szCs w:val="16"/>
        </w:rPr>
        <w:t> фенолы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Proanthocyanins</w:t>
      </w:r>
      <w:proofErr w:type="spellEnd"/>
      <w:r w:rsidRPr="005628A1">
        <w:rPr>
          <w:sz w:val="16"/>
          <w:szCs w:val="16"/>
        </w:rPr>
        <w:t> -</w:t>
      </w:r>
      <w:proofErr w:type="spellStart"/>
      <w:r w:rsidRPr="005628A1">
        <w:rPr>
          <w:sz w:val="16"/>
          <w:szCs w:val="16"/>
        </w:rPr>
        <w:t>Проантоцианы</w:t>
      </w:r>
      <w:proofErr w:type="spellEnd"/>
      <w:r w:rsidRPr="005628A1">
        <w:rPr>
          <w:sz w:val="16"/>
          <w:szCs w:val="16"/>
        </w:rPr>
        <w:br/>
        <w:t>    - </w:t>
      </w:r>
      <w:proofErr w:type="spellStart"/>
      <w:r w:rsidRPr="005628A1">
        <w:rPr>
          <w:sz w:val="16"/>
          <w:szCs w:val="16"/>
        </w:rPr>
        <w:t>Color</w:t>
      </w:r>
      <w:proofErr w:type="spellEnd"/>
      <w:r w:rsidRPr="005628A1">
        <w:rPr>
          <w:sz w:val="16"/>
          <w:szCs w:val="16"/>
        </w:rPr>
        <w:t> </w:t>
      </w:r>
      <w:proofErr w:type="spellStart"/>
      <w:r w:rsidRPr="005628A1">
        <w:rPr>
          <w:sz w:val="16"/>
          <w:szCs w:val="16"/>
        </w:rPr>
        <w:t>intensity</w:t>
      </w:r>
      <w:proofErr w:type="spellEnd"/>
      <w:r w:rsidRPr="005628A1">
        <w:rPr>
          <w:sz w:val="16"/>
          <w:szCs w:val="16"/>
        </w:rPr>
        <w:t> - Интенсивность цвета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Hue</w:t>
      </w:r>
      <w:proofErr w:type="spellEnd"/>
      <w:r w:rsidRPr="005628A1">
        <w:rPr>
          <w:sz w:val="16"/>
          <w:szCs w:val="16"/>
        </w:rPr>
        <w:t> - Оттенок</w:t>
      </w:r>
      <w:r w:rsidRPr="005628A1">
        <w:rPr>
          <w:sz w:val="16"/>
          <w:szCs w:val="16"/>
        </w:rPr>
        <w:br/>
        <w:t>     - OD280/OD315 of diluted wines - OD280/OD315 разбавленных вин</w:t>
      </w:r>
      <w:r w:rsidRPr="005628A1">
        <w:rPr>
          <w:sz w:val="16"/>
          <w:szCs w:val="16"/>
        </w:rPr>
        <w:br/>
        <w:t>     - </w:t>
      </w:r>
      <w:proofErr w:type="spellStart"/>
      <w:r w:rsidRPr="005628A1">
        <w:rPr>
          <w:sz w:val="16"/>
          <w:szCs w:val="16"/>
        </w:rPr>
        <w:t>Proline</w:t>
      </w:r>
      <w:proofErr w:type="spellEnd"/>
      <w:r w:rsidRPr="005628A1">
        <w:rPr>
          <w:sz w:val="16"/>
          <w:szCs w:val="16"/>
        </w:rPr>
        <w:t> -</w:t>
      </w:r>
      <w:proofErr w:type="spellStart"/>
      <w:r w:rsidRPr="005628A1">
        <w:rPr>
          <w:sz w:val="16"/>
          <w:szCs w:val="16"/>
        </w:rPr>
        <w:t>Пролин</w:t>
      </w:r>
      <w:proofErr w:type="spellEnd"/>
    </w:p>
    <w:p w:rsidR="00410CBB" w:rsidRDefault="00410CBB" w:rsidP="005628A1">
      <w:pPr>
        <w:pStyle w:val="a3"/>
        <w:jc w:val="both"/>
        <w:sectPr w:rsidR="00410CBB" w:rsidSect="00410CB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628A1" w:rsidRDefault="005628A1" w:rsidP="005628A1">
      <w:pPr>
        <w:pStyle w:val="a3"/>
        <w:jc w:val="both"/>
      </w:pPr>
    </w:p>
    <w:p w:rsidR="005628A1" w:rsidRDefault="005628A1" w:rsidP="005628A1">
      <w:pPr>
        <w:pStyle w:val="a3"/>
        <w:jc w:val="both"/>
      </w:pPr>
      <w:r>
        <w:t xml:space="preserve">В ходе предварительного анализа данных выявлены основные параметры химических показателей, которые максимально влияют на класс вина – это зола и </w:t>
      </w:r>
      <w:proofErr w:type="spellStart"/>
      <w:r>
        <w:t>флаваноиды</w:t>
      </w:r>
      <w:proofErr w:type="spellEnd"/>
      <w:r>
        <w:t>.</w:t>
      </w:r>
      <w:r w:rsidR="00410CBB">
        <w:t xml:space="preserve"> На базе двух этих параметров была </w:t>
      </w:r>
      <w:proofErr w:type="spellStart"/>
      <w:r w:rsidR="00410CBB">
        <w:t>постоена</w:t>
      </w:r>
      <w:proofErr w:type="spellEnd"/>
      <w:r w:rsidR="00410CBB">
        <w:t xml:space="preserve"> модель.</w:t>
      </w:r>
    </w:p>
    <w:p w:rsidR="005628A1" w:rsidRDefault="005628A1" w:rsidP="005628A1">
      <w:pPr>
        <w:pStyle w:val="a3"/>
        <w:jc w:val="both"/>
      </w:pPr>
    </w:p>
    <w:p w:rsidR="005628A1" w:rsidRDefault="005628A1" w:rsidP="005628A1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3832609" cy="2921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9" cy="292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A1" w:rsidRDefault="005628A1" w:rsidP="005628A1">
      <w:pPr>
        <w:pStyle w:val="a3"/>
        <w:jc w:val="both"/>
      </w:pPr>
    </w:p>
    <w:p w:rsidR="005628A1" w:rsidRPr="005628A1" w:rsidRDefault="00410CBB" w:rsidP="005628A1">
      <w:pPr>
        <w:pStyle w:val="a3"/>
        <w:numPr>
          <w:ilvl w:val="0"/>
          <w:numId w:val="1"/>
        </w:numPr>
        <w:jc w:val="both"/>
        <w:rPr>
          <w:b/>
        </w:rPr>
      </w:pPr>
      <w:r>
        <w:rPr>
          <w:b/>
        </w:rPr>
        <w:t>Модель</w:t>
      </w:r>
    </w:p>
    <w:p w:rsidR="005628A1" w:rsidRDefault="005628A1" w:rsidP="005628A1">
      <w:pPr>
        <w:pStyle w:val="a3"/>
        <w:jc w:val="both"/>
      </w:pPr>
      <w:r>
        <w:t>Была</w:t>
      </w:r>
      <w:r w:rsidRPr="005628A1">
        <w:t xml:space="preserve"> </w:t>
      </w:r>
      <w:r>
        <w:t>выбрана</w:t>
      </w:r>
      <w:r w:rsidRPr="005628A1">
        <w:t xml:space="preserve"> </w:t>
      </w:r>
      <w:r>
        <w:t>модель</w:t>
      </w:r>
      <w:r w:rsidRPr="005628A1">
        <w:t xml:space="preserve"> </w:t>
      </w:r>
      <w:r w:rsidRPr="005628A1">
        <w:rPr>
          <w:lang w:val="en-US"/>
        </w:rPr>
        <w:t>LDA</w:t>
      </w:r>
      <w:r w:rsidRPr="005628A1">
        <w:t xml:space="preserve"> (</w:t>
      </w:r>
      <w:proofErr w:type="spellStart"/>
      <w:r w:rsidRPr="005628A1">
        <w:rPr>
          <w:lang w:val="en-US"/>
        </w:rPr>
        <w:t>LinearDiscriminantAnalysis</w:t>
      </w:r>
      <w:proofErr w:type="spellEnd"/>
      <w:r w:rsidRPr="005628A1">
        <w:t>)</w:t>
      </w:r>
      <w:r>
        <w:t>, которая показала точность классификации в размере 97.7%</w:t>
      </w:r>
    </w:p>
    <w:p w:rsidR="00410CBB" w:rsidRDefault="00410CBB" w:rsidP="005628A1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4298950" cy="27813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BB" w:rsidRDefault="00410CBB" w:rsidP="005628A1">
      <w:pPr>
        <w:pStyle w:val="a3"/>
        <w:jc w:val="both"/>
      </w:pPr>
    </w:p>
    <w:p w:rsidR="00410CBB" w:rsidRPr="00410CBB" w:rsidRDefault="00410CBB" w:rsidP="00410CBB">
      <w:pPr>
        <w:pStyle w:val="a3"/>
        <w:numPr>
          <w:ilvl w:val="0"/>
          <w:numId w:val="1"/>
        </w:numPr>
        <w:jc w:val="both"/>
        <w:rPr>
          <w:b/>
        </w:rPr>
      </w:pPr>
      <w:r w:rsidRPr="00410CBB">
        <w:rPr>
          <w:b/>
        </w:rPr>
        <w:t>Выводы</w:t>
      </w:r>
    </w:p>
    <w:p w:rsidR="00410CBB" w:rsidRDefault="00410CBB" w:rsidP="00410CBB">
      <w:pPr>
        <w:pStyle w:val="a3"/>
        <w:jc w:val="both"/>
      </w:pPr>
    </w:p>
    <w:p w:rsidR="00410CBB" w:rsidRPr="00410CBB" w:rsidRDefault="00410CBB" w:rsidP="00410CBB">
      <w:pPr>
        <w:pStyle w:val="a3"/>
        <w:jc w:val="both"/>
      </w:pPr>
      <w:r>
        <w:t>Модель</w:t>
      </w:r>
      <w:r w:rsidRPr="005628A1">
        <w:t xml:space="preserve"> </w:t>
      </w:r>
      <w:r w:rsidRPr="005628A1">
        <w:rPr>
          <w:lang w:val="en-US"/>
        </w:rPr>
        <w:t>LDA</w:t>
      </w:r>
      <w:r>
        <w:t xml:space="preserve"> успешно справляется с задачей классификации вин, показывая точность в 97.7%. </w:t>
      </w:r>
    </w:p>
    <w:p w:rsidR="005628A1" w:rsidRPr="005628A1" w:rsidRDefault="005628A1" w:rsidP="005628A1">
      <w:pPr>
        <w:pStyle w:val="a3"/>
        <w:jc w:val="both"/>
      </w:pPr>
    </w:p>
    <w:sectPr w:rsidR="005628A1" w:rsidRPr="005628A1" w:rsidSect="00410C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4914"/>
    <w:multiLevelType w:val="hybridMultilevel"/>
    <w:tmpl w:val="1576C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628A1"/>
    <w:rsid w:val="003A74CC"/>
    <w:rsid w:val="00410CBB"/>
    <w:rsid w:val="005628A1"/>
    <w:rsid w:val="008063EA"/>
    <w:rsid w:val="0092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D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8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66339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740909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2549750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423845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0150620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77588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315845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6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79339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745183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1879814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1145172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851795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183319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15147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553984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91635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8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47665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8361129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2569816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727143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814568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9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9186369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82921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1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700665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640637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7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636056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456751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6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7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207714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2216675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46153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4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31498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5914267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0109588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FCFCF"/>
                        <w:left w:val="single" w:sz="2" w:space="0" w:color="CFCFCF"/>
                        <w:bottom w:val="single" w:sz="2" w:space="0" w:color="CFCFCF"/>
                        <w:right w:val="single" w:sz="2" w:space="0" w:color="CFCFCF"/>
                      </w:divBdr>
                      <w:divsChild>
                        <w:div w:id="1387610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Unicorn</dc:creator>
  <cp:lastModifiedBy>Unicorn</cp:lastModifiedBy>
  <cp:revision>1</cp:revision>
  <dcterms:created xsi:type="dcterms:W3CDTF">2021-09-28T07:48:00Z</dcterms:created>
  <dcterms:modified xsi:type="dcterms:W3CDTF">2021-09-28T08:33:00Z</dcterms:modified>
</cp:coreProperties>
</file>