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</w:tcPr>
          <w:p>
            <w:pPr/>
            <w:r>
              <w:rPr/>
              <w:t xml:space="preserve">Район – вопрос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Кол-во новых постов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Из них наших информационных постов (онлайн) – т.е. кол-во информации от бот сети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Кол-во действия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2015-03-05T20:55:32+01:00</dcterms:created>
  <dcterms:modified xsi:type="dcterms:W3CDTF">2015-03-05T20:55:32+01:00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