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73D7E" w14:textId="77777777" w:rsidR="00CC70F0" w:rsidRPr="00D271DB" w:rsidRDefault="00CC70F0" w:rsidP="00CC70F0">
      <w:pPr>
        <w:pStyle w:val="a5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Міністерство освіти і науки України</w:t>
      </w:r>
    </w:p>
    <w:p w14:paraId="4A4EF1CD" w14:textId="77777777" w:rsidR="00CC70F0" w:rsidRPr="00D271DB" w:rsidRDefault="00CC70F0" w:rsidP="00CC70F0">
      <w:pPr>
        <w:pStyle w:val="a5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Тернопільський національний технічний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271DB">
        <w:rPr>
          <w:rFonts w:ascii="Times New Roman" w:hAnsi="Times New Roman" w:cs="Times New Roman"/>
          <w:bCs/>
          <w:sz w:val="28"/>
          <w:szCs w:val="28"/>
        </w:rPr>
        <w:t>університет імені Івана Пулюя</w:t>
      </w:r>
    </w:p>
    <w:p w14:paraId="519F15F2" w14:textId="77777777" w:rsidR="00CC70F0" w:rsidRDefault="00CC70F0" w:rsidP="00CC70F0">
      <w:pPr>
        <w:spacing w:after="0" w:line="360" w:lineRule="auto"/>
        <w:ind w:firstLine="142"/>
        <w:rPr>
          <w:rFonts w:ascii="Times New Roman" w:hAnsi="Times New Roman" w:cs="Times New Roman"/>
          <w:bCs/>
          <w:sz w:val="28"/>
          <w:szCs w:val="28"/>
        </w:rPr>
      </w:pPr>
    </w:p>
    <w:p w14:paraId="7A307E5A" w14:textId="77777777" w:rsidR="00CC70F0" w:rsidRPr="00D271DB" w:rsidRDefault="00CC70F0" w:rsidP="00CC70F0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16C2ED1" w14:textId="77777777" w:rsidR="00CC70F0" w:rsidRPr="00D271DB" w:rsidRDefault="00CC70F0" w:rsidP="00CC70F0">
      <w:pPr>
        <w:autoSpaceDE w:val="0"/>
        <w:autoSpaceDN w:val="0"/>
        <w:adjustRightInd w:val="0"/>
        <w:spacing w:after="0" w:line="360" w:lineRule="auto"/>
        <w:ind w:left="4956" w:firstLine="708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>Кафедра комп</w:t>
      </w:r>
      <w:r w:rsidRPr="00D271DB">
        <w:rPr>
          <w:rFonts w:ascii="Times New Roman" w:hAnsi="Times New Roman" w:cs="Times New Roman"/>
          <w:bCs/>
          <w:sz w:val="28"/>
          <w:szCs w:val="28"/>
          <w:lang w:val="en-US" w:eastAsia="ru-RU"/>
        </w:rPr>
        <w:t>’</w:t>
      </w:r>
      <w:proofErr w:type="spellStart"/>
      <w:r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>ютерних</w:t>
      </w:r>
      <w:proofErr w:type="spellEnd"/>
      <w:r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наук</w:t>
      </w:r>
    </w:p>
    <w:p w14:paraId="1E4CE5F7" w14:textId="77777777" w:rsidR="00CC70F0" w:rsidRPr="00D271DB" w:rsidRDefault="00CC70F0" w:rsidP="00CC70F0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71EE6A3" w14:textId="77777777" w:rsidR="00CC70F0" w:rsidRPr="00D271DB" w:rsidRDefault="00CC70F0" w:rsidP="00CC70F0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782ADA4" w14:textId="77777777" w:rsidR="00CC70F0" w:rsidRPr="00D271DB" w:rsidRDefault="00CC70F0" w:rsidP="00CC70F0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B4C4FC8" w14:textId="77777777" w:rsidR="00CC70F0" w:rsidRPr="00D271DB" w:rsidRDefault="00CC70F0" w:rsidP="00CC70F0">
      <w:pPr>
        <w:spacing w:after="0" w:line="360" w:lineRule="auto"/>
        <w:ind w:firstLine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271DB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399D9861" w14:textId="418D369F" w:rsidR="00CC70F0" w:rsidRPr="00D271DB" w:rsidRDefault="00CC70F0" w:rsidP="00CC70F0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 xml:space="preserve">з лабораторної роботи № </w:t>
      </w:r>
      <w:r>
        <w:rPr>
          <w:rFonts w:ascii="Times New Roman" w:hAnsi="Times New Roman" w:cs="Times New Roman"/>
          <w:bCs/>
          <w:sz w:val="28"/>
          <w:szCs w:val="28"/>
        </w:rPr>
        <w:t>2</w:t>
      </w:r>
    </w:p>
    <w:p w14:paraId="6DEB8A4A" w14:textId="3C3CEB12" w:rsidR="00CC70F0" w:rsidRPr="00CC70F0" w:rsidRDefault="00CC70F0" w:rsidP="00CC70F0">
      <w:pPr>
        <w:pStyle w:val="a7"/>
        <w:shd w:val="clear" w:color="auto" w:fill="FFFFFF"/>
        <w:spacing w:before="0" w:beforeAutospacing="0" w:after="0" w:afterAutospacing="0" w:line="360" w:lineRule="auto"/>
        <w:ind w:firstLine="142"/>
        <w:jc w:val="center"/>
        <w:rPr>
          <w:bCs/>
          <w:sz w:val="28"/>
          <w:szCs w:val="28"/>
        </w:rPr>
      </w:pPr>
      <w:r w:rsidRPr="00CC70F0">
        <w:rPr>
          <w:bCs/>
          <w:sz w:val="28"/>
          <w:szCs w:val="28"/>
        </w:rPr>
        <w:t xml:space="preserve">на тему: </w:t>
      </w:r>
      <w:bookmarkStart w:id="0" w:name="_Hlk132726135"/>
      <w:proofErr w:type="spellStart"/>
      <w:r w:rsidRPr="00CC70F0">
        <w:rPr>
          <w:color w:val="000000"/>
          <w:sz w:val="28"/>
          <w:szCs w:val="28"/>
          <w:shd w:val="clear" w:color="auto" w:fill="FFFFFF"/>
          <w:lang w:val="en-US"/>
        </w:rPr>
        <w:t>Реалізація</w:t>
      </w:r>
      <w:proofErr w:type="spellEnd"/>
      <w:r w:rsidRPr="00CC70F0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C70F0">
        <w:rPr>
          <w:color w:val="000000"/>
          <w:sz w:val="28"/>
          <w:szCs w:val="28"/>
          <w:shd w:val="clear" w:color="auto" w:fill="FFFFFF"/>
          <w:lang w:val="en-US"/>
        </w:rPr>
        <w:t>розгалужених</w:t>
      </w:r>
      <w:proofErr w:type="spellEnd"/>
      <w:r w:rsidRPr="00CC70F0">
        <w:rPr>
          <w:color w:val="000000"/>
          <w:sz w:val="28"/>
          <w:szCs w:val="28"/>
          <w:shd w:val="clear" w:color="auto" w:fill="FFFFFF"/>
          <w:lang w:val="en-US"/>
        </w:rPr>
        <w:t xml:space="preserve"> і </w:t>
      </w:r>
      <w:proofErr w:type="spellStart"/>
      <w:r w:rsidRPr="00CC70F0">
        <w:rPr>
          <w:color w:val="000000"/>
          <w:sz w:val="28"/>
          <w:szCs w:val="28"/>
          <w:shd w:val="clear" w:color="auto" w:fill="FFFFFF"/>
          <w:lang w:val="en-US"/>
        </w:rPr>
        <w:t>циклічних</w:t>
      </w:r>
      <w:proofErr w:type="spellEnd"/>
      <w:r w:rsidRPr="00CC70F0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C70F0">
        <w:rPr>
          <w:color w:val="000000"/>
          <w:sz w:val="28"/>
          <w:szCs w:val="28"/>
          <w:shd w:val="clear" w:color="auto" w:fill="FFFFFF"/>
          <w:lang w:val="en-US"/>
        </w:rPr>
        <w:t>алгоритмів</w:t>
      </w:r>
      <w:proofErr w:type="spellEnd"/>
      <w:r w:rsidRPr="00CC70F0">
        <w:rPr>
          <w:color w:val="000000"/>
          <w:sz w:val="28"/>
          <w:szCs w:val="28"/>
          <w:shd w:val="clear" w:color="auto" w:fill="FFFFFF"/>
          <w:lang w:val="en-US"/>
        </w:rPr>
        <w:t xml:space="preserve">. </w:t>
      </w:r>
      <w:proofErr w:type="spellStart"/>
      <w:r w:rsidRPr="00CC70F0">
        <w:rPr>
          <w:color w:val="000000"/>
          <w:sz w:val="28"/>
          <w:szCs w:val="28"/>
          <w:shd w:val="clear" w:color="auto" w:fill="FFFFFF"/>
          <w:lang w:val="en-US"/>
        </w:rPr>
        <w:t>Знайомство</w:t>
      </w:r>
      <w:proofErr w:type="spellEnd"/>
      <w:r w:rsidRPr="00CC70F0">
        <w:rPr>
          <w:color w:val="000000"/>
          <w:sz w:val="28"/>
          <w:szCs w:val="28"/>
          <w:shd w:val="clear" w:color="auto" w:fill="FFFFFF"/>
          <w:lang w:val="en-US"/>
        </w:rPr>
        <w:t xml:space="preserve"> з </w:t>
      </w:r>
      <w:proofErr w:type="spellStart"/>
      <w:r w:rsidRPr="00CC70F0">
        <w:rPr>
          <w:color w:val="000000"/>
          <w:sz w:val="28"/>
          <w:szCs w:val="28"/>
          <w:shd w:val="clear" w:color="auto" w:fill="FFFFFF"/>
          <w:lang w:val="en-US"/>
        </w:rPr>
        <w:t>додатками</w:t>
      </w:r>
      <w:proofErr w:type="spellEnd"/>
      <w:r w:rsidRPr="00CC70F0">
        <w:rPr>
          <w:color w:val="000000"/>
          <w:sz w:val="28"/>
          <w:szCs w:val="28"/>
          <w:shd w:val="clear" w:color="auto" w:fill="FFFFFF"/>
          <w:lang w:val="en-US"/>
        </w:rPr>
        <w:t xml:space="preserve"> Windows Presentation Foundation</w:t>
      </w:r>
      <w:bookmarkEnd w:id="0"/>
      <w:r w:rsidRPr="00CC70F0">
        <w:rPr>
          <w:bCs/>
          <w:sz w:val="28"/>
          <w:szCs w:val="28"/>
        </w:rPr>
        <w:t>»</w:t>
      </w:r>
    </w:p>
    <w:p w14:paraId="00253CE9" w14:textId="77777777" w:rsidR="00CC70F0" w:rsidRPr="00D271DB" w:rsidRDefault="00CC70F0" w:rsidP="00CC70F0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 xml:space="preserve"> з дисципліни:</w:t>
      </w:r>
    </w:p>
    <w:p w14:paraId="2F9E6C38" w14:textId="77777777" w:rsidR="00CC70F0" w:rsidRPr="00D271DB" w:rsidRDefault="00CC70F0" w:rsidP="00CC70F0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«Об</w:t>
      </w:r>
      <w:r w:rsidRPr="00D271DB">
        <w:rPr>
          <w:rFonts w:ascii="Times New Roman" w:hAnsi="Times New Roman" w:cs="Times New Roman"/>
          <w:bCs/>
          <w:sz w:val="28"/>
          <w:szCs w:val="28"/>
          <w:lang w:val="en-US"/>
        </w:rPr>
        <w:t>’</w:t>
      </w:r>
      <w:proofErr w:type="spellStart"/>
      <w:r w:rsidRPr="00D271DB">
        <w:rPr>
          <w:rFonts w:ascii="Times New Roman" w:hAnsi="Times New Roman" w:cs="Times New Roman"/>
          <w:bCs/>
          <w:sz w:val="28"/>
          <w:szCs w:val="28"/>
        </w:rPr>
        <w:t>єктно</w:t>
      </w:r>
      <w:proofErr w:type="spellEnd"/>
      <w:r w:rsidRPr="00D271DB">
        <w:rPr>
          <w:rFonts w:ascii="Times New Roman" w:hAnsi="Times New Roman" w:cs="Times New Roman"/>
          <w:bCs/>
          <w:sz w:val="28"/>
          <w:szCs w:val="28"/>
        </w:rPr>
        <w:t>-орієнтоване програмування»</w:t>
      </w:r>
    </w:p>
    <w:p w14:paraId="6BAA7550" w14:textId="77777777" w:rsidR="00CC70F0" w:rsidRPr="00D271DB" w:rsidRDefault="00CC70F0" w:rsidP="00CC70F0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563658B" w14:textId="77777777" w:rsidR="00CC70F0" w:rsidRPr="00D271DB" w:rsidRDefault="00CC70F0" w:rsidP="00CC70F0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13B3320" w14:textId="77777777" w:rsidR="00CC70F0" w:rsidRPr="00D271DB" w:rsidRDefault="00CC70F0" w:rsidP="00CC70F0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BB6D9E9" w14:textId="77777777" w:rsidR="00CC70F0" w:rsidRPr="00D271DB" w:rsidRDefault="00CC70F0" w:rsidP="00CC70F0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0D270A6" w14:textId="77777777" w:rsidR="00CC70F0" w:rsidRPr="00D271DB" w:rsidRDefault="00CC70F0" w:rsidP="00CC70F0">
      <w:pPr>
        <w:spacing w:after="0" w:line="360" w:lineRule="auto"/>
        <w:ind w:firstLine="574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4386234" w14:textId="77777777" w:rsidR="00CC70F0" w:rsidRPr="00D271DB" w:rsidRDefault="00CC70F0" w:rsidP="00CC70F0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Виконав:</w:t>
      </w:r>
    </w:p>
    <w:p w14:paraId="721C2CD2" w14:textId="77777777" w:rsidR="00CC70F0" w:rsidRPr="000629F5" w:rsidRDefault="00CC70F0" w:rsidP="00CC70F0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студент групи С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D271DB">
        <w:rPr>
          <w:rFonts w:ascii="Times New Roman" w:hAnsi="Times New Roman" w:cs="Times New Roman"/>
          <w:bCs/>
          <w:sz w:val="28"/>
          <w:szCs w:val="28"/>
        </w:rPr>
        <w:t>с-2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</w:p>
    <w:p w14:paraId="3DF05C84" w14:textId="77777777" w:rsidR="00CC70F0" w:rsidRPr="00D271DB" w:rsidRDefault="00CC70F0" w:rsidP="00CC70F0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Василишин</w:t>
      </w:r>
      <w:r w:rsidRPr="00D271D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О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</w:p>
    <w:p w14:paraId="491A00E7" w14:textId="77777777" w:rsidR="00CC70F0" w:rsidRPr="00D271DB" w:rsidRDefault="00CC70F0" w:rsidP="00CC70F0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Прийняв:</w:t>
      </w:r>
    </w:p>
    <w:p w14:paraId="7CF58AF5" w14:textId="512793FD" w:rsidR="00CC70F0" w:rsidRPr="00D271DB" w:rsidRDefault="00CC70F0" w:rsidP="00CC70F0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к.т.н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Готович</w:t>
      </w:r>
      <w:proofErr w:type="spellEnd"/>
      <w:r w:rsidRPr="00D271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А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</w:p>
    <w:p w14:paraId="72E0DA07" w14:textId="77777777" w:rsidR="00CC70F0" w:rsidRPr="00D271DB" w:rsidRDefault="00CC70F0" w:rsidP="00CC70F0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2709610" w14:textId="77777777" w:rsidR="00CC70F0" w:rsidRDefault="00CC70F0" w:rsidP="00CC70F0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71936A7" w14:textId="76652CB2" w:rsidR="00CC70F0" w:rsidRPr="000629F5" w:rsidRDefault="00CC70F0" w:rsidP="00CC70F0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Тернопіль 20</w:t>
      </w:r>
      <w:r w:rsidRPr="00D271DB"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5</w:t>
      </w:r>
    </w:p>
    <w:p w14:paraId="5D528519" w14:textId="4703A7E7" w:rsidR="00CC70F0" w:rsidRPr="00CC70F0" w:rsidRDefault="00CC70F0" w:rsidP="00CC70F0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629F5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  <w:r w:rsidRPr="00CC70F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Мета: </w:t>
      </w:r>
      <w:proofErr w:type="spellStart"/>
      <w:r w:rsidRPr="00CC70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Набути</w:t>
      </w:r>
      <w:proofErr w:type="spellEnd"/>
      <w:r w:rsidRPr="00CC70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C70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практичного</w:t>
      </w:r>
      <w:proofErr w:type="spellEnd"/>
      <w:r w:rsidRPr="00CC70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C70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досвіду</w:t>
      </w:r>
      <w:proofErr w:type="spellEnd"/>
      <w:r w:rsidRPr="00CC70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r w:rsidRPr="00CC70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створення програм з графічним інтерфейсом користувача на основі технології </w:t>
      </w:r>
      <w:r w:rsidRPr="00CC70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Windows Presentation Foundation</w:t>
      </w:r>
      <w:r w:rsidRPr="00CC70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Закріпити знання по використанню операторів множинного вибору, розгалуження та циклів при реалізації алгоритмів на мові програмування </w:t>
      </w:r>
      <w:r w:rsidRPr="00CC70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C#.</w:t>
      </w:r>
    </w:p>
    <w:p w14:paraId="41C90785" w14:textId="77777777" w:rsidR="00CC70F0" w:rsidRPr="00141846" w:rsidRDefault="00CC70F0" w:rsidP="00CC70F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8324152" w14:textId="77777777" w:rsidR="00CC70F0" w:rsidRPr="00141846" w:rsidRDefault="00CC70F0" w:rsidP="00CC70F0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418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Хід роботи</w:t>
      </w:r>
    </w:p>
    <w:p w14:paraId="479E9103" w14:textId="35DBC3F6" w:rsidR="003A5891" w:rsidRDefault="003A5891"/>
    <w:p w14:paraId="5E0FAA4F" w14:textId="77777777" w:rsidR="00ED0DD8" w:rsidRDefault="00CC70F0">
      <w:r>
        <w:tab/>
        <w:t xml:space="preserve">Вивчаю теоретичні відомості, переглядаю </w:t>
      </w:r>
      <w:proofErr w:type="spellStart"/>
      <w:r>
        <w:t>туторіали</w:t>
      </w:r>
      <w:proofErr w:type="spellEnd"/>
      <w:r>
        <w:t xml:space="preserve"> для створення додатка на основі </w:t>
      </w:r>
      <w:r>
        <w:rPr>
          <w:lang w:val="en-US"/>
        </w:rPr>
        <w:t>WPF.</w:t>
      </w:r>
      <w:r>
        <w:t xml:space="preserve"> Розробляю консольну програму для обчислення суми.</w:t>
      </w:r>
      <w:r w:rsidR="00ED0DD8">
        <w:t xml:space="preserve"> На рисунку 2.1 продемонстровано варіант завдання.</w:t>
      </w:r>
    </w:p>
    <w:p w14:paraId="4AF98B35" w14:textId="5B0805E6" w:rsidR="00CC70F0" w:rsidRDefault="00CC70F0"/>
    <w:p w14:paraId="5F96105F" w14:textId="5DD72B3C" w:rsidR="00ED0DD8" w:rsidRDefault="00ED0DD8">
      <w:pPr>
        <w:rPr>
          <w:b/>
          <w:bCs/>
        </w:rPr>
      </w:pPr>
      <w:r w:rsidRPr="00ED0DD8">
        <w:rPr>
          <w:b/>
          <w:bCs/>
        </w:rPr>
        <w:drawing>
          <wp:inline distT="0" distB="0" distL="0" distR="0" wp14:anchorId="3FDE50A7" wp14:editId="4EC8EBDC">
            <wp:extent cx="3781953" cy="81926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7F1B" w14:textId="0D1E7408" w:rsidR="00ED0DD8" w:rsidRPr="00ED0DD8" w:rsidRDefault="00ED0DD8">
      <w:pPr>
        <w:rPr>
          <w:b/>
          <w:bCs/>
        </w:rPr>
      </w:pPr>
      <w:r>
        <w:t xml:space="preserve">Результат виконання </w:t>
      </w:r>
      <w:r>
        <w:t xml:space="preserve">програми </w:t>
      </w:r>
      <w:r>
        <w:t>продемонстровано на рисунку 2.</w:t>
      </w:r>
      <w:r>
        <w:t>2</w:t>
      </w:r>
      <w:r>
        <w:t>.</w:t>
      </w:r>
    </w:p>
    <w:p w14:paraId="3CE01679" w14:textId="557D06C2" w:rsidR="00ED0DD8" w:rsidRDefault="00ED0DD8">
      <w:r w:rsidRPr="00ED0DD8">
        <w:drawing>
          <wp:inline distT="0" distB="0" distL="0" distR="0" wp14:anchorId="24C4F118" wp14:editId="3261E58F">
            <wp:extent cx="3553321" cy="189574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35AA" w14:textId="0B177407" w:rsidR="00ED0DD8" w:rsidRPr="00ED0DD8" w:rsidRDefault="00ED0DD8">
      <w:r>
        <w:t>Якщо ввести не числове значення для х, у або</w:t>
      </w:r>
      <w:r>
        <w:rPr>
          <w:lang w:val="en-US"/>
        </w:rPr>
        <w:t xml:space="preserve"> z</w:t>
      </w:r>
      <w:r>
        <w:t>, то отримаємо помилку, подану на рисунку 2.3.</w:t>
      </w:r>
    </w:p>
    <w:p w14:paraId="3BB23F17" w14:textId="64561D0A" w:rsidR="00ED0DD8" w:rsidRDefault="00ED0DD8">
      <w:r w:rsidRPr="00ED0DD8">
        <w:drawing>
          <wp:inline distT="0" distB="0" distL="0" distR="0" wp14:anchorId="69775986" wp14:editId="22B2549B">
            <wp:extent cx="3572374" cy="1609950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E312" w14:textId="1355EC6A" w:rsidR="00ED0DD8" w:rsidRPr="00ED0DD8" w:rsidRDefault="00ED0DD8">
      <w:r>
        <w:lastRenderedPageBreak/>
        <w:t xml:space="preserve">За означенням </w:t>
      </w:r>
      <w:r>
        <w:rPr>
          <w:lang w:val="en-US"/>
        </w:rPr>
        <w:t>ln</w:t>
      </w:r>
      <w:r>
        <w:t xml:space="preserve">, </w:t>
      </w:r>
      <w:r>
        <w:rPr>
          <w:lang w:val="en-US"/>
        </w:rPr>
        <w:t xml:space="preserve">z </w:t>
      </w:r>
      <w:r>
        <w:t>має бути більше 0, якщо користувач не дотримається цієї умови, то отримає повідомлення подане на рисунку 2.4.</w:t>
      </w:r>
    </w:p>
    <w:p w14:paraId="70541834" w14:textId="625B622B" w:rsidR="00CC70F0" w:rsidRDefault="00ED0DD8">
      <w:r w:rsidRPr="00ED0DD8">
        <w:drawing>
          <wp:inline distT="0" distB="0" distL="0" distR="0" wp14:anchorId="59D35F6F" wp14:editId="1D011977">
            <wp:extent cx="3715268" cy="18862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E648" w14:textId="3B37D510" w:rsidR="00ED0DD8" w:rsidRDefault="00ED0DD8">
      <w:r>
        <w:t xml:space="preserve">Таку ж саму програму розроблено з використанням </w:t>
      </w:r>
      <w:r>
        <w:rPr>
          <w:lang w:val="en-US"/>
        </w:rPr>
        <w:t>WPF.</w:t>
      </w:r>
      <w:r>
        <w:t xml:space="preserve"> Результат виконання продемонстровано на рисунку 2.5.</w:t>
      </w:r>
    </w:p>
    <w:p w14:paraId="67F59243" w14:textId="79C1847D" w:rsidR="00ED0DD8" w:rsidRDefault="00ED0DD8">
      <w:r w:rsidRPr="00ED0DD8">
        <w:drawing>
          <wp:inline distT="0" distB="0" distL="0" distR="0" wp14:anchorId="746DF29C" wp14:editId="3901300D">
            <wp:extent cx="5334744" cy="352474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AB6B" w14:textId="7179E34D" w:rsidR="00CE4F91" w:rsidRDefault="00CE4F91">
      <w:r>
        <w:t>Також у випадку неправильного введення даних, користувач отримає відповідні повідомлення. Це продемонстровано на рисунку 2.6.</w:t>
      </w:r>
    </w:p>
    <w:p w14:paraId="12CA81C4" w14:textId="6C11E47A" w:rsidR="00ED0DD8" w:rsidRDefault="00ED0DD8"/>
    <w:p w14:paraId="67EBDD31" w14:textId="0576FE8E" w:rsidR="00CE4F91" w:rsidRDefault="00CE4F91">
      <w:r w:rsidRPr="00CE4F91">
        <w:lastRenderedPageBreak/>
        <w:drawing>
          <wp:inline distT="0" distB="0" distL="0" distR="0" wp14:anchorId="55D26667" wp14:editId="03AF5E4E">
            <wp:extent cx="4763165" cy="23625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4628" w14:textId="0EC84EB4" w:rsidR="00CE4F91" w:rsidRDefault="00CE4F91"/>
    <w:p w14:paraId="358011DA" w14:textId="3FBCC7AF" w:rsidR="00CE4F91" w:rsidRDefault="00CE4F91">
      <w:r w:rsidRPr="00CE4F91">
        <w:drawing>
          <wp:inline distT="0" distB="0" distL="0" distR="0" wp14:anchorId="07154A29" wp14:editId="219DD9E4">
            <wp:extent cx="5943600" cy="20421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65D5" w14:textId="32F789B8" w:rsidR="00CE4F91" w:rsidRDefault="00CE4F91">
      <w:r w:rsidRPr="00CE4F91">
        <w:drawing>
          <wp:inline distT="0" distB="0" distL="0" distR="0" wp14:anchorId="37E6008D" wp14:editId="0DAFF931">
            <wp:extent cx="5287113" cy="2343477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252B" w14:textId="236C0E42" w:rsidR="00CE4F91" w:rsidRDefault="00CE4F91">
      <w:r w:rsidRPr="00CE4F91">
        <w:lastRenderedPageBreak/>
        <w:drawing>
          <wp:inline distT="0" distB="0" distL="0" distR="0" wp14:anchorId="5F819C0A" wp14:editId="0A4C1270">
            <wp:extent cx="5258534" cy="206721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BCF7" w14:textId="2AE6A1AA" w:rsidR="00CE4F91" w:rsidRDefault="00CE4F91">
      <w:r w:rsidRPr="00CE4F91">
        <w:drawing>
          <wp:inline distT="0" distB="0" distL="0" distR="0" wp14:anchorId="26653CBA" wp14:editId="14D783C4">
            <wp:extent cx="5487166" cy="254353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B7B8" w14:textId="0BA6F994" w:rsidR="00CE4F91" w:rsidRPr="00ED0DD8" w:rsidRDefault="00CE4F91">
      <w:r w:rsidRPr="00CE4F91">
        <w:drawing>
          <wp:inline distT="0" distB="0" distL="0" distR="0" wp14:anchorId="1FC158B7" wp14:editId="577535ED">
            <wp:extent cx="4896533" cy="2429214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F91" w:rsidRPr="00ED0DD8" w:rsidSect="00E129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0F0"/>
    <w:rsid w:val="003A5891"/>
    <w:rsid w:val="004331CE"/>
    <w:rsid w:val="00A95460"/>
    <w:rsid w:val="00C35063"/>
    <w:rsid w:val="00CC70F0"/>
    <w:rsid w:val="00CE4F91"/>
    <w:rsid w:val="00E12972"/>
    <w:rsid w:val="00ED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A631B"/>
  <w15:chartTrackingRefBased/>
  <w15:docId w15:val="{B2690FA3-BC13-4EBB-A031-3D724711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0F0"/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C35063"/>
    <w:pPr>
      <w:tabs>
        <w:tab w:val="left" w:pos="0"/>
      </w:tabs>
      <w:spacing w:before="480" w:after="480" w:line="360" w:lineRule="auto"/>
      <w:contextualSpacing/>
      <w:jc w:val="center"/>
    </w:pPr>
    <w:rPr>
      <w:rFonts w:ascii="Times New Roman" w:eastAsiaTheme="minorHAnsi" w:hAnsi="Times New Roman" w:cstheme="minorHAnsi"/>
      <w:sz w:val="28"/>
    </w:rPr>
  </w:style>
  <w:style w:type="character" w:customStyle="1" w:styleId="a4">
    <w:name w:val="Рисунок Знак"/>
    <w:basedOn w:val="a0"/>
    <w:link w:val="a3"/>
    <w:rsid w:val="00C35063"/>
    <w:rPr>
      <w:rFonts w:ascii="Times New Roman" w:hAnsi="Times New Roman" w:cstheme="minorHAnsi"/>
      <w:sz w:val="28"/>
    </w:rPr>
  </w:style>
  <w:style w:type="paragraph" w:styleId="a5">
    <w:name w:val="Body Text"/>
    <w:basedOn w:val="a"/>
    <w:link w:val="a6"/>
    <w:rsid w:val="00CC70F0"/>
    <w:pPr>
      <w:spacing w:after="120"/>
    </w:pPr>
  </w:style>
  <w:style w:type="character" w:customStyle="1" w:styleId="a6">
    <w:name w:val="Основний текст Знак"/>
    <w:basedOn w:val="a0"/>
    <w:link w:val="a5"/>
    <w:rsid w:val="00CC70F0"/>
    <w:rPr>
      <w:rFonts w:ascii="Calibri" w:eastAsia="Times New Roman" w:hAnsi="Calibri" w:cs="Calibri"/>
    </w:rPr>
  </w:style>
  <w:style w:type="paragraph" w:styleId="a7">
    <w:name w:val="Normal (Web)"/>
    <w:basedOn w:val="a"/>
    <w:uiPriority w:val="99"/>
    <w:unhideWhenUsed/>
    <w:rsid w:val="00CC70F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924</Words>
  <Characters>528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2025-10-07T16:40:00Z</dcterms:created>
  <dcterms:modified xsi:type="dcterms:W3CDTF">2025-10-07T17:03:00Z</dcterms:modified>
</cp:coreProperties>
</file>