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A8F" w:rsidRDefault="003B6A8F" w:rsidP="00820FC1">
      <w:pPr>
        <w:jc w:val="both"/>
        <w:rPr>
          <w:rFonts w:cs="Arial"/>
          <w:color w:val="333333"/>
          <w:sz w:val="20"/>
          <w:szCs w:val="20"/>
          <w:shd w:val="clear" w:color="auto" w:fill="FFFFFF"/>
        </w:rPr>
      </w:pPr>
      <w:r>
        <w:rPr>
          <w:rFonts w:cs="Arial"/>
          <w:noProof/>
          <w:color w:val="333333"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-80010</wp:posOffset>
            </wp:positionH>
            <wp:positionV relativeFrom="paragraph">
              <wp:posOffset>323850</wp:posOffset>
            </wp:positionV>
            <wp:extent cx="1852295" cy="2783840"/>
            <wp:effectExtent l="19050" t="0" r="0" b="0"/>
            <wp:wrapSquare wrapText="bothSides"/>
            <wp:docPr id="1" name="Picture 0" descr="B.Rive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.Rivera.jpg"/>
                    <pic:cNvPicPr/>
                  </pic:nvPicPr>
                  <pic:blipFill>
                    <a:blip r:embed="rId6" cstate="print"/>
                    <a:srcRect l="12115" t="15521" b="10630"/>
                    <a:stretch>
                      <a:fillRect/>
                    </a:stretch>
                  </pic:blipFill>
                  <pic:spPr>
                    <a:xfrm>
                      <a:off x="0" y="0"/>
                      <a:ext cx="1852295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0FC1" w:rsidRDefault="00013162" w:rsidP="00820FC1">
      <w:pPr>
        <w:jc w:val="both"/>
        <w:rPr>
          <w:rFonts w:cs="Arial"/>
          <w:color w:val="333333"/>
          <w:sz w:val="20"/>
          <w:szCs w:val="20"/>
          <w:shd w:val="clear" w:color="auto" w:fill="FFFFFF"/>
        </w:rPr>
      </w:pPr>
      <w:r w:rsidRPr="00013162">
        <w:rPr>
          <w:rFonts w:cs="Arial"/>
          <w:color w:val="333333"/>
          <w:sz w:val="20"/>
          <w:szCs w:val="20"/>
          <w:shd w:val="clear" w:color="auto" w:fill="FFFFFF"/>
        </w:rPr>
        <w:t xml:space="preserve">Brenda S. Rivera is an Environmental Engineer with </w:t>
      </w:r>
      <w:r w:rsidR="002E01C8">
        <w:rPr>
          <w:rFonts w:cs="Arial"/>
          <w:color w:val="333333"/>
          <w:sz w:val="20"/>
          <w:szCs w:val="20"/>
          <w:shd w:val="clear" w:color="auto" w:fill="FFFFFF"/>
        </w:rPr>
        <w:t xml:space="preserve">over 7 </w:t>
      </w:r>
      <w:r w:rsidR="000253D2">
        <w:rPr>
          <w:rFonts w:cs="Arial"/>
          <w:color w:val="333333"/>
          <w:sz w:val="20"/>
          <w:szCs w:val="20"/>
          <w:shd w:val="clear" w:color="auto" w:fill="FFFFFF"/>
        </w:rPr>
        <w:t xml:space="preserve">years </w:t>
      </w:r>
      <w:r w:rsidR="002E01C8">
        <w:rPr>
          <w:rFonts w:cs="Arial"/>
          <w:color w:val="333333"/>
          <w:sz w:val="20"/>
          <w:szCs w:val="20"/>
          <w:shd w:val="clear" w:color="auto" w:fill="FFFFFF"/>
        </w:rPr>
        <w:t>of</w:t>
      </w:r>
      <w:r w:rsidR="002E01C8" w:rsidRPr="00013162">
        <w:rPr>
          <w:rFonts w:cs="Arial"/>
          <w:color w:val="333333"/>
          <w:sz w:val="20"/>
          <w:szCs w:val="20"/>
          <w:shd w:val="clear" w:color="auto" w:fill="FFFFFF"/>
        </w:rPr>
        <w:t xml:space="preserve"> experience</w:t>
      </w:r>
      <w:r w:rsidRPr="00013162">
        <w:rPr>
          <w:rFonts w:cs="Arial"/>
          <w:color w:val="333333"/>
          <w:sz w:val="20"/>
          <w:szCs w:val="20"/>
          <w:shd w:val="clear" w:color="auto" w:fill="FFFFFF"/>
        </w:rPr>
        <w:t xml:space="preserve"> in the civil and environmental engineering field, with a focus on environmental remediation and water infrastructure projects.</w:t>
      </w:r>
      <w:r w:rsidR="00820FC1">
        <w:rPr>
          <w:rFonts w:cs="Arial"/>
          <w:color w:val="333333"/>
          <w:sz w:val="20"/>
          <w:szCs w:val="20"/>
          <w:shd w:val="clear" w:color="auto" w:fill="FFFFFF"/>
        </w:rPr>
        <w:t xml:space="preserve"> </w:t>
      </w:r>
      <w:r w:rsidR="00820FC1">
        <w:rPr>
          <w:rFonts w:cs="Arial"/>
          <w:color w:val="333333"/>
          <w:sz w:val="20"/>
          <w:szCs w:val="20"/>
          <w:shd w:val="clear" w:color="auto" w:fill="FFFFFF"/>
        </w:rPr>
        <w:t>Mrs. Rivera</w:t>
      </w:r>
      <w:r w:rsidR="00820FC1" w:rsidRPr="00013162">
        <w:rPr>
          <w:rFonts w:cs="Arial"/>
          <w:color w:val="333333"/>
          <w:sz w:val="20"/>
          <w:szCs w:val="20"/>
          <w:shd w:val="clear" w:color="auto" w:fill="FFFFFF"/>
        </w:rPr>
        <w:t xml:space="preserve"> is employed by Jacobs Engineering Group, Inc. where she works on the design of water, wastewater, and stormwater infrastructure</w:t>
      </w:r>
      <w:r w:rsidR="00820FC1">
        <w:rPr>
          <w:rFonts w:cs="Arial"/>
          <w:color w:val="333333"/>
          <w:sz w:val="20"/>
          <w:szCs w:val="20"/>
          <w:shd w:val="clear" w:color="auto" w:fill="FFFFFF"/>
        </w:rPr>
        <w:t>.</w:t>
      </w:r>
      <w:r w:rsidR="00820FC1">
        <w:rPr>
          <w:rFonts w:cs="Arial"/>
          <w:color w:val="333333"/>
          <w:sz w:val="20"/>
          <w:szCs w:val="20"/>
          <w:shd w:val="clear" w:color="auto" w:fill="FFFFFF"/>
        </w:rPr>
        <w:t xml:space="preserve"> </w:t>
      </w:r>
      <w:r w:rsidR="00820FC1">
        <w:rPr>
          <w:rFonts w:cs="Arial"/>
          <w:color w:val="333333"/>
          <w:sz w:val="20"/>
          <w:szCs w:val="20"/>
          <w:shd w:val="clear" w:color="auto" w:fill="FFFFFF"/>
        </w:rPr>
        <w:t>She h</w:t>
      </w:r>
      <w:r w:rsidR="00820FC1" w:rsidRPr="00B31C71">
        <w:rPr>
          <w:rFonts w:cs="Arial"/>
          <w:color w:val="333333"/>
          <w:sz w:val="20"/>
          <w:szCs w:val="20"/>
          <w:shd w:val="clear" w:color="auto" w:fill="FFFFFF"/>
        </w:rPr>
        <w:t>a</w:t>
      </w:r>
      <w:r w:rsidR="00820FC1">
        <w:rPr>
          <w:rFonts w:cs="Arial"/>
          <w:color w:val="333333"/>
          <w:sz w:val="20"/>
          <w:szCs w:val="20"/>
          <w:shd w:val="clear" w:color="auto" w:fill="FFFFFF"/>
        </w:rPr>
        <w:t>s</w:t>
      </w:r>
      <w:r w:rsidR="00820FC1" w:rsidRPr="00B31C71">
        <w:rPr>
          <w:rFonts w:cs="Arial"/>
          <w:color w:val="333333"/>
          <w:sz w:val="20"/>
          <w:szCs w:val="20"/>
          <w:shd w:val="clear" w:color="auto" w:fill="FFFFFF"/>
        </w:rPr>
        <w:t xml:space="preserve"> served multiple key clients in the South Florida Market some included but not limited to</w:t>
      </w:r>
      <w:r w:rsidR="00820FC1">
        <w:rPr>
          <w:rFonts w:cs="Arial"/>
          <w:color w:val="333333"/>
          <w:sz w:val="20"/>
          <w:szCs w:val="20"/>
          <w:shd w:val="clear" w:color="auto" w:fill="FFFFFF"/>
        </w:rPr>
        <w:t xml:space="preserve"> the Seminole Tribe of Florida,</w:t>
      </w:r>
      <w:r w:rsidR="00820FC1" w:rsidRPr="00B31C71">
        <w:rPr>
          <w:rFonts w:cs="Arial"/>
          <w:color w:val="333333"/>
          <w:sz w:val="20"/>
          <w:szCs w:val="20"/>
          <w:shd w:val="clear" w:color="auto" w:fill="FFFFFF"/>
        </w:rPr>
        <w:t xml:space="preserve"> Florida Department of Transportation District 4, Miami-Dade Water &amp; Sewer Department, and City of North Miami Beach.</w:t>
      </w:r>
      <w:r w:rsidR="00820FC1">
        <w:rPr>
          <w:rFonts w:cs="Arial"/>
          <w:color w:val="333333"/>
          <w:sz w:val="20"/>
          <w:szCs w:val="20"/>
          <w:shd w:val="clear" w:color="auto" w:fill="FFFFFF"/>
        </w:rPr>
        <w:t xml:space="preserve"> </w:t>
      </w:r>
      <w:r w:rsidR="00820FC1">
        <w:rPr>
          <w:rFonts w:cs="Arial"/>
          <w:color w:val="333333"/>
          <w:sz w:val="20"/>
          <w:szCs w:val="20"/>
          <w:shd w:val="clear" w:color="auto" w:fill="FFFFFF"/>
        </w:rPr>
        <w:t xml:space="preserve">She is the former </w:t>
      </w:r>
      <w:r w:rsidR="00820FC1" w:rsidRPr="00013162">
        <w:rPr>
          <w:rFonts w:cs="Arial"/>
          <w:color w:val="333333"/>
          <w:sz w:val="20"/>
          <w:szCs w:val="20"/>
          <w:shd w:val="clear" w:color="auto" w:fill="FFFFFF"/>
        </w:rPr>
        <w:t>Treasurer of the Florida Engineering Society Miami Chapter</w:t>
      </w:r>
      <w:r w:rsidR="00820FC1">
        <w:rPr>
          <w:rFonts w:cs="Arial"/>
          <w:color w:val="333333"/>
          <w:sz w:val="20"/>
          <w:szCs w:val="20"/>
          <w:shd w:val="clear" w:color="auto" w:fill="FFFFFF"/>
        </w:rPr>
        <w:t xml:space="preserve"> and was recently awarded Young Engineer of the Year by the FES Miami Chapter.</w:t>
      </w:r>
    </w:p>
    <w:p w:rsidR="00820FC1" w:rsidRDefault="00820FC1" w:rsidP="00820FC1">
      <w:pPr>
        <w:jc w:val="both"/>
        <w:rPr>
          <w:rFonts w:cs="Arial"/>
          <w:color w:val="333333"/>
          <w:sz w:val="20"/>
          <w:szCs w:val="20"/>
          <w:shd w:val="clear" w:color="auto" w:fill="FFFFFF"/>
        </w:rPr>
      </w:pPr>
    </w:p>
    <w:p w:rsidR="00013162" w:rsidRPr="000253D2" w:rsidRDefault="00013162" w:rsidP="00013162">
      <w:pPr>
        <w:jc w:val="both"/>
        <w:rPr>
          <w:rFonts w:cs="Arial"/>
          <w:color w:val="333333"/>
          <w:sz w:val="20"/>
          <w:szCs w:val="20"/>
          <w:shd w:val="clear" w:color="auto" w:fill="FFFFFF"/>
        </w:rPr>
      </w:pPr>
    </w:p>
    <w:p w:rsidR="00147942" w:rsidRPr="002C29D0" w:rsidRDefault="00147942" w:rsidP="00D335ED">
      <w:pPr>
        <w:jc w:val="both"/>
        <w:rPr>
          <w:sz w:val="20"/>
          <w:szCs w:val="20"/>
        </w:rPr>
      </w:pPr>
      <w:bookmarkStart w:id="0" w:name="_GoBack"/>
      <w:bookmarkEnd w:id="0"/>
    </w:p>
    <w:sectPr w:rsidR="00147942" w:rsidRPr="002C29D0" w:rsidSect="00147942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01A8" w:rsidRDefault="003501A8" w:rsidP="003B6A8F">
      <w:pPr>
        <w:spacing w:after="0" w:line="240" w:lineRule="auto"/>
      </w:pPr>
      <w:r>
        <w:separator/>
      </w:r>
    </w:p>
  </w:endnote>
  <w:endnote w:type="continuationSeparator" w:id="0">
    <w:p w:rsidR="003501A8" w:rsidRDefault="003501A8" w:rsidP="003B6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01A8" w:rsidRDefault="003501A8" w:rsidP="003B6A8F">
      <w:pPr>
        <w:spacing w:after="0" w:line="240" w:lineRule="auto"/>
      </w:pPr>
      <w:r>
        <w:separator/>
      </w:r>
    </w:p>
  </w:footnote>
  <w:footnote w:type="continuationSeparator" w:id="0">
    <w:p w:rsidR="003501A8" w:rsidRDefault="003501A8" w:rsidP="003B6A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6A8F" w:rsidRPr="003B6A8F" w:rsidRDefault="003B6A8F" w:rsidP="003B6A8F">
    <w:pPr>
      <w:pStyle w:val="Heading2"/>
      <w:rPr>
        <w:lang w:val="en-CA"/>
      </w:rPr>
    </w:pPr>
    <w:r w:rsidRPr="003B6A8F">
      <w:rPr>
        <w:lang w:val="en-CA"/>
      </w:rPr>
      <w:t>Brenda S. Rivera, ENV SP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E41"/>
    <w:rsid w:val="00013162"/>
    <w:rsid w:val="000253D2"/>
    <w:rsid w:val="00066697"/>
    <w:rsid w:val="000B0E2B"/>
    <w:rsid w:val="00147942"/>
    <w:rsid w:val="001A5BC4"/>
    <w:rsid w:val="00217A23"/>
    <w:rsid w:val="002C29D0"/>
    <w:rsid w:val="002D5674"/>
    <w:rsid w:val="002E01C8"/>
    <w:rsid w:val="003501A8"/>
    <w:rsid w:val="003B6A8F"/>
    <w:rsid w:val="003F308D"/>
    <w:rsid w:val="00420D05"/>
    <w:rsid w:val="00483188"/>
    <w:rsid w:val="004C7F5F"/>
    <w:rsid w:val="004D2D84"/>
    <w:rsid w:val="00515E53"/>
    <w:rsid w:val="00546C89"/>
    <w:rsid w:val="005A3D21"/>
    <w:rsid w:val="005C41F7"/>
    <w:rsid w:val="00684CE6"/>
    <w:rsid w:val="006F051C"/>
    <w:rsid w:val="00716D16"/>
    <w:rsid w:val="00734953"/>
    <w:rsid w:val="00816253"/>
    <w:rsid w:val="00820FC1"/>
    <w:rsid w:val="009D250B"/>
    <w:rsid w:val="009F4447"/>
    <w:rsid w:val="00AC1382"/>
    <w:rsid w:val="00B05671"/>
    <w:rsid w:val="00B31C71"/>
    <w:rsid w:val="00B438E8"/>
    <w:rsid w:val="00B63BAD"/>
    <w:rsid w:val="00B65FF7"/>
    <w:rsid w:val="00B906FB"/>
    <w:rsid w:val="00BD2EF9"/>
    <w:rsid w:val="00BD4F15"/>
    <w:rsid w:val="00C812D1"/>
    <w:rsid w:val="00C90E44"/>
    <w:rsid w:val="00C92EE6"/>
    <w:rsid w:val="00D335ED"/>
    <w:rsid w:val="00E54B30"/>
    <w:rsid w:val="00E54E41"/>
    <w:rsid w:val="00E83D71"/>
    <w:rsid w:val="00EC6D9B"/>
    <w:rsid w:val="00F3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6AE4F"/>
  <w15:docId w15:val="{4D39DFED-2AF4-4B02-A887-03D388294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7942"/>
  </w:style>
  <w:style w:type="paragraph" w:styleId="Heading1">
    <w:name w:val="heading 1"/>
    <w:basedOn w:val="Normal"/>
    <w:next w:val="Normal"/>
    <w:link w:val="Heading1Char"/>
    <w:uiPriority w:val="9"/>
    <w:qFormat/>
    <w:rsid w:val="003B6A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6A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54E41"/>
  </w:style>
  <w:style w:type="paragraph" w:styleId="BalloonText">
    <w:name w:val="Balloon Text"/>
    <w:basedOn w:val="Normal"/>
    <w:link w:val="BalloonTextChar"/>
    <w:uiPriority w:val="99"/>
    <w:semiHidden/>
    <w:unhideWhenUsed/>
    <w:rsid w:val="00716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D1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B6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A8F"/>
  </w:style>
  <w:style w:type="paragraph" w:styleId="Footer">
    <w:name w:val="footer"/>
    <w:basedOn w:val="Normal"/>
    <w:link w:val="FooterChar"/>
    <w:uiPriority w:val="99"/>
    <w:unhideWhenUsed/>
    <w:rsid w:val="003B6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A8F"/>
  </w:style>
  <w:style w:type="paragraph" w:styleId="Title">
    <w:name w:val="Title"/>
    <w:basedOn w:val="Normal"/>
    <w:next w:val="Normal"/>
    <w:link w:val="TitleChar"/>
    <w:uiPriority w:val="10"/>
    <w:qFormat/>
    <w:rsid w:val="003B6A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A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B6A8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6A8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3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Jacobs Engineering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riverab</dc:creator>
  <cp:lastModifiedBy>Rivera, Brenda</cp:lastModifiedBy>
  <cp:revision>3</cp:revision>
  <cp:lastPrinted>2016-08-31T18:29:00Z</cp:lastPrinted>
  <dcterms:created xsi:type="dcterms:W3CDTF">2020-04-14T15:37:00Z</dcterms:created>
  <dcterms:modified xsi:type="dcterms:W3CDTF">2020-04-14T15:40:00Z</dcterms:modified>
</cp:coreProperties>
</file>