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5F3B" w14:textId="06218CA7" w:rsidR="00982C16" w:rsidRPr="004E63F5" w:rsidRDefault="00982C16" w:rsidP="004E63F5">
      <w:pPr>
        <w:pStyle w:val="IntenseQuote"/>
        <w:rPr>
          <w:sz w:val="28"/>
          <w:szCs w:val="28"/>
          <w:lang w:val="en"/>
        </w:rPr>
      </w:pPr>
      <w:bookmarkStart w:id="0" w:name="_Hlk524525324"/>
      <w:r w:rsidRPr="004E63F5">
        <w:rPr>
          <w:sz w:val="28"/>
          <w:szCs w:val="28"/>
          <w:lang w:val="en"/>
        </w:rPr>
        <w:t>Debbie Griner</w:t>
      </w:r>
      <w:r w:rsidR="00AF50A4">
        <w:rPr>
          <w:sz w:val="28"/>
          <w:szCs w:val="28"/>
          <w:lang w:val="en"/>
        </w:rPr>
        <w:t>, ENV SP</w:t>
      </w:r>
      <w:r w:rsidRPr="004E63F5">
        <w:rPr>
          <w:sz w:val="28"/>
          <w:szCs w:val="28"/>
          <w:lang w:val="en"/>
        </w:rPr>
        <w:t xml:space="preserve"> </w:t>
      </w:r>
    </w:p>
    <w:p w14:paraId="1428DC25" w14:textId="5C2613A9" w:rsidR="00D0195D" w:rsidRPr="00504206" w:rsidRDefault="00D778A7" w:rsidP="009B4539">
      <w:pPr>
        <w:jc w:val="both"/>
        <w:rPr>
          <w:rFonts w:ascii="Candara" w:hAnsi="Candara" w:cs="Arial"/>
          <w:color w:val="333333"/>
          <w:sz w:val="21"/>
          <w:szCs w:val="21"/>
          <w:lang w:val="en"/>
        </w:rPr>
      </w:pPr>
      <w:r>
        <w:rPr>
          <w:rFonts w:ascii="Candara" w:hAnsi="Candara" w:cs="Arial"/>
          <w:color w:val="333333"/>
          <w:sz w:val="21"/>
          <w:szCs w:val="21"/>
          <w:lang w:val="en"/>
        </w:rPr>
        <w:t xml:space="preserve">Debbie Griner </w:t>
      </w:r>
      <w:r w:rsidR="00C079B9">
        <w:rPr>
          <w:rFonts w:ascii="Candara" w:hAnsi="Candara" w:cs="Arial"/>
          <w:color w:val="333333"/>
          <w:sz w:val="21"/>
          <w:szCs w:val="21"/>
          <w:lang w:val="en"/>
        </w:rPr>
        <w:t xml:space="preserve">has </w:t>
      </w:r>
      <w:r>
        <w:rPr>
          <w:rFonts w:ascii="Candara" w:hAnsi="Candara" w:cs="Arial"/>
          <w:color w:val="333333"/>
          <w:sz w:val="21"/>
          <w:szCs w:val="21"/>
          <w:lang w:val="en"/>
        </w:rPr>
        <w:t>2</w:t>
      </w:r>
      <w:r w:rsidR="00AF350E">
        <w:rPr>
          <w:rFonts w:ascii="Candara" w:hAnsi="Candara" w:cs="Arial"/>
          <w:color w:val="333333"/>
          <w:sz w:val="21"/>
          <w:szCs w:val="21"/>
          <w:lang w:val="en"/>
        </w:rPr>
        <w:t>4</w:t>
      </w:r>
      <w:bookmarkStart w:id="1" w:name="_GoBack"/>
      <w:bookmarkEnd w:id="1"/>
      <w:r w:rsidR="00DF7BA0" w:rsidRPr="004D09F4">
        <w:rPr>
          <w:rFonts w:ascii="Candara" w:hAnsi="Candara" w:cs="Arial"/>
          <w:color w:val="333333"/>
          <w:sz w:val="21"/>
          <w:szCs w:val="21"/>
          <w:lang w:val="en"/>
        </w:rPr>
        <w:t xml:space="preserve"> years of public service</w:t>
      </w:r>
      <w:r w:rsidR="00C208E3">
        <w:rPr>
          <w:rFonts w:ascii="Candara" w:hAnsi="Candara" w:cs="Arial"/>
          <w:color w:val="333333"/>
          <w:sz w:val="21"/>
          <w:szCs w:val="21"/>
          <w:lang w:val="en"/>
        </w:rPr>
        <w:t xml:space="preserve">, the majority of which has been </w:t>
      </w:r>
      <w:r w:rsidR="00C079B9">
        <w:rPr>
          <w:rFonts w:ascii="Candara" w:hAnsi="Candara" w:cs="Arial"/>
          <w:color w:val="333333"/>
          <w:sz w:val="21"/>
          <w:szCs w:val="21"/>
          <w:lang w:val="en"/>
        </w:rPr>
        <w:t>with</w:t>
      </w:r>
      <w:r w:rsidR="003A3F77">
        <w:rPr>
          <w:rFonts w:ascii="Candara" w:hAnsi="Candara" w:cs="Arial"/>
          <w:color w:val="333333"/>
          <w:sz w:val="21"/>
          <w:szCs w:val="21"/>
          <w:lang w:val="en"/>
        </w:rPr>
        <w:t xml:space="preserve"> </w:t>
      </w:r>
      <w:r w:rsidR="00DF7BA0" w:rsidRPr="004D09F4">
        <w:rPr>
          <w:rFonts w:ascii="Candara" w:hAnsi="Candara" w:cs="Arial"/>
          <w:color w:val="333333"/>
          <w:sz w:val="21"/>
          <w:szCs w:val="21"/>
          <w:lang w:val="en"/>
        </w:rPr>
        <w:t xml:space="preserve">Miami-Dade County working on environmental </w:t>
      </w:r>
      <w:r w:rsidR="004D09F4">
        <w:rPr>
          <w:rFonts w:ascii="Candara" w:hAnsi="Candara" w:cs="Arial"/>
          <w:color w:val="333333"/>
          <w:sz w:val="21"/>
          <w:szCs w:val="21"/>
          <w:lang w:val="en"/>
        </w:rPr>
        <w:t xml:space="preserve">compliance, permitting, </w:t>
      </w:r>
      <w:r w:rsidR="00DF7BA0" w:rsidRPr="004D09F4">
        <w:rPr>
          <w:rFonts w:ascii="Candara" w:hAnsi="Candara" w:cs="Arial"/>
          <w:color w:val="333333"/>
          <w:sz w:val="21"/>
          <w:szCs w:val="21"/>
          <w:lang w:val="en"/>
        </w:rPr>
        <w:t>planning</w:t>
      </w:r>
      <w:r w:rsidR="00C079B9">
        <w:rPr>
          <w:rFonts w:ascii="Candara" w:hAnsi="Candara" w:cs="Arial"/>
          <w:color w:val="333333"/>
          <w:sz w:val="21"/>
          <w:szCs w:val="21"/>
          <w:lang w:val="en"/>
        </w:rPr>
        <w:t>,</w:t>
      </w:r>
      <w:r w:rsidR="004D09F4">
        <w:rPr>
          <w:rFonts w:ascii="Candara" w:hAnsi="Candara" w:cs="Arial"/>
          <w:color w:val="333333"/>
          <w:sz w:val="21"/>
          <w:szCs w:val="21"/>
          <w:lang w:val="en"/>
        </w:rPr>
        <w:t xml:space="preserve"> </w:t>
      </w:r>
      <w:r w:rsidR="00C208E3">
        <w:rPr>
          <w:rFonts w:ascii="Candara" w:hAnsi="Candara" w:cs="Arial"/>
          <w:color w:val="333333"/>
          <w:sz w:val="21"/>
          <w:szCs w:val="21"/>
          <w:lang w:val="en"/>
        </w:rPr>
        <w:t xml:space="preserve">County and regional </w:t>
      </w:r>
      <w:r w:rsidR="004D09F4">
        <w:rPr>
          <w:rFonts w:ascii="Candara" w:hAnsi="Candara" w:cs="Arial"/>
          <w:color w:val="333333"/>
          <w:sz w:val="21"/>
          <w:szCs w:val="21"/>
          <w:lang w:val="en"/>
        </w:rPr>
        <w:t>sustainability and climate change initiatives</w:t>
      </w:r>
      <w:r w:rsidR="00C208E3">
        <w:rPr>
          <w:rFonts w:ascii="Candara" w:hAnsi="Candara" w:cs="Arial"/>
          <w:color w:val="333333"/>
          <w:sz w:val="21"/>
          <w:szCs w:val="21"/>
          <w:lang w:val="en"/>
        </w:rPr>
        <w:t>,</w:t>
      </w:r>
      <w:r w:rsidR="004D09F4">
        <w:rPr>
          <w:rFonts w:ascii="Candara" w:hAnsi="Candara" w:cs="Arial"/>
          <w:color w:val="333333"/>
          <w:sz w:val="21"/>
          <w:szCs w:val="21"/>
          <w:lang w:val="en"/>
        </w:rPr>
        <w:t xml:space="preserve"> including </w:t>
      </w:r>
      <w:r w:rsidR="00504206">
        <w:rPr>
          <w:rFonts w:ascii="Candara" w:hAnsi="Candara" w:cs="Arial"/>
          <w:color w:val="333333"/>
          <w:sz w:val="21"/>
          <w:szCs w:val="21"/>
          <w:lang w:val="en"/>
        </w:rPr>
        <w:t xml:space="preserve">a role in </w:t>
      </w:r>
      <w:r w:rsidR="00DF7BA0" w:rsidRPr="004D09F4">
        <w:rPr>
          <w:rFonts w:ascii="Candara" w:hAnsi="Candara" w:cs="Arial"/>
          <w:color w:val="333333"/>
          <w:sz w:val="21"/>
          <w:szCs w:val="21"/>
          <w:lang w:val="en"/>
        </w:rPr>
        <w:t xml:space="preserve">the development of </w:t>
      </w:r>
      <w:r w:rsidR="007F0A55" w:rsidRPr="004D09F4">
        <w:rPr>
          <w:rFonts w:ascii="Candara" w:hAnsi="Candara" w:cs="Arial"/>
          <w:color w:val="333333"/>
          <w:sz w:val="21"/>
          <w:szCs w:val="21"/>
          <w:lang w:val="en"/>
        </w:rPr>
        <w:t xml:space="preserve">the County’s first </w:t>
      </w:r>
      <w:r w:rsidR="00416FCD" w:rsidRPr="00504206">
        <w:rPr>
          <w:rFonts w:ascii="Candara" w:hAnsi="Candara" w:cs="Arial"/>
          <w:color w:val="333333"/>
          <w:sz w:val="21"/>
          <w:szCs w:val="21"/>
          <w:lang w:val="en"/>
        </w:rPr>
        <w:t xml:space="preserve">community-wide </w:t>
      </w:r>
      <w:r w:rsidR="007F0A55" w:rsidRPr="004D09F4">
        <w:rPr>
          <w:rFonts w:ascii="Candara" w:hAnsi="Candara" w:cs="Arial"/>
          <w:color w:val="333333"/>
          <w:sz w:val="21"/>
          <w:szCs w:val="21"/>
          <w:lang w:val="en"/>
        </w:rPr>
        <w:t>sustainability plan</w:t>
      </w:r>
      <w:r w:rsidR="00C208E3">
        <w:rPr>
          <w:rFonts w:ascii="Candara" w:hAnsi="Candara" w:cs="Arial"/>
          <w:color w:val="333333"/>
          <w:sz w:val="21"/>
          <w:szCs w:val="21"/>
          <w:lang w:val="en"/>
        </w:rPr>
        <w:t xml:space="preserve"> and the Regional Climate Action Plan</w:t>
      </w:r>
      <w:r w:rsidR="001A13F1">
        <w:rPr>
          <w:rFonts w:ascii="Candara" w:hAnsi="Candara" w:cs="Arial"/>
          <w:color w:val="333333"/>
          <w:sz w:val="21"/>
          <w:szCs w:val="21"/>
          <w:lang w:val="en"/>
        </w:rPr>
        <w:t>.</w:t>
      </w:r>
    </w:p>
    <w:p w14:paraId="3F4AED0C" w14:textId="3AEB846E" w:rsidR="00504206" w:rsidRDefault="00504206" w:rsidP="00982C16">
      <w:pPr>
        <w:jc w:val="both"/>
        <w:rPr>
          <w:rFonts w:ascii="Candara" w:hAnsi="Candara" w:cs="Arial"/>
          <w:color w:val="333333"/>
          <w:sz w:val="21"/>
          <w:szCs w:val="21"/>
          <w:lang w:val="en"/>
        </w:rPr>
      </w:pPr>
      <w:r>
        <w:rPr>
          <w:rFonts w:ascii="Candara" w:hAnsi="Candara" w:cs="Arial"/>
          <w:color w:val="333333"/>
          <w:sz w:val="21"/>
          <w:szCs w:val="21"/>
          <w:lang w:val="en"/>
        </w:rPr>
        <w:t>She joined</w:t>
      </w:r>
      <w:r w:rsidR="00FB7D3B" w:rsidRPr="00504206">
        <w:rPr>
          <w:rFonts w:ascii="Candara" w:hAnsi="Candara" w:cs="Arial"/>
          <w:color w:val="333333"/>
          <w:sz w:val="21"/>
          <w:szCs w:val="21"/>
          <w:lang w:val="en"/>
        </w:rPr>
        <w:t xml:space="preserve"> the Miami-Dade County Water and Sewer Department </w:t>
      </w:r>
      <w:r w:rsidR="007A73C2" w:rsidRPr="00504206">
        <w:rPr>
          <w:rFonts w:ascii="Candara" w:hAnsi="Candara" w:cs="Arial"/>
          <w:color w:val="333333"/>
          <w:sz w:val="21"/>
          <w:szCs w:val="21"/>
          <w:lang w:val="en"/>
        </w:rPr>
        <w:t xml:space="preserve">in </w:t>
      </w:r>
      <w:r w:rsidR="00D778A7">
        <w:rPr>
          <w:rFonts w:ascii="Candara" w:hAnsi="Candara" w:cs="Arial"/>
          <w:color w:val="333333"/>
          <w:sz w:val="21"/>
          <w:szCs w:val="21"/>
          <w:lang w:val="en"/>
        </w:rPr>
        <w:t>2017</w:t>
      </w:r>
      <w:r w:rsidR="00C079B9">
        <w:rPr>
          <w:rFonts w:ascii="Candara" w:hAnsi="Candara" w:cs="Arial"/>
          <w:color w:val="333333"/>
          <w:sz w:val="21"/>
          <w:szCs w:val="21"/>
          <w:lang w:val="en"/>
        </w:rPr>
        <w:t xml:space="preserve"> to lead</w:t>
      </w:r>
      <w:r w:rsidR="007A73C2" w:rsidRPr="00504206">
        <w:rPr>
          <w:rFonts w:ascii="Candara" w:hAnsi="Candara" w:cs="Arial"/>
          <w:color w:val="333333"/>
          <w:sz w:val="21"/>
          <w:szCs w:val="21"/>
          <w:lang w:val="en"/>
        </w:rPr>
        <w:t xml:space="preserve"> the </w:t>
      </w:r>
      <w:r w:rsidR="00FB7D3B" w:rsidRPr="00504206">
        <w:rPr>
          <w:rFonts w:ascii="Candara" w:hAnsi="Candara" w:cs="Arial"/>
          <w:color w:val="333333"/>
          <w:sz w:val="21"/>
          <w:szCs w:val="21"/>
          <w:lang w:val="en"/>
        </w:rPr>
        <w:t>Res</w:t>
      </w:r>
      <w:r>
        <w:rPr>
          <w:rFonts w:ascii="Candara" w:hAnsi="Candara" w:cs="Arial"/>
          <w:color w:val="333333"/>
          <w:sz w:val="21"/>
          <w:szCs w:val="21"/>
          <w:lang w:val="en"/>
        </w:rPr>
        <w:t xml:space="preserve">ilience Program in </w:t>
      </w:r>
      <w:r w:rsidR="00C208E3">
        <w:rPr>
          <w:rFonts w:ascii="Candara" w:hAnsi="Candara" w:cs="Arial"/>
          <w:color w:val="333333"/>
          <w:sz w:val="21"/>
          <w:szCs w:val="21"/>
          <w:lang w:val="en"/>
        </w:rPr>
        <w:t>operationalizing</w:t>
      </w:r>
      <w:r w:rsidR="007A73C2" w:rsidRPr="00504206">
        <w:rPr>
          <w:rFonts w:ascii="Candara" w:hAnsi="Candara" w:cs="Arial"/>
          <w:color w:val="333333"/>
          <w:sz w:val="21"/>
          <w:szCs w:val="21"/>
          <w:lang w:val="en"/>
        </w:rPr>
        <w:t xml:space="preserve"> </w:t>
      </w:r>
      <w:r w:rsidR="00D778A7">
        <w:rPr>
          <w:rFonts w:ascii="Candara" w:hAnsi="Candara" w:cs="Arial"/>
          <w:color w:val="333333"/>
          <w:sz w:val="21"/>
          <w:szCs w:val="21"/>
          <w:lang w:val="en"/>
        </w:rPr>
        <w:t xml:space="preserve">resilience </w:t>
      </w:r>
      <w:r w:rsidR="001E2FEB">
        <w:rPr>
          <w:rFonts w:ascii="Candara" w:hAnsi="Candara" w:cs="Arial"/>
          <w:color w:val="333333"/>
          <w:sz w:val="21"/>
          <w:szCs w:val="21"/>
          <w:lang w:val="en"/>
        </w:rPr>
        <w:t xml:space="preserve">throughout </w:t>
      </w:r>
      <w:r w:rsidR="00D778A7">
        <w:rPr>
          <w:rFonts w:ascii="Candara" w:hAnsi="Candara" w:cs="Arial"/>
          <w:color w:val="333333"/>
          <w:sz w:val="21"/>
          <w:szCs w:val="21"/>
          <w:lang w:val="en"/>
        </w:rPr>
        <w:t>department</w:t>
      </w:r>
      <w:r w:rsidR="001E2FEB">
        <w:rPr>
          <w:rFonts w:ascii="Candara" w:hAnsi="Candara" w:cs="Arial"/>
          <w:color w:val="333333"/>
          <w:sz w:val="21"/>
          <w:szCs w:val="21"/>
          <w:lang w:val="en"/>
        </w:rPr>
        <w:t xml:space="preserve"> programs</w:t>
      </w:r>
      <w:r w:rsidR="007A73C2" w:rsidRPr="00504206">
        <w:rPr>
          <w:rFonts w:ascii="Candara" w:hAnsi="Candara" w:cs="Arial"/>
          <w:color w:val="333333"/>
          <w:sz w:val="21"/>
          <w:szCs w:val="21"/>
          <w:lang w:val="en"/>
        </w:rPr>
        <w:t xml:space="preserve">.  </w:t>
      </w:r>
      <w:r w:rsidR="001A13F1">
        <w:rPr>
          <w:rFonts w:ascii="Candara" w:hAnsi="Candara" w:cs="Arial"/>
          <w:color w:val="333333"/>
          <w:sz w:val="21"/>
          <w:szCs w:val="21"/>
          <w:lang w:val="en"/>
        </w:rPr>
        <w:t>P</w:t>
      </w:r>
      <w:r w:rsidR="003A3F77" w:rsidRPr="00504206">
        <w:rPr>
          <w:rFonts w:ascii="Candara" w:hAnsi="Candara" w:cs="Arial"/>
          <w:color w:val="333333"/>
          <w:sz w:val="21"/>
          <w:szCs w:val="21"/>
          <w:lang w:val="en"/>
        </w:rPr>
        <w:t xml:space="preserve">rogram </w:t>
      </w:r>
      <w:r w:rsidR="00D778A7">
        <w:rPr>
          <w:rFonts w:ascii="Candara" w:hAnsi="Candara" w:cs="Arial"/>
          <w:color w:val="333333"/>
          <w:sz w:val="21"/>
          <w:szCs w:val="21"/>
          <w:lang w:val="en"/>
        </w:rPr>
        <w:t xml:space="preserve">priorities include </w:t>
      </w:r>
      <w:r w:rsidR="003A3F77" w:rsidRPr="00504206">
        <w:rPr>
          <w:rFonts w:ascii="Candara" w:hAnsi="Candara" w:cs="Arial"/>
          <w:color w:val="333333"/>
          <w:sz w:val="21"/>
          <w:szCs w:val="21"/>
          <w:lang w:val="en"/>
        </w:rPr>
        <w:t>continuing the successful water conservation efforts, expanding energy efficiency</w:t>
      </w:r>
      <w:r w:rsidR="00982C16">
        <w:rPr>
          <w:rFonts w:ascii="Candara" w:hAnsi="Candara" w:cs="Arial"/>
          <w:color w:val="333333"/>
          <w:sz w:val="21"/>
          <w:szCs w:val="21"/>
          <w:lang w:val="en"/>
        </w:rPr>
        <w:t xml:space="preserve"> and renewable energy</w:t>
      </w:r>
      <w:r w:rsidR="004E63F5">
        <w:rPr>
          <w:rFonts w:ascii="Candara" w:hAnsi="Candara" w:cs="Arial"/>
          <w:color w:val="333333"/>
          <w:sz w:val="21"/>
          <w:szCs w:val="21"/>
          <w:lang w:val="en"/>
        </w:rPr>
        <w:t xml:space="preserve"> initiatives, </w:t>
      </w:r>
      <w:r w:rsidR="001E2FEB">
        <w:rPr>
          <w:rFonts w:ascii="Candara" w:hAnsi="Candara" w:cs="Arial"/>
          <w:color w:val="333333"/>
          <w:sz w:val="21"/>
          <w:szCs w:val="21"/>
          <w:lang w:val="en"/>
        </w:rPr>
        <w:t xml:space="preserve">and </w:t>
      </w:r>
      <w:r w:rsidR="004E63F5">
        <w:rPr>
          <w:rFonts w:ascii="Candara" w:hAnsi="Candara" w:cs="Arial"/>
          <w:color w:val="333333"/>
          <w:sz w:val="21"/>
          <w:szCs w:val="21"/>
          <w:lang w:val="en"/>
        </w:rPr>
        <w:t>reducing vulnerabilit</w:t>
      </w:r>
      <w:r w:rsidR="001E2FEB">
        <w:rPr>
          <w:rFonts w:ascii="Candara" w:hAnsi="Candara" w:cs="Arial"/>
          <w:color w:val="333333"/>
          <w:sz w:val="21"/>
          <w:szCs w:val="21"/>
          <w:lang w:val="en"/>
        </w:rPr>
        <w:t xml:space="preserve">ies through </w:t>
      </w:r>
      <w:r w:rsidR="004E63F5">
        <w:rPr>
          <w:rFonts w:ascii="Candara" w:hAnsi="Candara" w:cs="Arial"/>
          <w:color w:val="333333"/>
          <w:sz w:val="21"/>
          <w:szCs w:val="21"/>
          <w:lang w:val="en"/>
        </w:rPr>
        <w:t>increasing the utility’s</w:t>
      </w:r>
      <w:r w:rsidR="00982C16">
        <w:rPr>
          <w:rFonts w:ascii="Candara" w:hAnsi="Candara" w:cs="Arial"/>
          <w:color w:val="333333"/>
          <w:sz w:val="21"/>
          <w:szCs w:val="21"/>
          <w:lang w:val="en"/>
        </w:rPr>
        <w:t xml:space="preserve"> ability to adapt more readily</w:t>
      </w:r>
      <w:r w:rsidR="007A73C2" w:rsidRPr="00504206">
        <w:rPr>
          <w:rFonts w:ascii="Candara" w:hAnsi="Candara" w:cs="Arial"/>
          <w:color w:val="333333"/>
          <w:sz w:val="21"/>
          <w:szCs w:val="21"/>
          <w:lang w:val="en"/>
        </w:rPr>
        <w:t xml:space="preserve"> to </w:t>
      </w:r>
      <w:r>
        <w:rPr>
          <w:rFonts w:ascii="Candara" w:hAnsi="Candara" w:cs="Arial"/>
          <w:color w:val="333333"/>
          <w:sz w:val="21"/>
          <w:szCs w:val="21"/>
          <w:lang w:val="en"/>
        </w:rPr>
        <w:t xml:space="preserve">acute shocks </w:t>
      </w:r>
      <w:r w:rsidR="007A73C2" w:rsidRPr="00504206">
        <w:rPr>
          <w:rFonts w:ascii="Candara" w:hAnsi="Candara" w:cs="Arial"/>
          <w:color w:val="333333"/>
          <w:sz w:val="21"/>
          <w:szCs w:val="21"/>
          <w:lang w:val="en"/>
        </w:rPr>
        <w:t xml:space="preserve">and </w:t>
      </w:r>
      <w:r w:rsidR="00982C16" w:rsidRPr="00504206">
        <w:rPr>
          <w:rFonts w:ascii="Candara" w:hAnsi="Candara" w:cs="Arial"/>
          <w:color w:val="333333"/>
          <w:sz w:val="21"/>
          <w:szCs w:val="21"/>
          <w:lang w:val="en"/>
        </w:rPr>
        <w:t>longer-term</w:t>
      </w:r>
      <w:r w:rsidR="007A73C2" w:rsidRPr="00504206">
        <w:rPr>
          <w:rFonts w:ascii="Candara" w:hAnsi="Candara" w:cs="Arial"/>
          <w:color w:val="333333"/>
          <w:sz w:val="21"/>
          <w:szCs w:val="21"/>
          <w:lang w:val="en"/>
        </w:rPr>
        <w:t xml:space="preserve"> stresses</w:t>
      </w:r>
      <w:r w:rsidR="001E2FEB">
        <w:rPr>
          <w:rFonts w:ascii="Candara" w:hAnsi="Candara" w:cs="Arial"/>
          <w:color w:val="333333"/>
          <w:sz w:val="21"/>
          <w:szCs w:val="21"/>
          <w:lang w:val="en"/>
        </w:rPr>
        <w:t xml:space="preserve"> and the adoption of sustainable policies and practices</w:t>
      </w:r>
      <w:r w:rsidR="00982C16">
        <w:rPr>
          <w:rFonts w:ascii="Candara" w:hAnsi="Candara" w:cs="Arial"/>
          <w:color w:val="333333"/>
          <w:sz w:val="21"/>
          <w:szCs w:val="21"/>
          <w:lang w:val="en"/>
        </w:rPr>
        <w:t>.</w:t>
      </w:r>
      <w:r>
        <w:rPr>
          <w:rFonts w:ascii="Candara" w:hAnsi="Candara" w:cs="Arial"/>
          <w:color w:val="333333"/>
          <w:sz w:val="21"/>
          <w:szCs w:val="21"/>
          <w:lang w:val="en"/>
        </w:rPr>
        <w:t xml:space="preserve"> </w:t>
      </w:r>
      <w:r w:rsidR="00645F3A">
        <w:rPr>
          <w:rFonts w:ascii="Candara" w:hAnsi="Candara" w:cs="Arial"/>
          <w:color w:val="333333"/>
          <w:sz w:val="21"/>
          <w:szCs w:val="21"/>
          <w:lang w:val="en"/>
        </w:rPr>
        <w:t xml:space="preserve">  </w:t>
      </w:r>
    </w:p>
    <w:p w14:paraId="7DF8988F" w14:textId="49D4A272" w:rsidR="00645F3A" w:rsidRDefault="00AF50A4" w:rsidP="00645F3A">
      <w:pPr>
        <w:jc w:val="both"/>
        <w:rPr>
          <w:rFonts w:ascii="Candara" w:hAnsi="Candara" w:cs="Arial"/>
          <w:color w:val="333333"/>
          <w:sz w:val="21"/>
          <w:szCs w:val="21"/>
          <w:lang w:val="en"/>
        </w:rPr>
      </w:pPr>
      <w:r>
        <w:rPr>
          <w:rFonts w:ascii="Candara" w:hAnsi="Candara" w:cs="Arial"/>
          <w:color w:val="333333"/>
          <w:sz w:val="21"/>
          <w:szCs w:val="21"/>
          <w:lang w:val="en"/>
        </w:rPr>
        <w:t>Debbie serves as the Secretary on the Resilient Utility Coalition Board of Directors. She</w:t>
      </w:r>
      <w:r w:rsidR="007F0A55" w:rsidRPr="004D09F4">
        <w:rPr>
          <w:rFonts w:ascii="Candara" w:hAnsi="Candara" w:cs="Arial"/>
          <w:color w:val="333333"/>
          <w:sz w:val="21"/>
          <w:szCs w:val="21"/>
          <w:lang w:val="en"/>
        </w:rPr>
        <w:t xml:space="preserve"> received her Bachelor of Science degree in Environmental Studies from Florida International University, </w:t>
      </w:r>
      <w:r w:rsidR="003B34BB">
        <w:rPr>
          <w:rFonts w:ascii="Candara" w:hAnsi="Candara" w:cs="Arial"/>
          <w:color w:val="333333"/>
          <w:sz w:val="21"/>
          <w:szCs w:val="21"/>
          <w:lang w:val="en"/>
        </w:rPr>
        <w:t>with a minor in Biology.</w:t>
      </w:r>
      <w:r w:rsidR="004E63F5">
        <w:rPr>
          <w:rFonts w:ascii="Candara" w:hAnsi="Candara" w:cs="Arial"/>
          <w:color w:val="333333"/>
          <w:sz w:val="21"/>
          <w:szCs w:val="21"/>
          <w:lang w:val="en"/>
        </w:rPr>
        <w:t xml:space="preserve"> </w:t>
      </w:r>
      <w:r w:rsidR="00D778A7">
        <w:rPr>
          <w:rFonts w:ascii="Candara" w:hAnsi="Candara" w:cs="Arial"/>
          <w:color w:val="333333"/>
          <w:sz w:val="21"/>
          <w:szCs w:val="21"/>
          <w:lang w:val="en"/>
        </w:rPr>
        <w:t xml:space="preserve"> </w:t>
      </w:r>
      <w:r w:rsidR="00645F3A">
        <w:rPr>
          <w:rFonts w:ascii="Candara" w:hAnsi="Candara" w:cs="Arial"/>
          <w:color w:val="333333"/>
          <w:sz w:val="21"/>
          <w:szCs w:val="21"/>
          <w:lang w:val="en"/>
        </w:rPr>
        <w:t xml:space="preserve">She earned </w:t>
      </w:r>
      <w:r w:rsidR="001E2FEB">
        <w:rPr>
          <w:rFonts w:ascii="Candara" w:hAnsi="Candara" w:cs="Arial"/>
          <w:color w:val="333333"/>
          <w:sz w:val="21"/>
          <w:szCs w:val="21"/>
          <w:lang w:val="en"/>
        </w:rPr>
        <w:t xml:space="preserve">the </w:t>
      </w:r>
      <w:r w:rsidR="00645F3A">
        <w:rPr>
          <w:rFonts w:ascii="Candara" w:hAnsi="Candara" w:cs="Arial"/>
          <w:color w:val="333333"/>
          <w:sz w:val="21"/>
          <w:szCs w:val="21"/>
          <w:lang w:val="en"/>
        </w:rPr>
        <w:t xml:space="preserve">Envision Sustainability Professional (ENV SP) designation and provides guidance on applying the rating system in infrastructure planning, design, and operation.  </w:t>
      </w:r>
    </w:p>
    <w:p w14:paraId="49F81A5C" w14:textId="590AD2B9" w:rsidR="007F0A55" w:rsidRPr="004D09F4" w:rsidRDefault="007F0A55" w:rsidP="00982C16">
      <w:pPr>
        <w:jc w:val="both"/>
        <w:rPr>
          <w:rFonts w:ascii="Candara" w:hAnsi="Candara" w:cs="Arial"/>
          <w:color w:val="333333"/>
          <w:sz w:val="21"/>
          <w:szCs w:val="21"/>
          <w:lang w:val="en"/>
        </w:rPr>
      </w:pPr>
    </w:p>
    <w:bookmarkEnd w:id="0"/>
    <w:p w14:paraId="4E181A5B" w14:textId="77777777" w:rsidR="00416FCD" w:rsidRPr="00504206" w:rsidRDefault="00416FCD" w:rsidP="00982C16">
      <w:pPr>
        <w:tabs>
          <w:tab w:val="left" w:pos="-360"/>
          <w:tab w:val="left" w:pos="0"/>
          <w:tab w:val="left" w:pos="540"/>
          <w:tab w:val="left" w:pos="90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Candara" w:hAnsi="Candara" w:cs="Arial"/>
          <w:color w:val="333333"/>
          <w:sz w:val="21"/>
          <w:szCs w:val="21"/>
          <w:lang w:val="en"/>
        </w:rPr>
      </w:pPr>
    </w:p>
    <w:p w14:paraId="0DB7F439" w14:textId="77777777" w:rsidR="00416FCD" w:rsidRPr="00504206" w:rsidRDefault="00416FCD" w:rsidP="00416FCD">
      <w:pPr>
        <w:tabs>
          <w:tab w:val="left" w:pos="-360"/>
          <w:tab w:val="left" w:pos="0"/>
          <w:tab w:val="left" w:pos="540"/>
          <w:tab w:val="left" w:pos="90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Candara" w:hAnsi="Candara" w:cs="Arial"/>
          <w:color w:val="333333"/>
          <w:sz w:val="21"/>
          <w:szCs w:val="21"/>
          <w:lang w:val="en"/>
        </w:rPr>
      </w:pPr>
    </w:p>
    <w:p w14:paraId="6520D60B" w14:textId="77777777" w:rsidR="00416FCD" w:rsidRPr="00504206" w:rsidRDefault="00416FCD">
      <w:pPr>
        <w:rPr>
          <w:rFonts w:ascii="Candara" w:hAnsi="Candara" w:cs="Arial"/>
          <w:color w:val="333333"/>
          <w:sz w:val="21"/>
          <w:szCs w:val="21"/>
          <w:lang w:val="en"/>
        </w:rPr>
      </w:pPr>
    </w:p>
    <w:sectPr w:rsidR="00416FCD" w:rsidRPr="0050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E1077"/>
    <w:multiLevelType w:val="hybridMultilevel"/>
    <w:tmpl w:val="1F5A0A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66280"/>
    <w:multiLevelType w:val="hybridMultilevel"/>
    <w:tmpl w:val="1CD47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B648F"/>
    <w:multiLevelType w:val="hybridMultilevel"/>
    <w:tmpl w:val="3C8AE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B1BBC"/>
    <w:multiLevelType w:val="hybridMultilevel"/>
    <w:tmpl w:val="F2184C16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A0"/>
    <w:rsid w:val="001A13F1"/>
    <w:rsid w:val="001E2FEB"/>
    <w:rsid w:val="002A0BDA"/>
    <w:rsid w:val="003A3F77"/>
    <w:rsid w:val="003B34BB"/>
    <w:rsid w:val="00416FCD"/>
    <w:rsid w:val="004D09F4"/>
    <w:rsid w:val="004E63F5"/>
    <w:rsid w:val="00504206"/>
    <w:rsid w:val="00645F3A"/>
    <w:rsid w:val="007A73C2"/>
    <w:rsid w:val="007F0A55"/>
    <w:rsid w:val="00982C16"/>
    <w:rsid w:val="009B4539"/>
    <w:rsid w:val="00AF350E"/>
    <w:rsid w:val="00AF50A4"/>
    <w:rsid w:val="00B60C3B"/>
    <w:rsid w:val="00B71679"/>
    <w:rsid w:val="00C079B9"/>
    <w:rsid w:val="00C208E3"/>
    <w:rsid w:val="00C31D2C"/>
    <w:rsid w:val="00D778A7"/>
    <w:rsid w:val="00D81693"/>
    <w:rsid w:val="00DF7BA0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55CE"/>
  <w15:chartTrackingRefBased/>
  <w15:docId w15:val="{17AD5D78-1E9E-4A80-8D2F-F13434A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16FCD"/>
    <w:rPr>
      <w:rFonts w:ascii="Garamond" w:hAnsi="Garamond"/>
      <w:color w:val="000000"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16FCD"/>
    <w:pPr>
      <w:tabs>
        <w:tab w:val="left" w:pos="5040"/>
      </w:tabs>
      <w:spacing w:after="140" w:line="240" w:lineRule="auto"/>
      <w:ind w:left="446" w:right="547"/>
    </w:pPr>
    <w:rPr>
      <w:rFonts w:ascii="Garamond" w:hAnsi="Garamond"/>
      <w:color w:val="000000"/>
      <w:sz w:val="21"/>
    </w:rPr>
  </w:style>
  <w:style w:type="paragraph" w:customStyle="1" w:styleId="ResumeSections">
    <w:name w:val="Resume Sections"/>
    <w:basedOn w:val="Heading1"/>
    <w:rsid w:val="00416FCD"/>
    <w:pPr>
      <w:keepLines w:val="0"/>
      <w:tabs>
        <w:tab w:val="right" w:leader="underscore" w:pos="9360"/>
      </w:tabs>
      <w:spacing w:before="0" w:after="100" w:line="240" w:lineRule="auto"/>
    </w:pPr>
    <w:rPr>
      <w:rFonts w:ascii="Garamond" w:eastAsia="Times New Roman" w:hAnsi="Garamond" w:cs="Times New Roman"/>
      <w:b/>
      <w:color w:val="auto"/>
      <w:sz w:val="22"/>
      <w:szCs w:val="20"/>
    </w:rPr>
  </w:style>
  <w:style w:type="paragraph" w:customStyle="1" w:styleId="1Paragraph">
    <w:name w:val="1Paragraph"/>
    <w:rsid w:val="00416FCD"/>
    <w:pPr>
      <w:tabs>
        <w:tab w:val="left" w:pos="720"/>
      </w:tabs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a">
    <w:name w:val="_"/>
    <w:rsid w:val="00416FCD"/>
    <w:pPr>
      <w:autoSpaceDE w:val="0"/>
      <w:autoSpaceDN w:val="0"/>
      <w:adjustRightInd w:val="0"/>
      <w:spacing w:after="0" w:line="240" w:lineRule="auto"/>
      <w:ind w:left="-144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3F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3F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D62A251D05EA4CB1543D1E35DD2DA7" ma:contentTypeVersion="13" ma:contentTypeDescription="Create a new document." ma:contentTypeScope="" ma:versionID="4ed066ce2c83fb7cc7b60fd75ea8107b">
  <xsd:schema xmlns:xsd="http://www.w3.org/2001/XMLSchema" xmlns:xs="http://www.w3.org/2001/XMLSchema" xmlns:p="http://schemas.microsoft.com/office/2006/metadata/properties" xmlns:ns3="52470104-8a79-4c15-b1fb-3ed739b9903c" xmlns:ns4="b5710cdf-b2dd-4b17-af87-1ca7b5bea17c" targetNamespace="http://schemas.microsoft.com/office/2006/metadata/properties" ma:root="true" ma:fieldsID="39966334eb8e71607fc0b5ab97e10301" ns3:_="" ns4:_="">
    <xsd:import namespace="52470104-8a79-4c15-b1fb-3ed739b9903c"/>
    <xsd:import namespace="b5710cdf-b2dd-4b17-af87-1ca7b5bea1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70104-8a79-4c15-b1fb-3ed739b990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10cdf-b2dd-4b17-af87-1ca7b5bea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4E091-5E2D-41FE-99E0-DAB71D30A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70104-8a79-4c15-b1fb-3ed739b9903c"/>
    <ds:schemaRef ds:uri="b5710cdf-b2dd-4b17-af87-1ca7b5bea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BF22F1-E675-41B1-86F7-29C617896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2920A9-17DE-41E3-988C-C6566B171213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b5710cdf-b2dd-4b17-af87-1ca7b5bea17c"/>
    <ds:schemaRef ds:uri="52470104-8a79-4c15-b1fb-3ed739b9903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Griner, Debbie (WASD)</dc:creator>
  <cp:keywords/>
  <dc:description/>
  <cp:lastModifiedBy>Griner, Debbie (WASD)</cp:lastModifiedBy>
  <cp:revision>2</cp:revision>
  <dcterms:created xsi:type="dcterms:W3CDTF">2020-04-06T20:47:00Z</dcterms:created>
  <dcterms:modified xsi:type="dcterms:W3CDTF">2020-04-06T20:47:00Z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0x0101005AD62A251D05EA4CB1543D1E35DD2DA7</vt:lpwstr>
  </property>
</Properties>
</file>