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7E918" w14:textId="2B4D3EDA" w:rsidR="006432E0" w:rsidRPr="00490237" w:rsidRDefault="0057617E" w:rsidP="0057617E">
      <w:pPr>
        <w:tabs>
          <w:tab w:val="left" w:pos="2850"/>
          <w:tab w:val="center" w:pos="4995"/>
        </w:tabs>
        <w:rPr>
          <w:b/>
        </w:rPr>
      </w:pPr>
      <w:r>
        <w:rPr>
          <w:b/>
        </w:rPr>
        <w:tab/>
      </w:r>
      <w:r>
        <w:rPr>
          <w:b/>
        </w:rPr>
        <w:tab/>
      </w:r>
      <w:r w:rsidR="00550FBB" w:rsidRPr="00490237">
        <w:rPr>
          <w:b/>
        </w:rPr>
        <w:t>CSE-467 - Parallel and Distributed Computing</w:t>
      </w:r>
    </w:p>
    <w:p w14:paraId="01D5CB92" w14:textId="77777777" w:rsidR="0057617E" w:rsidRDefault="0057617E" w:rsidP="00550FBB">
      <w:pPr>
        <w:jc w:val="center"/>
        <w:rPr>
          <w:b/>
          <w:sz w:val="38"/>
          <w:szCs w:val="38"/>
        </w:rPr>
      </w:pPr>
    </w:p>
    <w:p w14:paraId="33962BF0" w14:textId="575BBCA9" w:rsidR="00550FBB" w:rsidRPr="00B1085C" w:rsidRDefault="00550FBB" w:rsidP="00550FBB">
      <w:pPr>
        <w:jc w:val="center"/>
        <w:rPr>
          <w:b/>
          <w:sz w:val="38"/>
          <w:szCs w:val="38"/>
        </w:rPr>
      </w:pPr>
      <w:r w:rsidRPr="00B1085C">
        <w:rPr>
          <w:b/>
          <w:sz w:val="38"/>
          <w:szCs w:val="38"/>
        </w:rPr>
        <w:t xml:space="preserve">Assignment No </w:t>
      </w:r>
      <w:r w:rsidR="006D0911">
        <w:rPr>
          <w:b/>
          <w:sz w:val="38"/>
          <w:szCs w:val="38"/>
        </w:rPr>
        <w:t>7</w:t>
      </w:r>
    </w:p>
    <w:p w14:paraId="5DB0C5FE" w14:textId="77777777" w:rsidR="00B1085C" w:rsidRDefault="00B1085C" w:rsidP="00550FBB">
      <w:pPr>
        <w:rPr>
          <w:b/>
          <w:sz w:val="32"/>
          <w:szCs w:val="32"/>
        </w:rPr>
      </w:pPr>
    </w:p>
    <w:p w14:paraId="23207772" w14:textId="50752BCF" w:rsidR="00550FBB" w:rsidRPr="00490237" w:rsidRDefault="00B1085C" w:rsidP="00550FBB">
      <w:pPr>
        <w:rPr>
          <w:b/>
        </w:rPr>
      </w:pPr>
      <w:r w:rsidRPr="00B1085C">
        <w:rPr>
          <w:b/>
          <w:sz w:val="32"/>
          <w:szCs w:val="32"/>
        </w:rPr>
        <w:t xml:space="preserve">Design PRAM model for </w:t>
      </w:r>
      <w:r w:rsidR="006D0911" w:rsidRPr="006D0911">
        <w:rPr>
          <w:b/>
          <w:sz w:val="32"/>
          <w:szCs w:val="32"/>
        </w:rPr>
        <w:t>Linear regression</w:t>
      </w:r>
      <w:r w:rsidRPr="00B1085C">
        <w:rPr>
          <w:b/>
          <w:sz w:val="32"/>
          <w:szCs w:val="32"/>
        </w:rPr>
        <w:t xml:space="preserve"> </w:t>
      </w:r>
      <w:r w:rsidR="006D0911">
        <w:rPr>
          <w:b/>
          <w:sz w:val="32"/>
          <w:szCs w:val="32"/>
        </w:rPr>
        <w:t xml:space="preserve">and </w:t>
      </w:r>
      <w:r w:rsidR="006D0911" w:rsidRPr="00B1085C">
        <w:rPr>
          <w:b/>
          <w:sz w:val="32"/>
          <w:szCs w:val="32"/>
        </w:rPr>
        <w:t>implement</w:t>
      </w:r>
      <w:r w:rsidRPr="00B1085C">
        <w:rPr>
          <w:b/>
          <w:sz w:val="32"/>
          <w:szCs w:val="32"/>
        </w:rPr>
        <w:t xml:space="preserve"> that in </w:t>
      </w:r>
      <w:r w:rsidR="006D0911" w:rsidRPr="00B1085C">
        <w:rPr>
          <w:b/>
          <w:sz w:val="32"/>
          <w:szCs w:val="32"/>
        </w:rPr>
        <w:t>CUDA.</w:t>
      </w:r>
    </w:p>
    <w:p w14:paraId="0B715213" w14:textId="77777777" w:rsidR="0057617E" w:rsidRDefault="0057617E" w:rsidP="00D10D20">
      <w:pPr>
        <w:jc w:val="both"/>
        <w:rPr>
          <w:b/>
          <w:bCs/>
        </w:rPr>
      </w:pPr>
    </w:p>
    <w:p w14:paraId="7B928B92" w14:textId="27B28D95" w:rsidR="0074675F" w:rsidRDefault="00B1085C" w:rsidP="00D10D20">
      <w:pPr>
        <w:jc w:val="both"/>
        <w:rPr>
          <w:b/>
          <w:bCs/>
        </w:rPr>
      </w:pPr>
      <w:r>
        <w:rPr>
          <w:b/>
          <w:bCs/>
        </w:rPr>
        <w:t xml:space="preserve">Design EREW-PRAM model for </w:t>
      </w:r>
      <w:r w:rsidR="006D0911">
        <w:rPr>
          <w:b/>
          <w:bCs/>
        </w:rPr>
        <w:t xml:space="preserve">linear regression </w:t>
      </w:r>
      <w:r>
        <w:rPr>
          <w:b/>
          <w:bCs/>
        </w:rPr>
        <w:t xml:space="preserve">for 16 elements and then implement it in CUDA-C or CUDA-Python for N elements. Compare the sequential implementation with parallel implementation. Fill execution time in the following table for the given values of N. You can implement the solution with local shared variable among threads within a block and with global variable shared among all blocks. </w:t>
      </w:r>
    </w:p>
    <w:p w14:paraId="12AD91AC" w14:textId="77777777" w:rsidR="0057617E" w:rsidRDefault="0057617E" w:rsidP="00D10D20">
      <w:pPr>
        <w:jc w:val="both"/>
        <w:rPr>
          <w:b/>
          <w:bCs/>
        </w:rPr>
      </w:pPr>
    </w:p>
    <w:tbl>
      <w:tblPr>
        <w:tblStyle w:val="TableGrid"/>
        <w:tblW w:w="0" w:type="auto"/>
        <w:jc w:val="center"/>
        <w:tblLook w:val="04A0" w:firstRow="1" w:lastRow="0" w:firstColumn="1" w:lastColumn="0" w:noHBand="0" w:noVBand="1"/>
      </w:tblPr>
      <w:tblGrid>
        <w:gridCol w:w="2333"/>
        <w:gridCol w:w="2333"/>
        <w:gridCol w:w="2334"/>
        <w:gridCol w:w="2334"/>
      </w:tblGrid>
      <w:tr w:rsidR="00B1085C" w14:paraId="5B9E19AF" w14:textId="77777777" w:rsidTr="00B1085C">
        <w:trPr>
          <w:trHeight w:val="627"/>
          <w:jc w:val="center"/>
        </w:trPr>
        <w:tc>
          <w:tcPr>
            <w:tcW w:w="2333" w:type="dxa"/>
            <w:vMerge w:val="restart"/>
            <w:vAlign w:val="center"/>
          </w:tcPr>
          <w:p w14:paraId="31229C5A" w14:textId="77777777" w:rsidR="00B1085C" w:rsidRDefault="00B1085C" w:rsidP="00B1085C">
            <w:pPr>
              <w:jc w:val="center"/>
              <w:rPr>
                <w:b/>
                <w:bCs/>
              </w:rPr>
            </w:pPr>
            <w:r>
              <w:rPr>
                <w:b/>
                <w:bCs/>
              </w:rPr>
              <w:t>N</w:t>
            </w:r>
          </w:p>
          <w:p w14:paraId="133E8819" w14:textId="6DED3240" w:rsidR="00B1085C" w:rsidRDefault="00B1085C" w:rsidP="00B1085C">
            <w:pPr>
              <w:jc w:val="center"/>
              <w:rPr>
                <w:b/>
                <w:bCs/>
              </w:rPr>
            </w:pPr>
            <w:r>
              <w:rPr>
                <w:b/>
                <w:bCs/>
              </w:rPr>
              <w:t>(Array length)</w:t>
            </w:r>
          </w:p>
        </w:tc>
        <w:tc>
          <w:tcPr>
            <w:tcW w:w="2333" w:type="dxa"/>
            <w:vMerge w:val="restart"/>
            <w:vAlign w:val="center"/>
          </w:tcPr>
          <w:p w14:paraId="60F7F2AF" w14:textId="76F2B8A5" w:rsidR="00B1085C" w:rsidRDefault="00B1085C" w:rsidP="00B1085C">
            <w:pPr>
              <w:jc w:val="center"/>
              <w:rPr>
                <w:b/>
                <w:bCs/>
              </w:rPr>
            </w:pPr>
            <w:r>
              <w:rPr>
                <w:b/>
                <w:bCs/>
              </w:rPr>
              <w:t>Sequential</w:t>
            </w:r>
          </w:p>
        </w:tc>
        <w:tc>
          <w:tcPr>
            <w:tcW w:w="4668" w:type="dxa"/>
            <w:gridSpan w:val="2"/>
            <w:vAlign w:val="center"/>
          </w:tcPr>
          <w:p w14:paraId="050CEAF3" w14:textId="471E8D7C" w:rsidR="00B1085C" w:rsidRDefault="00B1085C" w:rsidP="00B1085C">
            <w:pPr>
              <w:jc w:val="center"/>
              <w:rPr>
                <w:b/>
                <w:bCs/>
              </w:rPr>
            </w:pPr>
            <w:r>
              <w:rPr>
                <w:b/>
                <w:bCs/>
              </w:rPr>
              <w:t>Parallel on GPU</w:t>
            </w:r>
          </w:p>
        </w:tc>
      </w:tr>
      <w:tr w:rsidR="00B1085C" w14:paraId="7BE3EB41" w14:textId="77777777" w:rsidTr="00B1085C">
        <w:trPr>
          <w:trHeight w:val="334"/>
          <w:jc w:val="center"/>
        </w:trPr>
        <w:tc>
          <w:tcPr>
            <w:tcW w:w="2333" w:type="dxa"/>
            <w:vMerge/>
          </w:tcPr>
          <w:p w14:paraId="5B4C2B42" w14:textId="77777777" w:rsidR="00B1085C" w:rsidRDefault="00B1085C" w:rsidP="00B1085C">
            <w:pPr>
              <w:jc w:val="center"/>
              <w:rPr>
                <w:b/>
                <w:bCs/>
              </w:rPr>
            </w:pPr>
          </w:p>
        </w:tc>
        <w:tc>
          <w:tcPr>
            <w:tcW w:w="2333" w:type="dxa"/>
            <w:vMerge/>
          </w:tcPr>
          <w:p w14:paraId="14247745" w14:textId="77777777" w:rsidR="00B1085C" w:rsidRDefault="00B1085C" w:rsidP="00B1085C">
            <w:pPr>
              <w:jc w:val="center"/>
              <w:rPr>
                <w:b/>
                <w:bCs/>
              </w:rPr>
            </w:pPr>
          </w:p>
        </w:tc>
        <w:tc>
          <w:tcPr>
            <w:tcW w:w="2334" w:type="dxa"/>
          </w:tcPr>
          <w:p w14:paraId="086E3B34" w14:textId="77777777" w:rsidR="00B1085C" w:rsidRDefault="00B1085C" w:rsidP="00B1085C">
            <w:pPr>
              <w:jc w:val="center"/>
              <w:rPr>
                <w:b/>
                <w:bCs/>
              </w:rPr>
            </w:pPr>
            <w:r>
              <w:rPr>
                <w:b/>
                <w:bCs/>
              </w:rPr>
              <w:t xml:space="preserve">Shared variable </w:t>
            </w:r>
          </w:p>
          <w:p w14:paraId="560041F2" w14:textId="453B5F9A" w:rsidR="00B1085C" w:rsidRDefault="00B1085C" w:rsidP="00B1085C">
            <w:pPr>
              <w:jc w:val="center"/>
              <w:rPr>
                <w:b/>
                <w:bCs/>
              </w:rPr>
            </w:pPr>
            <w:r>
              <w:rPr>
                <w:b/>
                <w:bCs/>
              </w:rPr>
              <w:t>Partial Sums</w:t>
            </w:r>
          </w:p>
        </w:tc>
        <w:tc>
          <w:tcPr>
            <w:tcW w:w="2334" w:type="dxa"/>
          </w:tcPr>
          <w:p w14:paraId="2D38FD24" w14:textId="77777777" w:rsidR="00B1085C" w:rsidRDefault="00B1085C" w:rsidP="00B1085C">
            <w:pPr>
              <w:jc w:val="center"/>
              <w:rPr>
                <w:b/>
                <w:bCs/>
              </w:rPr>
            </w:pPr>
            <w:r>
              <w:rPr>
                <w:b/>
                <w:bCs/>
              </w:rPr>
              <w:t xml:space="preserve">Global variable </w:t>
            </w:r>
          </w:p>
          <w:p w14:paraId="62EEBD60" w14:textId="28865A1A" w:rsidR="00B1085C" w:rsidRDefault="00B1085C" w:rsidP="00B1085C">
            <w:pPr>
              <w:jc w:val="center"/>
              <w:rPr>
                <w:b/>
                <w:bCs/>
              </w:rPr>
            </w:pPr>
            <w:r>
              <w:rPr>
                <w:b/>
                <w:bCs/>
              </w:rPr>
              <w:t>One Final Sum</w:t>
            </w:r>
          </w:p>
        </w:tc>
      </w:tr>
      <w:tr w:rsidR="00B1085C" w14:paraId="6141C463" w14:textId="77777777" w:rsidTr="00B1085C">
        <w:trPr>
          <w:trHeight w:val="627"/>
          <w:jc w:val="center"/>
        </w:trPr>
        <w:tc>
          <w:tcPr>
            <w:tcW w:w="2333" w:type="dxa"/>
            <w:vAlign w:val="center"/>
          </w:tcPr>
          <w:p w14:paraId="71C52594" w14:textId="5A6DBD33" w:rsidR="00B1085C" w:rsidRPr="00B1085C" w:rsidRDefault="00B1085C" w:rsidP="00B1085C">
            <w:pPr>
              <w:jc w:val="center"/>
              <w:rPr>
                <w:b/>
                <w:bCs/>
                <w:sz w:val="32"/>
                <w:szCs w:val="32"/>
              </w:rPr>
            </w:pPr>
            <w:r w:rsidRPr="00B1085C">
              <w:rPr>
                <w:b/>
                <w:bCs/>
                <w:sz w:val="32"/>
                <w:szCs w:val="32"/>
              </w:rPr>
              <w:t>1 x 10</w:t>
            </w:r>
            <w:r w:rsidRPr="00B1085C">
              <w:rPr>
                <w:b/>
                <w:bCs/>
                <w:sz w:val="32"/>
                <w:szCs w:val="32"/>
                <w:vertAlign w:val="superscript"/>
              </w:rPr>
              <w:t>6</w:t>
            </w:r>
          </w:p>
        </w:tc>
        <w:tc>
          <w:tcPr>
            <w:tcW w:w="2333" w:type="dxa"/>
            <w:vAlign w:val="center"/>
          </w:tcPr>
          <w:p w14:paraId="333FA078" w14:textId="08456B29" w:rsidR="00B1085C" w:rsidRDefault="006F174E" w:rsidP="00B1085C">
            <w:pPr>
              <w:jc w:val="center"/>
              <w:rPr>
                <w:b/>
                <w:bCs/>
              </w:rPr>
            </w:pPr>
            <w:r w:rsidRPr="006F174E">
              <w:rPr>
                <w:b/>
                <w:bCs/>
              </w:rPr>
              <w:t>49572us</w:t>
            </w:r>
          </w:p>
        </w:tc>
        <w:tc>
          <w:tcPr>
            <w:tcW w:w="2334" w:type="dxa"/>
            <w:vAlign w:val="center"/>
          </w:tcPr>
          <w:p w14:paraId="2AFBDF41" w14:textId="1B64D7ED" w:rsidR="00B1085C" w:rsidRDefault="007F3216" w:rsidP="00B1085C">
            <w:pPr>
              <w:jc w:val="center"/>
              <w:rPr>
                <w:b/>
                <w:bCs/>
              </w:rPr>
            </w:pPr>
            <w:r w:rsidRPr="007F3216">
              <w:rPr>
                <w:b/>
                <w:bCs/>
              </w:rPr>
              <w:t>2890us</w:t>
            </w:r>
          </w:p>
        </w:tc>
        <w:tc>
          <w:tcPr>
            <w:tcW w:w="2334" w:type="dxa"/>
            <w:vAlign w:val="center"/>
          </w:tcPr>
          <w:p w14:paraId="1BB09B47" w14:textId="29A65D94" w:rsidR="00B1085C" w:rsidRDefault="006F174E" w:rsidP="00B1085C">
            <w:pPr>
              <w:jc w:val="center"/>
              <w:rPr>
                <w:b/>
                <w:bCs/>
              </w:rPr>
            </w:pPr>
            <w:r w:rsidRPr="006F174E">
              <w:rPr>
                <w:b/>
                <w:bCs/>
              </w:rPr>
              <w:t>192us</w:t>
            </w:r>
          </w:p>
        </w:tc>
      </w:tr>
      <w:tr w:rsidR="00B1085C" w14:paraId="55B89F59" w14:textId="77777777" w:rsidTr="00B1085C">
        <w:trPr>
          <w:trHeight w:val="592"/>
          <w:jc w:val="center"/>
        </w:trPr>
        <w:tc>
          <w:tcPr>
            <w:tcW w:w="2333" w:type="dxa"/>
            <w:vAlign w:val="center"/>
          </w:tcPr>
          <w:p w14:paraId="331802C0" w14:textId="72FF40C9" w:rsidR="00B1085C" w:rsidRPr="00B1085C" w:rsidRDefault="00B1085C" w:rsidP="00B1085C">
            <w:pPr>
              <w:jc w:val="center"/>
              <w:rPr>
                <w:b/>
                <w:bCs/>
                <w:sz w:val="32"/>
                <w:szCs w:val="32"/>
              </w:rPr>
            </w:pPr>
            <w:r w:rsidRPr="00B1085C">
              <w:rPr>
                <w:b/>
                <w:bCs/>
                <w:sz w:val="32"/>
                <w:szCs w:val="32"/>
              </w:rPr>
              <w:t>10 x 10</w:t>
            </w:r>
            <w:r w:rsidRPr="00B1085C">
              <w:rPr>
                <w:b/>
                <w:bCs/>
                <w:sz w:val="32"/>
                <w:szCs w:val="32"/>
                <w:vertAlign w:val="superscript"/>
              </w:rPr>
              <w:t>6</w:t>
            </w:r>
          </w:p>
        </w:tc>
        <w:tc>
          <w:tcPr>
            <w:tcW w:w="2333" w:type="dxa"/>
            <w:vAlign w:val="center"/>
          </w:tcPr>
          <w:p w14:paraId="3B2E5219" w14:textId="4BDEB491" w:rsidR="00B1085C" w:rsidRDefault="006F174E" w:rsidP="00B1085C">
            <w:pPr>
              <w:jc w:val="center"/>
              <w:rPr>
                <w:b/>
                <w:bCs/>
              </w:rPr>
            </w:pPr>
            <w:r w:rsidRPr="006F174E">
              <w:rPr>
                <w:b/>
                <w:bCs/>
              </w:rPr>
              <w:t>366887us</w:t>
            </w:r>
          </w:p>
        </w:tc>
        <w:tc>
          <w:tcPr>
            <w:tcW w:w="2334" w:type="dxa"/>
            <w:vAlign w:val="center"/>
          </w:tcPr>
          <w:p w14:paraId="7B105475" w14:textId="525F91A9" w:rsidR="00B1085C" w:rsidRDefault="006D7E05" w:rsidP="00B1085C">
            <w:pPr>
              <w:jc w:val="center"/>
              <w:rPr>
                <w:b/>
                <w:bCs/>
              </w:rPr>
            </w:pPr>
            <w:r w:rsidRPr="006D7E05">
              <w:rPr>
                <w:b/>
                <w:bCs/>
              </w:rPr>
              <w:t>28124us</w:t>
            </w:r>
          </w:p>
        </w:tc>
        <w:tc>
          <w:tcPr>
            <w:tcW w:w="2334" w:type="dxa"/>
            <w:vAlign w:val="center"/>
          </w:tcPr>
          <w:p w14:paraId="3C85025E" w14:textId="3C0AC55B" w:rsidR="00B1085C" w:rsidRDefault="006F174E" w:rsidP="00B1085C">
            <w:pPr>
              <w:jc w:val="center"/>
              <w:rPr>
                <w:b/>
                <w:bCs/>
              </w:rPr>
            </w:pPr>
            <w:r w:rsidRPr="006F174E">
              <w:rPr>
                <w:b/>
                <w:bCs/>
              </w:rPr>
              <w:t>1200us</w:t>
            </w:r>
          </w:p>
        </w:tc>
      </w:tr>
      <w:tr w:rsidR="00B1085C" w14:paraId="74640396" w14:textId="77777777" w:rsidTr="00B1085C">
        <w:trPr>
          <w:trHeight w:val="627"/>
          <w:jc w:val="center"/>
        </w:trPr>
        <w:tc>
          <w:tcPr>
            <w:tcW w:w="2333" w:type="dxa"/>
            <w:vAlign w:val="center"/>
          </w:tcPr>
          <w:p w14:paraId="26C5F2F3" w14:textId="2DA44FF6" w:rsidR="00B1085C" w:rsidRPr="00B1085C" w:rsidRDefault="00B1085C" w:rsidP="00B1085C">
            <w:pPr>
              <w:jc w:val="center"/>
              <w:rPr>
                <w:b/>
                <w:bCs/>
                <w:sz w:val="32"/>
                <w:szCs w:val="32"/>
              </w:rPr>
            </w:pPr>
            <w:r w:rsidRPr="00B1085C">
              <w:rPr>
                <w:b/>
                <w:bCs/>
                <w:sz w:val="32"/>
                <w:szCs w:val="32"/>
              </w:rPr>
              <w:t>20 x 10</w:t>
            </w:r>
            <w:r w:rsidRPr="00B1085C">
              <w:rPr>
                <w:b/>
                <w:bCs/>
                <w:sz w:val="32"/>
                <w:szCs w:val="32"/>
                <w:vertAlign w:val="superscript"/>
              </w:rPr>
              <w:t>6</w:t>
            </w:r>
          </w:p>
        </w:tc>
        <w:tc>
          <w:tcPr>
            <w:tcW w:w="2333" w:type="dxa"/>
            <w:vAlign w:val="center"/>
          </w:tcPr>
          <w:p w14:paraId="1306110C" w14:textId="4543F258" w:rsidR="00B1085C" w:rsidRDefault="006F174E" w:rsidP="00B1085C">
            <w:pPr>
              <w:jc w:val="center"/>
              <w:rPr>
                <w:b/>
                <w:bCs/>
              </w:rPr>
            </w:pPr>
            <w:r w:rsidRPr="006F174E">
              <w:rPr>
                <w:b/>
                <w:bCs/>
              </w:rPr>
              <w:t>729070us</w:t>
            </w:r>
          </w:p>
        </w:tc>
        <w:tc>
          <w:tcPr>
            <w:tcW w:w="2334" w:type="dxa"/>
            <w:vAlign w:val="center"/>
          </w:tcPr>
          <w:p w14:paraId="6AC8B8BF" w14:textId="0FCA9C4B" w:rsidR="00B1085C" w:rsidRDefault="00453FCE" w:rsidP="00B1085C">
            <w:pPr>
              <w:jc w:val="center"/>
              <w:rPr>
                <w:b/>
                <w:bCs/>
              </w:rPr>
            </w:pPr>
            <w:r w:rsidRPr="00453FCE">
              <w:rPr>
                <w:b/>
                <w:bCs/>
              </w:rPr>
              <w:t>56145us</w:t>
            </w:r>
          </w:p>
        </w:tc>
        <w:tc>
          <w:tcPr>
            <w:tcW w:w="2334" w:type="dxa"/>
            <w:vAlign w:val="center"/>
          </w:tcPr>
          <w:p w14:paraId="31646ADA" w14:textId="0E70A0D8" w:rsidR="00B1085C" w:rsidRDefault="006F174E" w:rsidP="00B1085C">
            <w:pPr>
              <w:jc w:val="center"/>
              <w:rPr>
                <w:b/>
                <w:bCs/>
              </w:rPr>
            </w:pPr>
            <w:r w:rsidRPr="006F174E">
              <w:rPr>
                <w:b/>
                <w:bCs/>
              </w:rPr>
              <w:t>2300us</w:t>
            </w:r>
          </w:p>
        </w:tc>
      </w:tr>
      <w:tr w:rsidR="00B1085C" w14:paraId="21DF0EA4" w14:textId="77777777" w:rsidTr="00B1085C">
        <w:trPr>
          <w:trHeight w:val="592"/>
          <w:jc w:val="center"/>
        </w:trPr>
        <w:tc>
          <w:tcPr>
            <w:tcW w:w="2333" w:type="dxa"/>
            <w:vAlign w:val="center"/>
          </w:tcPr>
          <w:p w14:paraId="3BEA7BE4" w14:textId="43FFD2C4" w:rsidR="00B1085C" w:rsidRPr="00B1085C" w:rsidRDefault="00B1085C" w:rsidP="00B1085C">
            <w:pPr>
              <w:jc w:val="center"/>
              <w:rPr>
                <w:b/>
                <w:bCs/>
                <w:sz w:val="32"/>
                <w:szCs w:val="32"/>
              </w:rPr>
            </w:pPr>
            <w:r w:rsidRPr="00B1085C">
              <w:rPr>
                <w:b/>
                <w:bCs/>
                <w:sz w:val="32"/>
                <w:szCs w:val="32"/>
              </w:rPr>
              <w:t>35 x 10</w:t>
            </w:r>
            <w:r w:rsidRPr="00B1085C">
              <w:rPr>
                <w:b/>
                <w:bCs/>
                <w:sz w:val="32"/>
                <w:szCs w:val="32"/>
                <w:vertAlign w:val="superscript"/>
              </w:rPr>
              <w:t>6</w:t>
            </w:r>
          </w:p>
        </w:tc>
        <w:tc>
          <w:tcPr>
            <w:tcW w:w="2333" w:type="dxa"/>
            <w:vAlign w:val="center"/>
          </w:tcPr>
          <w:p w14:paraId="2D9FB0F9" w14:textId="37C95069" w:rsidR="00B1085C" w:rsidRDefault="006F174E" w:rsidP="00B1085C">
            <w:pPr>
              <w:jc w:val="center"/>
              <w:rPr>
                <w:b/>
                <w:bCs/>
              </w:rPr>
            </w:pPr>
            <w:r>
              <w:rPr>
                <w:b/>
                <w:bCs/>
              </w:rPr>
              <w:t xml:space="preserve">1s </w:t>
            </w:r>
            <w:r w:rsidRPr="006F174E">
              <w:rPr>
                <w:b/>
                <w:bCs/>
              </w:rPr>
              <w:t>1330925us</w:t>
            </w:r>
          </w:p>
        </w:tc>
        <w:tc>
          <w:tcPr>
            <w:tcW w:w="2334" w:type="dxa"/>
            <w:vAlign w:val="center"/>
          </w:tcPr>
          <w:p w14:paraId="6254FD72" w14:textId="7542F6C1" w:rsidR="00B1085C" w:rsidRDefault="008D796F" w:rsidP="00B1085C">
            <w:pPr>
              <w:jc w:val="center"/>
              <w:rPr>
                <w:b/>
                <w:bCs/>
              </w:rPr>
            </w:pPr>
            <w:r>
              <w:rPr>
                <w:b/>
                <w:bCs/>
              </w:rPr>
              <w:t>90</w:t>
            </w:r>
            <w:r w:rsidRPr="008D796F">
              <w:rPr>
                <w:b/>
                <w:bCs/>
              </w:rPr>
              <w:t>196us</w:t>
            </w:r>
          </w:p>
        </w:tc>
        <w:tc>
          <w:tcPr>
            <w:tcW w:w="2334" w:type="dxa"/>
            <w:vAlign w:val="center"/>
          </w:tcPr>
          <w:p w14:paraId="718BF912" w14:textId="7CB145A2" w:rsidR="00B1085C" w:rsidRDefault="006F174E" w:rsidP="00B1085C">
            <w:pPr>
              <w:jc w:val="center"/>
              <w:rPr>
                <w:b/>
                <w:bCs/>
              </w:rPr>
            </w:pPr>
            <w:r w:rsidRPr="006F174E">
              <w:rPr>
                <w:b/>
                <w:bCs/>
              </w:rPr>
              <w:t>3972us</w:t>
            </w:r>
          </w:p>
        </w:tc>
      </w:tr>
      <w:tr w:rsidR="00B1085C" w14:paraId="1D75BA3F" w14:textId="77777777" w:rsidTr="00B1085C">
        <w:trPr>
          <w:trHeight w:val="627"/>
          <w:jc w:val="center"/>
        </w:trPr>
        <w:tc>
          <w:tcPr>
            <w:tcW w:w="2333" w:type="dxa"/>
            <w:vAlign w:val="center"/>
          </w:tcPr>
          <w:p w14:paraId="05418106" w14:textId="1C6D58BD" w:rsidR="00B1085C" w:rsidRPr="00B1085C" w:rsidRDefault="00B1085C" w:rsidP="00B1085C">
            <w:pPr>
              <w:jc w:val="center"/>
              <w:rPr>
                <w:b/>
                <w:bCs/>
                <w:sz w:val="32"/>
                <w:szCs w:val="32"/>
              </w:rPr>
            </w:pPr>
            <w:r w:rsidRPr="00B1085C">
              <w:rPr>
                <w:b/>
                <w:bCs/>
                <w:sz w:val="32"/>
                <w:szCs w:val="32"/>
              </w:rPr>
              <w:t>40 x 10</w:t>
            </w:r>
            <w:r w:rsidRPr="00B1085C">
              <w:rPr>
                <w:b/>
                <w:bCs/>
                <w:sz w:val="32"/>
                <w:szCs w:val="32"/>
                <w:vertAlign w:val="superscript"/>
              </w:rPr>
              <w:t>6</w:t>
            </w:r>
          </w:p>
        </w:tc>
        <w:tc>
          <w:tcPr>
            <w:tcW w:w="2333" w:type="dxa"/>
            <w:vAlign w:val="center"/>
          </w:tcPr>
          <w:p w14:paraId="3CFF75AF" w14:textId="5A99F4C2" w:rsidR="00B1085C" w:rsidRDefault="006F174E" w:rsidP="00B1085C">
            <w:pPr>
              <w:jc w:val="center"/>
              <w:rPr>
                <w:b/>
                <w:bCs/>
              </w:rPr>
            </w:pPr>
            <w:r>
              <w:rPr>
                <w:b/>
                <w:bCs/>
              </w:rPr>
              <w:t xml:space="preserve">2s </w:t>
            </w:r>
            <w:r w:rsidRPr="006F174E">
              <w:rPr>
                <w:b/>
                <w:bCs/>
              </w:rPr>
              <w:t>2095205us</w:t>
            </w:r>
          </w:p>
        </w:tc>
        <w:tc>
          <w:tcPr>
            <w:tcW w:w="2334" w:type="dxa"/>
            <w:vAlign w:val="center"/>
          </w:tcPr>
          <w:p w14:paraId="2F527E63" w14:textId="650E3C6C" w:rsidR="00B1085C" w:rsidRDefault="005C3FFC" w:rsidP="00B1085C">
            <w:pPr>
              <w:jc w:val="center"/>
              <w:rPr>
                <w:b/>
                <w:bCs/>
              </w:rPr>
            </w:pPr>
            <w:r>
              <w:rPr>
                <w:b/>
                <w:bCs/>
              </w:rPr>
              <w:t>10</w:t>
            </w:r>
            <w:r w:rsidRPr="005C3FFC">
              <w:rPr>
                <w:b/>
                <w:bCs/>
              </w:rPr>
              <w:t>2219us</w:t>
            </w:r>
          </w:p>
        </w:tc>
        <w:tc>
          <w:tcPr>
            <w:tcW w:w="2334" w:type="dxa"/>
            <w:vAlign w:val="center"/>
          </w:tcPr>
          <w:p w14:paraId="0AC75E34" w14:textId="3C957F98" w:rsidR="00B1085C" w:rsidRDefault="006F174E" w:rsidP="00B1085C">
            <w:pPr>
              <w:jc w:val="center"/>
              <w:rPr>
                <w:b/>
                <w:bCs/>
              </w:rPr>
            </w:pPr>
            <w:r w:rsidRPr="006F174E">
              <w:rPr>
                <w:b/>
                <w:bCs/>
              </w:rPr>
              <w:t>4538us</w:t>
            </w:r>
          </w:p>
        </w:tc>
      </w:tr>
      <w:tr w:rsidR="00B1085C" w14:paraId="328278C9" w14:textId="77777777" w:rsidTr="00B1085C">
        <w:trPr>
          <w:trHeight w:val="592"/>
          <w:jc w:val="center"/>
        </w:trPr>
        <w:tc>
          <w:tcPr>
            <w:tcW w:w="2333" w:type="dxa"/>
            <w:vAlign w:val="center"/>
          </w:tcPr>
          <w:p w14:paraId="4876D60F" w14:textId="7402F79D" w:rsidR="00B1085C" w:rsidRPr="00B1085C" w:rsidRDefault="00B1085C" w:rsidP="00B1085C">
            <w:pPr>
              <w:jc w:val="center"/>
              <w:rPr>
                <w:b/>
                <w:bCs/>
                <w:sz w:val="32"/>
                <w:szCs w:val="32"/>
              </w:rPr>
            </w:pPr>
            <w:r w:rsidRPr="00B1085C">
              <w:rPr>
                <w:b/>
                <w:bCs/>
                <w:sz w:val="32"/>
                <w:szCs w:val="32"/>
              </w:rPr>
              <w:t>50 x 10</w:t>
            </w:r>
            <w:r w:rsidRPr="00B1085C">
              <w:rPr>
                <w:b/>
                <w:bCs/>
                <w:sz w:val="32"/>
                <w:szCs w:val="32"/>
                <w:vertAlign w:val="superscript"/>
              </w:rPr>
              <w:t>6</w:t>
            </w:r>
          </w:p>
        </w:tc>
        <w:tc>
          <w:tcPr>
            <w:tcW w:w="2333" w:type="dxa"/>
            <w:vAlign w:val="center"/>
          </w:tcPr>
          <w:p w14:paraId="11FEC8C1" w14:textId="593F4E46" w:rsidR="00B1085C" w:rsidRDefault="006F174E" w:rsidP="00B1085C">
            <w:pPr>
              <w:jc w:val="center"/>
              <w:rPr>
                <w:b/>
                <w:bCs/>
              </w:rPr>
            </w:pPr>
            <w:r>
              <w:rPr>
                <w:b/>
                <w:bCs/>
              </w:rPr>
              <w:t xml:space="preserve">2s </w:t>
            </w:r>
            <w:r w:rsidRPr="006F174E">
              <w:rPr>
                <w:b/>
                <w:bCs/>
              </w:rPr>
              <w:t>1995478us</w:t>
            </w:r>
          </w:p>
        </w:tc>
        <w:tc>
          <w:tcPr>
            <w:tcW w:w="2334" w:type="dxa"/>
            <w:vAlign w:val="center"/>
          </w:tcPr>
          <w:p w14:paraId="76685CA4" w14:textId="195DE77D" w:rsidR="00B1085C" w:rsidRDefault="00090279" w:rsidP="00B1085C">
            <w:pPr>
              <w:jc w:val="center"/>
              <w:rPr>
                <w:b/>
                <w:bCs/>
              </w:rPr>
            </w:pPr>
            <w:r w:rsidRPr="00090279">
              <w:rPr>
                <w:b/>
                <w:bCs/>
              </w:rPr>
              <w:t>140269us</w:t>
            </w:r>
            <w:bookmarkStart w:id="0" w:name="_GoBack"/>
            <w:bookmarkEnd w:id="0"/>
          </w:p>
        </w:tc>
        <w:tc>
          <w:tcPr>
            <w:tcW w:w="2334" w:type="dxa"/>
            <w:vAlign w:val="center"/>
          </w:tcPr>
          <w:p w14:paraId="1CB6F930" w14:textId="5C81AAD8" w:rsidR="00B1085C" w:rsidRDefault="006F174E" w:rsidP="00B1085C">
            <w:pPr>
              <w:jc w:val="center"/>
              <w:rPr>
                <w:b/>
                <w:bCs/>
              </w:rPr>
            </w:pPr>
            <w:r w:rsidRPr="006F174E">
              <w:rPr>
                <w:b/>
                <w:bCs/>
              </w:rPr>
              <w:t>5662us</w:t>
            </w:r>
          </w:p>
        </w:tc>
      </w:tr>
    </w:tbl>
    <w:p w14:paraId="2CAD5081" w14:textId="77777777" w:rsidR="00B1085C" w:rsidRPr="0074675F" w:rsidRDefault="00B1085C" w:rsidP="00D10D20">
      <w:pPr>
        <w:jc w:val="both"/>
        <w:rPr>
          <w:b/>
          <w:bCs/>
        </w:rPr>
      </w:pPr>
    </w:p>
    <w:p w14:paraId="655C4B59" w14:textId="77777777" w:rsidR="0074675F" w:rsidRDefault="0074675F" w:rsidP="00D10D20">
      <w:pPr>
        <w:jc w:val="both"/>
      </w:pPr>
    </w:p>
    <w:p w14:paraId="117D11A2" w14:textId="061A296E" w:rsidR="0074675F" w:rsidRDefault="0074675F" w:rsidP="00D10D20">
      <w:pPr>
        <w:jc w:val="both"/>
      </w:pPr>
    </w:p>
    <w:p w14:paraId="34B40F91" w14:textId="77777777" w:rsidR="0074675F" w:rsidRPr="00490237" w:rsidRDefault="0074675F" w:rsidP="00D10D20">
      <w:pPr>
        <w:jc w:val="both"/>
      </w:pPr>
    </w:p>
    <w:sectPr w:rsidR="0074675F" w:rsidRPr="00490237" w:rsidSect="007D421B">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0AFF" w:usb1="00007843" w:usb2="00000001" w:usb3="00000000" w:csb0="000001BF" w:csb1="00000000"/>
  </w:font>
  <w:font w:name="Calibri Light">
    <w:altName w:val="Arial Unicode MS"/>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10E48"/>
    <w:multiLevelType w:val="hybridMultilevel"/>
    <w:tmpl w:val="143C9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150DF"/>
    <w:multiLevelType w:val="hybridMultilevel"/>
    <w:tmpl w:val="A2B0C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D226A2"/>
    <w:multiLevelType w:val="hybridMultilevel"/>
    <w:tmpl w:val="BB401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C1"/>
    <w:rsid w:val="00042193"/>
    <w:rsid w:val="00090279"/>
    <w:rsid w:val="0011075A"/>
    <w:rsid w:val="002839BB"/>
    <w:rsid w:val="00337347"/>
    <w:rsid w:val="003B3636"/>
    <w:rsid w:val="00453FCE"/>
    <w:rsid w:val="00490237"/>
    <w:rsid w:val="00500656"/>
    <w:rsid w:val="00550FBB"/>
    <w:rsid w:val="0057617E"/>
    <w:rsid w:val="005C3FFC"/>
    <w:rsid w:val="006111F6"/>
    <w:rsid w:val="006432E0"/>
    <w:rsid w:val="006A0B97"/>
    <w:rsid w:val="006D0911"/>
    <w:rsid w:val="006D7E05"/>
    <w:rsid w:val="006F174E"/>
    <w:rsid w:val="0074675F"/>
    <w:rsid w:val="007D421B"/>
    <w:rsid w:val="007F3216"/>
    <w:rsid w:val="008059D0"/>
    <w:rsid w:val="008D796F"/>
    <w:rsid w:val="009844CF"/>
    <w:rsid w:val="009A7AB9"/>
    <w:rsid w:val="00A15B2F"/>
    <w:rsid w:val="00B0392C"/>
    <w:rsid w:val="00B1085C"/>
    <w:rsid w:val="00B129F3"/>
    <w:rsid w:val="00C11E83"/>
    <w:rsid w:val="00C413F2"/>
    <w:rsid w:val="00D10D20"/>
    <w:rsid w:val="00DD5B32"/>
    <w:rsid w:val="00E84EC1"/>
    <w:rsid w:val="00F21ACE"/>
    <w:rsid w:val="00F6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F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B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F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A5F4A-DEA8-4973-87E2-E1CDEDA6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24</cp:revision>
  <dcterms:created xsi:type="dcterms:W3CDTF">2023-01-29T14:10:00Z</dcterms:created>
  <dcterms:modified xsi:type="dcterms:W3CDTF">2023-05-15T22:33:00Z</dcterms:modified>
</cp:coreProperties>
</file>