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A4" w:rsidRDefault="004D7C4F" w:rsidP="009200A4">
      <w:pPr>
        <w:rPr>
          <w:rFonts w:cstheme="minorHAnsi"/>
          <w:sz w:val="36"/>
          <w:szCs w:val="36"/>
        </w:rPr>
      </w:pPr>
      <w:bookmarkStart w:id="0" w:name="_GoBack"/>
      <w:r>
        <w:rPr>
          <w:rFonts w:asciiTheme="majorHAnsi" w:hAnsiTheme="majorHAnsi" w:cstheme="majorHAnsi"/>
          <w:b/>
          <w:sz w:val="36"/>
          <w:szCs w:val="36"/>
          <w:u w:val="single"/>
        </w:rPr>
        <w:t xml:space="preserve"> </w:t>
      </w:r>
      <w:r w:rsidR="009200A4">
        <w:rPr>
          <w:rFonts w:asciiTheme="majorHAnsi" w:hAnsiTheme="majorHAnsi" w:cstheme="majorHAnsi"/>
          <w:b/>
          <w:sz w:val="36"/>
          <w:szCs w:val="36"/>
          <w:u w:val="single"/>
        </w:rPr>
        <w:t>LAB REPORT #10</w:t>
      </w:r>
      <w:r w:rsidR="009200A4">
        <w:rPr>
          <w:rFonts w:asciiTheme="majorHAnsi" w:hAnsiTheme="majorHAnsi" w:cstheme="majorHAnsi"/>
          <w:sz w:val="36"/>
          <w:szCs w:val="36"/>
        </w:rPr>
        <w:t xml:space="preserve">  </w:t>
      </w:r>
    </w:p>
    <w:p w:rsidR="009200A4" w:rsidRPr="009200A4" w:rsidRDefault="009200A4" w:rsidP="009200A4">
      <w:pPr>
        <w:spacing w:line="240" w:lineRule="auto"/>
        <w:rPr>
          <w:rFonts w:cstheme="minorHAnsi"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C++ Functions</w:t>
      </w:r>
      <w:r w:rsidRPr="009200A4">
        <w:rPr>
          <w:rFonts w:asciiTheme="majorHAnsi" w:hAnsiTheme="majorHAnsi" w:cstheme="majorHAnsi"/>
          <w:b/>
          <w:sz w:val="36"/>
          <w:szCs w:val="36"/>
        </w:rPr>
        <w:t xml:space="preserve"> </w:t>
      </w:r>
      <w:r>
        <w:rPr>
          <w:rFonts w:asciiTheme="majorHAnsi" w:hAnsiTheme="majorHAnsi" w:cstheme="majorHAnsi"/>
          <w:b/>
          <w:sz w:val="36"/>
          <w:szCs w:val="36"/>
          <w:u w:val="single"/>
        </w:rPr>
        <w:t>(Value &amp;Reference Parameters)</w:t>
      </w:r>
    </w:p>
    <w:p w:rsidR="009200A4" w:rsidRPr="009200A4" w:rsidRDefault="009200A4" w:rsidP="009200A4">
      <w:pPr>
        <w:spacing w:line="168" w:lineRule="auto"/>
        <w:rPr>
          <w:rFonts w:cstheme="minorHAnsi"/>
          <w:sz w:val="36"/>
          <w:szCs w:val="36"/>
        </w:rPr>
      </w:pPr>
      <w:r w:rsidRPr="009200A4">
        <w:rPr>
          <w:rFonts w:cstheme="minorHAnsi"/>
          <w:sz w:val="36"/>
          <w:szCs w:val="36"/>
        </w:rPr>
        <w:tab/>
      </w:r>
      <w:r w:rsidRPr="009200A4">
        <w:rPr>
          <w:rFonts w:cstheme="minorHAnsi"/>
          <w:sz w:val="36"/>
          <w:szCs w:val="36"/>
        </w:rPr>
        <w:tab/>
      </w:r>
      <w:r w:rsidRPr="009200A4">
        <w:rPr>
          <w:rFonts w:cstheme="minorHAnsi"/>
          <w:sz w:val="36"/>
          <w:szCs w:val="36"/>
        </w:rPr>
        <w:tab/>
      </w:r>
      <w:r w:rsidRPr="009200A4">
        <w:rPr>
          <w:rFonts w:cstheme="minorHAnsi"/>
          <w:sz w:val="36"/>
          <w:szCs w:val="36"/>
        </w:rPr>
        <w:tab/>
      </w:r>
      <w:r w:rsidRPr="009200A4">
        <w:rPr>
          <w:rFonts w:cstheme="minorHAnsi"/>
          <w:sz w:val="36"/>
          <w:szCs w:val="36"/>
        </w:rPr>
        <w:tab/>
      </w:r>
      <w:r w:rsidRPr="009200A4">
        <w:rPr>
          <w:rFonts w:cstheme="minorHAnsi"/>
          <w:sz w:val="36"/>
          <w:szCs w:val="36"/>
        </w:rPr>
        <w:tab/>
      </w:r>
      <w:r w:rsidRPr="009200A4">
        <w:rPr>
          <w:rFonts w:cstheme="minorHAnsi"/>
          <w:sz w:val="36"/>
          <w:szCs w:val="36"/>
        </w:rPr>
        <w:tab/>
      </w:r>
      <w:r w:rsidRPr="009200A4">
        <w:rPr>
          <w:rFonts w:cstheme="minorHAnsi"/>
          <w:sz w:val="36"/>
          <w:szCs w:val="36"/>
        </w:rPr>
        <w:tab/>
        <w:t>Name: Owais Rao</w:t>
      </w:r>
    </w:p>
    <w:p w:rsidR="009200A4" w:rsidRPr="009200A4" w:rsidRDefault="00062812" w:rsidP="009200A4">
      <w:pPr>
        <w:spacing w:line="168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9200A4" w:rsidRPr="009200A4">
        <w:rPr>
          <w:rFonts w:cstheme="minorHAnsi"/>
          <w:sz w:val="36"/>
          <w:szCs w:val="36"/>
        </w:rPr>
        <w:tab/>
        <w:t>Roll No:</w:t>
      </w:r>
      <w:r w:rsidR="009200A4">
        <w:rPr>
          <w:rFonts w:cstheme="minorHAnsi"/>
          <w:sz w:val="36"/>
          <w:szCs w:val="36"/>
        </w:rPr>
        <w:t xml:space="preserve"> </w:t>
      </w:r>
      <w:r w:rsidR="009200A4" w:rsidRPr="009200A4">
        <w:rPr>
          <w:rFonts w:cstheme="minorHAnsi"/>
          <w:sz w:val="36"/>
          <w:szCs w:val="36"/>
        </w:rPr>
        <w:t>22L-7638</w:t>
      </w:r>
    </w:p>
    <w:p w:rsidR="009200A4" w:rsidRPr="009200A4" w:rsidRDefault="00062812" w:rsidP="009200A4">
      <w:pPr>
        <w:spacing w:line="168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ab/>
      </w:r>
      <w:r w:rsidR="009200A4" w:rsidRPr="009200A4">
        <w:rPr>
          <w:rFonts w:cstheme="minorHAnsi"/>
          <w:sz w:val="36"/>
          <w:szCs w:val="36"/>
        </w:rPr>
        <w:tab/>
      </w:r>
      <w:r w:rsidR="009200A4" w:rsidRPr="009200A4">
        <w:rPr>
          <w:rFonts w:cstheme="minorHAnsi"/>
          <w:sz w:val="36"/>
          <w:szCs w:val="36"/>
        </w:rPr>
        <w:tab/>
        <w:t>Class: BSEE-1A2</w:t>
      </w:r>
    </w:p>
    <w:p w:rsidR="009200A4" w:rsidRPr="009200A4" w:rsidRDefault="009200A4" w:rsidP="009200A4">
      <w:pPr>
        <w:spacing w:line="240" w:lineRule="auto"/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Introduction:-</w:t>
      </w:r>
    </w:p>
    <w:p w:rsidR="009200A4" w:rsidRPr="009200A4" w:rsidRDefault="009200A4" w:rsidP="009200A4">
      <w:pPr>
        <w:rPr>
          <w:rFonts w:cstheme="minorHAnsi"/>
          <w:color w:val="111111"/>
          <w:sz w:val="32"/>
          <w:szCs w:val="32"/>
          <w:shd w:val="clear" w:color="auto" w:fill="FFFFFF"/>
        </w:rPr>
      </w:pPr>
      <w:r w:rsidRPr="009200A4">
        <w:rPr>
          <w:rFonts w:cstheme="minorHAnsi"/>
          <w:color w:val="111111"/>
          <w:sz w:val="32"/>
          <w:szCs w:val="32"/>
          <w:shd w:val="clear" w:color="auto" w:fill="FFFFFF"/>
        </w:rPr>
        <w:t>In C++, there are two types of function parameters:</w:t>
      </w:r>
      <w:r w:rsidRPr="009200A4">
        <w:rPr>
          <w:rStyle w:val="Strong"/>
          <w:rFonts w:cstheme="minorHAnsi"/>
          <w:color w:val="111111"/>
          <w:sz w:val="32"/>
          <w:szCs w:val="32"/>
          <w:shd w:val="clear" w:color="auto" w:fill="FFFFFF"/>
        </w:rPr>
        <w:t> </w:t>
      </w:r>
      <w:r>
        <w:rPr>
          <w:rStyle w:val="Strong"/>
          <w:rFonts w:cstheme="minorHAnsi"/>
          <w:b w:val="0"/>
          <w:color w:val="111111"/>
          <w:sz w:val="32"/>
          <w:szCs w:val="32"/>
          <w:shd w:val="clear" w:color="auto" w:fill="FFFFFF"/>
        </w:rPr>
        <w:t>(a) value parameters, and (b</w:t>
      </w:r>
      <w:r w:rsidRPr="009200A4">
        <w:rPr>
          <w:rStyle w:val="Strong"/>
          <w:rFonts w:cstheme="minorHAnsi"/>
          <w:b w:val="0"/>
          <w:color w:val="111111"/>
          <w:sz w:val="32"/>
          <w:szCs w:val="32"/>
          <w:shd w:val="clear" w:color="auto" w:fill="FFFFFF"/>
        </w:rPr>
        <w:t>) reference parameters</w:t>
      </w:r>
      <w:r w:rsidRPr="009200A4">
        <w:rPr>
          <w:rFonts w:cstheme="minorHAnsi"/>
          <w:color w:val="111111"/>
          <w:sz w:val="32"/>
          <w:szCs w:val="32"/>
          <w:shd w:val="clear" w:color="auto" w:fill="FFFFFF"/>
        </w:rPr>
        <w:t>. Value parameters are used to pass information into a function.</w:t>
      </w:r>
      <w:r w:rsidR="008377D8" w:rsidRPr="008377D8">
        <w:t xml:space="preserve"> </w:t>
      </w:r>
      <w:r w:rsidR="008377D8" w:rsidRPr="008377D8">
        <w:rPr>
          <w:rFonts w:cstheme="minorHAnsi"/>
          <w:color w:val="111111"/>
          <w:sz w:val="32"/>
          <w:szCs w:val="32"/>
          <w:shd w:val="clear" w:color="auto" w:fill="FFFFFF"/>
        </w:rPr>
        <w:t>A void function with value paramete</w:t>
      </w:r>
      <w:r w:rsidR="008377D8">
        <w:rPr>
          <w:rFonts w:cstheme="minorHAnsi"/>
          <w:color w:val="111111"/>
          <w:sz w:val="32"/>
          <w:szCs w:val="32"/>
          <w:shd w:val="clear" w:color="auto" w:fill="FFFFFF"/>
        </w:rPr>
        <w:t>rs is</w:t>
      </w:r>
      <w:r w:rsidR="008377D8" w:rsidRPr="008377D8">
        <w:rPr>
          <w:rFonts w:cstheme="minorHAnsi"/>
          <w:color w:val="111111"/>
          <w:sz w:val="32"/>
          <w:szCs w:val="32"/>
          <w:shd w:val="clear" w:color="auto" w:fill="FFFFFF"/>
        </w:rPr>
        <w:t xml:space="preserve"> declared by enclosing the list of types for the parameter list in the parentheses.</w:t>
      </w:r>
      <w:r w:rsidRPr="009200A4">
        <w:rPr>
          <w:rFonts w:cstheme="minorHAnsi"/>
          <w:color w:val="111111"/>
          <w:sz w:val="32"/>
          <w:szCs w:val="32"/>
          <w:shd w:val="clear" w:color="auto" w:fill="FFFFFF"/>
        </w:rPr>
        <w:t xml:space="preserve"> Reference parameters are used to pass information in and out of a function.</w:t>
      </w:r>
      <w:r w:rsidR="008377D8" w:rsidRPr="008377D8">
        <w:t xml:space="preserve"> </w:t>
      </w:r>
      <w:r w:rsidR="008377D8">
        <w:rPr>
          <w:rFonts w:cstheme="minorHAnsi"/>
          <w:color w:val="111111"/>
          <w:sz w:val="32"/>
          <w:szCs w:val="32"/>
          <w:shd w:val="clear" w:color="auto" w:fill="FFFFFF"/>
        </w:rPr>
        <w:t>They</w:t>
      </w:r>
      <w:r w:rsidR="008377D8" w:rsidRPr="008377D8">
        <w:rPr>
          <w:rFonts w:cstheme="minorHAnsi"/>
          <w:color w:val="111111"/>
          <w:sz w:val="32"/>
          <w:szCs w:val="32"/>
          <w:shd w:val="clear" w:color="auto" w:fill="FFFFFF"/>
        </w:rPr>
        <w:t xml:space="preserve"> have the ampersand (&amp;) following their type identifier in the function prototype and function heading.</w:t>
      </w:r>
    </w:p>
    <w:p w:rsidR="009200A4" w:rsidRDefault="009200A4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Objective:-</w:t>
      </w:r>
    </w:p>
    <w:p w:rsidR="009200A4" w:rsidRPr="009200A4" w:rsidRDefault="009200A4" w:rsidP="009200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200A4">
        <w:rPr>
          <w:sz w:val="32"/>
          <w:szCs w:val="32"/>
        </w:rPr>
        <w:t>To get an understanding of reference parameters</w:t>
      </w:r>
      <w:r>
        <w:rPr>
          <w:sz w:val="32"/>
          <w:szCs w:val="32"/>
        </w:rPr>
        <w:t>.</w:t>
      </w:r>
    </w:p>
    <w:p w:rsidR="009200A4" w:rsidRPr="009200A4" w:rsidRDefault="009200A4" w:rsidP="009200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200A4">
        <w:rPr>
          <w:sz w:val="32"/>
          <w:szCs w:val="32"/>
        </w:rPr>
        <w:t>To learn the difference between value and reference parameters</w:t>
      </w:r>
      <w:r>
        <w:rPr>
          <w:sz w:val="32"/>
          <w:szCs w:val="32"/>
        </w:rPr>
        <w:t>.</w:t>
      </w: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9200A4" w:rsidRDefault="009200A4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Procedure:-</w:t>
      </w:r>
    </w:p>
    <w:p w:rsidR="009200A4" w:rsidRDefault="009200A4" w:rsidP="009200A4">
      <w:p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                   With the help of lab manual, I was able to write codes for given exercises. They are as follows with their outputs:-</w:t>
      </w: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9200A4" w:rsidRDefault="009200A4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Exercise 1:-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InputCardDetails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Card Number(10 digits):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 &gt; 999999999 &amp;&amp; b &lt; 10000000000)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cardNumber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"Invalid. Enter 10 digit Card number.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Card Number(10 digits):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Initial Balance: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Type of Card[Gold(G) or Silver(S)]: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 ==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a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Card Type."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Type of Card[Gold(G) or Silver(S)]: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InputCardDetails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"Card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"Initial Balance: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"Type of Card: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8377D8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062812">
        <w:rPr>
          <w:rFonts w:asciiTheme="majorHAnsi" w:hAnsiTheme="majorHAnsi" w:cstheme="majorHAnsi"/>
          <w:b/>
          <w:noProof/>
          <w:sz w:val="36"/>
          <w:szCs w:val="36"/>
          <w:u w:val="single"/>
        </w:rPr>
        <w:drawing>
          <wp:inline distT="0" distB="0" distL="0" distR="0" wp14:anchorId="4350DDF3" wp14:editId="15597BEB">
            <wp:extent cx="5943600" cy="162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9200A4" w:rsidRDefault="009200A4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Exercise 2:-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InputCardDetails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Card Number(10 digits):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 &gt; 999999999 &amp;&amp; b &lt; 10000000000)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cardNumber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"Invalid. Enter 10 digit Card number.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Card Number(10 digits):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Initial Balance: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Type of Card[Gold(G) or Silver(S)]: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 ==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a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Card Type."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Type of Card[Gold(G) or Silver(S)]: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option;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amount to be withdrawn:- \n\t 1)500 \n\t 2)1000 \n\t 3)2500 \n\t 4)5000 \n\t 5)10000 \n\t 6)Other"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(option)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(500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= Rs.500"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- 500;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be withdrawn should be less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(1000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= Rs.1000"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- 1000;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be withdrawn should be less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(2500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= Rs.2500"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- 2500;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be withdrawn should be less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(5000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= Rs.5000"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- 5000;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be withdrawn should be less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(10000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= Rs.10000"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- 10000;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be withdrawn should be less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amount to be withdrawn: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25000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cannot be more than Rs.25000 and your initial balance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10000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cannot be more than Rs.10000 and your initial balance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InputCardDetails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exit the menu, enter EXIT(E).Otherwise enter CONTINUE(C):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!=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exit the menu, enter EXIT(E).Otherwise enter CONTINUE(C):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nWithdraw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Amount: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062812">
        <w:rPr>
          <w:rFonts w:asciiTheme="majorHAnsi" w:hAnsiTheme="majorHAnsi" w:cstheme="majorHAnsi"/>
          <w:b/>
          <w:noProof/>
          <w:sz w:val="36"/>
          <w:szCs w:val="36"/>
          <w:u w:val="single"/>
        </w:rPr>
        <w:drawing>
          <wp:inline distT="0" distB="0" distL="0" distR="0" wp14:anchorId="51C1623E" wp14:editId="250727E5">
            <wp:extent cx="5943600" cy="2760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D8" w:rsidRDefault="008377D8" w:rsidP="00920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9200A4" w:rsidRDefault="009200A4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Exercise 3:-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InputCardDetails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Card Number(10 digits):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 &gt; 999999999 &amp;&amp; b &lt; 10000000000)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cardNumber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"Invalid. Enter 10 digit Card number.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Card Number(10 digits):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Initial Balance: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Type of Card[Gold(G) or Silver(S)]: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 ==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a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Card Type."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Type of Card[Gold(G) or Silver(S)]: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option;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amount to be withdrawn:- \n\t 1)500 \n\t 2)1000 \n\t 3)2500 \n\t 4)5000 \n\t 5)10000 \n\t 6)Other"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(option)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(500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= Rs.500"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- 500;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be withdrawn should be less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(1000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= Rs.1000"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- 1000;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be withdrawn should be less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(2500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= Rs.2500"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- 2500;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be withdrawn should be less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(5000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= Rs.5000"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- 5000;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be withdrawn should be less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(10000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= Rs.10000"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- 10000;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be withdrawn should be less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amount to be withdrawn: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25000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cannot be more than Rs.25000 and your initial balance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10000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 cannot be more than Rs.10000 and your initial balance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BalanceInquiry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TransferMoney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Account Number to transfer money(10 digit):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 &gt; 999999999 &amp;&amp; b &lt; 10000000000)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accountNumber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"Invalid. Enter 10 digit Account number.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Account Number(10 digits):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amount you wish to transfer: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transfered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account number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"Transfer amount cannot be more than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InputCardDetails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exit the menu, enter EXIT(E).Otherwise enter CONTINUE(C):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!=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exit the menu, enter EXIT(E).Otherwise enter CONTINUE(C):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BalanceInquiry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TransferMoney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exit the menu, enter EXIT(E).Otherwise enter CONTINUE(C):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(x !=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TransferMoney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exit the menu, enter EXIT(E).Otherwise enter CONTINUE(C):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Type: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typeOfCard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nAmount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Withdrawn: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withdrawAmount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nTransfered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Amount: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transferAmount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nCurrent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Balance: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62812" w:rsidRDefault="00062812" w:rsidP="0006281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062812">
        <w:rPr>
          <w:rFonts w:asciiTheme="majorHAnsi" w:hAnsiTheme="majorHAnsi" w:cstheme="majorHAnsi"/>
          <w:b/>
          <w:noProof/>
          <w:sz w:val="36"/>
          <w:szCs w:val="36"/>
          <w:u w:val="single"/>
        </w:rPr>
        <w:drawing>
          <wp:inline distT="0" distB="0" distL="0" distR="0" wp14:anchorId="06EAA1B9" wp14:editId="1FF7D6B6">
            <wp:extent cx="5942978" cy="4572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505" cy="45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062812" w:rsidRDefault="00062812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9200A4" w:rsidRDefault="009200A4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Issues:-</w:t>
      </w:r>
    </w:p>
    <w:p w:rsidR="009200A4" w:rsidRDefault="009200A4" w:rsidP="009200A4">
      <w:pPr>
        <w:rPr>
          <w:rFonts w:cstheme="minorHAnsi"/>
          <w:sz w:val="32"/>
          <w:szCs w:val="32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2"/>
          <w:szCs w:val="32"/>
        </w:rPr>
        <w:t>No issues were faced.</w:t>
      </w:r>
    </w:p>
    <w:p w:rsidR="009200A4" w:rsidRDefault="009200A4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Conclusion:-</w:t>
      </w:r>
    </w:p>
    <w:p w:rsidR="008377D8" w:rsidRPr="009200A4" w:rsidRDefault="008377D8" w:rsidP="008377D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 was able t</w:t>
      </w:r>
      <w:r w:rsidRPr="009200A4">
        <w:rPr>
          <w:sz w:val="32"/>
          <w:szCs w:val="32"/>
        </w:rPr>
        <w:t>o get an understanding of reference parameters</w:t>
      </w:r>
      <w:r>
        <w:rPr>
          <w:sz w:val="32"/>
          <w:szCs w:val="32"/>
        </w:rPr>
        <w:t>.</w:t>
      </w:r>
    </w:p>
    <w:p w:rsidR="008377D8" w:rsidRPr="008377D8" w:rsidRDefault="008377D8" w:rsidP="009200A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 was able t</w:t>
      </w:r>
      <w:r w:rsidRPr="009200A4">
        <w:rPr>
          <w:sz w:val="32"/>
          <w:szCs w:val="32"/>
        </w:rPr>
        <w:t>o learn the difference between value and reference parameters</w:t>
      </w:r>
      <w:r>
        <w:rPr>
          <w:sz w:val="32"/>
          <w:szCs w:val="32"/>
        </w:rPr>
        <w:t>.</w:t>
      </w:r>
    </w:p>
    <w:p w:rsidR="009200A4" w:rsidRDefault="009200A4" w:rsidP="009200A4">
      <w:pPr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t>Applications:-</w:t>
      </w:r>
    </w:p>
    <w:p w:rsidR="00AF1EB6" w:rsidRDefault="009200A4" w:rsidP="008377D8">
      <w:pPr>
        <w:pStyle w:val="ListParagraph"/>
        <w:numPr>
          <w:ilvl w:val="0"/>
          <w:numId w:val="2"/>
        </w:num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Functions are used to improve the readability and reusability of the code.</w:t>
      </w:r>
    </w:p>
    <w:p w:rsidR="00062812" w:rsidRPr="008377D8" w:rsidRDefault="00062812" w:rsidP="00062812">
      <w:pPr>
        <w:pStyle w:val="ListParagraph"/>
        <w:numPr>
          <w:ilvl w:val="0"/>
          <w:numId w:val="2"/>
        </w:numPr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References are used to m</w:t>
      </w:r>
      <w:r w:rsidRPr="00062812">
        <w:rPr>
          <w:rFonts w:cstheme="minorHAnsi"/>
          <w:sz w:val="32"/>
          <w:szCs w:val="36"/>
        </w:rPr>
        <w:t xml:space="preserve">odify the </w:t>
      </w:r>
      <w:proofErr w:type="spellStart"/>
      <w:r w:rsidRPr="00062812">
        <w:rPr>
          <w:rFonts w:cstheme="minorHAnsi"/>
          <w:sz w:val="32"/>
          <w:szCs w:val="36"/>
        </w:rPr>
        <w:t>passed</w:t>
      </w:r>
      <w:proofErr w:type="spellEnd"/>
      <w:r w:rsidRPr="00062812">
        <w:rPr>
          <w:rFonts w:cstheme="minorHAnsi"/>
          <w:sz w:val="32"/>
          <w:szCs w:val="36"/>
        </w:rPr>
        <w:t xml:space="preserve"> parameters in a function</w:t>
      </w:r>
      <w:r>
        <w:rPr>
          <w:rFonts w:cstheme="minorHAnsi"/>
          <w:sz w:val="32"/>
          <w:szCs w:val="36"/>
        </w:rPr>
        <w:t>.</w:t>
      </w:r>
      <w:bookmarkEnd w:id="0"/>
    </w:p>
    <w:sectPr w:rsidR="00062812" w:rsidRPr="008377D8" w:rsidSect="0006281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25D36"/>
    <w:multiLevelType w:val="hybridMultilevel"/>
    <w:tmpl w:val="2DBE1F9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44969EB"/>
    <w:multiLevelType w:val="hybridMultilevel"/>
    <w:tmpl w:val="4246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842B1"/>
    <w:multiLevelType w:val="hybridMultilevel"/>
    <w:tmpl w:val="159A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0A4"/>
    <w:rsid w:val="00062812"/>
    <w:rsid w:val="004D7C4F"/>
    <w:rsid w:val="008377D8"/>
    <w:rsid w:val="009200A4"/>
    <w:rsid w:val="00A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43145-7022-4D02-9E97-03A02AC9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0A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0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0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2022-11-15T16:01:00Z</dcterms:created>
  <dcterms:modified xsi:type="dcterms:W3CDTF">2022-11-23T16:24:00Z</dcterms:modified>
</cp:coreProperties>
</file>