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Light" w:hAnsi="Calibri Light"/>
          <w:b/>
          <w:color w:val="1F4E79"/>
          <w:sz w:val="44"/>
        </w:rPr>
        <w:t>COMPOUNDING, DISPENSING</w:t>
      </w:r>
    </w:p>
    <w:p>
      <w:pPr>
        <w:jc w:val="center"/>
      </w:pPr>
      <w:r>
        <w:rPr>
          <w:rFonts w:ascii="Calibri Light" w:hAnsi="Calibri Light"/>
          <w:b/>
          <w:color w:val="1F4E79"/>
          <w:sz w:val="44"/>
        </w:rPr>
        <w:t>&amp; PHARMACEUTICS</w:t>
      </w:r>
    </w:p>
    <w:p>
      <w:pPr>
        <w:jc w:val="center"/>
      </w:pPr>
      <w:r>
        <w:rPr>
          <w:i/>
          <w:color w:val="2E74B5"/>
          <w:sz w:val="28"/>
        </w:rPr>
        <w:t>A Complete Topper's Notes Book</w:t>
      </w:r>
    </w:p>
    <w:p/>
    <w:p>
      <w:pPr>
        <w:jc w:val="center"/>
      </w:pPr>
      <w:r>
        <w:rPr>
          <w:color w:val="595959"/>
          <w:sz w:val="24"/>
        </w:rPr>
        <w:t>For Pharmacist / Compounder / Dispenser</w:t>
      </w:r>
    </w:p>
    <w:p>
      <w:pPr>
        <w:jc w:val="center"/>
      </w:pPr>
      <w:r>
        <w:rPr>
          <w:color w:val="595959"/>
          <w:sz w:val="24"/>
        </w:rPr>
        <w:t>&amp; allied competitive examinations</w:t>
      </w:r>
    </w:p>
    <w:p/>
    <w:p/>
    <w:p>
      <w:pPr>
        <w:jc w:val="center"/>
      </w:pPr>
      <w:r>
        <w:rPr>
          <w:b/>
          <w:color w:val="A62B1F"/>
          <w:sz w:val="20"/>
        </w:rPr>
        <w:t>13 Chapters  •  Appendices  •  200+ Reference Tables</w:t>
      </w:r>
    </w:p>
    <w:p>
      <w:pPr>
        <w:jc w:val="center"/>
      </w:pPr>
      <w:r>
        <w:rPr>
          <w:i/>
          <w:color w:val="595959"/>
          <w:sz w:val="15"/>
        </w:rPr>
        <w:t>Examination revision aid only — not a prescribing guide. Doses follow the classical IP / BP / BPC dispensing literature.</w:t>
      </w:r>
    </w:p>
    <w:p>
      <w:pPr>
        <w:pageBreakBefore w:val="true"/>
      </w:pPr>
      <w:r>
        <w:rPr>
          <w:rFonts w:ascii="Calibri Light" w:hAnsi="Calibri Light"/>
          <w:b/>
          <w:color w:val="1F4E79"/>
          <w:sz w:val="30"/>
        </w:rPr>
        <w:t>CONTENTS</w:t>
      </w:r>
    </w:p>
    <w:p/>
    <w:p>
      <w:fldSimple w:instr="TOC \o &quot;1-2&quot; \h \z \u">
        <w:r>
          <w:t>Right-click here and choose “Update Field” if the contents list is empty.</w:t>
        </w:r>
      </w:fldSimple>
    </w:p>
    <w:p>
      <w:pPr>
        <w:pStyle w:val="Heading1"/>
        <w:keepNext w:val="true"/>
        <w:keepLines w:val="true"/>
        <w:spacing w:before="200" w:after="100"/>
        <w:pBdr>
          <w:bottom w:val="single" w:sz="8" w:space="2" w:color="1F4E79"/>
        </w:pBdr>
      </w:pPr>
      <w:r>
        <w:rPr>
          <w:rFonts w:ascii="Calibri Light" w:hAnsi="Calibri Light"/>
          <w:b/>
          <w:i w:val="0"/>
          <w:color w:val="1F4E79"/>
          <w:sz w:val="30"/>
        </w:rPr>
        <w:t>📘 COMPOUNDING, DISPENSING &amp; PHARMACEUTICS</w:t>
      </w:r>
    </w:p>
    <w:p>
      <w:pPr>
        <w:pStyle w:val="Heading2"/>
        <w:keepNext w:val="true"/>
        <w:keepLines w:val="true"/>
        <w:spacing w:before="180" w:after="80"/>
      </w:pPr>
      <w:r>
        <w:rPr>
          <w:rFonts w:ascii="Calibri Light" w:hAnsi="Calibri Light"/>
          <w:b/>
          <w:i w:val="0"/>
          <w:color w:val="2E74B5"/>
          <w:sz w:val="24"/>
        </w:rPr>
        <w:t>A Complete Topper's Notes Book</w:t>
      </w:r>
    </w:p>
    <w:p>
      <w:pPr>
        <w:pStyle w:val="Heading3"/>
        <w:keepNext w:val="true"/>
        <w:keepLines w:val="true"/>
        <w:spacing w:before="140" w:after="60"/>
      </w:pPr>
      <w:r>
        <w:rPr>
          <w:rFonts w:ascii="Calibri Light" w:hAnsi="Calibri Light"/>
          <w:b/>
          <w:i w:val="0"/>
          <w:color w:val="375623"/>
          <w:sz w:val="21"/>
        </w:rPr>
        <w:t>For Pharmacist / Compounder / Dispenser / Drug Inspector &amp; allied competitive examinations</w:t>
      </w:r>
    </w:p>
    <w:p>
      <w:pPr>
        <w:shd w:val="clear" w:color="auto" w:fill="FFF8E1"/>
        <w:pBdr>
          <w:left w:val="single" w:sz="24" w:space="6" w:color="BF9000"/>
        </w:pBdr>
        <w:spacing w:before="80" w:after="80"/>
        <w:ind w:left="142" w:right="85"/>
        <w:keepNext w:val="true"/>
        <w:keepLines w:val="true"/>
      </w:pPr>
      <w:r>
        <w:rPr>
          <w:rFonts w:ascii="Calibri" w:hAnsi="Calibri"/>
          <w:b/>
          <w:i/>
          <w:sz w:val="17"/>
        </w:rPr>
        <w:t>Scope of this book</w:t>
      </w:r>
      <w:r>
        <w:rPr>
          <w:rFonts w:ascii="Calibri" w:hAnsi="Calibri"/>
          <w:b w:val="0"/>
          <w:i/>
          <w:sz w:val="17"/>
        </w:rPr>
        <w:t xml:space="preserve"> — This book covers, exhaustively and line-by-line, the following syllabus block: 1. Kinds of drugs, characteristics of drugs, Balsams, Gums etc. 2. Pharmaceutical Process and Methods 3. General directions on dispensing, weighing and measuring. How prescriptions are written,    prescription reading. How to calculate doses, weights and measures, formulae for converting    from one scale to other, abbreviations used in prescriptions. 4. Doses of drugs, pharmacopoeial preparations and their doses, incompatibility — physical,    chemical, physiological and therapeutical. 5. </w:t>
      </w:r>
      <w:r>
        <w:rPr>
          <w:rFonts w:ascii="Calibri" w:hAnsi="Calibri"/>
          <w:b/>
          <w:i/>
          <w:sz w:val="17"/>
        </w:rPr>
        <w:t>Suppositories</w:t>
      </w:r>
      <w:r>
        <w:rPr>
          <w:rFonts w:ascii="Calibri" w:hAnsi="Calibri"/>
          <w:b w:val="0"/>
          <w:i/>
          <w:sz w:val="17"/>
        </w:rPr>
        <w:t xml:space="preserve"> — How to prepare suppositories of special medicines, pessaries, bougies,    plasters etc. 6. Ointments, Spray solutions or Nebulas, Inhalations, General rules about preparation of    Mixtures. 7. Ordinary bazaar medicines, their recognition, doses and uses.</w:t>
      </w:r>
    </w:p>
    <w:p>
      <w:pPr>
        <w:pStyle w:val="Heading2"/>
        <w:keepNext w:val="true"/>
        <w:keepLines w:val="true"/>
        <w:spacing w:before="180" w:after="80"/>
      </w:pPr>
      <w:r>
        <w:rPr>
          <w:rFonts w:ascii="Calibri Light" w:hAnsi="Calibri Light"/>
          <w:b/>
          <w:i w:val="0"/>
          <w:color w:val="2E74B5"/>
          <w:sz w:val="24"/>
        </w:rPr>
        <w:t>🗺️ SYLLABUS → CHAPTER MAP</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Syllabus line</w:t>
            </w:r>
          </w:p>
        </w:tc>
        <w:tc>
          <w:tcPr>
            <w:tcW w:type="dxa" w:w="3553"/>
            <w:shd w:val="clear" w:color="auto" w:fill="1F4E79"/>
          </w:tcPr>
          <w:p>
            <w:pPr>
              <w:spacing w:before="20" w:after="20" w:line="240" w:lineRule="auto"/>
              <w:jc w:val="left"/>
            </w:pPr>
            <w:r>
              <w:rPr>
                <w:rFonts w:ascii="Calibri" w:hAnsi="Calibri"/>
                <w:b/>
                <w:i w:val="0"/>
                <w:color w:val="FFFFFF"/>
                <w:sz w:val="16"/>
              </w:rPr>
              <w:t>Covered in</w:t>
            </w:r>
          </w:p>
        </w:tc>
        <w:tc>
          <w:tcPr>
            <w:tcW w:type="dxa" w:w="3553"/>
            <w:shd w:val="clear" w:color="auto" w:fill="1F4E79"/>
          </w:tcPr>
          <w:p>
            <w:pPr>
              <w:spacing w:before="20" w:after="20" w:line="240" w:lineRule="auto"/>
              <w:jc w:val="left"/>
            </w:pPr>
            <w:r>
              <w:rPr>
                <w:rFonts w:ascii="Calibri" w:hAnsi="Calibri"/>
                <w:b/>
                <w:i w:val="0"/>
                <w:color w:val="FFFFFF"/>
                <w:sz w:val="16"/>
              </w:rPr>
              <w:t>Chapter title</w:t>
            </w:r>
          </w:p>
        </w:tc>
      </w:tr>
      <w:tr>
        <w:tc>
          <w:tcPr>
            <w:tcW w:type="dxa" w:w="3553"/>
          </w:tcPr>
          <w:p>
            <w:pPr>
              <w:spacing w:before="20" w:after="20" w:line="240" w:lineRule="auto"/>
              <w:jc w:val="left"/>
            </w:pPr>
            <w:r>
              <w:rPr>
                <w:rFonts w:ascii="Calibri" w:hAnsi="Calibri"/>
                <w:b w:val="0"/>
                <w:i w:val="0"/>
                <w:sz w:val="16"/>
              </w:rPr>
              <w:t>Kinds of drugs, characteristics of drugs</w:t>
            </w:r>
          </w:p>
        </w:tc>
        <w:tc>
          <w:tcPr>
            <w:tcW w:type="dxa" w:w="3553"/>
          </w:tcPr>
          <w:p>
            <w:pPr>
              <w:spacing w:before="20" w:after="20" w:line="240" w:lineRule="auto"/>
              <w:jc w:val="left"/>
            </w:pPr>
            <w:r>
              <w:rPr>
                <w:rFonts w:ascii="Calibri" w:hAnsi="Calibri"/>
                <w:b/>
                <w:i w:val="0"/>
                <w:sz w:val="16"/>
              </w:rPr>
              <w:t>Ch. 1</w:t>
            </w:r>
          </w:p>
        </w:tc>
        <w:tc>
          <w:tcPr>
            <w:tcW w:type="dxa" w:w="3553"/>
          </w:tcPr>
          <w:p>
            <w:pPr>
              <w:spacing w:before="20" w:after="20" w:line="240" w:lineRule="auto"/>
              <w:jc w:val="left"/>
            </w:pPr>
            <w:r>
              <w:rPr>
                <w:rFonts w:ascii="Calibri" w:hAnsi="Calibri"/>
                <w:b w:val="0"/>
                <w:i w:val="0"/>
                <w:sz w:val="16"/>
              </w:rPr>
              <w:t>Kinds &amp; Characteristics of Drugs</w:t>
            </w:r>
          </w:p>
        </w:tc>
      </w:tr>
      <w:tr>
        <w:tc>
          <w:tcPr>
            <w:tcW w:type="dxa" w:w="3553"/>
            <w:shd w:val="clear" w:color="auto" w:fill="F2F6FA"/>
          </w:tcPr>
          <w:p>
            <w:pPr>
              <w:spacing w:before="20" w:after="20" w:line="240" w:lineRule="auto"/>
              <w:jc w:val="left"/>
            </w:pPr>
            <w:r>
              <w:rPr>
                <w:rFonts w:ascii="Calibri" w:hAnsi="Calibri"/>
                <w:b w:val="0"/>
                <w:i w:val="0"/>
                <w:sz w:val="16"/>
              </w:rPr>
              <w:t>Balsams, Gums etc.</w:t>
            </w:r>
          </w:p>
        </w:tc>
        <w:tc>
          <w:tcPr>
            <w:tcW w:type="dxa" w:w="3553"/>
            <w:shd w:val="clear" w:color="auto" w:fill="F2F6FA"/>
          </w:tcPr>
          <w:p>
            <w:pPr>
              <w:spacing w:before="20" w:after="20" w:line="240" w:lineRule="auto"/>
              <w:jc w:val="left"/>
            </w:pPr>
            <w:r>
              <w:rPr>
                <w:rFonts w:ascii="Calibri" w:hAnsi="Calibri"/>
                <w:b/>
                <w:i w:val="0"/>
                <w:sz w:val="16"/>
              </w:rPr>
              <w:t>Ch. 2</w:t>
            </w:r>
          </w:p>
        </w:tc>
        <w:tc>
          <w:tcPr>
            <w:tcW w:type="dxa" w:w="3553"/>
            <w:shd w:val="clear" w:color="auto" w:fill="F2F6FA"/>
          </w:tcPr>
          <w:p>
            <w:pPr>
              <w:spacing w:before="20" w:after="20" w:line="240" w:lineRule="auto"/>
              <w:jc w:val="left"/>
            </w:pPr>
            <w:r>
              <w:rPr>
                <w:rFonts w:ascii="Calibri" w:hAnsi="Calibri"/>
                <w:b w:val="0"/>
                <w:i w:val="0"/>
                <w:sz w:val="16"/>
              </w:rPr>
              <w:t>Gums, Mucilages, Resins, Balsams, Oleoresins &amp; Latex</w:t>
            </w:r>
          </w:p>
        </w:tc>
      </w:tr>
      <w:tr>
        <w:tc>
          <w:tcPr>
            <w:tcW w:type="dxa" w:w="3553"/>
          </w:tcPr>
          <w:p>
            <w:pPr>
              <w:spacing w:before="20" w:after="20" w:line="240" w:lineRule="auto"/>
              <w:jc w:val="left"/>
            </w:pPr>
            <w:r>
              <w:rPr>
                <w:rFonts w:ascii="Calibri" w:hAnsi="Calibri"/>
                <w:b w:val="0"/>
                <w:i w:val="0"/>
                <w:sz w:val="16"/>
              </w:rPr>
              <w:t>Pharmaceutical Process and Methods</w:t>
            </w:r>
          </w:p>
        </w:tc>
        <w:tc>
          <w:tcPr>
            <w:tcW w:type="dxa" w:w="3553"/>
          </w:tcPr>
          <w:p>
            <w:pPr>
              <w:spacing w:before="20" w:after="20" w:line="240" w:lineRule="auto"/>
              <w:jc w:val="left"/>
            </w:pPr>
            <w:r>
              <w:rPr>
                <w:rFonts w:ascii="Calibri" w:hAnsi="Calibri"/>
                <w:b/>
                <w:i w:val="0"/>
                <w:sz w:val="16"/>
              </w:rPr>
              <w:t>Ch. 3</w:t>
            </w:r>
          </w:p>
        </w:tc>
        <w:tc>
          <w:tcPr>
            <w:tcW w:type="dxa" w:w="3553"/>
          </w:tcPr>
          <w:p>
            <w:pPr>
              <w:spacing w:before="20" w:after="20" w:line="240" w:lineRule="auto"/>
              <w:jc w:val="left"/>
            </w:pPr>
            <w:r>
              <w:rPr>
                <w:rFonts w:ascii="Calibri" w:hAnsi="Calibri"/>
                <w:b w:val="0"/>
                <w:i w:val="0"/>
                <w:sz w:val="16"/>
              </w:rPr>
              <w:t>Pharmaceutical Processes &amp; Methods</w:t>
            </w:r>
          </w:p>
        </w:tc>
      </w:tr>
      <w:tr>
        <w:tc>
          <w:tcPr>
            <w:tcW w:type="dxa" w:w="3553"/>
            <w:shd w:val="clear" w:color="auto" w:fill="F2F6FA"/>
          </w:tcPr>
          <w:p>
            <w:pPr>
              <w:spacing w:before="20" w:after="20" w:line="240" w:lineRule="auto"/>
              <w:jc w:val="left"/>
            </w:pPr>
            <w:r>
              <w:rPr>
                <w:rFonts w:ascii="Calibri" w:hAnsi="Calibri"/>
                <w:b w:val="0"/>
                <w:i w:val="0"/>
                <w:sz w:val="16"/>
              </w:rPr>
              <w:t>General directions on dispensing, weighing, measuring</w:t>
            </w:r>
          </w:p>
        </w:tc>
        <w:tc>
          <w:tcPr>
            <w:tcW w:type="dxa" w:w="3553"/>
            <w:shd w:val="clear" w:color="auto" w:fill="F2F6FA"/>
          </w:tcPr>
          <w:p>
            <w:pPr>
              <w:spacing w:before="20" w:after="20" w:line="240" w:lineRule="auto"/>
              <w:jc w:val="left"/>
            </w:pPr>
            <w:r>
              <w:rPr>
                <w:rFonts w:ascii="Calibri" w:hAnsi="Calibri"/>
                <w:b/>
                <w:i w:val="0"/>
                <w:sz w:val="16"/>
              </w:rPr>
              <w:t>Ch. 4</w:t>
            </w:r>
          </w:p>
        </w:tc>
        <w:tc>
          <w:tcPr>
            <w:tcW w:type="dxa" w:w="3553"/>
            <w:shd w:val="clear" w:color="auto" w:fill="F2F6FA"/>
          </w:tcPr>
          <w:p>
            <w:pPr>
              <w:spacing w:before="20" w:after="20" w:line="240" w:lineRule="auto"/>
              <w:jc w:val="left"/>
            </w:pPr>
            <w:r>
              <w:rPr>
                <w:rFonts w:ascii="Calibri" w:hAnsi="Calibri"/>
                <w:b w:val="0"/>
                <w:i w:val="0"/>
                <w:sz w:val="16"/>
              </w:rPr>
              <w:t>Dispensing, Weighing &amp; Measuring</w:t>
            </w:r>
          </w:p>
        </w:tc>
      </w:tr>
      <w:tr>
        <w:tc>
          <w:tcPr>
            <w:tcW w:type="dxa" w:w="3553"/>
          </w:tcPr>
          <w:p>
            <w:pPr>
              <w:spacing w:before="20" w:after="20" w:line="240" w:lineRule="auto"/>
              <w:jc w:val="left"/>
            </w:pPr>
            <w:r>
              <w:rPr>
                <w:rFonts w:ascii="Calibri" w:hAnsi="Calibri"/>
                <w:b w:val="0"/>
                <w:i w:val="0"/>
                <w:sz w:val="16"/>
              </w:rPr>
              <w:t>How prescriptions are written / read, abbreviations</w:t>
            </w:r>
          </w:p>
        </w:tc>
        <w:tc>
          <w:tcPr>
            <w:tcW w:type="dxa" w:w="3553"/>
          </w:tcPr>
          <w:p>
            <w:pPr>
              <w:spacing w:before="20" w:after="20" w:line="240" w:lineRule="auto"/>
              <w:jc w:val="left"/>
            </w:pPr>
            <w:r>
              <w:rPr>
                <w:rFonts w:ascii="Calibri" w:hAnsi="Calibri"/>
                <w:b/>
                <w:i w:val="0"/>
                <w:sz w:val="16"/>
              </w:rPr>
              <w:t>Ch. 5</w:t>
            </w:r>
          </w:p>
        </w:tc>
        <w:tc>
          <w:tcPr>
            <w:tcW w:type="dxa" w:w="3553"/>
          </w:tcPr>
          <w:p>
            <w:pPr>
              <w:spacing w:before="20" w:after="20" w:line="240" w:lineRule="auto"/>
              <w:jc w:val="left"/>
            </w:pPr>
            <w:r>
              <w:rPr>
                <w:rFonts w:ascii="Calibri" w:hAnsi="Calibri"/>
                <w:b w:val="0"/>
                <w:i w:val="0"/>
                <w:sz w:val="16"/>
              </w:rPr>
              <w:t>The Prescription &amp; Its Abbreviations</w:t>
            </w:r>
          </w:p>
        </w:tc>
      </w:tr>
      <w:tr>
        <w:tc>
          <w:tcPr>
            <w:tcW w:type="dxa" w:w="3553"/>
            <w:shd w:val="clear" w:color="auto" w:fill="F2F6FA"/>
          </w:tcPr>
          <w:p>
            <w:pPr>
              <w:spacing w:before="20" w:after="20" w:line="240" w:lineRule="auto"/>
              <w:jc w:val="left"/>
            </w:pPr>
            <w:r>
              <w:rPr>
                <w:rFonts w:ascii="Calibri" w:hAnsi="Calibri"/>
                <w:b w:val="0"/>
                <w:i w:val="0"/>
                <w:sz w:val="16"/>
              </w:rPr>
              <w:t>Dose calculation, weights &amp; measures, conversion formulae</w:t>
            </w:r>
          </w:p>
        </w:tc>
        <w:tc>
          <w:tcPr>
            <w:tcW w:type="dxa" w:w="3553"/>
            <w:shd w:val="clear" w:color="auto" w:fill="F2F6FA"/>
          </w:tcPr>
          <w:p>
            <w:pPr>
              <w:spacing w:before="20" w:after="20" w:line="240" w:lineRule="auto"/>
              <w:jc w:val="left"/>
            </w:pPr>
            <w:r>
              <w:rPr>
                <w:rFonts w:ascii="Calibri" w:hAnsi="Calibri"/>
                <w:b/>
                <w:i w:val="0"/>
                <w:sz w:val="16"/>
              </w:rPr>
              <w:t>Ch. 6</w:t>
            </w:r>
          </w:p>
        </w:tc>
        <w:tc>
          <w:tcPr>
            <w:tcW w:type="dxa" w:w="3553"/>
            <w:shd w:val="clear" w:color="auto" w:fill="F2F6FA"/>
          </w:tcPr>
          <w:p>
            <w:pPr>
              <w:spacing w:before="20" w:after="20" w:line="240" w:lineRule="auto"/>
              <w:jc w:val="left"/>
            </w:pPr>
            <w:r>
              <w:rPr>
                <w:rFonts w:ascii="Calibri" w:hAnsi="Calibri"/>
                <w:b w:val="0"/>
                <w:i w:val="0"/>
                <w:sz w:val="16"/>
              </w:rPr>
              <w:t>Weights, Measures, Conversions &amp; Calculations</w:t>
            </w:r>
          </w:p>
        </w:tc>
      </w:tr>
      <w:tr>
        <w:tc>
          <w:tcPr>
            <w:tcW w:type="dxa" w:w="3553"/>
          </w:tcPr>
          <w:p>
            <w:pPr>
              <w:spacing w:before="20" w:after="20" w:line="240" w:lineRule="auto"/>
              <w:jc w:val="left"/>
            </w:pPr>
            <w:r>
              <w:rPr>
                <w:rFonts w:ascii="Calibri" w:hAnsi="Calibri"/>
                <w:b w:val="0"/>
                <w:i w:val="0"/>
                <w:sz w:val="16"/>
              </w:rPr>
              <w:t>Doses of drugs, pharmacopoeial preparations &amp; their doses</w:t>
            </w:r>
          </w:p>
        </w:tc>
        <w:tc>
          <w:tcPr>
            <w:tcW w:type="dxa" w:w="3553"/>
          </w:tcPr>
          <w:p>
            <w:pPr>
              <w:spacing w:before="20" w:after="20" w:line="240" w:lineRule="auto"/>
              <w:jc w:val="left"/>
            </w:pPr>
            <w:r>
              <w:rPr>
                <w:rFonts w:ascii="Calibri" w:hAnsi="Calibri"/>
                <w:b/>
                <w:i w:val="0"/>
                <w:sz w:val="16"/>
              </w:rPr>
              <w:t>Ch. 7</w:t>
            </w:r>
          </w:p>
        </w:tc>
        <w:tc>
          <w:tcPr>
            <w:tcW w:type="dxa" w:w="3553"/>
          </w:tcPr>
          <w:p>
            <w:pPr>
              <w:spacing w:before="20" w:after="20" w:line="240" w:lineRule="auto"/>
              <w:jc w:val="left"/>
            </w:pPr>
            <w:r>
              <w:rPr>
                <w:rFonts w:ascii="Calibri" w:hAnsi="Calibri"/>
                <w:b w:val="0"/>
                <w:i w:val="0"/>
                <w:sz w:val="16"/>
              </w:rPr>
              <w:t>Posology &amp; Official Preparations with Doses</w:t>
            </w:r>
          </w:p>
        </w:tc>
      </w:tr>
      <w:tr>
        <w:tc>
          <w:tcPr>
            <w:tcW w:type="dxa" w:w="3553"/>
            <w:shd w:val="clear" w:color="auto" w:fill="F2F6FA"/>
          </w:tcPr>
          <w:p>
            <w:pPr>
              <w:spacing w:before="20" w:after="20" w:line="240" w:lineRule="auto"/>
              <w:jc w:val="left"/>
            </w:pPr>
            <w:r>
              <w:rPr>
                <w:rFonts w:ascii="Calibri" w:hAnsi="Calibri"/>
                <w:b w:val="0"/>
                <w:i w:val="0"/>
                <w:sz w:val="16"/>
              </w:rPr>
              <w:t>Incompatibility — physical, chemical, physiological, therapeutical</w:t>
            </w:r>
          </w:p>
        </w:tc>
        <w:tc>
          <w:tcPr>
            <w:tcW w:type="dxa" w:w="3553"/>
            <w:shd w:val="clear" w:color="auto" w:fill="F2F6FA"/>
          </w:tcPr>
          <w:p>
            <w:pPr>
              <w:spacing w:before="20" w:after="20" w:line="240" w:lineRule="auto"/>
              <w:jc w:val="left"/>
            </w:pPr>
            <w:r>
              <w:rPr>
                <w:rFonts w:ascii="Calibri" w:hAnsi="Calibri"/>
                <w:b/>
                <w:i w:val="0"/>
                <w:sz w:val="16"/>
              </w:rPr>
              <w:t>Ch. 8</w:t>
            </w:r>
          </w:p>
        </w:tc>
        <w:tc>
          <w:tcPr>
            <w:tcW w:type="dxa" w:w="3553"/>
            <w:shd w:val="clear" w:color="auto" w:fill="F2F6FA"/>
          </w:tcPr>
          <w:p>
            <w:pPr>
              <w:spacing w:before="20" w:after="20" w:line="240" w:lineRule="auto"/>
              <w:jc w:val="left"/>
            </w:pPr>
            <w:r>
              <w:rPr>
                <w:rFonts w:ascii="Calibri" w:hAnsi="Calibri"/>
                <w:b w:val="0"/>
                <w:i w:val="0"/>
                <w:sz w:val="16"/>
              </w:rPr>
              <w:t>Incompatibility</w:t>
            </w:r>
          </w:p>
        </w:tc>
      </w:tr>
      <w:tr>
        <w:tc>
          <w:tcPr>
            <w:tcW w:type="dxa" w:w="3553"/>
          </w:tcPr>
          <w:p>
            <w:pPr>
              <w:spacing w:before="20" w:after="20" w:line="240" w:lineRule="auto"/>
              <w:jc w:val="left"/>
            </w:pPr>
            <w:r>
              <w:rPr>
                <w:rFonts w:ascii="Calibri" w:hAnsi="Calibri"/>
                <w:b w:val="0"/>
                <w:i w:val="0"/>
                <w:sz w:val="16"/>
              </w:rPr>
              <w:t>Suppositories, pessaries, bougies, plasters</w:t>
            </w:r>
          </w:p>
        </w:tc>
        <w:tc>
          <w:tcPr>
            <w:tcW w:type="dxa" w:w="3553"/>
          </w:tcPr>
          <w:p>
            <w:pPr>
              <w:spacing w:before="20" w:after="20" w:line="240" w:lineRule="auto"/>
              <w:jc w:val="left"/>
            </w:pPr>
            <w:r>
              <w:rPr>
                <w:rFonts w:ascii="Calibri" w:hAnsi="Calibri"/>
                <w:b/>
                <w:i w:val="0"/>
                <w:sz w:val="16"/>
              </w:rPr>
              <w:t>Ch. 9</w:t>
            </w:r>
          </w:p>
        </w:tc>
        <w:tc>
          <w:tcPr>
            <w:tcW w:type="dxa" w:w="3553"/>
          </w:tcPr>
          <w:p>
            <w:pPr>
              <w:spacing w:before="20" w:after="20" w:line="240" w:lineRule="auto"/>
              <w:jc w:val="left"/>
            </w:pPr>
            <w:r>
              <w:rPr>
                <w:rFonts w:ascii="Calibri" w:hAnsi="Calibri"/>
                <w:b w:val="0"/>
                <w:i w:val="0"/>
                <w:sz w:val="16"/>
              </w:rPr>
              <w:t>Suppositories, Pessaries, Bougies &amp; Plasters</w:t>
            </w:r>
          </w:p>
        </w:tc>
      </w:tr>
      <w:tr>
        <w:tc>
          <w:tcPr>
            <w:tcW w:type="dxa" w:w="3553"/>
            <w:shd w:val="clear" w:color="auto" w:fill="F2F6FA"/>
          </w:tcPr>
          <w:p>
            <w:pPr>
              <w:spacing w:before="20" w:after="20" w:line="240" w:lineRule="auto"/>
              <w:jc w:val="left"/>
            </w:pPr>
            <w:r>
              <w:rPr>
                <w:rFonts w:ascii="Calibri" w:hAnsi="Calibri"/>
                <w:b w:val="0"/>
                <w:i w:val="0"/>
                <w:sz w:val="16"/>
              </w:rPr>
              <w:t>Ointments</w:t>
            </w:r>
          </w:p>
        </w:tc>
        <w:tc>
          <w:tcPr>
            <w:tcW w:type="dxa" w:w="3553"/>
            <w:shd w:val="clear" w:color="auto" w:fill="F2F6FA"/>
          </w:tcPr>
          <w:p>
            <w:pPr>
              <w:spacing w:before="20" w:after="20" w:line="240" w:lineRule="auto"/>
              <w:jc w:val="left"/>
            </w:pPr>
            <w:r>
              <w:rPr>
                <w:rFonts w:ascii="Calibri" w:hAnsi="Calibri"/>
                <w:b/>
                <w:i w:val="0"/>
                <w:sz w:val="16"/>
              </w:rPr>
              <w:t>Ch. 10</w:t>
            </w:r>
          </w:p>
        </w:tc>
        <w:tc>
          <w:tcPr>
            <w:tcW w:type="dxa" w:w="3553"/>
            <w:shd w:val="clear" w:color="auto" w:fill="F2F6FA"/>
          </w:tcPr>
          <w:p>
            <w:pPr>
              <w:spacing w:before="20" w:after="20" w:line="240" w:lineRule="auto"/>
              <w:jc w:val="left"/>
            </w:pPr>
            <w:r>
              <w:rPr>
                <w:rFonts w:ascii="Calibri" w:hAnsi="Calibri"/>
                <w:b w:val="0"/>
                <w:i w:val="0"/>
                <w:sz w:val="16"/>
              </w:rPr>
              <w:t>Ointments &amp; Semisolid Dosage Forms</w:t>
            </w:r>
          </w:p>
        </w:tc>
      </w:tr>
      <w:tr>
        <w:tc>
          <w:tcPr>
            <w:tcW w:type="dxa" w:w="3553"/>
          </w:tcPr>
          <w:p>
            <w:pPr>
              <w:spacing w:before="20" w:after="20" w:line="240" w:lineRule="auto"/>
              <w:jc w:val="left"/>
            </w:pPr>
            <w:r>
              <w:rPr>
                <w:rFonts w:ascii="Calibri" w:hAnsi="Calibri"/>
                <w:b w:val="0"/>
                <w:i w:val="0"/>
                <w:sz w:val="16"/>
              </w:rPr>
              <w:t>Spray solutions / Nebulas, Inhalations</w:t>
            </w:r>
          </w:p>
        </w:tc>
        <w:tc>
          <w:tcPr>
            <w:tcW w:type="dxa" w:w="3553"/>
          </w:tcPr>
          <w:p>
            <w:pPr>
              <w:spacing w:before="20" w:after="20" w:line="240" w:lineRule="auto"/>
              <w:jc w:val="left"/>
            </w:pPr>
            <w:r>
              <w:rPr>
                <w:rFonts w:ascii="Calibri" w:hAnsi="Calibri"/>
                <w:b/>
                <w:i w:val="0"/>
                <w:sz w:val="16"/>
              </w:rPr>
              <w:t>Ch. 11</w:t>
            </w:r>
          </w:p>
        </w:tc>
        <w:tc>
          <w:tcPr>
            <w:tcW w:type="dxa" w:w="3553"/>
          </w:tcPr>
          <w:p>
            <w:pPr>
              <w:spacing w:before="20" w:after="20" w:line="240" w:lineRule="auto"/>
              <w:jc w:val="left"/>
            </w:pPr>
            <w:r>
              <w:rPr>
                <w:rFonts w:ascii="Calibri" w:hAnsi="Calibri"/>
                <w:b w:val="0"/>
                <w:i w:val="0"/>
                <w:sz w:val="16"/>
              </w:rPr>
              <w:t>Sprays, Nebulae, Inhalations &amp; ENT Preparations</w:t>
            </w:r>
          </w:p>
        </w:tc>
      </w:tr>
      <w:tr>
        <w:tc>
          <w:tcPr>
            <w:tcW w:type="dxa" w:w="3553"/>
            <w:shd w:val="clear" w:color="auto" w:fill="F2F6FA"/>
          </w:tcPr>
          <w:p>
            <w:pPr>
              <w:spacing w:before="20" w:after="20" w:line="240" w:lineRule="auto"/>
              <w:jc w:val="left"/>
            </w:pPr>
            <w:r>
              <w:rPr>
                <w:rFonts w:ascii="Calibri" w:hAnsi="Calibri"/>
                <w:b w:val="0"/>
                <w:i w:val="0"/>
                <w:sz w:val="16"/>
              </w:rPr>
              <w:t>General rules about preparation of Mixtures</w:t>
            </w:r>
          </w:p>
        </w:tc>
        <w:tc>
          <w:tcPr>
            <w:tcW w:type="dxa" w:w="3553"/>
            <w:shd w:val="clear" w:color="auto" w:fill="F2F6FA"/>
          </w:tcPr>
          <w:p>
            <w:pPr>
              <w:spacing w:before="20" w:after="20" w:line="240" w:lineRule="auto"/>
              <w:jc w:val="left"/>
            </w:pPr>
            <w:r>
              <w:rPr>
                <w:rFonts w:ascii="Calibri" w:hAnsi="Calibri"/>
                <w:b/>
                <w:i w:val="0"/>
                <w:sz w:val="16"/>
              </w:rPr>
              <w:t>Ch. 12</w:t>
            </w:r>
          </w:p>
        </w:tc>
        <w:tc>
          <w:tcPr>
            <w:tcW w:type="dxa" w:w="3553"/>
            <w:shd w:val="clear" w:color="auto" w:fill="F2F6FA"/>
          </w:tcPr>
          <w:p>
            <w:pPr>
              <w:spacing w:before="20" w:after="20" w:line="240" w:lineRule="auto"/>
              <w:jc w:val="left"/>
            </w:pPr>
            <w:r>
              <w:rPr>
                <w:rFonts w:ascii="Calibri" w:hAnsi="Calibri"/>
                <w:b w:val="0"/>
                <w:i w:val="0"/>
                <w:sz w:val="16"/>
              </w:rPr>
              <w:t>Mixtures</w:t>
            </w:r>
          </w:p>
        </w:tc>
      </w:tr>
      <w:tr>
        <w:tc>
          <w:tcPr>
            <w:tcW w:type="dxa" w:w="3553"/>
          </w:tcPr>
          <w:p>
            <w:pPr>
              <w:spacing w:before="20" w:after="20" w:line="240" w:lineRule="auto"/>
              <w:jc w:val="left"/>
            </w:pPr>
            <w:r>
              <w:rPr>
                <w:rFonts w:ascii="Calibri" w:hAnsi="Calibri"/>
                <w:b w:val="0"/>
                <w:i w:val="0"/>
                <w:sz w:val="16"/>
              </w:rPr>
              <w:t>Ordinary bazaar medicines — recognition, doses, uses</w:t>
            </w:r>
          </w:p>
        </w:tc>
        <w:tc>
          <w:tcPr>
            <w:tcW w:type="dxa" w:w="3553"/>
          </w:tcPr>
          <w:p>
            <w:pPr>
              <w:spacing w:before="20" w:after="20" w:line="240" w:lineRule="auto"/>
              <w:jc w:val="left"/>
            </w:pPr>
            <w:r>
              <w:rPr>
                <w:rFonts w:ascii="Calibri" w:hAnsi="Calibri"/>
                <w:b/>
                <w:i w:val="0"/>
                <w:sz w:val="16"/>
              </w:rPr>
              <w:t>Ch. 13</w:t>
            </w:r>
          </w:p>
        </w:tc>
        <w:tc>
          <w:tcPr>
            <w:tcW w:type="dxa" w:w="3553"/>
          </w:tcPr>
          <w:p>
            <w:pPr>
              <w:spacing w:before="20" w:after="20" w:line="240" w:lineRule="auto"/>
              <w:jc w:val="left"/>
            </w:pPr>
            <w:r>
              <w:rPr>
                <w:rFonts w:ascii="Calibri" w:hAnsi="Calibri"/>
                <w:b w:val="0"/>
                <w:i w:val="0"/>
                <w:sz w:val="16"/>
              </w:rPr>
              <w:t>Ordinary Bazaar Medicines</w:t>
            </w:r>
          </w:p>
        </w:tc>
      </w:tr>
      <w:tr>
        <w:tc>
          <w:tcPr>
            <w:tcW w:type="dxa" w:w="3553"/>
            <w:shd w:val="clear" w:color="auto" w:fill="F2F6FA"/>
          </w:tcPr>
          <w:p>
            <w:pPr>
              <w:spacing w:before="20" w:after="20" w:line="240" w:lineRule="auto"/>
              <w:jc w:val="left"/>
            </w:pPr>
            <w:r>
              <w:rPr>
                <w:rFonts w:ascii="Calibri" w:hAnsi="Calibri"/>
                <w:b w:val="0"/>
                <w:i w:val="0"/>
                <w:sz w:val="16"/>
              </w:rPr>
              <w:t>Everything, condensed</w:t>
            </w:r>
          </w:p>
        </w:tc>
        <w:tc>
          <w:tcPr>
            <w:tcW w:type="dxa" w:w="3553"/>
            <w:shd w:val="clear" w:color="auto" w:fill="F2F6FA"/>
          </w:tcPr>
          <w:p>
            <w:pPr>
              <w:spacing w:before="20" w:after="20" w:line="240" w:lineRule="auto"/>
              <w:jc w:val="left"/>
            </w:pPr>
            <w:r>
              <w:rPr>
                <w:rFonts w:ascii="Calibri" w:hAnsi="Calibri"/>
                <w:b/>
                <w:i w:val="0"/>
                <w:sz w:val="16"/>
              </w:rPr>
              <w:t>Appendices</w:t>
            </w:r>
          </w:p>
        </w:tc>
        <w:tc>
          <w:tcPr>
            <w:tcW w:type="dxa" w:w="3553"/>
            <w:shd w:val="clear" w:color="auto" w:fill="F2F6FA"/>
          </w:tcPr>
          <w:p>
            <w:pPr>
              <w:spacing w:before="20" w:after="20" w:line="240" w:lineRule="auto"/>
              <w:jc w:val="left"/>
            </w:pPr>
            <w:r>
              <w:rPr>
                <w:rFonts w:ascii="Calibri" w:hAnsi="Calibri"/>
                <w:b w:val="0"/>
                <w:i w:val="0"/>
                <w:sz w:val="16"/>
              </w:rPr>
              <w:t>Master tables, glossary, one-liner revision</w:t>
            </w:r>
          </w:p>
        </w:tc>
      </w:tr>
    </w:tbl>
    <w:p>
      <w:pPr>
        <w:spacing w:after="40"/>
      </w:pPr>
    </w:p>
    <w:p>
      <w:pPr>
        <w:pStyle w:val="Heading2"/>
        <w:keepNext w:val="true"/>
        <w:keepLines w:val="true"/>
        <w:spacing w:before="180" w:after="80"/>
      </w:pPr>
      <w:r>
        <w:rPr>
          <w:rFonts w:ascii="Calibri Light" w:hAnsi="Calibri Light"/>
          <w:b/>
          <w:i w:val="0"/>
          <w:color w:val="2E74B5"/>
          <w:sz w:val="24"/>
        </w:rPr>
        <w:t>📚 TABLE OF CONTENTS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File</w:t>
            </w:r>
          </w:p>
        </w:tc>
        <w:tc>
          <w:tcPr>
            <w:tcW w:type="dxa" w:w="3553"/>
            <w:shd w:val="clear" w:color="auto" w:fill="1F4E79"/>
          </w:tcPr>
          <w:p>
            <w:pPr>
              <w:spacing w:before="20" w:after="20" w:line="240" w:lineRule="auto"/>
              <w:jc w:val="left"/>
            </w:pPr>
            <w:r>
              <w:rPr>
                <w:rFonts w:ascii="Calibri" w:hAnsi="Calibri"/>
                <w:b/>
                <w:i w:val="0"/>
                <w:color w:val="FFFFFF"/>
                <w:sz w:val="16"/>
              </w:rPr>
              <w:t>Chapter</w:t>
            </w:r>
          </w:p>
        </w:tc>
      </w:tr>
      <w:tr>
        <w:tc>
          <w:tcPr>
            <w:tcW w:type="dxa" w:w="3553"/>
          </w:tcPr>
          <w:p>
            <w:pPr>
              <w:spacing w:before="20" w:after="20" w:line="240" w:lineRule="auto"/>
              <w:jc w:val="left"/>
            </w:pPr>
            <w:r>
              <w:rPr>
                <w:rFonts w:ascii="Calibri" w:hAnsi="Calibri"/>
                <w:b w:val="0"/>
                <w:i w:val="0"/>
                <w:sz w:val="16"/>
              </w:rPr>
              <w:t>1</w:t>
            </w:r>
          </w:p>
        </w:tc>
        <w:tc>
          <w:tcPr>
            <w:tcW w:type="dxa" w:w="3553"/>
          </w:tcPr>
          <w:p>
            <w:pPr>
              <w:spacing w:before="20" w:after="20" w:line="240" w:lineRule="auto"/>
              <w:jc w:val="left"/>
            </w:pPr>
            <w:r>
              <w:rPr>
                <w:rFonts w:ascii="Consolas" w:hAnsi="Consolas"/>
                <w:b w:val="0"/>
                <w:i w:val="0"/>
                <w:color w:val="A31D1D"/>
                <w:sz w:val="16"/>
              </w:rPr>
              <w:t>01-kinds-and-characteristics-of-drugs.md</w:t>
            </w:r>
          </w:p>
        </w:tc>
        <w:tc>
          <w:tcPr>
            <w:tcW w:type="dxa" w:w="3553"/>
          </w:tcPr>
          <w:p>
            <w:pPr>
              <w:spacing w:before="20" w:after="20" w:line="240" w:lineRule="auto"/>
              <w:jc w:val="left"/>
            </w:pPr>
            <w:r>
              <w:rPr>
                <w:rFonts w:ascii="Calibri" w:hAnsi="Calibri"/>
                <w:b w:val="0"/>
                <w:i w:val="0"/>
                <w:sz w:val="16"/>
              </w:rPr>
              <w:t>Kinds of Drugs &amp; Characteristics of Drugs</w:t>
            </w:r>
          </w:p>
        </w:tc>
      </w:tr>
      <w:tr>
        <w:tc>
          <w:tcPr>
            <w:tcW w:type="dxa" w:w="3553"/>
            <w:shd w:val="clear" w:color="auto" w:fill="F2F6FA"/>
          </w:tcPr>
          <w:p>
            <w:pPr>
              <w:spacing w:before="20" w:after="20" w:line="240" w:lineRule="auto"/>
              <w:jc w:val="left"/>
            </w:pPr>
            <w:r>
              <w:rPr>
                <w:rFonts w:ascii="Calibri" w:hAnsi="Calibri"/>
                <w:b w:val="0"/>
                <w:i w:val="0"/>
                <w:sz w:val="16"/>
              </w:rPr>
              <w:t>2</w:t>
            </w:r>
          </w:p>
        </w:tc>
        <w:tc>
          <w:tcPr>
            <w:tcW w:type="dxa" w:w="3553"/>
            <w:shd w:val="clear" w:color="auto" w:fill="F2F6FA"/>
          </w:tcPr>
          <w:p>
            <w:pPr>
              <w:spacing w:before="20" w:after="20" w:line="240" w:lineRule="auto"/>
              <w:jc w:val="left"/>
            </w:pPr>
            <w:r>
              <w:rPr>
                <w:rFonts w:ascii="Consolas" w:hAnsi="Consolas"/>
                <w:b w:val="0"/>
                <w:i w:val="0"/>
                <w:color w:val="A31D1D"/>
                <w:sz w:val="16"/>
              </w:rPr>
              <w:t>02-gums-resins-balsams.md</w:t>
            </w:r>
          </w:p>
        </w:tc>
        <w:tc>
          <w:tcPr>
            <w:tcW w:type="dxa" w:w="3553"/>
            <w:shd w:val="clear" w:color="auto" w:fill="F2F6FA"/>
          </w:tcPr>
          <w:p>
            <w:pPr>
              <w:spacing w:before="20" w:after="20" w:line="240" w:lineRule="auto"/>
              <w:jc w:val="left"/>
            </w:pPr>
            <w:r>
              <w:rPr>
                <w:rFonts w:ascii="Calibri" w:hAnsi="Calibri"/>
                <w:b w:val="0"/>
                <w:i w:val="0"/>
                <w:sz w:val="16"/>
              </w:rPr>
              <w:t>Gums, Mucilages, Resins, Balsams, Oleoresins &amp; Latex</w:t>
            </w:r>
          </w:p>
        </w:tc>
      </w:tr>
      <w:tr>
        <w:tc>
          <w:tcPr>
            <w:tcW w:type="dxa" w:w="3553"/>
          </w:tcPr>
          <w:p>
            <w:pPr>
              <w:spacing w:before="20" w:after="20" w:line="240" w:lineRule="auto"/>
              <w:jc w:val="left"/>
            </w:pPr>
            <w:r>
              <w:rPr>
                <w:rFonts w:ascii="Calibri" w:hAnsi="Calibri"/>
                <w:b w:val="0"/>
                <w:i w:val="0"/>
                <w:sz w:val="16"/>
              </w:rPr>
              <w:t>3</w:t>
            </w:r>
          </w:p>
        </w:tc>
        <w:tc>
          <w:tcPr>
            <w:tcW w:type="dxa" w:w="3553"/>
          </w:tcPr>
          <w:p>
            <w:pPr>
              <w:spacing w:before="20" w:after="20" w:line="240" w:lineRule="auto"/>
              <w:jc w:val="left"/>
            </w:pPr>
            <w:r>
              <w:rPr>
                <w:rFonts w:ascii="Consolas" w:hAnsi="Consolas"/>
                <w:b w:val="0"/>
                <w:i w:val="0"/>
                <w:color w:val="A31D1D"/>
                <w:sz w:val="16"/>
              </w:rPr>
              <w:t>03-pharmaceutical-processes-and-methods.md</w:t>
            </w:r>
          </w:p>
        </w:tc>
        <w:tc>
          <w:tcPr>
            <w:tcW w:type="dxa" w:w="3553"/>
          </w:tcPr>
          <w:p>
            <w:pPr>
              <w:spacing w:before="20" w:after="20" w:line="240" w:lineRule="auto"/>
              <w:jc w:val="left"/>
            </w:pPr>
            <w:r>
              <w:rPr>
                <w:rFonts w:ascii="Calibri" w:hAnsi="Calibri"/>
                <w:b w:val="0"/>
                <w:i w:val="0"/>
                <w:sz w:val="16"/>
              </w:rPr>
              <w:t>Pharmaceutical Processes &amp; Methods (Unit Operations)</w:t>
            </w:r>
          </w:p>
        </w:tc>
      </w:tr>
      <w:tr>
        <w:tc>
          <w:tcPr>
            <w:tcW w:type="dxa" w:w="3553"/>
            <w:shd w:val="clear" w:color="auto" w:fill="F2F6FA"/>
          </w:tcPr>
          <w:p>
            <w:pPr>
              <w:spacing w:before="20" w:after="20" w:line="240" w:lineRule="auto"/>
              <w:jc w:val="left"/>
            </w:pPr>
            <w:r>
              <w:rPr>
                <w:rFonts w:ascii="Calibri" w:hAnsi="Calibri"/>
                <w:b w:val="0"/>
                <w:i w:val="0"/>
                <w:sz w:val="16"/>
              </w:rPr>
              <w:t>4</w:t>
            </w:r>
          </w:p>
        </w:tc>
        <w:tc>
          <w:tcPr>
            <w:tcW w:type="dxa" w:w="3553"/>
            <w:shd w:val="clear" w:color="auto" w:fill="F2F6FA"/>
          </w:tcPr>
          <w:p>
            <w:pPr>
              <w:spacing w:before="20" w:after="20" w:line="240" w:lineRule="auto"/>
              <w:jc w:val="left"/>
            </w:pPr>
            <w:r>
              <w:rPr>
                <w:rFonts w:ascii="Consolas" w:hAnsi="Consolas"/>
                <w:b w:val="0"/>
                <w:i w:val="0"/>
                <w:color w:val="A31D1D"/>
                <w:sz w:val="16"/>
              </w:rPr>
              <w:t>04-dispensing-weighing-measuring.md</w:t>
            </w:r>
          </w:p>
        </w:tc>
        <w:tc>
          <w:tcPr>
            <w:tcW w:type="dxa" w:w="3553"/>
            <w:shd w:val="clear" w:color="auto" w:fill="F2F6FA"/>
          </w:tcPr>
          <w:p>
            <w:pPr>
              <w:spacing w:before="20" w:after="20" w:line="240" w:lineRule="auto"/>
              <w:jc w:val="left"/>
            </w:pPr>
            <w:r>
              <w:rPr>
                <w:rFonts w:ascii="Calibri" w:hAnsi="Calibri"/>
                <w:b w:val="0"/>
                <w:i w:val="0"/>
                <w:sz w:val="16"/>
              </w:rPr>
              <w:t>General Directions on Dispensing, Weighing &amp; Measuring</w:t>
            </w:r>
          </w:p>
        </w:tc>
      </w:tr>
      <w:tr>
        <w:tc>
          <w:tcPr>
            <w:tcW w:type="dxa" w:w="3553"/>
          </w:tcPr>
          <w:p>
            <w:pPr>
              <w:spacing w:before="20" w:after="20" w:line="240" w:lineRule="auto"/>
              <w:jc w:val="left"/>
            </w:pPr>
            <w:r>
              <w:rPr>
                <w:rFonts w:ascii="Calibri" w:hAnsi="Calibri"/>
                <w:b w:val="0"/>
                <w:i w:val="0"/>
                <w:sz w:val="16"/>
              </w:rPr>
              <w:t>5</w:t>
            </w:r>
          </w:p>
        </w:tc>
        <w:tc>
          <w:tcPr>
            <w:tcW w:type="dxa" w:w="3553"/>
          </w:tcPr>
          <w:p>
            <w:pPr>
              <w:spacing w:before="20" w:after="20" w:line="240" w:lineRule="auto"/>
              <w:jc w:val="left"/>
            </w:pPr>
            <w:r>
              <w:rPr>
                <w:rFonts w:ascii="Consolas" w:hAnsi="Consolas"/>
                <w:b w:val="0"/>
                <w:i w:val="0"/>
                <w:color w:val="A31D1D"/>
                <w:sz w:val="16"/>
              </w:rPr>
              <w:t>05-prescription-and-abbreviations.md</w:t>
            </w:r>
          </w:p>
        </w:tc>
        <w:tc>
          <w:tcPr>
            <w:tcW w:type="dxa" w:w="3553"/>
          </w:tcPr>
          <w:p>
            <w:pPr>
              <w:spacing w:before="20" w:after="20" w:line="240" w:lineRule="auto"/>
              <w:jc w:val="left"/>
            </w:pPr>
            <w:r>
              <w:rPr>
                <w:rFonts w:ascii="Calibri" w:hAnsi="Calibri"/>
                <w:b w:val="0"/>
                <w:i w:val="0"/>
                <w:sz w:val="16"/>
              </w:rPr>
              <w:t>Prescription — Writing, Reading, Handling, Abbreviations</w:t>
            </w:r>
          </w:p>
        </w:tc>
      </w:tr>
      <w:tr>
        <w:tc>
          <w:tcPr>
            <w:tcW w:type="dxa" w:w="3553"/>
            <w:shd w:val="clear" w:color="auto" w:fill="F2F6FA"/>
          </w:tcPr>
          <w:p>
            <w:pPr>
              <w:spacing w:before="20" w:after="20" w:line="240" w:lineRule="auto"/>
              <w:jc w:val="left"/>
            </w:pPr>
            <w:r>
              <w:rPr>
                <w:rFonts w:ascii="Calibri" w:hAnsi="Calibri"/>
                <w:b w:val="0"/>
                <w:i w:val="0"/>
                <w:sz w:val="16"/>
              </w:rPr>
              <w:t>6</w:t>
            </w:r>
          </w:p>
        </w:tc>
        <w:tc>
          <w:tcPr>
            <w:tcW w:type="dxa" w:w="3553"/>
            <w:shd w:val="clear" w:color="auto" w:fill="F2F6FA"/>
          </w:tcPr>
          <w:p>
            <w:pPr>
              <w:spacing w:before="20" w:after="20" w:line="240" w:lineRule="auto"/>
              <w:jc w:val="left"/>
            </w:pPr>
            <w:r>
              <w:rPr>
                <w:rFonts w:ascii="Consolas" w:hAnsi="Consolas"/>
                <w:b w:val="0"/>
                <w:i w:val="0"/>
                <w:color w:val="A31D1D"/>
                <w:sz w:val="16"/>
              </w:rPr>
              <w:t>06-weights-measures-and-calculations.md</w:t>
            </w:r>
          </w:p>
        </w:tc>
        <w:tc>
          <w:tcPr>
            <w:tcW w:type="dxa" w:w="3553"/>
            <w:shd w:val="clear" w:color="auto" w:fill="F2F6FA"/>
          </w:tcPr>
          <w:p>
            <w:pPr>
              <w:spacing w:before="20" w:after="20" w:line="240" w:lineRule="auto"/>
              <w:jc w:val="left"/>
            </w:pPr>
            <w:r>
              <w:rPr>
                <w:rFonts w:ascii="Calibri" w:hAnsi="Calibri"/>
                <w:b w:val="0"/>
                <w:i w:val="0"/>
                <w:sz w:val="16"/>
              </w:rPr>
              <w:t>Weights, Measures, Conversion Formulae &amp; Calculations</w:t>
            </w:r>
          </w:p>
        </w:tc>
      </w:tr>
      <w:tr>
        <w:tc>
          <w:tcPr>
            <w:tcW w:type="dxa" w:w="3553"/>
          </w:tcPr>
          <w:p>
            <w:pPr>
              <w:spacing w:before="20" w:after="20" w:line="240" w:lineRule="auto"/>
              <w:jc w:val="left"/>
            </w:pPr>
            <w:r>
              <w:rPr>
                <w:rFonts w:ascii="Calibri" w:hAnsi="Calibri"/>
                <w:b w:val="0"/>
                <w:i w:val="0"/>
                <w:sz w:val="16"/>
              </w:rPr>
              <w:t>7</w:t>
            </w:r>
          </w:p>
        </w:tc>
        <w:tc>
          <w:tcPr>
            <w:tcW w:type="dxa" w:w="3553"/>
          </w:tcPr>
          <w:p>
            <w:pPr>
              <w:spacing w:before="20" w:after="20" w:line="240" w:lineRule="auto"/>
              <w:jc w:val="left"/>
            </w:pPr>
            <w:r>
              <w:rPr>
                <w:rFonts w:ascii="Consolas" w:hAnsi="Consolas"/>
                <w:b w:val="0"/>
                <w:i w:val="0"/>
                <w:color w:val="A31D1D"/>
                <w:sz w:val="16"/>
              </w:rPr>
              <w:t>07-doses-and-pharmacopoeial-preparations.md</w:t>
            </w:r>
          </w:p>
        </w:tc>
        <w:tc>
          <w:tcPr>
            <w:tcW w:type="dxa" w:w="3553"/>
          </w:tcPr>
          <w:p>
            <w:pPr>
              <w:spacing w:before="20" w:after="20" w:line="240" w:lineRule="auto"/>
              <w:jc w:val="left"/>
            </w:pPr>
            <w:r>
              <w:rPr>
                <w:rFonts w:ascii="Calibri" w:hAnsi="Calibri"/>
                <w:b w:val="0"/>
                <w:i w:val="0"/>
                <w:sz w:val="16"/>
              </w:rPr>
              <w:t>Doses of Drugs &amp; Pharmacopoeial Preparations</w:t>
            </w:r>
          </w:p>
        </w:tc>
      </w:tr>
      <w:tr>
        <w:tc>
          <w:tcPr>
            <w:tcW w:type="dxa" w:w="3553"/>
            <w:shd w:val="clear" w:color="auto" w:fill="F2F6FA"/>
          </w:tcPr>
          <w:p>
            <w:pPr>
              <w:spacing w:before="20" w:after="20" w:line="240" w:lineRule="auto"/>
              <w:jc w:val="left"/>
            </w:pPr>
            <w:r>
              <w:rPr>
                <w:rFonts w:ascii="Calibri" w:hAnsi="Calibri"/>
                <w:b w:val="0"/>
                <w:i w:val="0"/>
                <w:sz w:val="16"/>
              </w:rPr>
              <w:t>8</w:t>
            </w:r>
          </w:p>
        </w:tc>
        <w:tc>
          <w:tcPr>
            <w:tcW w:type="dxa" w:w="3553"/>
            <w:shd w:val="clear" w:color="auto" w:fill="F2F6FA"/>
          </w:tcPr>
          <w:p>
            <w:pPr>
              <w:spacing w:before="20" w:after="20" w:line="240" w:lineRule="auto"/>
              <w:jc w:val="left"/>
            </w:pPr>
            <w:r>
              <w:rPr>
                <w:rFonts w:ascii="Consolas" w:hAnsi="Consolas"/>
                <w:b w:val="0"/>
                <w:i w:val="0"/>
                <w:color w:val="A31D1D"/>
                <w:sz w:val="16"/>
              </w:rPr>
              <w:t>08-incompatibility.md</w:t>
            </w:r>
          </w:p>
        </w:tc>
        <w:tc>
          <w:tcPr>
            <w:tcW w:type="dxa" w:w="3553"/>
            <w:shd w:val="clear" w:color="auto" w:fill="F2F6FA"/>
          </w:tcPr>
          <w:p>
            <w:pPr>
              <w:spacing w:before="20" w:after="20" w:line="240" w:lineRule="auto"/>
              <w:jc w:val="left"/>
            </w:pPr>
            <w:r>
              <w:rPr>
                <w:rFonts w:ascii="Calibri" w:hAnsi="Calibri"/>
                <w:b w:val="0"/>
                <w:i w:val="0"/>
                <w:sz w:val="16"/>
              </w:rPr>
              <w:t>Incompatibility — Physical, Chemical, Therapeutic</w:t>
            </w:r>
          </w:p>
        </w:tc>
      </w:tr>
      <w:tr>
        <w:tc>
          <w:tcPr>
            <w:tcW w:type="dxa" w:w="3553"/>
          </w:tcPr>
          <w:p>
            <w:pPr>
              <w:spacing w:before="20" w:after="20" w:line="240" w:lineRule="auto"/>
              <w:jc w:val="left"/>
            </w:pPr>
            <w:r>
              <w:rPr>
                <w:rFonts w:ascii="Calibri" w:hAnsi="Calibri"/>
                <w:b w:val="0"/>
                <w:i w:val="0"/>
                <w:sz w:val="16"/>
              </w:rPr>
              <w:t>9</w:t>
            </w:r>
          </w:p>
        </w:tc>
        <w:tc>
          <w:tcPr>
            <w:tcW w:type="dxa" w:w="3553"/>
          </w:tcPr>
          <w:p>
            <w:pPr>
              <w:spacing w:before="20" w:after="20" w:line="240" w:lineRule="auto"/>
              <w:jc w:val="left"/>
            </w:pPr>
            <w:r>
              <w:rPr>
                <w:rFonts w:ascii="Consolas" w:hAnsi="Consolas"/>
                <w:b w:val="0"/>
                <w:i w:val="0"/>
                <w:color w:val="A31D1D"/>
                <w:sz w:val="16"/>
              </w:rPr>
              <w:t>09-suppositories-pessaries-bougies-plasters.md</w:t>
            </w:r>
          </w:p>
        </w:tc>
        <w:tc>
          <w:tcPr>
            <w:tcW w:type="dxa" w:w="3553"/>
          </w:tcPr>
          <w:p>
            <w:pPr>
              <w:spacing w:before="20" w:after="20" w:line="240" w:lineRule="auto"/>
              <w:jc w:val="left"/>
            </w:pPr>
            <w:r>
              <w:rPr>
                <w:rFonts w:ascii="Calibri" w:hAnsi="Calibri"/>
                <w:b w:val="0"/>
                <w:i w:val="0"/>
                <w:sz w:val="16"/>
              </w:rPr>
              <w:t>Suppositories, Pessaries, Bougies &amp; Plasters</w:t>
            </w:r>
          </w:p>
        </w:tc>
      </w:tr>
      <w:tr>
        <w:tc>
          <w:tcPr>
            <w:tcW w:type="dxa" w:w="3553"/>
            <w:shd w:val="clear" w:color="auto" w:fill="F2F6FA"/>
          </w:tcPr>
          <w:p>
            <w:pPr>
              <w:spacing w:before="20" w:after="20" w:line="240" w:lineRule="auto"/>
              <w:jc w:val="left"/>
            </w:pPr>
            <w:r>
              <w:rPr>
                <w:rFonts w:ascii="Calibri" w:hAnsi="Calibri"/>
                <w:b w:val="0"/>
                <w:i w:val="0"/>
                <w:sz w:val="16"/>
              </w:rPr>
              <w:t>10</w:t>
            </w:r>
          </w:p>
        </w:tc>
        <w:tc>
          <w:tcPr>
            <w:tcW w:type="dxa" w:w="3553"/>
            <w:shd w:val="clear" w:color="auto" w:fill="F2F6FA"/>
          </w:tcPr>
          <w:p>
            <w:pPr>
              <w:spacing w:before="20" w:after="20" w:line="240" w:lineRule="auto"/>
              <w:jc w:val="left"/>
            </w:pPr>
            <w:r>
              <w:rPr>
                <w:rFonts w:ascii="Consolas" w:hAnsi="Consolas"/>
                <w:b w:val="0"/>
                <w:i w:val="0"/>
                <w:color w:val="A31D1D"/>
                <w:sz w:val="16"/>
              </w:rPr>
              <w:t>10-ointments-and-semisolids.md</w:t>
            </w:r>
          </w:p>
        </w:tc>
        <w:tc>
          <w:tcPr>
            <w:tcW w:type="dxa" w:w="3553"/>
            <w:shd w:val="clear" w:color="auto" w:fill="F2F6FA"/>
          </w:tcPr>
          <w:p>
            <w:pPr>
              <w:spacing w:before="20" w:after="20" w:line="240" w:lineRule="auto"/>
              <w:jc w:val="left"/>
            </w:pPr>
            <w:r>
              <w:rPr>
                <w:rFonts w:ascii="Calibri" w:hAnsi="Calibri"/>
                <w:b w:val="0"/>
                <w:i w:val="0"/>
                <w:sz w:val="16"/>
              </w:rPr>
              <w:t>Ointments &amp; Semisolid Preparations</w:t>
            </w:r>
          </w:p>
        </w:tc>
      </w:tr>
      <w:tr>
        <w:tc>
          <w:tcPr>
            <w:tcW w:type="dxa" w:w="3553"/>
          </w:tcPr>
          <w:p>
            <w:pPr>
              <w:spacing w:before="20" w:after="20" w:line="240" w:lineRule="auto"/>
              <w:jc w:val="left"/>
            </w:pPr>
            <w:r>
              <w:rPr>
                <w:rFonts w:ascii="Calibri" w:hAnsi="Calibri"/>
                <w:b w:val="0"/>
                <w:i w:val="0"/>
                <w:sz w:val="16"/>
              </w:rPr>
              <w:t>11</w:t>
            </w:r>
          </w:p>
        </w:tc>
        <w:tc>
          <w:tcPr>
            <w:tcW w:type="dxa" w:w="3553"/>
          </w:tcPr>
          <w:p>
            <w:pPr>
              <w:spacing w:before="20" w:after="20" w:line="240" w:lineRule="auto"/>
              <w:jc w:val="left"/>
            </w:pPr>
            <w:r>
              <w:rPr>
                <w:rFonts w:ascii="Consolas" w:hAnsi="Consolas"/>
                <w:b w:val="0"/>
                <w:i w:val="0"/>
                <w:color w:val="A31D1D"/>
                <w:sz w:val="16"/>
              </w:rPr>
              <w:t>11-sprays-nebulae-inhalations.md</w:t>
            </w:r>
          </w:p>
        </w:tc>
        <w:tc>
          <w:tcPr>
            <w:tcW w:type="dxa" w:w="3553"/>
          </w:tcPr>
          <w:p>
            <w:pPr>
              <w:spacing w:before="20" w:after="20" w:line="240" w:lineRule="auto"/>
              <w:jc w:val="left"/>
            </w:pPr>
            <w:r>
              <w:rPr>
                <w:rFonts w:ascii="Calibri" w:hAnsi="Calibri"/>
                <w:b w:val="0"/>
                <w:i w:val="0"/>
                <w:sz w:val="16"/>
              </w:rPr>
              <w:t>Sprays / Nebulae, Inhalations &amp; Allied Preparations</w:t>
            </w:r>
          </w:p>
        </w:tc>
      </w:tr>
      <w:tr>
        <w:tc>
          <w:tcPr>
            <w:tcW w:type="dxa" w:w="3553"/>
            <w:shd w:val="clear" w:color="auto" w:fill="F2F6FA"/>
          </w:tcPr>
          <w:p>
            <w:pPr>
              <w:spacing w:before="20" w:after="20" w:line="240" w:lineRule="auto"/>
              <w:jc w:val="left"/>
            </w:pPr>
            <w:r>
              <w:rPr>
                <w:rFonts w:ascii="Calibri" w:hAnsi="Calibri"/>
                <w:b w:val="0"/>
                <w:i w:val="0"/>
                <w:sz w:val="16"/>
              </w:rPr>
              <w:t>12</w:t>
            </w:r>
          </w:p>
        </w:tc>
        <w:tc>
          <w:tcPr>
            <w:tcW w:type="dxa" w:w="3553"/>
            <w:shd w:val="clear" w:color="auto" w:fill="F2F6FA"/>
          </w:tcPr>
          <w:p>
            <w:pPr>
              <w:spacing w:before="20" w:after="20" w:line="240" w:lineRule="auto"/>
              <w:jc w:val="left"/>
            </w:pPr>
            <w:r>
              <w:rPr>
                <w:rFonts w:ascii="Consolas" w:hAnsi="Consolas"/>
                <w:b w:val="0"/>
                <w:i w:val="0"/>
                <w:color w:val="A31D1D"/>
                <w:sz w:val="16"/>
              </w:rPr>
              <w:t>12-mixtures.md</w:t>
            </w:r>
          </w:p>
        </w:tc>
        <w:tc>
          <w:tcPr>
            <w:tcW w:type="dxa" w:w="3553"/>
            <w:shd w:val="clear" w:color="auto" w:fill="F2F6FA"/>
          </w:tcPr>
          <w:p>
            <w:pPr>
              <w:spacing w:before="20" w:after="20" w:line="240" w:lineRule="auto"/>
              <w:jc w:val="left"/>
            </w:pPr>
            <w:r>
              <w:rPr>
                <w:rFonts w:ascii="Calibri" w:hAnsi="Calibri"/>
                <w:b w:val="0"/>
                <w:i w:val="0"/>
                <w:sz w:val="16"/>
              </w:rPr>
              <w:t>Mixtures — General Rules of Preparation</w:t>
            </w:r>
          </w:p>
        </w:tc>
      </w:tr>
      <w:tr>
        <w:tc>
          <w:tcPr>
            <w:tcW w:type="dxa" w:w="3553"/>
          </w:tcPr>
          <w:p>
            <w:pPr>
              <w:spacing w:before="20" w:after="20" w:line="240" w:lineRule="auto"/>
              <w:jc w:val="left"/>
            </w:pPr>
            <w:r>
              <w:rPr>
                <w:rFonts w:ascii="Calibri" w:hAnsi="Calibri"/>
                <w:b w:val="0"/>
                <w:i w:val="0"/>
                <w:sz w:val="16"/>
              </w:rPr>
              <w:t>13</w:t>
            </w:r>
          </w:p>
        </w:tc>
        <w:tc>
          <w:tcPr>
            <w:tcW w:type="dxa" w:w="3553"/>
          </w:tcPr>
          <w:p>
            <w:pPr>
              <w:spacing w:before="20" w:after="20" w:line="240" w:lineRule="auto"/>
              <w:jc w:val="left"/>
            </w:pPr>
            <w:r>
              <w:rPr>
                <w:rFonts w:ascii="Consolas" w:hAnsi="Consolas"/>
                <w:b w:val="0"/>
                <w:i w:val="0"/>
                <w:color w:val="A31D1D"/>
                <w:sz w:val="16"/>
              </w:rPr>
              <w:t>13-bazaar-medicines.md</w:t>
            </w:r>
          </w:p>
        </w:tc>
        <w:tc>
          <w:tcPr>
            <w:tcW w:type="dxa" w:w="3553"/>
          </w:tcPr>
          <w:p>
            <w:pPr>
              <w:spacing w:before="20" w:after="20" w:line="240" w:lineRule="auto"/>
              <w:jc w:val="left"/>
            </w:pPr>
            <w:r>
              <w:rPr>
                <w:rFonts w:ascii="Calibri" w:hAnsi="Calibri"/>
                <w:b w:val="0"/>
                <w:i w:val="0"/>
                <w:sz w:val="16"/>
              </w:rPr>
              <w:t>Ordinary Bazaar Medicines — Recognition, Doses, Uses</w:t>
            </w:r>
          </w:p>
        </w:tc>
      </w:tr>
      <w:tr>
        <w:tc>
          <w:tcPr>
            <w:tcW w:type="dxa" w:w="3553"/>
            <w:shd w:val="clear" w:color="auto" w:fill="F2F6FA"/>
          </w:tcPr>
          <w:p>
            <w:pPr>
              <w:spacing w:before="20" w:after="20" w:line="240" w:lineRule="auto"/>
              <w:jc w:val="left"/>
            </w:pPr>
            <w:r>
              <w:rPr>
                <w:rFonts w:ascii="Calibri" w:hAnsi="Calibri"/>
                <w:b w:val="0"/>
                <w:i w:val="0"/>
                <w:sz w:val="16"/>
              </w:rPr>
              <w:t>A</w:t>
            </w:r>
          </w:p>
        </w:tc>
        <w:tc>
          <w:tcPr>
            <w:tcW w:type="dxa" w:w="3553"/>
            <w:shd w:val="clear" w:color="auto" w:fill="F2F6FA"/>
          </w:tcPr>
          <w:p>
            <w:pPr>
              <w:spacing w:before="20" w:after="20" w:line="240" w:lineRule="auto"/>
              <w:jc w:val="left"/>
            </w:pPr>
            <w:r>
              <w:rPr>
                <w:rFonts w:ascii="Consolas" w:hAnsi="Consolas"/>
                <w:b w:val="0"/>
                <w:i w:val="0"/>
                <w:color w:val="A31D1D"/>
                <w:sz w:val="16"/>
              </w:rPr>
              <w:t>14-appendices-and-revision.md</w:t>
            </w:r>
          </w:p>
        </w:tc>
        <w:tc>
          <w:tcPr>
            <w:tcW w:type="dxa" w:w="3553"/>
            <w:shd w:val="clear" w:color="auto" w:fill="F2F6FA"/>
          </w:tcPr>
          <w:p>
            <w:pPr>
              <w:spacing w:before="20" w:after="20" w:line="240" w:lineRule="auto"/>
              <w:jc w:val="left"/>
            </w:pPr>
            <w:r>
              <w:rPr>
                <w:rFonts w:ascii="Calibri" w:hAnsi="Calibri"/>
                <w:b w:val="0"/>
                <w:i w:val="0"/>
                <w:sz w:val="16"/>
              </w:rPr>
              <w:t>Appendices, Master Tables, Glossary &amp; One-Liner Revision</w:t>
            </w:r>
          </w:p>
        </w:tc>
      </w:tr>
    </w:tbl>
    <w:p>
      <w:pPr>
        <w:spacing w:after="40"/>
      </w:pPr>
    </w:p>
    <w:p>
      <w:r>
        <w:rPr>
          <w:rFonts w:ascii="Calibri" w:hAnsi="Calibri"/>
          <w:b w:val="0"/>
          <w:i w:val="0"/>
          <w:sz w:val="18"/>
        </w:rPr>
        <w:t xml:space="preserve">A single combined file </w:t>
      </w:r>
      <w:r>
        <w:rPr>
          <w:rFonts w:ascii="Consolas" w:hAnsi="Consolas"/>
          <w:b w:val="0"/>
          <w:i w:val="0"/>
          <w:color w:val="A31D1D"/>
          <w:sz w:val="18"/>
        </w:rPr>
        <w:t>COMPLETE-BOOK.md</w:t>
      </w:r>
      <w:r>
        <w:rPr>
          <w:rFonts w:ascii="Calibri" w:hAnsi="Calibri"/>
          <w:b w:val="0"/>
          <w:i w:val="0"/>
          <w:sz w:val="18"/>
        </w:rPr>
        <w:t xml:space="preserve"> contains all of the above end-to-end.</w:t>
      </w:r>
    </w:p>
    <w:p>
      <w:pPr>
        <w:pStyle w:val="Heading2"/>
        <w:keepNext w:val="true"/>
        <w:keepLines w:val="true"/>
        <w:spacing w:before="180" w:after="80"/>
      </w:pPr>
      <w:r>
        <w:rPr>
          <w:rFonts w:ascii="Calibri Light" w:hAnsi="Calibri Light"/>
          <w:b/>
          <w:i w:val="0"/>
          <w:color w:val="2E74B5"/>
          <w:sz w:val="24"/>
        </w:rPr>
        <w:t>🔑 LEGEND — how to read the boxes in this book</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Symbol</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DEFINITION</w:t>
            </w:r>
          </w:p>
        </w:tc>
        <w:tc>
          <w:tcPr>
            <w:tcW w:type="dxa" w:w="5329"/>
          </w:tcPr>
          <w:p>
            <w:pPr>
              <w:spacing w:before="20" w:after="20" w:line="240" w:lineRule="auto"/>
              <w:jc w:val="left"/>
            </w:pPr>
            <w:r>
              <w:rPr>
                <w:rFonts w:ascii="Calibri" w:hAnsi="Calibri"/>
                <w:b w:val="0"/>
                <w:i w:val="0"/>
                <w:sz w:val="16"/>
              </w:rPr>
              <w:t>Learn word-for-word. Examiners lift definitions verbatim.</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EXAM POINT</w:t>
            </w:r>
          </w:p>
        </w:tc>
        <w:tc>
          <w:tcPr>
            <w:tcW w:type="dxa" w:w="5329"/>
            <w:shd w:val="clear" w:color="auto" w:fill="F2F6FA"/>
          </w:tcPr>
          <w:p>
            <w:pPr>
              <w:spacing w:before="20" w:after="20" w:line="240" w:lineRule="auto"/>
              <w:jc w:val="left"/>
            </w:pPr>
            <w:r>
              <w:rPr>
                <w:rFonts w:ascii="Calibri" w:hAnsi="Calibri"/>
                <w:b w:val="0"/>
                <w:i w:val="0"/>
                <w:sz w:val="16"/>
              </w:rPr>
              <w:t>A fact that is repeatedly asked. Highest yield.</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MEMORY HOOK</w:t>
            </w:r>
          </w:p>
        </w:tc>
        <w:tc>
          <w:tcPr>
            <w:tcW w:type="dxa" w:w="5329"/>
          </w:tcPr>
          <w:p>
            <w:pPr>
              <w:spacing w:before="20" w:after="20" w:line="240" w:lineRule="auto"/>
              <w:jc w:val="left"/>
            </w:pPr>
            <w:r>
              <w:rPr>
                <w:rFonts w:ascii="Calibri" w:hAnsi="Calibri"/>
                <w:b w:val="0"/>
                <w:i w:val="0"/>
                <w:sz w:val="16"/>
              </w:rPr>
              <w:t>Mnemonic or trick to lock the fact in.</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TRAP</w:t>
            </w:r>
          </w:p>
        </w:tc>
        <w:tc>
          <w:tcPr>
            <w:tcW w:type="dxa" w:w="5329"/>
            <w:shd w:val="clear" w:color="auto" w:fill="F2F6FA"/>
          </w:tcPr>
          <w:p>
            <w:pPr>
              <w:spacing w:before="20" w:after="20" w:line="240" w:lineRule="auto"/>
              <w:jc w:val="left"/>
            </w:pPr>
            <w:r>
              <w:rPr>
                <w:rFonts w:ascii="Calibri" w:hAnsi="Calibri"/>
                <w:b w:val="0"/>
                <w:i w:val="0"/>
                <w:sz w:val="16"/>
              </w:rPr>
              <w:t>The exact place where candidates lose marks (look-alike facts).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NUMBER TO MEMORISE</w:t>
            </w:r>
          </w:p>
        </w:tc>
        <w:tc>
          <w:tcPr>
            <w:tcW w:type="dxa" w:w="5329"/>
          </w:tcPr>
          <w:p>
            <w:pPr>
              <w:spacing w:before="20" w:after="20" w:line="240" w:lineRule="auto"/>
              <w:jc w:val="left"/>
            </w:pPr>
            <w:r>
              <w:rPr>
                <w:rFonts w:ascii="Calibri" w:hAnsi="Calibri"/>
                <w:b w:val="0"/>
                <w:i w:val="0"/>
                <w:sz w:val="16"/>
              </w:rPr>
              <w:t>A figure, ratio, temperature, dose or constant.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TEST</w:t>
            </w:r>
          </w:p>
        </w:tc>
        <w:tc>
          <w:tcPr>
            <w:tcW w:type="dxa" w:w="5329"/>
            <w:shd w:val="clear" w:color="auto" w:fill="F2F6FA"/>
          </w:tcPr>
          <w:p>
            <w:pPr>
              <w:spacing w:before="20" w:after="20" w:line="240" w:lineRule="auto"/>
              <w:jc w:val="left"/>
            </w:pPr>
            <w:r>
              <w:rPr>
                <w:rFonts w:ascii="Calibri" w:hAnsi="Calibri"/>
                <w:b w:val="0"/>
                <w:i w:val="0"/>
                <w:sz w:val="16"/>
              </w:rPr>
              <w:t>Identification / chemical test.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OFFICIAL IN</w:t>
            </w:r>
          </w:p>
        </w:tc>
        <w:tc>
          <w:tcPr>
            <w:tcW w:type="dxa" w:w="5329"/>
          </w:tcPr>
          <w:p>
            <w:pPr>
              <w:spacing w:before="20" w:after="20" w:line="240" w:lineRule="auto"/>
              <w:jc w:val="left"/>
            </w:pPr>
            <w:r>
              <w:rPr>
                <w:rFonts w:ascii="Calibri" w:hAnsi="Calibri"/>
                <w:b w:val="0"/>
                <w:i w:val="0"/>
                <w:sz w:val="16"/>
              </w:rPr>
              <w:t>Pharmacopoeial status (IP / BP / USP).</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COMPARE</w:t>
            </w:r>
          </w:p>
        </w:tc>
        <w:tc>
          <w:tcPr>
            <w:tcW w:type="dxa" w:w="5329"/>
            <w:shd w:val="clear" w:color="auto" w:fill="F2F6FA"/>
          </w:tcPr>
          <w:p>
            <w:pPr>
              <w:spacing w:before="20" w:after="20" w:line="240" w:lineRule="auto"/>
              <w:jc w:val="left"/>
            </w:pPr>
            <w:r>
              <w:rPr>
                <w:rFonts w:ascii="Calibri" w:hAnsi="Calibri"/>
                <w:b w:val="0"/>
                <w:i w:val="0"/>
                <w:sz w:val="16"/>
              </w:rPr>
              <w:t>Side-by-side differentiation table.</w:t>
            </w:r>
          </w:p>
        </w:tc>
      </w:tr>
    </w:tbl>
    <w:p>
      <w:pPr>
        <w:spacing w:after="40"/>
      </w:pPr>
    </w:p>
    <w:p>
      <w:pPr>
        <w:pStyle w:val="Heading2"/>
        <w:keepNext w:val="true"/>
        <w:keepLines w:val="true"/>
        <w:spacing w:before="180" w:after="80"/>
      </w:pPr>
      <w:r>
        <w:rPr>
          <w:rFonts w:ascii="Calibri Light" w:hAnsi="Calibri Light"/>
          <w:b/>
          <w:i w:val="0"/>
          <w:color w:val="2E74B5"/>
          <w:sz w:val="24"/>
        </w:rPr>
        <w:t>🎯 HOW TO USE THIS BOOK</w:t>
      </w:r>
    </w:p>
    <w:p>
      <w:pPr>
        <w:pStyle w:val="ListNumber"/>
        <w:spacing w:after="30"/>
        <w:ind w:left="255" w:hanging="170"/>
      </w:pPr>
      <w:r>
        <w:rPr>
          <w:rFonts w:ascii="Calibri" w:hAnsi="Calibri"/>
          <w:b/>
          <w:i w:val="0"/>
          <w:sz w:val="18"/>
        </w:rPr>
        <w:t>First pass (understanding).</w:t>
      </w:r>
      <w:r>
        <w:rPr>
          <w:rFonts w:ascii="Calibri" w:hAnsi="Calibri"/>
          <w:b w:val="0"/>
          <w:i w:val="0"/>
          <w:sz w:val="18"/>
        </w:rPr>
        <w:t xml:space="preserve"> Read a chapter fully, ignoring nothing. Every table in this book exists because that table's content has been asked as an objective question.</w:t>
      </w:r>
    </w:p>
    <w:p>
      <w:pPr>
        <w:pStyle w:val="ListNumber"/>
        <w:spacing w:after="30"/>
        <w:ind w:left="255" w:hanging="170"/>
      </w:pPr>
      <w:r>
        <w:rPr>
          <w:rFonts w:ascii="Calibri" w:hAnsi="Calibri"/>
          <w:b/>
          <w:i w:val="0"/>
          <w:sz w:val="18"/>
        </w:rPr>
        <w:t>Second pass (extraction).</w:t>
      </w:r>
      <w:r>
        <w:rPr>
          <w:rFonts w:ascii="Calibri" w:hAnsi="Calibri"/>
          <w:b w:val="0"/>
          <w:i w:val="0"/>
          <w:sz w:val="18"/>
        </w:rPr>
        <w:t xml:space="preserve"> Read only 📌 ⭐ 🔢 ⚠️ boxes and all tables.</w:t>
      </w:r>
    </w:p>
    <w:p>
      <w:pPr>
        <w:pStyle w:val="ListNumber"/>
        <w:spacing w:after="30"/>
        <w:ind w:left="255" w:hanging="170"/>
      </w:pPr>
      <w:r>
        <w:rPr>
          <w:rFonts w:ascii="Calibri" w:hAnsi="Calibri"/>
          <w:b/>
          <w:i w:val="0"/>
          <w:sz w:val="18"/>
        </w:rPr>
        <w:t>Third pass (24 h before exam).</w:t>
      </w:r>
      <w:r>
        <w:rPr>
          <w:rFonts w:ascii="Calibri" w:hAnsi="Calibri"/>
          <w:b w:val="0"/>
          <w:i w:val="0"/>
          <w:sz w:val="18"/>
        </w:rPr>
        <w:t xml:space="preserve"> Read only </w:t>
      </w:r>
      <w:r>
        <w:rPr>
          <w:rFonts w:ascii="Consolas" w:hAnsi="Consolas"/>
          <w:b w:val="0"/>
          <w:i w:val="0"/>
          <w:color w:val="A31D1D"/>
          <w:sz w:val="18"/>
        </w:rPr>
        <w:t>14-appendices-and-revision.md</w:t>
      </w:r>
      <w:r>
        <w:rPr>
          <w:rFonts w:ascii="Calibri" w:hAnsi="Calibri"/>
          <w:b w:val="0"/>
          <w:i w:val="0"/>
          <w:sz w:val="18"/>
        </w:rPr>
        <w:t>.</w:t>
      </w:r>
    </w:p>
    <w:p>
      <w:pPr>
        <w:pStyle w:val="ListNumber"/>
        <w:spacing w:after="30"/>
        <w:ind w:left="255" w:hanging="170"/>
      </w:pPr>
      <w:r>
        <w:rPr>
          <w:rFonts w:ascii="Calibri" w:hAnsi="Calibri"/>
          <w:b/>
          <w:i w:val="0"/>
          <w:sz w:val="18"/>
        </w:rPr>
        <w:t>Numericals</w:t>
      </w:r>
      <w:r>
        <w:rPr>
          <w:rFonts w:ascii="Calibri" w:hAnsi="Calibri"/>
          <w:b w:val="0"/>
          <w:i w:val="0"/>
          <w:sz w:val="18"/>
        </w:rPr>
        <w:t xml:space="preserve"> (Ch. 6, Ch. 9 displacement value) must be </w:t>
      </w:r>
      <w:r>
        <w:rPr>
          <w:rFonts w:ascii="Calibri" w:hAnsi="Calibri"/>
          <w:b w:val="0"/>
          <w:i/>
          <w:sz w:val="18"/>
        </w:rPr>
        <w:t>worked with a pen</w:t>
      </w:r>
      <w:r>
        <w:rPr>
          <w:rFonts w:ascii="Calibri" w:hAnsi="Calibri"/>
          <w:b w:val="0"/>
          <w:i w:val="0"/>
          <w:sz w:val="18"/>
        </w:rPr>
        <w:t>, not read.</w:t>
      </w:r>
    </w:p>
    <w:p>
      <w:pPr>
        <w:pStyle w:val="ListNumber"/>
        <w:spacing w:after="30"/>
        <w:ind w:left="255" w:hanging="170"/>
      </w:pPr>
      <w:r>
        <w:rPr>
          <w:rFonts w:ascii="Calibri" w:hAnsi="Calibri"/>
          <w:b/>
          <w:i w:val="0"/>
          <w:sz w:val="18"/>
        </w:rPr>
        <w:t>Latin abbreviations</w:t>
      </w:r>
      <w:r>
        <w:rPr>
          <w:rFonts w:ascii="Calibri" w:hAnsi="Calibri"/>
          <w:b w:val="0"/>
          <w:i w:val="0"/>
          <w:sz w:val="18"/>
        </w:rPr>
        <w:t xml:space="preserve"> (Ch. 5) and </w:t>
      </w:r>
      <w:r>
        <w:rPr>
          <w:rFonts w:ascii="Calibri" w:hAnsi="Calibri"/>
          <w:b/>
          <w:i w:val="0"/>
          <w:sz w:val="18"/>
        </w:rPr>
        <w:t>bazaar medicines</w:t>
      </w:r>
      <w:r>
        <w:rPr>
          <w:rFonts w:ascii="Calibri" w:hAnsi="Calibri"/>
          <w:b w:val="0"/>
          <w:i w:val="0"/>
          <w:sz w:val="18"/>
        </w:rPr>
        <w:t xml:space="preserve"> (Ch. 13) are pure memory scoring areas — revise them daily in small doses rather than once in bulk.</w:t>
      </w:r>
    </w:p>
    <w:p>
      <w:pPr>
        <w:pStyle w:val="Heading2"/>
        <w:keepNext w:val="true"/>
        <w:keepLines w:val="true"/>
        <w:spacing w:before="180" w:after="80"/>
      </w:pPr>
      <w:r>
        <w:rPr>
          <w:rFonts w:ascii="Calibri Light" w:hAnsi="Calibri Light"/>
          <w:b/>
          <w:i w:val="0"/>
          <w:color w:val="2E74B5"/>
          <w:sz w:val="24"/>
        </w:rPr>
        <w:t>⚖️ A NOTE ON DOSES &amp; FORMULAE</w:t>
      </w:r>
    </w:p>
    <w:p>
      <w:pPr>
        <w:pStyle w:val="ListBullet"/>
        <w:spacing w:after="30"/>
        <w:ind w:left="255" w:hanging="170"/>
      </w:pPr>
      <w:r>
        <w:rPr>
          <w:rFonts w:ascii="Calibri" w:hAnsi="Calibri"/>
          <w:b w:val="0"/>
          <w:i w:val="0"/>
          <w:sz w:val="18"/>
        </w:rPr>
        <w:t xml:space="preserve">All doses quoted are </w:t>
      </w:r>
      <w:r>
        <w:rPr>
          <w:rFonts w:ascii="Calibri" w:hAnsi="Calibri"/>
          <w:b/>
          <w:i w:val="0"/>
          <w:sz w:val="18"/>
        </w:rPr>
        <w:t>adult oral doses</w:t>
      </w:r>
      <w:r>
        <w:rPr>
          <w:rFonts w:ascii="Calibri" w:hAnsi="Calibri"/>
          <w:b w:val="0"/>
          <w:i w:val="0"/>
          <w:sz w:val="18"/>
        </w:rPr>
        <w:t xml:space="preserve"> unless otherwise stated.</w:t>
      </w:r>
    </w:p>
    <w:p>
      <w:pPr>
        <w:pStyle w:val="ListBullet"/>
        <w:spacing w:after="30"/>
        <w:ind w:left="255" w:hanging="170"/>
      </w:pPr>
      <w:r>
        <w:rPr>
          <w:rFonts w:ascii="Calibri" w:hAnsi="Calibri"/>
          <w:b w:val="0"/>
          <w:i w:val="0"/>
          <w:sz w:val="18"/>
        </w:rPr>
        <w:t xml:space="preserve">Doses and formulae follow the classical pharmacopoeial/dispensing literature (Indian Pharmacopoeia, British Pharmacopoeia, British Pharmaceutical Codex, </w:t>
      </w:r>
      <w:r>
        <w:rPr>
          <w:rFonts w:ascii="Calibri" w:hAnsi="Calibri"/>
          <w:b w:val="0"/>
          <w:i/>
          <w:sz w:val="18"/>
        </w:rPr>
        <w:t>Cooper &amp; Gunn's Dispensing for Pharmaceutical Students</w:t>
      </w:r>
      <w:r>
        <w:rPr>
          <w:rFonts w:ascii="Calibri" w:hAnsi="Calibri"/>
          <w:b w:val="0"/>
          <w:i w:val="0"/>
          <w:sz w:val="18"/>
        </w:rPr>
        <w:t xml:space="preserve">, </w:t>
      </w:r>
      <w:r>
        <w:rPr>
          <w:rFonts w:ascii="Calibri" w:hAnsi="Calibri"/>
          <w:b w:val="0"/>
          <w:i/>
          <w:sz w:val="18"/>
        </w:rPr>
        <w:t>Bentley's Textbook of Pharmaceutics</w:t>
      </w:r>
      <w:r>
        <w:rPr>
          <w:rFonts w:ascii="Calibri" w:hAnsi="Calibri"/>
          <w:b w:val="0"/>
          <w:i w:val="0"/>
          <w:sz w:val="18"/>
        </w:rPr>
        <w:t xml:space="preserve">, </w:t>
      </w:r>
      <w:r>
        <w:rPr>
          <w:rFonts w:ascii="Calibri" w:hAnsi="Calibri"/>
          <w:b w:val="0"/>
          <w:i/>
          <w:sz w:val="18"/>
        </w:rPr>
        <w:t>Carter's Cooper &amp; Gunn's Tutorial Pharmacy</w:t>
      </w:r>
      <w:r>
        <w:rPr>
          <w:rFonts w:ascii="Calibri" w:hAnsi="Calibri"/>
          <w:b w:val="0"/>
          <w:i w:val="0"/>
          <w:sz w:val="18"/>
        </w:rPr>
        <w:t xml:space="preserve">) because </w:t>
      </w:r>
      <w:r>
        <w:rPr>
          <w:rFonts w:ascii="Calibri" w:hAnsi="Calibri"/>
          <w:b/>
          <w:i w:val="0"/>
          <w:sz w:val="18"/>
        </w:rPr>
        <w:t>that is what the examination is set from</w:t>
      </w:r>
      <w:r>
        <w:rPr>
          <w:rFonts w:ascii="Calibri" w:hAnsi="Calibri"/>
          <w:b w:val="0"/>
          <w:i w:val="0"/>
          <w:sz w:val="18"/>
        </w:rPr>
        <w:t>.</w:t>
      </w:r>
    </w:p>
    <w:p>
      <w:pPr>
        <w:pStyle w:val="ListBullet"/>
        <w:spacing w:after="30"/>
        <w:ind w:left="255" w:hanging="170"/>
      </w:pPr>
      <w:r>
        <w:rPr>
          <w:rFonts w:ascii="Calibri" w:hAnsi="Calibri"/>
          <w:b w:val="0"/>
          <w:i w:val="0"/>
          <w:sz w:val="18"/>
        </w:rPr>
        <w:t xml:space="preserve">Several of these classical preparations are obsolete in modern therapeutics; they are retained here </w:t>
      </w:r>
      <w:r>
        <w:rPr>
          <w:rFonts w:ascii="Calibri" w:hAnsi="Calibri"/>
          <w:b/>
          <w:i w:val="0"/>
          <w:sz w:val="18"/>
        </w:rPr>
        <w:t>only because the syllabus and question papers still test them</w:t>
      </w:r>
      <w:r>
        <w:rPr>
          <w:rFonts w:ascii="Calibri" w:hAnsi="Calibri"/>
          <w:b w:val="0"/>
          <w:i w:val="0"/>
          <w:sz w:val="18"/>
        </w:rPr>
        <w:t>.</w:t>
      </w:r>
    </w:p>
    <w:p>
      <w:pPr>
        <w:pStyle w:val="ListBullet"/>
        <w:spacing w:after="30"/>
        <w:ind w:left="255" w:hanging="170"/>
      </w:pPr>
      <w:r>
        <w:rPr>
          <w:rFonts w:ascii="Calibri" w:hAnsi="Calibri"/>
          <w:b w:val="0"/>
          <w:i w:val="0"/>
          <w:sz w:val="18"/>
        </w:rPr>
        <w:t xml:space="preserve">Ranges differ by one or two units between editions. Where an examiner's key may differ, the book gives the </w:t>
      </w:r>
      <w:r>
        <w:rPr>
          <w:rFonts w:ascii="Calibri" w:hAnsi="Calibri"/>
          <w:b/>
          <w:i w:val="0"/>
          <w:sz w:val="18"/>
        </w:rPr>
        <w:t>most commonly printed value first</w:t>
      </w:r>
      <w:r>
        <w:rPr>
          <w:rFonts w:ascii="Calibri" w:hAnsi="Calibri"/>
          <w:b w:val="0"/>
          <w:i w:val="0"/>
          <w:sz w:val="18"/>
        </w:rPr>
        <w:t>, with alternatives in brackets.</w:t>
      </w:r>
    </w:p>
    <w:p>
      <w:pPr>
        <w:pStyle w:val="ListBullet"/>
        <w:spacing w:after="30"/>
        <w:ind w:left="255" w:hanging="170"/>
      </w:pPr>
      <w:r>
        <w:rPr>
          <w:rFonts w:ascii="Calibri" w:hAnsi="Calibri"/>
          <w:b w:val="0"/>
          <w:i w:val="0"/>
          <w:sz w:val="18"/>
        </w:rPr>
        <w:t xml:space="preserve">⚠️ This is an </w:t>
      </w:r>
      <w:r>
        <w:rPr>
          <w:rFonts w:ascii="Calibri" w:hAnsi="Calibri"/>
          <w:b/>
          <w:i w:val="0"/>
          <w:sz w:val="18"/>
        </w:rPr>
        <w:t>examination revision aid, not a prescribing guide.</w:t>
      </w:r>
      <w:r>
        <w:rPr>
          <w:rFonts w:ascii="Calibri" w:hAnsi="Calibri"/>
          <w:b w:val="0"/>
          <w:i w:val="0"/>
          <w:sz w:val="18"/>
        </w:rPr>
        <w:t xml:space="preserve"> Never dispense or administer on the strength of these notes alone.</w:t>
      </w:r>
    </w:p>
    <w:p>
      <w:r>
        <w:rPr>
          <w:rFonts w:ascii="Calibri" w:hAnsi="Calibri"/>
          <w:b w:val="0"/>
          <w:i/>
          <w:sz w:val="18"/>
        </w:rPr>
        <w:t>Begin with Chapter 1 →</w:t>
      </w:r>
      <w:r>
        <w:rPr>
          <w:rFonts w:ascii="Calibri" w:hAnsi="Calibri"/>
          <w:b w:val="0"/>
          <w:i w:val="0"/>
          <w:sz w:val="18"/>
        </w:rPr>
        <w:t xml:space="preserve"> </w:t>
      </w:r>
      <w:r>
        <w:rPr>
          <w:rFonts w:ascii="Consolas" w:hAnsi="Consolas"/>
          <w:b w:val="0"/>
          <w:i w:val="0"/>
          <w:color w:val="A31D1D"/>
          <w:sz w:val="18"/>
        </w:rPr>
        <w:t>01-kinds-and-characteristics-of-drugs.md</w:t>
      </w:r>
    </w:p>
    <w:p>
      <w:pPr>
        <w:pageBreakBefore w:val="true"/>
        <w:keepNext w:val="true"/>
        <w:keepLines w:val="true"/>
        <w:spacing w:after="20"/>
      </w:pPr>
      <w:r>
        <w:rPr>
          <w:rFonts w:ascii="Calibri Light" w:hAnsi="Calibri Light"/>
          <w:b/>
          <w:color w:val="A62B1F"/>
          <w:sz w:val="20"/>
        </w:rPr>
        <w:t>CHAPTER 1</w:t>
      </w:r>
    </w:p>
    <w:p>
      <w:pPr>
        <w:pStyle w:val="Heading1"/>
        <w:keepNext w:val="true"/>
        <w:keepLines w:val="true"/>
        <w:spacing w:before="200" w:after="100"/>
        <w:pBdr>
          <w:bottom w:val="single" w:sz="8" w:space="2" w:color="1F4E79"/>
        </w:pBdr>
      </w:pPr>
      <w:r>
        <w:rPr>
          <w:rFonts w:ascii="Calibri Light" w:hAnsi="Calibri Light"/>
          <w:b/>
          <w:i w:val="0"/>
          <w:color w:val="1F4E79"/>
          <w:sz w:val="30"/>
        </w:rPr>
        <w:t>💊 KINDS OF DRUGS &amp; CHARACTERISTICS OF DRUGS</w:t>
      </w:r>
    </w:p>
    <w:p>
      <w:pPr>
        <w:pStyle w:val="Heading2"/>
        <w:keepNext w:val="true"/>
        <w:keepLines w:val="true"/>
        <w:spacing w:before="180" w:after="80"/>
      </w:pPr>
      <w:r>
        <w:rPr>
          <w:rFonts w:ascii="Calibri Light" w:hAnsi="Calibri Light"/>
          <w:b/>
          <w:i w:val="0"/>
          <w:color w:val="2E74B5"/>
          <w:sz w:val="24"/>
        </w:rPr>
        <w:t>1.1 THE WORD "DRUG"</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(Etymology)</w:t>
      </w:r>
      <w:r>
        <w:rPr>
          <w:rFonts w:ascii="Calibri" w:hAnsi="Calibri"/>
          <w:b w:val="0"/>
          <w:i w:val="0"/>
          <w:sz w:val="18"/>
        </w:rPr>
        <w:t xml:space="preserve"> The word </w:t>
      </w:r>
      <w:r>
        <w:rPr>
          <w:rFonts w:ascii="Calibri" w:hAnsi="Calibri"/>
          <w:b/>
          <w:i w:val="0"/>
          <w:sz w:val="18"/>
        </w:rPr>
        <w:t>drug</w:t>
      </w:r>
      <w:r>
        <w:rPr>
          <w:rFonts w:ascii="Calibri" w:hAnsi="Calibri"/>
          <w:b w:val="0"/>
          <w:i w:val="0"/>
          <w:sz w:val="18"/>
        </w:rPr>
        <w:t xml:space="preserve"> is derived from the French word </w:t>
      </w:r>
      <w:r>
        <w:rPr>
          <w:rFonts w:ascii="Calibri" w:hAnsi="Calibri"/>
          <w:b/>
          <w:i w:val="0"/>
          <w:sz w:val="18"/>
        </w:rPr>
        <w:t>"Drogue"</w:t>
      </w:r>
      <w:r>
        <w:rPr>
          <w:rFonts w:ascii="Calibri" w:hAnsi="Calibri"/>
          <w:b w:val="0"/>
          <w:i w:val="0"/>
          <w:sz w:val="18"/>
        </w:rPr>
        <w:t xml:space="preserve"> — meaning </w:t>
      </w:r>
      <w:r>
        <w:rPr>
          <w:rFonts w:ascii="Calibri" w:hAnsi="Calibri"/>
          <w:b w:val="0"/>
          <w:i/>
          <w:sz w:val="18"/>
        </w:rPr>
        <w:t>a dry herb</w:t>
      </w:r>
      <w:r>
        <w:rPr>
          <w:rFonts w:ascii="Calibri" w:hAnsi="Calibri"/>
          <w:b w:val="0"/>
          <w:i w:val="0"/>
          <w:sz w:val="18"/>
        </w:rPr>
        <w:t xml:space="preserve">. (Some texts trace it to the Dutch/Low German </w:t>
      </w:r>
      <w:r>
        <w:rPr>
          <w:rFonts w:ascii="Calibri" w:hAnsi="Calibri"/>
          <w:b/>
          <w:i w:val="0"/>
          <w:sz w:val="18"/>
        </w:rPr>
        <w:t>"Droog"</w:t>
      </w:r>
      <w:r>
        <w:rPr>
          <w:rFonts w:ascii="Calibri" w:hAnsi="Calibri"/>
          <w:b w:val="0"/>
          <w:i w:val="0"/>
          <w:sz w:val="18"/>
        </w:rPr>
        <w:t xml:space="preserve"> = dry.) ⭐ Examiners ask: </w:t>
      </w:r>
      <w:r>
        <w:rPr>
          <w:rFonts w:ascii="Calibri" w:hAnsi="Calibri"/>
          <w:b w:val="0"/>
          <w:i/>
          <w:sz w:val="18"/>
        </w:rPr>
        <w:t>"Drug is derived from which word?"</w:t>
      </w:r>
      <w:r>
        <w:rPr>
          <w:rFonts w:ascii="Calibri" w:hAnsi="Calibri"/>
          <w:b w:val="0"/>
          <w:i w:val="0"/>
          <w:sz w:val="18"/>
        </w:rPr>
        <w:t xml:space="preserve"> → </w:t>
      </w:r>
      <w:r>
        <w:rPr>
          <w:rFonts w:ascii="Calibri" w:hAnsi="Calibri"/>
          <w:b/>
          <w:i w:val="0"/>
          <w:sz w:val="18"/>
        </w:rPr>
        <w:t>Drogue (French) = dry herb.</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(Pharmacological)</w:t>
      </w:r>
      <w:r>
        <w:rPr>
          <w:rFonts w:ascii="Calibri" w:hAnsi="Calibri"/>
          <w:b w:val="0"/>
          <w:i w:val="0"/>
          <w:sz w:val="18"/>
        </w:rPr>
        <w:t xml:space="preserve"> A </w:t>
      </w:r>
      <w:r>
        <w:rPr>
          <w:rFonts w:ascii="Calibri" w:hAnsi="Calibri"/>
          <w:b/>
          <w:i w:val="0"/>
          <w:sz w:val="18"/>
        </w:rPr>
        <w:t>drug</w:t>
      </w:r>
      <w:r>
        <w:rPr>
          <w:rFonts w:ascii="Calibri" w:hAnsi="Calibri"/>
          <w:b w:val="0"/>
          <w:i w:val="0"/>
          <w:sz w:val="18"/>
        </w:rPr>
        <w:t xml:space="preserve"> is any substance or product that is used or intended to be used to </w:t>
      </w:r>
      <w:r>
        <w:rPr>
          <w:rFonts w:ascii="Calibri" w:hAnsi="Calibri"/>
          <w:b/>
          <w:i w:val="0"/>
          <w:sz w:val="18"/>
        </w:rPr>
        <w:t>modify or explore physiological systems or pathological states</w:t>
      </w:r>
      <w:r>
        <w:rPr>
          <w:rFonts w:ascii="Calibri" w:hAnsi="Calibri"/>
          <w:b w:val="0"/>
          <w:i w:val="0"/>
          <w:sz w:val="18"/>
        </w:rPr>
        <w:t xml:space="preserve"> for the benefit of the recipient (WHO, 1966).</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(Drugs &amp; Cosmetics Act, 1940 — Sec. 3(b), India)</w:t>
      </w:r>
      <w:r>
        <w:rPr>
          <w:rFonts w:ascii="Calibri" w:hAnsi="Calibri"/>
          <w:b w:val="0"/>
          <w:i w:val="0"/>
          <w:sz w:val="18"/>
        </w:rPr>
        <w:t xml:space="preserve"> "Drug" includes —</w:t>
      </w:r>
    </w:p>
    <w:p>
      <w:pPr>
        <w:pStyle w:val="ListNumber"/>
        <w:spacing w:after="30"/>
        <w:ind w:left="255" w:hanging="170"/>
      </w:pPr>
      <w:r>
        <w:rPr>
          <w:rFonts w:ascii="Calibri" w:hAnsi="Calibri"/>
          <w:b w:val="0"/>
          <w:i w:val="0"/>
          <w:sz w:val="18"/>
        </w:rPr>
        <w:t xml:space="preserve">All medicines for </w:t>
      </w:r>
      <w:r>
        <w:rPr>
          <w:rFonts w:ascii="Calibri" w:hAnsi="Calibri"/>
          <w:b/>
          <w:i w:val="0"/>
          <w:sz w:val="18"/>
        </w:rPr>
        <w:t>internal or external</w:t>
      </w:r>
      <w:r>
        <w:rPr>
          <w:rFonts w:ascii="Calibri" w:hAnsi="Calibri"/>
          <w:b w:val="0"/>
          <w:i w:val="0"/>
          <w:sz w:val="18"/>
        </w:rPr>
        <w:t xml:space="preserve"> use of human beings or animals, and all substances intended to be used for or in the </w:t>
      </w:r>
      <w:r>
        <w:rPr>
          <w:rFonts w:ascii="Calibri" w:hAnsi="Calibri"/>
          <w:b/>
          <w:i w:val="0"/>
          <w:sz w:val="18"/>
        </w:rPr>
        <w:t>diagnosis, treatment, mitigation or prevention</w:t>
      </w:r>
      <w:r>
        <w:rPr>
          <w:rFonts w:ascii="Calibri" w:hAnsi="Calibri"/>
          <w:b w:val="0"/>
          <w:i w:val="0"/>
          <w:sz w:val="18"/>
        </w:rPr>
        <w:t xml:space="preserve"> of any disease or disorder in human beings or animals.</w:t>
      </w:r>
    </w:p>
    <w:p>
      <w:pPr>
        <w:pStyle w:val="ListNumber"/>
        <w:spacing w:after="30"/>
        <w:ind w:left="255" w:hanging="170"/>
      </w:pPr>
      <w:r>
        <w:rPr>
          <w:rFonts w:ascii="Calibri" w:hAnsi="Calibri"/>
          <w:b w:val="0"/>
          <w:i w:val="0"/>
          <w:sz w:val="18"/>
        </w:rPr>
        <w:t xml:space="preserve">Such substances (other than food) intended to </w:t>
      </w:r>
      <w:r>
        <w:rPr>
          <w:rFonts w:ascii="Calibri" w:hAnsi="Calibri"/>
          <w:b/>
          <w:i w:val="0"/>
          <w:sz w:val="18"/>
        </w:rPr>
        <w:t>affect the structure or any function</w:t>
      </w:r>
      <w:r>
        <w:rPr>
          <w:rFonts w:ascii="Calibri" w:hAnsi="Calibri"/>
          <w:b w:val="0"/>
          <w:i w:val="0"/>
          <w:sz w:val="18"/>
        </w:rPr>
        <w:t xml:space="preserve"> of the human body, or intended to be used for the destruction of </w:t>
      </w:r>
      <w:r>
        <w:rPr>
          <w:rFonts w:ascii="Calibri" w:hAnsi="Calibri"/>
          <w:b/>
          <w:i w:val="0"/>
          <w:sz w:val="18"/>
        </w:rPr>
        <w:t>vermin or insects</w:t>
      </w:r>
      <w:r>
        <w:rPr>
          <w:rFonts w:ascii="Calibri" w:hAnsi="Calibri"/>
          <w:b w:val="0"/>
          <w:i w:val="0"/>
          <w:sz w:val="18"/>
        </w:rPr>
        <w:t xml:space="preserve"> which cause disease in human beings or animals.</w:t>
      </w:r>
    </w:p>
    <w:p>
      <w:pPr>
        <w:pStyle w:val="ListNumber"/>
        <w:spacing w:after="30"/>
        <w:ind w:left="255" w:hanging="170"/>
      </w:pPr>
      <w:r>
        <w:rPr>
          <w:rFonts w:ascii="Calibri" w:hAnsi="Calibri"/>
          <w:b w:val="0"/>
          <w:i w:val="0"/>
          <w:sz w:val="18"/>
        </w:rPr>
        <w:t xml:space="preserve">All substances intended for use as a </w:t>
      </w:r>
      <w:r>
        <w:rPr>
          <w:rFonts w:ascii="Calibri" w:hAnsi="Calibri"/>
          <w:b/>
          <w:i w:val="0"/>
          <w:sz w:val="18"/>
        </w:rPr>
        <w:t>component</w:t>
      </w:r>
      <w:r>
        <w:rPr>
          <w:rFonts w:ascii="Calibri" w:hAnsi="Calibri"/>
          <w:b w:val="0"/>
          <w:i w:val="0"/>
          <w:sz w:val="18"/>
        </w:rPr>
        <w:t xml:space="preserve"> of a drug, including empty gelatin capsules.</w:t>
      </w:r>
    </w:p>
    <w:p>
      <w:pPr>
        <w:pStyle w:val="ListNumber"/>
        <w:spacing w:after="30"/>
        <w:ind w:left="255" w:hanging="170"/>
      </w:pPr>
      <w:r>
        <w:rPr>
          <w:rFonts w:ascii="Calibri" w:hAnsi="Calibri"/>
          <w:b w:val="0"/>
          <w:i w:val="0"/>
          <w:sz w:val="18"/>
        </w:rPr>
        <w:t xml:space="preserve">Such </w:t>
      </w:r>
      <w:r>
        <w:rPr>
          <w:rFonts w:ascii="Calibri" w:hAnsi="Calibri"/>
          <w:b/>
          <w:i w:val="0"/>
          <w:sz w:val="18"/>
        </w:rPr>
        <w:t>devices</w:t>
      </w:r>
      <w:r>
        <w:rPr>
          <w:rFonts w:ascii="Calibri" w:hAnsi="Calibri"/>
          <w:b w:val="0"/>
          <w:i w:val="0"/>
          <w:sz w:val="18"/>
        </w:rPr>
        <w:t xml:space="preserve"> intended for internal or external use in diagnosis, treatment, mitigation or prevention of disease, as notified by the Central Government.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(Cosmetic — Sec. 3(aaa))</w:t>
      </w:r>
      <w:r>
        <w:rPr>
          <w:rFonts w:ascii="Calibri" w:hAnsi="Calibri"/>
          <w:b w:val="0"/>
          <w:i w:val="0"/>
          <w:sz w:val="18"/>
        </w:rPr>
        <w:t xml:space="preserve"> Any article intended to be rubbed, poured, sprinkled or sprayed on, introduced into or otherwise applied to the human body for </w:t>
      </w:r>
      <w:r>
        <w:rPr>
          <w:rFonts w:ascii="Calibri" w:hAnsi="Calibri"/>
          <w:b/>
          <w:i w:val="0"/>
          <w:sz w:val="18"/>
        </w:rPr>
        <w:t>cleansing, beautifying, promoting attractiveness or altering the appearance</w:t>
      </w:r>
      <w:r>
        <w:rPr>
          <w:rFonts w:ascii="Calibri" w:hAnsi="Calibri"/>
          <w:b w:val="0"/>
          <w:i w:val="0"/>
          <w:sz w:val="18"/>
        </w:rPr>
        <w:t>, and includes any article intended for use as a component of a cosmetic.</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Soap is </w:t>
      </w:r>
      <w:r>
        <w:rPr>
          <w:rFonts w:ascii="Calibri" w:hAnsi="Calibri"/>
          <w:b w:val="0"/>
          <w:i/>
          <w:sz w:val="18"/>
        </w:rPr>
        <w:t>excluded</w:t>
      </w:r>
      <w:r>
        <w:rPr>
          <w:rFonts w:ascii="Calibri" w:hAnsi="Calibri"/>
          <w:b w:val="0"/>
          <w:i w:val="0"/>
          <w:sz w:val="18"/>
        </w:rPr>
        <w:t xml:space="preserve"> from the definition of a cosmetic under the Act.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(Crude drug)</w:t>
      </w:r>
      <w:r>
        <w:rPr>
          <w:rFonts w:ascii="Calibri" w:hAnsi="Calibri"/>
          <w:b w:val="0"/>
          <w:i w:val="0"/>
          <w:sz w:val="18"/>
        </w:rPr>
        <w:t xml:space="preserve"> A </w:t>
      </w:r>
      <w:r>
        <w:rPr>
          <w:rFonts w:ascii="Calibri" w:hAnsi="Calibri"/>
          <w:b/>
          <w:i w:val="0"/>
          <w:sz w:val="18"/>
        </w:rPr>
        <w:t>crude drug</w:t>
      </w:r>
      <w:r>
        <w:rPr>
          <w:rFonts w:ascii="Calibri" w:hAnsi="Calibri"/>
          <w:b w:val="0"/>
          <w:i w:val="0"/>
          <w:sz w:val="18"/>
        </w:rPr>
        <w:t xml:space="preserve"> is a naturally occurring, unrefined substance of vegetable, animal or mineral origin, subjected to no processing other than </w:t>
      </w:r>
      <w:r>
        <w:rPr>
          <w:rFonts w:ascii="Calibri" w:hAnsi="Calibri"/>
          <w:b/>
          <w:i w:val="0"/>
          <w:sz w:val="18"/>
        </w:rPr>
        <w:t>collection and drying</w:t>
      </w:r>
      <w:r>
        <w:rPr>
          <w:rFonts w:ascii="Calibri" w:hAnsi="Calibri"/>
          <w:b w:val="0"/>
          <w:i w:val="0"/>
          <w:sz w:val="18"/>
        </w:rPr>
        <w:t>.</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5 "must-know" definitions:</w:t>
      </w:r>
      <w:r>
        <w:rPr>
          <w:rFonts w:ascii="Calibri" w:hAnsi="Calibri"/>
          <w:b w:val="0"/>
          <w:i w:val="0"/>
          <w:sz w:val="18"/>
        </w:rPr>
        <w:t xml:space="preserve"> Drug → Crude drug → Pharmacognosy → Pharmacy → Pharmacopoeia.</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Term</w:t>
            </w:r>
          </w:p>
        </w:tc>
        <w:tc>
          <w:tcPr>
            <w:tcW w:type="dxa" w:w="3553"/>
            <w:shd w:val="clear" w:color="auto" w:fill="1F4E79"/>
          </w:tcPr>
          <w:p>
            <w:pPr>
              <w:spacing w:before="20" w:after="20" w:line="240" w:lineRule="auto"/>
              <w:jc w:val="left"/>
            </w:pPr>
            <w:r>
              <w:rPr>
                <w:rFonts w:ascii="Calibri" w:hAnsi="Calibri"/>
                <w:b/>
                <w:i w:val="0"/>
                <w:color w:val="FFFFFF"/>
                <w:sz w:val="16"/>
              </w:rPr>
              <w:t>Definition</w:t>
            </w:r>
          </w:p>
        </w:tc>
        <w:tc>
          <w:tcPr>
            <w:tcW w:type="dxa" w:w="3553"/>
            <w:shd w:val="clear" w:color="auto" w:fill="1F4E79"/>
          </w:tcPr>
          <w:p>
            <w:pPr>
              <w:spacing w:before="20" w:after="20" w:line="240" w:lineRule="auto"/>
              <w:jc w:val="left"/>
            </w:pPr>
            <w:r>
              <w:rPr>
                <w:rFonts w:ascii="Calibri" w:hAnsi="Calibri"/>
                <w:b/>
                <w:i w:val="0"/>
                <w:color w:val="FFFFFF"/>
                <w:sz w:val="16"/>
              </w:rPr>
              <w:t>Etymology</w:t>
            </w:r>
          </w:p>
        </w:tc>
      </w:tr>
      <w:tr>
        <w:tc>
          <w:tcPr>
            <w:tcW w:type="dxa" w:w="3553"/>
          </w:tcPr>
          <w:p>
            <w:pPr>
              <w:spacing w:before="20" w:after="20" w:line="240" w:lineRule="auto"/>
              <w:jc w:val="left"/>
            </w:pPr>
            <w:r>
              <w:rPr>
                <w:rFonts w:ascii="Calibri" w:hAnsi="Calibri"/>
                <w:b/>
                <w:i w:val="0"/>
                <w:sz w:val="16"/>
              </w:rPr>
              <w:t>Pharmacognosy</w:t>
            </w:r>
          </w:p>
        </w:tc>
        <w:tc>
          <w:tcPr>
            <w:tcW w:type="dxa" w:w="3553"/>
          </w:tcPr>
          <w:p>
            <w:pPr>
              <w:spacing w:before="20" w:after="20" w:line="240" w:lineRule="auto"/>
              <w:jc w:val="left"/>
            </w:pPr>
            <w:r>
              <w:rPr>
                <w:rFonts w:ascii="Calibri" w:hAnsi="Calibri"/>
                <w:b w:val="0"/>
                <w:i w:val="0"/>
                <w:sz w:val="16"/>
              </w:rPr>
              <w:t>Study of crude drugs of natural (plant, animal, mineral) origin</w:t>
            </w:r>
          </w:p>
        </w:tc>
        <w:tc>
          <w:tcPr>
            <w:tcW w:type="dxa" w:w="3553"/>
          </w:tcPr>
          <w:p>
            <w:pPr>
              <w:spacing w:before="20" w:after="20" w:line="240" w:lineRule="auto"/>
              <w:jc w:val="left"/>
            </w:pPr>
            <w:r>
              <w:rPr>
                <w:rFonts w:ascii="Calibri" w:hAnsi="Calibri"/>
                <w:b w:val="0"/>
                <w:i w:val="0"/>
                <w:sz w:val="16"/>
              </w:rPr>
              <w:t xml:space="preserve">Gk. </w:t>
            </w:r>
            <w:r>
              <w:rPr>
                <w:rFonts w:ascii="Calibri" w:hAnsi="Calibri"/>
                <w:b w:val="0"/>
                <w:i/>
                <w:sz w:val="16"/>
              </w:rPr>
              <w:t>pharmakon</w:t>
            </w:r>
            <w:r>
              <w:rPr>
                <w:rFonts w:ascii="Calibri" w:hAnsi="Calibri"/>
                <w:b w:val="0"/>
                <w:i w:val="0"/>
                <w:sz w:val="16"/>
              </w:rPr>
              <w:t xml:space="preserve"> = drug + </w:t>
            </w:r>
            <w:r>
              <w:rPr>
                <w:rFonts w:ascii="Calibri" w:hAnsi="Calibri"/>
                <w:b w:val="0"/>
                <w:i/>
                <w:sz w:val="16"/>
              </w:rPr>
              <w:t>gnosis</w:t>
            </w:r>
            <w:r>
              <w:rPr>
                <w:rFonts w:ascii="Calibri" w:hAnsi="Calibri"/>
                <w:b w:val="0"/>
                <w:i w:val="0"/>
                <w:sz w:val="16"/>
              </w:rPr>
              <w:t xml:space="preserve"> = knowledge</w:t>
            </w:r>
          </w:p>
        </w:tc>
      </w:tr>
      <w:tr>
        <w:tc>
          <w:tcPr>
            <w:tcW w:type="dxa" w:w="3553"/>
            <w:shd w:val="clear" w:color="auto" w:fill="F2F6FA"/>
          </w:tcPr>
          <w:p>
            <w:pPr>
              <w:spacing w:before="20" w:after="20" w:line="240" w:lineRule="auto"/>
              <w:jc w:val="left"/>
            </w:pPr>
            <w:r>
              <w:rPr>
                <w:rFonts w:ascii="Calibri" w:hAnsi="Calibri"/>
                <w:b/>
                <w:i w:val="0"/>
                <w:sz w:val="16"/>
              </w:rPr>
              <w:t>Pharmacy</w:t>
            </w:r>
          </w:p>
        </w:tc>
        <w:tc>
          <w:tcPr>
            <w:tcW w:type="dxa" w:w="3553"/>
            <w:shd w:val="clear" w:color="auto" w:fill="F2F6FA"/>
          </w:tcPr>
          <w:p>
            <w:pPr>
              <w:spacing w:before="20" w:after="20" w:line="240" w:lineRule="auto"/>
              <w:jc w:val="left"/>
            </w:pPr>
            <w:r>
              <w:rPr>
                <w:rFonts w:ascii="Calibri" w:hAnsi="Calibri"/>
                <w:b w:val="0"/>
                <w:i w:val="0"/>
                <w:sz w:val="16"/>
              </w:rPr>
              <w:t>Art &amp; science of selecting, preparing, compounding, dispensing and storing drugs</w:t>
            </w:r>
          </w:p>
        </w:tc>
        <w:tc>
          <w:tcPr>
            <w:tcW w:type="dxa" w:w="3553"/>
            <w:shd w:val="clear" w:color="auto" w:fill="F2F6FA"/>
          </w:tcPr>
          <w:p>
            <w:pPr>
              <w:spacing w:before="20" w:after="20" w:line="240" w:lineRule="auto"/>
              <w:jc w:val="left"/>
            </w:pPr>
            <w:r>
              <w:rPr>
                <w:rFonts w:ascii="Calibri" w:hAnsi="Calibri"/>
                <w:b w:val="0"/>
                <w:i w:val="0"/>
                <w:sz w:val="16"/>
              </w:rPr>
              <w:t xml:space="preserve">Gk. </w:t>
            </w:r>
            <w:r>
              <w:rPr>
                <w:rFonts w:ascii="Calibri" w:hAnsi="Calibri"/>
                <w:b w:val="0"/>
                <w:i/>
                <w:sz w:val="16"/>
              </w:rPr>
              <w:t>pharmakon</w:t>
            </w:r>
            <w:r>
              <w:rPr>
                <w:rFonts w:ascii="Calibri" w:hAnsi="Calibri"/>
                <w:b w:val="0"/>
                <w:i w:val="0"/>
                <w:sz w:val="16"/>
              </w:rPr>
              <w:t xml:space="preserve"> = drug/medicine</w:t>
            </w:r>
          </w:p>
        </w:tc>
      </w:tr>
      <w:tr>
        <w:tc>
          <w:tcPr>
            <w:tcW w:type="dxa" w:w="3553"/>
          </w:tcPr>
          <w:p>
            <w:pPr>
              <w:spacing w:before="20" w:after="20" w:line="240" w:lineRule="auto"/>
              <w:jc w:val="left"/>
            </w:pPr>
            <w:r>
              <w:rPr>
                <w:rFonts w:ascii="Calibri" w:hAnsi="Calibri"/>
                <w:b/>
                <w:i w:val="0"/>
                <w:sz w:val="16"/>
              </w:rPr>
              <w:t>Pharmacology</w:t>
            </w:r>
          </w:p>
        </w:tc>
        <w:tc>
          <w:tcPr>
            <w:tcW w:type="dxa" w:w="3553"/>
          </w:tcPr>
          <w:p>
            <w:pPr>
              <w:spacing w:before="20" w:after="20" w:line="240" w:lineRule="auto"/>
              <w:jc w:val="left"/>
            </w:pPr>
            <w:r>
              <w:rPr>
                <w:rFonts w:ascii="Calibri" w:hAnsi="Calibri"/>
                <w:b w:val="0"/>
                <w:i w:val="0"/>
                <w:sz w:val="16"/>
              </w:rPr>
              <w:t>Study of drugs and their actions on living systems</w:t>
            </w:r>
          </w:p>
        </w:tc>
        <w:tc>
          <w:tcPr>
            <w:tcW w:type="dxa" w:w="3553"/>
          </w:tcPr>
          <w:p>
            <w:pPr>
              <w:spacing w:before="20" w:after="20" w:line="240" w:lineRule="auto"/>
              <w:jc w:val="left"/>
            </w:pPr>
            <w:r>
              <w:rPr>
                <w:rFonts w:ascii="Calibri" w:hAnsi="Calibri"/>
                <w:b w:val="0"/>
                <w:i/>
                <w:sz w:val="16"/>
              </w:rPr>
              <w:t>pharmakon</w:t>
            </w:r>
            <w:r>
              <w:rPr>
                <w:rFonts w:ascii="Calibri" w:hAnsi="Calibri"/>
                <w:b w:val="0"/>
                <w:i w:val="0"/>
                <w:sz w:val="16"/>
              </w:rPr>
              <w:t xml:space="preserve"> + </w:t>
            </w:r>
            <w:r>
              <w:rPr>
                <w:rFonts w:ascii="Calibri" w:hAnsi="Calibri"/>
                <w:b w:val="0"/>
                <w:i/>
                <w:sz w:val="16"/>
              </w:rPr>
              <w:t>logos</w:t>
            </w:r>
            <w:r>
              <w:rPr>
                <w:rFonts w:ascii="Calibri" w:hAnsi="Calibri"/>
                <w:b w:val="0"/>
                <w:i w:val="0"/>
                <w:sz w:val="16"/>
              </w:rPr>
              <w:t xml:space="preserve"> = study</w:t>
            </w:r>
          </w:p>
        </w:tc>
      </w:tr>
      <w:tr>
        <w:tc>
          <w:tcPr>
            <w:tcW w:type="dxa" w:w="3553"/>
            <w:shd w:val="clear" w:color="auto" w:fill="F2F6FA"/>
          </w:tcPr>
          <w:p>
            <w:pPr>
              <w:spacing w:before="20" w:after="20" w:line="240" w:lineRule="auto"/>
              <w:jc w:val="left"/>
            </w:pPr>
            <w:r>
              <w:rPr>
                <w:rFonts w:ascii="Calibri" w:hAnsi="Calibri"/>
                <w:b/>
                <w:i w:val="0"/>
                <w:sz w:val="16"/>
              </w:rPr>
              <w:t>Pharmacodynamics</w:t>
            </w:r>
          </w:p>
        </w:tc>
        <w:tc>
          <w:tcPr>
            <w:tcW w:type="dxa" w:w="3553"/>
            <w:shd w:val="clear" w:color="auto" w:fill="F2F6FA"/>
          </w:tcPr>
          <w:p>
            <w:pPr>
              <w:spacing w:before="20" w:after="20" w:line="240" w:lineRule="auto"/>
              <w:jc w:val="left"/>
            </w:pPr>
            <w:r>
              <w:rPr>
                <w:rFonts w:ascii="Calibri" w:hAnsi="Calibri"/>
                <w:b w:val="0"/>
                <w:i w:val="0"/>
                <w:sz w:val="16"/>
              </w:rPr>
              <w:t xml:space="preserve">What the </w:t>
            </w:r>
            <w:r>
              <w:rPr>
                <w:rFonts w:ascii="Calibri" w:hAnsi="Calibri"/>
                <w:b/>
                <w:i w:val="0"/>
                <w:sz w:val="16"/>
              </w:rPr>
              <w:t>drug does to the body</w:t>
            </w:r>
          </w:p>
        </w:tc>
        <w:tc>
          <w:tcPr>
            <w:tcW w:type="dxa" w:w="3553"/>
            <w:shd w:val="clear" w:color="auto" w:fill="F2F6FA"/>
          </w:tcPr>
          <w:p>
            <w:pPr>
              <w:spacing w:before="20" w:after="20" w:line="240" w:lineRule="auto"/>
              <w:jc w:val="left"/>
            </w:pP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Pharmacokinetics</w:t>
            </w:r>
          </w:p>
        </w:tc>
        <w:tc>
          <w:tcPr>
            <w:tcW w:type="dxa" w:w="3553"/>
          </w:tcPr>
          <w:p>
            <w:pPr>
              <w:spacing w:before="20" w:after="20" w:line="240" w:lineRule="auto"/>
              <w:jc w:val="left"/>
            </w:pPr>
            <w:r>
              <w:rPr>
                <w:rFonts w:ascii="Calibri" w:hAnsi="Calibri"/>
                <w:b w:val="0"/>
                <w:i w:val="0"/>
                <w:sz w:val="16"/>
              </w:rPr>
              <w:t xml:space="preserve">What the </w:t>
            </w:r>
            <w:r>
              <w:rPr>
                <w:rFonts w:ascii="Calibri" w:hAnsi="Calibri"/>
                <w:b/>
                <w:i w:val="0"/>
                <w:sz w:val="16"/>
              </w:rPr>
              <w:t>body does to the drug</w:t>
            </w:r>
            <w:r>
              <w:rPr>
                <w:rFonts w:ascii="Calibri" w:hAnsi="Calibri"/>
                <w:b w:val="0"/>
                <w:i w:val="0"/>
                <w:sz w:val="16"/>
              </w:rPr>
              <w:t xml:space="preserve"> (ADME)</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Posology</w:t>
            </w:r>
          </w:p>
        </w:tc>
        <w:tc>
          <w:tcPr>
            <w:tcW w:type="dxa" w:w="3553"/>
            <w:shd w:val="clear" w:color="auto" w:fill="F2F6FA"/>
          </w:tcPr>
          <w:p>
            <w:pPr>
              <w:spacing w:before="20" w:after="20" w:line="240" w:lineRule="auto"/>
              <w:jc w:val="left"/>
            </w:pPr>
            <w:r>
              <w:rPr>
                <w:rFonts w:ascii="Calibri" w:hAnsi="Calibri"/>
                <w:b w:val="0"/>
                <w:i w:val="0"/>
                <w:sz w:val="16"/>
              </w:rPr>
              <w:t xml:space="preserve">Science of </w:t>
            </w:r>
            <w:r>
              <w:rPr>
                <w:rFonts w:ascii="Calibri" w:hAnsi="Calibri"/>
                <w:b/>
                <w:i w:val="0"/>
                <w:sz w:val="16"/>
              </w:rPr>
              <w:t>dosage</w:t>
            </w:r>
            <w:r>
              <w:rPr>
                <w:rFonts w:ascii="Calibri" w:hAnsi="Calibri"/>
                <w:b w:val="0"/>
                <w:i w:val="0"/>
                <w:sz w:val="16"/>
              </w:rPr>
              <w:t xml:space="preserve"> / dose determination</w:t>
            </w:r>
          </w:p>
        </w:tc>
        <w:tc>
          <w:tcPr>
            <w:tcW w:type="dxa" w:w="3553"/>
            <w:shd w:val="clear" w:color="auto" w:fill="F2F6FA"/>
          </w:tcPr>
          <w:p>
            <w:pPr>
              <w:spacing w:before="20" w:after="20" w:line="240" w:lineRule="auto"/>
              <w:jc w:val="left"/>
            </w:pPr>
            <w:r>
              <w:rPr>
                <w:rFonts w:ascii="Calibri" w:hAnsi="Calibri"/>
                <w:b w:val="0"/>
                <w:i w:val="0"/>
                <w:sz w:val="16"/>
              </w:rPr>
              <w:t xml:space="preserve">Gk. </w:t>
            </w:r>
            <w:r>
              <w:rPr>
                <w:rFonts w:ascii="Calibri" w:hAnsi="Calibri"/>
                <w:b w:val="0"/>
                <w:i/>
                <w:sz w:val="16"/>
              </w:rPr>
              <w:t>posos</w:t>
            </w:r>
            <w:r>
              <w:rPr>
                <w:rFonts w:ascii="Calibri" w:hAnsi="Calibri"/>
                <w:b w:val="0"/>
                <w:i w:val="0"/>
                <w:sz w:val="16"/>
              </w:rPr>
              <w:t xml:space="preserve"> = how much + </w:t>
            </w:r>
            <w:r>
              <w:rPr>
                <w:rFonts w:ascii="Calibri" w:hAnsi="Calibri"/>
                <w:b w:val="0"/>
                <w:i/>
                <w:sz w:val="16"/>
              </w:rPr>
              <w:t>logos</w:t>
            </w:r>
          </w:p>
        </w:tc>
      </w:tr>
      <w:tr>
        <w:tc>
          <w:tcPr>
            <w:tcW w:type="dxa" w:w="3553"/>
          </w:tcPr>
          <w:p>
            <w:pPr>
              <w:spacing w:before="20" w:after="20" w:line="240" w:lineRule="auto"/>
              <w:jc w:val="left"/>
            </w:pPr>
            <w:r>
              <w:rPr>
                <w:rFonts w:ascii="Calibri" w:hAnsi="Calibri"/>
                <w:b/>
                <w:i w:val="0"/>
                <w:sz w:val="16"/>
              </w:rPr>
              <w:t>Pharmacopoeia</w:t>
            </w:r>
          </w:p>
        </w:tc>
        <w:tc>
          <w:tcPr>
            <w:tcW w:type="dxa" w:w="3553"/>
          </w:tcPr>
          <w:p>
            <w:pPr>
              <w:spacing w:before="20" w:after="20" w:line="240" w:lineRule="auto"/>
              <w:jc w:val="left"/>
            </w:pPr>
            <w:r>
              <w:rPr>
                <w:rFonts w:ascii="Calibri" w:hAnsi="Calibri"/>
                <w:b w:val="0"/>
                <w:i w:val="0"/>
                <w:sz w:val="16"/>
              </w:rPr>
              <w:t>Legally recognised official book of drug standards</w:t>
            </w:r>
          </w:p>
        </w:tc>
        <w:tc>
          <w:tcPr>
            <w:tcW w:type="dxa" w:w="3553"/>
          </w:tcPr>
          <w:p>
            <w:pPr>
              <w:spacing w:before="20" w:after="20" w:line="240" w:lineRule="auto"/>
              <w:jc w:val="left"/>
            </w:pPr>
            <w:r>
              <w:rPr>
                <w:rFonts w:ascii="Calibri" w:hAnsi="Calibri"/>
                <w:b w:val="0"/>
                <w:i w:val="0"/>
                <w:sz w:val="16"/>
              </w:rPr>
              <w:t xml:space="preserve">Gk. </w:t>
            </w:r>
            <w:r>
              <w:rPr>
                <w:rFonts w:ascii="Calibri" w:hAnsi="Calibri"/>
                <w:b w:val="0"/>
                <w:i/>
                <w:sz w:val="16"/>
              </w:rPr>
              <w:t>pharmakon</w:t>
            </w:r>
            <w:r>
              <w:rPr>
                <w:rFonts w:ascii="Calibri" w:hAnsi="Calibri"/>
                <w:b w:val="0"/>
                <w:i w:val="0"/>
                <w:sz w:val="16"/>
              </w:rPr>
              <w:t xml:space="preserve"> + </w:t>
            </w:r>
            <w:r>
              <w:rPr>
                <w:rFonts w:ascii="Calibri" w:hAnsi="Calibri"/>
                <w:b w:val="0"/>
                <w:i/>
                <w:sz w:val="16"/>
              </w:rPr>
              <w:t>poiein</w:t>
            </w:r>
            <w:r>
              <w:rPr>
                <w:rFonts w:ascii="Calibri" w:hAnsi="Calibri"/>
                <w:b w:val="0"/>
                <w:i w:val="0"/>
                <w:sz w:val="16"/>
              </w:rPr>
              <w:t xml:space="preserve"> = to make</w:t>
            </w:r>
          </w:p>
        </w:tc>
      </w:tr>
      <w:tr>
        <w:tc>
          <w:tcPr>
            <w:tcW w:type="dxa" w:w="3553"/>
            <w:shd w:val="clear" w:color="auto" w:fill="F2F6FA"/>
          </w:tcPr>
          <w:p>
            <w:pPr>
              <w:spacing w:before="20" w:after="20" w:line="240" w:lineRule="auto"/>
              <w:jc w:val="left"/>
            </w:pPr>
            <w:r>
              <w:rPr>
                <w:rFonts w:ascii="Calibri" w:hAnsi="Calibri"/>
                <w:b/>
                <w:i w:val="0"/>
                <w:sz w:val="16"/>
              </w:rPr>
              <w:t>Formulary</w:t>
            </w:r>
          </w:p>
        </w:tc>
        <w:tc>
          <w:tcPr>
            <w:tcW w:type="dxa" w:w="3553"/>
            <w:shd w:val="clear" w:color="auto" w:fill="F2F6FA"/>
          </w:tcPr>
          <w:p>
            <w:pPr>
              <w:spacing w:before="20" w:after="20" w:line="240" w:lineRule="auto"/>
              <w:jc w:val="left"/>
            </w:pPr>
            <w:r>
              <w:rPr>
                <w:rFonts w:ascii="Calibri" w:hAnsi="Calibri"/>
                <w:b w:val="0"/>
                <w:i w:val="0"/>
                <w:sz w:val="16"/>
              </w:rPr>
              <w:t>Book of formulae/collection of prescriptions (e.g. National Formulary of India)</w:t>
            </w:r>
          </w:p>
        </w:tc>
        <w:tc>
          <w:tcPr>
            <w:tcW w:type="dxa" w:w="3553"/>
            <w:shd w:val="clear" w:color="auto" w:fill="F2F6FA"/>
          </w:tcPr>
          <w:p>
            <w:pPr>
              <w:spacing w:before="20" w:after="20" w:line="240" w:lineRule="auto"/>
              <w:jc w:val="left"/>
            </w:pPr>
            <w:r>
              <w:rPr>
                <w:rFonts w:ascii="Calibri" w:hAnsi="Calibri"/>
                <w:b w:val="0"/>
                <w:i w:val="0"/>
                <w:sz w:val="16"/>
              </w:rPr>
              <w:t xml:space="preserve">L. </w:t>
            </w:r>
            <w:r>
              <w:rPr>
                <w:rFonts w:ascii="Calibri" w:hAnsi="Calibri"/>
                <w:b w:val="0"/>
                <w:i/>
                <w:sz w:val="16"/>
              </w:rPr>
              <w:t>formula</w:t>
            </w:r>
          </w:p>
        </w:tc>
      </w:tr>
      <w:tr>
        <w:tc>
          <w:tcPr>
            <w:tcW w:type="dxa" w:w="3553"/>
          </w:tcPr>
          <w:p>
            <w:pPr>
              <w:spacing w:before="20" w:after="20" w:line="240" w:lineRule="auto"/>
              <w:jc w:val="left"/>
            </w:pPr>
            <w:r>
              <w:rPr>
                <w:rFonts w:ascii="Calibri" w:hAnsi="Calibri"/>
                <w:b/>
                <w:i w:val="0"/>
                <w:sz w:val="16"/>
              </w:rPr>
              <w:t>Materia Medica</w:t>
            </w:r>
          </w:p>
        </w:tc>
        <w:tc>
          <w:tcPr>
            <w:tcW w:type="dxa" w:w="3553"/>
          </w:tcPr>
          <w:p>
            <w:pPr>
              <w:spacing w:before="20" w:after="20" w:line="240" w:lineRule="auto"/>
              <w:jc w:val="left"/>
            </w:pPr>
            <w:r>
              <w:rPr>
                <w:rFonts w:ascii="Calibri" w:hAnsi="Calibri"/>
                <w:b w:val="0"/>
                <w:i w:val="0"/>
                <w:sz w:val="16"/>
              </w:rPr>
              <w:t>"Materials of medicine" — older term for the study of source, preparation &amp; use of drugs</w:t>
            </w:r>
          </w:p>
        </w:tc>
        <w:tc>
          <w:tcPr>
            <w:tcW w:type="dxa" w:w="3553"/>
          </w:tcPr>
          <w:p>
            <w:pPr>
              <w:spacing w:before="20" w:after="20" w:line="240" w:lineRule="auto"/>
              <w:jc w:val="left"/>
            </w:pPr>
            <w:r>
              <w:rPr>
                <w:rFonts w:ascii="Calibri" w:hAnsi="Calibri"/>
                <w:b w:val="0"/>
                <w:i w:val="0"/>
                <w:sz w:val="16"/>
              </w:rPr>
              <w:t>L.</w:t>
            </w:r>
          </w:p>
        </w:tc>
      </w:tr>
      <w:tr>
        <w:tc>
          <w:tcPr>
            <w:tcW w:type="dxa" w:w="3553"/>
            <w:shd w:val="clear" w:color="auto" w:fill="F2F6FA"/>
          </w:tcPr>
          <w:p>
            <w:pPr>
              <w:spacing w:before="20" w:after="20" w:line="240" w:lineRule="auto"/>
              <w:jc w:val="left"/>
            </w:pPr>
            <w:r>
              <w:rPr>
                <w:rFonts w:ascii="Calibri" w:hAnsi="Calibri"/>
                <w:b/>
                <w:i w:val="0"/>
                <w:sz w:val="16"/>
              </w:rPr>
              <w:t>Therapeutics</w:t>
            </w:r>
          </w:p>
        </w:tc>
        <w:tc>
          <w:tcPr>
            <w:tcW w:type="dxa" w:w="3553"/>
            <w:shd w:val="clear" w:color="auto" w:fill="F2F6FA"/>
          </w:tcPr>
          <w:p>
            <w:pPr>
              <w:spacing w:before="20" w:after="20" w:line="240" w:lineRule="auto"/>
              <w:jc w:val="left"/>
            </w:pPr>
            <w:r>
              <w:rPr>
                <w:rFonts w:ascii="Calibri" w:hAnsi="Calibri"/>
                <w:b w:val="0"/>
                <w:i w:val="0"/>
                <w:sz w:val="16"/>
              </w:rPr>
              <w:t>Application of remedies for the treatment of disease</w:t>
            </w:r>
          </w:p>
        </w:tc>
        <w:tc>
          <w:tcPr>
            <w:tcW w:type="dxa" w:w="3553"/>
            <w:shd w:val="clear" w:color="auto" w:fill="F2F6FA"/>
          </w:tcPr>
          <w:p>
            <w:pPr>
              <w:spacing w:before="20" w:after="20" w:line="240" w:lineRule="auto"/>
              <w:jc w:val="left"/>
            </w:pPr>
            <w:r>
              <w:rPr>
                <w:rFonts w:ascii="Calibri" w:hAnsi="Calibri"/>
                <w:b w:val="0"/>
                <w:i w:val="0"/>
                <w:sz w:val="16"/>
              </w:rPr>
              <w:t xml:space="preserve">Gk. </w:t>
            </w:r>
            <w:r>
              <w:rPr>
                <w:rFonts w:ascii="Calibri" w:hAnsi="Calibri"/>
                <w:b w:val="0"/>
                <w:i/>
                <w:sz w:val="16"/>
              </w:rPr>
              <w:t>therapeuein</w:t>
            </w:r>
          </w:p>
        </w:tc>
      </w:tr>
      <w:tr>
        <w:tc>
          <w:tcPr>
            <w:tcW w:type="dxa" w:w="3553"/>
          </w:tcPr>
          <w:p>
            <w:pPr>
              <w:spacing w:before="20" w:after="20" w:line="240" w:lineRule="auto"/>
              <w:jc w:val="left"/>
            </w:pPr>
            <w:r>
              <w:rPr>
                <w:rFonts w:ascii="Calibri" w:hAnsi="Calibri"/>
                <w:b/>
                <w:i w:val="0"/>
                <w:sz w:val="16"/>
              </w:rPr>
              <w:t>Toxicology</w:t>
            </w:r>
          </w:p>
        </w:tc>
        <w:tc>
          <w:tcPr>
            <w:tcW w:type="dxa" w:w="3553"/>
          </w:tcPr>
          <w:p>
            <w:pPr>
              <w:spacing w:before="20" w:after="20" w:line="240" w:lineRule="auto"/>
              <w:jc w:val="left"/>
            </w:pPr>
            <w:r>
              <w:rPr>
                <w:rFonts w:ascii="Calibri" w:hAnsi="Calibri"/>
                <w:b w:val="0"/>
                <w:i w:val="0"/>
                <w:sz w:val="16"/>
              </w:rPr>
              <w:t>Study of poisons — detection, action, treatment</w:t>
            </w:r>
          </w:p>
        </w:tc>
        <w:tc>
          <w:tcPr>
            <w:tcW w:type="dxa" w:w="3553"/>
          </w:tcPr>
          <w:p>
            <w:pPr>
              <w:spacing w:before="20" w:after="20" w:line="240" w:lineRule="auto"/>
              <w:jc w:val="left"/>
            </w:pPr>
            <w:r>
              <w:rPr>
                <w:rFonts w:ascii="Calibri" w:hAnsi="Calibri"/>
                <w:b w:val="0"/>
                <w:i w:val="0"/>
                <w:sz w:val="16"/>
              </w:rPr>
              <w:t xml:space="preserve">Gk. </w:t>
            </w:r>
            <w:r>
              <w:rPr>
                <w:rFonts w:ascii="Calibri" w:hAnsi="Calibri"/>
                <w:b w:val="0"/>
                <w:i/>
                <w:sz w:val="16"/>
              </w:rPr>
              <w:t>toxikon</w:t>
            </w:r>
            <w:r>
              <w:rPr>
                <w:rFonts w:ascii="Calibri" w:hAnsi="Calibri"/>
                <w:b w:val="0"/>
                <w:i w:val="0"/>
                <w:sz w:val="16"/>
              </w:rPr>
              <w:t xml:space="preserve"> = poison</w:t>
            </w:r>
          </w:p>
        </w:tc>
      </w:tr>
      <w:tr>
        <w:tc>
          <w:tcPr>
            <w:tcW w:type="dxa" w:w="3553"/>
            <w:shd w:val="clear" w:color="auto" w:fill="F2F6FA"/>
          </w:tcPr>
          <w:p>
            <w:pPr>
              <w:spacing w:before="20" w:after="20" w:line="240" w:lineRule="auto"/>
              <w:jc w:val="left"/>
            </w:pPr>
            <w:r>
              <w:rPr>
                <w:rFonts w:ascii="Calibri" w:hAnsi="Calibri"/>
                <w:b/>
                <w:i w:val="0"/>
                <w:sz w:val="16"/>
              </w:rPr>
              <w:t>Dispensing</w:t>
            </w:r>
          </w:p>
        </w:tc>
        <w:tc>
          <w:tcPr>
            <w:tcW w:type="dxa" w:w="3553"/>
            <w:shd w:val="clear" w:color="auto" w:fill="F2F6FA"/>
          </w:tcPr>
          <w:p>
            <w:pPr>
              <w:spacing w:before="20" w:after="20" w:line="240" w:lineRule="auto"/>
              <w:jc w:val="left"/>
            </w:pPr>
            <w:r>
              <w:rPr>
                <w:rFonts w:ascii="Calibri" w:hAnsi="Calibri"/>
                <w:b w:val="0"/>
                <w:i w:val="0"/>
                <w:sz w:val="16"/>
              </w:rPr>
              <w:t>Preparation and supply of medicine to a patient against a prescription</w:t>
            </w:r>
          </w:p>
        </w:tc>
        <w:tc>
          <w:tcPr>
            <w:tcW w:type="dxa" w:w="3553"/>
            <w:shd w:val="clear" w:color="auto" w:fill="F2F6FA"/>
          </w:tcPr>
          <w:p>
            <w:pPr>
              <w:spacing w:before="20" w:after="20" w:line="240" w:lineRule="auto"/>
              <w:jc w:val="left"/>
            </w:pPr>
            <w:r>
              <w:rPr>
                <w:rFonts w:ascii="Calibri" w:hAnsi="Calibri"/>
                <w:b w:val="0"/>
                <w:i w:val="0"/>
                <w:sz w:val="16"/>
              </w:rPr>
              <w:t xml:space="preserve">L. </w:t>
            </w:r>
            <w:r>
              <w:rPr>
                <w:rFonts w:ascii="Calibri" w:hAnsi="Calibri"/>
                <w:b w:val="0"/>
                <w:i/>
                <w:sz w:val="16"/>
              </w:rPr>
              <w:t>dispensare</w:t>
            </w:r>
            <w:r>
              <w:rPr>
                <w:rFonts w:ascii="Calibri" w:hAnsi="Calibri"/>
                <w:b w:val="0"/>
                <w:i w:val="0"/>
                <w:sz w:val="16"/>
              </w:rPr>
              <w:t xml:space="preserve"> = weigh out</w:t>
            </w:r>
          </w:p>
        </w:tc>
      </w:tr>
      <w:tr>
        <w:tc>
          <w:tcPr>
            <w:tcW w:type="dxa" w:w="3553"/>
          </w:tcPr>
          <w:p>
            <w:pPr>
              <w:spacing w:before="20" w:after="20" w:line="240" w:lineRule="auto"/>
              <w:jc w:val="left"/>
            </w:pPr>
            <w:r>
              <w:rPr>
                <w:rFonts w:ascii="Calibri" w:hAnsi="Calibri"/>
                <w:b/>
                <w:i w:val="0"/>
                <w:sz w:val="16"/>
              </w:rPr>
              <w:t>Compounding</w:t>
            </w:r>
          </w:p>
        </w:tc>
        <w:tc>
          <w:tcPr>
            <w:tcW w:type="dxa" w:w="3553"/>
          </w:tcPr>
          <w:p>
            <w:pPr>
              <w:spacing w:before="20" w:after="20" w:line="240" w:lineRule="auto"/>
              <w:jc w:val="left"/>
            </w:pPr>
            <w:r>
              <w:rPr>
                <w:rFonts w:ascii="Calibri" w:hAnsi="Calibri"/>
                <w:b w:val="0"/>
                <w:i w:val="0"/>
                <w:sz w:val="16"/>
              </w:rPr>
              <w:t>Combining two or more ingredients to make a medicine</w:t>
            </w:r>
          </w:p>
        </w:tc>
        <w:tc>
          <w:tcPr>
            <w:tcW w:type="dxa" w:w="3553"/>
          </w:tcPr>
          <w:p>
            <w:pPr>
              <w:spacing w:before="20" w:after="20" w:line="240" w:lineRule="auto"/>
              <w:jc w:val="left"/>
            </w:pP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 POINT</w:t>
      </w:r>
      <w:r>
        <w:rPr>
          <w:rFonts w:ascii="Calibri" w:hAnsi="Calibri"/>
          <w:b w:val="0"/>
          <w:i w:val="0"/>
          <w:sz w:val="18"/>
        </w:rPr>
        <w:t xml:space="preserve"> — </w:t>
      </w:r>
      <w:r>
        <w:rPr>
          <w:rFonts w:ascii="Calibri" w:hAnsi="Calibri"/>
          <w:b/>
          <w:i w:val="0"/>
          <w:sz w:val="18"/>
        </w:rPr>
        <w:t>Father of Pharmacognosy</w:t>
      </w:r>
      <w:r>
        <w:rPr>
          <w:rFonts w:ascii="Calibri" w:hAnsi="Calibri"/>
          <w:b w:val="0"/>
          <w:i w:val="0"/>
          <w:sz w:val="18"/>
        </w:rPr>
        <w:t xml:space="preserve"> → </w:t>
      </w:r>
      <w:r>
        <w:rPr>
          <w:rFonts w:ascii="Calibri" w:hAnsi="Calibri"/>
          <w:b w:val="0"/>
          <w:i/>
          <w:sz w:val="18"/>
        </w:rPr>
        <w:t>C. A. Seydler</w:t>
      </w:r>
      <w:r>
        <w:rPr>
          <w:rFonts w:ascii="Calibri" w:hAnsi="Calibri"/>
          <w:b w:val="0"/>
          <w:i w:val="0"/>
          <w:sz w:val="18"/>
        </w:rPr>
        <w:t xml:space="preserve"> coined the term (1815); </w:t>
      </w:r>
      <w:r>
        <w:rPr>
          <w:rFonts w:ascii="Calibri" w:hAnsi="Calibri"/>
          <w:b/>
          <w:i w:val="0"/>
          <w:sz w:val="18"/>
        </w:rPr>
        <w:t>Father of Medicine</w:t>
      </w:r>
      <w:r>
        <w:rPr>
          <w:rFonts w:ascii="Calibri" w:hAnsi="Calibri"/>
          <w:b w:val="0"/>
          <w:i w:val="0"/>
          <w:sz w:val="18"/>
        </w:rPr>
        <w:t xml:space="preserve"> → </w:t>
      </w:r>
      <w:r>
        <w:rPr>
          <w:rFonts w:ascii="Calibri" w:hAnsi="Calibri"/>
          <w:b w:val="0"/>
          <w:i/>
          <w:sz w:val="18"/>
        </w:rPr>
        <w:t>Hippocrates</w:t>
      </w:r>
      <w:r>
        <w:rPr>
          <w:rFonts w:ascii="Calibri" w:hAnsi="Calibri"/>
          <w:b w:val="0"/>
          <w:i w:val="0"/>
          <w:sz w:val="18"/>
        </w:rPr>
        <w:t xml:space="preserve">; </w:t>
      </w:r>
      <w:r>
        <w:rPr>
          <w:rFonts w:ascii="Calibri" w:hAnsi="Calibri"/>
          <w:b/>
          <w:i w:val="0"/>
          <w:sz w:val="18"/>
        </w:rPr>
        <w:t>Father of Pharmacology</w:t>
      </w:r>
      <w:r>
        <w:rPr>
          <w:rFonts w:ascii="Calibri" w:hAnsi="Calibri"/>
          <w:b w:val="0"/>
          <w:i w:val="0"/>
          <w:sz w:val="18"/>
        </w:rPr>
        <w:t xml:space="preserve"> → </w:t>
      </w:r>
      <w:r>
        <w:rPr>
          <w:rFonts w:ascii="Calibri" w:hAnsi="Calibri"/>
          <w:b w:val="0"/>
          <w:i/>
          <w:sz w:val="18"/>
        </w:rPr>
        <w:t>Rudolf Buchheim</w:t>
      </w:r>
      <w:r>
        <w:rPr>
          <w:rFonts w:ascii="Calibri" w:hAnsi="Calibri"/>
          <w:b w:val="0"/>
          <w:i w:val="0"/>
          <w:sz w:val="18"/>
        </w:rPr>
        <w:t xml:space="preserve"> / </w:t>
      </w:r>
      <w:r>
        <w:rPr>
          <w:rFonts w:ascii="Calibri" w:hAnsi="Calibri"/>
          <w:b w:val="0"/>
          <w:i/>
          <w:sz w:val="18"/>
        </w:rPr>
        <w:t>Oswald Schmiedeberg</w:t>
      </w:r>
      <w:r>
        <w:rPr>
          <w:rFonts w:ascii="Calibri" w:hAnsi="Calibri"/>
          <w:b w:val="0"/>
          <w:i w:val="0"/>
          <w:sz w:val="18"/>
        </w:rPr>
        <w:t xml:space="preserve">; </w:t>
      </w:r>
      <w:r>
        <w:rPr>
          <w:rFonts w:ascii="Calibri" w:hAnsi="Calibri"/>
          <w:b/>
          <w:i w:val="0"/>
          <w:sz w:val="18"/>
        </w:rPr>
        <w:t>Father of Indian Pharmacology</w:t>
      </w:r>
      <w:r>
        <w:rPr>
          <w:rFonts w:ascii="Calibri" w:hAnsi="Calibri"/>
          <w:b w:val="0"/>
          <w:i w:val="0"/>
          <w:sz w:val="18"/>
        </w:rPr>
        <w:t xml:space="preserve"> → </w:t>
      </w:r>
      <w:r>
        <w:rPr>
          <w:rFonts w:ascii="Calibri" w:hAnsi="Calibri"/>
          <w:b w:val="0"/>
          <w:i/>
          <w:sz w:val="18"/>
        </w:rPr>
        <w:t>Ram Nath Chopra</w:t>
      </w:r>
      <w:r>
        <w:rPr>
          <w:rFonts w:ascii="Calibri" w:hAnsi="Calibri"/>
          <w:b w:val="0"/>
          <w:i w:val="0"/>
          <w:sz w:val="18"/>
        </w:rPr>
        <w:t xml:space="preserve">; </w:t>
      </w:r>
      <w:r>
        <w:rPr>
          <w:rFonts w:ascii="Calibri" w:hAnsi="Calibri"/>
          <w:b/>
          <w:i w:val="0"/>
          <w:sz w:val="18"/>
        </w:rPr>
        <w:t>Father of Pharmacognosy in India</w:t>
      </w:r>
      <w:r>
        <w:rPr>
          <w:rFonts w:ascii="Calibri" w:hAnsi="Calibri"/>
          <w:b w:val="0"/>
          <w:i w:val="0"/>
          <w:sz w:val="18"/>
        </w:rPr>
        <w:t xml:space="preserve"> → </w:t>
      </w:r>
      <w:r>
        <w:rPr>
          <w:rFonts w:ascii="Calibri" w:hAnsi="Calibri"/>
          <w:b w:val="0"/>
          <w:i/>
          <w:sz w:val="18"/>
        </w:rPr>
        <w:t>T. E. Wallis</w:t>
      </w:r>
      <w:r>
        <w:rPr>
          <w:rFonts w:ascii="Calibri" w:hAnsi="Calibri"/>
          <w:b w:val="0"/>
          <w:i w:val="0"/>
          <w:sz w:val="18"/>
        </w:rPr>
        <w:t xml:space="preserve"> (widely printed); </w:t>
      </w:r>
      <w:r>
        <w:rPr>
          <w:rFonts w:ascii="Calibri" w:hAnsi="Calibri"/>
          <w:b/>
          <w:i w:val="0"/>
          <w:sz w:val="18"/>
        </w:rPr>
        <w:t>Father of Botany</w:t>
      </w:r>
      <w:r>
        <w:rPr>
          <w:rFonts w:ascii="Calibri" w:hAnsi="Calibri"/>
          <w:b w:val="0"/>
          <w:i w:val="0"/>
          <w:sz w:val="18"/>
        </w:rPr>
        <w:t xml:space="preserve"> → </w:t>
      </w:r>
      <w:r>
        <w:rPr>
          <w:rFonts w:ascii="Calibri" w:hAnsi="Calibri"/>
          <w:b w:val="0"/>
          <w:i/>
          <w:sz w:val="18"/>
        </w:rPr>
        <w:t>Theophrastus</w:t>
      </w:r>
      <w:r>
        <w:rPr>
          <w:rFonts w:ascii="Calibri" w:hAnsi="Calibri"/>
          <w:b w:val="0"/>
          <w:i w:val="0"/>
          <w:sz w:val="18"/>
        </w:rPr>
        <w:t xml:space="preserve">; </w:t>
      </w:r>
      <w:r>
        <w:rPr>
          <w:rFonts w:ascii="Calibri" w:hAnsi="Calibri"/>
          <w:b/>
          <w:i w:val="0"/>
          <w:sz w:val="18"/>
        </w:rPr>
        <w:t>Father of Materia Medica</w:t>
      </w:r>
      <w:r>
        <w:rPr>
          <w:rFonts w:ascii="Calibri" w:hAnsi="Calibri"/>
          <w:b w:val="0"/>
          <w:i w:val="0"/>
          <w:sz w:val="18"/>
        </w:rPr>
        <w:t xml:space="preserve"> → </w:t>
      </w:r>
      <w:r>
        <w:rPr>
          <w:rFonts w:ascii="Calibri" w:hAnsi="Calibri"/>
          <w:b w:val="0"/>
          <w:i/>
          <w:sz w:val="18"/>
        </w:rPr>
        <w:t>Dioscorides</w:t>
      </w:r>
      <w:r>
        <w:rPr>
          <w:rFonts w:ascii="Calibri" w:hAnsi="Calibri"/>
          <w:b w:val="0"/>
          <w:i w:val="0"/>
          <w:sz w:val="18"/>
        </w:rPr>
        <w:t xml:space="preserve"> (</w:t>
      </w:r>
      <w:r>
        <w:rPr>
          <w:rFonts w:ascii="Calibri" w:hAnsi="Calibri"/>
          <w:b w:val="0"/>
          <w:i/>
          <w:sz w:val="18"/>
        </w:rPr>
        <w:t>De Materia Medica</w:t>
      </w:r>
      <w:r>
        <w:rPr>
          <w:rFonts w:ascii="Calibri" w:hAnsi="Calibri"/>
          <w:b w:val="0"/>
          <w:i w:val="0"/>
          <w:sz w:val="18"/>
        </w:rPr>
        <w:t xml:space="preserve">); </w:t>
      </w:r>
      <w:r>
        <w:rPr>
          <w:rFonts w:ascii="Calibri" w:hAnsi="Calibri"/>
          <w:b/>
          <w:i w:val="0"/>
          <w:sz w:val="18"/>
        </w:rPr>
        <w:t>Father of Toxicology</w:t>
      </w:r>
      <w:r>
        <w:rPr>
          <w:rFonts w:ascii="Calibri" w:hAnsi="Calibri"/>
          <w:b w:val="0"/>
          <w:i w:val="0"/>
          <w:sz w:val="18"/>
        </w:rPr>
        <w:t xml:space="preserve"> → </w:t>
      </w:r>
      <w:r>
        <w:rPr>
          <w:rFonts w:ascii="Calibri" w:hAnsi="Calibri"/>
          <w:b w:val="0"/>
          <w:i/>
          <w:sz w:val="18"/>
        </w:rPr>
        <w:t>Paracelsus</w:t>
      </w:r>
      <w:r>
        <w:rPr>
          <w:rFonts w:ascii="Calibri" w:hAnsi="Calibri"/>
          <w:b w:val="0"/>
          <w:i w:val="0"/>
          <w:sz w:val="18"/>
        </w:rPr>
        <w:t xml:space="preserve"> (also called Father of Chemotherapy/Iatrochemistry); </w:t>
      </w:r>
      <w:r>
        <w:rPr>
          <w:rFonts w:ascii="Calibri" w:hAnsi="Calibri"/>
          <w:b/>
          <w:i w:val="0"/>
          <w:sz w:val="18"/>
        </w:rPr>
        <w:t>Father of Antisepsis/aseptic surgery</w:t>
      </w:r>
      <w:r>
        <w:rPr>
          <w:rFonts w:ascii="Calibri" w:hAnsi="Calibri"/>
          <w:b w:val="0"/>
          <w:i w:val="0"/>
          <w:sz w:val="18"/>
        </w:rPr>
        <w:t xml:space="preserve"> → </w:t>
      </w:r>
      <w:r>
        <w:rPr>
          <w:rFonts w:ascii="Calibri" w:hAnsi="Calibri"/>
          <w:b w:val="0"/>
          <w:i/>
          <w:sz w:val="18"/>
        </w:rPr>
        <w:t>Joseph Lister</w:t>
      </w:r>
      <w:r>
        <w:rPr>
          <w:rFonts w:ascii="Calibri" w:hAnsi="Calibri"/>
          <w:b w:val="0"/>
          <w:i w:val="0"/>
          <w:sz w:val="18"/>
        </w:rPr>
        <w:t xml:space="preserve">; </w:t>
      </w:r>
      <w:r>
        <w:rPr>
          <w:rFonts w:ascii="Calibri" w:hAnsi="Calibri"/>
          <w:b/>
          <w:i w:val="0"/>
          <w:sz w:val="18"/>
        </w:rPr>
        <w:t>Father of Chemotherapy (modern)</w:t>
      </w:r>
      <w:r>
        <w:rPr>
          <w:rFonts w:ascii="Calibri" w:hAnsi="Calibri"/>
          <w:b w:val="0"/>
          <w:i w:val="0"/>
          <w:sz w:val="18"/>
        </w:rPr>
        <w:t xml:space="preserve"> → </w:t>
      </w:r>
      <w:r>
        <w:rPr>
          <w:rFonts w:ascii="Calibri" w:hAnsi="Calibri"/>
          <w:b w:val="0"/>
          <w:i/>
          <w:sz w:val="18"/>
        </w:rPr>
        <w:t>Paul Ehrlich</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1.2 "KINDS OF DRUGS" — ALL THE CLASSIFICATION SCHEMES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This heading in the syllabus means: </w:t>
      </w:r>
      <w:r>
        <w:rPr>
          <w:rFonts w:ascii="Calibri" w:hAnsi="Calibri"/>
          <w:b w:val="0"/>
          <w:i/>
          <w:sz w:val="18"/>
        </w:rPr>
        <w:t>"In how many ways can drugs be classified?"</w:t>
      </w:r>
      <w:r>
        <w:rPr>
          <w:rFonts w:ascii="Calibri" w:hAnsi="Calibri"/>
          <w:b w:val="0"/>
          <w:i w:val="0"/>
          <w:sz w:val="18"/>
        </w:rPr>
        <w:t xml:space="preserve"> Objective papers pick a random one of these eight schemes. Learn all eight.</w:t>
      </w:r>
    </w:p>
    <w:p>
      <w:pPr>
        <w:pStyle w:val="Heading3"/>
        <w:keepNext w:val="true"/>
        <w:keepLines w:val="true"/>
        <w:spacing w:before="140" w:after="60"/>
      </w:pPr>
      <w:r>
        <w:rPr>
          <w:rFonts w:ascii="Calibri Light" w:hAnsi="Calibri Light"/>
          <w:b/>
          <w:i w:val="0"/>
          <w:color w:val="375623"/>
          <w:sz w:val="21"/>
        </w:rPr>
        <w:t>Scheme 1 — Classification by SOURCE / ORIGIN</w:t>
      </w:r>
    </w:p>
    <w:p>
      <w:pPr>
        <w:shd w:val="clear" w:color="auto" w:fill="F4F4F4"/>
        <w:spacing w:before="80" w:after="80" w:line="240" w:lineRule="auto"/>
        <w:ind w:left="85"/>
      </w:pPr>
      <w:r>
        <w:rPr>
          <w:rFonts w:ascii="Consolas" w:hAnsi="Consolas"/>
          <w:color w:val="222222"/>
          <w:sz w:val="14"/>
        </w:rPr>
        <w:t xml:space="preserve">                            DRUGS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NATURAL     SYNTHETIC   SEMI-SYNTHETIC  BIOLOGICAL   BIOTECHNOLOGICAL</w:t>
      </w:r>
      <w:r>
        <w:br/>
      </w:r>
      <w:r>
        <w:rPr>
          <w:rFonts w:ascii="Consolas" w:hAnsi="Consolas"/>
          <w:color w:val="222222"/>
          <w:sz w:val="14"/>
        </w:rPr>
        <w:t xml:space="preserve">   │                                     (biologicals)   (r-DNA)</w:t>
      </w:r>
      <w:r>
        <w:br/>
      </w:r>
      <w:r>
        <w:rPr>
          <w:rFonts w:ascii="Consolas" w:hAnsi="Consolas"/>
          <w:color w:val="222222"/>
          <w:sz w:val="14"/>
        </w:rPr>
        <w:t xml:space="preserve">   ├── Plant (vegetable)</w:t>
      </w:r>
      <w:r>
        <w:br/>
      </w:r>
      <w:r>
        <w:rPr>
          <w:rFonts w:ascii="Consolas" w:hAnsi="Consolas"/>
          <w:color w:val="222222"/>
          <w:sz w:val="14"/>
        </w:rPr>
        <w:t xml:space="preserve">   ├── Animal</w:t>
      </w:r>
      <w:r>
        <w:br/>
      </w:r>
      <w:r>
        <w:rPr>
          <w:rFonts w:ascii="Consolas" w:hAnsi="Consolas"/>
          <w:color w:val="222222"/>
          <w:sz w:val="14"/>
        </w:rPr>
        <w:t xml:space="preserve">   ├── Mineral</w:t>
      </w:r>
      <w:r>
        <w:br/>
      </w:r>
      <w:r>
        <w:rPr>
          <w:rFonts w:ascii="Consolas" w:hAnsi="Consolas"/>
          <w:color w:val="222222"/>
          <w:sz w:val="14"/>
        </w:rPr>
        <w:t xml:space="preserve">   ├── Microbial (fermentation)</w:t>
      </w:r>
      <w:r>
        <w:br/>
      </w:r>
      <w:r>
        <w:rPr>
          <w:rFonts w:ascii="Consolas" w:hAnsi="Consolas"/>
          <w:color w:val="222222"/>
          <w:sz w:val="14"/>
        </w:rPr>
        <w:t xml:space="preserve">   └── Marine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Source</w:t>
            </w:r>
          </w:p>
        </w:tc>
        <w:tc>
          <w:tcPr>
            <w:tcW w:type="dxa" w:w="3553"/>
            <w:shd w:val="clear" w:color="auto" w:fill="1F4E79"/>
          </w:tcPr>
          <w:p>
            <w:pPr>
              <w:spacing w:before="20" w:after="20" w:line="240" w:lineRule="auto"/>
              <w:jc w:val="left"/>
            </w:pPr>
            <w:r>
              <w:rPr>
                <w:rFonts w:ascii="Calibri" w:hAnsi="Calibri"/>
                <w:b/>
                <w:i w:val="0"/>
                <w:color w:val="FFFFFF"/>
                <w:sz w:val="16"/>
              </w:rPr>
              <w:t>Explanation</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i w:val="0"/>
                <w:sz w:val="16"/>
              </w:rPr>
              <w:t>Plant / Vegetable</w:t>
            </w:r>
          </w:p>
        </w:tc>
        <w:tc>
          <w:tcPr>
            <w:tcW w:type="dxa" w:w="3553"/>
          </w:tcPr>
          <w:p>
            <w:pPr>
              <w:spacing w:before="20" w:after="20" w:line="240" w:lineRule="auto"/>
              <w:jc w:val="left"/>
            </w:pPr>
            <w:r>
              <w:rPr>
                <w:rFonts w:ascii="Calibri" w:hAnsi="Calibri"/>
                <w:b w:val="0"/>
                <w:i w:val="0"/>
                <w:sz w:val="16"/>
              </w:rPr>
              <w:t>Largest single source of crude drugs</w:t>
            </w:r>
          </w:p>
        </w:tc>
        <w:tc>
          <w:tcPr>
            <w:tcW w:type="dxa" w:w="3553"/>
          </w:tcPr>
          <w:p>
            <w:pPr>
              <w:spacing w:before="20" w:after="20" w:line="240" w:lineRule="auto"/>
              <w:jc w:val="left"/>
            </w:pPr>
            <w:r>
              <w:rPr>
                <w:rFonts w:ascii="Calibri" w:hAnsi="Calibri"/>
                <w:b w:val="0"/>
                <w:i w:val="0"/>
                <w:sz w:val="16"/>
              </w:rPr>
              <w:t>Digitalis (leaf), Opium (latex), Senna, Rauwolfia (root), Cinchona (bark), Castor oil (seed), Acacia, Tragacanth</w:t>
            </w:r>
          </w:p>
        </w:tc>
      </w:tr>
      <w:tr>
        <w:tc>
          <w:tcPr>
            <w:tcW w:type="dxa" w:w="3553"/>
            <w:shd w:val="clear" w:color="auto" w:fill="F2F6FA"/>
          </w:tcPr>
          <w:p>
            <w:pPr>
              <w:spacing w:before="20" w:after="20" w:line="240" w:lineRule="auto"/>
              <w:jc w:val="left"/>
            </w:pPr>
            <w:r>
              <w:rPr>
                <w:rFonts w:ascii="Calibri" w:hAnsi="Calibri"/>
                <w:b/>
                <w:i w:val="0"/>
                <w:sz w:val="16"/>
              </w:rPr>
              <w:t>Animal</w:t>
            </w:r>
          </w:p>
        </w:tc>
        <w:tc>
          <w:tcPr>
            <w:tcW w:type="dxa" w:w="3553"/>
            <w:shd w:val="clear" w:color="auto" w:fill="F2F6FA"/>
          </w:tcPr>
          <w:p>
            <w:pPr>
              <w:spacing w:before="20" w:after="20" w:line="240" w:lineRule="auto"/>
              <w:jc w:val="left"/>
            </w:pPr>
            <w:r>
              <w:rPr>
                <w:rFonts w:ascii="Calibri" w:hAnsi="Calibri"/>
                <w:b w:val="0"/>
                <w:i w:val="0"/>
                <w:sz w:val="16"/>
              </w:rPr>
              <w:t>Glands, organs, secretions, whole animals</w:t>
            </w:r>
          </w:p>
        </w:tc>
        <w:tc>
          <w:tcPr>
            <w:tcW w:type="dxa" w:w="3553"/>
            <w:shd w:val="clear" w:color="auto" w:fill="F2F6FA"/>
          </w:tcPr>
          <w:p>
            <w:pPr>
              <w:spacing w:before="20" w:after="20" w:line="240" w:lineRule="auto"/>
              <w:jc w:val="left"/>
            </w:pPr>
            <w:r>
              <w:rPr>
                <w:rFonts w:ascii="Calibri" w:hAnsi="Calibri"/>
                <w:b w:val="0"/>
                <w:i w:val="0"/>
                <w:sz w:val="16"/>
              </w:rPr>
              <w:t>Cod liver oil, Shark liver oil, Insulin (pancreas), Thyroid, Heparin (lung/intestinal mucosa), Gelatin, Honey, Beeswax, Wool fat (lanolin), Musk, Cochineal, Cantharides, Spermaceti, Pepsin, Trypsin, Vitamin A &amp; D, Placental extract</w:t>
            </w:r>
          </w:p>
        </w:tc>
      </w:tr>
      <w:tr>
        <w:tc>
          <w:tcPr>
            <w:tcW w:type="dxa" w:w="3553"/>
          </w:tcPr>
          <w:p>
            <w:pPr>
              <w:spacing w:before="20" w:after="20" w:line="240" w:lineRule="auto"/>
              <w:jc w:val="left"/>
            </w:pPr>
            <w:r>
              <w:rPr>
                <w:rFonts w:ascii="Calibri" w:hAnsi="Calibri"/>
                <w:b/>
                <w:i w:val="0"/>
                <w:sz w:val="16"/>
              </w:rPr>
              <w:t>Mineral</w:t>
            </w:r>
          </w:p>
        </w:tc>
        <w:tc>
          <w:tcPr>
            <w:tcW w:type="dxa" w:w="3553"/>
          </w:tcPr>
          <w:p>
            <w:pPr>
              <w:spacing w:before="20" w:after="20" w:line="240" w:lineRule="auto"/>
              <w:jc w:val="left"/>
            </w:pPr>
            <w:r>
              <w:rPr>
                <w:rFonts w:ascii="Calibri" w:hAnsi="Calibri"/>
                <w:b w:val="0"/>
                <w:i w:val="0"/>
                <w:sz w:val="16"/>
              </w:rPr>
              <w:t>Inorganic substances of earth</w:t>
            </w:r>
          </w:p>
        </w:tc>
        <w:tc>
          <w:tcPr>
            <w:tcW w:type="dxa" w:w="3553"/>
          </w:tcPr>
          <w:p>
            <w:pPr>
              <w:spacing w:before="20" w:after="20" w:line="240" w:lineRule="auto"/>
              <w:jc w:val="left"/>
            </w:pPr>
            <w:r>
              <w:rPr>
                <w:rFonts w:ascii="Calibri" w:hAnsi="Calibri"/>
                <w:b w:val="0"/>
                <w:i w:val="0"/>
                <w:sz w:val="16"/>
              </w:rPr>
              <w:t>Kaolin, Bentonite, Talc, Sulphur, Borax, Boric acid, Alum, Magnesium sulphate, Sodium chloride, Iodine, Calamine, Liquid paraffin &amp; Petrolatum (mineral/petroleum origin), Bismuth salts, Ferrous sulphate</w:t>
            </w:r>
          </w:p>
        </w:tc>
      </w:tr>
      <w:tr>
        <w:tc>
          <w:tcPr>
            <w:tcW w:type="dxa" w:w="3553"/>
            <w:shd w:val="clear" w:color="auto" w:fill="F2F6FA"/>
          </w:tcPr>
          <w:p>
            <w:pPr>
              <w:spacing w:before="20" w:after="20" w:line="240" w:lineRule="auto"/>
              <w:jc w:val="left"/>
            </w:pPr>
            <w:r>
              <w:rPr>
                <w:rFonts w:ascii="Calibri" w:hAnsi="Calibri"/>
                <w:b/>
                <w:i w:val="0"/>
                <w:sz w:val="16"/>
              </w:rPr>
              <w:t>Microbial</w:t>
            </w:r>
          </w:p>
        </w:tc>
        <w:tc>
          <w:tcPr>
            <w:tcW w:type="dxa" w:w="3553"/>
            <w:shd w:val="clear" w:color="auto" w:fill="F2F6FA"/>
          </w:tcPr>
          <w:p>
            <w:pPr>
              <w:spacing w:before="20" w:after="20" w:line="240" w:lineRule="auto"/>
              <w:jc w:val="left"/>
            </w:pPr>
            <w:r>
              <w:rPr>
                <w:rFonts w:ascii="Calibri" w:hAnsi="Calibri"/>
                <w:b w:val="0"/>
                <w:i w:val="0"/>
                <w:sz w:val="16"/>
              </w:rPr>
              <w:t>Fungi, bacteria, actinomycetes — via fermentation</w:t>
            </w:r>
          </w:p>
        </w:tc>
        <w:tc>
          <w:tcPr>
            <w:tcW w:type="dxa" w:w="3553"/>
            <w:shd w:val="clear" w:color="auto" w:fill="F2F6FA"/>
          </w:tcPr>
          <w:p>
            <w:pPr>
              <w:spacing w:before="20" w:after="20" w:line="240" w:lineRule="auto"/>
              <w:jc w:val="left"/>
            </w:pPr>
            <w:r>
              <w:rPr>
                <w:rFonts w:ascii="Calibri" w:hAnsi="Calibri"/>
                <w:b w:val="0"/>
                <w:i w:val="0"/>
                <w:sz w:val="16"/>
              </w:rPr>
              <w:t>Penicillin (</w:t>
            </w:r>
            <w:r>
              <w:rPr>
                <w:rFonts w:ascii="Calibri" w:hAnsi="Calibri"/>
                <w:b w:val="0"/>
                <w:i/>
                <w:sz w:val="16"/>
              </w:rPr>
              <w:t>Penicillium chrysogenum/notatum</w:t>
            </w:r>
            <w:r>
              <w:rPr>
                <w:rFonts w:ascii="Calibri" w:hAnsi="Calibri"/>
                <w:b w:val="0"/>
                <w:i w:val="0"/>
                <w:sz w:val="16"/>
              </w:rPr>
              <w:t>), Streptomycin (</w:t>
            </w:r>
            <w:r>
              <w:rPr>
                <w:rFonts w:ascii="Calibri" w:hAnsi="Calibri"/>
                <w:b w:val="0"/>
                <w:i/>
                <w:sz w:val="16"/>
              </w:rPr>
              <w:t>Streptomyces griseus</w:t>
            </w:r>
            <w:r>
              <w:rPr>
                <w:rFonts w:ascii="Calibri" w:hAnsi="Calibri"/>
                <w:b w:val="0"/>
                <w:i w:val="0"/>
                <w:sz w:val="16"/>
              </w:rPr>
              <w:t>), Chloramphenicol (</w:t>
            </w:r>
            <w:r>
              <w:rPr>
                <w:rFonts w:ascii="Calibri" w:hAnsi="Calibri"/>
                <w:b w:val="0"/>
                <w:i/>
                <w:sz w:val="16"/>
              </w:rPr>
              <w:t>S. venezuelae</w:t>
            </w:r>
            <w:r>
              <w:rPr>
                <w:rFonts w:ascii="Calibri" w:hAnsi="Calibri"/>
                <w:b w:val="0"/>
                <w:i w:val="0"/>
                <w:sz w:val="16"/>
              </w:rPr>
              <w:t>), Tetracycline (</w:t>
            </w:r>
            <w:r>
              <w:rPr>
                <w:rFonts w:ascii="Calibri" w:hAnsi="Calibri"/>
                <w:b w:val="0"/>
                <w:i/>
                <w:sz w:val="16"/>
              </w:rPr>
              <w:t>S. aureofaciens</w:t>
            </w:r>
            <w:r>
              <w:rPr>
                <w:rFonts w:ascii="Calibri" w:hAnsi="Calibri"/>
                <w:b w:val="0"/>
                <w:i w:val="0"/>
                <w:sz w:val="16"/>
              </w:rPr>
              <w:t>), Erythromycin (</w:t>
            </w:r>
            <w:r>
              <w:rPr>
                <w:rFonts w:ascii="Calibri" w:hAnsi="Calibri"/>
                <w:b w:val="0"/>
                <w:i/>
                <w:sz w:val="16"/>
              </w:rPr>
              <w:t>S. erythreus</w:t>
            </w:r>
            <w:r>
              <w:rPr>
                <w:rFonts w:ascii="Calibri" w:hAnsi="Calibri"/>
                <w:b w:val="0"/>
                <w:i w:val="0"/>
                <w:sz w:val="16"/>
              </w:rPr>
              <w:t>), Griseofulvin, Ergot alkaloids (</w:t>
            </w:r>
            <w:r>
              <w:rPr>
                <w:rFonts w:ascii="Calibri" w:hAnsi="Calibri"/>
                <w:b w:val="0"/>
                <w:i/>
                <w:sz w:val="16"/>
              </w:rPr>
              <w:t>Claviceps purpurea</w:t>
            </w:r>
            <w:r>
              <w:rPr>
                <w:rFonts w:ascii="Calibri" w:hAnsi="Calibri"/>
                <w:b w:val="0"/>
                <w:i w:val="0"/>
                <w:sz w:val="16"/>
              </w:rPr>
              <w:t>), Lovastatin</w:t>
            </w:r>
          </w:p>
        </w:tc>
      </w:tr>
      <w:tr>
        <w:tc>
          <w:tcPr>
            <w:tcW w:type="dxa" w:w="3553"/>
          </w:tcPr>
          <w:p>
            <w:pPr>
              <w:spacing w:before="20" w:after="20" w:line="240" w:lineRule="auto"/>
              <w:jc w:val="left"/>
            </w:pPr>
            <w:r>
              <w:rPr>
                <w:rFonts w:ascii="Calibri" w:hAnsi="Calibri"/>
                <w:b/>
                <w:i w:val="0"/>
                <w:sz w:val="16"/>
              </w:rPr>
              <w:t>Marine</w:t>
            </w:r>
          </w:p>
        </w:tc>
        <w:tc>
          <w:tcPr>
            <w:tcW w:type="dxa" w:w="3553"/>
          </w:tcPr>
          <w:p>
            <w:pPr>
              <w:spacing w:before="20" w:after="20" w:line="240" w:lineRule="auto"/>
              <w:jc w:val="left"/>
            </w:pPr>
            <w:r>
              <w:rPr>
                <w:rFonts w:ascii="Calibri" w:hAnsi="Calibri"/>
                <w:b w:val="0"/>
                <w:i w:val="0"/>
                <w:sz w:val="16"/>
              </w:rPr>
              <w:t>Marine flora &amp; fauna</w:t>
            </w:r>
          </w:p>
        </w:tc>
        <w:tc>
          <w:tcPr>
            <w:tcW w:type="dxa" w:w="3553"/>
          </w:tcPr>
          <w:p>
            <w:pPr>
              <w:spacing w:before="20" w:after="20" w:line="240" w:lineRule="auto"/>
              <w:jc w:val="left"/>
            </w:pPr>
            <w:r>
              <w:rPr>
                <w:rFonts w:ascii="Calibri" w:hAnsi="Calibri"/>
                <w:b w:val="0"/>
                <w:i w:val="0"/>
                <w:sz w:val="16"/>
              </w:rPr>
              <w:t xml:space="preserve">Agar &amp; Alginates (seaweeds), Carrageenan, Cod/shark liver oil, Cephalosporin C (marine fungus </w:t>
            </w:r>
            <w:r>
              <w:rPr>
                <w:rFonts w:ascii="Calibri" w:hAnsi="Calibri"/>
                <w:b w:val="0"/>
                <w:i/>
                <w:sz w:val="16"/>
              </w:rPr>
              <w:t>Cephalosporium acremonium</w:t>
            </w:r>
            <w:r>
              <w:rPr>
                <w:rFonts w:ascii="Calibri" w:hAnsi="Calibri"/>
                <w:b w:val="0"/>
                <w:i w:val="0"/>
                <w:sz w:val="16"/>
              </w:rPr>
              <w:t>), Cytarabine (sponge-derived model), Spongothymidine</w:t>
            </w:r>
          </w:p>
        </w:tc>
      </w:tr>
      <w:tr>
        <w:tc>
          <w:tcPr>
            <w:tcW w:type="dxa" w:w="3553"/>
            <w:shd w:val="clear" w:color="auto" w:fill="F2F6FA"/>
          </w:tcPr>
          <w:p>
            <w:pPr>
              <w:spacing w:before="20" w:after="20" w:line="240" w:lineRule="auto"/>
              <w:jc w:val="left"/>
            </w:pPr>
            <w:r>
              <w:rPr>
                <w:rFonts w:ascii="Calibri" w:hAnsi="Calibri"/>
                <w:b/>
                <w:i w:val="0"/>
                <w:sz w:val="16"/>
              </w:rPr>
              <w:t>Synthetic</w:t>
            </w:r>
          </w:p>
        </w:tc>
        <w:tc>
          <w:tcPr>
            <w:tcW w:type="dxa" w:w="3553"/>
            <w:shd w:val="clear" w:color="auto" w:fill="F2F6FA"/>
          </w:tcPr>
          <w:p>
            <w:pPr>
              <w:spacing w:before="20" w:after="20" w:line="240" w:lineRule="auto"/>
              <w:jc w:val="left"/>
            </w:pPr>
            <w:r>
              <w:rPr>
                <w:rFonts w:ascii="Calibri" w:hAnsi="Calibri"/>
                <w:b w:val="0"/>
                <w:i w:val="0"/>
                <w:sz w:val="16"/>
              </w:rPr>
              <w:t>Made wholly in the laboratory</w:t>
            </w:r>
          </w:p>
        </w:tc>
        <w:tc>
          <w:tcPr>
            <w:tcW w:type="dxa" w:w="3553"/>
            <w:shd w:val="clear" w:color="auto" w:fill="F2F6FA"/>
          </w:tcPr>
          <w:p>
            <w:pPr>
              <w:spacing w:before="20" w:after="20" w:line="240" w:lineRule="auto"/>
              <w:jc w:val="left"/>
            </w:pPr>
            <w:r>
              <w:rPr>
                <w:rFonts w:ascii="Calibri" w:hAnsi="Calibri"/>
                <w:b w:val="0"/>
                <w:i w:val="0"/>
                <w:sz w:val="16"/>
              </w:rPr>
              <w:t>Aspirin, Paracetamol, Sulphonamides, Chloroquine, Chloramphenicol (now synthetic), Barbiturates, Phenytoin</w:t>
            </w:r>
          </w:p>
        </w:tc>
      </w:tr>
      <w:tr>
        <w:tc>
          <w:tcPr>
            <w:tcW w:type="dxa" w:w="3553"/>
          </w:tcPr>
          <w:p>
            <w:pPr>
              <w:spacing w:before="20" w:after="20" w:line="240" w:lineRule="auto"/>
              <w:jc w:val="left"/>
            </w:pPr>
            <w:r>
              <w:rPr>
                <w:rFonts w:ascii="Calibri" w:hAnsi="Calibri"/>
                <w:b/>
                <w:i w:val="0"/>
                <w:sz w:val="16"/>
              </w:rPr>
              <w:t>Semi-synthetic</w:t>
            </w:r>
          </w:p>
        </w:tc>
        <w:tc>
          <w:tcPr>
            <w:tcW w:type="dxa" w:w="3553"/>
          </w:tcPr>
          <w:p>
            <w:pPr>
              <w:spacing w:before="20" w:after="20" w:line="240" w:lineRule="auto"/>
              <w:jc w:val="left"/>
            </w:pPr>
            <w:r>
              <w:rPr>
                <w:rFonts w:ascii="Calibri" w:hAnsi="Calibri"/>
                <w:b w:val="0"/>
                <w:i w:val="0"/>
                <w:sz w:val="16"/>
              </w:rPr>
              <w:t>Natural nucleus chemically modified</w:t>
            </w:r>
          </w:p>
        </w:tc>
        <w:tc>
          <w:tcPr>
            <w:tcW w:type="dxa" w:w="3553"/>
          </w:tcPr>
          <w:p>
            <w:pPr>
              <w:spacing w:before="20" w:after="20" w:line="240" w:lineRule="auto"/>
              <w:jc w:val="left"/>
            </w:pPr>
            <w:r>
              <w:rPr>
                <w:rFonts w:ascii="Calibri" w:hAnsi="Calibri"/>
                <w:b w:val="0"/>
                <w:i w:val="0"/>
                <w:sz w:val="16"/>
              </w:rPr>
              <w:t>Ampicillin/Amoxicillin (from 6-APA), Cephalexin (from 7-ACA), Ethinyl-oestradiol, Homatropine, Diacetylmorphine (heroin), Bromoscopolamine, Dihydroergotamine</w:t>
            </w:r>
          </w:p>
        </w:tc>
      </w:tr>
      <w:tr>
        <w:tc>
          <w:tcPr>
            <w:tcW w:type="dxa" w:w="3553"/>
            <w:shd w:val="clear" w:color="auto" w:fill="F2F6FA"/>
          </w:tcPr>
          <w:p>
            <w:pPr>
              <w:spacing w:before="20" w:after="20" w:line="240" w:lineRule="auto"/>
              <w:jc w:val="left"/>
            </w:pPr>
            <w:r>
              <w:rPr>
                <w:rFonts w:ascii="Calibri" w:hAnsi="Calibri"/>
                <w:b/>
                <w:i w:val="0"/>
                <w:sz w:val="16"/>
              </w:rPr>
              <w:t>Biotechnological / r-DNA</w:t>
            </w:r>
          </w:p>
        </w:tc>
        <w:tc>
          <w:tcPr>
            <w:tcW w:type="dxa" w:w="3553"/>
            <w:shd w:val="clear" w:color="auto" w:fill="F2F6FA"/>
          </w:tcPr>
          <w:p>
            <w:pPr>
              <w:spacing w:before="20" w:after="20" w:line="240" w:lineRule="auto"/>
              <w:jc w:val="left"/>
            </w:pPr>
            <w:r>
              <w:rPr>
                <w:rFonts w:ascii="Calibri" w:hAnsi="Calibri"/>
                <w:b w:val="0"/>
                <w:i w:val="0"/>
                <w:sz w:val="16"/>
              </w:rPr>
              <w:t>Genetically engineered</w:t>
            </w:r>
          </w:p>
        </w:tc>
        <w:tc>
          <w:tcPr>
            <w:tcW w:type="dxa" w:w="3553"/>
            <w:shd w:val="clear" w:color="auto" w:fill="F2F6FA"/>
          </w:tcPr>
          <w:p>
            <w:pPr>
              <w:spacing w:before="20" w:after="20" w:line="240" w:lineRule="auto"/>
              <w:jc w:val="left"/>
            </w:pPr>
            <w:r>
              <w:rPr>
                <w:rFonts w:ascii="Calibri" w:hAnsi="Calibri"/>
                <w:b w:val="0"/>
                <w:i w:val="0"/>
                <w:sz w:val="16"/>
              </w:rPr>
              <w:t>Human insulin, Human growth hormone, Interferons, Erythropoietin, Hepatitis-B vaccine, Streptokinase, tPA</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for natural sources — "PAM-MM"</w:t>
      </w:r>
      <w:r>
        <w:rPr>
          <w:rFonts w:ascii="Calibri" w:hAnsi="Calibri"/>
          <w:b w:val="0"/>
          <w:i w:val="0"/>
          <w:sz w:val="18"/>
        </w:rPr>
        <w:t xml:space="preserve"> → </w:t>
      </w:r>
      <w:r>
        <w:rPr>
          <w:rFonts w:ascii="Calibri" w:hAnsi="Calibri"/>
          <w:b/>
          <w:i w:val="0"/>
          <w:sz w:val="18"/>
        </w:rPr>
        <w:t>P</w:t>
      </w:r>
      <w:r>
        <w:rPr>
          <w:rFonts w:ascii="Calibri" w:hAnsi="Calibri"/>
          <w:b w:val="0"/>
          <w:i w:val="0"/>
          <w:sz w:val="18"/>
        </w:rPr>
        <w:t xml:space="preserve">lant, </w:t>
      </w:r>
      <w:r>
        <w:rPr>
          <w:rFonts w:ascii="Calibri" w:hAnsi="Calibri"/>
          <w:b/>
          <w:i w:val="0"/>
          <w:sz w:val="18"/>
        </w:rPr>
        <w:t>A</w:t>
      </w:r>
      <w:r>
        <w:rPr>
          <w:rFonts w:ascii="Calibri" w:hAnsi="Calibri"/>
          <w:b w:val="0"/>
          <w:i w:val="0"/>
          <w:sz w:val="18"/>
        </w:rPr>
        <w:t xml:space="preserve">nimal, </w:t>
      </w:r>
      <w:r>
        <w:rPr>
          <w:rFonts w:ascii="Calibri" w:hAnsi="Calibri"/>
          <w:b/>
          <w:i w:val="0"/>
          <w:sz w:val="18"/>
        </w:rPr>
        <w:t>M</w:t>
      </w:r>
      <w:r>
        <w:rPr>
          <w:rFonts w:ascii="Calibri" w:hAnsi="Calibri"/>
          <w:b w:val="0"/>
          <w:i w:val="0"/>
          <w:sz w:val="18"/>
        </w:rPr>
        <w:t xml:space="preserve">ineral, </w:t>
      </w:r>
      <w:r>
        <w:rPr>
          <w:rFonts w:ascii="Calibri" w:hAnsi="Calibri"/>
          <w:b/>
          <w:i w:val="0"/>
          <w:sz w:val="18"/>
        </w:rPr>
        <w:t>M</w:t>
      </w:r>
      <w:r>
        <w:rPr>
          <w:rFonts w:ascii="Calibri" w:hAnsi="Calibri"/>
          <w:b w:val="0"/>
          <w:i w:val="0"/>
          <w:sz w:val="18"/>
        </w:rPr>
        <w:t xml:space="preserve">icrobial, </w:t>
      </w:r>
      <w:r>
        <w:rPr>
          <w:rFonts w:ascii="Calibri" w:hAnsi="Calibri"/>
          <w:b/>
          <w:i w:val="0"/>
          <w:sz w:val="18"/>
        </w:rPr>
        <w:t>M</w:t>
      </w:r>
      <w:r>
        <w:rPr>
          <w:rFonts w:ascii="Calibri" w:hAnsi="Calibri"/>
          <w:b w:val="0"/>
          <w:i w:val="0"/>
          <w:sz w:val="18"/>
        </w:rPr>
        <w:t>arine.</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w:t>
      </w:r>
      <w:r>
        <w:rPr>
          <w:rFonts w:ascii="Calibri" w:hAnsi="Calibri"/>
          <w:b w:val="0"/>
          <w:i/>
          <w:sz w:val="18"/>
        </w:rPr>
        <w:t>Liquid paraffin, hard paraffin, soft paraffin (petrolatum) and paraffin wax are of MINERAL (petroleum) origin — not animal, not vegetable.</w:t>
      </w:r>
      <w:r>
        <w:rPr>
          <w:rFonts w:ascii="Calibri" w:hAnsi="Calibri"/>
          <w:b w:val="0"/>
          <w:i w:val="0"/>
          <w:sz w:val="18"/>
        </w:rPr>
        <w:t xml:space="preserve"> Whereas </w:t>
      </w:r>
      <w:r>
        <w:rPr>
          <w:rFonts w:ascii="Calibri" w:hAnsi="Calibri"/>
          <w:b/>
          <w:i w:val="0"/>
          <w:sz w:val="18"/>
        </w:rPr>
        <w:t>wool fat (lanolin), beeswax, spermaceti and cod liver oil are ANIMAL.</w:t>
      </w:r>
      <w:r>
        <w:rPr>
          <w:rFonts w:ascii="Calibri" w:hAnsi="Calibri"/>
          <w:b w:val="0"/>
          <w:i w:val="0"/>
          <w:sz w:val="18"/>
        </w:rPr>
        <w:t xml:space="preserve"> </w:t>
      </w:r>
      <w:r>
        <w:rPr>
          <w:rFonts w:ascii="Calibri" w:hAnsi="Calibri"/>
          <w:b/>
          <w:i w:val="0"/>
          <w:sz w:val="18"/>
        </w:rPr>
        <w:t>Carnauba, candelilla and cocoa butter are VEGETABLE.</w:t>
      </w:r>
    </w:p>
    <w:p>
      <w:pPr>
        <w:pStyle w:val="Heading3"/>
        <w:keepNext w:val="true"/>
        <w:keepLines w:val="true"/>
        <w:spacing w:before="140" w:after="60"/>
      </w:pPr>
      <w:r>
        <w:rPr>
          <w:rFonts w:ascii="Calibri Light" w:hAnsi="Calibri Light"/>
          <w:b/>
          <w:i w:val="0"/>
          <w:color w:val="375623"/>
          <w:sz w:val="21"/>
        </w:rPr>
        <w:t>Scheme 2 — Classification by PHYSICAL STATE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State</w:t>
            </w:r>
          </w:p>
        </w:tc>
        <w:tc>
          <w:tcPr>
            <w:tcW w:type="dxa" w:w="5329"/>
            <w:shd w:val="clear" w:color="auto" w:fill="1F4E79"/>
          </w:tcPr>
          <w:p>
            <w:pPr>
              <w:spacing w:before="20" w:after="20" w:line="240" w:lineRule="auto"/>
              <w:jc w:val="left"/>
            </w:pPr>
            <w:r>
              <w:rPr>
                <w:rFonts w:ascii="Calibri" w:hAnsi="Calibri"/>
                <w:b/>
                <w:i w:val="0"/>
                <w:color w:val="FFFFFF"/>
                <w:sz w:val="16"/>
              </w:rPr>
              <w:t>Examples</w:t>
            </w:r>
          </w:p>
        </w:tc>
      </w:tr>
      <w:tr>
        <w:tc>
          <w:tcPr>
            <w:tcW w:type="dxa" w:w="5329"/>
          </w:tcPr>
          <w:p>
            <w:pPr>
              <w:spacing w:before="20" w:after="20" w:line="240" w:lineRule="auto"/>
              <w:jc w:val="left"/>
            </w:pPr>
            <w:r>
              <w:rPr>
                <w:rFonts w:ascii="Calibri" w:hAnsi="Calibri"/>
                <w:b/>
                <w:i w:val="0"/>
                <w:sz w:val="16"/>
              </w:rPr>
              <w:t>Solid</w:t>
            </w:r>
          </w:p>
        </w:tc>
        <w:tc>
          <w:tcPr>
            <w:tcW w:type="dxa" w:w="5329"/>
          </w:tcPr>
          <w:p>
            <w:pPr>
              <w:spacing w:before="20" w:after="20" w:line="240" w:lineRule="auto"/>
              <w:jc w:val="left"/>
            </w:pPr>
            <w:r>
              <w:rPr>
                <w:rFonts w:ascii="Calibri" w:hAnsi="Calibri"/>
                <w:b w:val="0"/>
                <w:i w:val="0"/>
                <w:sz w:val="16"/>
              </w:rPr>
              <w:t>Powders, crystals (potassium permanganate), granules, waxes, gums, dried leaves</w:t>
            </w:r>
          </w:p>
        </w:tc>
      </w:tr>
      <w:tr>
        <w:tc>
          <w:tcPr>
            <w:tcW w:type="dxa" w:w="5329"/>
            <w:shd w:val="clear" w:color="auto" w:fill="F2F6FA"/>
          </w:tcPr>
          <w:p>
            <w:pPr>
              <w:spacing w:before="20" w:after="20" w:line="240" w:lineRule="auto"/>
              <w:jc w:val="left"/>
            </w:pPr>
            <w:r>
              <w:rPr>
                <w:rFonts w:ascii="Calibri" w:hAnsi="Calibri"/>
                <w:b/>
                <w:i w:val="0"/>
                <w:sz w:val="16"/>
              </w:rPr>
              <w:t>Semisolid</w:t>
            </w:r>
          </w:p>
        </w:tc>
        <w:tc>
          <w:tcPr>
            <w:tcW w:type="dxa" w:w="5329"/>
            <w:shd w:val="clear" w:color="auto" w:fill="F2F6FA"/>
          </w:tcPr>
          <w:p>
            <w:pPr>
              <w:spacing w:before="20" w:after="20" w:line="240" w:lineRule="auto"/>
              <w:jc w:val="left"/>
            </w:pPr>
            <w:r>
              <w:rPr>
                <w:rFonts w:ascii="Calibri" w:hAnsi="Calibri"/>
                <w:b w:val="0"/>
                <w:i w:val="0"/>
                <w:sz w:val="16"/>
              </w:rPr>
              <w:t>Ointments, creams, pastes, gels, soft extracts, balsams, resinous exudates</w:t>
            </w:r>
          </w:p>
        </w:tc>
      </w:tr>
      <w:tr>
        <w:tc>
          <w:tcPr>
            <w:tcW w:type="dxa" w:w="5329"/>
          </w:tcPr>
          <w:p>
            <w:pPr>
              <w:spacing w:before="20" w:after="20" w:line="240" w:lineRule="auto"/>
              <w:jc w:val="left"/>
            </w:pPr>
            <w:r>
              <w:rPr>
                <w:rFonts w:ascii="Calibri" w:hAnsi="Calibri"/>
                <w:b/>
                <w:i w:val="0"/>
                <w:sz w:val="16"/>
              </w:rPr>
              <w:t>Liquid</w:t>
            </w:r>
          </w:p>
        </w:tc>
        <w:tc>
          <w:tcPr>
            <w:tcW w:type="dxa" w:w="5329"/>
          </w:tcPr>
          <w:p>
            <w:pPr>
              <w:spacing w:before="20" w:after="20" w:line="240" w:lineRule="auto"/>
              <w:jc w:val="left"/>
            </w:pPr>
            <w:r>
              <w:rPr>
                <w:rFonts w:ascii="Calibri" w:hAnsi="Calibri"/>
                <w:b w:val="0"/>
                <w:i w:val="0"/>
                <w:sz w:val="16"/>
              </w:rPr>
              <w:t>Water, syrups, tinctures, fixed &amp; volatile oils, glycerin, spirits</w:t>
            </w:r>
          </w:p>
        </w:tc>
      </w:tr>
      <w:tr>
        <w:tc>
          <w:tcPr>
            <w:tcW w:type="dxa" w:w="5329"/>
            <w:shd w:val="clear" w:color="auto" w:fill="F2F6FA"/>
          </w:tcPr>
          <w:p>
            <w:pPr>
              <w:spacing w:before="20" w:after="20" w:line="240" w:lineRule="auto"/>
              <w:jc w:val="left"/>
            </w:pPr>
            <w:r>
              <w:rPr>
                <w:rFonts w:ascii="Calibri" w:hAnsi="Calibri"/>
                <w:b/>
                <w:i w:val="0"/>
                <w:sz w:val="16"/>
              </w:rPr>
              <w:t>Gaseous</w:t>
            </w:r>
          </w:p>
        </w:tc>
        <w:tc>
          <w:tcPr>
            <w:tcW w:type="dxa" w:w="5329"/>
            <w:shd w:val="clear" w:color="auto" w:fill="F2F6FA"/>
          </w:tcPr>
          <w:p>
            <w:pPr>
              <w:spacing w:before="20" w:after="20" w:line="240" w:lineRule="auto"/>
              <w:jc w:val="left"/>
            </w:pPr>
            <w:r>
              <w:rPr>
                <w:rFonts w:ascii="Calibri" w:hAnsi="Calibri"/>
                <w:b w:val="0"/>
                <w:i w:val="0"/>
                <w:sz w:val="16"/>
              </w:rPr>
              <w:t>Oxygen, nitrous oxide, ether &amp; chloroform vapour, aerosol propellants</w:t>
            </w:r>
          </w:p>
        </w:tc>
      </w:tr>
    </w:tbl>
    <w:p>
      <w:pPr>
        <w:spacing w:after="40"/>
      </w:pPr>
    </w:p>
    <w:p>
      <w:pPr>
        <w:pStyle w:val="Heading3"/>
        <w:keepNext w:val="true"/>
        <w:keepLines w:val="true"/>
        <w:spacing w:before="140" w:after="60"/>
      </w:pPr>
      <w:r>
        <w:rPr>
          <w:rFonts w:ascii="Calibri Light" w:hAnsi="Calibri Light"/>
          <w:b/>
          <w:i w:val="0"/>
          <w:color w:val="375623"/>
          <w:sz w:val="21"/>
        </w:rPr>
        <w:t>Scheme 3 — Classification by PART / MORPHOLOGY (crude vegetable drugs)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Group</w:t>
            </w:r>
          </w:p>
        </w:tc>
        <w:tc>
          <w:tcPr>
            <w:tcW w:type="dxa" w:w="3553"/>
            <w:shd w:val="clear" w:color="auto" w:fill="1F4E79"/>
          </w:tcPr>
          <w:p>
            <w:pPr>
              <w:spacing w:before="20" w:after="20" w:line="240" w:lineRule="auto"/>
              <w:jc w:val="left"/>
            </w:pPr>
            <w:r>
              <w:rPr>
                <w:rFonts w:ascii="Calibri" w:hAnsi="Calibri"/>
                <w:b/>
                <w:i w:val="0"/>
                <w:color w:val="FFFFFF"/>
                <w:sz w:val="16"/>
              </w:rPr>
              <w:t>Sub-group</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i w:val="0"/>
                <w:sz w:val="16"/>
              </w:rPr>
              <w:t>ORGANISED</w:t>
            </w:r>
            <w:r>
              <w:rPr>
                <w:rFonts w:ascii="Calibri" w:hAnsi="Calibri"/>
                <w:b w:val="0"/>
                <w:i w:val="0"/>
                <w:sz w:val="16"/>
              </w:rPr>
              <w:t xml:space="preserve"> (have cellular/histological structure; direct plant/animal parts)</w:t>
            </w:r>
          </w:p>
        </w:tc>
        <w:tc>
          <w:tcPr>
            <w:tcW w:type="dxa" w:w="3553"/>
          </w:tcPr>
          <w:p>
            <w:pPr>
              <w:spacing w:before="20" w:after="20" w:line="240" w:lineRule="auto"/>
              <w:jc w:val="left"/>
            </w:pPr>
            <w:r>
              <w:rPr>
                <w:rFonts w:ascii="Calibri" w:hAnsi="Calibri"/>
                <w:b w:val="0"/>
                <w:i w:val="0"/>
                <w:sz w:val="16"/>
              </w:rPr>
              <w:t>Leaves</w:t>
            </w:r>
          </w:p>
        </w:tc>
        <w:tc>
          <w:tcPr>
            <w:tcW w:type="dxa" w:w="3553"/>
          </w:tcPr>
          <w:p>
            <w:pPr>
              <w:spacing w:before="20" w:after="20" w:line="240" w:lineRule="auto"/>
              <w:jc w:val="left"/>
            </w:pPr>
            <w:r>
              <w:rPr>
                <w:rFonts w:ascii="Calibri" w:hAnsi="Calibri"/>
                <w:b w:val="0"/>
                <w:i w:val="0"/>
                <w:sz w:val="16"/>
              </w:rPr>
              <w:t>Senna, Digitalis, Eucalyptus, Vasaka, Belladonna, Datura</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Barks</w:t>
            </w:r>
          </w:p>
        </w:tc>
        <w:tc>
          <w:tcPr>
            <w:tcW w:type="dxa" w:w="3553"/>
            <w:shd w:val="clear" w:color="auto" w:fill="F2F6FA"/>
          </w:tcPr>
          <w:p>
            <w:pPr>
              <w:spacing w:before="20" w:after="20" w:line="240" w:lineRule="auto"/>
              <w:jc w:val="left"/>
            </w:pPr>
            <w:r>
              <w:rPr>
                <w:rFonts w:ascii="Calibri" w:hAnsi="Calibri"/>
                <w:b w:val="0"/>
                <w:i w:val="0"/>
                <w:sz w:val="16"/>
              </w:rPr>
              <w:t>Cinchona, Cinnamon, Cascara, Quillaia, Kurchi</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Roots &amp; Rhizomes</w:t>
            </w:r>
          </w:p>
        </w:tc>
        <w:tc>
          <w:tcPr>
            <w:tcW w:type="dxa" w:w="3553"/>
          </w:tcPr>
          <w:p>
            <w:pPr>
              <w:spacing w:before="20" w:after="20" w:line="240" w:lineRule="auto"/>
              <w:jc w:val="left"/>
            </w:pPr>
            <w:r>
              <w:rPr>
                <w:rFonts w:ascii="Calibri" w:hAnsi="Calibri"/>
                <w:b w:val="0"/>
                <w:i w:val="0"/>
                <w:sz w:val="16"/>
              </w:rPr>
              <w:t>Rauwolfia, Ipecac, Ginger, Turmeric, Liquorice, Jalap, Podophyllum, Aconite</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Flowers</w:t>
            </w:r>
          </w:p>
        </w:tc>
        <w:tc>
          <w:tcPr>
            <w:tcW w:type="dxa" w:w="3553"/>
            <w:shd w:val="clear" w:color="auto" w:fill="F2F6FA"/>
          </w:tcPr>
          <w:p>
            <w:pPr>
              <w:spacing w:before="20" w:after="20" w:line="240" w:lineRule="auto"/>
              <w:jc w:val="left"/>
            </w:pPr>
            <w:r>
              <w:rPr>
                <w:rFonts w:ascii="Calibri" w:hAnsi="Calibri"/>
                <w:b w:val="0"/>
                <w:i w:val="0"/>
                <w:sz w:val="16"/>
              </w:rPr>
              <w:t>Clove, Saffron, Chamomile, Pyrethrum, Santonica</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Fruits &amp; Seeds</w:t>
            </w:r>
          </w:p>
        </w:tc>
        <w:tc>
          <w:tcPr>
            <w:tcW w:type="dxa" w:w="3553"/>
          </w:tcPr>
          <w:p>
            <w:pPr>
              <w:spacing w:before="20" w:after="20" w:line="240" w:lineRule="auto"/>
              <w:jc w:val="left"/>
            </w:pPr>
            <w:r>
              <w:rPr>
                <w:rFonts w:ascii="Calibri" w:hAnsi="Calibri"/>
                <w:b w:val="0"/>
                <w:i w:val="0"/>
                <w:sz w:val="16"/>
              </w:rPr>
              <w:t>Fennel, Coriander, Colocynth, Nux vomica, Castor, Isapghula, Bael, Capsicum</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Woods</w:t>
            </w:r>
          </w:p>
        </w:tc>
        <w:tc>
          <w:tcPr>
            <w:tcW w:type="dxa" w:w="3553"/>
            <w:shd w:val="clear" w:color="auto" w:fill="F2F6FA"/>
          </w:tcPr>
          <w:p>
            <w:pPr>
              <w:spacing w:before="20" w:after="20" w:line="240" w:lineRule="auto"/>
              <w:jc w:val="left"/>
            </w:pPr>
            <w:r>
              <w:rPr>
                <w:rFonts w:ascii="Calibri" w:hAnsi="Calibri"/>
                <w:b w:val="0"/>
                <w:i w:val="0"/>
                <w:sz w:val="16"/>
              </w:rPr>
              <w:t>Sandalwood, Quassia, Red sandalwood</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Herbs / Entire plants</w:t>
            </w:r>
          </w:p>
        </w:tc>
        <w:tc>
          <w:tcPr>
            <w:tcW w:type="dxa" w:w="3553"/>
          </w:tcPr>
          <w:p>
            <w:pPr>
              <w:spacing w:before="20" w:after="20" w:line="240" w:lineRule="auto"/>
              <w:jc w:val="left"/>
            </w:pPr>
            <w:r>
              <w:rPr>
                <w:rFonts w:ascii="Calibri" w:hAnsi="Calibri"/>
                <w:b w:val="0"/>
                <w:i w:val="0"/>
                <w:sz w:val="16"/>
              </w:rPr>
              <w:t>Ephedra, Mentha, Vinca, Ergot</w:t>
            </w:r>
          </w:p>
        </w:tc>
      </w:tr>
      <w:tr>
        <w:tc>
          <w:tcPr>
            <w:tcW w:type="dxa" w:w="3553"/>
            <w:shd w:val="clear" w:color="auto" w:fill="F2F6FA"/>
          </w:tcPr>
          <w:p>
            <w:pPr>
              <w:spacing w:before="20" w:after="20" w:line="240" w:lineRule="auto"/>
              <w:jc w:val="left"/>
            </w:pPr>
            <w:r>
              <w:rPr>
                <w:rFonts w:ascii="Calibri" w:hAnsi="Calibri"/>
                <w:b/>
                <w:i w:val="0"/>
                <w:sz w:val="16"/>
              </w:rPr>
              <w:t>UNORGANISED</w:t>
            </w:r>
            <w:r>
              <w:rPr>
                <w:rFonts w:ascii="Calibri" w:hAnsi="Calibri"/>
                <w:b w:val="0"/>
                <w:i w:val="0"/>
                <w:sz w:val="16"/>
              </w:rPr>
              <w:t xml:space="preserve"> (no cellular structure; products/exudates/extractives)</w:t>
            </w:r>
          </w:p>
        </w:tc>
        <w:tc>
          <w:tcPr>
            <w:tcW w:type="dxa" w:w="3553"/>
            <w:shd w:val="clear" w:color="auto" w:fill="F2F6FA"/>
          </w:tcPr>
          <w:p>
            <w:pPr>
              <w:spacing w:before="20" w:after="20" w:line="240" w:lineRule="auto"/>
              <w:jc w:val="left"/>
            </w:pPr>
            <w:r>
              <w:rPr>
                <w:rFonts w:ascii="Calibri" w:hAnsi="Calibri"/>
                <w:b w:val="0"/>
                <w:i w:val="0"/>
                <w:sz w:val="16"/>
              </w:rPr>
              <w:t>Gums</w:t>
            </w:r>
          </w:p>
        </w:tc>
        <w:tc>
          <w:tcPr>
            <w:tcW w:type="dxa" w:w="3553"/>
            <w:shd w:val="clear" w:color="auto" w:fill="F2F6FA"/>
          </w:tcPr>
          <w:p>
            <w:pPr>
              <w:spacing w:before="20" w:after="20" w:line="240" w:lineRule="auto"/>
              <w:jc w:val="left"/>
            </w:pPr>
            <w:r>
              <w:rPr>
                <w:rFonts w:ascii="Calibri" w:hAnsi="Calibri"/>
                <w:b w:val="0"/>
                <w:i w:val="0"/>
                <w:sz w:val="16"/>
              </w:rPr>
              <w:t>Acacia, Tragacanth, Sterculia, Guar</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Resins &amp; Oleoresins</w:t>
            </w:r>
          </w:p>
        </w:tc>
        <w:tc>
          <w:tcPr>
            <w:tcW w:type="dxa" w:w="3553"/>
          </w:tcPr>
          <w:p>
            <w:pPr>
              <w:spacing w:before="20" w:after="20" w:line="240" w:lineRule="auto"/>
              <w:jc w:val="left"/>
            </w:pPr>
            <w:r>
              <w:rPr>
                <w:rFonts w:ascii="Calibri" w:hAnsi="Calibri"/>
                <w:b w:val="0"/>
                <w:i w:val="0"/>
                <w:sz w:val="16"/>
              </w:rPr>
              <w:t>Colophony, Asafoetida, Ginger oleoresin, Capsicum oleoresin</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Balsams</w:t>
            </w:r>
          </w:p>
        </w:tc>
        <w:tc>
          <w:tcPr>
            <w:tcW w:type="dxa" w:w="3553"/>
            <w:shd w:val="clear" w:color="auto" w:fill="F2F6FA"/>
          </w:tcPr>
          <w:p>
            <w:pPr>
              <w:spacing w:before="20" w:after="20" w:line="240" w:lineRule="auto"/>
              <w:jc w:val="left"/>
            </w:pPr>
            <w:r>
              <w:rPr>
                <w:rFonts w:ascii="Calibri" w:hAnsi="Calibri"/>
                <w:b w:val="0"/>
                <w:i w:val="0"/>
                <w:sz w:val="16"/>
              </w:rPr>
              <w:t>Tolu, Peru, Benzoin, Storax</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Latex &amp; dried juices</w:t>
            </w:r>
          </w:p>
        </w:tc>
        <w:tc>
          <w:tcPr>
            <w:tcW w:type="dxa" w:w="3553"/>
          </w:tcPr>
          <w:p>
            <w:pPr>
              <w:spacing w:before="20" w:after="20" w:line="240" w:lineRule="auto"/>
              <w:jc w:val="left"/>
            </w:pPr>
            <w:r>
              <w:rPr>
                <w:rFonts w:ascii="Calibri" w:hAnsi="Calibri"/>
                <w:b w:val="0"/>
                <w:i w:val="0"/>
                <w:sz w:val="16"/>
              </w:rPr>
              <w:t>Opium, Papain, Aloe, Kino, Catechu</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Fixed oils &amp; fats</w:t>
            </w:r>
          </w:p>
        </w:tc>
        <w:tc>
          <w:tcPr>
            <w:tcW w:type="dxa" w:w="3553"/>
            <w:shd w:val="clear" w:color="auto" w:fill="F2F6FA"/>
          </w:tcPr>
          <w:p>
            <w:pPr>
              <w:spacing w:before="20" w:after="20" w:line="240" w:lineRule="auto"/>
              <w:jc w:val="left"/>
            </w:pPr>
            <w:r>
              <w:rPr>
                <w:rFonts w:ascii="Calibri" w:hAnsi="Calibri"/>
                <w:b w:val="0"/>
                <w:i w:val="0"/>
                <w:sz w:val="16"/>
              </w:rPr>
              <w:t>Castor, Arachis, Olive, Sesame, Cocoa butter</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Volatile oils</w:t>
            </w:r>
          </w:p>
        </w:tc>
        <w:tc>
          <w:tcPr>
            <w:tcW w:type="dxa" w:w="3553"/>
          </w:tcPr>
          <w:p>
            <w:pPr>
              <w:spacing w:before="20" w:after="20" w:line="240" w:lineRule="auto"/>
              <w:jc w:val="left"/>
            </w:pPr>
            <w:r>
              <w:rPr>
                <w:rFonts w:ascii="Calibri" w:hAnsi="Calibri"/>
                <w:b w:val="0"/>
                <w:i w:val="0"/>
                <w:sz w:val="16"/>
              </w:rPr>
              <w:t>Peppermint, Clove, Eucalyptus, Lemon</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Waxes</w:t>
            </w:r>
          </w:p>
        </w:tc>
        <w:tc>
          <w:tcPr>
            <w:tcW w:type="dxa" w:w="3553"/>
            <w:shd w:val="clear" w:color="auto" w:fill="F2F6FA"/>
          </w:tcPr>
          <w:p>
            <w:pPr>
              <w:spacing w:before="20" w:after="20" w:line="240" w:lineRule="auto"/>
              <w:jc w:val="left"/>
            </w:pPr>
            <w:r>
              <w:rPr>
                <w:rFonts w:ascii="Calibri" w:hAnsi="Calibri"/>
                <w:b w:val="0"/>
                <w:i w:val="0"/>
                <w:sz w:val="16"/>
              </w:rPr>
              <w:t>Beeswax, Carnauba, Spermaceti</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Extracts</w:t>
            </w:r>
          </w:p>
        </w:tc>
        <w:tc>
          <w:tcPr>
            <w:tcW w:type="dxa" w:w="3553"/>
          </w:tcPr>
          <w:p>
            <w:pPr>
              <w:spacing w:before="20" w:after="20" w:line="240" w:lineRule="auto"/>
              <w:jc w:val="left"/>
            </w:pPr>
            <w:r>
              <w:rPr>
                <w:rFonts w:ascii="Calibri" w:hAnsi="Calibri"/>
                <w:b w:val="0"/>
                <w:i w:val="0"/>
                <w:sz w:val="16"/>
              </w:rPr>
              <w:t>Liquid extract of liquorice, Belladonna dry extract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 POINT — Organised vs Unorganised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Organised drug</w:t>
            </w:r>
          </w:p>
        </w:tc>
        <w:tc>
          <w:tcPr>
            <w:tcW w:type="dxa" w:w="3553"/>
            <w:shd w:val="clear" w:color="auto" w:fill="1F4E79"/>
          </w:tcPr>
          <w:p>
            <w:pPr>
              <w:spacing w:before="20" w:after="20" w:line="240" w:lineRule="auto"/>
              <w:jc w:val="left"/>
            </w:pPr>
            <w:r>
              <w:rPr>
                <w:rFonts w:ascii="Calibri" w:hAnsi="Calibri"/>
                <w:b/>
                <w:i w:val="0"/>
                <w:color w:val="FFFFFF"/>
                <w:sz w:val="16"/>
              </w:rPr>
              <w:t>Unorganised drug</w:t>
            </w:r>
          </w:p>
        </w:tc>
      </w:tr>
      <w:tr>
        <w:tc>
          <w:tcPr>
            <w:tcW w:type="dxa" w:w="3553"/>
          </w:tcPr>
          <w:p>
            <w:pPr>
              <w:spacing w:before="20" w:after="20" w:line="240" w:lineRule="auto"/>
              <w:jc w:val="left"/>
            </w:pPr>
            <w:r>
              <w:rPr>
                <w:rFonts w:ascii="Calibri" w:hAnsi="Calibri"/>
                <w:b w:val="0"/>
                <w:i w:val="0"/>
                <w:sz w:val="16"/>
              </w:rPr>
              <w:t>Cellular structure</w:t>
            </w:r>
          </w:p>
        </w:tc>
        <w:tc>
          <w:tcPr>
            <w:tcW w:type="dxa" w:w="3553"/>
          </w:tcPr>
          <w:p>
            <w:pPr>
              <w:spacing w:before="20" w:after="20" w:line="240" w:lineRule="auto"/>
              <w:jc w:val="left"/>
            </w:pPr>
            <w:r>
              <w:rPr>
                <w:rFonts w:ascii="Calibri" w:hAnsi="Calibri"/>
                <w:b/>
                <w:i w:val="0"/>
                <w:sz w:val="16"/>
              </w:rPr>
              <w:t>Present</w:t>
            </w:r>
          </w:p>
        </w:tc>
        <w:tc>
          <w:tcPr>
            <w:tcW w:type="dxa" w:w="3553"/>
          </w:tcPr>
          <w:p>
            <w:pPr>
              <w:spacing w:before="20" w:after="20" w:line="240" w:lineRule="auto"/>
              <w:jc w:val="left"/>
            </w:pPr>
            <w:r>
              <w:rPr>
                <w:rFonts w:ascii="Calibri" w:hAnsi="Calibri"/>
                <w:b/>
                <w:i w:val="0"/>
                <w:sz w:val="16"/>
              </w:rPr>
              <w:t>Absent</w:t>
            </w:r>
          </w:p>
        </w:tc>
      </w:tr>
      <w:tr>
        <w:tc>
          <w:tcPr>
            <w:tcW w:type="dxa" w:w="3553"/>
            <w:shd w:val="clear" w:color="auto" w:fill="F2F6FA"/>
          </w:tcPr>
          <w:p>
            <w:pPr>
              <w:spacing w:before="20" w:after="20" w:line="240" w:lineRule="auto"/>
              <w:jc w:val="left"/>
            </w:pPr>
            <w:r>
              <w:rPr>
                <w:rFonts w:ascii="Calibri" w:hAnsi="Calibri"/>
                <w:b w:val="0"/>
                <w:i w:val="0"/>
                <w:sz w:val="16"/>
              </w:rPr>
              <w:t>Identification</w:t>
            </w:r>
          </w:p>
        </w:tc>
        <w:tc>
          <w:tcPr>
            <w:tcW w:type="dxa" w:w="3553"/>
            <w:shd w:val="clear" w:color="auto" w:fill="F2F6FA"/>
          </w:tcPr>
          <w:p>
            <w:pPr>
              <w:spacing w:before="20" w:after="20" w:line="240" w:lineRule="auto"/>
              <w:jc w:val="left"/>
            </w:pPr>
            <w:r>
              <w:rPr>
                <w:rFonts w:ascii="Calibri" w:hAnsi="Calibri"/>
                <w:b w:val="0"/>
                <w:i w:val="0"/>
                <w:sz w:val="16"/>
              </w:rPr>
              <w:t xml:space="preserve">By </w:t>
            </w:r>
            <w:r>
              <w:rPr>
                <w:rFonts w:ascii="Calibri" w:hAnsi="Calibri"/>
                <w:b/>
                <w:i w:val="0"/>
                <w:sz w:val="16"/>
              </w:rPr>
              <w:t>microscopy</w:t>
            </w:r>
            <w:r>
              <w:rPr>
                <w:rFonts w:ascii="Calibri" w:hAnsi="Calibri"/>
                <w:b w:val="0"/>
                <w:i w:val="0"/>
                <w:sz w:val="16"/>
              </w:rPr>
              <w:t xml:space="preserve"> (histology)</w:t>
            </w:r>
          </w:p>
        </w:tc>
        <w:tc>
          <w:tcPr>
            <w:tcW w:type="dxa" w:w="3553"/>
            <w:shd w:val="clear" w:color="auto" w:fill="F2F6FA"/>
          </w:tcPr>
          <w:p>
            <w:pPr>
              <w:spacing w:before="20" w:after="20" w:line="240" w:lineRule="auto"/>
              <w:jc w:val="left"/>
            </w:pPr>
            <w:r>
              <w:rPr>
                <w:rFonts w:ascii="Calibri" w:hAnsi="Calibri"/>
                <w:b w:val="0"/>
                <w:i w:val="0"/>
                <w:sz w:val="16"/>
              </w:rPr>
              <w:t xml:space="preserve">By </w:t>
            </w:r>
            <w:r>
              <w:rPr>
                <w:rFonts w:ascii="Calibri" w:hAnsi="Calibri"/>
                <w:b/>
                <w:i w:val="0"/>
                <w:sz w:val="16"/>
              </w:rPr>
              <w:t>physical &amp; chemical</w:t>
            </w:r>
            <w:r>
              <w:rPr>
                <w:rFonts w:ascii="Calibri" w:hAnsi="Calibri"/>
                <w:b w:val="0"/>
                <w:i w:val="0"/>
                <w:sz w:val="16"/>
              </w:rPr>
              <w:t xml:space="preserve"> tests</w:t>
            </w:r>
          </w:p>
        </w:tc>
      </w:tr>
      <w:tr>
        <w:tc>
          <w:tcPr>
            <w:tcW w:type="dxa" w:w="3553"/>
          </w:tcPr>
          <w:p>
            <w:pPr>
              <w:spacing w:before="20" w:after="20" w:line="240" w:lineRule="auto"/>
              <w:jc w:val="left"/>
            </w:pPr>
            <w:r>
              <w:rPr>
                <w:rFonts w:ascii="Calibri" w:hAnsi="Calibri"/>
                <w:b w:val="0"/>
                <w:i w:val="0"/>
                <w:sz w:val="16"/>
              </w:rPr>
              <w:t>Nature</w:t>
            </w:r>
          </w:p>
        </w:tc>
        <w:tc>
          <w:tcPr>
            <w:tcW w:type="dxa" w:w="3553"/>
          </w:tcPr>
          <w:p>
            <w:pPr>
              <w:spacing w:before="20" w:after="20" w:line="240" w:lineRule="auto"/>
              <w:jc w:val="left"/>
            </w:pPr>
            <w:r>
              <w:rPr>
                <w:rFonts w:ascii="Calibri" w:hAnsi="Calibri"/>
                <w:b w:val="0"/>
                <w:i w:val="0"/>
                <w:sz w:val="16"/>
              </w:rPr>
              <w:t>Direct part of plant/animal</w:t>
            </w:r>
          </w:p>
        </w:tc>
        <w:tc>
          <w:tcPr>
            <w:tcW w:type="dxa" w:w="3553"/>
          </w:tcPr>
          <w:p>
            <w:pPr>
              <w:spacing w:before="20" w:after="20" w:line="240" w:lineRule="auto"/>
              <w:jc w:val="left"/>
            </w:pPr>
            <w:r>
              <w:rPr>
                <w:rFonts w:ascii="Calibri" w:hAnsi="Calibri"/>
                <w:b w:val="0"/>
                <w:i w:val="0"/>
                <w:sz w:val="16"/>
              </w:rPr>
              <w:t>Product/exudate/extractive</w:t>
            </w:r>
          </w:p>
        </w:tc>
      </w:tr>
      <w:tr>
        <w:tc>
          <w:tcPr>
            <w:tcW w:type="dxa" w:w="3553"/>
            <w:shd w:val="clear" w:color="auto" w:fill="F2F6FA"/>
          </w:tcPr>
          <w:p>
            <w:pPr>
              <w:spacing w:before="20" w:after="20" w:line="240" w:lineRule="auto"/>
              <w:jc w:val="left"/>
            </w:pPr>
            <w:r>
              <w:rPr>
                <w:rFonts w:ascii="Calibri" w:hAnsi="Calibri"/>
                <w:b w:val="0"/>
                <w:i w:val="0"/>
                <w:sz w:val="16"/>
              </w:rPr>
              <w:t>Examples</w:t>
            </w:r>
          </w:p>
        </w:tc>
        <w:tc>
          <w:tcPr>
            <w:tcW w:type="dxa" w:w="3553"/>
            <w:shd w:val="clear" w:color="auto" w:fill="F2F6FA"/>
          </w:tcPr>
          <w:p>
            <w:pPr>
              <w:spacing w:before="20" w:after="20" w:line="240" w:lineRule="auto"/>
              <w:jc w:val="left"/>
            </w:pPr>
            <w:r>
              <w:rPr>
                <w:rFonts w:ascii="Calibri" w:hAnsi="Calibri"/>
                <w:b w:val="0"/>
                <w:i w:val="0"/>
                <w:sz w:val="16"/>
              </w:rPr>
              <w:t>Senna leaf, Cinchona bark</w:t>
            </w:r>
          </w:p>
        </w:tc>
        <w:tc>
          <w:tcPr>
            <w:tcW w:type="dxa" w:w="3553"/>
            <w:shd w:val="clear" w:color="auto" w:fill="F2F6FA"/>
          </w:tcPr>
          <w:p>
            <w:pPr>
              <w:spacing w:before="20" w:after="20" w:line="240" w:lineRule="auto"/>
              <w:jc w:val="left"/>
            </w:pPr>
            <w:r>
              <w:rPr>
                <w:rFonts w:ascii="Calibri" w:hAnsi="Calibri"/>
                <w:b w:val="0"/>
                <w:i w:val="0"/>
                <w:sz w:val="16"/>
              </w:rPr>
              <w:t>Acacia gum, Opium, Beeswax</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Organ</w:t>
      </w:r>
      <w:r>
        <w:rPr>
          <w:rFonts w:ascii="Calibri" w:hAnsi="Calibri"/>
          <w:b w:val="0"/>
          <w:i w:val="0"/>
          <w:sz w:val="18"/>
        </w:rPr>
        <w:t xml:space="preserve">ised = you can see the </w:t>
      </w:r>
      <w:r>
        <w:rPr>
          <w:rFonts w:ascii="Calibri" w:hAnsi="Calibri"/>
          <w:b/>
          <w:i w:val="0"/>
          <w:sz w:val="18"/>
        </w:rPr>
        <w:t>organ</w:t>
      </w:r>
      <w:r>
        <w:rPr>
          <w:rFonts w:ascii="Calibri" w:hAnsi="Calibri"/>
          <w:b w:val="0"/>
          <w:i w:val="0"/>
          <w:sz w:val="18"/>
        </w:rPr>
        <w:t>/cells."</w:t>
      </w:r>
    </w:p>
    <w:p>
      <w:pPr>
        <w:pStyle w:val="Heading3"/>
        <w:keepNext w:val="true"/>
        <w:keepLines w:val="true"/>
        <w:spacing w:before="140" w:after="60"/>
      </w:pPr>
      <w:r>
        <w:rPr>
          <w:rFonts w:ascii="Calibri Light" w:hAnsi="Calibri Light"/>
          <w:b/>
          <w:i w:val="0"/>
          <w:color w:val="375623"/>
          <w:sz w:val="21"/>
        </w:rPr>
        <w:t>Scheme 4 — Classification by THERAPEUTIC / PHARMACOLOGICAL ACTION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The most heavily examined scheme in "Kinds of drugs". Learn each term's </w:t>
      </w:r>
      <w:r>
        <w:rPr>
          <w:rFonts w:ascii="Calibri" w:hAnsi="Calibri"/>
          <w:b w:val="0"/>
          <w:i/>
          <w:sz w:val="18"/>
        </w:rPr>
        <w:t>meaning</w:t>
      </w:r>
      <w:r>
        <w:rPr>
          <w:rFonts w:ascii="Calibri" w:hAnsi="Calibri"/>
          <w:b w:val="0"/>
          <w:i w:val="0"/>
          <w:sz w:val="18"/>
        </w:rPr>
        <w:t>, because MCQs ask "Emetic means…?" or "Which of the following is a carminative?"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 (kind of drug)</w:t>
            </w:r>
          </w:p>
        </w:tc>
        <w:tc>
          <w:tcPr>
            <w:tcW w:type="dxa" w:w="3553"/>
            <w:shd w:val="clear" w:color="auto" w:fill="1F4E79"/>
          </w:tcPr>
          <w:p>
            <w:pPr>
              <w:spacing w:before="20" w:after="20" w:line="240" w:lineRule="auto"/>
              <w:jc w:val="left"/>
            </w:pPr>
            <w:r>
              <w:rPr>
                <w:rFonts w:ascii="Calibri" w:hAnsi="Calibri"/>
                <w:b/>
                <w:i w:val="0"/>
                <w:color w:val="FFFFFF"/>
                <w:sz w:val="16"/>
              </w:rPr>
              <w:t>Definition — what it does</w:t>
            </w:r>
          </w:p>
        </w:tc>
        <w:tc>
          <w:tcPr>
            <w:tcW w:type="dxa" w:w="3553"/>
            <w:shd w:val="clear" w:color="auto" w:fill="1F4E79"/>
          </w:tcPr>
          <w:p>
            <w:pPr>
              <w:spacing w:before="20" w:after="20" w:line="240" w:lineRule="auto"/>
              <w:jc w:val="left"/>
            </w:pPr>
            <w:r>
              <w:rPr>
                <w:rFonts w:ascii="Calibri" w:hAnsi="Calibri"/>
                <w:b/>
                <w:i w:val="0"/>
                <w:color w:val="FFFFFF"/>
                <w:sz w:val="16"/>
              </w:rPr>
              <w:t>Classical examples</w:t>
            </w:r>
          </w:p>
        </w:tc>
      </w:tr>
      <w:tr>
        <w:tc>
          <w:tcPr>
            <w:tcW w:type="dxa" w:w="3553"/>
          </w:tcPr>
          <w:p>
            <w:pPr>
              <w:spacing w:before="20" w:after="20" w:line="240" w:lineRule="auto"/>
              <w:jc w:val="left"/>
            </w:pPr>
            <w:r>
              <w:rPr>
                <w:rFonts w:ascii="Calibri" w:hAnsi="Calibri"/>
                <w:b/>
                <w:i w:val="0"/>
                <w:sz w:val="16"/>
              </w:rPr>
              <w:t>Analgesic</w:t>
            </w:r>
          </w:p>
        </w:tc>
        <w:tc>
          <w:tcPr>
            <w:tcW w:type="dxa" w:w="3553"/>
          </w:tcPr>
          <w:p>
            <w:pPr>
              <w:spacing w:before="20" w:after="20" w:line="240" w:lineRule="auto"/>
              <w:jc w:val="left"/>
            </w:pPr>
            <w:r>
              <w:rPr>
                <w:rFonts w:ascii="Calibri" w:hAnsi="Calibri"/>
                <w:b w:val="0"/>
                <w:i w:val="0"/>
                <w:sz w:val="16"/>
              </w:rPr>
              <w:t>Relieves pain without loss of consciousness</w:t>
            </w:r>
          </w:p>
        </w:tc>
        <w:tc>
          <w:tcPr>
            <w:tcW w:type="dxa" w:w="3553"/>
          </w:tcPr>
          <w:p>
            <w:pPr>
              <w:spacing w:before="20" w:after="20" w:line="240" w:lineRule="auto"/>
              <w:jc w:val="left"/>
            </w:pPr>
            <w:r>
              <w:rPr>
                <w:rFonts w:ascii="Calibri" w:hAnsi="Calibri"/>
                <w:b w:val="0"/>
                <w:i w:val="0"/>
                <w:sz w:val="16"/>
              </w:rPr>
              <w:t>Aspirin, Paracetamol, Morphine</w:t>
            </w:r>
          </w:p>
        </w:tc>
      </w:tr>
      <w:tr>
        <w:tc>
          <w:tcPr>
            <w:tcW w:type="dxa" w:w="3553"/>
            <w:shd w:val="clear" w:color="auto" w:fill="F2F6FA"/>
          </w:tcPr>
          <w:p>
            <w:pPr>
              <w:spacing w:before="20" w:after="20" w:line="240" w:lineRule="auto"/>
              <w:jc w:val="left"/>
            </w:pPr>
            <w:r>
              <w:rPr>
                <w:rFonts w:ascii="Calibri" w:hAnsi="Calibri"/>
                <w:b/>
                <w:i w:val="0"/>
                <w:sz w:val="16"/>
              </w:rPr>
              <w:t>Antipyretic</w:t>
            </w:r>
          </w:p>
        </w:tc>
        <w:tc>
          <w:tcPr>
            <w:tcW w:type="dxa" w:w="3553"/>
            <w:shd w:val="clear" w:color="auto" w:fill="F2F6FA"/>
          </w:tcPr>
          <w:p>
            <w:pPr>
              <w:spacing w:before="20" w:after="20" w:line="240" w:lineRule="auto"/>
              <w:jc w:val="left"/>
            </w:pPr>
            <w:r>
              <w:rPr>
                <w:rFonts w:ascii="Calibri" w:hAnsi="Calibri"/>
                <w:b w:val="0"/>
                <w:i w:val="0"/>
                <w:sz w:val="16"/>
              </w:rPr>
              <w:t>Reduces fever</w:t>
            </w:r>
          </w:p>
        </w:tc>
        <w:tc>
          <w:tcPr>
            <w:tcW w:type="dxa" w:w="3553"/>
            <w:shd w:val="clear" w:color="auto" w:fill="F2F6FA"/>
          </w:tcPr>
          <w:p>
            <w:pPr>
              <w:spacing w:before="20" w:after="20" w:line="240" w:lineRule="auto"/>
              <w:jc w:val="left"/>
            </w:pPr>
            <w:r>
              <w:rPr>
                <w:rFonts w:ascii="Calibri" w:hAnsi="Calibri"/>
                <w:b w:val="0"/>
                <w:i w:val="0"/>
                <w:sz w:val="16"/>
              </w:rPr>
              <w:t>Paracetamol, Aspirin</w:t>
            </w:r>
          </w:p>
        </w:tc>
      </w:tr>
      <w:tr>
        <w:tc>
          <w:tcPr>
            <w:tcW w:type="dxa" w:w="3553"/>
          </w:tcPr>
          <w:p>
            <w:pPr>
              <w:spacing w:before="20" w:after="20" w:line="240" w:lineRule="auto"/>
              <w:jc w:val="left"/>
            </w:pPr>
            <w:r>
              <w:rPr>
                <w:rFonts w:ascii="Calibri" w:hAnsi="Calibri"/>
                <w:b/>
                <w:i w:val="0"/>
                <w:sz w:val="16"/>
              </w:rPr>
              <w:t>Anaesthetic (general)</w:t>
            </w:r>
          </w:p>
        </w:tc>
        <w:tc>
          <w:tcPr>
            <w:tcW w:type="dxa" w:w="3553"/>
          </w:tcPr>
          <w:p>
            <w:pPr>
              <w:spacing w:before="20" w:after="20" w:line="240" w:lineRule="auto"/>
              <w:jc w:val="left"/>
            </w:pPr>
            <w:r>
              <w:rPr>
                <w:rFonts w:ascii="Calibri" w:hAnsi="Calibri"/>
                <w:b w:val="0"/>
                <w:i w:val="0"/>
                <w:sz w:val="16"/>
              </w:rPr>
              <w:t>Produces reversible loss of all sensation + consciousness</w:t>
            </w:r>
          </w:p>
        </w:tc>
        <w:tc>
          <w:tcPr>
            <w:tcW w:type="dxa" w:w="3553"/>
          </w:tcPr>
          <w:p>
            <w:pPr>
              <w:spacing w:before="20" w:after="20" w:line="240" w:lineRule="auto"/>
              <w:jc w:val="left"/>
            </w:pPr>
            <w:r>
              <w:rPr>
                <w:rFonts w:ascii="Calibri" w:hAnsi="Calibri"/>
                <w:b w:val="0"/>
                <w:i w:val="0"/>
                <w:sz w:val="16"/>
              </w:rPr>
              <w:t>Ether, Halothane, Thiopentone</w:t>
            </w:r>
          </w:p>
        </w:tc>
      </w:tr>
      <w:tr>
        <w:tc>
          <w:tcPr>
            <w:tcW w:type="dxa" w:w="3553"/>
            <w:shd w:val="clear" w:color="auto" w:fill="F2F6FA"/>
          </w:tcPr>
          <w:p>
            <w:pPr>
              <w:spacing w:before="20" w:after="20" w:line="240" w:lineRule="auto"/>
              <w:jc w:val="left"/>
            </w:pPr>
            <w:r>
              <w:rPr>
                <w:rFonts w:ascii="Calibri" w:hAnsi="Calibri"/>
                <w:b/>
                <w:i w:val="0"/>
                <w:sz w:val="16"/>
              </w:rPr>
              <w:t>Anaesthetic (local)</w:t>
            </w:r>
          </w:p>
        </w:tc>
        <w:tc>
          <w:tcPr>
            <w:tcW w:type="dxa" w:w="3553"/>
            <w:shd w:val="clear" w:color="auto" w:fill="F2F6FA"/>
          </w:tcPr>
          <w:p>
            <w:pPr>
              <w:spacing w:before="20" w:after="20" w:line="240" w:lineRule="auto"/>
              <w:jc w:val="left"/>
            </w:pPr>
            <w:r>
              <w:rPr>
                <w:rFonts w:ascii="Calibri" w:hAnsi="Calibri"/>
                <w:b w:val="0"/>
                <w:i w:val="0"/>
                <w:sz w:val="16"/>
              </w:rPr>
              <w:t>Loss of sensation in a limited area</w:t>
            </w:r>
          </w:p>
        </w:tc>
        <w:tc>
          <w:tcPr>
            <w:tcW w:type="dxa" w:w="3553"/>
            <w:shd w:val="clear" w:color="auto" w:fill="F2F6FA"/>
          </w:tcPr>
          <w:p>
            <w:pPr>
              <w:spacing w:before="20" w:after="20" w:line="240" w:lineRule="auto"/>
              <w:jc w:val="left"/>
            </w:pPr>
            <w:r>
              <w:rPr>
                <w:rFonts w:ascii="Calibri" w:hAnsi="Calibri"/>
                <w:b w:val="0"/>
                <w:i w:val="0"/>
                <w:sz w:val="16"/>
              </w:rPr>
              <w:t>Lignocaine, Procaine, Benzocaine</w:t>
            </w:r>
          </w:p>
        </w:tc>
      </w:tr>
      <w:tr>
        <w:tc>
          <w:tcPr>
            <w:tcW w:type="dxa" w:w="3553"/>
          </w:tcPr>
          <w:p>
            <w:pPr>
              <w:spacing w:before="20" w:after="20" w:line="240" w:lineRule="auto"/>
              <w:jc w:val="left"/>
            </w:pPr>
            <w:r>
              <w:rPr>
                <w:rFonts w:ascii="Calibri" w:hAnsi="Calibri"/>
                <w:b/>
                <w:i w:val="0"/>
                <w:sz w:val="16"/>
              </w:rPr>
              <w:t>Antiseptic</w:t>
            </w:r>
          </w:p>
        </w:tc>
        <w:tc>
          <w:tcPr>
            <w:tcW w:type="dxa" w:w="3553"/>
          </w:tcPr>
          <w:p>
            <w:pPr>
              <w:spacing w:before="20" w:after="20" w:line="240" w:lineRule="auto"/>
              <w:jc w:val="left"/>
            </w:pPr>
            <w:r>
              <w:rPr>
                <w:rFonts w:ascii="Calibri" w:hAnsi="Calibri"/>
                <w:b w:val="0"/>
                <w:i w:val="0"/>
                <w:sz w:val="16"/>
              </w:rPr>
              <w:t xml:space="preserve">Prevents growth of micro-organisms on </w:t>
            </w:r>
            <w:r>
              <w:rPr>
                <w:rFonts w:ascii="Calibri" w:hAnsi="Calibri"/>
                <w:b/>
                <w:i w:val="0"/>
                <w:sz w:val="16"/>
              </w:rPr>
              <w:t>living tissue</w:t>
            </w:r>
          </w:p>
        </w:tc>
        <w:tc>
          <w:tcPr>
            <w:tcW w:type="dxa" w:w="3553"/>
          </w:tcPr>
          <w:p>
            <w:pPr>
              <w:spacing w:before="20" w:after="20" w:line="240" w:lineRule="auto"/>
              <w:jc w:val="left"/>
            </w:pPr>
            <w:r>
              <w:rPr>
                <w:rFonts w:ascii="Calibri" w:hAnsi="Calibri"/>
                <w:b w:val="0"/>
                <w:i w:val="0"/>
                <w:sz w:val="16"/>
              </w:rPr>
              <w:t>Dettol, Boric acid, Iodine, Gentian violet</w:t>
            </w:r>
          </w:p>
        </w:tc>
      </w:tr>
      <w:tr>
        <w:tc>
          <w:tcPr>
            <w:tcW w:type="dxa" w:w="3553"/>
            <w:shd w:val="clear" w:color="auto" w:fill="F2F6FA"/>
          </w:tcPr>
          <w:p>
            <w:pPr>
              <w:spacing w:before="20" w:after="20" w:line="240" w:lineRule="auto"/>
              <w:jc w:val="left"/>
            </w:pPr>
            <w:r>
              <w:rPr>
                <w:rFonts w:ascii="Calibri" w:hAnsi="Calibri"/>
                <w:b/>
                <w:i w:val="0"/>
                <w:sz w:val="16"/>
              </w:rPr>
              <w:t>Disinfectant / Germicide</w:t>
            </w:r>
          </w:p>
        </w:tc>
        <w:tc>
          <w:tcPr>
            <w:tcW w:type="dxa" w:w="3553"/>
            <w:shd w:val="clear" w:color="auto" w:fill="F2F6FA"/>
          </w:tcPr>
          <w:p>
            <w:pPr>
              <w:spacing w:before="20" w:after="20" w:line="240" w:lineRule="auto"/>
              <w:jc w:val="left"/>
            </w:pPr>
            <w:r>
              <w:rPr>
                <w:rFonts w:ascii="Calibri" w:hAnsi="Calibri"/>
                <w:b/>
                <w:i w:val="0"/>
                <w:sz w:val="16"/>
              </w:rPr>
              <w:t>Kills</w:t>
            </w:r>
            <w:r>
              <w:rPr>
                <w:rFonts w:ascii="Calibri" w:hAnsi="Calibri"/>
                <w:b w:val="0"/>
                <w:i w:val="0"/>
                <w:sz w:val="16"/>
              </w:rPr>
              <w:t xml:space="preserve"> micro-organisms on </w:t>
            </w:r>
            <w:r>
              <w:rPr>
                <w:rFonts w:ascii="Calibri" w:hAnsi="Calibri"/>
                <w:b/>
                <w:i w:val="0"/>
                <w:sz w:val="16"/>
              </w:rPr>
              <w:t>inanimate objects</w:t>
            </w:r>
          </w:p>
        </w:tc>
        <w:tc>
          <w:tcPr>
            <w:tcW w:type="dxa" w:w="3553"/>
            <w:shd w:val="clear" w:color="auto" w:fill="F2F6FA"/>
          </w:tcPr>
          <w:p>
            <w:pPr>
              <w:spacing w:before="20" w:after="20" w:line="240" w:lineRule="auto"/>
              <w:jc w:val="left"/>
            </w:pPr>
            <w:r>
              <w:rPr>
                <w:rFonts w:ascii="Calibri" w:hAnsi="Calibri"/>
                <w:b w:val="0"/>
                <w:i w:val="0"/>
                <w:sz w:val="16"/>
              </w:rPr>
              <w:t>Phenol, Cresol, Bleaching powder, Formaldehyde</w:t>
            </w:r>
          </w:p>
        </w:tc>
      </w:tr>
      <w:tr>
        <w:tc>
          <w:tcPr>
            <w:tcW w:type="dxa" w:w="3553"/>
          </w:tcPr>
          <w:p>
            <w:pPr>
              <w:spacing w:before="20" w:after="20" w:line="240" w:lineRule="auto"/>
              <w:jc w:val="left"/>
            </w:pPr>
            <w:r>
              <w:rPr>
                <w:rFonts w:ascii="Calibri" w:hAnsi="Calibri"/>
                <w:b/>
                <w:i w:val="0"/>
                <w:sz w:val="16"/>
              </w:rPr>
              <w:t>Antibiotic</w:t>
            </w:r>
          </w:p>
        </w:tc>
        <w:tc>
          <w:tcPr>
            <w:tcW w:type="dxa" w:w="3553"/>
          </w:tcPr>
          <w:p>
            <w:pPr>
              <w:spacing w:before="20" w:after="20" w:line="240" w:lineRule="auto"/>
              <w:jc w:val="left"/>
            </w:pPr>
            <w:r>
              <w:rPr>
                <w:rFonts w:ascii="Calibri" w:hAnsi="Calibri"/>
                <w:b w:val="0"/>
                <w:i w:val="0"/>
                <w:sz w:val="16"/>
              </w:rPr>
              <w:t>Substance of microbial origin that kills/inhibits microbes</w:t>
            </w:r>
          </w:p>
        </w:tc>
        <w:tc>
          <w:tcPr>
            <w:tcW w:type="dxa" w:w="3553"/>
          </w:tcPr>
          <w:p>
            <w:pPr>
              <w:spacing w:before="20" w:after="20" w:line="240" w:lineRule="auto"/>
              <w:jc w:val="left"/>
            </w:pPr>
            <w:r>
              <w:rPr>
                <w:rFonts w:ascii="Calibri" w:hAnsi="Calibri"/>
                <w:b w:val="0"/>
                <w:i w:val="0"/>
                <w:sz w:val="16"/>
              </w:rPr>
              <w:t>Penicillin, Streptomycin</w:t>
            </w:r>
          </w:p>
        </w:tc>
      </w:tr>
      <w:tr>
        <w:tc>
          <w:tcPr>
            <w:tcW w:type="dxa" w:w="3553"/>
            <w:shd w:val="clear" w:color="auto" w:fill="F2F6FA"/>
          </w:tcPr>
          <w:p>
            <w:pPr>
              <w:spacing w:before="20" w:after="20" w:line="240" w:lineRule="auto"/>
              <w:jc w:val="left"/>
            </w:pPr>
            <w:r>
              <w:rPr>
                <w:rFonts w:ascii="Calibri" w:hAnsi="Calibri"/>
                <w:b/>
                <w:i w:val="0"/>
                <w:sz w:val="16"/>
              </w:rPr>
              <w:t>Anthelmintic / Vermifuge / Vermicide</w:t>
            </w:r>
          </w:p>
        </w:tc>
        <w:tc>
          <w:tcPr>
            <w:tcW w:type="dxa" w:w="3553"/>
            <w:shd w:val="clear" w:color="auto" w:fill="F2F6FA"/>
          </w:tcPr>
          <w:p>
            <w:pPr>
              <w:spacing w:before="20" w:after="20" w:line="240" w:lineRule="auto"/>
              <w:jc w:val="left"/>
            </w:pPr>
            <w:r>
              <w:rPr>
                <w:rFonts w:ascii="Calibri" w:hAnsi="Calibri"/>
                <w:b w:val="0"/>
                <w:i w:val="0"/>
                <w:sz w:val="16"/>
              </w:rPr>
              <w:t>Expels (vermifuge) or kills (vermicide) intestinal worms</w:t>
            </w:r>
          </w:p>
        </w:tc>
        <w:tc>
          <w:tcPr>
            <w:tcW w:type="dxa" w:w="3553"/>
            <w:shd w:val="clear" w:color="auto" w:fill="F2F6FA"/>
          </w:tcPr>
          <w:p>
            <w:pPr>
              <w:spacing w:before="20" w:after="20" w:line="240" w:lineRule="auto"/>
              <w:jc w:val="left"/>
            </w:pPr>
            <w:r>
              <w:rPr>
                <w:rFonts w:ascii="Calibri" w:hAnsi="Calibri"/>
                <w:b w:val="0"/>
                <w:i w:val="0"/>
                <w:sz w:val="16"/>
              </w:rPr>
              <w:t>Piperazine, Santonin, Mebendazole, Male fern, Quassia</w:t>
            </w:r>
          </w:p>
        </w:tc>
      </w:tr>
      <w:tr>
        <w:tc>
          <w:tcPr>
            <w:tcW w:type="dxa" w:w="3553"/>
          </w:tcPr>
          <w:p>
            <w:pPr>
              <w:spacing w:before="20" w:after="20" w:line="240" w:lineRule="auto"/>
              <w:jc w:val="left"/>
            </w:pPr>
            <w:r>
              <w:rPr>
                <w:rFonts w:ascii="Calibri" w:hAnsi="Calibri"/>
                <w:b/>
                <w:i w:val="0"/>
                <w:sz w:val="16"/>
              </w:rPr>
              <w:t>Amoebicide</w:t>
            </w:r>
          </w:p>
        </w:tc>
        <w:tc>
          <w:tcPr>
            <w:tcW w:type="dxa" w:w="3553"/>
          </w:tcPr>
          <w:p>
            <w:pPr>
              <w:spacing w:before="20" w:after="20" w:line="240" w:lineRule="auto"/>
              <w:jc w:val="left"/>
            </w:pPr>
            <w:r>
              <w:rPr>
                <w:rFonts w:ascii="Calibri" w:hAnsi="Calibri"/>
                <w:b w:val="0"/>
                <w:i w:val="0"/>
                <w:sz w:val="16"/>
              </w:rPr>
              <w:t xml:space="preserve">Kills </w:t>
            </w:r>
            <w:r>
              <w:rPr>
                <w:rFonts w:ascii="Calibri" w:hAnsi="Calibri"/>
                <w:b w:val="0"/>
                <w:i/>
                <w:sz w:val="16"/>
              </w:rPr>
              <w:t>Entamoeba histolytica</w:t>
            </w:r>
          </w:p>
        </w:tc>
        <w:tc>
          <w:tcPr>
            <w:tcW w:type="dxa" w:w="3553"/>
          </w:tcPr>
          <w:p>
            <w:pPr>
              <w:spacing w:before="20" w:after="20" w:line="240" w:lineRule="auto"/>
              <w:jc w:val="left"/>
            </w:pPr>
            <w:r>
              <w:rPr>
                <w:rFonts w:ascii="Calibri" w:hAnsi="Calibri"/>
                <w:b w:val="0"/>
                <w:i w:val="0"/>
                <w:sz w:val="16"/>
              </w:rPr>
              <w:t>Emetine, Metronidazole</w:t>
            </w:r>
          </w:p>
        </w:tc>
      </w:tr>
      <w:tr>
        <w:tc>
          <w:tcPr>
            <w:tcW w:type="dxa" w:w="3553"/>
            <w:shd w:val="clear" w:color="auto" w:fill="F2F6FA"/>
          </w:tcPr>
          <w:p>
            <w:pPr>
              <w:spacing w:before="20" w:after="20" w:line="240" w:lineRule="auto"/>
              <w:jc w:val="left"/>
            </w:pPr>
            <w:r>
              <w:rPr>
                <w:rFonts w:ascii="Calibri" w:hAnsi="Calibri"/>
                <w:b/>
                <w:i w:val="0"/>
                <w:sz w:val="16"/>
              </w:rPr>
              <w:t>Antacid</w:t>
            </w:r>
          </w:p>
        </w:tc>
        <w:tc>
          <w:tcPr>
            <w:tcW w:type="dxa" w:w="3553"/>
            <w:shd w:val="clear" w:color="auto" w:fill="F2F6FA"/>
          </w:tcPr>
          <w:p>
            <w:pPr>
              <w:spacing w:before="20" w:after="20" w:line="240" w:lineRule="auto"/>
              <w:jc w:val="left"/>
            </w:pPr>
            <w:r>
              <w:rPr>
                <w:rFonts w:ascii="Calibri" w:hAnsi="Calibri"/>
                <w:b w:val="0"/>
                <w:i w:val="0"/>
                <w:sz w:val="16"/>
              </w:rPr>
              <w:t>Neutralises gastric acid</w:t>
            </w:r>
          </w:p>
        </w:tc>
        <w:tc>
          <w:tcPr>
            <w:tcW w:type="dxa" w:w="3553"/>
            <w:shd w:val="clear" w:color="auto" w:fill="F2F6FA"/>
          </w:tcPr>
          <w:p>
            <w:pPr>
              <w:spacing w:before="20" w:after="20" w:line="240" w:lineRule="auto"/>
              <w:jc w:val="left"/>
            </w:pPr>
            <w:r>
              <w:rPr>
                <w:rFonts w:ascii="Calibri" w:hAnsi="Calibri"/>
                <w:b w:val="0"/>
                <w:i w:val="0"/>
                <w:sz w:val="16"/>
              </w:rPr>
              <w:t>Sodium bicarbonate, Magnesium trisilicate, Aluminium hydroxide gel</w:t>
            </w:r>
          </w:p>
        </w:tc>
      </w:tr>
      <w:tr>
        <w:tc>
          <w:tcPr>
            <w:tcW w:type="dxa" w:w="3553"/>
          </w:tcPr>
          <w:p>
            <w:pPr>
              <w:spacing w:before="20" w:after="20" w:line="240" w:lineRule="auto"/>
              <w:jc w:val="left"/>
            </w:pPr>
            <w:r>
              <w:rPr>
                <w:rFonts w:ascii="Calibri" w:hAnsi="Calibri"/>
                <w:b/>
                <w:i w:val="0"/>
                <w:sz w:val="16"/>
              </w:rPr>
              <w:t>Carminative</w:t>
            </w:r>
          </w:p>
        </w:tc>
        <w:tc>
          <w:tcPr>
            <w:tcW w:type="dxa" w:w="3553"/>
          </w:tcPr>
          <w:p>
            <w:pPr>
              <w:spacing w:before="20" w:after="20" w:line="240" w:lineRule="auto"/>
              <w:jc w:val="left"/>
            </w:pPr>
            <w:r>
              <w:rPr>
                <w:rFonts w:ascii="Calibri" w:hAnsi="Calibri"/>
                <w:b w:val="0"/>
                <w:i w:val="0"/>
                <w:sz w:val="16"/>
              </w:rPr>
              <w:t>Relieves flatulence, expels gas from GIT</w:t>
            </w:r>
          </w:p>
        </w:tc>
        <w:tc>
          <w:tcPr>
            <w:tcW w:type="dxa" w:w="3553"/>
          </w:tcPr>
          <w:p>
            <w:pPr>
              <w:spacing w:before="20" w:after="20" w:line="240" w:lineRule="auto"/>
              <w:jc w:val="left"/>
            </w:pPr>
            <w:r>
              <w:rPr>
                <w:rFonts w:ascii="Calibri" w:hAnsi="Calibri"/>
                <w:b w:val="0"/>
                <w:i w:val="0"/>
                <w:sz w:val="16"/>
              </w:rPr>
              <w:t>Peppermint oil, Ginger, Cardamom, Fennel, Dill, Ajowan, Asafoetida, Sodium bicarbonate</w:t>
            </w:r>
          </w:p>
        </w:tc>
      </w:tr>
      <w:tr>
        <w:tc>
          <w:tcPr>
            <w:tcW w:type="dxa" w:w="3553"/>
            <w:shd w:val="clear" w:color="auto" w:fill="F2F6FA"/>
          </w:tcPr>
          <w:p>
            <w:pPr>
              <w:spacing w:before="20" w:after="20" w:line="240" w:lineRule="auto"/>
              <w:jc w:val="left"/>
            </w:pPr>
            <w:r>
              <w:rPr>
                <w:rFonts w:ascii="Calibri" w:hAnsi="Calibri"/>
                <w:b/>
                <w:i w:val="0"/>
                <w:sz w:val="16"/>
              </w:rPr>
              <w:t>Cathartic / Purgative / Laxative</w:t>
            </w:r>
          </w:p>
        </w:tc>
        <w:tc>
          <w:tcPr>
            <w:tcW w:type="dxa" w:w="3553"/>
            <w:shd w:val="clear" w:color="auto" w:fill="F2F6FA"/>
          </w:tcPr>
          <w:p>
            <w:pPr>
              <w:spacing w:before="20" w:after="20" w:line="240" w:lineRule="auto"/>
              <w:jc w:val="left"/>
            </w:pPr>
            <w:r>
              <w:rPr>
                <w:rFonts w:ascii="Calibri" w:hAnsi="Calibri"/>
                <w:b w:val="0"/>
                <w:i w:val="0"/>
                <w:sz w:val="16"/>
              </w:rPr>
              <w:t>Evacuates bowel — laxative (mild) → purgative → drastic cathartic</w:t>
            </w:r>
          </w:p>
        </w:tc>
        <w:tc>
          <w:tcPr>
            <w:tcW w:type="dxa" w:w="3553"/>
            <w:shd w:val="clear" w:color="auto" w:fill="F2F6FA"/>
          </w:tcPr>
          <w:p>
            <w:pPr>
              <w:spacing w:before="20" w:after="20" w:line="240" w:lineRule="auto"/>
              <w:jc w:val="left"/>
            </w:pPr>
            <w:r>
              <w:rPr>
                <w:rFonts w:ascii="Calibri" w:hAnsi="Calibri"/>
                <w:b w:val="0"/>
                <w:i w:val="0"/>
                <w:sz w:val="16"/>
              </w:rPr>
              <w:t>Isapghula (bulk), Liquid paraffin (lubricant), Magnesium sulphate (saline), Senna/Cascara (stimulant), Castor oil, Jalap, Colocynth (drastic)</w:t>
            </w:r>
          </w:p>
        </w:tc>
      </w:tr>
      <w:tr>
        <w:tc>
          <w:tcPr>
            <w:tcW w:type="dxa" w:w="3553"/>
          </w:tcPr>
          <w:p>
            <w:pPr>
              <w:spacing w:before="20" w:after="20" w:line="240" w:lineRule="auto"/>
              <w:jc w:val="left"/>
            </w:pPr>
            <w:r>
              <w:rPr>
                <w:rFonts w:ascii="Calibri" w:hAnsi="Calibri"/>
                <w:b/>
                <w:i w:val="0"/>
                <w:sz w:val="16"/>
              </w:rPr>
              <w:t>Antidiarrhoeal / Astringent</w:t>
            </w:r>
          </w:p>
        </w:tc>
        <w:tc>
          <w:tcPr>
            <w:tcW w:type="dxa" w:w="3553"/>
          </w:tcPr>
          <w:p>
            <w:pPr>
              <w:spacing w:before="20" w:after="20" w:line="240" w:lineRule="auto"/>
              <w:jc w:val="left"/>
            </w:pPr>
            <w:r>
              <w:rPr>
                <w:rFonts w:ascii="Calibri" w:hAnsi="Calibri"/>
                <w:b w:val="0"/>
                <w:i w:val="0"/>
                <w:sz w:val="16"/>
              </w:rPr>
              <w:t>Precipitates proteins, contracts tissue, checks discharge</w:t>
            </w:r>
          </w:p>
        </w:tc>
        <w:tc>
          <w:tcPr>
            <w:tcW w:type="dxa" w:w="3553"/>
          </w:tcPr>
          <w:p>
            <w:pPr>
              <w:spacing w:before="20" w:after="20" w:line="240" w:lineRule="auto"/>
              <w:jc w:val="left"/>
            </w:pPr>
            <w:r>
              <w:rPr>
                <w:rFonts w:ascii="Calibri" w:hAnsi="Calibri"/>
                <w:b w:val="0"/>
                <w:i w:val="0"/>
                <w:sz w:val="16"/>
              </w:rPr>
              <w:t>Catechu, Kino, Tannic acid, Alum, Zinc oxide, Kaolin, Bismuth subcarbonate</w:t>
            </w:r>
          </w:p>
        </w:tc>
      </w:tr>
      <w:tr>
        <w:tc>
          <w:tcPr>
            <w:tcW w:type="dxa" w:w="3553"/>
            <w:shd w:val="clear" w:color="auto" w:fill="F2F6FA"/>
          </w:tcPr>
          <w:p>
            <w:pPr>
              <w:spacing w:before="20" w:after="20" w:line="240" w:lineRule="auto"/>
              <w:jc w:val="left"/>
            </w:pPr>
            <w:r>
              <w:rPr>
                <w:rFonts w:ascii="Calibri" w:hAnsi="Calibri"/>
                <w:b/>
                <w:i w:val="0"/>
                <w:sz w:val="16"/>
              </w:rPr>
              <w:t>Emetic</w:t>
            </w:r>
          </w:p>
        </w:tc>
        <w:tc>
          <w:tcPr>
            <w:tcW w:type="dxa" w:w="3553"/>
            <w:shd w:val="clear" w:color="auto" w:fill="F2F6FA"/>
          </w:tcPr>
          <w:p>
            <w:pPr>
              <w:spacing w:before="20" w:after="20" w:line="240" w:lineRule="auto"/>
              <w:jc w:val="left"/>
            </w:pPr>
            <w:r>
              <w:rPr>
                <w:rFonts w:ascii="Calibri" w:hAnsi="Calibri"/>
                <w:b w:val="0"/>
                <w:i w:val="0"/>
                <w:sz w:val="16"/>
              </w:rPr>
              <w:t xml:space="preserve">Induces </w:t>
            </w:r>
            <w:r>
              <w:rPr>
                <w:rFonts w:ascii="Calibri" w:hAnsi="Calibri"/>
                <w:b/>
                <w:i w:val="0"/>
                <w:sz w:val="16"/>
              </w:rPr>
              <w:t>vomiting</w:t>
            </w:r>
          </w:p>
        </w:tc>
        <w:tc>
          <w:tcPr>
            <w:tcW w:type="dxa" w:w="3553"/>
            <w:shd w:val="clear" w:color="auto" w:fill="F2F6FA"/>
          </w:tcPr>
          <w:p>
            <w:pPr>
              <w:spacing w:before="20" w:after="20" w:line="240" w:lineRule="auto"/>
              <w:jc w:val="left"/>
            </w:pPr>
            <w:r>
              <w:rPr>
                <w:rFonts w:ascii="Calibri" w:hAnsi="Calibri"/>
                <w:b w:val="0"/>
                <w:i w:val="0"/>
                <w:sz w:val="16"/>
              </w:rPr>
              <w:t>Ipecacuanha, Apomorphine, Mustard + warm water, Copper sulphate, Zinc sulphate</w:t>
            </w:r>
          </w:p>
        </w:tc>
      </w:tr>
      <w:tr>
        <w:tc>
          <w:tcPr>
            <w:tcW w:type="dxa" w:w="3553"/>
          </w:tcPr>
          <w:p>
            <w:pPr>
              <w:spacing w:before="20" w:after="20" w:line="240" w:lineRule="auto"/>
              <w:jc w:val="left"/>
            </w:pPr>
            <w:r>
              <w:rPr>
                <w:rFonts w:ascii="Calibri" w:hAnsi="Calibri"/>
                <w:b/>
                <w:i w:val="0"/>
                <w:sz w:val="16"/>
              </w:rPr>
              <w:t>Anti-emetic</w:t>
            </w:r>
          </w:p>
        </w:tc>
        <w:tc>
          <w:tcPr>
            <w:tcW w:type="dxa" w:w="3553"/>
          </w:tcPr>
          <w:p>
            <w:pPr>
              <w:spacing w:before="20" w:after="20" w:line="240" w:lineRule="auto"/>
              <w:jc w:val="left"/>
            </w:pPr>
            <w:r>
              <w:rPr>
                <w:rFonts w:ascii="Calibri" w:hAnsi="Calibri"/>
                <w:b w:val="0"/>
                <w:i w:val="0"/>
                <w:sz w:val="16"/>
              </w:rPr>
              <w:t>Prevents vomiting</w:t>
            </w:r>
          </w:p>
        </w:tc>
        <w:tc>
          <w:tcPr>
            <w:tcW w:type="dxa" w:w="3553"/>
          </w:tcPr>
          <w:p>
            <w:pPr>
              <w:spacing w:before="20" w:after="20" w:line="240" w:lineRule="auto"/>
              <w:jc w:val="left"/>
            </w:pPr>
            <w:r>
              <w:rPr>
                <w:rFonts w:ascii="Calibri" w:hAnsi="Calibri"/>
                <w:b w:val="0"/>
                <w:i w:val="0"/>
                <w:sz w:val="16"/>
              </w:rPr>
              <w:t>Promethazine, Metoclopramide, Ginger</w:t>
            </w:r>
          </w:p>
        </w:tc>
      </w:tr>
      <w:tr>
        <w:tc>
          <w:tcPr>
            <w:tcW w:type="dxa" w:w="3553"/>
            <w:shd w:val="clear" w:color="auto" w:fill="F2F6FA"/>
          </w:tcPr>
          <w:p>
            <w:pPr>
              <w:spacing w:before="20" w:after="20" w:line="240" w:lineRule="auto"/>
              <w:jc w:val="left"/>
            </w:pPr>
            <w:r>
              <w:rPr>
                <w:rFonts w:ascii="Calibri" w:hAnsi="Calibri"/>
                <w:b/>
                <w:i w:val="0"/>
                <w:sz w:val="16"/>
              </w:rPr>
              <w:t>Expectorant</w:t>
            </w:r>
          </w:p>
        </w:tc>
        <w:tc>
          <w:tcPr>
            <w:tcW w:type="dxa" w:w="3553"/>
            <w:shd w:val="clear" w:color="auto" w:fill="F2F6FA"/>
          </w:tcPr>
          <w:p>
            <w:pPr>
              <w:spacing w:before="20" w:after="20" w:line="240" w:lineRule="auto"/>
              <w:jc w:val="left"/>
            </w:pPr>
            <w:r>
              <w:rPr>
                <w:rFonts w:ascii="Calibri" w:hAnsi="Calibri"/>
                <w:b w:val="0"/>
                <w:i w:val="0"/>
                <w:sz w:val="16"/>
              </w:rPr>
              <w:t>Promotes expulsion of bronchial secretion (loosens cough)</w:t>
            </w:r>
          </w:p>
        </w:tc>
        <w:tc>
          <w:tcPr>
            <w:tcW w:type="dxa" w:w="3553"/>
            <w:shd w:val="clear" w:color="auto" w:fill="F2F6FA"/>
          </w:tcPr>
          <w:p>
            <w:pPr>
              <w:spacing w:before="20" w:after="20" w:line="240" w:lineRule="auto"/>
              <w:jc w:val="left"/>
            </w:pPr>
            <w:r>
              <w:rPr>
                <w:rFonts w:ascii="Calibri" w:hAnsi="Calibri"/>
                <w:b w:val="0"/>
                <w:i w:val="0"/>
                <w:sz w:val="16"/>
              </w:rPr>
              <w:t>Ammonium chloride, Potassium iodide, Ipecac, Squill, Vasaka, Liquorice, Tolu</w:t>
            </w:r>
          </w:p>
        </w:tc>
      </w:tr>
      <w:tr>
        <w:tc>
          <w:tcPr>
            <w:tcW w:type="dxa" w:w="3553"/>
          </w:tcPr>
          <w:p>
            <w:pPr>
              <w:spacing w:before="20" w:after="20" w:line="240" w:lineRule="auto"/>
              <w:jc w:val="left"/>
            </w:pPr>
            <w:r>
              <w:rPr>
                <w:rFonts w:ascii="Calibri" w:hAnsi="Calibri"/>
                <w:b/>
                <w:i w:val="0"/>
                <w:sz w:val="16"/>
              </w:rPr>
              <w:t>Antitussive</w:t>
            </w:r>
          </w:p>
        </w:tc>
        <w:tc>
          <w:tcPr>
            <w:tcW w:type="dxa" w:w="3553"/>
          </w:tcPr>
          <w:p>
            <w:pPr>
              <w:spacing w:before="20" w:after="20" w:line="240" w:lineRule="auto"/>
              <w:jc w:val="left"/>
            </w:pPr>
            <w:r>
              <w:rPr>
                <w:rFonts w:ascii="Calibri" w:hAnsi="Calibri"/>
                <w:b/>
                <w:i w:val="0"/>
                <w:sz w:val="16"/>
              </w:rPr>
              <w:t>Suppresses</w:t>
            </w:r>
            <w:r>
              <w:rPr>
                <w:rFonts w:ascii="Calibri" w:hAnsi="Calibri"/>
                <w:b w:val="0"/>
                <w:i w:val="0"/>
                <w:sz w:val="16"/>
              </w:rPr>
              <w:t xml:space="preserve"> cough reflex</w:t>
            </w:r>
          </w:p>
        </w:tc>
        <w:tc>
          <w:tcPr>
            <w:tcW w:type="dxa" w:w="3553"/>
          </w:tcPr>
          <w:p>
            <w:pPr>
              <w:spacing w:before="20" w:after="20" w:line="240" w:lineRule="auto"/>
              <w:jc w:val="left"/>
            </w:pPr>
            <w:r>
              <w:rPr>
                <w:rFonts w:ascii="Calibri" w:hAnsi="Calibri"/>
                <w:b w:val="0"/>
                <w:i w:val="0"/>
                <w:sz w:val="16"/>
              </w:rPr>
              <w:t>Codeine, Noscapine, Dextromethorphan</w:t>
            </w:r>
          </w:p>
        </w:tc>
      </w:tr>
      <w:tr>
        <w:tc>
          <w:tcPr>
            <w:tcW w:type="dxa" w:w="3553"/>
            <w:shd w:val="clear" w:color="auto" w:fill="F2F6FA"/>
          </w:tcPr>
          <w:p>
            <w:pPr>
              <w:spacing w:before="20" w:after="20" w:line="240" w:lineRule="auto"/>
              <w:jc w:val="left"/>
            </w:pPr>
            <w:r>
              <w:rPr>
                <w:rFonts w:ascii="Calibri" w:hAnsi="Calibri"/>
                <w:b/>
                <w:i w:val="0"/>
                <w:sz w:val="16"/>
              </w:rPr>
              <w:t>Demulcent</w:t>
            </w:r>
          </w:p>
        </w:tc>
        <w:tc>
          <w:tcPr>
            <w:tcW w:type="dxa" w:w="3553"/>
            <w:shd w:val="clear" w:color="auto" w:fill="F2F6FA"/>
          </w:tcPr>
          <w:p>
            <w:pPr>
              <w:spacing w:before="20" w:after="20" w:line="240" w:lineRule="auto"/>
              <w:jc w:val="left"/>
            </w:pPr>
            <w:r>
              <w:rPr>
                <w:rFonts w:ascii="Calibri" w:hAnsi="Calibri"/>
                <w:b w:val="0"/>
                <w:i w:val="0"/>
                <w:sz w:val="16"/>
              </w:rPr>
              <w:t xml:space="preserve">Soothes and protects </w:t>
            </w:r>
            <w:r>
              <w:rPr>
                <w:rFonts w:ascii="Calibri" w:hAnsi="Calibri"/>
                <w:b/>
                <w:i w:val="0"/>
                <w:sz w:val="16"/>
              </w:rPr>
              <w:t>internal/mucous</w:t>
            </w:r>
            <w:r>
              <w:rPr>
                <w:rFonts w:ascii="Calibri" w:hAnsi="Calibri"/>
                <w:b w:val="0"/>
                <w:i w:val="0"/>
                <w:sz w:val="16"/>
              </w:rPr>
              <w:t xml:space="preserve"> surfaces</w:t>
            </w:r>
          </w:p>
        </w:tc>
        <w:tc>
          <w:tcPr>
            <w:tcW w:type="dxa" w:w="3553"/>
            <w:shd w:val="clear" w:color="auto" w:fill="F2F6FA"/>
          </w:tcPr>
          <w:p>
            <w:pPr>
              <w:spacing w:before="20" w:after="20" w:line="240" w:lineRule="auto"/>
              <w:jc w:val="left"/>
            </w:pPr>
            <w:r>
              <w:rPr>
                <w:rFonts w:ascii="Calibri" w:hAnsi="Calibri"/>
                <w:b w:val="0"/>
                <w:i w:val="0"/>
                <w:sz w:val="16"/>
              </w:rPr>
              <w:t>Acacia, Tragacanth, Glycerin, Honey, Liquorice, Starch mucilage</w:t>
            </w:r>
          </w:p>
        </w:tc>
      </w:tr>
      <w:tr>
        <w:tc>
          <w:tcPr>
            <w:tcW w:type="dxa" w:w="3553"/>
          </w:tcPr>
          <w:p>
            <w:pPr>
              <w:spacing w:before="20" w:after="20" w:line="240" w:lineRule="auto"/>
              <w:jc w:val="left"/>
            </w:pPr>
            <w:r>
              <w:rPr>
                <w:rFonts w:ascii="Calibri" w:hAnsi="Calibri"/>
                <w:b/>
                <w:i w:val="0"/>
                <w:sz w:val="16"/>
              </w:rPr>
              <w:t>Emollient</w:t>
            </w:r>
          </w:p>
        </w:tc>
        <w:tc>
          <w:tcPr>
            <w:tcW w:type="dxa" w:w="3553"/>
          </w:tcPr>
          <w:p>
            <w:pPr>
              <w:spacing w:before="20" w:after="20" w:line="240" w:lineRule="auto"/>
              <w:jc w:val="left"/>
            </w:pPr>
            <w:r>
              <w:rPr>
                <w:rFonts w:ascii="Calibri" w:hAnsi="Calibri"/>
                <w:b w:val="0"/>
                <w:i w:val="0"/>
                <w:sz w:val="16"/>
              </w:rPr>
              <w:t xml:space="preserve">Softens and soothes </w:t>
            </w:r>
            <w:r>
              <w:rPr>
                <w:rFonts w:ascii="Calibri" w:hAnsi="Calibri"/>
                <w:b/>
                <w:i w:val="0"/>
                <w:sz w:val="16"/>
              </w:rPr>
              <w:t>skin</w:t>
            </w:r>
            <w:r>
              <w:rPr>
                <w:rFonts w:ascii="Calibri" w:hAnsi="Calibri"/>
                <w:b w:val="0"/>
                <w:i w:val="0"/>
                <w:sz w:val="16"/>
              </w:rPr>
              <w:t xml:space="preserve"> (external)</w:t>
            </w:r>
          </w:p>
        </w:tc>
        <w:tc>
          <w:tcPr>
            <w:tcW w:type="dxa" w:w="3553"/>
          </w:tcPr>
          <w:p>
            <w:pPr>
              <w:spacing w:before="20" w:after="20" w:line="240" w:lineRule="auto"/>
              <w:jc w:val="left"/>
            </w:pPr>
            <w:r>
              <w:rPr>
                <w:rFonts w:ascii="Calibri" w:hAnsi="Calibri"/>
                <w:b w:val="0"/>
                <w:i w:val="0"/>
                <w:sz w:val="16"/>
              </w:rPr>
              <w:t>Olive oil, Almond oil, Wool fat, Petrolatum, Cocoa butter</w:t>
            </w:r>
          </w:p>
        </w:tc>
      </w:tr>
      <w:tr>
        <w:tc>
          <w:tcPr>
            <w:tcW w:type="dxa" w:w="3553"/>
            <w:shd w:val="clear" w:color="auto" w:fill="F2F6FA"/>
          </w:tcPr>
          <w:p>
            <w:pPr>
              <w:spacing w:before="20" w:after="20" w:line="240" w:lineRule="auto"/>
              <w:jc w:val="left"/>
            </w:pPr>
            <w:r>
              <w:rPr>
                <w:rFonts w:ascii="Calibri" w:hAnsi="Calibri"/>
                <w:b/>
                <w:i w:val="0"/>
                <w:sz w:val="16"/>
              </w:rPr>
              <w:t>Protective</w:t>
            </w:r>
          </w:p>
        </w:tc>
        <w:tc>
          <w:tcPr>
            <w:tcW w:type="dxa" w:w="3553"/>
            <w:shd w:val="clear" w:color="auto" w:fill="F2F6FA"/>
          </w:tcPr>
          <w:p>
            <w:pPr>
              <w:spacing w:before="20" w:after="20" w:line="240" w:lineRule="auto"/>
              <w:jc w:val="left"/>
            </w:pPr>
            <w:r>
              <w:rPr>
                <w:rFonts w:ascii="Calibri" w:hAnsi="Calibri"/>
                <w:b w:val="0"/>
                <w:i w:val="0"/>
                <w:sz w:val="16"/>
              </w:rPr>
              <w:t>Forms a physical barrier on skin</w:t>
            </w:r>
          </w:p>
        </w:tc>
        <w:tc>
          <w:tcPr>
            <w:tcW w:type="dxa" w:w="3553"/>
            <w:shd w:val="clear" w:color="auto" w:fill="F2F6FA"/>
          </w:tcPr>
          <w:p>
            <w:pPr>
              <w:spacing w:before="20" w:after="20" w:line="240" w:lineRule="auto"/>
              <w:jc w:val="left"/>
            </w:pPr>
            <w:r>
              <w:rPr>
                <w:rFonts w:ascii="Calibri" w:hAnsi="Calibri"/>
                <w:b w:val="0"/>
                <w:i w:val="0"/>
                <w:sz w:val="16"/>
              </w:rPr>
              <w:t>Talc, Zinc oxide, Kaolin, Collodion, Titanium dioxide</w:t>
            </w:r>
          </w:p>
        </w:tc>
      </w:tr>
      <w:tr>
        <w:tc>
          <w:tcPr>
            <w:tcW w:type="dxa" w:w="3553"/>
          </w:tcPr>
          <w:p>
            <w:pPr>
              <w:spacing w:before="20" w:after="20" w:line="240" w:lineRule="auto"/>
              <w:jc w:val="left"/>
            </w:pPr>
            <w:r>
              <w:rPr>
                <w:rFonts w:ascii="Calibri" w:hAnsi="Calibri"/>
                <w:b/>
                <w:i w:val="0"/>
                <w:sz w:val="16"/>
              </w:rPr>
              <w:t>Counter-irritant / Rubefacient</w:t>
            </w:r>
          </w:p>
        </w:tc>
        <w:tc>
          <w:tcPr>
            <w:tcW w:type="dxa" w:w="3553"/>
          </w:tcPr>
          <w:p>
            <w:pPr>
              <w:spacing w:before="20" w:after="20" w:line="240" w:lineRule="auto"/>
              <w:jc w:val="left"/>
            </w:pPr>
            <w:r>
              <w:rPr>
                <w:rFonts w:ascii="Calibri" w:hAnsi="Calibri"/>
                <w:b w:val="0"/>
                <w:i w:val="0"/>
                <w:sz w:val="16"/>
              </w:rPr>
              <w:t>Irritant applied to skin to relieve deep-seated pain; reddens skin</w:t>
            </w:r>
          </w:p>
        </w:tc>
        <w:tc>
          <w:tcPr>
            <w:tcW w:type="dxa" w:w="3553"/>
          </w:tcPr>
          <w:p>
            <w:pPr>
              <w:spacing w:before="20" w:after="20" w:line="240" w:lineRule="auto"/>
              <w:jc w:val="left"/>
            </w:pPr>
            <w:r>
              <w:rPr>
                <w:rFonts w:ascii="Calibri" w:hAnsi="Calibri"/>
                <w:b w:val="0"/>
                <w:i w:val="0"/>
                <w:sz w:val="16"/>
              </w:rPr>
              <w:t>Turpentine oil, Camphor, Menthol, Methyl salicylate, Mustard, Capsicum</w:t>
            </w:r>
          </w:p>
        </w:tc>
      </w:tr>
      <w:tr>
        <w:tc>
          <w:tcPr>
            <w:tcW w:type="dxa" w:w="3553"/>
            <w:shd w:val="clear" w:color="auto" w:fill="F2F6FA"/>
          </w:tcPr>
          <w:p>
            <w:pPr>
              <w:spacing w:before="20" w:after="20" w:line="240" w:lineRule="auto"/>
              <w:jc w:val="left"/>
            </w:pPr>
            <w:r>
              <w:rPr>
                <w:rFonts w:ascii="Calibri" w:hAnsi="Calibri"/>
                <w:b/>
                <w:i w:val="0"/>
                <w:sz w:val="16"/>
              </w:rPr>
              <w:t>Vesicant</w:t>
            </w:r>
          </w:p>
        </w:tc>
        <w:tc>
          <w:tcPr>
            <w:tcW w:type="dxa" w:w="3553"/>
            <w:shd w:val="clear" w:color="auto" w:fill="F2F6FA"/>
          </w:tcPr>
          <w:p>
            <w:pPr>
              <w:spacing w:before="20" w:after="20" w:line="240" w:lineRule="auto"/>
              <w:jc w:val="left"/>
            </w:pPr>
            <w:r>
              <w:rPr>
                <w:rFonts w:ascii="Calibri" w:hAnsi="Calibri"/>
                <w:b w:val="0"/>
                <w:i w:val="0"/>
                <w:sz w:val="16"/>
              </w:rPr>
              <w:t>Blisters the skin</w:t>
            </w:r>
          </w:p>
        </w:tc>
        <w:tc>
          <w:tcPr>
            <w:tcW w:type="dxa" w:w="3553"/>
            <w:shd w:val="clear" w:color="auto" w:fill="F2F6FA"/>
          </w:tcPr>
          <w:p>
            <w:pPr>
              <w:spacing w:before="20" w:after="20" w:line="240" w:lineRule="auto"/>
              <w:jc w:val="left"/>
            </w:pPr>
            <w:r>
              <w:rPr>
                <w:rFonts w:ascii="Calibri" w:hAnsi="Calibri"/>
                <w:b w:val="0"/>
                <w:i w:val="0"/>
                <w:sz w:val="16"/>
              </w:rPr>
              <w:t>Cantharides</w:t>
            </w:r>
          </w:p>
        </w:tc>
      </w:tr>
      <w:tr>
        <w:tc>
          <w:tcPr>
            <w:tcW w:type="dxa" w:w="3553"/>
          </w:tcPr>
          <w:p>
            <w:pPr>
              <w:spacing w:before="20" w:after="20" w:line="240" w:lineRule="auto"/>
              <w:jc w:val="left"/>
            </w:pPr>
            <w:r>
              <w:rPr>
                <w:rFonts w:ascii="Calibri" w:hAnsi="Calibri"/>
                <w:b/>
                <w:i w:val="0"/>
                <w:sz w:val="16"/>
              </w:rPr>
              <w:t>Escharotic / Caustic / Corrosive</w:t>
            </w:r>
          </w:p>
        </w:tc>
        <w:tc>
          <w:tcPr>
            <w:tcW w:type="dxa" w:w="3553"/>
          </w:tcPr>
          <w:p>
            <w:pPr>
              <w:spacing w:before="20" w:after="20" w:line="240" w:lineRule="auto"/>
              <w:jc w:val="left"/>
            </w:pPr>
            <w:r>
              <w:rPr>
                <w:rFonts w:ascii="Calibri" w:hAnsi="Calibri"/>
                <w:b w:val="0"/>
                <w:i w:val="0"/>
                <w:sz w:val="16"/>
              </w:rPr>
              <w:t>Destroys tissue, forms a scar (eschar)</w:t>
            </w:r>
          </w:p>
        </w:tc>
        <w:tc>
          <w:tcPr>
            <w:tcW w:type="dxa" w:w="3553"/>
          </w:tcPr>
          <w:p>
            <w:pPr>
              <w:spacing w:before="20" w:after="20" w:line="240" w:lineRule="auto"/>
              <w:jc w:val="left"/>
            </w:pPr>
            <w:r>
              <w:rPr>
                <w:rFonts w:ascii="Calibri" w:hAnsi="Calibri"/>
                <w:b w:val="0"/>
                <w:i w:val="0"/>
                <w:sz w:val="16"/>
              </w:rPr>
              <w:t>Silver nitrate, Phenol, Trichloroacetic acid, Copper sulphate</w:t>
            </w:r>
          </w:p>
        </w:tc>
      </w:tr>
      <w:tr>
        <w:tc>
          <w:tcPr>
            <w:tcW w:type="dxa" w:w="3553"/>
            <w:shd w:val="clear" w:color="auto" w:fill="F2F6FA"/>
          </w:tcPr>
          <w:p>
            <w:pPr>
              <w:spacing w:before="20" w:after="20" w:line="240" w:lineRule="auto"/>
              <w:jc w:val="left"/>
            </w:pPr>
            <w:r>
              <w:rPr>
                <w:rFonts w:ascii="Calibri" w:hAnsi="Calibri"/>
                <w:b/>
                <w:i w:val="0"/>
                <w:sz w:val="16"/>
              </w:rPr>
              <w:t>Keratolytic</w:t>
            </w:r>
          </w:p>
        </w:tc>
        <w:tc>
          <w:tcPr>
            <w:tcW w:type="dxa" w:w="3553"/>
            <w:shd w:val="clear" w:color="auto" w:fill="F2F6FA"/>
          </w:tcPr>
          <w:p>
            <w:pPr>
              <w:spacing w:before="20" w:after="20" w:line="240" w:lineRule="auto"/>
              <w:jc w:val="left"/>
            </w:pPr>
            <w:r>
              <w:rPr>
                <w:rFonts w:ascii="Calibri" w:hAnsi="Calibri"/>
                <w:b w:val="0"/>
                <w:i w:val="0"/>
                <w:sz w:val="16"/>
              </w:rPr>
              <w:t>Softens &amp; dissolves horny layer of skin</w:t>
            </w:r>
          </w:p>
        </w:tc>
        <w:tc>
          <w:tcPr>
            <w:tcW w:type="dxa" w:w="3553"/>
            <w:shd w:val="clear" w:color="auto" w:fill="F2F6FA"/>
          </w:tcPr>
          <w:p>
            <w:pPr>
              <w:spacing w:before="20" w:after="20" w:line="240" w:lineRule="auto"/>
              <w:jc w:val="left"/>
            </w:pPr>
            <w:r>
              <w:rPr>
                <w:rFonts w:ascii="Calibri" w:hAnsi="Calibri"/>
                <w:b w:val="0"/>
                <w:i w:val="0"/>
                <w:sz w:val="16"/>
              </w:rPr>
              <w:t>Salicylic acid, Sulphur, Resorcinol, Urea</w:t>
            </w:r>
          </w:p>
        </w:tc>
      </w:tr>
      <w:tr>
        <w:tc>
          <w:tcPr>
            <w:tcW w:type="dxa" w:w="3553"/>
          </w:tcPr>
          <w:p>
            <w:pPr>
              <w:spacing w:before="20" w:after="20" w:line="240" w:lineRule="auto"/>
              <w:jc w:val="left"/>
            </w:pPr>
            <w:r>
              <w:rPr>
                <w:rFonts w:ascii="Calibri" w:hAnsi="Calibri"/>
                <w:b/>
                <w:i w:val="0"/>
                <w:sz w:val="16"/>
              </w:rPr>
              <w:t>Antifungal</w:t>
            </w:r>
          </w:p>
        </w:tc>
        <w:tc>
          <w:tcPr>
            <w:tcW w:type="dxa" w:w="3553"/>
          </w:tcPr>
          <w:p>
            <w:pPr>
              <w:spacing w:before="20" w:after="20" w:line="240" w:lineRule="auto"/>
              <w:jc w:val="left"/>
            </w:pPr>
            <w:r>
              <w:rPr>
                <w:rFonts w:ascii="Calibri" w:hAnsi="Calibri"/>
                <w:b w:val="0"/>
                <w:i w:val="0"/>
                <w:sz w:val="16"/>
              </w:rPr>
              <w:t>Kills fungi</w:t>
            </w:r>
          </w:p>
        </w:tc>
        <w:tc>
          <w:tcPr>
            <w:tcW w:type="dxa" w:w="3553"/>
          </w:tcPr>
          <w:p>
            <w:pPr>
              <w:spacing w:before="20" w:after="20" w:line="240" w:lineRule="auto"/>
              <w:jc w:val="left"/>
            </w:pPr>
            <w:r>
              <w:rPr>
                <w:rFonts w:ascii="Calibri" w:hAnsi="Calibri"/>
                <w:b w:val="0"/>
                <w:i w:val="0"/>
                <w:sz w:val="16"/>
              </w:rPr>
              <w:t>Benzoic acid, Salicylic acid (Whitfield's ointment), Griseofulvin, Clotrimazole</w:t>
            </w:r>
          </w:p>
        </w:tc>
      </w:tr>
      <w:tr>
        <w:tc>
          <w:tcPr>
            <w:tcW w:type="dxa" w:w="3553"/>
            <w:shd w:val="clear" w:color="auto" w:fill="F2F6FA"/>
          </w:tcPr>
          <w:p>
            <w:pPr>
              <w:spacing w:before="20" w:after="20" w:line="240" w:lineRule="auto"/>
              <w:jc w:val="left"/>
            </w:pPr>
            <w:r>
              <w:rPr>
                <w:rFonts w:ascii="Calibri" w:hAnsi="Calibri"/>
                <w:b/>
                <w:i w:val="0"/>
                <w:sz w:val="16"/>
              </w:rPr>
              <w:t>Scabicide / Pediculicide</w:t>
            </w:r>
          </w:p>
        </w:tc>
        <w:tc>
          <w:tcPr>
            <w:tcW w:type="dxa" w:w="3553"/>
            <w:shd w:val="clear" w:color="auto" w:fill="F2F6FA"/>
          </w:tcPr>
          <w:p>
            <w:pPr>
              <w:spacing w:before="20" w:after="20" w:line="240" w:lineRule="auto"/>
              <w:jc w:val="left"/>
            </w:pPr>
            <w:r>
              <w:rPr>
                <w:rFonts w:ascii="Calibri" w:hAnsi="Calibri"/>
                <w:b w:val="0"/>
                <w:i w:val="0"/>
                <w:sz w:val="16"/>
              </w:rPr>
              <w:t>Kills scabies mite / lice</w:t>
            </w:r>
          </w:p>
        </w:tc>
        <w:tc>
          <w:tcPr>
            <w:tcW w:type="dxa" w:w="3553"/>
            <w:shd w:val="clear" w:color="auto" w:fill="F2F6FA"/>
          </w:tcPr>
          <w:p>
            <w:pPr>
              <w:spacing w:before="20" w:after="20" w:line="240" w:lineRule="auto"/>
              <w:jc w:val="left"/>
            </w:pPr>
            <w:r>
              <w:rPr>
                <w:rFonts w:ascii="Calibri" w:hAnsi="Calibri"/>
                <w:b w:val="0"/>
                <w:i w:val="0"/>
                <w:sz w:val="16"/>
              </w:rPr>
              <w:t>Benzyl benzoate, Sulphur ointment, Gamma-BHC, Permethrin</w:t>
            </w:r>
          </w:p>
        </w:tc>
      </w:tr>
      <w:tr>
        <w:tc>
          <w:tcPr>
            <w:tcW w:type="dxa" w:w="3553"/>
          </w:tcPr>
          <w:p>
            <w:pPr>
              <w:spacing w:before="20" w:after="20" w:line="240" w:lineRule="auto"/>
              <w:jc w:val="left"/>
            </w:pPr>
            <w:r>
              <w:rPr>
                <w:rFonts w:ascii="Calibri" w:hAnsi="Calibri"/>
                <w:b/>
                <w:i w:val="0"/>
                <w:sz w:val="16"/>
              </w:rPr>
              <w:t>Diuretic</w:t>
            </w:r>
          </w:p>
        </w:tc>
        <w:tc>
          <w:tcPr>
            <w:tcW w:type="dxa" w:w="3553"/>
          </w:tcPr>
          <w:p>
            <w:pPr>
              <w:spacing w:before="20" w:after="20" w:line="240" w:lineRule="auto"/>
              <w:jc w:val="left"/>
            </w:pPr>
            <w:r>
              <w:rPr>
                <w:rFonts w:ascii="Calibri" w:hAnsi="Calibri"/>
                <w:b w:val="0"/>
                <w:i w:val="0"/>
                <w:sz w:val="16"/>
              </w:rPr>
              <w:t>Increases urine output</w:t>
            </w:r>
          </w:p>
        </w:tc>
        <w:tc>
          <w:tcPr>
            <w:tcW w:type="dxa" w:w="3553"/>
          </w:tcPr>
          <w:p>
            <w:pPr>
              <w:spacing w:before="20" w:after="20" w:line="240" w:lineRule="auto"/>
              <w:jc w:val="left"/>
            </w:pPr>
            <w:r>
              <w:rPr>
                <w:rFonts w:ascii="Calibri" w:hAnsi="Calibri"/>
                <w:b w:val="0"/>
                <w:i w:val="0"/>
                <w:sz w:val="16"/>
              </w:rPr>
              <w:t>Frusemide, Thiazides, Caffeine, Theophylline, Potassium citrate</w:t>
            </w:r>
          </w:p>
        </w:tc>
      </w:tr>
      <w:tr>
        <w:tc>
          <w:tcPr>
            <w:tcW w:type="dxa" w:w="3553"/>
            <w:shd w:val="clear" w:color="auto" w:fill="F2F6FA"/>
          </w:tcPr>
          <w:p>
            <w:pPr>
              <w:spacing w:before="20" w:after="20" w:line="240" w:lineRule="auto"/>
              <w:jc w:val="left"/>
            </w:pPr>
            <w:r>
              <w:rPr>
                <w:rFonts w:ascii="Calibri" w:hAnsi="Calibri"/>
                <w:b/>
                <w:i w:val="0"/>
                <w:sz w:val="16"/>
              </w:rPr>
              <w:t>Diaphoretic / Sudorific</w:t>
            </w:r>
          </w:p>
        </w:tc>
        <w:tc>
          <w:tcPr>
            <w:tcW w:type="dxa" w:w="3553"/>
            <w:shd w:val="clear" w:color="auto" w:fill="F2F6FA"/>
          </w:tcPr>
          <w:p>
            <w:pPr>
              <w:spacing w:before="20" w:after="20" w:line="240" w:lineRule="auto"/>
              <w:jc w:val="left"/>
            </w:pPr>
            <w:r>
              <w:rPr>
                <w:rFonts w:ascii="Calibri" w:hAnsi="Calibri"/>
                <w:b w:val="0"/>
                <w:i w:val="0"/>
                <w:sz w:val="16"/>
              </w:rPr>
              <w:t>Increases sweating</w:t>
            </w:r>
          </w:p>
        </w:tc>
        <w:tc>
          <w:tcPr>
            <w:tcW w:type="dxa" w:w="3553"/>
            <w:shd w:val="clear" w:color="auto" w:fill="F2F6FA"/>
          </w:tcPr>
          <w:p>
            <w:pPr>
              <w:spacing w:before="20" w:after="20" w:line="240" w:lineRule="auto"/>
              <w:jc w:val="left"/>
            </w:pPr>
            <w:r>
              <w:rPr>
                <w:rFonts w:ascii="Calibri" w:hAnsi="Calibri"/>
                <w:b w:val="0"/>
                <w:i w:val="0"/>
                <w:sz w:val="16"/>
              </w:rPr>
              <w:t>Pilocarpine, Ammonium acetate solution</w:t>
            </w:r>
          </w:p>
        </w:tc>
      </w:tr>
      <w:tr>
        <w:tc>
          <w:tcPr>
            <w:tcW w:type="dxa" w:w="3553"/>
          </w:tcPr>
          <w:p>
            <w:pPr>
              <w:spacing w:before="20" w:after="20" w:line="240" w:lineRule="auto"/>
              <w:jc w:val="left"/>
            </w:pPr>
            <w:r>
              <w:rPr>
                <w:rFonts w:ascii="Calibri" w:hAnsi="Calibri"/>
                <w:b/>
                <w:i w:val="0"/>
                <w:sz w:val="16"/>
              </w:rPr>
              <w:t>Anhidrotic</w:t>
            </w:r>
          </w:p>
        </w:tc>
        <w:tc>
          <w:tcPr>
            <w:tcW w:type="dxa" w:w="3553"/>
          </w:tcPr>
          <w:p>
            <w:pPr>
              <w:spacing w:before="20" w:after="20" w:line="240" w:lineRule="auto"/>
              <w:jc w:val="left"/>
            </w:pPr>
            <w:r>
              <w:rPr>
                <w:rFonts w:ascii="Calibri" w:hAnsi="Calibri"/>
                <w:b w:val="0"/>
                <w:i w:val="0"/>
                <w:sz w:val="16"/>
              </w:rPr>
              <w:t>Reduces sweating</w:t>
            </w:r>
          </w:p>
        </w:tc>
        <w:tc>
          <w:tcPr>
            <w:tcW w:type="dxa" w:w="3553"/>
          </w:tcPr>
          <w:p>
            <w:pPr>
              <w:spacing w:before="20" w:after="20" w:line="240" w:lineRule="auto"/>
              <w:jc w:val="left"/>
            </w:pPr>
            <w:r>
              <w:rPr>
                <w:rFonts w:ascii="Calibri" w:hAnsi="Calibri"/>
                <w:b w:val="0"/>
                <w:i w:val="0"/>
                <w:sz w:val="16"/>
              </w:rPr>
              <w:t>Aluminium chloride, Atropine</w:t>
            </w:r>
          </w:p>
        </w:tc>
      </w:tr>
      <w:tr>
        <w:tc>
          <w:tcPr>
            <w:tcW w:type="dxa" w:w="3553"/>
            <w:shd w:val="clear" w:color="auto" w:fill="F2F6FA"/>
          </w:tcPr>
          <w:p>
            <w:pPr>
              <w:spacing w:before="20" w:after="20" w:line="240" w:lineRule="auto"/>
              <w:jc w:val="left"/>
            </w:pPr>
            <w:r>
              <w:rPr>
                <w:rFonts w:ascii="Calibri" w:hAnsi="Calibri"/>
                <w:b/>
                <w:i w:val="0"/>
                <w:sz w:val="16"/>
              </w:rPr>
              <w:t>Cholagogue</w:t>
            </w:r>
          </w:p>
        </w:tc>
        <w:tc>
          <w:tcPr>
            <w:tcW w:type="dxa" w:w="3553"/>
            <w:shd w:val="clear" w:color="auto" w:fill="F2F6FA"/>
          </w:tcPr>
          <w:p>
            <w:pPr>
              <w:spacing w:before="20" w:after="20" w:line="240" w:lineRule="auto"/>
              <w:jc w:val="left"/>
            </w:pPr>
            <w:r>
              <w:rPr>
                <w:rFonts w:ascii="Calibri" w:hAnsi="Calibri"/>
                <w:b w:val="0"/>
                <w:i w:val="0"/>
                <w:sz w:val="16"/>
              </w:rPr>
              <w:t>Increases bile flow into duodenum</w:t>
            </w:r>
          </w:p>
        </w:tc>
        <w:tc>
          <w:tcPr>
            <w:tcW w:type="dxa" w:w="3553"/>
            <w:shd w:val="clear" w:color="auto" w:fill="F2F6FA"/>
          </w:tcPr>
          <w:p>
            <w:pPr>
              <w:spacing w:before="20" w:after="20" w:line="240" w:lineRule="auto"/>
              <w:jc w:val="left"/>
            </w:pPr>
            <w:r>
              <w:rPr>
                <w:rFonts w:ascii="Calibri" w:hAnsi="Calibri"/>
                <w:b w:val="0"/>
                <w:i w:val="0"/>
                <w:sz w:val="16"/>
              </w:rPr>
              <w:t>Magnesium sulphate, Bile salts</w:t>
            </w:r>
          </w:p>
        </w:tc>
      </w:tr>
      <w:tr>
        <w:tc>
          <w:tcPr>
            <w:tcW w:type="dxa" w:w="3553"/>
          </w:tcPr>
          <w:p>
            <w:pPr>
              <w:spacing w:before="20" w:after="20" w:line="240" w:lineRule="auto"/>
              <w:jc w:val="left"/>
            </w:pPr>
            <w:r>
              <w:rPr>
                <w:rFonts w:ascii="Calibri" w:hAnsi="Calibri"/>
                <w:b/>
                <w:i w:val="0"/>
                <w:sz w:val="16"/>
              </w:rPr>
              <w:t>Hepatic stimulant / Choleretic</w:t>
            </w:r>
          </w:p>
        </w:tc>
        <w:tc>
          <w:tcPr>
            <w:tcW w:type="dxa" w:w="3553"/>
          </w:tcPr>
          <w:p>
            <w:pPr>
              <w:spacing w:before="20" w:after="20" w:line="240" w:lineRule="auto"/>
              <w:jc w:val="left"/>
            </w:pPr>
            <w:r>
              <w:rPr>
                <w:rFonts w:ascii="Calibri" w:hAnsi="Calibri"/>
                <w:b w:val="0"/>
                <w:i w:val="0"/>
                <w:sz w:val="16"/>
              </w:rPr>
              <w:t>Increases bile secretion by liver</w:t>
            </w:r>
          </w:p>
        </w:tc>
        <w:tc>
          <w:tcPr>
            <w:tcW w:type="dxa" w:w="3553"/>
          </w:tcPr>
          <w:p>
            <w:pPr>
              <w:spacing w:before="20" w:after="20" w:line="240" w:lineRule="auto"/>
              <w:jc w:val="left"/>
            </w:pPr>
            <w:r>
              <w:rPr>
                <w:rFonts w:ascii="Calibri" w:hAnsi="Calibri"/>
                <w:b w:val="0"/>
                <w:i w:val="0"/>
                <w:sz w:val="16"/>
              </w:rPr>
              <w:t>Bile salts, Dehydrocholic acid</w:t>
            </w:r>
          </w:p>
        </w:tc>
      </w:tr>
      <w:tr>
        <w:tc>
          <w:tcPr>
            <w:tcW w:type="dxa" w:w="3553"/>
            <w:shd w:val="clear" w:color="auto" w:fill="F2F6FA"/>
          </w:tcPr>
          <w:p>
            <w:pPr>
              <w:spacing w:before="20" w:after="20" w:line="240" w:lineRule="auto"/>
              <w:jc w:val="left"/>
            </w:pPr>
            <w:r>
              <w:rPr>
                <w:rFonts w:ascii="Calibri" w:hAnsi="Calibri"/>
                <w:b/>
                <w:i w:val="0"/>
                <w:sz w:val="16"/>
              </w:rPr>
              <w:t>Bitter / Stomachic</w:t>
            </w:r>
          </w:p>
        </w:tc>
        <w:tc>
          <w:tcPr>
            <w:tcW w:type="dxa" w:w="3553"/>
            <w:shd w:val="clear" w:color="auto" w:fill="F2F6FA"/>
          </w:tcPr>
          <w:p>
            <w:pPr>
              <w:spacing w:before="20" w:after="20" w:line="240" w:lineRule="auto"/>
              <w:jc w:val="left"/>
            </w:pPr>
            <w:r>
              <w:rPr>
                <w:rFonts w:ascii="Calibri" w:hAnsi="Calibri"/>
                <w:b w:val="0"/>
                <w:i w:val="0"/>
                <w:sz w:val="16"/>
              </w:rPr>
              <w:t>Bitter taste → reflex increase in appetite &amp; gastric secretion</w:t>
            </w:r>
          </w:p>
        </w:tc>
        <w:tc>
          <w:tcPr>
            <w:tcW w:type="dxa" w:w="3553"/>
            <w:shd w:val="clear" w:color="auto" w:fill="F2F6FA"/>
          </w:tcPr>
          <w:p>
            <w:pPr>
              <w:spacing w:before="20" w:after="20" w:line="240" w:lineRule="auto"/>
              <w:jc w:val="left"/>
            </w:pPr>
            <w:r>
              <w:rPr>
                <w:rFonts w:ascii="Calibri" w:hAnsi="Calibri"/>
                <w:b w:val="0"/>
                <w:i w:val="0"/>
                <w:sz w:val="16"/>
              </w:rPr>
              <w:t>Gentian, Quassia, Chirata, Nux vomica, Cinchona</w:t>
            </w:r>
          </w:p>
        </w:tc>
      </w:tr>
      <w:tr>
        <w:tc>
          <w:tcPr>
            <w:tcW w:type="dxa" w:w="3553"/>
          </w:tcPr>
          <w:p>
            <w:pPr>
              <w:spacing w:before="20" w:after="20" w:line="240" w:lineRule="auto"/>
              <w:jc w:val="left"/>
            </w:pPr>
            <w:r>
              <w:rPr>
                <w:rFonts w:ascii="Calibri" w:hAnsi="Calibri"/>
                <w:b/>
                <w:i w:val="0"/>
                <w:sz w:val="16"/>
              </w:rPr>
              <w:t>Tonic</w:t>
            </w:r>
          </w:p>
        </w:tc>
        <w:tc>
          <w:tcPr>
            <w:tcW w:type="dxa" w:w="3553"/>
          </w:tcPr>
          <w:p>
            <w:pPr>
              <w:spacing w:before="20" w:after="20" w:line="240" w:lineRule="auto"/>
              <w:jc w:val="left"/>
            </w:pPr>
            <w:r>
              <w:rPr>
                <w:rFonts w:ascii="Calibri" w:hAnsi="Calibri"/>
                <w:b w:val="0"/>
                <w:i w:val="0"/>
                <w:sz w:val="16"/>
              </w:rPr>
              <w:t>Restores normal tone / general well-being</w:t>
            </w:r>
          </w:p>
        </w:tc>
        <w:tc>
          <w:tcPr>
            <w:tcW w:type="dxa" w:w="3553"/>
          </w:tcPr>
          <w:p>
            <w:pPr>
              <w:spacing w:before="20" w:after="20" w:line="240" w:lineRule="auto"/>
              <w:jc w:val="left"/>
            </w:pPr>
            <w:r>
              <w:rPr>
                <w:rFonts w:ascii="Calibri" w:hAnsi="Calibri"/>
                <w:b w:val="0"/>
                <w:i w:val="0"/>
                <w:sz w:val="16"/>
              </w:rPr>
              <w:t>Iron &amp; vitamin preparations, Gentian, Nux vomica</w:t>
            </w:r>
          </w:p>
        </w:tc>
      </w:tr>
      <w:tr>
        <w:tc>
          <w:tcPr>
            <w:tcW w:type="dxa" w:w="3553"/>
            <w:shd w:val="clear" w:color="auto" w:fill="F2F6FA"/>
          </w:tcPr>
          <w:p>
            <w:pPr>
              <w:spacing w:before="20" w:after="20" w:line="240" w:lineRule="auto"/>
              <w:jc w:val="left"/>
            </w:pPr>
            <w:r>
              <w:rPr>
                <w:rFonts w:ascii="Calibri" w:hAnsi="Calibri"/>
                <w:b/>
                <w:i w:val="0"/>
                <w:sz w:val="16"/>
              </w:rPr>
              <w:t>Stimulant</w:t>
            </w:r>
          </w:p>
        </w:tc>
        <w:tc>
          <w:tcPr>
            <w:tcW w:type="dxa" w:w="3553"/>
            <w:shd w:val="clear" w:color="auto" w:fill="F2F6FA"/>
          </w:tcPr>
          <w:p>
            <w:pPr>
              <w:spacing w:before="20" w:after="20" w:line="240" w:lineRule="auto"/>
              <w:jc w:val="left"/>
            </w:pPr>
            <w:r>
              <w:rPr>
                <w:rFonts w:ascii="Calibri" w:hAnsi="Calibri"/>
                <w:b w:val="0"/>
                <w:i w:val="0"/>
                <w:sz w:val="16"/>
              </w:rPr>
              <w:t>Increases functional activity of an organ/system</w:t>
            </w:r>
          </w:p>
        </w:tc>
        <w:tc>
          <w:tcPr>
            <w:tcW w:type="dxa" w:w="3553"/>
            <w:shd w:val="clear" w:color="auto" w:fill="F2F6FA"/>
          </w:tcPr>
          <w:p>
            <w:pPr>
              <w:spacing w:before="20" w:after="20" w:line="240" w:lineRule="auto"/>
              <w:jc w:val="left"/>
            </w:pPr>
            <w:r>
              <w:rPr>
                <w:rFonts w:ascii="Calibri" w:hAnsi="Calibri"/>
                <w:b w:val="0"/>
                <w:i w:val="0"/>
                <w:sz w:val="16"/>
              </w:rPr>
              <w:t>Caffeine, Nikethamide, Camphor, Amphetamine</w:t>
            </w:r>
          </w:p>
        </w:tc>
      </w:tr>
      <w:tr>
        <w:tc>
          <w:tcPr>
            <w:tcW w:type="dxa" w:w="3553"/>
          </w:tcPr>
          <w:p>
            <w:pPr>
              <w:spacing w:before="20" w:after="20" w:line="240" w:lineRule="auto"/>
              <w:jc w:val="left"/>
            </w:pPr>
            <w:r>
              <w:rPr>
                <w:rFonts w:ascii="Calibri" w:hAnsi="Calibri"/>
                <w:b/>
                <w:i w:val="0"/>
                <w:sz w:val="16"/>
              </w:rPr>
              <w:t>Sedative / Hypnotic</w:t>
            </w:r>
          </w:p>
        </w:tc>
        <w:tc>
          <w:tcPr>
            <w:tcW w:type="dxa" w:w="3553"/>
          </w:tcPr>
          <w:p>
            <w:pPr>
              <w:spacing w:before="20" w:after="20" w:line="240" w:lineRule="auto"/>
              <w:jc w:val="left"/>
            </w:pPr>
            <w:r>
              <w:rPr>
                <w:rFonts w:ascii="Calibri" w:hAnsi="Calibri"/>
                <w:b w:val="0"/>
                <w:i w:val="0"/>
                <w:sz w:val="16"/>
              </w:rPr>
              <w:t>Calms (sedative) / produces sleep (hypnotic)</w:t>
            </w:r>
          </w:p>
        </w:tc>
        <w:tc>
          <w:tcPr>
            <w:tcW w:type="dxa" w:w="3553"/>
          </w:tcPr>
          <w:p>
            <w:pPr>
              <w:spacing w:before="20" w:after="20" w:line="240" w:lineRule="auto"/>
              <w:jc w:val="left"/>
            </w:pPr>
            <w:r>
              <w:rPr>
                <w:rFonts w:ascii="Calibri" w:hAnsi="Calibri"/>
                <w:b w:val="0"/>
                <w:i w:val="0"/>
                <w:sz w:val="16"/>
              </w:rPr>
              <w:t>Phenobarbitone, Diazepam, Bromides, Chloral hydrate</w:t>
            </w:r>
          </w:p>
        </w:tc>
      </w:tr>
      <w:tr>
        <w:tc>
          <w:tcPr>
            <w:tcW w:type="dxa" w:w="3553"/>
            <w:shd w:val="clear" w:color="auto" w:fill="F2F6FA"/>
          </w:tcPr>
          <w:p>
            <w:pPr>
              <w:spacing w:before="20" w:after="20" w:line="240" w:lineRule="auto"/>
              <w:jc w:val="left"/>
            </w:pPr>
            <w:r>
              <w:rPr>
                <w:rFonts w:ascii="Calibri" w:hAnsi="Calibri"/>
                <w:b/>
                <w:i w:val="0"/>
                <w:sz w:val="16"/>
              </w:rPr>
              <w:t>Anticonvulsant / Antiepileptic</w:t>
            </w:r>
          </w:p>
        </w:tc>
        <w:tc>
          <w:tcPr>
            <w:tcW w:type="dxa" w:w="3553"/>
            <w:shd w:val="clear" w:color="auto" w:fill="F2F6FA"/>
          </w:tcPr>
          <w:p>
            <w:pPr>
              <w:spacing w:before="20" w:after="20" w:line="240" w:lineRule="auto"/>
              <w:jc w:val="left"/>
            </w:pPr>
            <w:r>
              <w:rPr>
                <w:rFonts w:ascii="Calibri" w:hAnsi="Calibri"/>
                <w:b w:val="0"/>
                <w:i w:val="0"/>
                <w:sz w:val="16"/>
              </w:rPr>
              <w:t>Prevents convulsions</w:t>
            </w:r>
          </w:p>
        </w:tc>
        <w:tc>
          <w:tcPr>
            <w:tcW w:type="dxa" w:w="3553"/>
            <w:shd w:val="clear" w:color="auto" w:fill="F2F6FA"/>
          </w:tcPr>
          <w:p>
            <w:pPr>
              <w:spacing w:before="20" w:after="20" w:line="240" w:lineRule="auto"/>
              <w:jc w:val="left"/>
            </w:pPr>
            <w:r>
              <w:rPr>
                <w:rFonts w:ascii="Calibri" w:hAnsi="Calibri"/>
                <w:b w:val="0"/>
                <w:i w:val="0"/>
                <w:sz w:val="16"/>
              </w:rPr>
              <w:t>Phenytoin, Phenobarbitone, Diazepam</w:t>
            </w:r>
          </w:p>
        </w:tc>
      </w:tr>
      <w:tr>
        <w:tc>
          <w:tcPr>
            <w:tcW w:type="dxa" w:w="3553"/>
          </w:tcPr>
          <w:p>
            <w:pPr>
              <w:spacing w:before="20" w:after="20" w:line="240" w:lineRule="auto"/>
              <w:jc w:val="left"/>
            </w:pPr>
            <w:r>
              <w:rPr>
                <w:rFonts w:ascii="Calibri" w:hAnsi="Calibri"/>
                <w:b/>
                <w:i w:val="0"/>
                <w:sz w:val="16"/>
              </w:rPr>
              <w:t>Narcotic / Opioid analgesic</w:t>
            </w:r>
          </w:p>
        </w:tc>
        <w:tc>
          <w:tcPr>
            <w:tcW w:type="dxa" w:w="3553"/>
          </w:tcPr>
          <w:p>
            <w:pPr>
              <w:spacing w:before="20" w:after="20" w:line="240" w:lineRule="auto"/>
              <w:jc w:val="left"/>
            </w:pPr>
            <w:r>
              <w:rPr>
                <w:rFonts w:ascii="Calibri" w:hAnsi="Calibri"/>
                <w:b w:val="0"/>
                <w:i w:val="0"/>
                <w:sz w:val="16"/>
              </w:rPr>
              <w:t>Relieves severe pain, produces stupor &amp; dependence</w:t>
            </w:r>
          </w:p>
        </w:tc>
        <w:tc>
          <w:tcPr>
            <w:tcW w:type="dxa" w:w="3553"/>
          </w:tcPr>
          <w:p>
            <w:pPr>
              <w:spacing w:before="20" w:after="20" w:line="240" w:lineRule="auto"/>
              <w:jc w:val="left"/>
            </w:pPr>
            <w:r>
              <w:rPr>
                <w:rFonts w:ascii="Calibri" w:hAnsi="Calibri"/>
                <w:b w:val="0"/>
                <w:i w:val="0"/>
                <w:sz w:val="16"/>
              </w:rPr>
              <w:t>Morphine, Pethidine, Opium</w:t>
            </w:r>
          </w:p>
        </w:tc>
      </w:tr>
      <w:tr>
        <w:tc>
          <w:tcPr>
            <w:tcW w:type="dxa" w:w="3553"/>
            <w:shd w:val="clear" w:color="auto" w:fill="F2F6FA"/>
          </w:tcPr>
          <w:p>
            <w:pPr>
              <w:spacing w:before="20" w:after="20" w:line="240" w:lineRule="auto"/>
              <w:jc w:val="left"/>
            </w:pPr>
            <w:r>
              <w:rPr>
                <w:rFonts w:ascii="Calibri" w:hAnsi="Calibri"/>
                <w:b/>
                <w:i w:val="0"/>
                <w:sz w:val="16"/>
              </w:rPr>
              <w:t>Antispasmodic</w:t>
            </w:r>
          </w:p>
        </w:tc>
        <w:tc>
          <w:tcPr>
            <w:tcW w:type="dxa" w:w="3553"/>
            <w:shd w:val="clear" w:color="auto" w:fill="F2F6FA"/>
          </w:tcPr>
          <w:p>
            <w:pPr>
              <w:spacing w:before="20" w:after="20" w:line="240" w:lineRule="auto"/>
              <w:jc w:val="left"/>
            </w:pPr>
            <w:r>
              <w:rPr>
                <w:rFonts w:ascii="Calibri" w:hAnsi="Calibri"/>
                <w:b w:val="0"/>
                <w:i w:val="0"/>
                <w:sz w:val="16"/>
              </w:rPr>
              <w:t>Relieves smooth-muscle spasm</w:t>
            </w:r>
          </w:p>
        </w:tc>
        <w:tc>
          <w:tcPr>
            <w:tcW w:type="dxa" w:w="3553"/>
            <w:shd w:val="clear" w:color="auto" w:fill="F2F6FA"/>
          </w:tcPr>
          <w:p>
            <w:pPr>
              <w:spacing w:before="20" w:after="20" w:line="240" w:lineRule="auto"/>
              <w:jc w:val="left"/>
            </w:pPr>
            <w:r>
              <w:rPr>
                <w:rFonts w:ascii="Calibri" w:hAnsi="Calibri"/>
                <w:b w:val="0"/>
                <w:i w:val="0"/>
                <w:sz w:val="16"/>
              </w:rPr>
              <w:t>Atropine, Hyoscine, Belladonna, Dicyclomine</w:t>
            </w:r>
          </w:p>
        </w:tc>
      </w:tr>
      <w:tr>
        <w:tc>
          <w:tcPr>
            <w:tcW w:type="dxa" w:w="3553"/>
          </w:tcPr>
          <w:p>
            <w:pPr>
              <w:spacing w:before="20" w:after="20" w:line="240" w:lineRule="auto"/>
              <w:jc w:val="left"/>
            </w:pPr>
            <w:r>
              <w:rPr>
                <w:rFonts w:ascii="Calibri" w:hAnsi="Calibri"/>
                <w:b/>
                <w:i w:val="0"/>
                <w:sz w:val="16"/>
              </w:rPr>
              <w:t>Mydriatic</w:t>
            </w:r>
          </w:p>
        </w:tc>
        <w:tc>
          <w:tcPr>
            <w:tcW w:type="dxa" w:w="3553"/>
          </w:tcPr>
          <w:p>
            <w:pPr>
              <w:spacing w:before="20" w:after="20" w:line="240" w:lineRule="auto"/>
              <w:jc w:val="left"/>
            </w:pPr>
            <w:r>
              <w:rPr>
                <w:rFonts w:ascii="Calibri" w:hAnsi="Calibri"/>
                <w:b/>
                <w:i w:val="0"/>
                <w:sz w:val="16"/>
              </w:rPr>
              <w:t>Dilates</w:t>
            </w:r>
            <w:r>
              <w:rPr>
                <w:rFonts w:ascii="Calibri" w:hAnsi="Calibri"/>
                <w:b w:val="0"/>
                <w:i w:val="0"/>
                <w:sz w:val="16"/>
              </w:rPr>
              <w:t xml:space="preserve"> pupil</w:t>
            </w:r>
          </w:p>
        </w:tc>
        <w:tc>
          <w:tcPr>
            <w:tcW w:type="dxa" w:w="3553"/>
          </w:tcPr>
          <w:p>
            <w:pPr>
              <w:spacing w:before="20" w:after="20" w:line="240" w:lineRule="auto"/>
              <w:jc w:val="left"/>
            </w:pPr>
            <w:r>
              <w:rPr>
                <w:rFonts w:ascii="Calibri" w:hAnsi="Calibri"/>
                <w:b w:val="0"/>
                <w:i w:val="0"/>
                <w:sz w:val="16"/>
              </w:rPr>
              <w:t>Atropine, Homatropine, Ephedrine, Cocaine</w:t>
            </w:r>
          </w:p>
        </w:tc>
      </w:tr>
      <w:tr>
        <w:tc>
          <w:tcPr>
            <w:tcW w:type="dxa" w:w="3553"/>
            <w:shd w:val="clear" w:color="auto" w:fill="F2F6FA"/>
          </w:tcPr>
          <w:p>
            <w:pPr>
              <w:spacing w:before="20" w:after="20" w:line="240" w:lineRule="auto"/>
              <w:jc w:val="left"/>
            </w:pPr>
            <w:r>
              <w:rPr>
                <w:rFonts w:ascii="Calibri" w:hAnsi="Calibri"/>
                <w:b/>
                <w:i w:val="0"/>
                <w:sz w:val="16"/>
              </w:rPr>
              <w:t>Miotic</w:t>
            </w:r>
          </w:p>
        </w:tc>
        <w:tc>
          <w:tcPr>
            <w:tcW w:type="dxa" w:w="3553"/>
            <w:shd w:val="clear" w:color="auto" w:fill="F2F6FA"/>
          </w:tcPr>
          <w:p>
            <w:pPr>
              <w:spacing w:before="20" w:after="20" w:line="240" w:lineRule="auto"/>
              <w:jc w:val="left"/>
            </w:pPr>
            <w:r>
              <w:rPr>
                <w:rFonts w:ascii="Calibri" w:hAnsi="Calibri"/>
                <w:b/>
                <w:i w:val="0"/>
                <w:sz w:val="16"/>
              </w:rPr>
              <w:t>Constricts</w:t>
            </w:r>
            <w:r>
              <w:rPr>
                <w:rFonts w:ascii="Calibri" w:hAnsi="Calibri"/>
                <w:b w:val="0"/>
                <w:i w:val="0"/>
                <w:sz w:val="16"/>
              </w:rPr>
              <w:t xml:space="preserve"> pupil</w:t>
            </w:r>
          </w:p>
        </w:tc>
        <w:tc>
          <w:tcPr>
            <w:tcW w:type="dxa" w:w="3553"/>
            <w:shd w:val="clear" w:color="auto" w:fill="F2F6FA"/>
          </w:tcPr>
          <w:p>
            <w:pPr>
              <w:spacing w:before="20" w:after="20" w:line="240" w:lineRule="auto"/>
              <w:jc w:val="left"/>
            </w:pPr>
            <w:r>
              <w:rPr>
                <w:rFonts w:ascii="Calibri" w:hAnsi="Calibri"/>
                <w:b w:val="0"/>
                <w:i w:val="0"/>
                <w:sz w:val="16"/>
              </w:rPr>
              <w:t>Pilocarpine, Physostigmine, Morphine</w:t>
            </w:r>
          </w:p>
        </w:tc>
      </w:tr>
      <w:tr>
        <w:tc>
          <w:tcPr>
            <w:tcW w:type="dxa" w:w="3553"/>
          </w:tcPr>
          <w:p>
            <w:pPr>
              <w:spacing w:before="20" w:after="20" w:line="240" w:lineRule="auto"/>
              <w:jc w:val="left"/>
            </w:pPr>
            <w:r>
              <w:rPr>
                <w:rFonts w:ascii="Calibri" w:hAnsi="Calibri"/>
                <w:b/>
                <w:i w:val="0"/>
                <w:sz w:val="16"/>
              </w:rPr>
              <w:t>Haematinic</w:t>
            </w:r>
          </w:p>
        </w:tc>
        <w:tc>
          <w:tcPr>
            <w:tcW w:type="dxa" w:w="3553"/>
          </w:tcPr>
          <w:p>
            <w:pPr>
              <w:spacing w:before="20" w:after="20" w:line="240" w:lineRule="auto"/>
              <w:jc w:val="left"/>
            </w:pPr>
            <w:r>
              <w:rPr>
                <w:rFonts w:ascii="Calibri" w:hAnsi="Calibri"/>
                <w:b w:val="0"/>
                <w:i w:val="0"/>
                <w:sz w:val="16"/>
              </w:rPr>
              <w:t>Corrects anaemia</w:t>
            </w:r>
          </w:p>
        </w:tc>
        <w:tc>
          <w:tcPr>
            <w:tcW w:type="dxa" w:w="3553"/>
          </w:tcPr>
          <w:p>
            <w:pPr>
              <w:spacing w:before="20" w:after="20" w:line="240" w:lineRule="auto"/>
              <w:jc w:val="left"/>
            </w:pPr>
            <w:r>
              <w:rPr>
                <w:rFonts w:ascii="Calibri" w:hAnsi="Calibri"/>
                <w:b w:val="0"/>
                <w:i w:val="0"/>
                <w:sz w:val="16"/>
              </w:rPr>
              <w:t>Ferrous sulphate, Folic acid, Vitamin B12, Liver extract</w:t>
            </w:r>
          </w:p>
        </w:tc>
      </w:tr>
      <w:tr>
        <w:tc>
          <w:tcPr>
            <w:tcW w:type="dxa" w:w="3553"/>
            <w:shd w:val="clear" w:color="auto" w:fill="F2F6FA"/>
          </w:tcPr>
          <w:p>
            <w:pPr>
              <w:spacing w:before="20" w:after="20" w:line="240" w:lineRule="auto"/>
              <w:jc w:val="left"/>
            </w:pPr>
            <w:r>
              <w:rPr>
                <w:rFonts w:ascii="Calibri" w:hAnsi="Calibri"/>
                <w:b/>
                <w:i w:val="0"/>
                <w:sz w:val="16"/>
              </w:rPr>
              <w:t>Haemostatic / Styptic</w:t>
            </w:r>
          </w:p>
        </w:tc>
        <w:tc>
          <w:tcPr>
            <w:tcW w:type="dxa" w:w="3553"/>
            <w:shd w:val="clear" w:color="auto" w:fill="F2F6FA"/>
          </w:tcPr>
          <w:p>
            <w:pPr>
              <w:spacing w:before="20" w:after="20" w:line="240" w:lineRule="auto"/>
              <w:jc w:val="left"/>
            </w:pPr>
            <w:r>
              <w:rPr>
                <w:rFonts w:ascii="Calibri" w:hAnsi="Calibri"/>
                <w:b w:val="0"/>
                <w:i w:val="0"/>
                <w:sz w:val="16"/>
              </w:rPr>
              <w:t>Arrests bleeding</w:t>
            </w:r>
          </w:p>
        </w:tc>
        <w:tc>
          <w:tcPr>
            <w:tcW w:type="dxa" w:w="3553"/>
            <w:shd w:val="clear" w:color="auto" w:fill="F2F6FA"/>
          </w:tcPr>
          <w:p>
            <w:pPr>
              <w:spacing w:before="20" w:after="20" w:line="240" w:lineRule="auto"/>
              <w:jc w:val="left"/>
            </w:pPr>
            <w:r>
              <w:rPr>
                <w:rFonts w:ascii="Calibri" w:hAnsi="Calibri"/>
                <w:b w:val="0"/>
                <w:i w:val="0"/>
                <w:sz w:val="16"/>
              </w:rPr>
              <w:t>Alum, Tannic acid, Adrenaline, Vitamin K, Thrombin</w:t>
            </w:r>
          </w:p>
        </w:tc>
      </w:tr>
      <w:tr>
        <w:tc>
          <w:tcPr>
            <w:tcW w:type="dxa" w:w="3553"/>
          </w:tcPr>
          <w:p>
            <w:pPr>
              <w:spacing w:before="20" w:after="20" w:line="240" w:lineRule="auto"/>
              <w:jc w:val="left"/>
            </w:pPr>
            <w:r>
              <w:rPr>
                <w:rFonts w:ascii="Calibri" w:hAnsi="Calibri"/>
                <w:b/>
                <w:i w:val="0"/>
                <w:sz w:val="16"/>
              </w:rPr>
              <w:t>Anticoagulant</w:t>
            </w:r>
          </w:p>
        </w:tc>
        <w:tc>
          <w:tcPr>
            <w:tcW w:type="dxa" w:w="3553"/>
          </w:tcPr>
          <w:p>
            <w:pPr>
              <w:spacing w:before="20" w:after="20" w:line="240" w:lineRule="auto"/>
              <w:jc w:val="left"/>
            </w:pPr>
            <w:r>
              <w:rPr>
                <w:rFonts w:ascii="Calibri" w:hAnsi="Calibri"/>
                <w:b w:val="0"/>
                <w:i w:val="0"/>
                <w:sz w:val="16"/>
              </w:rPr>
              <w:t>Prevents clotting</w:t>
            </w:r>
          </w:p>
        </w:tc>
        <w:tc>
          <w:tcPr>
            <w:tcW w:type="dxa" w:w="3553"/>
          </w:tcPr>
          <w:p>
            <w:pPr>
              <w:spacing w:before="20" w:after="20" w:line="240" w:lineRule="auto"/>
              <w:jc w:val="left"/>
            </w:pPr>
            <w:r>
              <w:rPr>
                <w:rFonts w:ascii="Calibri" w:hAnsi="Calibri"/>
                <w:b w:val="0"/>
                <w:i w:val="0"/>
                <w:sz w:val="16"/>
              </w:rPr>
              <w:t>Heparin, Warfarin, Sodium citrate, Dicoumarol</w:t>
            </w:r>
          </w:p>
        </w:tc>
      </w:tr>
      <w:tr>
        <w:tc>
          <w:tcPr>
            <w:tcW w:type="dxa" w:w="3553"/>
            <w:shd w:val="clear" w:color="auto" w:fill="F2F6FA"/>
          </w:tcPr>
          <w:p>
            <w:pPr>
              <w:spacing w:before="20" w:after="20" w:line="240" w:lineRule="auto"/>
              <w:jc w:val="left"/>
            </w:pPr>
            <w:r>
              <w:rPr>
                <w:rFonts w:ascii="Calibri" w:hAnsi="Calibri"/>
                <w:b/>
                <w:i w:val="0"/>
                <w:sz w:val="16"/>
              </w:rPr>
              <w:t>Cardiotonic</w:t>
            </w:r>
          </w:p>
        </w:tc>
        <w:tc>
          <w:tcPr>
            <w:tcW w:type="dxa" w:w="3553"/>
            <w:shd w:val="clear" w:color="auto" w:fill="F2F6FA"/>
          </w:tcPr>
          <w:p>
            <w:pPr>
              <w:spacing w:before="20" w:after="20" w:line="240" w:lineRule="auto"/>
              <w:jc w:val="left"/>
            </w:pPr>
            <w:r>
              <w:rPr>
                <w:rFonts w:ascii="Calibri" w:hAnsi="Calibri"/>
                <w:b w:val="0"/>
                <w:i w:val="0"/>
                <w:sz w:val="16"/>
              </w:rPr>
              <w:t>Increases force of cardiac contraction</w:t>
            </w:r>
          </w:p>
        </w:tc>
        <w:tc>
          <w:tcPr>
            <w:tcW w:type="dxa" w:w="3553"/>
            <w:shd w:val="clear" w:color="auto" w:fill="F2F6FA"/>
          </w:tcPr>
          <w:p>
            <w:pPr>
              <w:spacing w:before="20" w:after="20" w:line="240" w:lineRule="auto"/>
              <w:jc w:val="left"/>
            </w:pPr>
            <w:r>
              <w:rPr>
                <w:rFonts w:ascii="Calibri" w:hAnsi="Calibri"/>
                <w:b w:val="0"/>
                <w:i w:val="0"/>
                <w:sz w:val="16"/>
              </w:rPr>
              <w:t>Digitalis, Digoxin, Strophanthus, Squill</w:t>
            </w:r>
          </w:p>
        </w:tc>
      </w:tr>
      <w:tr>
        <w:tc>
          <w:tcPr>
            <w:tcW w:type="dxa" w:w="3553"/>
          </w:tcPr>
          <w:p>
            <w:pPr>
              <w:spacing w:before="20" w:after="20" w:line="240" w:lineRule="auto"/>
              <w:jc w:val="left"/>
            </w:pPr>
            <w:r>
              <w:rPr>
                <w:rFonts w:ascii="Calibri" w:hAnsi="Calibri"/>
                <w:b/>
                <w:i w:val="0"/>
                <w:sz w:val="16"/>
              </w:rPr>
              <w:t>Antihypertensive</w:t>
            </w:r>
          </w:p>
        </w:tc>
        <w:tc>
          <w:tcPr>
            <w:tcW w:type="dxa" w:w="3553"/>
          </w:tcPr>
          <w:p>
            <w:pPr>
              <w:spacing w:before="20" w:after="20" w:line="240" w:lineRule="auto"/>
              <w:jc w:val="left"/>
            </w:pPr>
            <w:r>
              <w:rPr>
                <w:rFonts w:ascii="Calibri" w:hAnsi="Calibri"/>
                <w:b w:val="0"/>
                <w:i w:val="0"/>
                <w:sz w:val="16"/>
              </w:rPr>
              <w:t>Lowers blood pressure</w:t>
            </w:r>
          </w:p>
        </w:tc>
        <w:tc>
          <w:tcPr>
            <w:tcW w:type="dxa" w:w="3553"/>
          </w:tcPr>
          <w:p>
            <w:pPr>
              <w:spacing w:before="20" w:after="20" w:line="240" w:lineRule="auto"/>
              <w:jc w:val="left"/>
            </w:pPr>
            <w:r>
              <w:rPr>
                <w:rFonts w:ascii="Calibri" w:hAnsi="Calibri"/>
                <w:b w:val="0"/>
                <w:i w:val="0"/>
                <w:sz w:val="16"/>
              </w:rPr>
              <w:t>Rauwolfia (reserpine), Methyldopa, Nifedipine</w:t>
            </w:r>
          </w:p>
        </w:tc>
      </w:tr>
      <w:tr>
        <w:tc>
          <w:tcPr>
            <w:tcW w:type="dxa" w:w="3553"/>
            <w:shd w:val="clear" w:color="auto" w:fill="F2F6FA"/>
          </w:tcPr>
          <w:p>
            <w:pPr>
              <w:spacing w:before="20" w:after="20" w:line="240" w:lineRule="auto"/>
              <w:jc w:val="left"/>
            </w:pPr>
            <w:r>
              <w:rPr>
                <w:rFonts w:ascii="Calibri" w:hAnsi="Calibri"/>
                <w:b/>
                <w:i w:val="0"/>
                <w:sz w:val="16"/>
              </w:rPr>
              <w:t>Vasodilator</w:t>
            </w:r>
          </w:p>
        </w:tc>
        <w:tc>
          <w:tcPr>
            <w:tcW w:type="dxa" w:w="3553"/>
            <w:shd w:val="clear" w:color="auto" w:fill="F2F6FA"/>
          </w:tcPr>
          <w:p>
            <w:pPr>
              <w:spacing w:before="20" w:after="20" w:line="240" w:lineRule="auto"/>
              <w:jc w:val="left"/>
            </w:pPr>
            <w:r>
              <w:rPr>
                <w:rFonts w:ascii="Calibri" w:hAnsi="Calibri"/>
                <w:b w:val="0"/>
                <w:i w:val="0"/>
                <w:sz w:val="16"/>
              </w:rPr>
              <w:t>Dilates blood vessels</w:t>
            </w:r>
          </w:p>
        </w:tc>
        <w:tc>
          <w:tcPr>
            <w:tcW w:type="dxa" w:w="3553"/>
            <w:shd w:val="clear" w:color="auto" w:fill="F2F6FA"/>
          </w:tcPr>
          <w:p>
            <w:pPr>
              <w:spacing w:before="20" w:after="20" w:line="240" w:lineRule="auto"/>
              <w:jc w:val="left"/>
            </w:pPr>
            <w:r>
              <w:rPr>
                <w:rFonts w:ascii="Calibri" w:hAnsi="Calibri"/>
                <w:b w:val="0"/>
                <w:i w:val="0"/>
                <w:sz w:val="16"/>
              </w:rPr>
              <w:t>Glyceryl trinitrate, Amyl nitrite</w:t>
            </w:r>
          </w:p>
        </w:tc>
      </w:tr>
      <w:tr>
        <w:tc>
          <w:tcPr>
            <w:tcW w:type="dxa" w:w="3553"/>
          </w:tcPr>
          <w:p>
            <w:pPr>
              <w:spacing w:before="20" w:after="20" w:line="240" w:lineRule="auto"/>
              <w:jc w:val="left"/>
            </w:pPr>
            <w:r>
              <w:rPr>
                <w:rFonts w:ascii="Calibri" w:hAnsi="Calibri"/>
                <w:b/>
                <w:i w:val="0"/>
                <w:sz w:val="16"/>
              </w:rPr>
              <w:t>Vasoconstrictor / Pressor</w:t>
            </w:r>
          </w:p>
        </w:tc>
        <w:tc>
          <w:tcPr>
            <w:tcW w:type="dxa" w:w="3553"/>
          </w:tcPr>
          <w:p>
            <w:pPr>
              <w:spacing w:before="20" w:after="20" w:line="240" w:lineRule="auto"/>
              <w:jc w:val="left"/>
            </w:pPr>
            <w:r>
              <w:rPr>
                <w:rFonts w:ascii="Calibri" w:hAnsi="Calibri"/>
                <w:b w:val="0"/>
                <w:i w:val="0"/>
                <w:sz w:val="16"/>
              </w:rPr>
              <w:t>Constricts vessels, raises BP</w:t>
            </w:r>
          </w:p>
        </w:tc>
        <w:tc>
          <w:tcPr>
            <w:tcW w:type="dxa" w:w="3553"/>
          </w:tcPr>
          <w:p>
            <w:pPr>
              <w:spacing w:before="20" w:after="20" w:line="240" w:lineRule="auto"/>
              <w:jc w:val="left"/>
            </w:pPr>
            <w:r>
              <w:rPr>
                <w:rFonts w:ascii="Calibri" w:hAnsi="Calibri"/>
                <w:b w:val="0"/>
                <w:i w:val="0"/>
                <w:sz w:val="16"/>
              </w:rPr>
              <w:t>Adrenaline, Ephedrine, Ergotamine</w:t>
            </w:r>
          </w:p>
        </w:tc>
      </w:tr>
      <w:tr>
        <w:tc>
          <w:tcPr>
            <w:tcW w:type="dxa" w:w="3553"/>
            <w:shd w:val="clear" w:color="auto" w:fill="F2F6FA"/>
          </w:tcPr>
          <w:p>
            <w:pPr>
              <w:spacing w:before="20" w:after="20" w:line="240" w:lineRule="auto"/>
              <w:jc w:val="left"/>
            </w:pPr>
            <w:r>
              <w:rPr>
                <w:rFonts w:ascii="Calibri" w:hAnsi="Calibri"/>
                <w:b/>
                <w:i w:val="0"/>
                <w:sz w:val="16"/>
              </w:rPr>
              <w:t>Oxytocic / Ecbolic</w:t>
            </w:r>
          </w:p>
        </w:tc>
        <w:tc>
          <w:tcPr>
            <w:tcW w:type="dxa" w:w="3553"/>
            <w:shd w:val="clear" w:color="auto" w:fill="F2F6FA"/>
          </w:tcPr>
          <w:p>
            <w:pPr>
              <w:spacing w:before="20" w:after="20" w:line="240" w:lineRule="auto"/>
              <w:jc w:val="left"/>
            </w:pPr>
            <w:r>
              <w:rPr>
                <w:rFonts w:ascii="Calibri" w:hAnsi="Calibri"/>
                <w:b w:val="0"/>
                <w:i w:val="0"/>
                <w:sz w:val="16"/>
              </w:rPr>
              <w:t>Stimulates uterine contraction</w:t>
            </w:r>
          </w:p>
        </w:tc>
        <w:tc>
          <w:tcPr>
            <w:tcW w:type="dxa" w:w="3553"/>
            <w:shd w:val="clear" w:color="auto" w:fill="F2F6FA"/>
          </w:tcPr>
          <w:p>
            <w:pPr>
              <w:spacing w:before="20" w:after="20" w:line="240" w:lineRule="auto"/>
              <w:jc w:val="left"/>
            </w:pPr>
            <w:r>
              <w:rPr>
                <w:rFonts w:ascii="Calibri" w:hAnsi="Calibri"/>
                <w:b w:val="0"/>
                <w:i w:val="0"/>
                <w:sz w:val="16"/>
              </w:rPr>
              <w:t>Ergometrine, Oxytocin, Ergot</w:t>
            </w:r>
          </w:p>
        </w:tc>
      </w:tr>
      <w:tr>
        <w:tc>
          <w:tcPr>
            <w:tcW w:type="dxa" w:w="3553"/>
          </w:tcPr>
          <w:p>
            <w:pPr>
              <w:spacing w:before="20" w:after="20" w:line="240" w:lineRule="auto"/>
              <w:jc w:val="left"/>
            </w:pPr>
            <w:r>
              <w:rPr>
                <w:rFonts w:ascii="Calibri" w:hAnsi="Calibri"/>
                <w:b/>
                <w:i w:val="0"/>
                <w:sz w:val="16"/>
              </w:rPr>
              <w:t>Emmenagogue</w:t>
            </w:r>
          </w:p>
        </w:tc>
        <w:tc>
          <w:tcPr>
            <w:tcW w:type="dxa" w:w="3553"/>
          </w:tcPr>
          <w:p>
            <w:pPr>
              <w:spacing w:before="20" w:after="20" w:line="240" w:lineRule="auto"/>
              <w:jc w:val="left"/>
            </w:pPr>
            <w:r>
              <w:rPr>
                <w:rFonts w:ascii="Calibri" w:hAnsi="Calibri"/>
                <w:b w:val="0"/>
                <w:i w:val="0"/>
                <w:sz w:val="16"/>
              </w:rPr>
              <w:t>Promotes menstrual flow</w:t>
            </w:r>
          </w:p>
        </w:tc>
        <w:tc>
          <w:tcPr>
            <w:tcW w:type="dxa" w:w="3553"/>
          </w:tcPr>
          <w:p>
            <w:pPr>
              <w:spacing w:before="20" w:after="20" w:line="240" w:lineRule="auto"/>
              <w:jc w:val="left"/>
            </w:pPr>
            <w:r>
              <w:rPr>
                <w:rFonts w:ascii="Calibri" w:hAnsi="Calibri"/>
                <w:b w:val="0"/>
                <w:i w:val="0"/>
                <w:sz w:val="16"/>
              </w:rPr>
              <w:t>Ergot (classical), Aloes</w:t>
            </w:r>
          </w:p>
        </w:tc>
      </w:tr>
      <w:tr>
        <w:tc>
          <w:tcPr>
            <w:tcW w:type="dxa" w:w="3553"/>
            <w:shd w:val="clear" w:color="auto" w:fill="F2F6FA"/>
          </w:tcPr>
          <w:p>
            <w:pPr>
              <w:spacing w:before="20" w:after="20" w:line="240" w:lineRule="auto"/>
              <w:jc w:val="left"/>
            </w:pPr>
            <w:r>
              <w:rPr>
                <w:rFonts w:ascii="Calibri" w:hAnsi="Calibri"/>
                <w:b/>
                <w:i w:val="0"/>
                <w:sz w:val="16"/>
              </w:rPr>
              <w:t>Abortifacient</w:t>
            </w:r>
          </w:p>
        </w:tc>
        <w:tc>
          <w:tcPr>
            <w:tcW w:type="dxa" w:w="3553"/>
            <w:shd w:val="clear" w:color="auto" w:fill="F2F6FA"/>
          </w:tcPr>
          <w:p>
            <w:pPr>
              <w:spacing w:before="20" w:after="20" w:line="240" w:lineRule="auto"/>
              <w:jc w:val="left"/>
            </w:pPr>
            <w:r>
              <w:rPr>
                <w:rFonts w:ascii="Calibri" w:hAnsi="Calibri"/>
                <w:b w:val="0"/>
                <w:i w:val="0"/>
                <w:sz w:val="16"/>
              </w:rPr>
              <w:t>Induces abortion</w:t>
            </w:r>
          </w:p>
        </w:tc>
        <w:tc>
          <w:tcPr>
            <w:tcW w:type="dxa" w:w="3553"/>
            <w:shd w:val="clear" w:color="auto" w:fill="F2F6FA"/>
          </w:tcPr>
          <w:p>
            <w:pPr>
              <w:spacing w:before="20" w:after="20" w:line="240" w:lineRule="auto"/>
              <w:jc w:val="left"/>
            </w:pPr>
            <w:r>
              <w:rPr>
                <w:rFonts w:ascii="Calibri" w:hAnsi="Calibri"/>
                <w:b w:val="0"/>
                <w:i w:val="0"/>
                <w:sz w:val="16"/>
              </w:rPr>
              <w:t>Ergot, Quinine (large dose)</w:t>
            </w:r>
          </w:p>
        </w:tc>
      </w:tr>
      <w:tr>
        <w:tc>
          <w:tcPr>
            <w:tcW w:type="dxa" w:w="3553"/>
          </w:tcPr>
          <w:p>
            <w:pPr>
              <w:spacing w:before="20" w:after="20" w:line="240" w:lineRule="auto"/>
              <w:jc w:val="left"/>
            </w:pPr>
            <w:r>
              <w:rPr>
                <w:rFonts w:ascii="Calibri" w:hAnsi="Calibri"/>
                <w:b/>
                <w:i w:val="0"/>
                <w:sz w:val="16"/>
              </w:rPr>
              <w:t>Galactagogue</w:t>
            </w:r>
          </w:p>
        </w:tc>
        <w:tc>
          <w:tcPr>
            <w:tcW w:type="dxa" w:w="3553"/>
          </w:tcPr>
          <w:p>
            <w:pPr>
              <w:spacing w:before="20" w:after="20" w:line="240" w:lineRule="auto"/>
              <w:jc w:val="left"/>
            </w:pPr>
            <w:r>
              <w:rPr>
                <w:rFonts w:ascii="Calibri" w:hAnsi="Calibri"/>
                <w:b w:val="0"/>
                <w:i w:val="0"/>
                <w:sz w:val="16"/>
              </w:rPr>
              <w:t>Increases milk secretion</w:t>
            </w:r>
          </w:p>
        </w:tc>
        <w:tc>
          <w:tcPr>
            <w:tcW w:type="dxa" w:w="3553"/>
          </w:tcPr>
          <w:p>
            <w:pPr>
              <w:spacing w:before="20" w:after="20" w:line="240" w:lineRule="auto"/>
              <w:jc w:val="left"/>
            </w:pPr>
            <w:r>
              <w:rPr>
                <w:rFonts w:ascii="Calibri" w:hAnsi="Calibri"/>
                <w:b w:val="0"/>
                <w:i w:val="0"/>
                <w:sz w:val="16"/>
              </w:rPr>
              <w:t>Metoclopramide, Fenugreek (traditional)</w:t>
            </w:r>
          </w:p>
        </w:tc>
      </w:tr>
      <w:tr>
        <w:tc>
          <w:tcPr>
            <w:tcW w:type="dxa" w:w="3553"/>
            <w:shd w:val="clear" w:color="auto" w:fill="F2F6FA"/>
          </w:tcPr>
          <w:p>
            <w:pPr>
              <w:spacing w:before="20" w:after="20" w:line="240" w:lineRule="auto"/>
              <w:jc w:val="left"/>
            </w:pPr>
            <w:r>
              <w:rPr>
                <w:rFonts w:ascii="Calibri" w:hAnsi="Calibri"/>
                <w:b/>
                <w:i w:val="0"/>
                <w:sz w:val="16"/>
              </w:rPr>
              <w:t>Anti-galactagogue</w:t>
            </w:r>
          </w:p>
        </w:tc>
        <w:tc>
          <w:tcPr>
            <w:tcW w:type="dxa" w:w="3553"/>
            <w:shd w:val="clear" w:color="auto" w:fill="F2F6FA"/>
          </w:tcPr>
          <w:p>
            <w:pPr>
              <w:spacing w:before="20" w:after="20" w:line="240" w:lineRule="auto"/>
              <w:jc w:val="left"/>
            </w:pPr>
            <w:r>
              <w:rPr>
                <w:rFonts w:ascii="Calibri" w:hAnsi="Calibri"/>
                <w:b w:val="0"/>
                <w:i w:val="0"/>
                <w:sz w:val="16"/>
              </w:rPr>
              <w:t>Suppresses lactation</w:t>
            </w:r>
          </w:p>
        </w:tc>
        <w:tc>
          <w:tcPr>
            <w:tcW w:type="dxa" w:w="3553"/>
            <w:shd w:val="clear" w:color="auto" w:fill="F2F6FA"/>
          </w:tcPr>
          <w:p>
            <w:pPr>
              <w:spacing w:before="20" w:after="20" w:line="240" w:lineRule="auto"/>
              <w:jc w:val="left"/>
            </w:pPr>
            <w:r>
              <w:rPr>
                <w:rFonts w:ascii="Calibri" w:hAnsi="Calibri"/>
                <w:b w:val="0"/>
                <w:i w:val="0"/>
                <w:sz w:val="16"/>
              </w:rPr>
              <w:t>Bromocriptine, Oestrogens</w:t>
            </w:r>
          </w:p>
        </w:tc>
      </w:tr>
      <w:tr>
        <w:tc>
          <w:tcPr>
            <w:tcW w:type="dxa" w:w="3553"/>
          </w:tcPr>
          <w:p>
            <w:pPr>
              <w:spacing w:before="20" w:after="20" w:line="240" w:lineRule="auto"/>
              <w:jc w:val="left"/>
            </w:pPr>
            <w:r>
              <w:rPr>
                <w:rFonts w:ascii="Calibri" w:hAnsi="Calibri"/>
                <w:b/>
                <w:i w:val="0"/>
                <w:sz w:val="16"/>
              </w:rPr>
              <w:t>Aphrodisiac</w:t>
            </w:r>
          </w:p>
        </w:tc>
        <w:tc>
          <w:tcPr>
            <w:tcW w:type="dxa" w:w="3553"/>
          </w:tcPr>
          <w:p>
            <w:pPr>
              <w:spacing w:before="20" w:after="20" w:line="240" w:lineRule="auto"/>
              <w:jc w:val="left"/>
            </w:pPr>
            <w:r>
              <w:rPr>
                <w:rFonts w:ascii="Calibri" w:hAnsi="Calibri"/>
                <w:b w:val="0"/>
                <w:i w:val="0"/>
                <w:sz w:val="16"/>
              </w:rPr>
              <w:t>Increases sexual desire</w:t>
            </w:r>
          </w:p>
        </w:tc>
        <w:tc>
          <w:tcPr>
            <w:tcW w:type="dxa" w:w="3553"/>
          </w:tcPr>
          <w:p>
            <w:pPr>
              <w:spacing w:before="20" w:after="20" w:line="240" w:lineRule="auto"/>
              <w:jc w:val="left"/>
            </w:pPr>
            <w:r>
              <w:rPr>
                <w:rFonts w:ascii="Calibri" w:hAnsi="Calibri"/>
                <w:b w:val="0"/>
                <w:i w:val="0"/>
                <w:sz w:val="16"/>
              </w:rPr>
              <w:t>Nux vomica, Yohimbine, Cantharides</w:t>
            </w:r>
          </w:p>
        </w:tc>
      </w:tr>
      <w:tr>
        <w:tc>
          <w:tcPr>
            <w:tcW w:type="dxa" w:w="3553"/>
            <w:shd w:val="clear" w:color="auto" w:fill="F2F6FA"/>
          </w:tcPr>
          <w:p>
            <w:pPr>
              <w:spacing w:before="20" w:after="20" w:line="240" w:lineRule="auto"/>
              <w:jc w:val="left"/>
            </w:pPr>
            <w:r>
              <w:rPr>
                <w:rFonts w:ascii="Calibri" w:hAnsi="Calibri"/>
                <w:b/>
                <w:i w:val="0"/>
                <w:sz w:val="16"/>
              </w:rPr>
              <w:t>Anaphrodisiac</w:t>
            </w:r>
          </w:p>
        </w:tc>
        <w:tc>
          <w:tcPr>
            <w:tcW w:type="dxa" w:w="3553"/>
            <w:shd w:val="clear" w:color="auto" w:fill="F2F6FA"/>
          </w:tcPr>
          <w:p>
            <w:pPr>
              <w:spacing w:before="20" w:after="20" w:line="240" w:lineRule="auto"/>
              <w:jc w:val="left"/>
            </w:pPr>
            <w:r>
              <w:rPr>
                <w:rFonts w:ascii="Calibri" w:hAnsi="Calibri"/>
                <w:b w:val="0"/>
                <w:i w:val="0"/>
                <w:sz w:val="16"/>
              </w:rPr>
              <w:t>Decreases sexual desire</w:t>
            </w:r>
          </w:p>
        </w:tc>
        <w:tc>
          <w:tcPr>
            <w:tcW w:type="dxa" w:w="3553"/>
            <w:shd w:val="clear" w:color="auto" w:fill="F2F6FA"/>
          </w:tcPr>
          <w:p>
            <w:pPr>
              <w:spacing w:before="20" w:after="20" w:line="240" w:lineRule="auto"/>
              <w:jc w:val="left"/>
            </w:pPr>
            <w:r>
              <w:rPr>
                <w:rFonts w:ascii="Calibri" w:hAnsi="Calibri"/>
                <w:b w:val="0"/>
                <w:i w:val="0"/>
                <w:sz w:val="16"/>
              </w:rPr>
              <w:t>Camphor, Bromides</w:t>
            </w:r>
          </w:p>
        </w:tc>
      </w:tr>
      <w:tr>
        <w:tc>
          <w:tcPr>
            <w:tcW w:type="dxa" w:w="3553"/>
          </w:tcPr>
          <w:p>
            <w:pPr>
              <w:spacing w:before="20" w:after="20" w:line="240" w:lineRule="auto"/>
              <w:jc w:val="left"/>
            </w:pPr>
            <w:r>
              <w:rPr>
                <w:rFonts w:ascii="Calibri" w:hAnsi="Calibri"/>
                <w:b/>
                <w:i w:val="0"/>
                <w:sz w:val="16"/>
              </w:rPr>
              <w:t>Antidote</w:t>
            </w:r>
          </w:p>
        </w:tc>
        <w:tc>
          <w:tcPr>
            <w:tcW w:type="dxa" w:w="3553"/>
          </w:tcPr>
          <w:p>
            <w:pPr>
              <w:spacing w:before="20" w:after="20" w:line="240" w:lineRule="auto"/>
              <w:jc w:val="left"/>
            </w:pPr>
            <w:r>
              <w:rPr>
                <w:rFonts w:ascii="Calibri" w:hAnsi="Calibri"/>
                <w:b w:val="0"/>
                <w:i w:val="0"/>
                <w:sz w:val="16"/>
              </w:rPr>
              <w:t>Counteracts poison</w:t>
            </w:r>
          </w:p>
        </w:tc>
        <w:tc>
          <w:tcPr>
            <w:tcW w:type="dxa" w:w="3553"/>
          </w:tcPr>
          <w:p>
            <w:pPr>
              <w:spacing w:before="20" w:after="20" w:line="240" w:lineRule="auto"/>
              <w:jc w:val="left"/>
            </w:pPr>
            <w:r>
              <w:rPr>
                <w:rFonts w:ascii="Calibri" w:hAnsi="Calibri"/>
                <w:b w:val="0"/>
                <w:i w:val="0"/>
                <w:sz w:val="16"/>
              </w:rPr>
              <w:t>Atropine (for organophosphates), Naloxone (for morphine), Universal antidote</w:t>
            </w:r>
          </w:p>
        </w:tc>
      </w:tr>
      <w:tr>
        <w:tc>
          <w:tcPr>
            <w:tcW w:type="dxa" w:w="3553"/>
            <w:shd w:val="clear" w:color="auto" w:fill="F2F6FA"/>
          </w:tcPr>
          <w:p>
            <w:pPr>
              <w:spacing w:before="20" w:after="20" w:line="240" w:lineRule="auto"/>
              <w:jc w:val="left"/>
            </w:pPr>
            <w:r>
              <w:rPr>
                <w:rFonts w:ascii="Calibri" w:hAnsi="Calibri"/>
                <w:b/>
                <w:i w:val="0"/>
                <w:sz w:val="16"/>
              </w:rPr>
              <w:t>Anti-neoplastic / Cytotoxic</w:t>
            </w:r>
          </w:p>
        </w:tc>
        <w:tc>
          <w:tcPr>
            <w:tcW w:type="dxa" w:w="3553"/>
            <w:shd w:val="clear" w:color="auto" w:fill="F2F6FA"/>
          </w:tcPr>
          <w:p>
            <w:pPr>
              <w:spacing w:before="20" w:after="20" w:line="240" w:lineRule="auto"/>
              <w:jc w:val="left"/>
            </w:pPr>
            <w:r>
              <w:rPr>
                <w:rFonts w:ascii="Calibri" w:hAnsi="Calibri"/>
                <w:b w:val="0"/>
                <w:i w:val="0"/>
                <w:sz w:val="16"/>
              </w:rPr>
              <w:t>Used in cancer</w:t>
            </w:r>
          </w:p>
        </w:tc>
        <w:tc>
          <w:tcPr>
            <w:tcW w:type="dxa" w:w="3553"/>
            <w:shd w:val="clear" w:color="auto" w:fill="F2F6FA"/>
          </w:tcPr>
          <w:p>
            <w:pPr>
              <w:spacing w:before="20" w:after="20" w:line="240" w:lineRule="auto"/>
              <w:jc w:val="left"/>
            </w:pPr>
            <w:r>
              <w:rPr>
                <w:rFonts w:ascii="Calibri" w:hAnsi="Calibri"/>
                <w:b w:val="0"/>
                <w:i w:val="0"/>
                <w:sz w:val="16"/>
              </w:rPr>
              <w:t>Vinca alkaloids, Podophyllum resin, Colchicine, Taxol</w:t>
            </w:r>
          </w:p>
        </w:tc>
      </w:tr>
      <w:tr>
        <w:tc>
          <w:tcPr>
            <w:tcW w:type="dxa" w:w="3553"/>
          </w:tcPr>
          <w:p>
            <w:pPr>
              <w:spacing w:before="20" w:after="20" w:line="240" w:lineRule="auto"/>
              <w:jc w:val="left"/>
            </w:pPr>
            <w:r>
              <w:rPr>
                <w:rFonts w:ascii="Calibri" w:hAnsi="Calibri"/>
                <w:b/>
                <w:i w:val="0"/>
                <w:sz w:val="16"/>
              </w:rPr>
              <w:t>Antidiabetic</w:t>
            </w:r>
          </w:p>
        </w:tc>
        <w:tc>
          <w:tcPr>
            <w:tcW w:type="dxa" w:w="3553"/>
          </w:tcPr>
          <w:p>
            <w:pPr>
              <w:spacing w:before="20" w:after="20" w:line="240" w:lineRule="auto"/>
              <w:jc w:val="left"/>
            </w:pPr>
            <w:r>
              <w:rPr>
                <w:rFonts w:ascii="Calibri" w:hAnsi="Calibri"/>
                <w:b w:val="0"/>
                <w:i w:val="0"/>
                <w:sz w:val="16"/>
              </w:rPr>
              <w:t>Lowers blood sugar</w:t>
            </w:r>
          </w:p>
        </w:tc>
        <w:tc>
          <w:tcPr>
            <w:tcW w:type="dxa" w:w="3553"/>
          </w:tcPr>
          <w:p>
            <w:pPr>
              <w:spacing w:before="20" w:after="20" w:line="240" w:lineRule="auto"/>
              <w:jc w:val="left"/>
            </w:pPr>
            <w:r>
              <w:rPr>
                <w:rFonts w:ascii="Calibri" w:hAnsi="Calibri"/>
                <w:b w:val="0"/>
                <w:i w:val="0"/>
                <w:sz w:val="16"/>
              </w:rPr>
              <w:t>Insulin, Metformin, Sulphonylureas</w:t>
            </w:r>
          </w:p>
        </w:tc>
      </w:tr>
      <w:tr>
        <w:tc>
          <w:tcPr>
            <w:tcW w:type="dxa" w:w="3553"/>
            <w:shd w:val="clear" w:color="auto" w:fill="F2F6FA"/>
          </w:tcPr>
          <w:p>
            <w:pPr>
              <w:spacing w:before="20" w:after="20" w:line="240" w:lineRule="auto"/>
              <w:jc w:val="left"/>
            </w:pPr>
            <w:r>
              <w:rPr>
                <w:rFonts w:ascii="Calibri" w:hAnsi="Calibri"/>
                <w:b/>
                <w:i w:val="0"/>
                <w:sz w:val="16"/>
              </w:rPr>
              <w:t>Antihistaminic</w:t>
            </w:r>
          </w:p>
        </w:tc>
        <w:tc>
          <w:tcPr>
            <w:tcW w:type="dxa" w:w="3553"/>
            <w:shd w:val="clear" w:color="auto" w:fill="F2F6FA"/>
          </w:tcPr>
          <w:p>
            <w:pPr>
              <w:spacing w:before="20" w:after="20" w:line="240" w:lineRule="auto"/>
              <w:jc w:val="left"/>
            </w:pPr>
            <w:r>
              <w:rPr>
                <w:rFonts w:ascii="Calibri" w:hAnsi="Calibri"/>
                <w:b w:val="0"/>
                <w:i w:val="0"/>
                <w:sz w:val="16"/>
              </w:rPr>
              <w:t>Blocks histamine receptors</w:t>
            </w:r>
          </w:p>
        </w:tc>
        <w:tc>
          <w:tcPr>
            <w:tcW w:type="dxa" w:w="3553"/>
            <w:shd w:val="clear" w:color="auto" w:fill="F2F6FA"/>
          </w:tcPr>
          <w:p>
            <w:pPr>
              <w:spacing w:before="20" w:after="20" w:line="240" w:lineRule="auto"/>
              <w:jc w:val="left"/>
            </w:pPr>
            <w:r>
              <w:rPr>
                <w:rFonts w:ascii="Calibri" w:hAnsi="Calibri"/>
                <w:b w:val="0"/>
                <w:i w:val="0"/>
                <w:sz w:val="16"/>
              </w:rPr>
              <w:t>Chlorpheniramine, Promethazine</w:t>
            </w:r>
          </w:p>
        </w:tc>
      </w:tr>
      <w:tr>
        <w:tc>
          <w:tcPr>
            <w:tcW w:type="dxa" w:w="3553"/>
          </w:tcPr>
          <w:p>
            <w:pPr>
              <w:spacing w:before="20" w:after="20" w:line="240" w:lineRule="auto"/>
              <w:jc w:val="left"/>
            </w:pPr>
            <w:r>
              <w:rPr>
                <w:rFonts w:ascii="Calibri" w:hAnsi="Calibri"/>
                <w:b/>
                <w:i w:val="0"/>
                <w:sz w:val="16"/>
              </w:rPr>
              <w:t>Anti-inflammatory</w:t>
            </w:r>
          </w:p>
        </w:tc>
        <w:tc>
          <w:tcPr>
            <w:tcW w:type="dxa" w:w="3553"/>
          </w:tcPr>
          <w:p>
            <w:pPr>
              <w:spacing w:before="20" w:after="20" w:line="240" w:lineRule="auto"/>
              <w:jc w:val="left"/>
            </w:pPr>
            <w:r>
              <w:rPr>
                <w:rFonts w:ascii="Calibri" w:hAnsi="Calibri"/>
                <w:b w:val="0"/>
                <w:i w:val="0"/>
                <w:sz w:val="16"/>
              </w:rPr>
              <w:t>Reduces inflammation</w:t>
            </w:r>
          </w:p>
        </w:tc>
        <w:tc>
          <w:tcPr>
            <w:tcW w:type="dxa" w:w="3553"/>
          </w:tcPr>
          <w:p>
            <w:pPr>
              <w:spacing w:before="20" w:after="20" w:line="240" w:lineRule="auto"/>
              <w:jc w:val="left"/>
            </w:pPr>
            <w:r>
              <w:rPr>
                <w:rFonts w:ascii="Calibri" w:hAnsi="Calibri"/>
                <w:b w:val="0"/>
                <w:i w:val="0"/>
                <w:sz w:val="16"/>
              </w:rPr>
              <w:t>Ibuprofen, Corticosteroids</w:t>
            </w:r>
          </w:p>
        </w:tc>
      </w:tr>
      <w:tr>
        <w:tc>
          <w:tcPr>
            <w:tcW w:type="dxa" w:w="3553"/>
            <w:shd w:val="clear" w:color="auto" w:fill="F2F6FA"/>
          </w:tcPr>
          <w:p>
            <w:pPr>
              <w:spacing w:before="20" w:after="20" w:line="240" w:lineRule="auto"/>
              <w:jc w:val="left"/>
            </w:pPr>
            <w:r>
              <w:rPr>
                <w:rFonts w:ascii="Calibri" w:hAnsi="Calibri"/>
                <w:b/>
                <w:i w:val="0"/>
                <w:sz w:val="16"/>
              </w:rPr>
              <w:t>Antirheumatic</w:t>
            </w:r>
          </w:p>
        </w:tc>
        <w:tc>
          <w:tcPr>
            <w:tcW w:type="dxa" w:w="3553"/>
            <w:shd w:val="clear" w:color="auto" w:fill="F2F6FA"/>
          </w:tcPr>
          <w:p>
            <w:pPr>
              <w:spacing w:before="20" w:after="20" w:line="240" w:lineRule="auto"/>
              <w:jc w:val="left"/>
            </w:pPr>
            <w:r>
              <w:rPr>
                <w:rFonts w:ascii="Calibri" w:hAnsi="Calibri"/>
                <w:b w:val="0"/>
                <w:i w:val="0"/>
                <w:sz w:val="16"/>
              </w:rPr>
              <w:t>Used in rheumatism</w:t>
            </w:r>
          </w:p>
        </w:tc>
        <w:tc>
          <w:tcPr>
            <w:tcW w:type="dxa" w:w="3553"/>
            <w:shd w:val="clear" w:color="auto" w:fill="F2F6FA"/>
          </w:tcPr>
          <w:p>
            <w:pPr>
              <w:spacing w:before="20" w:after="20" w:line="240" w:lineRule="auto"/>
              <w:jc w:val="left"/>
            </w:pPr>
            <w:r>
              <w:rPr>
                <w:rFonts w:ascii="Calibri" w:hAnsi="Calibri"/>
                <w:b w:val="0"/>
                <w:i w:val="0"/>
                <w:sz w:val="16"/>
              </w:rPr>
              <w:t>Salicylates, Colchicine (gout), Indomethacin</w:t>
            </w:r>
          </w:p>
        </w:tc>
      </w:tr>
      <w:tr>
        <w:tc>
          <w:tcPr>
            <w:tcW w:type="dxa" w:w="3553"/>
          </w:tcPr>
          <w:p>
            <w:pPr>
              <w:spacing w:before="20" w:after="20" w:line="240" w:lineRule="auto"/>
              <w:jc w:val="left"/>
            </w:pPr>
            <w:r>
              <w:rPr>
                <w:rFonts w:ascii="Calibri" w:hAnsi="Calibri"/>
                <w:b/>
                <w:i w:val="0"/>
                <w:sz w:val="16"/>
              </w:rPr>
              <w:t>Antileprotic</w:t>
            </w:r>
          </w:p>
        </w:tc>
        <w:tc>
          <w:tcPr>
            <w:tcW w:type="dxa" w:w="3553"/>
          </w:tcPr>
          <w:p>
            <w:pPr>
              <w:spacing w:before="20" w:after="20" w:line="240" w:lineRule="auto"/>
              <w:jc w:val="left"/>
            </w:pPr>
            <w:r>
              <w:rPr>
                <w:rFonts w:ascii="Calibri" w:hAnsi="Calibri"/>
                <w:b w:val="0"/>
                <w:i w:val="0"/>
                <w:sz w:val="16"/>
              </w:rPr>
              <w:t>Used in leprosy</w:t>
            </w:r>
          </w:p>
        </w:tc>
        <w:tc>
          <w:tcPr>
            <w:tcW w:type="dxa" w:w="3553"/>
          </w:tcPr>
          <w:p>
            <w:pPr>
              <w:spacing w:before="20" w:after="20" w:line="240" w:lineRule="auto"/>
              <w:jc w:val="left"/>
            </w:pPr>
            <w:r>
              <w:rPr>
                <w:rFonts w:ascii="Calibri" w:hAnsi="Calibri"/>
                <w:b w:val="0"/>
                <w:i w:val="0"/>
                <w:sz w:val="16"/>
              </w:rPr>
              <w:t>Dapsone, Rifampicin, Chaulmoogra oil (classical)</w:t>
            </w:r>
          </w:p>
        </w:tc>
      </w:tr>
      <w:tr>
        <w:tc>
          <w:tcPr>
            <w:tcW w:type="dxa" w:w="3553"/>
            <w:shd w:val="clear" w:color="auto" w:fill="F2F6FA"/>
          </w:tcPr>
          <w:p>
            <w:pPr>
              <w:spacing w:before="20" w:after="20" w:line="240" w:lineRule="auto"/>
              <w:jc w:val="left"/>
            </w:pPr>
            <w:r>
              <w:rPr>
                <w:rFonts w:ascii="Calibri" w:hAnsi="Calibri"/>
                <w:b/>
                <w:i w:val="0"/>
                <w:sz w:val="16"/>
              </w:rPr>
              <w:t>Antitubercular</w:t>
            </w:r>
          </w:p>
        </w:tc>
        <w:tc>
          <w:tcPr>
            <w:tcW w:type="dxa" w:w="3553"/>
            <w:shd w:val="clear" w:color="auto" w:fill="F2F6FA"/>
          </w:tcPr>
          <w:p>
            <w:pPr>
              <w:spacing w:before="20" w:after="20" w:line="240" w:lineRule="auto"/>
              <w:jc w:val="left"/>
            </w:pPr>
            <w:r>
              <w:rPr>
                <w:rFonts w:ascii="Calibri" w:hAnsi="Calibri"/>
                <w:b w:val="0"/>
                <w:i w:val="0"/>
                <w:sz w:val="16"/>
              </w:rPr>
              <w:t>Used in TB</w:t>
            </w:r>
          </w:p>
        </w:tc>
        <w:tc>
          <w:tcPr>
            <w:tcW w:type="dxa" w:w="3553"/>
            <w:shd w:val="clear" w:color="auto" w:fill="F2F6FA"/>
          </w:tcPr>
          <w:p>
            <w:pPr>
              <w:spacing w:before="20" w:after="20" w:line="240" w:lineRule="auto"/>
              <w:jc w:val="left"/>
            </w:pPr>
            <w:r>
              <w:rPr>
                <w:rFonts w:ascii="Calibri" w:hAnsi="Calibri"/>
                <w:b w:val="0"/>
                <w:i w:val="0"/>
                <w:sz w:val="16"/>
              </w:rPr>
              <w:t>Streptomycin, INH, Rifampicin, Ethambutol</w:t>
            </w:r>
          </w:p>
        </w:tc>
      </w:tr>
      <w:tr>
        <w:tc>
          <w:tcPr>
            <w:tcW w:type="dxa" w:w="3553"/>
          </w:tcPr>
          <w:p>
            <w:pPr>
              <w:spacing w:before="20" w:after="20" w:line="240" w:lineRule="auto"/>
              <w:jc w:val="left"/>
            </w:pPr>
            <w:r>
              <w:rPr>
                <w:rFonts w:ascii="Calibri" w:hAnsi="Calibri"/>
                <w:b/>
                <w:i w:val="0"/>
                <w:sz w:val="16"/>
              </w:rPr>
              <w:t>Antimalarial</w:t>
            </w:r>
          </w:p>
        </w:tc>
        <w:tc>
          <w:tcPr>
            <w:tcW w:type="dxa" w:w="3553"/>
          </w:tcPr>
          <w:p>
            <w:pPr>
              <w:spacing w:before="20" w:after="20" w:line="240" w:lineRule="auto"/>
              <w:jc w:val="left"/>
            </w:pPr>
            <w:r>
              <w:rPr>
                <w:rFonts w:ascii="Calibri" w:hAnsi="Calibri"/>
                <w:b w:val="0"/>
                <w:i w:val="0"/>
                <w:sz w:val="16"/>
              </w:rPr>
              <w:t>Used in malaria</w:t>
            </w:r>
          </w:p>
        </w:tc>
        <w:tc>
          <w:tcPr>
            <w:tcW w:type="dxa" w:w="3553"/>
          </w:tcPr>
          <w:p>
            <w:pPr>
              <w:spacing w:before="20" w:after="20" w:line="240" w:lineRule="auto"/>
              <w:jc w:val="left"/>
            </w:pPr>
            <w:r>
              <w:rPr>
                <w:rFonts w:ascii="Calibri" w:hAnsi="Calibri"/>
                <w:b w:val="0"/>
                <w:i w:val="0"/>
                <w:sz w:val="16"/>
              </w:rPr>
              <w:t>Quinine, Chloroquine, Primaquine, Artemisinin</w:t>
            </w:r>
          </w:p>
        </w:tc>
      </w:tr>
      <w:tr>
        <w:tc>
          <w:tcPr>
            <w:tcW w:type="dxa" w:w="3553"/>
            <w:shd w:val="clear" w:color="auto" w:fill="F2F6FA"/>
          </w:tcPr>
          <w:p>
            <w:pPr>
              <w:spacing w:before="20" w:after="20" w:line="240" w:lineRule="auto"/>
              <w:jc w:val="left"/>
            </w:pPr>
            <w:r>
              <w:rPr>
                <w:rFonts w:ascii="Calibri" w:hAnsi="Calibri"/>
                <w:b/>
                <w:i w:val="0"/>
                <w:sz w:val="16"/>
              </w:rPr>
              <w:t>Antileishmanial</w:t>
            </w:r>
          </w:p>
        </w:tc>
        <w:tc>
          <w:tcPr>
            <w:tcW w:type="dxa" w:w="3553"/>
            <w:shd w:val="clear" w:color="auto" w:fill="F2F6FA"/>
          </w:tcPr>
          <w:p>
            <w:pPr>
              <w:spacing w:before="20" w:after="20" w:line="240" w:lineRule="auto"/>
              <w:jc w:val="left"/>
            </w:pPr>
            <w:r>
              <w:rPr>
                <w:rFonts w:ascii="Calibri" w:hAnsi="Calibri"/>
                <w:b w:val="0"/>
                <w:i w:val="0"/>
                <w:sz w:val="16"/>
              </w:rPr>
              <w:t>Kala-azar</w:t>
            </w:r>
          </w:p>
        </w:tc>
        <w:tc>
          <w:tcPr>
            <w:tcW w:type="dxa" w:w="3553"/>
            <w:shd w:val="clear" w:color="auto" w:fill="F2F6FA"/>
          </w:tcPr>
          <w:p>
            <w:pPr>
              <w:spacing w:before="20" w:after="20" w:line="240" w:lineRule="auto"/>
              <w:jc w:val="left"/>
            </w:pPr>
            <w:r>
              <w:rPr>
                <w:rFonts w:ascii="Calibri" w:hAnsi="Calibri"/>
                <w:b w:val="0"/>
                <w:i w:val="0"/>
                <w:sz w:val="16"/>
              </w:rPr>
              <w:t>Sodium stibogluconate</w:t>
            </w:r>
          </w:p>
        </w:tc>
      </w:tr>
      <w:tr>
        <w:tc>
          <w:tcPr>
            <w:tcW w:type="dxa" w:w="3553"/>
          </w:tcPr>
          <w:p>
            <w:pPr>
              <w:spacing w:before="20" w:after="20" w:line="240" w:lineRule="auto"/>
              <w:jc w:val="left"/>
            </w:pPr>
            <w:r>
              <w:rPr>
                <w:rFonts w:ascii="Calibri" w:hAnsi="Calibri"/>
                <w:b/>
                <w:i w:val="0"/>
                <w:sz w:val="16"/>
              </w:rPr>
              <w:t>Antifilarial</w:t>
            </w:r>
          </w:p>
        </w:tc>
        <w:tc>
          <w:tcPr>
            <w:tcW w:type="dxa" w:w="3553"/>
          </w:tcPr>
          <w:p>
            <w:pPr>
              <w:spacing w:before="20" w:after="20" w:line="240" w:lineRule="auto"/>
              <w:jc w:val="left"/>
            </w:pPr>
            <w:r>
              <w:rPr>
                <w:rFonts w:ascii="Calibri" w:hAnsi="Calibri"/>
                <w:b w:val="0"/>
                <w:i w:val="0"/>
                <w:sz w:val="16"/>
              </w:rPr>
              <w:t>Filariasis</w:t>
            </w:r>
          </w:p>
        </w:tc>
        <w:tc>
          <w:tcPr>
            <w:tcW w:type="dxa" w:w="3553"/>
          </w:tcPr>
          <w:p>
            <w:pPr>
              <w:spacing w:before="20" w:after="20" w:line="240" w:lineRule="auto"/>
              <w:jc w:val="left"/>
            </w:pPr>
            <w:r>
              <w:rPr>
                <w:rFonts w:ascii="Calibri" w:hAnsi="Calibri"/>
                <w:b w:val="0"/>
                <w:i w:val="0"/>
                <w:sz w:val="16"/>
              </w:rPr>
              <w:t>Diethylcarbamazine</w:t>
            </w:r>
          </w:p>
        </w:tc>
      </w:tr>
      <w:tr>
        <w:tc>
          <w:tcPr>
            <w:tcW w:type="dxa" w:w="3553"/>
            <w:shd w:val="clear" w:color="auto" w:fill="F2F6FA"/>
          </w:tcPr>
          <w:p>
            <w:pPr>
              <w:spacing w:before="20" w:after="20" w:line="240" w:lineRule="auto"/>
              <w:jc w:val="left"/>
            </w:pPr>
            <w:r>
              <w:rPr>
                <w:rFonts w:ascii="Calibri" w:hAnsi="Calibri"/>
                <w:b/>
                <w:i w:val="0"/>
                <w:sz w:val="16"/>
              </w:rPr>
              <w:t>Antiviral</w:t>
            </w:r>
          </w:p>
        </w:tc>
        <w:tc>
          <w:tcPr>
            <w:tcW w:type="dxa" w:w="3553"/>
            <w:shd w:val="clear" w:color="auto" w:fill="F2F6FA"/>
          </w:tcPr>
          <w:p>
            <w:pPr>
              <w:spacing w:before="20" w:after="20" w:line="240" w:lineRule="auto"/>
              <w:jc w:val="left"/>
            </w:pPr>
            <w:r>
              <w:rPr>
                <w:rFonts w:ascii="Calibri" w:hAnsi="Calibri"/>
                <w:b w:val="0"/>
                <w:i w:val="0"/>
                <w:sz w:val="16"/>
              </w:rPr>
              <w:t>Used in viral disease</w:t>
            </w:r>
          </w:p>
        </w:tc>
        <w:tc>
          <w:tcPr>
            <w:tcW w:type="dxa" w:w="3553"/>
            <w:shd w:val="clear" w:color="auto" w:fill="F2F6FA"/>
          </w:tcPr>
          <w:p>
            <w:pPr>
              <w:spacing w:before="20" w:after="20" w:line="240" w:lineRule="auto"/>
              <w:jc w:val="left"/>
            </w:pPr>
            <w:r>
              <w:rPr>
                <w:rFonts w:ascii="Calibri" w:hAnsi="Calibri"/>
                <w:b w:val="0"/>
                <w:i w:val="0"/>
                <w:sz w:val="16"/>
              </w:rPr>
              <w:t>Acyclovir, Idoxuridine</w:t>
            </w:r>
          </w:p>
        </w:tc>
      </w:tr>
      <w:tr>
        <w:tc>
          <w:tcPr>
            <w:tcW w:type="dxa" w:w="3553"/>
          </w:tcPr>
          <w:p>
            <w:pPr>
              <w:spacing w:before="20" w:after="20" w:line="240" w:lineRule="auto"/>
              <w:jc w:val="left"/>
            </w:pPr>
            <w:r>
              <w:rPr>
                <w:rFonts w:ascii="Calibri" w:hAnsi="Calibri"/>
                <w:b/>
                <w:i w:val="0"/>
                <w:sz w:val="16"/>
              </w:rPr>
              <w:t>Immunising agent</w:t>
            </w:r>
          </w:p>
        </w:tc>
        <w:tc>
          <w:tcPr>
            <w:tcW w:type="dxa" w:w="3553"/>
          </w:tcPr>
          <w:p>
            <w:pPr>
              <w:spacing w:before="20" w:after="20" w:line="240" w:lineRule="auto"/>
              <w:jc w:val="left"/>
            </w:pPr>
            <w:r>
              <w:rPr>
                <w:rFonts w:ascii="Calibri" w:hAnsi="Calibri"/>
                <w:b w:val="0"/>
                <w:i w:val="0"/>
                <w:sz w:val="16"/>
              </w:rPr>
              <w:t>Confers immunity</w:t>
            </w:r>
          </w:p>
        </w:tc>
        <w:tc>
          <w:tcPr>
            <w:tcW w:type="dxa" w:w="3553"/>
          </w:tcPr>
          <w:p>
            <w:pPr>
              <w:spacing w:before="20" w:after="20" w:line="240" w:lineRule="auto"/>
              <w:jc w:val="left"/>
            </w:pPr>
            <w:r>
              <w:rPr>
                <w:rFonts w:ascii="Calibri" w:hAnsi="Calibri"/>
                <w:b w:val="0"/>
                <w:i w:val="0"/>
                <w:sz w:val="16"/>
              </w:rPr>
              <w:t>Vaccines (active), Antisera (passive)</w:t>
            </w:r>
          </w:p>
        </w:tc>
      </w:tr>
      <w:tr>
        <w:tc>
          <w:tcPr>
            <w:tcW w:type="dxa" w:w="3553"/>
            <w:shd w:val="clear" w:color="auto" w:fill="F2F6FA"/>
          </w:tcPr>
          <w:p>
            <w:pPr>
              <w:spacing w:before="20" w:after="20" w:line="240" w:lineRule="auto"/>
              <w:jc w:val="left"/>
            </w:pPr>
            <w:r>
              <w:rPr>
                <w:rFonts w:ascii="Calibri" w:hAnsi="Calibri"/>
                <w:b/>
                <w:i w:val="0"/>
                <w:sz w:val="16"/>
              </w:rPr>
              <w:t>Anti-obesity / Anorectic</w:t>
            </w:r>
          </w:p>
        </w:tc>
        <w:tc>
          <w:tcPr>
            <w:tcW w:type="dxa" w:w="3553"/>
            <w:shd w:val="clear" w:color="auto" w:fill="F2F6FA"/>
          </w:tcPr>
          <w:p>
            <w:pPr>
              <w:spacing w:before="20" w:after="20" w:line="240" w:lineRule="auto"/>
              <w:jc w:val="left"/>
            </w:pPr>
            <w:r>
              <w:rPr>
                <w:rFonts w:ascii="Calibri" w:hAnsi="Calibri"/>
                <w:b w:val="0"/>
                <w:i w:val="0"/>
                <w:sz w:val="16"/>
              </w:rPr>
              <w:t>Suppresses appetite</w:t>
            </w:r>
          </w:p>
        </w:tc>
        <w:tc>
          <w:tcPr>
            <w:tcW w:type="dxa" w:w="3553"/>
            <w:shd w:val="clear" w:color="auto" w:fill="F2F6FA"/>
          </w:tcPr>
          <w:p>
            <w:pPr>
              <w:spacing w:before="20" w:after="20" w:line="240" w:lineRule="auto"/>
              <w:jc w:val="left"/>
            </w:pPr>
            <w:r>
              <w:rPr>
                <w:rFonts w:ascii="Calibri" w:hAnsi="Calibri"/>
                <w:b w:val="0"/>
                <w:i w:val="0"/>
                <w:sz w:val="16"/>
              </w:rPr>
              <w:t>Amphetamine (classical)</w:t>
            </w:r>
          </w:p>
        </w:tc>
      </w:tr>
      <w:tr>
        <w:tc>
          <w:tcPr>
            <w:tcW w:type="dxa" w:w="3553"/>
          </w:tcPr>
          <w:p>
            <w:pPr>
              <w:spacing w:before="20" w:after="20" w:line="240" w:lineRule="auto"/>
              <w:jc w:val="left"/>
            </w:pPr>
            <w:r>
              <w:rPr>
                <w:rFonts w:ascii="Calibri" w:hAnsi="Calibri"/>
                <w:b/>
                <w:i w:val="0"/>
                <w:sz w:val="16"/>
              </w:rPr>
              <w:t>Refrigerant</w:t>
            </w:r>
          </w:p>
        </w:tc>
        <w:tc>
          <w:tcPr>
            <w:tcW w:type="dxa" w:w="3553"/>
          </w:tcPr>
          <w:p>
            <w:pPr>
              <w:spacing w:before="20" w:after="20" w:line="240" w:lineRule="auto"/>
              <w:jc w:val="left"/>
            </w:pPr>
            <w:r>
              <w:rPr>
                <w:rFonts w:ascii="Calibri" w:hAnsi="Calibri"/>
                <w:b w:val="0"/>
                <w:i w:val="0"/>
                <w:sz w:val="16"/>
              </w:rPr>
              <w:t>Cooling; relieves thirst &amp; fever</w:t>
            </w:r>
          </w:p>
        </w:tc>
        <w:tc>
          <w:tcPr>
            <w:tcW w:type="dxa" w:w="3553"/>
          </w:tcPr>
          <w:p>
            <w:pPr>
              <w:spacing w:before="20" w:after="20" w:line="240" w:lineRule="auto"/>
              <w:jc w:val="left"/>
            </w:pPr>
            <w:r>
              <w:rPr>
                <w:rFonts w:ascii="Calibri" w:hAnsi="Calibri"/>
                <w:b w:val="0"/>
                <w:i w:val="0"/>
                <w:sz w:val="16"/>
              </w:rPr>
              <w:t>Potassium nitrate, Citric acid, Lime juice, Tamarind</w:t>
            </w:r>
          </w:p>
        </w:tc>
      </w:tr>
      <w:tr>
        <w:tc>
          <w:tcPr>
            <w:tcW w:type="dxa" w:w="3553"/>
            <w:shd w:val="clear" w:color="auto" w:fill="F2F6FA"/>
          </w:tcPr>
          <w:p>
            <w:pPr>
              <w:spacing w:before="20" w:after="20" w:line="240" w:lineRule="auto"/>
              <w:jc w:val="left"/>
            </w:pPr>
            <w:r>
              <w:rPr>
                <w:rFonts w:ascii="Calibri" w:hAnsi="Calibri"/>
                <w:b/>
                <w:i w:val="0"/>
                <w:sz w:val="16"/>
              </w:rPr>
              <w:t>Deodorant</w:t>
            </w:r>
          </w:p>
        </w:tc>
        <w:tc>
          <w:tcPr>
            <w:tcW w:type="dxa" w:w="3553"/>
            <w:shd w:val="clear" w:color="auto" w:fill="F2F6FA"/>
          </w:tcPr>
          <w:p>
            <w:pPr>
              <w:spacing w:before="20" w:after="20" w:line="240" w:lineRule="auto"/>
              <w:jc w:val="left"/>
            </w:pPr>
            <w:r>
              <w:rPr>
                <w:rFonts w:ascii="Calibri" w:hAnsi="Calibri"/>
                <w:b w:val="0"/>
                <w:i w:val="0"/>
                <w:sz w:val="16"/>
              </w:rPr>
              <w:t>Removes bad odour</w:t>
            </w:r>
          </w:p>
        </w:tc>
        <w:tc>
          <w:tcPr>
            <w:tcW w:type="dxa" w:w="3553"/>
            <w:shd w:val="clear" w:color="auto" w:fill="F2F6FA"/>
          </w:tcPr>
          <w:p>
            <w:pPr>
              <w:spacing w:before="20" w:after="20" w:line="240" w:lineRule="auto"/>
              <w:jc w:val="left"/>
            </w:pPr>
            <w:r>
              <w:rPr>
                <w:rFonts w:ascii="Calibri" w:hAnsi="Calibri"/>
                <w:b w:val="0"/>
                <w:i w:val="0"/>
                <w:sz w:val="16"/>
              </w:rPr>
              <w:t>Chlorophyll, Potassium permanganate, Hydrogen peroxide</w:t>
            </w:r>
          </w:p>
        </w:tc>
      </w:tr>
      <w:tr>
        <w:tc>
          <w:tcPr>
            <w:tcW w:type="dxa" w:w="3553"/>
          </w:tcPr>
          <w:p>
            <w:pPr>
              <w:spacing w:before="20" w:after="20" w:line="240" w:lineRule="auto"/>
              <w:jc w:val="left"/>
            </w:pPr>
            <w:r>
              <w:rPr>
                <w:rFonts w:ascii="Calibri" w:hAnsi="Calibri"/>
                <w:b/>
                <w:i w:val="0"/>
                <w:sz w:val="16"/>
              </w:rPr>
              <w:t>Anti-perspirant</w:t>
            </w:r>
          </w:p>
        </w:tc>
        <w:tc>
          <w:tcPr>
            <w:tcW w:type="dxa" w:w="3553"/>
          </w:tcPr>
          <w:p>
            <w:pPr>
              <w:spacing w:before="20" w:after="20" w:line="240" w:lineRule="auto"/>
              <w:jc w:val="left"/>
            </w:pPr>
            <w:r>
              <w:rPr>
                <w:rFonts w:ascii="Calibri" w:hAnsi="Calibri"/>
                <w:b w:val="0"/>
                <w:i w:val="0"/>
                <w:sz w:val="16"/>
              </w:rPr>
              <w:t>Reduces perspiration</w:t>
            </w:r>
          </w:p>
        </w:tc>
        <w:tc>
          <w:tcPr>
            <w:tcW w:type="dxa" w:w="3553"/>
          </w:tcPr>
          <w:p>
            <w:pPr>
              <w:spacing w:before="20" w:after="20" w:line="240" w:lineRule="auto"/>
              <w:jc w:val="left"/>
            </w:pPr>
            <w:r>
              <w:rPr>
                <w:rFonts w:ascii="Calibri" w:hAnsi="Calibri"/>
                <w:b w:val="0"/>
                <w:i w:val="0"/>
                <w:sz w:val="16"/>
              </w:rPr>
              <w:t>Aluminium chlorhydrate</w:t>
            </w:r>
          </w:p>
        </w:tc>
      </w:tr>
      <w:tr>
        <w:tc>
          <w:tcPr>
            <w:tcW w:type="dxa" w:w="3553"/>
            <w:shd w:val="clear" w:color="auto" w:fill="F2F6FA"/>
          </w:tcPr>
          <w:p>
            <w:pPr>
              <w:spacing w:before="20" w:after="20" w:line="240" w:lineRule="auto"/>
              <w:jc w:val="left"/>
            </w:pPr>
            <w:r>
              <w:rPr>
                <w:rFonts w:ascii="Calibri" w:hAnsi="Calibri"/>
                <w:b/>
                <w:i w:val="0"/>
                <w:sz w:val="16"/>
              </w:rPr>
              <w:t>Sialagogue</w:t>
            </w:r>
          </w:p>
        </w:tc>
        <w:tc>
          <w:tcPr>
            <w:tcW w:type="dxa" w:w="3553"/>
            <w:shd w:val="clear" w:color="auto" w:fill="F2F6FA"/>
          </w:tcPr>
          <w:p>
            <w:pPr>
              <w:spacing w:before="20" w:after="20" w:line="240" w:lineRule="auto"/>
              <w:jc w:val="left"/>
            </w:pPr>
            <w:r>
              <w:rPr>
                <w:rFonts w:ascii="Calibri" w:hAnsi="Calibri"/>
                <w:b w:val="0"/>
                <w:i w:val="0"/>
                <w:sz w:val="16"/>
              </w:rPr>
              <w:t>Increases salivation</w:t>
            </w:r>
          </w:p>
        </w:tc>
        <w:tc>
          <w:tcPr>
            <w:tcW w:type="dxa" w:w="3553"/>
            <w:shd w:val="clear" w:color="auto" w:fill="F2F6FA"/>
          </w:tcPr>
          <w:p>
            <w:pPr>
              <w:spacing w:before="20" w:after="20" w:line="240" w:lineRule="auto"/>
              <w:jc w:val="left"/>
            </w:pPr>
            <w:r>
              <w:rPr>
                <w:rFonts w:ascii="Calibri" w:hAnsi="Calibri"/>
                <w:b w:val="0"/>
                <w:i w:val="0"/>
                <w:sz w:val="16"/>
              </w:rPr>
              <w:t>Pilocarpine, Ginger, Cardamom</w:t>
            </w:r>
          </w:p>
        </w:tc>
      </w:tr>
      <w:tr>
        <w:tc>
          <w:tcPr>
            <w:tcW w:type="dxa" w:w="3553"/>
          </w:tcPr>
          <w:p>
            <w:pPr>
              <w:spacing w:before="20" w:after="20" w:line="240" w:lineRule="auto"/>
              <w:jc w:val="left"/>
            </w:pPr>
            <w:r>
              <w:rPr>
                <w:rFonts w:ascii="Calibri" w:hAnsi="Calibri"/>
                <w:b/>
                <w:i w:val="0"/>
                <w:sz w:val="16"/>
              </w:rPr>
              <w:t>Anti-sialagogue</w:t>
            </w:r>
          </w:p>
        </w:tc>
        <w:tc>
          <w:tcPr>
            <w:tcW w:type="dxa" w:w="3553"/>
          </w:tcPr>
          <w:p>
            <w:pPr>
              <w:spacing w:before="20" w:after="20" w:line="240" w:lineRule="auto"/>
              <w:jc w:val="left"/>
            </w:pPr>
            <w:r>
              <w:rPr>
                <w:rFonts w:ascii="Calibri" w:hAnsi="Calibri"/>
                <w:b w:val="0"/>
                <w:i w:val="0"/>
                <w:sz w:val="16"/>
              </w:rPr>
              <w:t>Decreases salivation</w:t>
            </w:r>
          </w:p>
        </w:tc>
        <w:tc>
          <w:tcPr>
            <w:tcW w:type="dxa" w:w="3553"/>
          </w:tcPr>
          <w:p>
            <w:pPr>
              <w:spacing w:before="20" w:after="20" w:line="240" w:lineRule="auto"/>
              <w:jc w:val="left"/>
            </w:pPr>
            <w:r>
              <w:rPr>
                <w:rFonts w:ascii="Calibri" w:hAnsi="Calibri"/>
                <w:b w:val="0"/>
                <w:i w:val="0"/>
                <w:sz w:val="16"/>
              </w:rPr>
              <w:t>Atropine, Belladonna</w:t>
            </w:r>
          </w:p>
        </w:tc>
      </w:tr>
      <w:tr>
        <w:tc>
          <w:tcPr>
            <w:tcW w:type="dxa" w:w="3553"/>
            <w:shd w:val="clear" w:color="auto" w:fill="F2F6FA"/>
          </w:tcPr>
          <w:p>
            <w:pPr>
              <w:spacing w:before="20" w:after="20" w:line="240" w:lineRule="auto"/>
              <w:jc w:val="left"/>
            </w:pPr>
            <w:r>
              <w:rPr>
                <w:rFonts w:ascii="Calibri" w:hAnsi="Calibri"/>
                <w:b/>
                <w:i w:val="0"/>
                <w:sz w:val="16"/>
              </w:rPr>
              <w:t>Mucolytic</w:t>
            </w:r>
          </w:p>
        </w:tc>
        <w:tc>
          <w:tcPr>
            <w:tcW w:type="dxa" w:w="3553"/>
            <w:shd w:val="clear" w:color="auto" w:fill="F2F6FA"/>
          </w:tcPr>
          <w:p>
            <w:pPr>
              <w:spacing w:before="20" w:after="20" w:line="240" w:lineRule="auto"/>
              <w:jc w:val="left"/>
            </w:pPr>
            <w:r>
              <w:rPr>
                <w:rFonts w:ascii="Calibri" w:hAnsi="Calibri"/>
                <w:b w:val="0"/>
                <w:i w:val="0"/>
                <w:sz w:val="16"/>
              </w:rPr>
              <w:t>Liquefies mucus</w:t>
            </w:r>
          </w:p>
        </w:tc>
        <w:tc>
          <w:tcPr>
            <w:tcW w:type="dxa" w:w="3553"/>
            <w:shd w:val="clear" w:color="auto" w:fill="F2F6FA"/>
          </w:tcPr>
          <w:p>
            <w:pPr>
              <w:spacing w:before="20" w:after="20" w:line="240" w:lineRule="auto"/>
              <w:jc w:val="left"/>
            </w:pPr>
            <w:r>
              <w:rPr>
                <w:rFonts w:ascii="Calibri" w:hAnsi="Calibri"/>
                <w:b w:val="0"/>
                <w:i w:val="0"/>
                <w:sz w:val="16"/>
              </w:rPr>
              <w:t>Bromhexine, Acetylcysteine</w:t>
            </w:r>
          </w:p>
        </w:tc>
      </w:tr>
      <w:tr>
        <w:tc>
          <w:tcPr>
            <w:tcW w:type="dxa" w:w="3553"/>
          </w:tcPr>
          <w:p>
            <w:pPr>
              <w:spacing w:before="20" w:after="20" w:line="240" w:lineRule="auto"/>
              <w:jc w:val="left"/>
            </w:pPr>
            <w:r>
              <w:rPr>
                <w:rFonts w:ascii="Calibri" w:hAnsi="Calibri"/>
                <w:b/>
                <w:i w:val="0"/>
                <w:sz w:val="16"/>
              </w:rPr>
              <w:t>Antithyroid</w:t>
            </w:r>
          </w:p>
        </w:tc>
        <w:tc>
          <w:tcPr>
            <w:tcW w:type="dxa" w:w="3553"/>
          </w:tcPr>
          <w:p>
            <w:pPr>
              <w:spacing w:before="20" w:after="20" w:line="240" w:lineRule="auto"/>
              <w:jc w:val="left"/>
            </w:pPr>
            <w:r>
              <w:rPr>
                <w:rFonts w:ascii="Calibri" w:hAnsi="Calibri"/>
                <w:b w:val="0"/>
                <w:i w:val="0"/>
                <w:sz w:val="16"/>
              </w:rPr>
              <w:t>Depresses thyroid</w:t>
            </w:r>
          </w:p>
        </w:tc>
        <w:tc>
          <w:tcPr>
            <w:tcW w:type="dxa" w:w="3553"/>
          </w:tcPr>
          <w:p>
            <w:pPr>
              <w:spacing w:before="20" w:after="20" w:line="240" w:lineRule="auto"/>
              <w:jc w:val="left"/>
            </w:pPr>
            <w:r>
              <w:rPr>
                <w:rFonts w:ascii="Calibri" w:hAnsi="Calibri"/>
                <w:b w:val="0"/>
                <w:i w:val="0"/>
                <w:sz w:val="16"/>
              </w:rPr>
              <w:t>Carbimazole, Methimazole</w:t>
            </w:r>
          </w:p>
        </w:tc>
      </w:tr>
      <w:tr>
        <w:tc>
          <w:tcPr>
            <w:tcW w:type="dxa" w:w="3553"/>
            <w:shd w:val="clear" w:color="auto" w:fill="F2F6FA"/>
          </w:tcPr>
          <w:p>
            <w:pPr>
              <w:spacing w:before="20" w:after="20" w:line="240" w:lineRule="auto"/>
              <w:jc w:val="left"/>
            </w:pPr>
            <w:r>
              <w:rPr>
                <w:rFonts w:ascii="Calibri" w:hAnsi="Calibri"/>
                <w:b/>
                <w:i w:val="0"/>
                <w:sz w:val="16"/>
              </w:rPr>
              <w:t>Uricosuric</w:t>
            </w:r>
          </w:p>
        </w:tc>
        <w:tc>
          <w:tcPr>
            <w:tcW w:type="dxa" w:w="3553"/>
            <w:shd w:val="clear" w:color="auto" w:fill="F2F6FA"/>
          </w:tcPr>
          <w:p>
            <w:pPr>
              <w:spacing w:before="20" w:after="20" w:line="240" w:lineRule="auto"/>
              <w:jc w:val="left"/>
            </w:pPr>
            <w:r>
              <w:rPr>
                <w:rFonts w:ascii="Calibri" w:hAnsi="Calibri"/>
                <w:b w:val="0"/>
                <w:i w:val="0"/>
                <w:sz w:val="16"/>
              </w:rPr>
              <w:t>Increases uric acid excretion</w:t>
            </w:r>
          </w:p>
        </w:tc>
        <w:tc>
          <w:tcPr>
            <w:tcW w:type="dxa" w:w="3553"/>
            <w:shd w:val="clear" w:color="auto" w:fill="F2F6FA"/>
          </w:tcPr>
          <w:p>
            <w:pPr>
              <w:spacing w:before="20" w:after="20" w:line="240" w:lineRule="auto"/>
              <w:jc w:val="left"/>
            </w:pPr>
            <w:r>
              <w:rPr>
                <w:rFonts w:ascii="Calibri" w:hAnsi="Calibri"/>
                <w:b w:val="0"/>
                <w:i w:val="0"/>
                <w:sz w:val="16"/>
              </w:rPr>
              <w:t>Probenecid, Sulphinpyrazone</w:t>
            </w:r>
          </w:p>
        </w:tc>
      </w:tr>
      <w:tr>
        <w:tc>
          <w:tcPr>
            <w:tcW w:type="dxa" w:w="3553"/>
          </w:tcPr>
          <w:p>
            <w:pPr>
              <w:spacing w:before="20" w:after="20" w:line="240" w:lineRule="auto"/>
              <w:jc w:val="left"/>
            </w:pPr>
            <w:r>
              <w:rPr>
                <w:rFonts w:ascii="Calibri" w:hAnsi="Calibri"/>
                <w:b/>
                <w:i w:val="0"/>
                <w:sz w:val="16"/>
              </w:rPr>
              <w:t>Urinary antiseptic</w:t>
            </w:r>
          </w:p>
        </w:tc>
        <w:tc>
          <w:tcPr>
            <w:tcW w:type="dxa" w:w="3553"/>
          </w:tcPr>
          <w:p>
            <w:pPr>
              <w:spacing w:before="20" w:after="20" w:line="240" w:lineRule="auto"/>
              <w:jc w:val="left"/>
            </w:pPr>
            <w:r>
              <w:rPr>
                <w:rFonts w:ascii="Calibri" w:hAnsi="Calibri"/>
                <w:b w:val="0"/>
                <w:i w:val="0"/>
                <w:sz w:val="16"/>
              </w:rPr>
              <w:t>Antiseptic in urinary tract</w:t>
            </w:r>
          </w:p>
        </w:tc>
        <w:tc>
          <w:tcPr>
            <w:tcW w:type="dxa" w:w="3553"/>
          </w:tcPr>
          <w:p>
            <w:pPr>
              <w:spacing w:before="20" w:after="20" w:line="240" w:lineRule="auto"/>
              <w:jc w:val="left"/>
            </w:pPr>
            <w:r>
              <w:rPr>
                <w:rFonts w:ascii="Calibri" w:hAnsi="Calibri"/>
                <w:b w:val="0"/>
                <w:i w:val="0"/>
                <w:sz w:val="16"/>
              </w:rPr>
              <w:t>Methenamine (hexamine), Nitrofurantoin, Nalidixic acid</w:t>
            </w:r>
          </w:p>
        </w:tc>
      </w:tr>
      <w:tr>
        <w:tc>
          <w:tcPr>
            <w:tcW w:type="dxa" w:w="3553"/>
            <w:shd w:val="clear" w:color="auto" w:fill="F2F6FA"/>
          </w:tcPr>
          <w:p>
            <w:pPr>
              <w:spacing w:before="20" w:after="20" w:line="240" w:lineRule="auto"/>
              <w:jc w:val="left"/>
            </w:pPr>
            <w:r>
              <w:rPr>
                <w:rFonts w:ascii="Calibri" w:hAnsi="Calibri"/>
                <w:b/>
                <w:i w:val="0"/>
                <w:sz w:val="16"/>
              </w:rPr>
              <w:t>Bulk / lubricant / saline / stimulant purgative</w:t>
            </w:r>
          </w:p>
        </w:tc>
        <w:tc>
          <w:tcPr>
            <w:tcW w:type="dxa" w:w="3553"/>
            <w:shd w:val="clear" w:color="auto" w:fill="F2F6FA"/>
          </w:tcPr>
          <w:p>
            <w:pPr>
              <w:spacing w:before="20" w:after="20" w:line="240" w:lineRule="auto"/>
              <w:jc w:val="left"/>
            </w:pPr>
            <w:r>
              <w:rPr>
                <w:rFonts w:ascii="Calibri" w:hAnsi="Calibri"/>
                <w:b w:val="0"/>
                <w:i w:val="0"/>
                <w:sz w:val="16"/>
              </w:rPr>
              <w:t>See Cathartic (four sub-types)</w:t>
            </w:r>
          </w:p>
        </w:tc>
        <w:tc>
          <w:tcPr>
            <w:tcW w:type="dxa" w:w="3553"/>
            <w:shd w:val="clear" w:color="auto" w:fill="F2F6FA"/>
          </w:tcPr>
          <w:p>
            <w:pPr>
              <w:spacing w:before="20" w:after="20" w:line="240" w:lineRule="auto"/>
              <w:jc w:val="left"/>
            </w:pPr>
            <w:r>
              <w:rPr>
                <w:rFonts w:ascii="Calibri" w:hAnsi="Calibri"/>
                <w:b w:val="0"/>
                <w:i w:val="0"/>
                <w:sz w:val="16"/>
              </w:rPr>
              <w:t>Isapghula / Liquid paraffin / Mag. sulphate / Senna</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classic look-alike pairs</w:t>
      </w:r>
    </w:p>
    <w:p>
      <w:pPr>
        <w:pStyle w:val="ListBullet"/>
        <w:spacing w:after="30"/>
        <w:ind w:left="255" w:hanging="170"/>
      </w:pPr>
      <w:r>
        <w:rPr>
          <w:rFonts w:ascii="Calibri" w:hAnsi="Calibri"/>
          <w:b/>
          <w:i w:val="0"/>
          <w:sz w:val="18"/>
        </w:rPr>
        <w:t>Mydriatic</w:t>
      </w:r>
      <w:r>
        <w:rPr>
          <w:rFonts w:ascii="Calibri" w:hAnsi="Calibri"/>
          <w:b w:val="0"/>
          <w:i w:val="0"/>
          <w:sz w:val="18"/>
        </w:rPr>
        <w:t xml:space="preserve"> = </w:t>
      </w:r>
      <w:r>
        <w:rPr>
          <w:rFonts w:ascii="Calibri" w:hAnsi="Calibri"/>
          <w:b/>
          <w:i w:val="0"/>
          <w:sz w:val="18"/>
        </w:rPr>
        <w:t>My</w:t>
      </w:r>
      <w:r>
        <w:rPr>
          <w:rFonts w:ascii="Calibri" w:hAnsi="Calibri"/>
          <w:b w:val="0"/>
          <w:i w:val="0"/>
          <w:sz w:val="18"/>
        </w:rPr>
        <w:t xml:space="preserve">dri = </w:t>
      </w:r>
      <w:r>
        <w:rPr>
          <w:rFonts w:ascii="Calibri" w:hAnsi="Calibri"/>
          <w:b/>
          <w:i w:val="0"/>
          <w:sz w:val="18"/>
        </w:rPr>
        <w:t>M</w:t>
      </w:r>
      <w:r>
        <w:rPr>
          <w:rFonts w:ascii="Calibri" w:hAnsi="Calibri"/>
          <w:b w:val="0"/>
          <w:i w:val="0"/>
          <w:sz w:val="18"/>
        </w:rPr>
        <w:t xml:space="preserve">ore (dilate) · </w:t>
      </w:r>
      <w:r>
        <w:rPr>
          <w:rFonts w:ascii="Calibri" w:hAnsi="Calibri"/>
          <w:b/>
          <w:i w:val="0"/>
          <w:sz w:val="18"/>
        </w:rPr>
        <w:t>Mio</w:t>
      </w:r>
      <w:r>
        <w:rPr>
          <w:rFonts w:ascii="Calibri" w:hAnsi="Calibri"/>
          <w:b w:val="0"/>
          <w:i w:val="0"/>
          <w:sz w:val="18"/>
        </w:rPr>
        <w:t xml:space="preserve">tic = </w:t>
      </w:r>
      <w:r>
        <w:rPr>
          <w:rFonts w:ascii="Calibri" w:hAnsi="Calibri"/>
          <w:b/>
          <w:i w:val="0"/>
          <w:sz w:val="18"/>
        </w:rPr>
        <w:t>Mi</w:t>
      </w:r>
      <w:r>
        <w:rPr>
          <w:rFonts w:ascii="Calibri" w:hAnsi="Calibri"/>
          <w:b w:val="0"/>
          <w:i w:val="0"/>
          <w:sz w:val="18"/>
        </w:rPr>
        <w:t>nimise (constrict)</w:t>
      </w:r>
    </w:p>
    <w:p>
      <w:pPr>
        <w:pStyle w:val="ListBullet"/>
        <w:spacing w:after="30"/>
        <w:ind w:left="255" w:hanging="170"/>
      </w:pPr>
      <w:r>
        <w:rPr>
          <w:rFonts w:ascii="Calibri" w:hAnsi="Calibri"/>
          <w:b/>
          <w:i w:val="0"/>
          <w:sz w:val="18"/>
        </w:rPr>
        <w:t>Emetic</w:t>
      </w:r>
      <w:r>
        <w:rPr>
          <w:rFonts w:ascii="Calibri" w:hAnsi="Calibri"/>
          <w:b w:val="0"/>
          <w:i w:val="0"/>
          <w:sz w:val="18"/>
        </w:rPr>
        <w:t xml:space="preserve"> causes vomiting · </w:t>
      </w:r>
      <w:r>
        <w:rPr>
          <w:rFonts w:ascii="Calibri" w:hAnsi="Calibri"/>
          <w:b/>
          <w:i w:val="0"/>
          <w:sz w:val="18"/>
        </w:rPr>
        <w:t>Emollient</w:t>
      </w:r>
      <w:r>
        <w:rPr>
          <w:rFonts w:ascii="Calibri" w:hAnsi="Calibri"/>
          <w:b w:val="0"/>
          <w:i w:val="0"/>
          <w:sz w:val="18"/>
        </w:rPr>
        <w:t xml:space="preserve"> softens skin · </w:t>
      </w:r>
      <w:r>
        <w:rPr>
          <w:rFonts w:ascii="Calibri" w:hAnsi="Calibri"/>
          <w:b/>
          <w:i w:val="0"/>
          <w:sz w:val="18"/>
        </w:rPr>
        <w:t>Demulcent</w:t>
      </w:r>
      <w:r>
        <w:rPr>
          <w:rFonts w:ascii="Calibri" w:hAnsi="Calibri"/>
          <w:b w:val="0"/>
          <w:i w:val="0"/>
          <w:sz w:val="18"/>
        </w:rPr>
        <w:t xml:space="preserve"> soothes inside</w:t>
      </w:r>
    </w:p>
    <w:p>
      <w:pPr>
        <w:pStyle w:val="ListBullet"/>
        <w:spacing w:after="30"/>
        <w:ind w:left="255" w:hanging="170"/>
      </w:pPr>
      <w:r>
        <w:rPr>
          <w:rFonts w:ascii="Calibri" w:hAnsi="Calibri"/>
          <w:b/>
          <w:i w:val="0"/>
          <w:sz w:val="18"/>
        </w:rPr>
        <w:t>Antiseptic</w:t>
      </w:r>
      <w:r>
        <w:rPr>
          <w:rFonts w:ascii="Calibri" w:hAnsi="Calibri"/>
          <w:b w:val="0"/>
          <w:i w:val="0"/>
          <w:sz w:val="18"/>
        </w:rPr>
        <w:t xml:space="preserve"> = living tissue · </w:t>
      </w:r>
      <w:r>
        <w:rPr>
          <w:rFonts w:ascii="Calibri" w:hAnsi="Calibri"/>
          <w:b/>
          <w:i w:val="0"/>
          <w:sz w:val="18"/>
        </w:rPr>
        <w:t>Disinfectant</w:t>
      </w:r>
      <w:r>
        <w:rPr>
          <w:rFonts w:ascii="Calibri" w:hAnsi="Calibri"/>
          <w:b w:val="0"/>
          <w:i w:val="0"/>
          <w:sz w:val="18"/>
        </w:rPr>
        <w:t xml:space="preserve"> = dead/ inanimate surface</w:t>
      </w:r>
    </w:p>
    <w:p>
      <w:pPr>
        <w:pStyle w:val="ListBullet"/>
        <w:spacing w:after="30"/>
        <w:ind w:left="255" w:hanging="170"/>
      </w:pPr>
      <w:r>
        <w:rPr>
          <w:rFonts w:ascii="Calibri" w:hAnsi="Calibri"/>
          <w:b/>
          <w:i w:val="0"/>
          <w:sz w:val="18"/>
        </w:rPr>
        <w:t>Expectorant</w:t>
      </w:r>
      <w:r>
        <w:rPr>
          <w:rFonts w:ascii="Calibri" w:hAnsi="Calibri"/>
          <w:b w:val="0"/>
          <w:i w:val="0"/>
          <w:sz w:val="18"/>
        </w:rPr>
        <w:t xml:space="preserve"> brings sputum </w:t>
      </w:r>
      <w:r>
        <w:rPr>
          <w:rFonts w:ascii="Calibri" w:hAnsi="Calibri"/>
          <w:b/>
          <w:i w:val="0"/>
          <w:sz w:val="18"/>
        </w:rPr>
        <w:t>out</w:t>
      </w:r>
      <w:r>
        <w:rPr>
          <w:rFonts w:ascii="Calibri" w:hAnsi="Calibri"/>
          <w:b w:val="0"/>
          <w:i w:val="0"/>
          <w:sz w:val="18"/>
        </w:rPr>
        <w:t xml:space="preserve"> · </w:t>
      </w:r>
      <w:r>
        <w:rPr>
          <w:rFonts w:ascii="Calibri" w:hAnsi="Calibri"/>
          <w:b/>
          <w:i w:val="0"/>
          <w:sz w:val="18"/>
        </w:rPr>
        <w:t>Antitussive</w:t>
      </w:r>
      <w:r>
        <w:rPr>
          <w:rFonts w:ascii="Calibri" w:hAnsi="Calibri"/>
          <w:b w:val="0"/>
          <w:i w:val="0"/>
          <w:sz w:val="18"/>
        </w:rPr>
        <w:t xml:space="preserve"> shuts the cough </w:t>
      </w:r>
      <w:r>
        <w:rPr>
          <w:rFonts w:ascii="Calibri" w:hAnsi="Calibri"/>
          <w:b/>
          <w:i w:val="0"/>
          <w:sz w:val="18"/>
        </w:rPr>
        <w:t>off</w:t>
      </w:r>
    </w:p>
    <w:p>
      <w:pPr>
        <w:pStyle w:val="ListBullet"/>
        <w:spacing w:after="30"/>
        <w:ind w:left="255" w:hanging="170"/>
      </w:pPr>
      <w:r>
        <w:rPr>
          <w:rFonts w:ascii="Calibri" w:hAnsi="Calibri"/>
          <w:b/>
          <w:i w:val="0"/>
          <w:sz w:val="18"/>
        </w:rPr>
        <w:t>Vermifuge</w:t>
      </w:r>
      <w:r>
        <w:rPr>
          <w:rFonts w:ascii="Calibri" w:hAnsi="Calibri"/>
          <w:b w:val="0"/>
          <w:i w:val="0"/>
          <w:sz w:val="18"/>
        </w:rPr>
        <w:t xml:space="preserve"> = worm </w:t>
      </w:r>
      <w:r>
        <w:rPr>
          <w:rFonts w:ascii="Calibri" w:hAnsi="Calibri"/>
          <w:b/>
          <w:i w:val="0"/>
          <w:sz w:val="18"/>
        </w:rPr>
        <w:t>flees</w:t>
      </w:r>
      <w:r>
        <w:rPr>
          <w:rFonts w:ascii="Calibri" w:hAnsi="Calibri"/>
          <w:b w:val="0"/>
          <w:i w:val="0"/>
          <w:sz w:val="18"/>
        </w:rPr>
        <w:t xml:space="preserve"> · </w:t>
      </w:r>
      <w:r>
        <w:rPr>
          <w:rFonts w:ascii="Calibri" w:hAnsi="Calibri"/>
          <w:b/>
          <w:i w:val="0"/>
          <w:sz w:val="18"/>
        </w:rPr>
        <w:t>Vermicide</w:t>
      </w:r>
      <w:r>
        <w:rPr>
          <w:rFonts w:ascii="Calibri" w:hAnsi="Calibri"/>
          <w:b w:val="0"/>
          <w:i w:val="0"/>
          <w:sz w:val="18"/>
        </w:rPr>
        <w:t xml:space="preserve"> = worm </w:t>
      </w:r>
      <w:r>
        <w:rPr>
          <w:rFonts w:ascii="Calibri" w:hAnsi="Calibri"/>
          <w:b/>
          <w:i w:val="0"/>
          <w:sz w:val="18"/>
        </w:rPr>
        <w:t>dies</w:t>
      </w:r>
    </w:p>
    <w:p>
      <w:pPr>
        <w:pStyle w:val="Heading3"/>
        <w:keepNext w:val="true"/>
        <w:keepLines w:val="true"/>
        <w:spacing w:before="140" w:after="60"/>
      </w:pPr>
      <w:r>
        <w:rPr>
          <w:rFonts w:ascii="Calibri Light" w:hAnsi="Calibri Light"/>
          <w:b/>
          <w:i w:val="0"/>
          <w:color w:val="375623"/>
          <w:sz w:val="21"/>
        </w:rPr>
        <w:t>Scheme 5 — Classification by SITE / ROUTE OF ADMINISTRATION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Route group</w:t>
            </w:r>
          </w:p>
        </w:tc>
        <w:tc>
          <w:tcPr>
            <w:tcW w:type="dxa" w:w="3553"/>
            <w:shd w:val="clear" w:color="auto" w:fill="1F4E79"/>
          </w:tcPr>
          <w:p>
            <w:pPr>
              <w:spacing w:before="20" w:after="20" w:line="240" w:lineRule="auto"/>
              <w:jc w:val="left"/>
            </w:pPr>
            <w:r>
              <w:rPr>
                <w:rFonts w:ascii="Calibri" w:hAnsi="Calibri"/>
                <w:b/>
                <w:i w:val="0"/>
                <w:color w:val="FFFFFF"/>
                <w:sz w:val="16"/>
              </w:rPr>
              <w:t>Routes</w:t>
            </w:r>
          </w:p>
        </w:tc>
        <w:tc>
          <w:tcPr>
            <w:tcW w:type="dxa" w:w="3553"/>
            <w:shd w:val="clear" w:color="auto" w:fill="1F4E79"/>
          </w:tcPr>
          <w:p>
            <w:pPr>
              <w:spacing w:before="20" w:after="20" w:line="240" w:lineRule="auto"/>
              <w:jc w:val="left"/>
            </w:pPr>
            <w:r>
              <w:rPr>
                <w:rFonts w:ascii="Calibri" w:hAnsi="Calibri"/>
                <w:b/>
                <w:i w:val="0"/>
                <w:color w:val="FFFFFF"/>
                <w:sz w:val="16"/>
              </w:rPr>
              <w:t>Typical dosage forms</w:t>
            </w:r>
          </w:p>
        </w:tc>
      </w:tr>
      <w:tr>
        <w:tc>
          <w:tcPr>
            <w:tcW w:type="dxa" w:w="3553"/>
          </w:tcPr>
          <w:p>
            <w:pPr>
              <w:spacing w:before="20" w:after="20" w:line="240" w:lineRule="auto"/>
              <w:jc w:val="left"/>
            </w:pPr>
            <w:r>
              <w:rPr>
                <w:rFonts w:ascii="Calibri" w:hAnsi="Calibri"/>
                <w:b/>
                <w:i w:val="0"/>
                <w:sz w:val="16"/>
              </w:rPr>
              <w:t>Enteral (via GIT)</w:t>
            </w:r>
          </w:p>
        </w:tc>
        <w:tc>
          <w:tcPr>
            <w:tcW w:type="dxa" w:w="3553"/>
          </w:tcPr>
          <w:p>
            <w:pPr>
              <w:spacing w:before="20" w:after="20" w:line="240" w:lineRule="auto"/>
              <w:jc w:val="left"/>
            </w:pPr>
            <w:r>
              <w:rPr>
                <w:rFonts w:ascii="Calibri" w:hAnsi="Calibri"/>
                <w:b w:val="0"/>
                <w:i w:val="0"/>
                <w:sz w:val="16"/>
              </w:rPr>
              <w:t>Oral, sublingual/buccal, rectal</w:t>
            </w:r>
          </w:p>
        </w:tc>
        <w:tc>
          <w:tcPr>
            <w:tcW w:type="dxa" w:w="3553"/>
          </w:tcPr>
          <w:p>
            <w:pPr>
              <w:spacing w:before="20" w:after="20" w:line="240" w:lineRule="auto"/>
              <w:jc w:val="left"/>
            </w:pPr>
            <w:r>
              <w:rPr>
                <w:rFonts w:ascii="Calibri" w:hAnsi="Calibri"/>
                <w:b w:val="0"/>
                <w:i w:val="0"/>
                <w:sz w:val="16"/>
              </w:rPr>
              <w:t>Tablets, capsules, mixtures, syrups, suppositories, enemas</w:t>
            </w:r>
          </w:p>
        </w:tc>
      </w:tr>
      <w:tr>
        <w:tc>
          <w:tcPr>
            <w:tcW w:type="dxa" w:w="3553"/>
            <w:shd w:val="clear" w:color="auto" w:fill="F2F6FA"/>
          </w:tcPr>
          <w:p>
            <w:pPr>
              <w:spacing w:before="20" w:after="20" w:line="240" w:lineRule="auto"/>
              <w:jc w:val="left"/>
            </w:pPr>
            <w:r>
              <w:rPr>
                <w:rFonts w:ascii="Calibri" w:hAnsi="Calibri"/>
                <w:b/>
                <w:i w:val="0"/>
                <w:sz w:val="16"/>
              </w:rPr>
              <w:t>Parenteral (injection)</w:t>
            </w:r>
          </w:p>
        </w:tc>
        <w:tc>
          <w:tcPr>
            <w:tcW w:type="dxa" w:w="3553"/>
            <w:shd w:val="clear" w:color="auto" w:fill="F2F6FA"/>
          </w:tcPr>
          <w:p>
            <w:pPr>
              <w:spacing w:before="20" w:after="20" w:line="240" w:lineRule="auto"/>
              <w:jc w:val="left"/>
            </w:pPr>
            <w:r>
              <w:rPr>
                <w:rFonts w:ascii="Calibri" w:hAnsi="Calibri"/>
                <w:b w:val="0"/>
                <w:i w:val="0"/>
                <w:sz w:val="16"/>
              </w:rPr>
              <w:t>IV, IM, SC, ID, intrathecal, intra-articular, intracardiac</w:t>
            </w:r>
          </w:p>
        </w:tc>
        <w:tc>
          <w:tcPr>
            <w:tcW w:type="dxa" w:w="3553"/>
            <w:shd w:val="clear" w:color="auto" w:fill="F2F6FA"/>
          </w:tcPr>
          <w:p>
            <w:pPr>
              <w:spacing w:before="20" w:after="20" w:line="240" w:lineRule="auto"/>
              <w:jc w:val="left"/>
            </w:pPr>
            <w:r>
              <w:rPr>
                <w:rFonts w:ascii="Calibri" w:hAnsi="Calibri"/>
                <w:b w:val="0"/>
                <w:i w:val="0"/>
                <w:sz w:val="16"/>
              </w:rPr>
              <w:t>Injections, infusions, implants</w:t>
            </w:r>
          </w:p>
        </w:tc>
      </w:tr>
      <w:tr>
        <w:tc>
          <w:tcPr>
            <w:tcW w:type="dxa" w:w="3553"/>
          </w:tcPr>
          <w:p>
            <w:pPr>
              <w:spacing w:before="20" w:after="20" w:line="240" w:lineRule="auto"/>
              <w:jc w:val="left"/>
            </w:pPr>
            <w:r>
              <w:rPr>
                <w:rFonts w:ascii="Calibri" w:hAnsi="Calibri"/>
                <w:b/>
                <w:i w:val="0"/>
                <w:sz w:val="16"/>
              </w:rPr>
              <w:t>Topical</w:t>
            </w:r>
          </w:p>
        </w:tc>
        <w:tc>
          <w:tcPr>
            <w:tcW w:type="dxa" w:w="3553"/>
          </w:tcPr>
          <w:p>
            <w:pPr>
              <w:spacing w:before="20" w:after="20" w:line="240" w:lineRule="auto"/>
              <w:jc w:val="left"/>
            </w:pPr>
            <w:r>
              <w:rPr>
                <w:rFonts w:ascii="Calibri" w:hAnsi="Calibri"/>
                <w:b w:val="0"/>
                <w:i w:val="0"/>
                <w:sz w:val="16"/>
              </w:rPr>
              <w:t>Skin, eye, ear, nose, throat, vagina, urethra</w:t>
            </w:r>
          </w:p>
        </w:tc>
        <w:tc>
          <w:tcPr>
            <w:tcW w:type="dxa" w:w="3553"/>
          </w:tcPr>
          <w:p>
            <w:pPr>
              <w:spacing w:before="20" w:after="20" w:line="240" w:lineRule="auto"/>
              <w:jc w:val="left"/>
            </w:pPr>
            <w:r>
              <w:rPr>
                <w:rFonts w:ascii="Calibri" w:hAnsi="Calibri"/>
                <w:b w:val="0"/>
                <w:i w:val="0"/>
                <w:sz w:val="16"/>
              </w:rPr>
              <w:t>Ointments, creams, lotions, drops, pessaries, bougies, sprays</w:t>
            </w:r>
          </w:p>
        </w:tc>
      </w:tr>
      <w:tr>
        <w:tc>
          <w:tcPr>
            <w:tcW w:type="dxa" w:w="3553"/>
            <w:shd w:val="clear" w:color="auto" w:fill="F2F6FA"/>
          </w:tcPr>
          <w:p>
            <w:pPr>
              <w:spacing w:before="20" w:after="20" w:line="240" w:lineRule="auto"/>
              <w:jc w:val="left"/>
            </w:pPr>
            <w:r>
              <w:rPr>
                <w:rFonts w:ascii="Calibri" w:hAnsi="Calibri"/>
                <w:b/>
                <w:i w:val="0"/>
                <w:sz w:val="16"/>
              </w:rPr>
              <w:t>Respiratory / Inhalation</w:t>
            </w:r>
          </w:p>
        </w:tc>
        <w:tc>
          <w:tcPr>
            <w:tcW w:type="dxa" w:w="3553"/>
            <w:shd w:val="clear" w:color="auto" w:fill="F2F6FA"/>
          </w:tcPr>
          <w:p>
            <w:pPr>
              <w:spacing w:before="20" w:after="20" w:line="240" w:lineRule="auto"/>
              <w:jc w:val="left"/>
            </w:pPr>
            <w:r>
              <w:rPr>
                <w:rFonts w:ascii="Calibri" w:hAnsi="Calibri"/>
                <w:b w:val="0"/>
                <w:i w:val="0"/>
                <w:sz w:val="16"/>
              </w:rPr>
              <w:t>Nose &amp; lungs</w:t>
            </w:r>
          </w:p>
        </w:tc>
        <w:tc>
          <w:tcPr>
            <w:tcW w:type="dxa" w:w="3553"/>
            <w:shd w:val="clear" w:color="auto" w:fill="F2F6FA"/>
          </w:tcPr>
          <w:p>
            <w:pPr>
              <w:spacing w:before="20" w:after="20" w:line="240" w:lineRule="auto"/>
              <w:jc w:val="left"/>
            </w:pPr>
            <w:r>
              <w:rPr>
                <w:rFonts w:ascii="Calibri" w:hAnsi="Calibri"/>
                <w:b w:val="0"/>
                <w:i w:val="0"/>
                <w:sz w:val="16"/>
              </w:rPr>
              <w:t>Inhalations, nebulae, aerosols, insufflations, vapours, gases</w:t>
            </w:r>
          </w:p>
        </w:tc>
      </w:tr>
      <w:tr>
        <w:tc>
          <w:tcPr>
            <w:tcW w:type="dxa" w:w="3553"/>
          </w:tcPr>
          <w:p>
            <w:pPr>
              <w:spacing w:before="20" w:after="20" w:line="240" w:lineRule="auto"/>
              <w:jc w:val="left"/>
            </w:pPr>
            <w:r>
              <w:rPr>
                <w:rFonts w:ascii="Calibri" w:hAnsi="Calibri"/>
                <w:b/>
                <w:i w:val="0"/>
                <w:sz w:val="16"/>
              </w:rPr>
              <w:t>Transdermal</w:t>
            </w:r>
          </w:p>
        </w:tc>
        <w:tc>
          <w:tcPr>
            <w:tcW w:type="dxa" w:w="3553"/>
          </w:tcPr>
          <w:p>
            <w:pPr>
              <w:spacing w:before="20" w:after="20" w:line="240" w:lineRule="auto"/>
              <w:jc w:val="left"/>
            </w:pPr>
            <w:r>
              <w:rPr>
                <w:rFonts w:ascii="Calibri" w:hAnsi="Calibri"/>
                <w:b w:val="0"/>
                <w:i w:val="0"/>
                <w:sz w:val="16"/>
              </w:rPr>
              <w:t>Through intact skin for systemic action</w:t>
            </w:r>
          </w:p>
        </w:tc>
        <w:tc>
          <w:tcPr>
            <w:tcW w:type="dxa" w:w="3553"/>
          </w:tcPr>
          <w:p>
            <w:pPr>
              <w:spacing w:before="20" w:after="20" w:line="240" w:lineRule="auto"/>
              <w:jc w:val="left"/>
            </w:pPr>
            <w:r>
              <w:rPr>
                <w:rFonts w:ascii="Calibri" w:hAnsi="Calibri"/>
                <w:b w:val="0"/>
                <w:i w:val="0"/>
                <w:sz w:val="16"/>
              </w:rPr>
              <w:t>Patches, medicated plasters</w:t>
            </w:r>
          </w:p>
        </w:tc>
      </w:tr>
    </w:tbl>
    <w:p>
      <w:pPr>
        <w:spacing w:after="40"/>
      </w:pPr>
    </w:p>
    <w:p>
      <w:pPr>
        <w:pStyle w:val="Heading3"/>
        <w:keepNext w:val="true"/>
        <w:keepLines w:val="true"/>
        <w:spacing w:before="140" w:after="60"/>
      </w:pPr>
      <w:r>
        <w:rPr>
          <w:rFonts w:ascii="Calibri Light" w:hAnsi="Calibri Light"/>
          <w:b/>
          <w:i w:val="0"/>
          <w:color w:val="375623"/>
          <w:sz w:val="21"/>
        </w:rPr>
        <w:t>Scheme 6 — Classification by DOSAGE FORM (see also Ch. 7)</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Form</w:t>
            </w:r>
          </w:p>
        </w:tc>
        <w:tc>
          <w:tcPr>
            <w:tcW w:type="dxa" w:w="5329"/>
            <w:shd w:val="clear" w:color="auto" w:fill="1F4E79"/>
          </w:tcPr>
          <w:p>
            <w:pPr>
              <w:spacing w:before="20" w:after="20" w:line="240" w:lineRule="auto"/>
              <w:jc w:val="left"/>
            </w:pPr>
            <w:r>
              <w:rPr>
                <w:rFonts w:ascii="Calibri" w:hAnsi="Calibri"/>
                <w:b/>
                <w:i w:val="0"/>
                <w:color w:val="FFFFFF"/>
                <w:sz w:val="16"/>
              </w:rPr>
              <w:t>Sub-types</w:t>
            </w:r>
          </w:p>
        </w:tc>
      </w:tr>
      <w:tr>
        <w:tc>
          <w:tcPr>
            <w:tcW w:type="dxa" w:w="5329"/>
          </w:tcPr>
          <w:p>
            <w:pPr>
              <w:spacing w:before="20" w:after="20" w:line="240" w:lineRule="auto"/>
              <w:jc w:val="left"/>
            </w:pPr>
            <w:r>
              <w:rPr>
                <w:rFonts w:ascii="Calibri" w:hAnsi="Calibri"/>
                <w:b/>
                <w:i w:val="0"/>
                <w:sz w:val="16"/>
              </w:rPr>
              <w:t>Solid</w:t>
            </w:r>
          </w:p>
        </w:tc>
        <w:tc>
          <w:tcPr>
            <w:tcW w:type="dxa" w:w="5329"/>
          </w:tcPr>
          <w:p>
            <w:pPr>
              <w:spacing w:before="20" w:after="20" w:line="240" w:lineRule="auto"/>
              <w:jc w:val="left"/>
            </w:pPr>
            <w:r>
              <w:rPr>
                <w:rFonts w:ascii="Calibri" w:hAnsi="Calibri"/>
                <w:b w:val="0"/>
                <w:i w:val="0"/>
                <w:sz w:val="16"/>
              </w:rPr>
              <w:t>Powders, granules, tablets, capsules, pills, lozenges/troches, cachets, pastilles, suppositories, pessaries, bougies, implants, plasters</w:t>
            </w:r>
          </w:p>
        </w:tc>
      </w:tr>
      <w:tr>
        <w:tc>
          <w:tcPr>
            <w:tcW w:type="dxa" w:w="5329"/>
            <w:shd w:val="clear" w:color="auto" w:fill="F2F6FA"/>
          </w:tcPr>
          <w:p>
            <w:pPr>
              <w:spacing w:before="20" w:after="20" w:line="240" w:lineRule="auto"/>
              <w:jc w:val="left"/>
            </w:pPr>
            <w:r>
              <w:rPr>
                <w:rFonts w:ascii="Calibri" w:hAnsi="Calibri"/>
                <w:b/>
                <w:i w:val="0"/>
                <w:sz w:val="16"/>
              </w:rPr>
              <w:t>Semisolid</w:t>
            </w:r>
          </w:p>
        </w:tc>
        <w:tc>
          <w:tcPr>
            <w:tcW w:type="dxa" w:w="5329"/>
            <w:shd w:val="clear" w:color="auto" w:fill="F2F6FA"/>
          </w:tcPr>
          <w:p>
            <w:pPr>
              <w:spacing w:before="20" w:after="20" w:line="240" w:lineRule="auto"/>
              <w:jc w:val="left"/>
            </w:pPr>
            <w:r>
              <w:rPr>
                <w:rFonts w:ascii="Calibri" w:hAnsi="Calibri"/>
                <w:b w:val="0"/>
                <w:i w:val="0"/>
                <w:sz w:val="16"/>
              </w:rPr>
              <w:t>Ointments, creams, pastes, jellies/gels, cerates, poultices, glycerogelatins</w:t>
            </w:r>
          </w:p>
        </w:tc>
      </w:tr>
      <w:tr>
        <w:tc>
          <w:tcPr>
            <w:tcW w:type="dxa" w:w="5329"/>
          </w:tcPr>
          <w:p>
            <w:pPr>
              <w:spacing w:before="20" w:after="20" w:line="240" w:lineRule="auto"/>
              <w:jc w:val="left"/>
            </w:pPr>
            <w:r>
              <w:rPr>
                <w:rFonts w:ascii="Calibri" w:hAnsi="Calibri"/>
                <w:b/>
                <w:i w:val="0"/>
                <w:sz w:val="16"/>
              </w:rPr>
              <w:t>Liquid — monophasic</w:t>
            </w:r>
          </w:p>
        </w:tc>
        <w:tc>
          <w:tcPr>
            <w:tcW w:type="dxa" w:w="5329"/>
          </w:tcPr>
          <w:p>
            <w:pPr>
              <w:spacing w:before="20" w:after="20" w:line="240" w:lineRule="auto"/>
              <w:jc w:val="left"/>
            </w:pPr>
            <w:r>
              <w:rPr>
                <w:rFonts w:ascii="Calibri" w:hAnsi="Calibri"/>
                <w:b w:val="0"/>
                <w:i w:val="0"/>
                <w:sz w:val="16"/>
              </w:rPr>
              <w:t>Solutions, syrups, elixirs, tinctures, spirits, waters, extracts, infusions, decoctions, linctuses, gargles, mouthwashes, douches, enemas, lotions, liniments, paints, drops, sprays</w:t>
            </w:r>
          </w:p>
        </w:tc>
      </w:tr>
      <w:tr>
        <w:tc>
          <w:tcPr>
            <w:tcW w:type="dxa" w:w="5329"/>
            <w:shd w:val="clear" w:color="auto" w:fill="F2F6FA"/>
          </w:tcPr>
          <w:p>
            <w:pPr>
              <w:spacing w:before="20" w:after="20" w:line="240" w:lineRule="auto"/>
              <w:jc w:val="left"/>
            </w:pPr>
            <w:r>
              <w:rPr>
                <w:rFonts w:ascii="Calibri" w:hAnsi="Calibri"/>
                <w:b/>
                <w:i w:val="0"/>
                <w:sz w:val="16"/>
              </w:rPr>
              <w:t>Liquid — biphasic</w:t>
            </w:r>
          </w:p>
        </w:tc>
        <w:tc>
          <w:tcPr>
            <w:tcW w:type="dxa" w:w="5329"/>
            <w:shd w:val="clear" w:color="auto" w:fill="F2F6FA"/>
          </w:tcPr>
          <w:p>
            <w:pPr>
              <w:spacing w:before="20" w:after="20" w:line="240" w:lineRule="auto"/>
              <w:jc w:val="left"/>
            </w:pPr>
            <w:r>
              <w:rPr>
                <w:rFonts w:ascii="Calibri" w:hAnsi="Calibri"/>
                <w:b w:val="0"/>
                <w:i w:val="0"/>
                <w:sz w:val="16"/>
              </w:rPr>
              <w:t>Suspensions, emulsions, magmas/gels, mixtures</w:t>
            </w:r>
          </w:p>
        </w:tc>
      </w:tr>
      <w:tr>
        <w:tc>
          <w:tcPr>
            <w:tcW w:type="dxa" w:w="5329"/>
          </w:tcPr>
          <w:p>
            <w:pPr>
              <w:spacing w:before="20" w:after="20" w:line="240" w:lineRule="auto"/>
              <w:jc w:val="left"/>
            </w:pPr>
            <w:r>
              <w:rPr>
                <w:rFonts w:ascii="Calibri" w:hAnsi="Calibri"/>
                <w:b/>
                <w:i w:val="0"/>
                <w:sz w:val="16"/>
              </w:rPr>
              <w:t>Gaseous</w:t>
            </w:r>
          </w:p>
        </w:tc>
        <w:tc>
          <w:tcPr>
            <w:tcW w:type="dxa" w:w="5329"/>
          </w:tcPr>
          <w:p>
            <w:pPr>
              <w:spacing w:before="20" w:after="20" w:line="240" w:lineRule="auto"/>
              <w:jc w:val="left"/>
            </w:pPr>
            <w:r>
              <w:rPr>
                <w:rFonts w:ascii="Calibri" w:hAnsi="Calibri"/>
                <w:b w:val="0"/>
                <w:i w:val="0"/>
                <w:sz w:val="16"/>
              </w:rPr>
              <w:t>Aerosols, inhalations, medicinal gases, vapours</w:t>
            </w:r>
          </w:p>
        </w:tc>
      </w:tr>
    </w:tbl>
    <w:p>
      <w:pPr>
        <w:spacing w:after="40"/>
      </w:pPr>
    </w:p>
    <w:p>
      <w:pPr>
        <w:pStyle w:val="Heading3"/>
        <w:keepNext w:val="true"/>
        <w:keepLines w:val="true"/>
        <w:spacing w:before="140" w:after="60"/>
      </w:pPr>
      <w:r>
        <w:rPr>
          <w:rFonts w:ascii="Calibri Light" w:hAnsi="Calibri Light"/>
          <w:b/>
          <w:i w:val="0"/>
          <w:color w:val="375623"/>
          <w:sz w:val="21"/>
        </w:rPr>
        <w:t>Scheme 7 — Classification by CHEMICAL NATURE / CONSTITUENT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Chemical group</w:t>
            </w:r>
          </w:p>
        </w:tc>
        <w:tc>
          <w:tcPr>
            <w:tcW w:type="dxa" w:w="3553"/>
            <w:shd w:val="clear" w:color="auto" w:fill="1F4E79"/>
          </w:tcPr>
          <w:p>
            <w:pPr>
              <w:spacing w:before="20" w:after="20" w:line="240" w:lineRule="auto"/>
              <w:jc w:val="left"/>
            </w:pPr>
            <w:r>
              <w:rPr>
                <w:rFonts w:ascii="Calibri" w:hAnsi="Calibri"/>
                <w:b/>
                <w:i w:val="0"/>
                <w:color w:val="FFFFFF"/>
                <w:sz w:val="16"/>
              </w:rPr>
              <w:t>Nature</w:t>
            </w:r>
          </w:p>
        </w:tc>
        <w:tc>
          <w:tcPr>
            <w:tcW w:type="dxa" w:w="3553"/>
            <w:shd w:val="clear" w:color="auto" w:fill="1F4E79"/>
          </w:tcPr>
          <w:p>
            <w:pPr>
              <w:spacing w:before="20" w:after="20" w:line="240" w:lineRule="auto"/>
              <w:jc w:val="left"/>
            </w:pPr>
            <w:r>
              <w:rPr>
                <w:rFonts w:ascii="Calibri" w:hAnsi="Calibri"/>
                <w:b/>
                <w:i w:val="0"/>
                <w:color w:val="FFFFFF"/>
                <w:sz w:val="16"/>
              </w:rPr>
              <w:t>Drugs containing them</w:t>
            </w:r>
          </w:p>
        </w:tc>
      </w:tr>
      <w:tr>
        <w:tc>
          <w:tcPr>
            <w:tcW w:type="dxa" w:w="3553"/>
          </w:tcPr>
          <w:p>
            <w:pPr>
              <w:spacing w:before="20" w:after="20" w:line="240" w:lineRule="auto"/>
              <w:jc w:val="left"/>
            </w:pPr>
            <w:r>
              <w:rPr>
                <w:rFonts w:ascii="Calibri" w:hAnsi="Calibri"/>
                <w:b/>
                <w:i w:val="0"/>
                <w:sz w:val="16"/>
              </w:rPr>
              <w:t>Alkaloids</w:t>
            </w:r>
          </w:p>
        </w:tc>
        <w:tc>
          <w:tcPr>
            <w:tcW w:type="dxa" w:w="3553"/>
          </w:tcPr>
          <w:p>
            <w:pPr>
              <w:spacing w:before="20" w:after="20" w:line="240" w:lineRule="auto"/>
              <w:jc w:val="left"/>
            </w:pPr>
            <w:r>
              <w:rPr>
                <w:rFonts w:ascii="Calibri" w:hAnsi="Calibri"/>
                <w:b w:val="0"/>
                <w:i w:val="0"/>
                <w:sz w:val="16"/>
              </w:rPr>
              <w:t>Basic, N-containing, bitter, alkaline, mostly optically active; salts water-soluble, bases alcohol-soluble</w:t>
            </w:r>
          </w:p>
        </w:tc>
        <w:tc>
          <w:tcPr>
            <w:tcW w:type="dxa" w:w="3553"/>
          </w:tcPr>
          <w:p>
            <w:pPr>
              <w:spacing w:before="20" w:after="20" w:line="240" w:lineRule="auto"/>
              <w:jc w:val="left"/>
            </w:pPr>
            <w:r>
              <w:rPr>
                <w:rFonts w:ascii="Calibri" w:hAnsi="Calibri"/>
                <w:b w:val="0"/>
                <w:i w:val="0"/>
                <w:sz w:val="16"/>
              </w:rPr>
              <w:t>Morphine, Quinine, Atropine, Reserpine, Ephedrine, Caffeine, Nicotine, Strychnine, Emetine, Colchicine, Ergotamine</w:t>
            </w:r>
          </w:p>
        </w:tc>
      </w:tr>
      <w:tr>
        <w:tc>
          <w:tcPr>
            <w:tcW w:type="dxa" w:w="3553"/>
            <w:shd w:val="clear" w:color="auto" w:fill="F2F6FA"/>
          </w:tcPr>
          <w:p>
            <w:pPr>
              <w:spacing w:before="20" w:after="20" w:line="240" w:lineRule="auto"/>
              <w:jc w:val="left"/>
            </w:pPr>
            <w:r>
              <w:rPr>
                <w:rFonts w:ascii="Calibri" w:hAnsi="Calibri"/>
                <w:b/>
                <w:i w:val="0"/>
                <w:sz w:val="16"/>
              </w:rPr>
              <w:t>Glycosides</w:t>
            </w:r>
          </w:p>
        </w:tc>
        <w:tc>
          <w:tcPr>
            <w:tcW w:type="dxa" w:w="3553"/>
            <w:shd w:val="clear" w:color="auto" w:fill="F2F6FA"/>
          </w:tcPr>
          <w:p>
            <w:pPr>
              <w:spacing w:before="20" w:after="20" w:line="240" w:lineRule="auto"/>
              <w:jc w:val="left"/>
            </w:pPr>
            <w:r>
              <w:rPr>
                <w:rFonts w:ascii="Calibri" w:hAnsi="Calibri"/>
                <w:b w:val="0"/>
                <w:i w:val="0"/>
                <w:sz w:val="16"/>
              </w:rPr>
              <w:t>Sugar + aglycone (genin) linked by glycosidic bond; hydrolysed by acid/enzyme</w:t>
            </w:r>
          </w:p>
        </w:tc>
        <w:tc>
          <w:tcPr>
            <w:tcW w:type="dxa" w:w="3553"/>
            <w:shd w:val="clear" w:color="auto" w:fill="F2F6FA"/>
          </w:tcPr>
          <w:p>
            <w:pPr>
              <w:spacing w:before="20" w:after="20" w:line="240" w:lineRule="auto"/>
              <w:jc w:val="left"/>
            </w:pPr>
            <w:r>
              <w:rPr>
                <w:rFonts w:ascii="Calibri" w:hAnsi="Calibri"/>
                <w:b w:val="0"/>
                <w:i w:val="0"/>
                <w:sz w:val="16"/>
              </w:rPr>
              <w:t>Digitoxin (cardiac), Sennosides (anthraquinone), Amygdalin (cyanogenetic), Sinigrin (isothiocyanate/glucosinolate), Salicin (phenolic), Barbaloin, Glycyrrhizin (saponin)</w:t>
            </w:r>
          </w:p>
        </w:tc>
      </w:tr>
      <w:tr>
        <w:tc>
          <w:tcPr>
            <w:tcW w:type="dxa" w:w="3553"/>
          </w:tcPr>
          <w:p>
            <w:pPr>
              <w:spacing w:before="20" w:after="20" w:line="240" w:lineRule="auto"/>
              <w:jc w:val="left"/>
            </w:pPr>
            <w:r>
              <w:rPr>
                <w:rFonts w:ascii="Calibri" w:hAnsi="Calibri"/>
                <w:b/>
                <w:i w:val="0"/>
                <w:sz w:val="16"/>
              </w:rPr>
              <w:t>Tannins</w:t>
            </w:r>
          </w:p>
        </w:tc>
        <w:tc>
          <w:tcPr>
            <w:tcW w:type="dxa" w:w="3553"/>
          </w:tcPr>
          <w:p>
            <w:pPr>
              <w:spacing w:before="20" w:after="20" w:line="240" w:lineRule="auto"/>
              <w:jc w:val="left"/>
            </w:pPr>
            <w:r>
              <w:rPr>
                <w:rFonts w:ascii="Calibri" w:hAnsi="Calibri"/>
                <w:b w:val="0"/>
                <w:i w:val="0"/>
                <w:sz w:val="16"/>
              </w:rPr>
              <w:t>Polyphenolic, astringent, precipitate proteins &amp; gelatin, blue/green with FeCl₃</w:t>
            </w:r>
          </w:p>
        </w:tc>
        <w:tc>
          <w:tcPr>
            <w:tcW w:type="dxa" w:w="3553"/>
          </w:tcPr>
          <w:p>
            <w:pPr>
              <w:spacing w:before="20" w:after="20" w:line="240" w:lineRule="auto"/>
              <w:jc w:val="left"/>
            </w:pPr>
            <w:r>
              <w:rPr>
                <w:rFonts w:ascii="Calibri" w:hAnsi="Calibri"/>
                <w:b w:val="0"/>
                <w:i w:val="0"/>
                <w:sz w:val="16"/>
              </w:rPr>
              <w:t>Catechu, Kino, Myrobalan, Gall, Tea, Oak bark</w:t>
            </w:r>
          </w:p>
        </w:tc>
      </w:tr>
      <w:tr>
        <w:tc>
          <w:tcPr>
            <w:tcW w:type="dxa" w:w="3553"/>
            <w:shd w:val="clear" w:color="auto" w:fill="F2F6FA"/>
          </w:tcPr>
          <w:p>
            <w:pPr>
              <w:spacing w:before="20" w:after="20" w:line="240" w:lineRule="auto"/>
              <w:jc w:val="left"/>
            </w:pPr>
            <w:r>
              <w:rPr>
                <w:rFonts w:ascii="Calibri" w:hAnsi="Calibri"/>
                <w:b/>
                <w:i w:val="0"/>
                <w:sz w:val="16"/>
              </w:rPr>
              <w:t>Volatile (essential) oils</w:t>
            </w:r>
          </w:p>
        </w:tc>
        <w:tc>
          <w:tcPr>
            <w:tcW w:type="dxa" w:w="3553"/>
            <w:shd w:val="clear" w:color="auto" w:fill="F2F6FA"/>
          </w:tcPr>
          <w:p>
            <w:pPr>
              <w:spacing w:before="20" w:after="20" w:line="240" w:lineRule="auto"/>
              <w:jc w:val="left"/>
            </w:pPr>
            <w:r>
              <w:rPr>
                <w:rFonts w:ascii="Calibri" w:hAnsi="Calibri"/>
                <w:b w:val="0"/>
                <w:i w:val="0"/>
                <w:sz w:val="16"/>
              </w:rPr>
              <w:t xml:space="preserve">Odorous, volatile, steam-distillable, leave </w:t>
            </w:r>
            <w:r>
              <w:rPr>
                <w:rFonts w:ascii="Calibri" w:hAnsi="Calibri"/>
                <w:b/>
                <w:i w:val="0"/>
                <w:sz w:val="16"/>
              </w:rPr>
              <w:t>no permanent grease stain</w:t>
            </w:r>
          </w:p>
        </w:tc>
        <w:tc>
          <w:tcPr>
            <w:tcW w:type="dxa" w:w="3553"/>
            <w:shd w:val="clear" w:color="auto" w:fill="F2F6FA"/>
          </w:tcPr>
          <w:p>
            <w:pPr>
              <w:spacing w:before="20" w:after="20" w:line="240" w:lineRule="auto"/>
              <w:jc w:val="left"/>
            </w:pPr>
            <w:r>
              <w:rPr>
                <w:rFonts w:ascii="Calibri" w:hAnsi="Calibri"/>
                <w:b w:val="0"/>
                <w:i w:val="0"/>
                <w:sz w:val="16"/>
              </w:rPr>
              <w:t>Peppermint, Clove, Eucalyptus, Lemon, Cinnamon, Turpentine</w:t>
            </w:r>
          </w:p>
        </w:tc>
      </w:tr>
      <w:tr>
        <w:tc>
          <w:tcPr>
            <w:tcW w:type="dxa" w:w="3553"/>
          </w:tcPr>
          <w:p>
            <w:pPr>
              <w:spacing w:before="20" w:after="20" w:line="240" w:lineRule="auto"/>
              <w:jc w:val="left"/>
            </w:pPr>
            <w:r>
              <w:rPr>
                <w:rFonts w:ascii="Calibri" w:hAnsi="Calibri"/>
                <w:b/>
                <w:i w:val="0"/>
                <w:sz w:val="16"/>
              </w:rPr>
              <w:t>Fixed oils &amp; fats</w:t>
            </w:r>
          </w:p>
        </w:tc>
        <w:tc>
          <w:tcPr>
            <w:tcW w:type="dxa" w:w="3553"/>
          </w:tcPr>
          <w:p>
            <w:pPr>
              <w:spacing w:before="20" w:after="20" w:line="240" w:lineRule="auto"/>
              <w:jc w:val="left"/>
            </w:pPr>
            <w:r>
              <w:rPr>
                <w:rFonts w:ascii="Calibri" w:hAnsi="Calibri"/>
                <w:b w:val="0"/>
                <w:i w:val="0"/>
                <w:sz w:val="16"/>
              </w:rPr>
              <w:t xml:space="preserve">Non-volatile glycerides, leave </w:t>
            </w:r>
            <w:r>
              <w:rPr>
                <w:rFonts w:ascii="Calibri" w:hAnsi="Calibri"/>
                <w:b/>
                <w:i w:val="0"/>
                <w:sz w:val="16"/>
              </w:rPr>
              <w:t>permanent grease stain</w:t>
            </w:r>
            <w:r>
              <w:rPr>
                <w:rFonts w:ascii="Calibri" w:hAnsi="Calibri"/>
                <w:b w:val="0"/>
                <w:i w:val="0"/>
                <w:sz w:val="16"/>
              </w:rPr>
              <w:t>, saponifiable, rancidify</w:t>
            </w:r>
          </w:p>
        </w:tc>
        <w:tc>
          <w:tcPr>
            <w:tcW w:type="dxa" w:w="3553"/>
          </w:tcPr>
          <w:p>
            <w:pPr>
              <w:spacing w:before="20" w:after="20" w:line="240" w:lineRule="auto"/>
              <w:jc w:val="left"/>
            </w:pPr>
            <w:r>
              <w:rPr>
                <w:rFonts w:ascii="Calibri" w:hAnsi="Calibri"/>
                <w:b w:val="0"/>
                <w:i w:val="0"/>
                <w:sz w:val="16"/>
              </w:rPr>
              <w:t>Castor, Arachis, Olive, Sesame, Cod liver oil, Cocoa butter</w:t>
            </w:r>
          </w:p>
        </w:tc>
      </w:tr>
      <w:tr>
        <w:tc>
          <w:tcPr>
            <w:tcW w:type="dxa" w:w="3553"/>
            <w:shd w:val="clear" w:color="auto" w:fill="F2F6FA"/>
          </w:tcPr>
          <w:p>
            <w:pPr>
              <w:spacing w:before="20" w:after="20" w:line="240" w:lineRule="auto"/>
              <w:jc w:val="left"/>
            </w:pPr>
            <w:r>
              <w:rPr>
                <w:rFonts w:ascii="Calibri" w:hAnsi="Calibri"/>
                <w:b/>
                <w:i w:val="0"/>
                <w:sz w:val="16"/>
              </w:rPr>
              <w:t>Waxes</w:t>
            </w:r>
          </w:p>
        </w:tc>
        <w:tc>
          <w:tcPr>
            <w:tcW w:type="dxa" w:w="3553"/>
            <w:shd w:val="clear" w:color="auto" w:fill="F2F6FA"/>
          </w:tcPr>
          <w:p>
            <w:pPr>
              <w:spacing w:before="20" w:after="20" w:line="240" w:lineRule="auto"/>
              <w:jc w:val="left"/>
            </w:pPr>
            <w:r>
              <w:rPr>
                <w:rFonts w:ascii="Calibri" w:hAnsi="Calibri"/>
                <w:b w:val="0"/>
                <w:i w:val="0"/>
                <w:sz w:val="16"/>
              </w:rPr>
              <w:t>Esters of higher fatty acids + higher alcohols (not glycerol)</w:t>
            </w:r>
          </w:p>
        </w:tc>
        <w:tc>
          <w:tcPr>
            <w:tcW w:type="dxa" w:w="3553"/>
            <w:shd w:val="clear" w:color="auto" w:fill="F2F6FA"/>
          </w:tcPr>
          <w:p>
            <w:pPr>
              <w:spacing w:before="20" w:after="20" w:line="240" w:lineRule="auto"/>
              <w:jc w:val="left"/>
            </w:pPr>
            <w:r>
              <w:rPr>
                <w:rFonts w:ascii="Calibri" w:hAnsi="Calibri"/>
                <w:b w:val="0"/>
                <w:i w:val="0"/>
                <w:sz w:val="16"/>
              </w:rPr>
              <w:t>Beeswax, Carnauba, Spermaceti, Wool fat (sterol ester)</w:t>
            </w:r>
          </w:p>
        </w:tc>
      </w:tr>
      <w:tr>
        <w:tc>
          <w:tcPr>
            <w:tcW w:type="dxa" w:w="3553"/>
          </w:tcPr>
          <w:p>
            <w:pPr>
              <w:spacing w:before="20" w:after="20" w:line="240" w:lineRule="auto"/>
              <w:jc w:val="left"/>
            </w:pPr>
            <w:r>
              <w:rPr>
                <w:rFonts w:ascii="Calibri" w:hAnsi="Calibri"/>
                <w:b/>
                <w:i w:val="0"/>
                <w:sz w:val="16"/>
              </w:rPr>
              <w:t>Carbohydrates &amp; derived products</w:t>
            </w:r>
          </w:p>
        </w:tc>
        <w:tc>
          <w:tcPr>
            <w:tcW w:type="dxa" w:w="3553"/>
          </w:tcPr>
          <w:p>
            <w:pPr>
              <w:spacing w:before="20" w:after="20" w:line="240" w:lineRule="auto"/>
              <w:jc w:val="left"/>
            </w:pPr>
            <w:r>
              <w:rPr>
                <w:rFonts w:ascii="Calibri" w:hAnsi="Calibri"/>
                <w:b w:val="0"/>
                <w:i w:val="0"/>
                <w:sz w:val="16"/>
              </w:rPr>
              <w:t>Sugars, starches, gums, mucilages, pectins, celluloses</w:t>
            </w:r>
          </w:p>
        </w:tc>
        <w:tc>
          <w:tcPr>
            <w:tcW w:type="dxa" w:w="3553"/>
          </w:tcPr>
          <w:p>
            <w:pPr>
              <w:spacing w:before="20" w:after="20" w:line="240" w:lineRule="auto"/>
              <w:jc w:val="left"/>
            </w:pPr>
            <w:r>
              <w:rPr>
                <w:rFonts w:ascii="Calibri" w:hAnsi="Calibri"/>
                <w:b w:val="0"/>
                <w:i w:val="0"/>
                <w:sz w:val="16"/>
              </w:rPr>
              <w:t>Acacia, Tragacanth, Starch, Agar, Honey, Isapghula</w:t>
            </w:r>
          </w:p>
        </w:tc>
      </w:tr>
      <w:tr>
        <w:tc>
          <w:tcPr>
            <w:tcW w:type="dxa" w:w="3553"/>
            <w:shd w:val="clear" w:color="auto" w:fill="F2F6FA"/>
          </w:tcPr>
          <w:p>
            <w:pPr>
              <w:spacing w:before="20" w:after="20" w:line="240" w:lineRule="auto"/>
              <w:jc w:val="left"/>
            </w:pPr>
            <w:r>
              <w:rPr>
                <w:rFonts w:ascii="Calibri" w:hAnsi="Calibri"/>
                <w:b/>
                <w:i w:val="0"/>
                <w:sz w:val="16"/>
              </w:rPr>
              <w:t>Resins &amp; resin combinations</w:t>
            </w:r>
          </w:p>
        </w:tc>
        <w:tc>
          <w:tcPr>
            <w:tcW w:type="dxa" w:w="3553"/>
            <w:shd w:val="clear" w:color="auto" w:fill="F2F6FA"/>
          </w:tcPr>
          <w:p>
            <w:pPr>
              <w:spacing w:before="20" w:after="20" w:line="240" w:lineRule="auto"/>
              <w:jc w:val="left"/>
            </w:pPr>
            <w:r>
              <w:rPr>
                <w:rFonts w:ascii="Calibri" w:hAnsi="Calibri"/>
                <w:b w:val="0"/>
                <w:i w:val="0"/>
                <w:sz w:val="16"/>
              </w:rPr>
              <w:t>Amorphous, non-N, water-insoluble, alcohol-soluble</w:t>
            </w:r>
          </w:p>
        </w:tc>
        <w:tc>
          <w:tcPr>
            <w:tcW w:type="dxa" w:w="3553"/>
            <w:shd w:val="clear" w:color="auto" w:fill="F2F6FA"/>
          </w:tcPr>
          <w:p>
            <w:pPr>
              <w:spacing w:before="20" w:after="20" w:line="240" w:lineRule="auto"/>
              <w:jc w:val="left"/>
            </w:pPr>
            <w:r>
              <w:rPr>
                <w:rFonts w:ascii="Calibri" w:hAnsi="Calibri"/>
                <w:b w:val="0"/>
                <w:i w:val="0"/>
                <w:sz w:val="16"/>
              </w:rPr>
              <w:t>Colophony, Asafoetida, Benzoin, Myrrh, Podophyllum</w:t>
            </w:r>
          </w:p>
        </w:tc>
      </w:tr>
      <w:tr>
        <w:tc>
          <w:tcPr>
            <w:tcW w:type="dxa" w:w="3553"/>
          </w:tcPr>
          <w:p>
            <w:pPr>
              <w:spacing w:before="20" w:after="20" w:line="240" w:lineRule="auto"/>
              <w:jc w:val="left"/>
            </w:pPr>
            <w:r>
              <w:rPr>
                <w:rFonts w:ascii="Calibri" w:hAnsi="Calibri"/>
                <w:b/>
                <w:i w:val="0"/>
                <w:sz w:val="16"/>
              </w:rPr>
              <w:t>Proteins &amp; enzymes</w:t>
            </w:r>
          </w:p>
        </w:tc>
        <w:tc>
          <w:tcPr>
            <w:tcW w:type="dxa" w:w="3553"/>
          </w:tcPr>
          <w:p>
            <w:pPr>
              <w:spacing w:before="20" w:after="20" w:line="240" w:lineRule="auto"/>
              <w:jc w:val="left"/>
            </w:pPr>
            <w:r>
              <w:rPr>
                <w:rFonts w:ascii="Calibri" w:hAnsi="Calibri"/>
                <w:b w:val="0"/>
                <w:i w:val="0"/>
                <w:sz w:val="16"/>
              </w:rPr>
              <w:t>Amino-acid polymers</w:t>
            </w:r>
          </w:p>
        </w:tc>
        <w:tc>
          <w:tcPr>
            <w:tcW w:type="dxa" w:w="3553"/>
          </w:tcPr>
          <w:p>
            <w:pPr>
              <w:spacing w:before="20" w:after="20" w:line="240" w:lineRule="auto"/>
              <w:jc w:val="left"/>
            </w:pPr>
            <w:r>
              <w:rPr>
                <w:rFonts w:ascii="Calibri" w:hAnsi="Calibri"/>
                <w:b w:val="0"/>
                <w:i w:val="0"/>
                <w:sz w:val="16"/>
              </w:rPr>
              <w:t>Gelatin, Papain, Pepsin, Trypsin, Insulin, Bromelain</w:t>
            </w:r>
          </w:p>
        </w:tc>
      </w:tr>
      <w:tr>
        <w:tc>
          <w:tcPr>
            <w:tcW w:type="dxa" w:w="3553"/>
            <w:shd w:val="clear" w:color="auto" w:fill="F2F6FA"/>
          </w:tcPr>
          <w:p>
            <w:pPr>
              <w:spacing w:before="20" w:after="20" w:line="240" w:lineRule="auto"/>
              <w:jc w:val="left"/>
            </w:pPr>
            <w:r>
              <w:rPr>
                <w:rFonts w:ascii="Calibri" w:hAnsi="Calibri"/>
                <w:b/>
                <w:i w:val="0"/>
                <w:sz w:val="16"/>
              </w:rPr>
              <w:t>Vitamins &amp; hormones</w:t>
            </w:r>
          </w:p>
        </w:tc>
        <w:tc>
          <w:tcPr>
            <w:tcW w:type="dxa" w:w="3553"/>
            <w:shd w:val="clear" w:color="auto" w:fill="F2F6FA"/>
          </w:tcPr>
          <w:p>
            <w:pPr>
              <w:spacing w:before="20" w:after="20" w:line="240" w:lineRule="auto"/>
              <w:jc w:val="left"/>
            </w:pPr>
            <w:r>
              <w:rPr>
                <w:rFonts w:ascii="Calibri" w:hAnsi="Calibri"/>
                <w:b w:val="0"/>
                <w:i w:val="0"/>
                <w:sz w:val="16"/>
              </w:rPr>
              <w:t>Essential micronutrients / glandular secretions</w:t>
            </w:r>
          </w:p>
        </w:tc>
        <w:tc>
          <w:tcPr>
            <w:tcW w:type="dxa" w:w="3553"/>
            <w:shd w:val="clear" w:color="auto" w:fill="F2F6FA"/>
          </w:tcPr>
          <w:p>
            <w:pPr>
              <w:spacing w:before="20" w:after="20" w:line="240" w:lineRule="auto"/>
              <w:jc w:val="left"/>
            </w:pPr>
            <w:r>
              <w:rPr>
                <w:rFonts w:ascii="Calibri" w:hAnsi="Calibri"/>
                <w:b w:val="0"/>
                <w:i w:val="0"/>
                <w:sz w:val="16"/>
              </w:rPr>
              <w:t>Vitamin A, D, B-complex, Insulin, Thyroxine</w:t>
            </w:r>
          </w:p>
        </w:tc>
      </w:tr>
      <w:tr>
        <w:tc>
          <w:tcPr>
            <w:tcW w:type="dxa" w:w="3553"/>
          </w:tcPr>
          <w:p>
            <w:pPr>
              <w:spacing w:before="20" w:after="20" w:line="240" w:lineRule="auto"/>
              <w:jc w:val="left"/>
            </w:pPr>
            <w:r>
              <w:rPr>
                <w:rFonts w:ascii="Calibri" w:hAnsi="Calibri"/>
                <w:b/>
                <w:i w:val="0"/>
                <w:sz w:val="16"/>
              </w:rPr>
              <w:t>Steroids</w:t>
            </w:r>
          </w:p>
        </w:tc>
        <w:tc>
          <w:tcPr>
            <w:tcW w:type="dxa" w:w="3553"/>
          </w:tcPr>
          <w:p>
            <w:pPr>
              <w:spacing w:before="20" w:after="20" w:line="240" w:lineRule="auto"/>
              <w:jc w:val="left"/>
            </w:pPr>
            <w:r>
              <w:rPr>
                <w:rFonts w:ascii="Calibri" w:hAnsi="Calibri"/>
                <w:b w:val="0"/>
                <w:i w:val="0"/>
                <w:sz w:val="16"/>
              </w:rPr>
              <w:t>Cyclopentanoperhydrophenanthrene nucleus</w:t>
            </w:r>
          </w:p>
        </w:tc>
        <w:tc>
          <w:tcPr>
            <w:tcW w:type="dxa" w:w="3553"/>
          </w:tcPr>
          <w:p>
            <w:pPr>
              <w:spacing w:before="20" w:after="20" w:line="240" w:lineRule="auto"/>
              <w:jc w:val="left"/>
            </w:pPr>
            <w:r>
              <w:rPr>
                <w:rFonts w:ascii="Calibri" w:hAnsi="Calibri"/>
                <w:b w:val="0"/>
                <w:i w:val="0"/>
                <w:sz w:val="16"/>
              </w:rPr>
              <w:t>Cortisone, Diosgenin, Digitoxigenin, Cholesterol</w:t>
            </w:r>
          </w:p>
        </w:tc>
      </w:tr>
      <w:tr>
        <w:tc>
          <w:tcPr>
            <w:tcW w:type="dxa" w:w="3553"/>
            <w:shd w:val="clear" w:color="auto" w:fill="F2F6FA"/>
          </w:tcPr>
          <w:p>
            <w:pPr>
              <w:spacing w:before="20" w:after="20" w:line="240" w:lineRule="auto"/>
              <w:jc w:val="left"/>
            </w:pPr>
            <w:r>
              <w:rPr>
                <w:rFonts w:ascii="Calibri" w:hAnsi="Calibri"/>
                <w:b/>
                <w:i w:val="0"/>
                <w:sz w:val="16"/>
              </w:rPr>
              <w:t>Inorganic / mineral</w:t>
            </w:r>
          </w:p>
        </w:tc>
        <w:tc>
          <w:tcPr>
            <w:tcW w:type="dxa" w:w="3553"/>
            <w:shd w:val="clear" w:color="auto" w:fill="F2F6FA"/>
          </w:tcPr>
          <w:p>
            <w:pPr>
              <w:spacing w:before="20" w:after="20" w:line="240" w:lineRule="auto"/>
              <w:jc w:val="left"/>
            </w:pPr>
            <w:r>
              <w:rPr>
                <w:rFonts w:ascii="Calibri" w:hAnsi="Calibri"/>
                <w:b w:val="0"/>
                <w:i w:val="0"/>
                <w:sz w:val="16"/>
              </w:rPr>
              <w:t>Salts, oxides, elements</w:t>
            </w:r>
          </w:p>
        </w:tc>
        <w:tc>
          <w:tcPr>
            <w:tcW w:type="dxa" w:w="3553"/>
            <w:shd w:val="clear" w:color="auto" w:fill="F2F6FA"/>
          </w:tcPr>
          <w:p>
            <w:pPr>
              <w:spacing w:before="20" w:after="20" w:line="240" w:lineRule="auto"/>
              <w:jc w:val="left"/>
            </w:pPr>
            <w:r>
              <w:rPr>
                <w:rFonts w:ascii="Calibri" w:hAnsi="Calibri"/>
                <w:b w:val="0"/>
                <w:i w:val="0"/>
                <w:sz w:val="16"/>
              </w:rPr>
              <w:t>Borax, Alum, Sulphur, Iodine, Magnesium sulphate</w:t>
            </w:r>
          </w:p>
        </w:tc>
      </w:tr>
    </w:tbl>
    <w:p>
      <w:pPr>
        <w:spacing w:after="40"/>
      </w:pPr>
    </w:p>
    <w:p>
      <w:pPr>
        <w:pStyle w:val="Heading3"/>
        <w:keepNext w:val="true"/>
        <w:keepLines w:val="true"/>
        <w:spacing w:before="140" w:after="60"/>
      </w:pPr>
      <w:r>
        <w:rPr>
          <w:rFonts w:ascii="Calibri Light" w:hAnsi="Calibri Light"/>
          <w:b/>
          <w:i w:val="0"/>
          <w:color w:val="375623"/>
          <w:sz w:val="21"/>
        </w:rPr>
        <w:t>Scheme 8 — Classification by LEGAL STATUS (Drugs &amp; Cosmetics Rules — schedules)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VERY HIGH-YIELD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Schedule</w:t>
            </w:r>
          </w:p>
        </w:tc>
        <w:tc>
          <w:tcPr>
            <w:tcW w:type="dxa" w:w="5329"/>
            <w:shd w:val="clear" w:color="auto" w:fill="1F4E79"/>
          </w:tcPr>
          <w:p>
            <w:pPr>
              <w:spacing w:before="20" w:after="20" w:line="240" w:lineRule="auto"/>
              <w:jc w:val="left"/>
            </w:pPr>
            <w:r>
              <w:rPr>
                <w:rFonts w:ascii="Calibri" w:hAnsi="Calibri"/>
                <w:b/>
                <w:i w:val="0"/>
                <w:color w:val="FFFFFF"/>
                <w:sz w:val="16"/>
              </w:rPr>
              <w:t>Deals with</w:t>
            </w:r>
          </w:p>
        </w:tc>
      </w:tr>
      <w:tr>
        <w:tc>
          <w:tcPr>
            <w:tcW w:type="dxa" w:w="5329"/>
          </w:tcPr>
          <w:p>
            <w:pPr>
              <w:spacing w:before="20" w:after="20" w:line="240" w:lineRule="auto"/>
              <w:jc w:val="left"/>
            </w:pPr>
            <w:r>
              <w:rPr>
                <w:rFonts w:ascii="Calibri" w:hAnsi="Calibri"/>
                <w:b/>
                <w:i w:val="0"/>
                <w:sz w:val="16"/>
              </w:rPr>
              <w:t>Schedule A</w:t>
            </w:r>
          </w:p>
        </w:tc>
        <w:tc>
          <w:tcPr>
            <w:tcW w:type="dxa" w:w="5329"/>
          </w:tcPr>
          <w:p>
            <w:pPr>
              <w:spacing w:before="20" w:after="20" w:line="240" w:lineRule="auto"/>
              <w:jc w:val="left"/>
            </w:pPr>
            <w:r>
              <w:rPr>
                <w:rFonts w:ascii="Calibri" w:hAnsi="Calibri"/>
                <w:b w:val="0"/>
                <w:i w:val="0"/>
                <w:sz w:val="16"/>
              </w:rPr>
              <w:t xml:space="preserve">Application </w:t>
            </w:r>
            <w:r>
              <w:rPr>
                <w:rFonts w:ascii="Calibri" w:hAnsi="Calibri"/>
                <w:b/>
                <w:i w:val="0"/>
                <w:sz w:val="16"/>
              </w:rPr>
              <w:t>forms</w:t>
            </w:r>
            <w:r>
              <w:rPr>
                <w:rFonts w:ascii="Calibri" w:hAnsi="Calibri"/>
                <w:b w:val="0"/>
                <w:i w:val="0"/>
                <w:sz w:val="16"/>
              </w:rPr>
              <w:t xml:space="preserve"> &amp; licence forms</w:t>
            </w:r>
          </w:p>
        </w:tc>
      </w:tr>
      <w:tr>
        <w:tc>
          <w:tcPr>
            <w:tcW w:type="dxa" w:w="5329"/>
            <w:shd w:val="clear" w:color="auto" w:fill="F2F6FA"/>
          </w:tcPr>
          <w:p>
            <w:pPr>
              <w:spacing w:before="20" w:after="20" w:line="240" w:lineRule="auto"/>
              <w:jc w:val="left"/>
            </w:pPr>
            <w:r>
              <w:rPr>
                <w:rFonts w:ascii="Calibri" w:hAnsi="Calibri"/>
                <w:b/>
                <w:i w:val="0"/>
                <w:sz w:val="16"/>
              </w:rPr>
              <w:t>Schedule B</w:t>
            </w:r>
          </w:p>
        </w:tc>
        <w:tc>
          <w:tcPr>
            <w:tcW w:type="dxa" w:w="5329"/>
            <w:shd w:val="clear" w:color="auto" w:fill="F2F6FA"/>
          </w:tcPr>
          <w:p>
            <w:pPr>
              <w:spacing w:before="20" w:after="20" w:line="240" w:lineRule="auto"/>
              <w:jc w:val="left"/>
            </w:pPr>
            <w:r>
              <w:rPr>
                <w:rFonts w:ascii="Calibri" w:hAnsi="Calibri"/>
                <w:b/>
                <w:i w:val="0"/>
                <w:sz w:val="16"/>
              </w:rPr>
              <w:t>Fees</w:t>
            </w:r>
            <w:r>
              <w:rPr>
                <w:rFonts w:ascii="Calibri" w:hAnsi="Calibri"/>
                <w:b w:val="0"/>
                <w:i w:val="0"/>
                <w:sz w:val="16"/>
              </w:rPr>
              <w:t xml:space="preserve"> for test/analysis by Central/State Drugs Laboratories</w:t>
            </w:r>
          </w:p>
        </w:tc>
      </w:tr>
      <w:tr>
        <w:tc>
          <w:tcPr>
            <w:tcW w:type="dxa" w:w="5329"/>
          </w:tcPr>
          <w:p>
            <w:pPr>
              <w:spacing w:before="20" w:after="20" w:line="240" w:lineRule="auto"/>
              <w:jc w:val="left"/>
            </w:pPr>
            <w:r>
              <w:rPr>
                <w:rFonts w:ascii="Calibri" w:hAnsi="Calibri"/>
                <w:b/>
                <w:i w:val="0"/>
                <w:sz w:val="16"/>
              </w:rPr>
              <w:t>Schedule C &amp; C(1)</w:t>
            </w:r>
          </w:p>
        </w:tc>
        <w:tc>
          <w:tcPr>
            <w:tcW w:type="dxa" w:w="5329"/>
          </w:tcPr>
          <w:p>
            <w:pPr>
              <w:spacing w:before="20" w:after="20" w:line="240" w:lineRule="auto"/>
              <w:jc w:val="left"/>
            </w:pPr>
            <w:r>
              <w:rPr>
                <w:rFonts w:ascii="Calibri" w:hAnsi="Calibri"/>
                <w:b/>
                <w:i w:val="0"/>
                <w:sz w:val="16"/>
              </w:rPr>
              <w:t>Biological &amp; special products</w:t>
            </w:r>
            <w:r>
              <w:rPr>
                <w:rFonts w:ascii="Calibri" w:hAnsi="Calibri"/>
                <w:b w:val="0"/>
                <w:i w:val="0"/>
                <w:sz w:val="16"/>
              </w:rPr>
              <w:t xml:space="preserve"> (sera, vaccines, toxins, hormones, sterile injections)</w:t>
            </w:r>
          </w:p>
        </w:tc>
      </w:tr>
      <w:tr>
        <w:tc>
          <w:tcPr>
            <w:tcW w:type="dxa" w:w="5329"/>
            <w:shd w:val="clear" w:color="auto" w:fill="F2F6FA"/>
          </w:tcPr>
          <w:p>
            <w:pPr>
              <w:spacing w:before="20" w:after="20" w:line="240" w:lineRule="auto"/>
              <w:jc w:val="left"/>
            </w:pPr>
            <w:r>
              <w:rPr>
                <w:rFonts w:ascii="Calibri" w:hAnsi="Calibri"/>
                <w:b/>
                <w:i w:val="0"/>
                <w:sz w:val="16"/>
              </w:rPr>
              <w:t>Schedule D</w:t>
            </w:r>
          </w:p>
        </w:tc>
        <w:tc>
          <w:tcPr>
            <w:tcW w:type="dxa" w:w="5329"/>
            <w:shd w:val="clear" w:color="auto" w:fill="F2F6FA"/>
          </w:tcPr>
          <w:p>
            <w:pPr>
              <w:spacing w:before="20" w:after="20" w:line="240" w:lineRule="auto"/>
              <w:jc w:val="left"/>
            </w:pPr>
            <w:r>
              <w:rPr>
                <w:rFonts w:ascii="Calibri" w:hAnsi="Calibri"/>
                <w:b/>
                <w:i w:val="0"/>
                <w:sz w:val="16"/>
              </w:rPr>
              <w:t>Exemptions</w:t>
            </w:r>
            <w:r>
              <w:rPr>
                <w:rFonts w:ascii="Calibri" w:hAnsi="Calibri"/>
                <w:b w:val="0"/>
                <w:i w:val="0"/>
                <w:sz w:val="16"/>
              </w:rPr>
              <w:t xml:space="preserve"> for import of drugs</w:t>
            </w:r>
          </w:p>
        </w:tc>
      </w:tr>
      <w:tr>
        <w:tc>
          <w:tcPr>
            <w:tcW w:type="dxa" w:w="5329"/>
          </w:tcPr>
          <w:p>
            <w:pPr>
              <w:spacing w:before="20" w:after="20" w:line="240" w:lineRule="auto"/>
              <w:jc w:val="left"/>
            </w:pPr>
            <w:r>
              <w:rPr>
                <w:rFonts w:ascii="Calibri" w:hAnsi="Calibri"/>
                <w:b/>
                <w:i w:val="0"/>
                <w:sz w:val="16"/>
              </w:rPr>
              <w:t>Schedule E(1)</w:t>
            </w:r>
          </w:p>
        </w:tc>
        <w:tc>
          <w:tcPr>
            <w:tcW w:type="dxa" w:w="5329"/>
          </w:tcPr>
          <w:p>
            <w:pPr>
              <w:spacing w:before="20" w:after="20" w:line="240" w:lineRule="auto"/>
              <w:jc w:val="left"/>
            </w:pPr>
            <w:r>
              <w:rPr>
                <w:rFonts w:ascii="Calibri" w:hAnsi="Calibri"/>
                <w:b w:val="0"/>
                <w:i w:val="0"/>
                <w:sz w:val="16"/>
              </w:rPr>
              <w:t xml:space="preserve">List of </w:t>
            </w:r>
            <w:r>
              <w:rPr>
                <w:rFonts w:ascii="Calibri" w:hAnsi="Calibri"/>
                <w:b/>
                <w:i w:val="0"/>
                <w:sz w:val="16"/>
              </w:rPr>
              <w:t>poisonous substances</w:t>
            </w:r>
            <w:r>
              <w:rPr>
                <w:rFonts w:ascii="Calibri" w:hAnsi="Calibri"/>
                <w:b w:val="0"/>
                <w:i w:val="0"/>
                <w:sz w:val="16"/>
              </w:rPr>
              <w:t xml:space="preserve"> under Ayurvedic, Siddha &amp; Unani systems</w:t>
            </w:r>
          </w:p>
        </w:tc>
      </w:tr>
      <w:tr>
        <w:tc>
          <w:tcPr>
            <w:tcW w:type="dxa" w:w="5329"/>
            <w:shd w:val="clear" w:color="auto" w:fill="F2F6FA"/>
          </w:tcPr>
          <w:p>
            <w:pPr>
              <w:spacing w:before="20" w:after="20" w:line="240" w:lineRule="auto"/>
              <w:jc w:val="left"/>
            </w:pPr>
            <w:r>
              <w:rPr>
                <w:rFonts w:ascii="Calibri" w:hAnsi="Calibri"/>
                <w:b/>
                <w:i w:val="0"/>
                <w:sz w:val="16"/>
              </w:rPr>
              <w:t>Schedule F, F(1), F(2), F(3)</w:t>
            </w:r>
          </w:p>
        </w:tc>
        <w:tc>
          <w:tcPr>
            <w:tcW w:type="dxa" w:w="5329"/>
            <w:shd w:val="clear" w:color="auto" w:fill="F2F6FA"/>
          </w:tcPr>
          <w:p>
            <w:pPr>
              <w:spacing w:before="20" w:after="20" w:line="240" w:lineRule="auto"/>
              <w:jc w:val="left"/>
            </w:pPr>
            <w:r>
              <w:rPr>
                <w:rFonts w:ascii="Calibri" w:hAnsi="Calibri"/>
                <w:b w:val="0"/>
                <w:i w:val="0"/>
                <w:sz w:val="16"/>
              </w:rPr>
              <w:t xml:space="preserve">Requirements for </w:t>
            </w:r>
            <w:r>
              <w:rPr>
                <w:rFonts w:ascii="Calibri" w:hAnsi="Calibri"/>
                <w:b/>
                <w:i w:val="0"/>
                <w:sz w:val="16"/>
              </w:rPr>
              <w:t>blood banks, vaccines, surgical dressings, umbilical tapes</w:t>
            </w:r>
          </w:p>
        </w:tc>
      </w:tr>
      <w:tr>
        <w:tc>
          <w:tcPr>
            <w:tcW w:type="dxa" w:w="5329"/>
          </w:tcPr>
          <w:p>
            <w:pPr>
              <w:spacing w:before="20" w:after="20" w:line="240" w:lineRule="auto"/>
              <w:jc w:val="left"/>
            </w:pPr>
            <w:r>
              <w:rPr>
                <w:rFonts w:ascii="Calibri" w:hAnsi="Calibri"/>
                <w:b/>
                <w:i w:val="0"/>
                <w:sz w:val="16"/>
              </w:rPr>
              <w:t>Schedule FF</w:t>
            </w:r>
          </w:p>
        </w:tc>
        <w:tc>
          <w:tcPr>
            <w:tcW w:type="dxa" w:w="5329"/>
          </w:tcPr>
          <w:p>
            <w:pPr>
              <w:spacing w:before="20" w:after="20" w:line="240" w:lineRule="auto"/>
              <w:jc w:val="left"/>
            </w:pPr>
            <w:r>
              <w:rPr>
                <w:rFonts w:ascii="Calibri" w:hAnsi="Calibri"/>
                <w:b w:val="0"/>
                <w:i w:val="0"/>
                <w:sz w:val="16"/>
              </w:rPr>
              <w:t xml:space="preserve">Standards for </w:t>
            </w:r>
            <w:r>
              <w:rPr>
                <w:rFonts w:ascii="Calibri" w:hAnsi="Calibri"/>
                <w:b/>
                <w:i w:val="0"/>
                <w:sz w:val="16"/>
              </w:rPr>
              <w:t>ophthalmic preparations</w:t>
            </w:r>
          </w:p>
        </w:tc>
      </w:tr>
      <w:tr>
        <w:tc>
          <w:tcPr>
            <w:tcW w:type="dxa" w:w="5329"/>
            <w:shd w:val="clear" w:color="auto" w:fill="F2F6FA"/>
          </w:tcPr>
          <w:p>
            <w:pPr>
              <w:spacing w:before="20" w:after="20" w:line="240" w:lineRule="auto"/>
              <w:jc w:val="left"/>
            </w:pPr>
            <w:r>
              <w:rPr>
                <w:rFonts w:ascii="Calibri" w:hAnsi="Calibri"/>
                <w:b/>
                <w:i w:val="0"/>
                <w:sz w:val="16"/>
              </w:rPr>
              <w:t>Schedule G</w:t>
            </w:r>
          </w:p>
        </w:tc>
        <w:tc>
          <w:tcPr>
            <w:tcW w:type="dxa" w:w="5329"/>
            <w:shd w:val="clear" w:color="auto" w:fill="F2F6FA"/>
          </w:tcPr>
          <w:p>
            <w:pPr>
              <w:spacing w:before="20" w:after="20" w:line="240" w:lineRule="auto"/>
              <w:jc w:val="left"/>
            </w:pPr>
            <w:r>
              <w:rPr>
                <w:rFonts w:ascii="Calibri" w:hAnsi="Calibri"/>
                <w:b w:val="0"/>
                <w:i w:val="0"/>
                <w:sz w:val="16"/>
              </w:rPr>
              <w:t xml:space="preserve">Drugs to be used </w:t>
            </w:r>
            <w:r>
              <w:rPr>
                <w:rFonts w:ascii="Calibri" w:hAnsi="Calibri"/>
                <w:b/>
                <w:i w:val="0"/>
                <w:sz w:val="16"/>
              </w:rPr>
              <w:t>only under medical supervision</w:t>
            </w:r>
            <w:r>
              <w:rPr>
                <w:rFonts w:ascii="Calibri" w:hAnsi="Calibri"/>
                <w:b w:val="0"/>
                <w:i w:val="0"/>
                <w:sz w:val="16"/>
              </w:rPr>
              <w:t xml:space="preserve"> ("Caution" label) — e.g. many antineoplastics</w:t>
            </w:r>
          </w:p>
        </w:tc>
      </w:tr>
      <w:tr>
        <w:tc>
          <w:tcPr>
            <w:tcW w:type="dxa" w:w="5329"/>
          </w:tcPr>
          <w:p>
            <w:pPr>
              <w:spacing w:before="20" w:after="20" w:line="240" w:lineRule="auto"/>
              <w:jc w:val="left"/>
            </w:pPr>
            <w:r>
              <w:rPr>
                <w:rFonts w:ascii="Calibri" w:hAnsi="Calibri"/>
                <w:b/>
                <w:i w:val="0"/>
                <w:sz w:val="16"/>
              </w:rPr>
              <w:t>Schedule H</w:t>
            </w:r>
          </w:p>
        </w:tc>
        <w:tc>
          <w:tcPr>
            <w:tcW w:type="dxa" w:w="5329"/>
          </w:tcPr>
          <w:p>
            <w:pPr>
              <w:spacing w:before="20" w:after="20" w:line="240" w:lineRule="auto"/>
              <w:jc w:val="left"/>
            </w:pPr>
            <w:r>
              <w:rPr>
                <w:rFonts w:ascii="Calibri" w:hAnsi="Calibri"/>
                <w:b/>
                <w:i w:val="0"/>
                <w:sz w:val="16"/>
              </w:rPr>
              <w:t>Prescription-only drugs</w:t>
            </w:r>
            <w:r>
              <w:rPr>
                <w:rFonts w:ascii="Calibri" w:hAnsi="Calibri"/>
                <w:b w:val="0"/>
                <w:i w:val="0"/>
                <w:sz w:val="16"/>
              </w:rPr>
              <w:t xml:space="preserve"> — label must bear </w:t>
            </w:r>
            <w:r>
              <w:rPr>
                <w:rFonts w:ascii="Calibri" w:hAnsi="Calibri"/>
                <w:b/>
                <w:i w:val="0"/>
                <w:sz w:val="16"/>
              </w:rPr>
              <w:t>Rx</w:t>
            </w:r>
            <w:r>
              <w:rPr>
                <w:rFonts w:ascii="Calibri" w:hAnsi="Calibri"/>
                <w:b w:val="0"/>
                <w:i w:val="0"/>
                <w:sz w:val="16"/>
              </w:rPr>
              <w:t xml:space="preserve"> and the warning "to be sold by retail on the prescription of a Registered Medical Practitioner only"</w:t>
            </w:r>
          </w:p>
        </w:tc>
      </w:tr>
      <w:tr>
        <w:tc>
          <w:tcPr>
            <w:tcW w:type="dxa" w:w="5329"/>
            <w:shd w:val="clear" w:color="auto" w:fill="F2F6FA"/>
          </w:tcPr>
          <w:p>
            <w:pPr>
              <w:spacing w:before="20" w:after="20" w:line="240" w:lineRule="auto"/>
              <w:jc w:val="left"/>
            </w:pPr>
            <w:r>
              <w:rPr>
                <w:rFonts w:ascii="Calibri" w:hAnsi="Calibri"/>
                <w:b/>
                <w:i w:val="0"/>
                <w:sz w:val="16"/>
              </w:rPr>
              <w:t>Schedule H1</w:t>
            </w:r>
          </w:p>
        </w:tc>
        <w:tc>
          <w:tcPr>
            <w:tcW w:type="dxa" w:w="5329"/>
            <w:shd w:val="clear" w:color="auto" w:fill="F2F6FA"/>
          </w:tcPr>
          <w:p>
            <w:pPr>
              <w:spacing w:before="20" w:after="20" w:line="240" w:lineRule="auto"/>
              <w:jc w:val="left"/>
            </w:pPr>
            <w:r>
              <w:rPr>
                <w:rFonts w:ascii="Calibri" w:hAnsi="Calibri"/>
                <w:b w:val="0"/>
                <w:i w:val="0"/>
                <w:sz w:val="16"/>
              </w:rPr>
              <w:t xml:space="preserve">Certain antibiotics/anti-TB/habit-forming drugs — separate register, </w:t>
            </w:r>
            <w:r>
              <w:rPr>
                <w:rFonts w:ascii="Calibri" w:hAnsi="Calibri"/>
                <w:b/>
                <w:i w:val="0"/>
                <w:sz w:val="16"/>
              </w:rPr>
              <w:t>red bordered box with Rx</w:t>
            </w:r>
          </w:p>
        </w:tc>
      </w:tr>
      <w:tr>
        <w:tc>
          <w:tcPr>
            <w:tcW w:type="dxa" w:w="5329"/>
          </w:tcPr>
          <w:p>
            <w:pPr>
              <w:spacing w:before="20" w:after="20" w:line="240" w:lineRule="auto"/>
              <w:jc w:val="left"/>
            </w:pPr>
            <w:r>
              <w:rPr>
                <w:rFonts w:ascii="Calibri" w:hAnsi="Calibri"/>
                <w:b/>
                <w:i w:val="0"/>
                <w:sz w:val="16"/>
              </w:rPr>
              <w:t>Schedule J</w:t>
            </w:r>
          </w:p>
        </w:tc>
        <w:tc>
          <w:tcPr>
            <w:tcW w:type="dxa" w:w="5329"/>
          </w:tcPr>
          <w:p>
            <w:pPr>
              <w:spacing w:before="20" w:after="20" w:line="240" w:lineRule="auto"/>
              <w:jc w:val="left"/>
            </w:pPr>
            <w:r>
              <w:rPr>
                <w:rFonts w:ascii="Calibri" w:hAnsi="Calibri"/>
                <w:b w:val="0"/>
                <w:i w:val="0"/>
                <w:sz w:val="16"/>
              </w:rPr>
              <w:t xml:space="preserve">Diseases/ailments for which a drug </w:t>
            </w:r>
            <w:r>
              <w:rPr>
                <w:rFonts w:ascii="Calibri" w:hAnsi="Calibri"/>
                <w:b/>
                <w:i w:val="0"/>
                <w:sz w:val="16"/>
              </w:rPr>
              <w:t>may not claim</w:t>
            </w:r>
            <w:r>
              <w:rPr>
                <w:rFonts w:ascii="Calibri" w:hAnsi="Calibri"/>
                <w:b w:val="0"/>
                <w:i w:val="0"/>
                <w:sz w:val="16"/>
              </w:rPr>
              <w:t xml:space="preserve"> to prevent or cure</w:t>
            </w:r>
          </w:p>
        </w:tc>
      </w:tr>
      <w:tr>
        <w:tc>
          <w:tcPr>
            <w:tcW w:type="dxa" w:w="5329"/>
            <w:shd w:val="clear" w:color="auto" w:fill="F2F6FA"/>
          </w:tcPr>
          <w:p>
            <w:pPr>
              <w:spacing w:before="20" w:after="20" w:line="240" w:lineRule="auto"/>
              <w:jc w:val="left"/>
            </w:pPr>
            <w:r>
              <w:rPr>
                <w:rFonts w:ascii="Calibri" w:hAnsi="Calibri"/>
                <w:b/>
                <w:i w:val="0"/>
                <w:sz w:val="16"/>
              </w:rPr>
              <w:t>Schedule K</w:t>
            </w:r>
          </w:p>
        </w:tc>
        <w:tc>
          <w:tcPr>
            <w:tcW w:type="dxa" w:w="5329"/>
            <w:shd w:val="clear" w:color="auto" w:fill="F2F6FA"/>
          </w:tcPr>
          <w:p>
            <w:pPr>
              <w:spacing w:before="20" w:after="20" w:line="240" w:lineRule="auto"/>
              <w:jc w:val="left"/>
            </w:pPr>
            <w:r>
              <w:rPr>
                <w:rFonts w:ascii="Calibri" w:hAnsi="Calibri"/>
                <w:b/>
                <w:i w:val="0"/>
                <w:sz w:val="16"/>
              </w:rPr>
              <w:t>Exemptions</w:t>
            </w:r>
            <w:r>
              <w:rPr>
                <w:rFonts w:ascii="Calibri" w:hAnsi="Calibri"/>
                <w:b w:val="0"/>
                <w:i w:val="0"/>
                <w:sz w:val="16"/>
              </w:rPr>
              <w:t xml:space="preserve"> from certain provisions</w:t>
            </w:r>
          </w:p>
        </w:tc>
      </w:tr>
      <w:tr>
        <w:tc>
          <w:tcPr>
            <w:tcW w:type="dxa" w:w="5329"/>
          </w:tcPr>
          <w:p>
            <w:pPr>
              <w:spacing w:before="20" w:after="20" w:line="240" w:lineRule="auto"/>
              <w:jc w:val="left"/>
            </w:pPr>
            <w:r>
              <w:rPr>
                <w:rFonts w:ascii="Calibri" w:hAnsi="Calibri"/>
                <w:b/>
                <w:i w:val="0"/>
                <w:sz w:val="16"/>
              </w:rPr>
              <w:t>Schedule M</w:t>
            </w:r>
          </w:p>
        </w:tc>
        <w:tc>
          <w:tcPr>
            <w:tcW w:type="dxa" w:w="5329"/>
          </w:tcPr>
          <w:p>
            <w:pPr>
              <w:spacing w:before="20" w:after="20" w:line="240" w:lineRule="auto"/>
              <w:jc w:val="left"/>
            </w:pPr>
            <w:r>
              <w:rPr>
                <w:rFonts w:ascii="Calibri" w:hAnsi="Calibri"/>
                <w:b/>
                <w:i w:val="0"/>
                <w:sz w:val="16"/>
              </w:rPr>
              <w:t>Good Manufacturing Practices (GMP)</w:t>
            </w:r>
            <w:r>
              <w:rPr>
                <w:rFonts w:ascii="Calibri" w:hAnsi="Calibri"/>
                <w:b w:val="0"/>
                <w:i w:val="0"/>
                <w:sz w:val="16"/>
              </w:rPr>
              <w:t xml:space="preserve"> &amp; requirements of premises, plant &amp; equipment</w:t>
            </w:r>
          </w:p>
        </w:tc>
      </w:tr>
      <w:tr>
        <w:tc>
          <w:tcPr>
            <w:tcW w:type="dxa" w:w="5329"/>
            <w:shd w:val="clear" w:color="auto" w:fill="F2F6FA"/>
          </w:tcPr>
          <w:p>
            <w:pPr>
              <w:spacing w:before="20" w:after="20" w:line="240" w:lineRule="auto"/>
              <w:jc w:val="left"/>
            </w:pPr>
            <w:r>
              <w:rPr>
                <w:rFonts w:ascii="Calibri" w:hAnsi="Calibri"/>
                <w:b/>
                <w:i w:val="0"/>
                <w:sz w:val="16"/>
              </w:rPr>
              <w:t>Schedule M-I / M-II / M-III</w:t>
            </w:r>
          </w:p>
        </w:tc>
        <w:tc>
          <w:tcPr>
            <w:tcW w:type="dxa" w:w="5329"/>
            <w:shd w:val="clear" w:color="auto" w:fill="F2F6FA"/>
          </w:tcPr>
          <w:p>
            <w:pPr>
              <w:spacing w:before="20" w:after="20" w:line="240" w:lineRule="auto"/>
              <w:jc w:val="left"/>
            </w:pPr>
            <w:r>
              <w:rPr>
                <w:rFonts w:ascii="Calibri" w:hAnsi="Calibri"/>
                <w:b w:val="0"/>
                <w:i w:val="0"/>
                <w:sz w:val="16"/>
              </w:rPr>
              <w:t>GMP for homoeopathic / cosmetics / medical devices</w:t>
            </w:r>
          </w:p>
        </w:tc>
      </w:tr>
      <w:tr>
        <w:tc>
          <w:tcPr>
            <w:tcW w:type="dxa" w:w="5329"/>
          </w:tcPr>
          <w:p>
            <w:pPr>
              <w:spacing w:before="20" w:after="20" w:line="240" w:lineRule="auto"/>
              <w:jc w:val="left"/>
            </w:pPr>
            <w:r>
              <w:rPr>
                <w:rFonts w:ascii="Calibri" w:hAnsi="Calibri"/>
                <w:b/>
                <w:i w:val="0"/>
                <w:sz w:val="16"/>
              </w:rPr>
              <w:t>Schedule N</w:t>
            </w:r>
          </w:p>
        </w:tc>
        <w:tc>
          <w:tcPr>
            <w:tcW w:type="dxa" w:w="5329"/>
          </w:tcPr>
          <w:p>
            <w:pPr>
              <w:spacing w:before="20" w:after="20" w:line="240" w:lineRule="auto"/>
              <w:jc w:val="left"/>
            </w:pPr>
            <w:r>
              <w:rPr>
                <w:rFonts w:ascii="Calibri" w:hAnsi="Calibri"/>
                <w:b/>
                <w:i w:val="0"/>
                <w:sz w:val="16"/>
              </w:rPr>
              <w:t>Minimum equipment for a pharmacy</w:t>
            </w:r>
            <w:r>
              <w:rPr>
                <w:rFonts w:ascii="Calibri" w:hAnsi="Calibri"/>
                <w:b w:val="0"/>
                <w:i w:val="0"/>
                <w:sz w:val="16"/>
              </w:rPr>
              <w:t xml:space="preserve"> (essential for dispensing exams)</w:t>
            </w:r>
          </w:p>
        </w:tc>
      </w:tr>
      <w:tr>
        <w:tc>
          <w:tcPr>
            <w:tcW w:type="dxa" w:w="5329"/>
            <w:shd w:val="clear" w:color="auto" w:fill="F2F6FA"/>
          </w:tcPr>
          <w:p>
            <w:pPr>
              <w:spacing w:before="20" w:after="20" w:line="240" w:lineRule="auto"/>
              <w:jc w:val="left"/>
            </w:pPr>
            <w:r>
              <w:rPr>
                <w:rFonts w:ascii="Calibri" w:hAnsi="Calibri"/>
                <w:b/>
                <w:i w:val="0"/>
                <w:sz w:val="16"/>
              </w:rPr>
              <w:t>Schedule O</w:t>
            </w:r>
          </w:p>
        </w:tc>
        <w:tc>
          <w:tcPr>
            <w:tcW w:type="dxa" w:w="5329"/>
            <w:shd w:val="clear" w:color="auto" w:fill="F2F6FA"/>
          </w:tcPr>
          <w:p>
            <w:pPr>
              <w:spacing w:before="20" w:after="20" w:line="240" w:lineRule="auto"/>
              <w:jc w:val="left"/>
            </w:pPr>
            <w:r>
              <w:rPr>
                <w:rFonts w:ascii="Calibri" w:hAnsi="Calibri"/>
                <w:b w:val="0"/>
                <w:i w:val="0"/>
                <w:sz w:val="16"/>
              </w:rPr>
              <w:t xml:space="preserve">Standards for </w:t>
            </w:r>
            <w:r>
              <w:rPr>
                <w:rFonts w:ascii="Calibri" w:hAnsi="Calibri"/>
                <w:b/>
                <w:i w:val="0"/>
                <w:sz w:val="16"/>
              </w:rPr>
              <w:t>disinfectant fluids</w:t>
            </w:r>
          </w:p>
        </w:tc>
      </w:tr>
      <w:tr>
        <w:tc>
          <w:tcPr>
            <w:tcW w:type="dxa" w:w="5329"/>
          </w:tcPr>
          <w:p>
            <w:pPr>
              <w:spacing w:before="20" w:after="20" w:line="240" w:lineRule="auto"/>
              <w:jc w:val="left"/>
            </w:pPr>
            <w:r>
              <w:rPr>
                <w:rFonts w:ascii="Calibri" w:hAnsi="Calibri"/>
                <w:b/>
                <w:i w:val="0"/>
                <w:sz w:val="16"/>
              </w:rPr>
              <w:t>Schedule P</w:t>
            </w:r>
          </w:p>
        </w:tc>
        <w:tc>
          <w:tcPr>
            <w:tcW w:type="dxa" w:w="5329"/>
          </w:tcPr>
          <w:p>
            <w:pPr>
              <w:spacing w:before="20" w:after="20" w:line="240" w:lineRule="auto"/>
              <w:jc w:val="left"/>
            </w:pPr>
            <w:r>
              <w:rPr>
                <w:rFonts w:ascii="Calibri" w:hAnsi="Calibri"/>
                <w:b/>
                <w:i w:val="0"/>
                <w:sz w:val="16"/>
              </w:rPr>
              <w:t>Life period (shelf-life)</w:t>
            </w:r>
            <w:r>
              <w:rPr>
                <w:rFonts w:ascii="Calibri" w:hAnsi="Calibri"/>
                <w:b w:val="0"/>
                <w:i w:val="0"/>
                <w:sz w:val="16"/>
              </w:rPr>
              <w:t xml:space="preserve"> &amp; storage conditions of drugs</w:t>
            </w:r>
          </w:p>
        </w:tc>
      </w:tr>
      <w:tr>
        <w:tc>
          <w:tcPr>
            <w:tcW w:type="dxa" w:w="5329"/>
            <w:shd w:val="clear" w:color="auto" w:fill="F2F6FA"/>
          </w:tcPr>
          <w:p>
            <w:pPr>
              <w:spacing w:before="20" w:after="20" w:line="240" w:lineRule="auto"/>
              <w:jc w:val="left"/>
            </w:pPr>
            <w:r>
              <w:rPr>
                <w:rFonts w:ascii="Calibri" w:hAnsi="Calibri"/>
                <w:b/>
                <w:i w:val="0"/>
                <w:sz w:val="16"/>
              </w:rPr>
              <w:t>Schedule P1</w:t>
            </w:r>
          </w:p>
        </w:tc>
        <w:tc>
          <w:tcPr>
            <w:tcW w:type="dxa" w:w="5329"/>
            <w:shd w:val="clear" w:color="auto" w:fill="F2F6FA"/>
          </w:tcPr>
          <w:p>
            <w:pPr>
              <w:spacing w:before="20" w:after="20" w:line="240" w:lineRule="auto"/>
              <w:jc w:val="left"/>
            </w:pPr>
            <w:r>
              <w:rPr>
                <w:rFonts w:ascii="Calibri" w:hAnsi="Calibri"/>
                <w:b/>
                <w:i w:val="0"/>
                <w:sz w:val="16"/>
              </w:rPr>
              <w:t>Pack sizes</w:t>
            </w:r>
            <w:r>
              <w:rPr>
                <w:rFonts w:ascii="Calibri" w:hAnsi="Calibri"/>
                <w:b w:val="0"/>
                <w:i w:val="0"/>
                <w:sz w:val="16"/>
              </w:rPr>
              <w:t xml:space="preserve"> of drugs</w:t>
            </w:r>
          </w:p>
        </w:tc>
      </w:tr>
      <w:tr>
        <w:tc>
          <w:tcPr>
            <w:tcW w:type="dxa" w:w="5329"/>
          </w:tcPr>
          <w:p>
            <w:pPr>
              <w:spacing w:before="20" w:after="20" w:line="240" w:lineRule="auto"/>
              <w:jc w:val="left"/>
            </w:pPr>
            <w:r>
              <w:rPr>
                <w:rFonts w:ascii="Calibri" w:hAnsi="Calibri"/>
                <w:b/>
                <w:i w:val="0"/>
                <w:sz w:val="16"/>
              </w:rPr>
              <w:t>Schedule Q</w:t>
            </w:r>
          </w:p>
        </w:tc>
        <w:tc>
          <w:tcPr>
            <w:tcW w:type="dxa" w:w="5329"/>
          </w:tcPr>
          <w:p>
            <w:pPr>
              <w:spacing w:before="20" w:after="20" w:line="240" w:lineRule="auto"/>
              <w:jc w:val="left"/>
            </w:pPr>
            <w:r>
              <w:rPr>
                <w:rFonts w:ascii="Calibri" w:hAnsi="Calibri"/>
                <w:b w:val="0"/>
                <w:i w:val="0"/>
                <w:sz w:val="16"/>
              </w:rPr>
              <w:t xml:space="preserve">Permitted </w:t>
            </w:r>
            <w:r>
              <w:rPr>
                <w:rFonts w:ascii="Calibri" w:hAnsi="Calibri"/>
                <w:b/>
                <w:i w:val="0"/>
                <w:sz w:val="16"/>
              </w:rPr>
              <w:t>colours</w:t>
            </w:r>
            <w:r>
              <w:rPr>
                <w:rFonts w:ascii="Calibri" w:hAnsi="Calibri"/>
                <w:b w:val="0"/>
                <w:i w:val="0"/>
                <w:sz w:val="16"/>
              </w:rPr>
              <w:t xml:space="preserve"> &amp; dyes in cosmetics</w:t>
            </w:r>
          </w:p>
        </w:tc>
      </w:tr>
      <w:tr>
        <w:tc>
          <w:tcPr>
            <w:tcW w:type="dxa" w:w="5329"/>
            <w:shd w:val="clear" w:color="auto" w:fill="F2F6FA"/>
          </w:tcPr>
          <w:p>
            <w:pPr>
              <w:spacing w:before="20" w:after="20" w:line="240" w:lineRule="auto"/>
              <w:jc w:val="left"/>
            </w:pPr>
            <w:r>
              <w:rPr>
                <w:rFonts w:ascii="Calibri" w:hAnsi="Calibri"/>
                <w:b/>
                <w:i w:val="0"/>
                <w:sz w:val="16"/>
              </w:rPr>
              <w:t>Schedule R / R1</w:t>
            </w:r>
          </w:p>
        </w:tc>
        <w:tc>
          <w:tcPr>
            <w:tcW w:type="dxa" w:w="5329"/>
            <w:shd w:val="clear" w:color="auto" w:fill="F2F6FA"/>
          </w:tcPr>
          <w:p>
            <w:pPr>
              <w:spacing w:before="20" w:after="20" w:line="240" w:lineRule="auto"/>
              <w:jc w:val="left"/>
            </w:pPr>
            <w:r>
              <w:rPr>
                <w:rFonts w:ascii="Calibri" w:hAnsi="Calibri"/>
                <w:b w:val="0"/>
                <w:i w:val="0"/>
                <w:sz w:val="16"/>
              </w:rPr>
              <w:t xml:space="preserve">Standards for </w:t>
            </w:r>
            <w:r>
              <w:rPr>
                <w:rFonts w:ascii="Calibri" w:hAnsi="Calibri"/>
                <w:b/>
                <w:i w:val="0"/>
                <w:sz w:val="16"/>
              </w:rPr>
              <w:t>mechanical contraceptives</w:t>
            </w:r>
            <w:r>
              <w:rPr>
                <w:rFonts w:ascii="Calibri" w:hAnsi="Calibri"/>
                <w:b w:val="0"/>
                <w:i w:val="0"/>
                <w:sz w:val="16"/>
              </w:rPr>
              <w:t xml:space="preserve"> / condoms</w:t>
            </w:r>
          </w:p>
        </w:tc>
      </w:tr>
      <w:tr>
        <w:tc>
          <w:tcPr>
            <w:tcW w:type="dxa" w:w="5329"/>
          </w:tcPr>
          <w:p>
            <w:pPr>
              <w:spacing w:before="20" w:after="20" w:line="240" w:lineRule="auto"/>
              <w:jc w:val="left"/>
            </w:pPr>
            <w:r>
              <w:rPr>
                <w:rFonts w:ascii="Calibri" w:hAnsi="Calibri"/>
                <w:b/>
                <w:i w:val="0"/>
                <w:sz w:val="16"/>
              </w:rPr>
              <w:t>Schedule S</w:t>
            </w:r>
          </w:p>
        </w:tc>
        <w:tc>
          <w:tcPr>
            <w:tcW w:type="dxa" w:w="5329"/>
          </w:tcPr>
          <w:p>
            <w:pPr>
              <w:spacing w:before="20" w:after="20" w:line="240" w:lineRule="auto"/>
              <w:jc w:val="left"/>
            </w:pPr>
            <w:r>
              <w:rPr>
                <w:rFonts w:ascii="Calibri" w:hAnsi="Calibri"/>
                <w:b w:val="0"/>
                <w:i w:val="0"/>
                <w:sz w:val="16"/>
              </w:rPr>
              <w:t xml:space="preserve">Standards for </w:t>
            </w:r>
            <w:r>
              <w:rPr>
                <w:rFonts w:ascii="Calibri" w:hAnsi="Calibri"/>
                <w:b/>
                <w:i w:val="0"/>
                <w:sz w:val="16"/>
              </w:rPr>
              <w:t>cosmetics</w:t>
            </w:r>
          </w:p>
        </w:tc>
      </w:tr>
      <w:tr>
        <w:tc>
          <w:tcPr>
            <w:tcW w:type="dxa" w:w="5329"/>
            <w:shd w:val="clear" w:color="auto" w:fill="F2F6FA"/>
          </w:tcPr>
          <w:p>
            <w:pPr>
              <w:spacing w:before="20" w:after="20" w:line="240" w:lineRule="auto"/>
              <w:jc w:val="left"/>
            </w:pPr>
            <w:r>
              <w:rPr>
                <w:rFonts w:ascii="Calibri" w:hAnsi="Calibri"/>
                <w:b/>
                <w:i w:val="0"/>
                <w:sz w:val="16"/>
              </w:rPr>
              <w:t>Schedule T</w:t>
            </w:r>
          </w:p>
        </w:tc>
        <w:tc>
          <w:tcPr>
            <w:tcW w:type="dxa" w:w="5329"/>
            <w:shd w:val="clear" w:color="auto" w:fill="F2F6FA"/>
          </w:tcPr>
          <w:p>
            <w:pPr>
              <w:spacing w:before="20" w:after="20" w:line="240" w:lineRule="auto"/>
              <w:jc w:val="left"/>
            </w:pPr>
            <w:r>
              <w:rPr>
                <w:rFonts w:ascii="Calibri" w:hAnsi="Calibri"/>
                <w:b/>
                <w:i w:val="0"/>
                <w:sz w:val="16"/>
              </w:rPr>
              <w:t>GMP for Ayurveda, Siddha &amp; Unani</w:t>
            </w:r>
            <w:r>
              <w:rPr>
                <w:rFonts w:ascii="Calibri" w:hAnsi="Calibri"/>
                <w:b w:val="0"/>
                <w:i w:val="0"/>
                <w:sz w:val="16"/>
              </w:rPr>
              <w:t xml:space="preserve"> drugs</w:t>
            </w:r>
          </w:p>
        </w:tc>
      </w:tr>
      <w:tr>
        <w:tc>
          <w:tcPr>
            <w:tcW w:type="dxa" w:w="5329"/>
          </w:tcPr>
          <w:p>
            <w:pPr>
              <w:spacing w:before="20" w:after="20" w:line="240" w:lineRule="auto"/>
              <w:jc w:val="left"/>
            </w:pPr>
            <w:r>
              <w:rPr>
                <w:rFonts w:ascii="Calibri" w:hAnsi="Calibri"/>
                <w:b/>
                <w:i w:val="0"/>
                <w:sz w:val="16"/>
              </w:rPr>
              <w:t>Schedule U / U1</w:t>
            </w:r>
          </w:p>
        </w:tc>
        <w:tc>
          <w:tcPr>
            <w:tcW w:type="dxa" w:w="5329"/>
          </w:tcPr>
          <w:p>
            <w:pPr>
              <w:spacing w:before="20" w:after="20" w:line="240" w:lineRule="auto"/>
              <w:jc w:val="left"/>
            </w:pPr>
            <w:r>
              <w:rPr>
                <w:rFonts w:ascii="Calibri" w:hAnsi="Calibri"/>
                <w:b/>
                <w:i w:val="0"/>
                <w:sz w:val="16"/>
              </w:rPr>
              <w:t>Manufacturing records</w:t>
            </w:r>
            <w:r>
              <w:rPr>
                <w:rFonts w:ascii="Calibri" w:hAnsi="Calibri"/>
                <w:b w:val="0"/>
                <w:i w:val="0"/>
                <w:sz w:val="16"/>
              </w:rPr>
              <w:t xml:space="preserve"> to be maintained (drugs / cosmetics)</w:t>
            </w:r>
          </w:p>
        </w:tc>
      </w:tr>
      <w:tr>
        <w:tc>
          <w:tcPr>
            <w:tcW w:type="dxa" w:w="5329"/>
            <w:shd w:val="clear" w:color="auto" w:fill="F2F6FA"/>
          </w:tcPr>
          <w:p>
            <w:pPr>
              <w:spacing w:before="20" w:after="20" w:line="240" w:lineRule="auto"/>
              <w:jc w:val="left"/>
            </w:pPr>
            <w:r>
              <w:rPr>
                <w:rFonts w:ascii="Calibri" w:hAnsi="Calibri"/>
                <w:b/>
                <w:i w:val="0"/>
                <w:sz w:val="16"/>
              </w:rPr>
              <w:t>Schedule V</w:t>
            </w:r>
          </w:p>
        </w:tc>
        <w:tc>
          <w:tcPr>
            <w:tcW w:type="dxa" w:w="5329"/>
            <w:shd w:val="clear" w:color="auto" w:fill="F2F6FA"/>
          </w:tcPr>
          <w:p>
            <w:pPr>
              <w:spacing w:before="20" w:after="20" w:line="240" w:lineRule="auto"/>
              <w:jc w:val="left"/>
            </w:pPr>
            <w:r>
              <w:rPr>
                <w:rFonts w:ascii="Calibri" w:hAnsi="Calibri"/>
                <w:b w:val="0"/>
                <w:i w:val="0"/>
                <w:sz w:val="16"/>
              </w:rPr>
              <w:t xml:space="preserve">Standards for </w:t>
            </w:r>
            <w:r>
              <w:rPr>
                <w:rFonts w:ascii="Calibri" w:hAnsi="Calibri"/>
                <w:b/>
                <w:i w:val="0"/>
                <w:sz w:val="16"/>
              </w:rPr>
              <w:t>patent &amp; proprietary medicines</w:t>
            </w:r>
            <w:r>
              <w:rPr>
                <w:rFonts w:ascii="Calibri" w:hAnsi="Calibri"/>
                <w:b w:val="0"/>
                <w:i w:val="0"/>
                <w:sz w:val="16"/>
              </w:rPr>
              <w:t xml:space="preserve"> (vitamin content)</w:t>
            </w:r>
          </w:p>
        </w:tc>
      </w:tr>
      <w:tr>
        <w:tc>
          <w:tcPr>
            <w:tcW w:type="dxa" w:w="5329"/>
          </w:tcPr>
          <w:p>
            <w:pPr>
              <w:spacing w:before="20" w:after="20" w:line="240" w:lineRule="auto"/>
              <w:jc w:val="left"/>
            </w:pPr>
            <w:r>
              <w:rPr>
                <w:rFonts w:ascii="Calibri" w:hAnsi="Calibri"/>
                <w:b/>
                <w:i w:val="0"/>
                <w:sz w:val="16"/>
              </w:rPr>
              <w:t>Schedule W</w:t>
            </w:r>
          </w:p>
        </w:tc>
        <w:tc>
          <w:tcPr>
            <w:tcW w:type="dxa" w:w="5329"/>
          </w:tcPr>
          <w:p>
            <w:pPr>
              <w:spacing w:before="20" w:after="20" w:line="240" w:lineRule="auto"/>
              <w:jc w:val="left"/>
            </w:pPr>
            <w:r>
              <w:rPr>
                <w:rFonts w:ascii="Calibri" w:hAnsi="Calibri"/>
                <w:b w:val="0"/>
                <w:i w:val="0"/>
                <w:sz w:val="16"/>
              </w:rPr>
              <w:t xml:space="preserve">Drugs marketed under </w:t>
            </w:r>
            <w:r>
              <w:rPr>
                <w:rFonts w:ascii="Calibri" w:hAnsi="Calibri"/>
                <w:b/>
                <w:i w:val="0"/>
                <w:sz w:val="16"/>
              </w:rPr>
              <w:t>generic names only</w:t>
            </w:r>
            <w:r>
              <w:rPr>
                <w:rFonts w:ascii="Calibri" w:hAnsi="Calibri"/>
                <w:b w:val="0"/>
                <w:i w:val="0"/>
                <w:sz w:val="16"/>
              </w:rPr>
              <w:t xml:space="preserve"> (now largely omitted)</w:t>
            </w:r>
          </w:p>
        </w:tc>
      </w:tr>
      <w:tr>
        <w:tc>
          <w:tcPr>
            <w:tcW w:type="dxa" w:w="5329"/>
            <w:shd w:val="clear" w:color="auto" w:fill="F2F6FA"/>
          </w:tcPr>
          <w:p>
            <w:pPr>
              <w:spacing w:before="20" w:after="20" w:line="240" w:lineRule="auto"/>
              <w:jc w:val="left"/>
            </w:pPr>
            <w:r>
              <w:rPr>
                <w:rFonts w:ascii="Calibri" w:hAnsi="Calibri"/>
                <w:b/>
                <w:i w:val="0"/>
                <w:sz w:val="16"/>
              </w:rPr>
              <w:t>Schedule X</w:t>
            </w:r>
          </w:p>
        </w:tc>
        <w:tc>
          <w:tcPr>
            <w:tcW w:type="dxa" w:w="5329"/>
            <w:shd w:val="clear" w:color="auto" w:fill="F2F6FA"/>
          </w:tcPr>
          <w:p>
            <w:pPr>
              <w:spacing w:before="20" w:after="20" w:line="240" w:lineRule="auto"/>
              <w:jc w:val="left"/>
            </w:pPr>
            <w:r>
              <w:rPr>
                <w:rFonts w:ascii="Calibri" w:hAnsi="Calibri"/>
                <w:b/>
                <w:i w:val="0"/>
                <w:sz w:val="16"/>
              </w:rPr>
              <w:t>Narcotic &amp; psychotropic</w:t>
            </w:r>
            <w:r>
              <w:rPr>
                <w:rFonts w:ascii="Calibri" w:hAnsi="Calibri"/>
                <w:b w:val="0"/>
                <w:i w:val="0"/>
                <w:sz w:val="16"/>
              </w:rPr>
              <w:t xml:space="preserve"> drugs — special licence, </w:t>
            </w:r>
            <w:r>
              <w:rPr>
                <w:rFonts w:ascii="Calibri" w:hAnsi="Calibri"/>
                <w:b/>
                <w:i w:val="0"/>
                <w:sz w:val="16"/>
              </w:rPr>
              <w:t>duplicate prescription retained 2 years</w:t>
            </w:r>
            <w:r>
              <w:rPr>
                <w:rFonts w:ascii="Calibri" w:hAnsi="Calibri"/>
                <w:b w:val="0"/>
                <w:i w:val="0"/>
                <w:sz w:val="16"/>
              </w:rPr>
              <w:t>, separate storage</w:t>
            </w:r>
          </w:p>
        </w:tc>
      </w:tr>
      <w:tr>
        <w:tc>
          <w:tcPr>
            <w:tcW w:type="dxa" w:w="5329"/>
          </w:tcPr>
          <w:p>
            <w:pPr>
              <w:spacing w:before="20" w:after="20" w:line="240" w:lineRule="auto"/>
              <w:jc w:val="left"/>
            </w:pPr>
            <w:r>
              <w:rPr>
                <w:rFonts w:ascii="Calibri" w:hAnsi="Calibri"/>
                <w:b/>
                <w:i w:val="0"/>
                <w:sz w:val="16"/>
              </w:rPr>
              <w:t>Schedule Y</w:t>
            </w:r>
          </w:p>
        </w:tc>
        <w:tc>
          <w:tcPr>
            <w:tcW w:type="dxa" w:w="5329"/>
          </w:tcPr>
          <w:p>
            <w:pPr>
              <w:spacing w:before="20" w:after="20" w:line="240" w:lineRule="auto"/>
              <w:jc w:val="left"/>
            </w:pPr>
            <w:r>
              <w:rPr>
                <w:rFonts w:ascii="Calibri" w:hAnsi="Calibri"/>
                <w:b w:val="0"/>
                <w:i w:val="0"/>
                <w:sz w:val="16"/>
              </w:rPr>
              <w:t xml:space="preserve">Requirements &amp; guidelines for </w:t>
            </w:r>
            <w:r>
              <w:rPr>
                <w:rFonts w:ascii="Calibri" w:hAnsi="Calibri"/>
                <w:b/>
                <w:i w:val="0"/>
                <w:sz w:val="16"/>
              </w:rPr>
              <w:t>clinical trials / new drug</w:t>
            </w:r>
            <w:r>
              <w:rPr>
                <w:rFonts w:ascii="Calibri" w:hAnsi="Calibri"/>
                <w:b w:val="0"/>
                <w:i w:val="0"/>
                <w:sz w:val="16"/>
              </w:rPr>
              <w:t xml:space="preserve"> approval</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H</w:t>
      </w:r>
      <w:r>
        <w:rPr>
          <w:rFonts w:ascii="Calibri" w:hAnsi="Calibri"/>
          <w:b w:val="0"/>
          <w:i w:val="0"/>
          <w:sz w:val="18"/>
        </w:rPr>
        <w:t xml:space="preserve"> = </w:t>
      </w:r>
      <w:r>
        <w:rPr>
          <w:rFonts w:ascii="Calibri" w:hAnsi="Calibri"/>
          <w:b/>
          <w:i w:val="0"/>
          <w:sz w:val="18"/>
        </w:rPr>
        <w:t>H</w:t>
      </w:r>
      <w:r>
        <w:rPr>
          <w:rFonts w:ascii="Calibri" w:hAnsi="Calibri"/>
          <w:b w:val="0"/>
          <w:i w:val="0"/>
          <w:sz w:val="18"/>
        </w:rPr>
        <w:t xml:space="preserve">and over only against prescription; </w:t>
      </w:r>
      <w:r>
        <w:rPr>
          <w:rFonts w:ascii="Calibri" w:hAnsi="Calibri"/>
          <w:b/>
          <w:i w:val="0"/>
          <w:sz w:val="18"/>
        </w:rPr>
        <w:t>X</w:t>
      </w:r>
      <w:r>
        <w:rPr>
          <w:rFonts w:ascii="Calibri" w:hAnsi="Calibri"/>
          <w:b w:val="0"/>
          <w:i w:val="0"/>
          <w:sz w:val="18"/>
        </w:rPr>
        <w:t xml:space="preserve"> = e</w:t>
      </w:r>
      <w:r>
        <w:rPr>
          <w:rFonts w:ascii="Calibri" w:hAnsi="Calibri"/>
          <w:b/>
          <w:i w:val="0"/>
          <w:sz w:val="18"/>
        </w:rPr>
        <w:t>X</w:t>
      </w:r>
      <w:r>
        <w:rPr>
          <w:rFonts w:ascii="Calibri" w:hAnsi="Calibri"/>
          <w:b w:val="0"/>
          <w:i w:val="0"/>
          <w:sz w:val="18"/>
        </w:rPr>
        <w:t xml:space="preserve">tra strict (narcotics, keep duplicate copy); </w:t>
      </w:r>
      <w:r>
        <w:rPr>
          <w:rFonts w:ascii="Calibri" w:hAnsi="Calibri"/>
          <w:b/>
          <w:i w:val="0"/>
          <w:sz w:val="18"/>
        </w:rPr>
        <w:t>G</w:t>
      </w:r>
      <w:r>
        <w:rPr>
          <w:rFonts w:ascii="Calibri" w:hAnsi="Calibri"/>
          <w:b w:val="0"/>
          <w:i w:val="0"/>
          <w:sz w:val="18"/>
        </w:rPr>
        <w:t xml:space="preserve"> = warning ‘to be taken under medical supervision’; </w:t>
      </w:r>
      <w:r>
        <w:rPr>
          <w:rFonts w:ascii="Calibri" w:hAnsi="Calibri"/>
          <w:b/>
          <w:i w:val="0"/>
          <w:sz w:val="18"/>
        </w:rPr>
        <w:t>N</w:t>
      </w:r>
      <w:r>
        <w:rPr>
          <w:rFonts w:ascii="Calibri" w:hAnsi="Calibri"/>
          <w:b w:val="0"/>
          <w:i w:val="0"/>
          <w:sz w:val="18"/>
        </w:rPr>
        <w:t xml:space="preserve"> = mi</w:t>
      </w:r>
      <w:r>
        <w:rPr>
          <w:rFonts w:ascii="Calibri" w:hAnsi="Calibri"/>
          <w:b/>
          <w:i w:val="0"/>
          <w:sz w:val="18"/>
        </w:rPr>
        <w:t>N</w:t>
      </w:r>
      <w:r>
        <w:rPr>
          <w:rFonts w:ascii="Calibri" w:hAnsi="Calibri"/>
          <w:b w:val="0"/>
          <w:i w:val="0"/>
          <w:sz w:val="18"/>
        </w:rPr>
        <w:t xml:space="preserve">imum equipment of pharmacy; </w:t>
      </w:r>
      <w:r>
        <w:rPr>
          <w:rFonts w:ascii="Calibri" w:hAnsi="Calibri"/>
          <w:b/>
          <w:i w:val="0"/>
          <w:sz w:val="18"/>
        </w:rPr>
        <w:t>P</w:t>
      </w:r>
      <w:r>
        <w:rPr>
          <w:rFonts w:ascii="Calibri" w:hAnsi="Calibri"/>
          <w:b w:val="0"/>
          <w:i w:val="0"/>
          <w:sz w:val="18"/>
        </w:rPr>
        <w:t xml:space="preserve"> = shelf-</w:t>
      </w:r>
      <w:r>
        <w:rPr>
          <w:rFonts w:ascii="Calibri" w:hAnsi="Calibri"/>
          <w:b/>
          <w:i w:val="0"/>
          <w:sz w:val="18"/>
        </w:rPr>
        <w:t>P</w:t>
      </w:r>
      <w:r>
        <w:rPr>
          <w:rFonts w:ascii="Calibri" w:hAnsi="Calibri"/>
          <w:b w:val="0"/>
          <w:i w:val="0"/>
          <w:sz w:val="18"/>
        </w:rPr>
        <w:t xml:space="preserve">eriod; </w:t>
      </w:r>
      <w:r>
        <w:rPr>
          <w:rFonts w:ascii="Calibri" w:hAnsi="Calibri"/>
          <w:b/>
          <w:i w:val="0"/>
          <w:sz w:val="18"/>
        </w:rPr>
        <w:t>M</w:t>
      </w:r>
      <w:r>
        <w:rPr>
          <w:rFonts w:ascii="Calibri" w:hAnsi="Calibri"/>
          <w:b w:val="0"/>
          <w:i w:val="0"/>
          <w:sz w:val="18"/>
        </w:rPr>
        <w:t xml:space="preserve"> = </w:t>
      </w:r>
      <w:r>
        <w:rPr>
          <w:rFonts w:ascii="Calibri" w:hAnsi="Calibri"/>
          <w:b/>
          <w:i w:val="0"/>
          <w:sz w:val="18"/>
        </w:rPr>
        <w:t>M</w:t>
      </w:r>
      <w:r>
        <w:rPr>
          <w:rFonts w:ascii="Calibri" w:hAnsi="Calibri"/>
          <w:b w:val="0"/>
          <w:i w:val="0"/>
          <w:sz w:val="18"/>
        </w:rPr>
        <w:t xml:space="preserve">anufacturing (GMP); </w:t>
      </w:r>
      <w:r>
        <w:rPr>
          <w:rFonts w:ascii="Calibri" w:hAnsi="Calibri"/>
          <w:b/>
          <w:i w:val="0"/>
          <w:sz w:val="18"/>
        </w:rPr>
        <w:t>Y</w:t>
      </w:r>
      <w:r>
        <w:rPr>
          <w:rFonts w:ascii="Calibri" w:hAnsi="Calibri"/>
          <w:b w:val="0"/>
          <w:i w:val="0"/>
          <w:sz w:val="18"/>
        </w:rPr>
        <w:t xml:space="preserve"> = clinical trials (Y = wh</w:t>
      </w:r>
      <w:r>
        <w:rPr>
          <w:rFonts w:ascii="Calibri" w:hAnsi="Calibri"/>
          <w:b/>
          <w:i w:val="0"/>
          <w:sz w:val="18"/>
        </w:rPr>
        <w:t>Y</w:t>
      </w:r>
      <w:r>
        <w:rPr>
          <w:rFonts w:ascii="Calibri" w:hAnsi="Calibri"/>
          <w:b w:val="0"/>
          <w:i w:val="0"/>
          <w:sz w:val="18"/>
        </w:rPr>
        <w:t xml:space="preserve"> test?)."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Other legal "kinds of drugs":</w:t>
      </w:r>
    </w:p>
    <w:p>
      <w:pPr>
        <w:pStyle w:val="ListBullet"/>
        <w:spacing w:after="30"/>
        <w:ind w:left="255" w:hanging="170"/>
      </w:pPr>
      <w:r>
        <w:rPr>
          <w:rFonts w:ascii="Calibri" w:hAnsi="Calibri"/>
          <w:b/>
          <w:i w:val="0"/>
          <w:sz w:val="18"/>
        </w:rPr>
        <w:t>New drug</w:t>
      </w:r>
      <w:r>
        <w:rPr>
          <w:rFonts w:ascii="Calibri" w:hAnsi="Calibri"/>
          <w:b w:val="0"/>
          <w:i w:val="0"/>
          <w:sz w:val="18"/>
        </w:rPr>
        <w:t xml:space="preserve"> — a drug not used in the country to any significant extent, or a new claim/route/ dosage; treated as new for </w:t>
      </w:r>
      <w:r>
        <w:rPr>
          <w:rFonts w:ascii="Calibri" w:hAnsi="Calibri"/>
          <w:b/>
          <w:i w:val="0"/>
          <w:sz w:val="18"/>
        </w:rPr>
        <w:t>4 years</w:t>
      </w:r>
      <w:r>
        <w:rPr>
          <w:rFonts w:ascii="Calibri" w:hAnsi="Calibri"/>
          <w:b w:val="0"/>
          <w:i w:val="0"/>
          <w:sz w:val="18"/>
        </w:rPr>
        <w:t xml:space="preserve"> from approval.</w:t>
      </w:r>
    </w:p>
    <w:p>
      <w:pPr>
        <w:pStyle w:val="ListBullet"/>
        <w:spacing w:after="30"/>
        <w:ind w:left="255" w:hanging="170"/>
      </w:pPr>
      <w:r>
        <w:rPr>
          <w:rFonts w:ascii="Calibri" w:hAnsi="Calibri"/>
          <w:b/>
          <w:i w:val="0"/>
          <w:sz w:val="18"/>
        </w:rPr>
        <w:t>Spurious drug</w:t>
      </w:r>
      <w:r>
        <w:rPr>
          <w:rFonts w:ascii="Calibri" w:hAnsi="Calibri"/>
          <w:b w:val="0"/>
          <w:i w:val="0"/>
          <w:sz w:val="18"/>
        </w:rPr>
        <w:t xml:space="preserve"> — imitates or is a substitute for another drug, or bears a false label of another manufacturer (fraudulent).</w:t>
      </w:r>
    </w:p>
    <w:p>
      <w:pPr>
        <w:pStyle w:val="ListBullet"/>
        <w:spacing w:after="30"/>
        <w:ind w:left="255" w:hanging="170"/>
      </w:pPr>
      <w:r>
        <w:rPr>
          <w:rFonts w:ascii="Calibri" w:hAnsi="Calibri"/>
          <w:b/>
          <w:i w:val="0"/>
          <w:sz w:val="18"/>
        </w:rPr>
        <w:t>Misbranded drug</w:t>
      </w:r>
      <w:r>
        <w:rPr>
          <w:rFonts w:ascii="Calibri" w:hAnsi="Calibri"/>
          <w:b w:val="0"/>
          <w:i w:val="0"/>
          <w:sz w:val="18"/>
        </w:rPr>
        <w:t xml:space="preserve"> — coloured/coated/powdered so as to conceal damage, or false/misleading label.</w:t>
      </w:r>
    </w:p>
    <w:p>
      <w:pPr>
        <w:pStyle w:val="ListBullet"/>
        <w:spacing w:after="30"/>
        <w:ind w:left="255" w:hanging="170"/>
      </w:pPr>
      <w:r>
        <w:rPr>
          <w:rFonts w:ascii="Calibri" w:hAnsi="Calibri"/>
          <w:b/>
          <w:i w:val="0"/>
          <w:sz w:val="18"/>
        </w:rPr>
        <w:t>Adulterated drug</w:t>
      </w:r>
      <w:r>
        <w:rPr>
          <w:rFonts w:ascii="Calibri" w:hAnsi="Calibri"/>
          <w:b w:val="0"/>
          <w:i w:val="0"/>
          <w:sz w:val="18"/>
        </w:rPr>
        <w:t xml:space="preserve"> — contains filthy/putrid substance, unhygienically prepared, harmful colour or container.</w:t>
      </w:r>
    </w:p>
    <w:p>
      <w:pPr>
        <w:pStyle w:val="ListBullet"/>
        <w:spacing w:after="30"/>
        <w:ind w:left="255" w:hanging="170"/>
      </w:pPr>
      <w:r>
        <w:rPr>
          <w:rFonts w:ascii="Calibri" w:hAnsi="Calibri"/>
          <w:b/>
          <w:i w:val="0"/>
          <w:sz w:val="18"/>
        </w:rPr>
        <w:t>Patent &amp; proprietary medicine</w:t>
      </w:r>
      <w:r>
        <w:rPr>
          <w:rFonts w:ascii="Calibri" w:hAnsi="Calibri"/>
          <w:b w:val="0"/>
          <w:i w:val="0"/>
          <w:sz w:val="18"/>
        </w:rPr>
        <w:t xml:space="preserve"> — formulation of a licensed manufacturer under a brand name.</w:t>
      </w:r>
    </w:p>
    <w:p>
      <w:pPr>
        <w:pStyle w:val="ListBullet"/>
        <w:spacing w:after="30"/>
        <w:ind w:left="255" w:hanging="170"/>
      </w:pPr>
      <w:r>
        <w:rPr>
          <w:rFonts w:ascii="Calibri" w:hAnsi="Calibri"/>
          <w:b/>
          <w:i w:val="0"/>
          <w:sz w:val="18"/>
        </w:rPr>
        <w:t>Bulk drug / API</w:t>
      </w:r>
      <w:r>
        <w:rPr>
          <w:rFonts w:ascii="Calibri" w:hAnsi="Calibri"/>
          <w:b w:val="0"/>
          <w:i w:val="0"/>
          <w:sz w:val="18"/>
        </w:rPr>
        <w:t xml:space="preserve"> — the active pharmaceutical ingredient in bulk.</w:t>
      </w:r>
    </w:p>
    <w:p>
      <w:pPr>
        <w:pStyle w:val="ListBullet"/>
        <w:spacing w:after="30"/>
        <w:ind w:left="255" w:hanging="170"/>
      </w:pPr>
      <w:r>
        <w:rPr>
          <w:rFonts w:ascii="Calibri" w:hAnsi="Calibri"/>
          <w:b/>
          <w:i w:val="0"/>
          <w:sz w:val="18"/>
        </w:rPr>
        <w:t>Generic drug</w:t>
      </w:r>
      <w:r>
        <w:rPr>
          <w:rFonts w:ascii="Calibri" w:hAnsi="Calibri"/>
          <w:b w:val="0"/>
          <w:i w:val="0"/>
          <w:sz w:val="18"/>
        </w:rPr>
        <w:t xml:space="preserve"> — marketed under its non-proprietary (official) name.</w:t>
      </w:r>
    </w:p>
    <w:p>
      <w:pPr>
        <w:pStyle w:val="ListBullet"/>
        <w:spacing w:after="30"/>
        <w:ind w:left="255" w:hanging="170"/>
      </w:pPr>
      <w:r>
        <w:rPr>
          <w:rFonts w:ascii="Calibri" w:hAnsi="Calibri"/>
          <w:b/>
          <w:i w:val="0"/>
          <w:sz w:val="18"/>
        </w:rPr>
        <w:t>Orphan drug</w:t>
      </w:r>
      <w:r>
        <w:rPr>
          <w:rFonts w:ascii="Calibri" w:hAnsi="Calibri"/>
          <w:b w:val="0"/>
          <w:i w:val="0"/>
          <w:sz w:val="18"/>
        </w:rPr>
        <w:t xml:space="preserve"> — for a rare disease, commercially unattractive.</w:t>
      </w:r>
    </w:p>
    <w:p>
      <w:pPr>
        <w:pStyle w:val="ListBullet"/>
        <w:spacing w:after="30"/>
        <w:ind w:left="255" w:hanging="170"/>
      </w:pPr>
      <w:r>
        <w:rPr>
          <w:rFonts w:ascii="Calibri" w:hAnsi="Calibri"/>
          <w:b/>
          <w:i w:val="0"/>
          <w:sz w:val="18"/>
        </w:rPr>
        <w:t>Essential drug</w:t>
      </w:r>
      <w:r>
        <w:rPr>
          <w:rFonts w:ascii="Calibri" w:hAnsi="Calibri"/>
          <w:b w:val="0"/>
          <w:i w:val="0"/>
          <w:sz w:val="18"/>
        </w:rPr>
        <w:t xml:space="preserve"> — WHO/ National List of Essential Medicines (NLEM), satisfies priority healthcare needs.</w:t>
      </w:r>
    </w:p>
    <w:p>
      <w:pPr>
        <w:pStyle w:val="ListBullet"/>
        <w:spacing w:after="30"/>
        <w:ind w:left="255" w:hanging="170"/>
      </w:pPr>
      <w:r>
        <w:rPr>
          <w:rFonts w:ascii="Calibri" w:hAnsi="Calibri"/>
          <w:b/>
          <w:i w:val="0"/>
          <w:sz w:val="18"/>
        </w:rPr>
        <w:t>OTC drug</w:t>
      </w:r>
      <w:r>
        <w:rPr>
          <w:rFonts w:ascii="Calibri" w:hAnsi="Calibri"/>
          <w:b w:val="0"/>
          <w:i w:val="0"/>
          <w:sz w:val="18"/>
        </w:rPr>
        <w:t xml:space="preserve"> — sold without prescription.</w:t>
      </w:r>
    </w:p>
    <w:p>
      <w:pPr>
        <w:pStyle w:val="ListBullet"/>
        <w:spacing w:after="30"/>
        <w:ind w:left="255" w:hanging="170"/>
      </w:pPr>
      <w:r>
        <w:rPr>
          <w:rFonts w:ascii="Calibri" w:hAnsi="Calibri"/>
          <w:b/>
          <w:i w:val="0"/>
          <w:sz w:val="18"/>
        </w:rPr>
        <w:t>Habit-forming drug</w:t>
      </w:r>
      <w:r>
        <w:rPr>
          <w:rFonts w:ascii="Calibri" w:hAnsi="Calibri"/>
          <w:b w:val="0"/>
          <w:i w:val="0"/>
          <w:sz w:val="18"/>
        </w:rPr>
        <w:t xml:space="preserve"> — listed in Rule 76 (e.g. barbiturates, codeine).</w:t>
      </w:r>
    </w:p>
    <w:p>
      <w:pPr>
        <w:pStyle w:val="ListBullet"/>
        <w:spacing w:after="30"/>
        <w:ind w:left="255" w:hanging="170"/>
      </w:pPr>
      <w:r>
        <w:rPr>
          <w:rFonts w:ascii="Calibri" w:hAnsi="Calibri"/>
          <w:b/>
          <w:i w:val="0"/>
          <w:sz w:val="18"/>
        </w:rPr>
        <w:t>Prohibited/banned FDC</w:t>
      </w:r>
      <w:r>
        <w:rPr>
          <w:rFonts w:ascii="Calibri" w:hAnsi="Calibri"/>
          <w:b w:val="0"/>
          <w:i w:val="0"/>
          <w:sz w:val="18"/>
        </w:rPr>
        <w:t xml:space="preserve"> — fixed-dose combinations banned under Sec. 26A.</w:t>
      </w:r>
    </w:p>
    <w:p>
      <w:pPr>
        <w:pStyle w:val="Heading2"/>
        <w:keepNext w:val="true"/>
        <w:keepLines w:val="true"/>
        <w:spacing w:before="180" w:after="80"/>
      </w:pPr>
      <w:r>
        <w:rPr>
          <w:rFonts w:ascii="Calibri Light" w:hAnsi="Calibri Light"/>
          <w:b/>
          <w:i w:val="0"/>
          <w:color w:val="2E74B5"/>
          <w:sz w:val="24"/>
        </w:rPr>
        <w:t>1.3 CHARACTERISTICS OF DRUGS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The </w:t>
      </w:r>
      <w:r>
        <w:rPr>
          <w:rFonts w:ascii="Calibri" w:hAnsi="Calibri"/>
          <w:b w:val="0"/>
          <w:i/>
          <w:sz w:val="18"/>
        </w:rPr>
        <w:t>characteristics</w:t>
      </w:r>
      <w:r>
        <w:rPr>
          <w:rFonts w:ascii="Calibri" w:hAnsi="Calibri"/>
          <w:b w:val="0"/>
          <w:i w:val="0"/>
          <w:sz w:val="18"/>
        </w:rPr>
        <w:t xml:space="preserve"> of a drug are the sum of its </w:t>
      </w:r>
      <w:r>
        <w:rPr>
          <w:rFonts w:ascii="Calibri" w:hAnsi="Calibri"/>
          <w:b/>
          <w:i w:val="0"/>
          <w:sz w:val="18"/>
        </w:rPr>
        <w:t>organoleptic, morphological, physical, chemical and biological properties</w:t>
      </w:r>
      <w:r>
        <w:rPr>
          <w:rFonts w:ascii="Calibri" w:hAnsi="Calibri"/>
          <w:b w:val="0"/>
          <w:i w:val="0"/>
          <w:sz w:val="18"/>
        </w:rPr>
        <w:t xml:space="preserve">, which together are used to </w:t>
      </w:r>
      <w:r>
        <w:rPr>
          <w:rFonts w:ascii="Calibri" w:hAnsi="Calibri"/>
          <w:b/>
          <w:i w:val="0"/>
          <w:sz w:val="18"/>
        </w:rPr>
        <w:t>identify</w:t>
      </w:r>
      <w:r>
        <w:rPr>
          <w:rFonts w:ascii="Calibri" w:hAnsi="Calibri"/>
          <w:b w:val="0"/>
          <w:i w:val="0"/>
          <w:sz w:val="18"/>
        </w:rPr>
        <w:t xml:space="preserve"> the drug, </w:t>
      </w:r>
      <w:r>
        <w:rPr>
          <w:rFonts w:ascii="Calibri" w:hAnsi="Calibri"/>
          <w:b/>
          <w:i w:val="0"/>
          <w:sz w:val="18"/>
        </w:rPr>
        <w:t>judge its quality</w:t>
      </w:r>
      <w:r>
        <w:rPr>
          <w:rFonts w:ascii="Calibri" w:hAnsi="Calibri"/>
          <w:b w:val="0"/>
          <w:i w:val="0"/>
          <w:sz w:val="18"/>
        </w:rPr>
        <w:t xml:space="preserve">, and </w:t>
      </w:r>
      <w:r>
        <w:rPr>
          <w:rFonts w:ascii="Calibri" w:hAnsi="Calibri"/>
          <w:b/>
          <w:i w:val="0"/>
          <w:sz w:val="18"/>
        </w:rPr>
        <w:t>detect adulteration</w:t>
      </w:r>
      <w:r>
        <w:rPr>
          <w:rFonts w:ascii="Calibri" w:hAnsi="Calibri"/>
          <w:b w:val="0"/>
          <w:i w:val="0"/>
          <w:sz w:val="18"/>
        </w:rPr>
        <w:t>.</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for the 5 characteristics/evaluation heads — "MOPCB"</w:t>
      </w:r>
      <w:r>
        <w:rPr>
          <w:rFonts w:ascii="Calibri" w:hAnsi="Calibri"/>
          <w:b w:val="0"/>
          <w:i w:val="0"/>
          <w:sz w:val="18"/>
        </w:rPr>
        <w:t xml:space="preserve"> </w:t>
      </w:r>
      <w:r>
        <w:rPr>
          <w:rFonts w:ascii="Calibri" w:hAnsi="Calibri"/>
          <w:b/>
          <w:i w:val="0"/>
          <w:sz w:val="18"/>
        </w:rPr>
        <w:t>M</w:t>
      </w:r>
      <w:r>
        <w:rPr>
          <w:rFonts w:ascii="Calibri" w:hAnsi="Calibri"/>
          <w:b w:val="0"/>
          <w:i w:val="0"/>
          <w:sz w:val="18"/>
        </w:rPr>
        <w:t xml:space="preserve">orphological → </w:t>
      </w:r>
      <w:r>
        <w:rPr>
          <w:rFonts w:ascii="Calibri" w:hAnsi="Calibri"/>
          <w:b/>
          <w:i w:val="0"/>
          <w:sz w:val="18"/>
        </w:rPr>
        <w:t>O</w:t>
      </w:r>
      <w:r>
        <w:rPr>
          <w:rFonts w:ascii="Calibri" w:hAnsi="Calibri"/>
          <w:b w:val="0"/>
          <w:i w:val="0"/>
          <w:sz w:val="18"/>
        </w:rPr>
        <w:t xml:space="preserve">rganoleptic → </w:t>
      </w:r>
      <w:r>
        <w:rPr>
          <w:rFonts w:ascii="Calibri" w:hAnsi="Calibri"/>
          <w:b/>
          <w:i w:val="0"/>
          <w:sz w:val="18"/>
        </w:rPr>
        <w:t>P</w:t>
      </w:r>
      <w:r>
        <w:rPr>
          <w:rFonts w:ascii="Calibri" w:hAnsi="Calibri"/>
          <w:b w:val="0"/>
          <w:i w:val="0"/>
          <w:sz w:val="18"/>
        </w:rPr>
        <w:t xml:space="preserve">hysical → </w:t>
      </w:r>
      <w:r>
        <w:rPr>
          <w:rFonts w:ascii="Calibri" w:hAnsi="Calibri"/>
          <w:b/>
          <w:i w:val="0"/>
          <w:sz w:val="18"/>
        </w:rPr>
        <w:t>C</w:t>
      </w:r>
      <w:r>
        <w:rPr>
          <w:rFonts w:ascii="Calibri" w:hAnsi="Calibri"/>
          <w:b w:val="0"/>
          <w:i w:val="0"/>
          <w:sz w:val="18"/>
        </w:rPr>
        <w:t xml:space="preserve">hemical → </w:t>
      </w:r>
      <w:r>
        <w:rPr>
          <w:rFonts w:ascii="Calibri" w:hAnsi="Calibri"/>
          <w:b/>
          <w:i w:val="0"/>
          <w:sz w:val="18"/>
        </w:rPr>
        <w:t>B</w:t>
      </w:r>
      <w:r>
        <w:rPr>
          <w:rFonts w:ascii="Calibri" w:hAnsi="Calibri"/>
          <w:b w:val="0"/>
          <w:i w:val="0"/>
          <w:sz w:val="18"/>
        </w:rPr>
        <w:t>iological. (Often taught as: Organoleptic/Morphological, Microscopical, Physical, Chemical, Biological.)</w:t>
      </w:r>
    </w:p>
    <w:p>
      <w:pPr>
        <w:pStyle w:val="Heading3"/>
        <w:keepNext w:val="true"/>
        <w:keepLines w:val="true"/>
        <w:spacing w:before="140" w:after="60"/>
      </w:pPr>
      <w:r>
        <w:rPr>
          <w:rFonts w:ascii="Calibri Light" w:hAnsi="Calibri Light"/>
          <w:b/>
          <w:i w:val="0"/>
          <w:color w:val="375623"/>
          <w:sz w:val="21"/>
        </w:rPr>
        <w:t>A. ORGANOLEPTIC CHARACTERS (sensory — "evaluation by sense organs")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Character</w:t>
            </w:r>
          </w:p>
        </w:tc>
        <w:tc>
          <w:tcPr>
            <w:tcW w:type="dxa" w:w="3553"/>
            <w:shd w:val="clear" w:color="auto" w:fill="1F4E79"/>
          </w:tcPr>
          <w:p>
            <w:pPr>
              <w:spacing w:before="20" w:after="20" w:line="240" w:lineRule="auto"/>
              <w:jc w:val="left"/>
            </w:pPr>
            <w:r>
              <w:rPr>
                <w:rFonts w:ascii="Calibri" w:hAnsi="Calibri"/>
                <w:b/>
                <w:i w:val="0"/>
                <w:color w:val="FFFFFF"/>
                <w:sz w:val="16"/>
              </w:rPr>
              <w:t>What is noted</w:t>
            </w:r>
          </w:p>
        </w:tc>
        <w:tc>
          <w:tcPr>
            <w:tcW w:type="dxa" w:w="3553"/>
            <w:shd w:val="clear" w:color="auto" w:fill="1F4E79"/>
          </w:tcPr>
          <w:p>
            <w:pPr>
              <w:spacing w:before="20" w:after="20" w:line="240" w:lineRule="auto"/>
              <w:jc w:val="left"/>
            </w:pPr>
            <w:r>
              <w:rPr>
                <w:rFonts w:ascii="Calibri" w:hAnsi="Calibri"/>
                <w:b/>
                <w:i w:val="0"/>
                <w:color w:val="FFFFFF"/>
                <w:sz w:val="16"/>
              </w:rPr>
              <w:t>Illustrative examples</w:t>
            </w:r>
          </w:p>
        </w:tc>
      </w:tr>
      <w:tr>
        <w:tc>
          <w:tcPr>
            <w:tcW w:type="dxa" w:w="3553"/>
          </w:tcPr>
          <w:p>
            <w:pPr>
              <w:spacing w:before="20" w:after="20" w:line="240" w:lineRule="auto"/>
              <w:jc w:val="left"/>
            </w:pPr>
            <w:r>
              <w:rPr>
                <w:rFonts w:ascii="Calibri" w:hAnsi="Calibri"/>
                <w:b/>
                <w:i w:val="0"/>
                <w:sz w:val="16"/>
              </w:rPr>
              <w:t>Colour</w:t>
            </w:r>
          </w:p>
        </w:tc>
        <w:tc>
          <w:tcPr>
            <w:tcW w:type="dxa" w:w="3553"/>
          </w:tcPr>
          <w:p>
            <w:pPr>
              <w:spacing w:before="20" w:after="20" w:line="240" w:lineRule="auto"/>
              <w:jc w:val="left"/>
            </w:pPr>
            <w:r>
              <w:rPr>
                <w:rFonts w:ascii="Calibri" w:hAnsi="Calibri"/>
                <w:b w:val="0"/>
                <w:i w:val="0"/>
                <w:sz w:val="16"/>
              </w:rPr>
              <w:t>Natural colour of surface &amp; fracture</w:t>
            </w:r>
          </w:p>
        </w:tc>
        <w:tc>
          <w:tcPr>
            <w:tcW w:type="dxa" w:w="3553"/>
          </w:tcPr>
          <w:p>
            <w:pPr>
              <w:spacing w:before="20" w:after="20" w:line="240" w:lineRule="auto"/>
              <w:jc w:val="left"/>
            </w:pPr>
            <w:r>
              <w:rPr>
                <w:rFonts w:ascii="Calibri" w:hAnsi="Calibri"/>
                <w:b w:val="0"/>
                <w:i w:val="0"/>
                <w:sz w:val="16"/>
              </w:rPr>
              <w:t>Turmeric — yellow; Saffron — orange-red; Gentian violet — violet; Potassium permanganate — dark purple; Ferrous sulphate — pale bluish-green; Copper sulphate — blue; Sulphur — yellow; Calamine — pink; Iodine — greyish-black lustrous</w:t>
            </w:r>
          </w:p>
        </w:tc>
      </w:tr>
      <w:tr>
        <w:tc>
          <w:tcPr>
            <w:tcW w:type="dxa" w:w="3553"/>
            <w:shd w:val="clear" w:color="auto" w:fill="F2F6FA"/>
          </w:tcPr>
          <w:p>
            <w:pPr>
              <w:spacing w:before="20" w:after="20" w:line="240" w:lineRule="auto"/>
              <w:jc w:val="left"/>
            </w:pPr>
            <w:r>
              <w:rPr>
                <w:rFonts w:ascii="Calibri" w:hAnsi="Calibri"/>
                <w:b/>
                <w:i w:val="0"/>
                <w:sz w:val="16"/>
              </w:rPr>
              <w:t>Odour</w:t>
            </w:r>
          </w:p>
        </w:tc>
        <w:tc>
          <w:tcPr>
            <w:tcW w:type="dxa" w:w="3553"/>
            <w:shd w:val="clear" w:color="auto" w:fill="F2F6FA"/>
          </w:tcPr>
          <w:p>
            <w:pPr>
              <w:spacing w:before="20" w:after="20" w:line="240" w:lineRule="auto"/>
              <w:jc w:val="left"/>
            </w:pPr>
            <w:r>
              <w:rPr>
                <w:rFonts w:ascii="Calibri" w:hAnsi="Calibri"/>
                <w:b w:val="0"/>
                <w:i w:val="0"/>
                <w:sz w:val="16"/>
              </w:rPr>
              <w:t>Aromatic, terebinthinate, alliaceous, balsamic, odourless</w:t>
            </w:r>
          </w:p>
        </w:tc>
        <w:tc>
          <w:tcPr>
            <w:tcW w:type="dxa" w:w="3553"/>
            <w:shd w:val="clear" w:color="auto" w:fill="F2F6FA"/>
          </w:tcPr>
          <w:p>
            <w:pPr>
              <w:spacing w:before="20" w:after="20" w:line="240" w:lineRule="auto"/>
              <w:jc w:val="left"/>
            </w:pPr>
            <w:r>
              <w:rPr>
                <w:rFonts w:ascii="Calibri" w:hAnsi="Calibri"/>
                <w:b w:val="0"/>
                <w:i w:val="0"/>
                <w:sz w:val="16"/>
              </w:rPr>
              <w:t xml:space="preserve">Asafoetida — strong </w:t>
            </w:r>
            <w:r>
              <w:rPr>
                <w:rFonts w:ascii="Calibri" w:hAnsi="Calibri"/>
                <w:b/>
                <w:i w:val="0"/>
                <w:sz w:val="16"/>
              </w:rPr>
              <w:t>alliaceous</w:t>
            </w:r>
            <w:r>
              <w:rPr>
                <w:rFonts w:ascii="Calibri" w:hAnsi="Calibri"/>
                <w:b w:val="0"/>
                <w:i w:val="0"/>
                <w:sz w:val="16"/>
              </w:rPr>
              <w:t xml:space="preserve"> (garlic-like); Clove — aromatic; Turpentine — terebinthinate; Peru &amp; Tolu balsam — balsamic vanilla-like; Valerian — unpleasant/ disagreeable</w:t>
            </w:r>
          </w:p>
        </w:tc>
      </w:tr>
      <w:tr>
        <w:tc>
          <w:tcPr>
            <w:tcW w:type="dxa" w:w="3553"/>
          </w:tcPr>
          <w:p>
            <w:pPr>
              <w:spacing w:before="20" w:after="20" w:line="240" w:lineRule="auto"/>
              <w:jc w:val="left"/>
            </w:pPr>
            <w:r>
              <w:rPr>
                <w:rFonts w:ascii="Calibri" w:hAnsi="Calibri"/>
                <w:b/>
                <w:i w:val="0"/>
                <w:sz w:val="16"/>
              </w:rPr>
              <w:t>Taste</w:t>
            </w:r>
          </w:p>
        </w:tc>
        <w:tc>
          <w:tcPr>
            <w:tcW w:type="dxa" w:w="3553"/>
          </w:tcPr>
          <w:p>
            <w:pPr>
              <w:spacing w:before="20" w:after="20" w:line="240" w:lineRule="auto"/>
              <w:jc w:val="left"/>
            </w:pPr>
            <w:r>
              <w:rPr>
                <w:rFonts w:ascii="Calibri" w:hAnsi="Calibri"/>
                <w:b w:val="0"/>
                <w:i w:val="0"/>
                <w:sz w:val="16"/>
              </w:rPr>
              <w:t>Bitter, sweet, saline, acidic, acrid, astringent, mucilaginous, tasteless</w:t>
            </w:r>
          </w:p>
        </w:tc>
        <w:tc>
          <w:tcPr>
            <w:tcW w:type="dxa" w:w="3553"/>
          </w:tcPr>
          <w:p>
            <w:pPr>
              <w:spacing w:before="20" w:after="20" w:line="240" w:lineRule="auto"/>
              <w:jc w:val="left"/>
            </w:pPr>
            <w:r>
              <w:rPr>
                <w:rFonts w:ascii="Calibri" w:hAnsi="Calibri"/>
                <w:b w:val="0"/>
                <w:i w:val="0"/>
                <w:sz w:val="16"/>
              </w:rPr>
              <w:t xml:space="preserve">Quinine/Gentian/Chirata — intensely </w:t>
            </w:r>
            <w:r>
              <w:rPr>
                <w:rFonts w:ascii="Calibri" w:hAnsi="Calibri"/>
                <w:b/>
                <w:i w:val="0"/>
                <w:sz w:val="16"/>
              </w:rPr>
              <w:t>bitter</w:t>
            </w:r>
            <w:r>
              <w:rPr>
                <w:rFonts w:ascii="Calibri" w:hAnsi="Calibri"/>
                <w:b w:val="0"/>
                <w:i w:val="0"/>
                <w:sz w:val="16"/>
              </w:rPr>
              <w:t xml:space="preserve">; Liquorice — </w:t>
            </w:r>
            <w:r>
              <w:rPr>
                <w:rFonts w:ascii="Calibri" w:hAnsi="Calibri"/>
                <w:b/>
                <w:i w:val="0"/>
                <w:sz w:val="16"/>
              </w:rPr>
              <w:t>sweet</w:t>
            </w:r>
            <w:r>
              <w:rPr>
                <w:rFonts w:ascii="Calibri" w:hAnsi="Calibri"/>
                <w:b w:val="0"/>
                <w:i w:val="0"/>
                <w:sz w:val="16"/>
              </w:rPr>
              <w:t xml:space="preserve">; Alum &amp; Catechu — </w:t>
            </w:r>
            <w:r>
              <w:rPr>
                <w:rFonts w:ascii="Calibri" w:hAnsi="Calibri"/>
                <w:b/>
                <w:i w:val="0"/>
                <w:sz w:val="16"/>
              </w:rPr>
              <w:t>astringent</w:t>
            </w:r>
            <w:r>
              <w:rPr>
                <w:rFonts w:ascii="Calibri" w:hAnsi="Calibri"/>
                <w:b w:val="0"/>
                <w:i w:val="0"/>
                <w:sz w:val="16"/>
              </w:rPr>
              <w:t xml:space="preserve">; Magnesium sulphate — </w:t>
            </w:r>
            <w:r>
              <w:rPr>
                <w:rFonts w:ascii="Calibri" w:hAnsi="Calibri"/>
                <w:b/>
                <w:i w:val="0"/>
                <w:sz w:val="16"/>
              </w:rPr>
              <w:t>saline bitter</w:t>
            </w:r>
            <w:r>
              <w:rPr>
                <w:rFonts w:ascii="Calibri" w:hAnsi="Calibri"/>
                <w:b w:val="0"/>
                <w:i w:val="0"/>
                <w:sz w:val="16"/>
              </w:rPr>
              <w:t xml:space="preserve">; Sodium chloride — saline; Capsicum &amp; Ginger — </w:t>
            </w:r>
            <w:r>
              <w:rPr>
                <w:rFonts w:ascii="Calibri" w:hAnsi="Calibri"/>
                <w:b/>
                <w:i w:val="0"/>
                <w:sz w:val="16"/>
              </w:rPr>
              <w:t>pungent/acrid</w:t>
            </w:r>
            <w:r>
              <w:rPr>
                <w:rFonts w:ascii="Calibri" w:hAnsi="Calibri"/>
                <w:b w:val="0"/>
                <w:i w:val="0"/>
                <w:sz w:val="16"/>
              </w:rPr>
              <w:t xml:space="preserve">; Acacia — </w:t>
            </w:r>
            <w:r>
              <w:rPr>
                <w:rFonts w:ascii="Calibri" w:hAnsi="Calibri"/>
                <w:b/>
                <w:i w:val="0"/>
                <w:sz w:val="16"/>
              </w:rPr>
              <w:t>mucilaginous</w:t>
            </w:r>
            <w:r>
              <w:rPr>
                <w:rFonts w:ascii="Calibri" w:hAnsi="Calibri"/>
                <w:b w:val="0"/>
                <w:i w:val="0"/>
                <w:sz w:val="16"/>
              </w:rPr>
              <w:t>; Starch — tasteless</w:t>
            </w:r>
          </w:p>
        </w:tc>
      </w:tr>
      <w:tr>
        <w:tc>
          <w:tcPr>
            <w:tcW w:type="dxa" w:w="3553"/>
            <w:shd w:val="clear" w:color="auto" w:fill="F2F6FA"/>
          </w:tcPr>
          <w:p>
            <w:pPr>
              <w:spacing w:before="20" w:after="20" w:line="240" w:lineRule="auto"/>
              <w:jc w:val="left"/>
            </w:pPr>
            <w:r>
              <w:rPr>
                <w:rFonts w:ascii="Calibri" w:hAnsi="Calibri"/>
                <w:b/>
                <w:i w:val="0"/>
                <w:sz w:val="16"/>
              </w:rPr>
              <w:t>Texture / Touch</w:t>
            </w:r>
          </w:p>
        </w:tc>
        <w:tc>
          <w:tcPr>
            <w:tcW w:type="dxa" w:w="3553"/>
            <w:shd w:val="clear" w:color="auto" w:fill="F2F6FA"/>
          </w:tcPr>
          <w:p>
            <w:pPr>
              <w:spacing w:before="20" w:after="20" w:line="240" w:lineRule="auto"/>
              <w:jc w:val="left"/>
            </w:pPr>
            <w:r>
              <w:rPr>
                <w:rFonts w:ascii="Calibri" w:hAnsi="Calibri"/>
                <w:b w:val="0"/>
                <w:i w:val="0"/>
                <w:sz w:val="16"/>
              </w:rPr>
              <w:t>Smooth, rough, gritty, oily, greasy, unctuous</w:t>
            </w:r>
          </w:p>
        </w:tc>
        <w:tc>
          <w:tcPr>
            <w:tcW w:type="dxa" w:w="3553"/>
            <w:shd w:val="clear" w:color="auto" w:fill="F2F6FA"/>
          </w:tcPr>
          <w:p>
            <w:pPr>
              <w:spacing w:before="20" w:after="20" w:line="240" w:lineRule="auto"/>
              <w:jc w:val="left"/>
            </w:pPr>
            <w:r>
              <w:rPr>
                <w:rFonts w:ascii="Calibri" w:hAnsi="Calibri"/>
                <w:b w:val="0"/>
                <w:i w:val="0"/>
                <w:sz w:val="16"/>
              </w:rPr>
              <w:t>Talc — smooth soapy; Kaolin — earthy, adheres to tongue; Liquid paraffin — oily; Wool fat — unctuous</w:t>
            </w:r>
          </w:p>
        </w:tc>
      </w:tr>
      <w:tr>
        <w:tc>
          <w:tcPr>
            <w:tcW w:type="dxa" w:w="3553"/>
          </w:tcPr>
          <w:p>
            <w:pPr>
              <w:spacing w:before="20" w:after="20" w:line="240" w:lineRule="auto"/>
              <w:jc w:val="left"/>
            </w:pPr>
            <w:r>
              <w:rPr>
                <w:rFonts w:ascii="Calibri" w:hAnsi="Calibri"/>
                <w:b/>
                <w:i w:val="0"/>
                <w:sz w:val="16"/>
              </w:rPr>
              <w:t>Sound / Fracture</w:t>
            </w:r>
          </w:p>
        </w:tc>
        <w:tc>
          <w:tcPr>
            <w:tcW w:type="dxa" w:w="3553"/>
          </w:tcPr>
          <w:p>
            <w:pPr>
              <w:spacing w:before="20" w:after="20" w:line="240" w:lineRule="auto"/>
              <w:jc w:val="left"/>
            </w:pPr>
            <w:r>
              <w:rPr>
                <w:rFonts w:ascii="Calibri" w:hAnsi="Calibri"/>
                <w:b w:val="0"/>
                <w:i w:val="0"/>
                <w:sz w:val="16"/>
              </w:rPr>
              <w:t>Snap, crack, brittle, fibrous, horny, splintery</w:t>
            </w:r>
          </w:p>
        </w:tc>
        <w:tc>
          <w:tcPr>
            <w:tcW w:type="dxa" w:w="3553"/>
          </w:tcPr>
          <w:p>
            <w:pPr>
              <w:spacing w:before="20" w:after="20" w:line="240" w:lineRule="auto"/>
              <w:jc w:val="left"/>
            </w:pPr>
            <w:r>
              <w:rPr>
                <w:rFonts w:ascii="Calibri" w:hAnsi="Calibri"/>
                <w:b w:val="0"/>
                <w:i w:val="0"/>
                <w:sz w:val="16"/>
              </w:rPr>
              <w:t xml:space="preserve">Cinchona bark — </w:t>
            </w:r>
            <w:r>
              <w:rPr>
                <w:rFonts w:ascii="Calibri" w:hAnsi="Calibri"/>
                <w:b/>
                <w:i w:val="0"/>
                <w:sz w:val="16"/>
              </w:rPr>
              <w:t>fibrous</w:t>
            </w:r>
            <w:r>
              <w:rPr>
                <w:rFonts w:ascii="Calibri" w:hAnsi="Calibri"/>
                <w:b w:val="0"/>
                <w:i w:val="0"/>
                <w:sz w:val="16"/>
              </w:rPr>
              <w:t xml:space="preserve"> fracture; Cinnamon — </w:t>
            </w:r>
            <w:r>
              <w:rPr>
                <w:rFonts w:ascii="Calibri" w:hAnsi="Calibri"/>
                <w:b/>
                <w:i w:val="0"/>
                <w:sz w:val="16"/>
              </w:rPr>
              <w:t>short</w:t>
            </w:r>
            <w:r>
              <w:rPr>
                <w:rFonts w:ascii="Calibri" w:hAnsi="Calibri"/>
                <w:b w:val="0"/>
                <w:i w:val="0"/>
                <w:sz w:val="16"/>
              </w:rPr>
              <w:t xml:space="preserve">; Quillaia — </w:t>
            </w:r>
            <w:r>
              <w:rPr>
                <w:rFonts w:ascii="Calibri" w:hAnsi="Calibri"/>
                <w:b/>
                <w:i w:val="0"/>
                <w:sz w:val="16"/>
              </w:rPr>
              <w:t>splintery</w:t>
            </w:r>
            <w:r>
              <w:rPr>
                <w:rFonts w:ascii="Calibri" w:hAnsi="Calibri"/>
                <w:b w:val="0"/>
                <w:i w:val="0"/>
                <w:sz w:val="16"/>
              </w:rPr>
              <w:t>; Liquorice — coarsely fibrous; Gum acacia — brittle, glassy</w:t>
            </w:r>
          </w:p>
        </w:tc>
      </w:tr>
      <w:tr>
        <w:tc>
          <w:tcPr>
            <w:tcW w:type="dxa" w:w="3553"/>
            <w:shd w:val="clear" w:color="auto" w:fill="F2F6FA"/>
          </w:tcPr>
          <w:p>
            <w:pPr>
              <w:spacing w:before="20" w:after="20" w:line="240" w:lineRule="auto"/>
              <w:jc w:val="left"/>
            </w:pPr>
            <w:r>
              <w:rPr>
                <w:rFonts w:ascii="Calibri" w:hAnsi="Calibri"/>
                <w:b/>
                <w:i w:val="0"/>
                <w:sz w:val="16"/>
              </w:rPr>
              <w:t>Appearance/shape</w:t>
            </w:r>
          </w:p>
        </w:tc>
        <w:tc>
          <w:tcPr>
            <w:tcW w:type="dxa" w:w="3553"/>
            <w:shd w:val="clear" w:color="auto" w:fill="F2F6FA"/>
          </w:tcPr>
          <w:p>
            <w:pPr>
              <w:spacing w:before="20" w:after="20" w:line="240" w:lineRule="auto"/>
              <w:jc w:val="left"/>
            </w:pPr>
            <w:r>
              <w:rPr>
                <w:rFonts w:ascii="Calibri" w:hAnsi="Calibri"/>
                <w:b w:val="0"/>
                <w:i w:val="0"/>
                <w:sz w:val="16"/>
              </w:rPr>
              <w:t>Quilled, channelled, curved, recurved, compound, single</w:t>
            </w:r>
          </w:p>
        </w:tc>
        <w:tc>
          <w:tcPr>
            <w:tcW w:type="dxa" w:w="3553"/>
            <w:shd w:val="clear" w:color="auto" w:fill="F2F6FA"/>
          </w:tcPr>
          <w:p>
            <w:pPr>
              <w:spacing w:before="20" w:after="20" w:line="240" w:lineRule="auto"/>
              <w:jc w:val="left"/>
            </w:pPr>
            <w:r>
              <w:rPr>
                <w:rFonts w:ascii="Calibri" w:hAnsi="Calibri"/>
                <w:b w:val="0"/>
                <w:i w:val="0"/>
                <w:sz w:val="16"/>
              </w:rPr>
              <w:t xml:space="preserve">Cinnamon — </w:t>
            </w:r>
            <w:r>
              <w:rPr>
                <w:rFonts w:ascii="Calibri" w:hAnsi="Calibri"/>
                <w:b/>
                <w:i w:val="0"/>
                <w:sz w:val="16"/>
              </w:rPr>
              <w:t>quilled/compound quill</w:t>
            </w:r>
            <w:r>
              <w:rPr>
                <w:rFonts w:ascii="Calibri" w:hAnsi="Calibri"/>
                <w:b w:val="0"/>
                <w:i w:val="0"/>
                <w:sz w:val="16"/>
              </w:rPr>
              <w:t xml:space="preserve">; Cinchona — quills/channelled; Senna — lanceolate leaflets with </w:t>
            </w:r>
            <w:r>
              <w:rPr>
                <w:rFonts w:ascii="Calibri" w:hAnsi="Calibri"/>
                <w:b/>
                <w:i w:val="0"/>
                <w:sz w:val="16"/>
              </w:rPr>
              <w:t>asymmetric base</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 POINT</w:t>
      </w:r>
      <w:r>
        <w:rPr>
          <w:rFonts w:ascii="Calibri" w:hAnsi="Calibri"/>
          <w:b w:val="0"/>
          <w:i w:val="0"/>
          <w:sz w:val="18"/>
        </w:rPr>
        <w:t xml:space="preserve"> — Organoleptic evaluation is also called </w:t>
      </w:r>
      <w:r>
        <w:rPr>
          <w:rFonts w:ascii="Calibri" w:hAnsi="Calibri"/>
          <w:b/>
          <w:i w:val="0"/>
          <w:sz w:val="18"/>
        </w:rPr>
        <w:t>evaluation by "organs of sense"</w:t>
      </w:r>
      <w:r>
        <w:rPr>
          <w:rFonts w:ascii="Calibri" w:hAnsi="Calibri"/>
          <w:b w:val="0"/>
          <w:i w:val="0"/>
          <w:sz w:val="18"/>
        </w:rPr>
        <w:t xml:space="preserve">; it is the </w:t>
      </w:r>
      <w:r>
        <w:rPr>
          <w:rFonts w:ascii="Calibri" w:hAnsi="Calibri"/>
          <w:b/>
          <w:i w:val="0"/>
          <w:sz w:val="18"/>
        </w:rPr>
        <w:t>simplest, quickest, least precise</w:t>
      </w:r>
      <w:r>
        <w:rPr>
          <w:rFonts w:ascii="Calibri" w:hAnsi="Calibri"/>
          <w:b w:val="0"/>
          <w:i w:val="0"/>
          <w:sz w:val="18"/>
        </w:rPr>
        <w:t xml:space="preserve"> method, and always the </w:t>
      </w:r>
      <w:r>
        <w:rPr>
          <w:rFonts w:ascii="Calibri" w:hAnsi="Calibri"/>
          <w:b/>
          <w:i w:val="0"/>
          <w:sz w:val="18"/>
        </w:rPr>
        <w:t>first</w:t>
      </w:r>
      <w:r>
        <w:rPr>
          <w:rFonts w:ascii="Calibri" w:hAnsi="Calibri"/>
          <w:b w:val="0"/>
          <w:i w:val="0"/>
          <w:sz w:val="18"/>
        </w:rPr>
        <w:t xml:space="preserve"> step.</w:t>
      </w:r>
    </w:p>
    <w:p>
      <w:pPr>
        <w:pStyle w:val="Heading3"/>
        <w:keepNext w:val="true"/>
        <w:keepLines w:val="true"/>
        <w:spacing w:before="140" w:after="60"/>
      </w:pPr>
      <w:r>
        <w:rPr>
          <w:rFonts w:ascii="Calibri Light" w:hAnsi="Calibri Light"/>
          <w:b/>
          <w:i w:val="0"/>
          <w:color w:val="375623"/>
          <w:sz w:val="21"/>
        </w:rPr>
        <w:t>B. MORPHOLOGICAL / MICROSCOPICAL CHARACTERS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Feature</w:t>
            </w:r>
          </w:p>
        </w:tc>
        <w:tc>
          <w:tcPr>
            <w:tcW w:type="dxa" w:w="5329"/>
            <w:shd w:val="clear" w:color="auto" w:fill="1F4E79"/>
          </w:tcPr>
          <w:p>
            <w:pPr>
              <w:spacing w:before="20" w:after="20" w:line="240" w:lineRule="auto"/>
              <w:jc w:val="left"/>
            </w:pPr>
            <w:r>
              <w:rPr>
                <w:rFonts w:ascii="Calibri" w:hAnsi="Calibri"/>
                <w:b/>
                <w:i w:val="0"/>
                <w:color w:val="FFFFFF"/>
                <w:sz w:val="16"/>
              </w:rPr>
              <w:t>Significance</w:t>
            </w:r>
          </w:p>
        </w:tc>
      </w:tr>
      <w:tr>
        <w:tc>
          <w:tcPr>
            <w:tcW w:type="dxa" w:w="5329"/>
          </w:tcPr>
          <w:p>
            <w:pPr>
              <w:spacing w:before="20" w:after="20" w:line="240" w:lineRule="auto"/>
              <w:jc w:val="left"/>
            </w:pPr>
            <w:r>
              <w:rPr>
                <w:rFonts w:ascii="Calibri" w:hAnsi="Calibri"/>
                <w:b/>
                <w:i w:val="0"/>
                <w:sz w:val="16"/>
              </w:rPr>
              <w:t>Size &amp; shape</w:t>
            </w:r>
          </w:p>
        </w:tc>
        <w:tc>
          <w:tcPr>
            <w:tcW w:type="dxa" w:w="5329"/>
          </w:tcPr>
          <w:p>
            <w:pPr>
              <w:spacing w:before="20" w:after="20" w:line="240" w:lineRule="auto"/>
              <w:jc w:val="left"/>
            </w:pPr>
            <w:r>
              <w:rPr>
                <w:rFonts w:ascii="Calibri" w:hAnsi="Calibri"/>
                <w:b w:val="0"/>
                <w:i w:val="0"/>
                <w:sz w:val="16"/>
              </w:rPr>
              <w:t>Measured with stage micrometer; e.g. starch grain size distinguishes maize, wheat, potato, rice starch</w:t>
            </w:r>
          </w:p>
        </w:tc>
      </w:tr>
      <w:tr>
        <w:tc>
          <w:tcPr>
            <w:tcW w:type="dxa" w:w="5329"/>
            <w:shd w:val="clear" w:color="auto" w:fill="F2F6FA"/>
          </w:tcPr>
          <w:p>
            <w:pPr>
              <w:spacing w:before="20" w:after="20" w:line="240" w:lineRule="auto"/>
              <w:jc w:val="left"/>
            </w:pPr>
            <w:r>
              <w:rPr>
                <w:rFonts w:ascii="Calibri" w:hAnsi="Calibri"/>
                <w:b/>
                <w:i w:val="0"/>
                <w:sz w:val="16"/>
              </w:rPr>
              <w:t>Stomata &amp; stomatal index/number</w:t>
            </w:r>
          </w:p>
        </w:tc>
        <w:tc>
          <w:tcPr>
            <w:tcW w:type="dxa" w:w="5329"/>
            <w:shd w:val="clear" w:color="auto" w:fill="F2F6FA"/>
          </w:tcPr>
          <w:p>
            <w:pPr>
              <w:spacing w:before="20" w:after="20" w:line="240" w:lineRule="auto"/>
              <w:jc w:val="left"/>
            </w:pPr>
            <w:r>
              <w:rPr>
                <w:rFonts w:ascii="Calibri" w:hAnsi="Calibri"/>
                <w:b w:val="0"/>
                <w:i w:val="0"/>
                <w:sz w:val="16"/>
              </w:rPr>
              <w:t>Anisocytic (Cruciferous — Datura, Belladonna), Paracytic (Rubiaceous — Senna, Coca), Diacytic (Caryophyllaceous — Mentha, Vasaka), Anomocytic (Ranunculaceous — Digitalis, Buchu)</w:t>
            </w:r>
          </w:p>
        </w:tc>
      </w:tr>
      <w:tr>
        <w:tc>
          <w:tcPr>
            <w:tcW w:type="dxa" w:w="5329"/>
          </w:tcPr>
          <w:p>
            <w:pPr>
              <w:spacing w:before="20" w:after="20" w:line="240" w:lineRule="auto"/>
              <w:jc w:val="left"/>
            </w:pPr>
            <w:r>
              <w:rPr>
                <w:rFonts w:ascii="Calibri" w:hAnsi="Calibri"/>
                <w:b/>
                <w:i w:val="0"/>
                <w:sz w:val="16"/>
              </w:rPr>
              <w:t>Trichomes</w:t>
            </w:r>
          </w:p>
        </w:tc>
        <w:tc>
          <w:tcPr>
            <w:tcW w:type="dxa" w:w="5329"/>
          </w:tcPr>
          <w:p>
            <w:pPr>
              <w:spacing w:before="20" w:after="20" w:line="240" w:lineRule="auto"/>
              <w:jc w:val="left"/>
            </w:pPr>
            <w:r>
              <w:rPr>
                <w:rFonts w:ascii="Calibri" w:hAnsi="Calibri"/>
                <w:b w:val="0"/>
                <w:i w:val="0"/>
                <w:sz w:val="16"/>
              </w:rPr>
              <w:t>Covering (non-glandular) vs glandular; uni/multicellular, stellate, T-shaped</w:t>
            </w:r>
          </w:p>
        </w:tc>
      </w:tr>
      <w:tr>
        <w:tc>
          <w:tcPr>
            <w:tcW w:type="dxa" w:w="5329"/>
            <w:shd w:val="clear" w:color="auto" w:fill="F2F6FA"/>
          </w:tcPr>
          <w:p>
            <w:pPr>
              <w:spacing w:before="20" w:after="20" w:line="240" w:lineRule="auto"/>
              <w:jc w:val="left"/>
            </w:pPr>
            <w:r>
              <w:rPr>
                <w:rFonts w:ascii="Calibri" w:hAnsi="Calibri"/>
                <w:b/>
                <w:i w:val="0"/>
                <w:sz w:val="16"/>
              </w:rPr>
              <w:t>Calcium oxalate crystals</w:t>
            </w:r>
          </w:p>
        </w:tc>
        <w:tc>
          <w:tcPr>
            <w:tcW w:type="dxa" w:w="5329"/>
            <w:shd w:val="clear" w:color="auto" w:fill="F2F6FA"/>
          </w:tcPr>
          <w:p>
            <w:pPr>
              <w:spacing w:before="20" w:after="20" w:line="240" w:lineRule="auto"/>
              <w:jc w:val="left"/>
            </w:pPr>
            <w:r>
              <w:rPr>
                <w:rFonts w:ascii="Calibri" w:hAnsi="Calibri"/>
                <w:b w:val="0"/>
                <w:i w:val="0"/>
                <w:sz w:val="16"/>
              </w:rPr>
              <w:t>Rosette (Senna, Cascara), prismatic, acicular/raphides (Squill, Ipecac), microsphenoidal, sandy</w:t>
            </w:r>
          </w:p>
        </w:tc>
      </w:tr>
      <w:tr>
        <w:tc>
          <w:tcPr>
            <w:tcW w:type="dxa" w:w="5329"/>
          </w:tcPr>
          <w:p>
            <w:pPr>
              <w:spacing w:before="20" w:after="20" w:line="240" w:lineRule="auto"/>
              <w:jc w:val="left"/>
            </w:pPr>
            <w:r>
              <w:rPr>
                <w:rFonts w:ascii="Calibri" w:hAnsi="Calibri"/>
                <w:b/>
                <w:i w:val="0"/>
                <w:sz w:val="16"/>
              </w:rPr>
              <w:t>Vein-islet number / veinlet termination number / palisade ratio</w:t>
            </w:r>
          </w:p>
        </w:tc>
        <w:tc>
          <w:tcPr>
            <w:tcW w:type="dxa" w:w="5329"/>
          </w:tcPr>
          <w:p>
            <w:pPr>
              <w:spacing w:before="20" w:after="20" w:line="240" w:lineRule="auto"/>
              <w:jc w:val="left"/>
            </w:pPr>
            <w:r>
              <w:rPr>
                <w:rFonts w:ascii="Calibri" w:hAnsi="Calibri"/>
                <w:b/>
                <w:i w:val="0"/>
                <w:sz w:val="16"/>
              </w:rPr>
              <w:t>Leaf constants</w:t>
            </w:r>
            <w:r>
              <w:rPr>
                <w:rFonts w:ascii="Calibri" w:hAnsi="Calibri"/>
                <w:b w:val="0"/>
                <w:i w:val="0"/>
                <w:sz w:val="16"/>
              </w:rPr>
              <w:t xml:space="preserve"> — used to identify entire &amp; powdered leaf drugs</w:t>
            </w:r>
          </w:p>
        </w:tc>
      </w:tr>
      <w:tr>
        <w:tc>
          <w:tcPr>
            <w:tcW w:type="dxa" w:w="5329"/>
            <w:shd w:val="clear" w:color="auto" w:fill="F2F6FA"/>
          </w:tcPr>
          <w:p>
            <w:pPr>
              <w:spacing w:before="20" w:after="20" w:line="240" w:lineRule="auto"/>
              <w:jc w:val="left"/>
            </w:pPr>
            <w:r>
              <w:rPr>
                <w:rFonts w:ascii="Calibri" w:hAnsi="Calibri"/>
                <w:b/>
                <w:i w:val="0"/>
                <w:sz w:val="16"/>
              </w:rPr>
              <w:t>Lignified elements</w:t>
            </w:r>
          </w:p>
        </w:tc>
        <w:tc>
          <w:tcPr>
            <w:tcW w:type="dxa" w:w="5329"/>
            <w:shd w:val="clear" w:color="auto" w:fill="F2F6FA"/>
          </w:tcPr>
          <w:p>
            <w:pPr>
              <w:spacing w:before="20" w:after="20" w:line="240" w:lineRule="auto"/>
              <w:jc w:val="left"/>
            </w:pPr>
            <w:r>
              <w:rPr>
                <w:rFonts w:ascii="Calibri" w:hAnsi="Calibri"/>
                <w:b w:val="0"/>
                <w:i w:val="0"/>
                <w:sz w:val="16"/>
              </w:rPr>
              <w:t>Fibres, tracheids, vessels, sclereids, stone cells</w:t>
            </w:r>
          </w:p>
        </w:tc>
      </w:tr>
      <w:tr>
        <w:tc>
          <w:tcPr>
            <w:tcW w:type="dxa" w:w="5329"/>
          </w:tcPr>
          <w:p>
            <w:pPr>
              <w:spacing w:before="20" w:after="20" w:line="240" w:lineRule="auto"/>
              <w:jc w:val="left"/>
            </w:pPr>
            <w:r>
              <w:rPr>
                <w:rFonts w:ascii="Calibri" w:hAnsi="Calibri"/>
                <w:b/>
                <w:i w:val="0"/>
                <w:sz w:val="16"/>
              </w:rPr>
              <w:t>Starch, aleurone grains, oil globules, inulin</w:t>
            </w:r>
          </w:p>
        </w:tc>
        <w:tc>
          <w:tcPr>
            <w:tcW w:type="dxa" w:w="5329"/>
          </w:tcPr>
          <w:p>
            <w:pPr>
              <w:spacing w:before="20" w:after="20" w:line="240" w:lineRule="auto"/>
              <w:jc w:val="left"/>
            </w:pPr>
            <w:r>
              <w:rPr>
                <w:rFonts w:ascii="Calibri" w:hAnsi="Calibri"/>
                <w:b w:val="0"/>
                <w:i w:val="0"/>
                <w:sz w:val="16"/>
              </w:rPr>
              <w:t>Cell inclusions</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NUMBERS TO MEMORISE (leaf constants — classical values)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w:t>
            </w:r>
          </w:p>
        </w:tc>
        <w:tc>
          <w:tcPr>
            <w:tcW w:type="dxa" w:w="2664"/>
            <w:shd w:val="clear" w:color="auto" w:fill="1F4E79"/>
          </w:tcPr>
          <w:p>
            <w:pPr>
              <w:spacing w:before="20" w:after="20" w:line="240" w:lineRule="auto"/>
              <w:jc w:val="left"/>
            </w:pPr>
            <w:r>
              <w:rPr>
                <w:rFonts w:ascii="Calibri" w:hAnsi="Calibri"/>
                <w:b/>
                <w:i w:val="0"/>
                <w:color w:val="FFFFFF"/>
                <w:sz w:val="16"/>
              </w:rPr>
              <w:t>Palisade ratio</w:t>
            </w:r>
          </w:p>
        </w:tc>
        <w:tc>
          <w:tcPr>
            <w:tcW w:type="dxa" w:w="2664"/>
            <w:shd w:val="clear" w:color="auto" w:fill="1F4E79"/>
          </w:tcPr>
          <w:p>
            <w:pPr>
              <w:spacing w:before="20" w:after="20" w:line="240" w:lineRule="auto"/>
              <w:jc w:val="left"/>
            </w:pPr>
            <w:r>
              <w:rPr>
                <w:rFonts w:ascii="Calibri" w:hAnsi="Calibri"/>
                <w:b/>
                <w:i w:val="0"/>
                <w:color w:val="FFFFFF"/>
                <w:sz w:val="16"/>
              </w:rPr>
              <w:t>Stomatal index</w:t>
            </w:r>
          </w:p>
        </w:tc>
        <w:tc>
          <w:tcPr>
            <w:tcW w:type="dxa" w:w="2664"/>
            <w:shd w:val="clear" w:color="auto" w:fill="1F4E79"/>
          </w:tcPr>
          <w:p>
            <w:pPr>
              <w:spacing w:before="20" w:after="20" w:line="240" w:lineRule="auto"/>
              <w:jc w:val="left"/>
            </w:pPr>
            <w:r>
              <w:rPr>
                <w:rFonts w:ascii="Calibri" w:hAnsi="Calibri"/>
                <w:b/>
                <w:i w:val="0"/>
                <w:color w:val="FFFFFF"/>
                <w:sz w:val="16"/>
              </w:rPr>
              <w:t>Vein-islet no.</w:t>
            </w:r>
          </w:p>
        </w:tc>
      </w:tr>
      <w:tr>
        <w:tc>
          <w:tcPr>
            <w:tcW w:type="dxa" w:w="2664"/>
          </w:tcPr>
          <w:p>
            <w:pPr>
              <w:spacing w:before="20" w:after="20" w:line="240" w:lineRule="auto"/>
              <w:jc w:val="left"/>
            </w:pPr>
            <w:r>
              <w:rPr>
                <w:rFonts w:ascii="Calibri" w:hAnsi="Calibri"/>
                <w:b/>
                <w:i w:val="0"/>
                <w:sz w:val="16"/>
              </w:rPr>
              <w:t>Senna (Alexandrian)</w:t>
            </w:r>
          </w:p>
        </w:tc>
        <w:tc>
          <w:tcPr>
            <w:tcW w:type="dxa" w:w="2664"/>
          </w:tcPr>
          <w:p>
            <w:pPr>
              <w:spacing w:before="20" w:after="20" w:line="240" w:lineRule="auto"/>
              <w:jc w:val="left"/>
            </w:pPr>
            <w:r>
              <w:rPr>
                <w:rFonts w:ascii="Calibri" w:hAnsi="Calibri"/>
                <w:b w:val="0"/>
                <w:i w:val="0"/>
                <w:sz w:val="16"/>
              </w:rPr>
              <w:t>5.5–15.0</w:t>
            </w:r>
          </w:p>
        </w:tc>
        <w:tc>
          <w:tcPr>
            <w:tcW w:type="dxa" w:w="2664"/>
          </w:tcPr>
          <w:p>
            <w:pPr>
              <w:spacing w:before="20" w:after="20" w:line="240" w:lineRule="auto"/>
              <w:jc w:val="left"/>
            </w:pPr>
            <w:r>
              <w:rPr>
                <w:rFonts w:ascii="Calibri" w:hAnsi="Calibri"/>
                <w:b w:val="0"/>
                <w:i w:val="0"/>
                <w:sz w:val="16"/>
              </w:rPr>
              <w:t>~10–15</w:t>
            </w:r>
          </w:p>
        </w:tc>
        <w:tc>
          <w:tcPr>
            <w:tcW w:type="dxa" w:w="2664"/>
          </w:tcPr>
          <w:p>
            <w:pPr>
              <w:spacing w:before="20" w:after="20" w:line="240" w:lineRule="auto"/>
              <w:jc w:val="left"/>
            </w:pPr>
            <w:r>
              <w:rPr>
                <w:rFonts w:ascii="Calibri" w:hAnsi="Calibri"/>
                <w:b w:val="0"/>
                <w:i w:val="0"/>
                <w:sz w:val="16"/>
              </w:rPr>
              <w:t>~25</w:t>
            </w:r>
          </w:p>
        </w:tc>
      </w:tr>
      <w:tr>
        <w:tc>
          <w:tcPr>
            <w:tcW w:type="dxa" w:w="2664"/>
            <w:shd w:val="clear" w:color="auto" w:fill="F2F6FA"/>
          </w:tcPr>
          <w:p>
            <w:pPr>
              <w:spacing w:before="20" w:after="20" w:line="240" w:lineRule="auto"/>
              <w:jc w:val="left"/>
            </w:pPr>
            <w:r>
              <w:rPr>
                <w:rFonts w:ascii="Calibri" w:hAnsi="Calibri"/>
                <w:b/>
                <w:i w:val="0"/>
                <w:sz w:val="16"/>
              </w:rPr>
              <w:t>Digitalis purpurea</w:t>
            </w:r>
          </w:p>
        </w:tc>
        <w:tc>
          <w:tcPr>
            <w:tcW w:type="dxa" w:w="2664"/>
            <w:shd w:val="clear" w:color="auto" w:fill="F2F6FA"/>
          </w:tcPr>
          <w:p>
            <w:pPr>
              <w:spacing w:before="20" w:after="20" w:line="240" w:lineRule="auto"/>
              <w:jc w:val="left"/>
            </w:pPr>
            <w:r>
              <w:rPr>
                <w:rFonts w:ascii="Calibri" w:hAnsi="Calibri"/>
                <w:b w:val="0"/>
                <w:i w:val="0"/>
                <w:sz w:val="16"/>
              </w:rPr>
              <w:t>3.7–4.2 (–5.4)</w:t>
            </w:r>
          </w:p>
        </w:tc>
        <w:tc>
          <w:tcPr>
            <w:tcW w:type="dxa" w:w="2664"/>
            <w:shd w:val="clear" w:color="auto" w:fill="F2F6FA"/>
          </w:tcPr>
          <w:p>
            <w:pPr>
              <w:spacing w:before="20" w:after="20" w:line="240" w:lineRule="auto"/>
              <w:jc w:val="left"/>
            </w:pPr>
            <w:r>
              <w:rPr>
                <w:rFonts w:ascii="Calibri" w:hAnsi="Calibri"/>
                <w:b w:val="0"/>
                <w:i w:val="0"/>
                <w:sz w:val="16"/>
              </w:rPr>
              <w:t>2.5–4.5</w:t>
            </w:r>
          </w:p>
        </w:tc>
        <w:tc>
          <w:tcPr>
            <w:tcW w:type="dxa" w:w="2664"/>
            <w:shd w:val="clear" w:color="auto" w:fill="F2F6FA"/>
          </w:tcPr>
          <w:p>
            <w:pPr>
              <w:spacing w:before="20" w:after="20" w:line="240" w:lineRule="auto"/>
              <w:jc w:val="left"/>
            </w:pPr>
            <w:r>
              <w:rPr>
                <w:rFonts w:ascii="Calibri" w:hAnsi="Calibri"/>
                <w:b w:val="0"/>
                <w:i w:val="0"/>
                <w:sz w:val="16"/>
              </w:rPr>
              <w:t>2–5</w:t>
            </w:r>
          </w:p>
        </w:tc>
      </w:tr>
      <w:tr>
        <w:tc>
          <w:tcPr>
            <w:tcW w:type="dxa" w:w="2664"/>
          </w:tcPr>
          <w:p>
            <w:pPr>
              <w:spacing w:before="20" w:after="20" w:line="240" w:lineRule="auto"/>
              <w:jc w:val="left"/>
            </w:pPr>
            <w:r>
              <w:rPr>
                <w:rFonts w:ascii="Calibri" w:hAnsi="Calibri"/>
                <w:b/>
                <w:i w:val="0"/>
                <w:sz w:val="16"/>
              </w:rPr>
              <w:t>Belladonna</w:t>
            </w:r>
          </w:p>
        </w:tc>
        <w:tc>
          <w:tcPr>
            <w:tcW w:type="dxa" w:w="2664"/>
          </w:tcPr>
          <w:p>
            <w:pPr>
              <w:spacing w:before="20" w:after="20" w:line="240" w:lineRule="auto"/>
              <w:jc w:val="left"/>
            </w:pPr>
            <w:r>
              <w:rPr>
                <w:rFonts w:ascii="Calibri" w:hAnsi="Calibri"/>
                <w:b w:val="0"/>
                <w:i w:val="0"/>
                <w:sz w:val="16"/>
              </w:rPr>
              <w:t>6–10</w:t>
            </w:r>
          </w:p>
        </w:tc>
        <w:tc>
          <w:tcPr>
            <w:tcW w:type="dxa" w:w="2664"/>
          </w:tcPr>
          <w:p>
            <w:pPr>
              <w:spacing w:before="20" w:after="20" w:line="240" w:lineRule="auto"/>
              <w:jc w:val="left"/>
            </w:pPr>
            <w:r>
              <w:rPr>
                <w:rFonts w:ascii="Calibri" w:hAnsi="Calibri"/>
                <w:b w:val="0"/>
                <w:i w:val="0"/>
                <w:sz w:val="16"/>
              </w:rPr>
              <w:t>~20 (upper 2–5)</w:t>
            </w:r>
          </w:p>
        </w:tc>
        <w:tc>
          <w:tcPr>
            <w:tcW w:type="dxa" w:w="2664"/>
          </w:tcPr>
          <w:p>
            <w:pPr>
              <w:spacing w:before="20" w:after="20" w:line="240" w:lineRule="auto"/>
              <w:jc w:val="left"/>
            </w:pPr>
            <w:r>
              <w:rPr>
                <w:rFonts w:ascii="Calibri" w:hAnsi="Calibri"/>
                <w:b w:val="0"/>
                <w:i w:val="0"/>
                <w:sz w:val="16"/>
              </w:rPr>
              <w:t>~2–7</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Palisade ratio</w:t>
      </w:r>
      <w:r>
        <w:rPr>
          <w:rFonts w:ascii="Calibri" w:hAnsi="Calibri"/>
          <w:b w:val="0"/>
          <w:i w:val="0"/>
          <w:sz w:val="18"/>
        </w:rPr>
        <w:t xml:space="preserve"> = average number of palisade cells beneath </w:t>
      </w:r>
      <w:r>
        <w:rPr>
          <w:rFonts w:ascii="Calibri" w:hAnsi="Calibri"/>
          <w:b/>
          <w:i w:val="0"/>
          <w:sz w:val="18"/>
        </w:rPr>
        <w:t>one</w:t>
      </w:r>
      <w:r>
        <w:rPr>
          <w:rFonts w:ascii="Calibri" w:hAnsi="Calibri"/>
          <w:b w:val="0"/>
          <w:i w:val="0"/>
          <w:sz w:val="18"/>
        </w:rPr>
        <w:t xml:space="preserve"> upper epidermal cell. ⭐ </w:t>
      </w:r>
      <w:r>
        <w:rPr>
          <w:rFonts w:ascii="Calibri" w:hAnsi="Calibri"/>
          <w:b/>
          <w:i w:val="0"/>
          <w:sz w:val="18"/>
        </w:rPr>
        <w:t>Stomatal index</w:t>
      </w:r>
      <w:r>
        <w:rPr>
          <w:rFonts w:ascii="Calibri" w:hAnsi="Calibri"/>
          <w:b w:val="0"/>
          <w:i w:val="0"/>
          <w:sz w:val="18"/>
        </w:rPr>
        <w:t xml:space="preserve"> = [S/(E+S)] × 100, where S = number of stomata, E = number of epidermal cells. ⭐ </w:t>
      </w:r>
      <w:r>
        <w:rPr>
          <w:rFonts w:ascii="Calibri" w:hAnsi="Calibri"/>
          <w:b/>
          <w:i w:val="0"/>
          <w:sz w:val="18"/>
        </w:rPr>
        <w:t>Vein-islet number</w:t>
      </w:r>
      <w:r>
        <w:rPr>
          <w:rFonts w:ascii="Calibri" w:hAnsi="Calibri"/>
          <w:b w:val="0"/>
          <w:i w:val="0"/>
          <w:sz w:val="18"/>
        </w:rPr>
        <w:t xml:space="preserve"> = number of vein-islets per </w:t>
      </w:r>
      <w:r>
        <w:rPr>
          <w:rFonts w:ascii="Calibri" w:hAnsi="Calibri"/>
          <w:b/>
          <w:i w:val="0"/>
          <w:sz w:val="18"/>
        </w:rPr>
        <w:t>mm²</w:t>
      </w:r>
      <w:r>
        <w:rPr>
          <w:rFonts w:ascii="Calibri" w:hAnsi="Calibri"/>
          <w:b w:val="0"/>
          <w:i w:val="0"/>
          <w:sz w:val="18"/>
        </w:rPr>
        <w:t xml:space="preserve"> in the central part of the lamina. ⭐ </w:t>
      </w:r>
      <w:r>
        <w:rPr>
          <w:rFonts w:ascii="Calibri" w:hAnsi="Calibri"/>
          <w:b/>
          <w:i w:val="0"/>
          <w:sz w:val="18"/>
        </w:rPr>
        <w:t>Veinlet termination number</w:t>
      </w:r>
      <w:r>
        <w:rPr>
          <w:rFonts w:ascii="Calibri" w:hAnsi="Calibri"/>
          <w:b w:val="0"/>
          <w:i w:val="0"/>
          <w:sz w:val="18"/>
        </w:rPr>
        <w:t xml:space="preserve"> = number of veinlet terminations per mm².</w:t>
      </w:r>
    </w:p>
    <w:p>
      <w:pPr>
        <w:pStyle w:val="Heading3"/>
        <w:keepNext w:val="true"/>
        <w:keepLines w:val="true"/>
        <w:spacing w:before="140" w:after="60"/>
      </w:pPr>
      <w:r>
        <w:rPr>
          <w:rFonts w:ascii="Calibri Light" w:hAnsi="Calibri Light"/>
          <w:b/>
          <w:i w:val="0"/>
          <w:color w:val="375623"/>
          <w:sz w:val="21"/>
        </w:rPr>
        <w:t>C. PHYSICAL CHARACTERISTICS (physical constants)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Constant</w:t>
            </w:r>
          </w:p>
        </w:tc>
        <w:tc>
          <w:tcPr>
            <w:tcW w:type="dxa" w:w="3553"/>
            <w:shd w:val="clear" w:color="auto" w:fill="1F4E79"/>
          </w:tcPr>
          <w:p>
            <w:pPr>
              <w:spacing w:before="20" w:after="20" w:line="240" w:lineRule="auto"/>
              <w:jc w:val="left"/>
            </w:pPr>
            <w:r>
              <w:rPr>
                <w:rFonts w:ascii="Calibri" w:hAnsi="Calibri"/>
                <w:b/>
                <w:i w:val="0"/>
                <w:color w:val="FFFFFF"/>
                <w:sz w:val="16"/>
              </w:rPr>
              <w:t>Meaning / use</w:t>
            </w:r>
          </w:p>
        </w:tc>
        <w:tc>
          <w:tcPr>
            <w:tcW w:type="dxa" w:w="3553"/>
            <w:shd w:val="clear" w:color="auto" w:fill="1F4E79"/>
          </w:tcPr>
          <w:p>
            <w:pPr>
              <w:spacing w:before="20" w:after="20" w:line="240" w:lineRule="auto"/>
              <w:jc w:val="left"/>
            </w:pPr>
            <w:r>
              <w:rPr>
                <w:rFonts w:ascii="Calibri" w:hAnsi="Calibri"/>
                <w:b/>
                <w:i w:val="0"/>
                <w:color w:val="FFFFFF"/>
                <w:sz w:val="16"/>
              </w:rPr>
              <w:t>Typical exam values</w:t>
            </w:r>
          </w:p>
        </w:tc>
      </w:tr>
      <w:tr>
        <w:tc>
          <w:tcPr>
            <w:tcW w:type="dxa" w:w="3553"/>
          </w:tcPr>
          <w:p>
            <w:pPr>
              <w:spacing w:before="20" w:after="20" w:line="240" w:lineRule="auto"/>
              <w:jc w:val="left"/>
            </w:pPr>
            <w:r>
              <w:rPr>
                <w:rFonts w:ascii="Calibri" w:hAnsi="Calibri"/>
                <w:b/>
                <w:i w:val="0"/>
                <w:sz w:val="16"/>
              </w:rPr>
              <w:t>Solubility</w:t>
            </w:r>
          </w:p>
        </w:tc>
        <w:tc>
          <w:tcPr>
            <w:tcW w:type="dxa" w:w="3553"/>
          </w:tcPr>
          <w:p>
            <w:pPr>
              <w:spacing w:before="20" w:after="20" w:line="240" w:lineRule="auto"/>
              <w:jc w:val="left"/>
            </w:pPr>
            <w:r>
              <w:rPr>
                <w:rFonts w:ascii="Calibri" w:hAnsi="Calibri"/>
                <w:b w:val="0"/>
                <w:i w:val="0"/>
                <w:sz w:val="16"/>
              </w:rPr>
              <w:t>Nature &amp; extent of dissolution in solvents</w:t>
            </w:r>
          </w:p>
        </w:tc>
        <w:tc>
          <w:tcPr>
            <w:tcW w:type="dxa" w:w="3553"/>
          </w:tcPr>
          <w:p>
            <w:pPr>
              <w:spacing w:before="20" w:after="20" w:line="240" w:lineRule="auto"/>
              <w:jc w:val="left"/>
            </w:pPr>
            <w:r>
              <w:rPr>
                <w:rFonts w:ascii="Calibri" w:hAnsi="Calibri"/>
                <w:b w:val="0"/>
                <w:i w:val="0"/>
                <w:sz w:val="16"/>
              </w:rPr>
              <w:t>Volatile oils — soluble in alcohol; Gums — water-soluble, alcohol-</w:t>
            </w:r>
            <w:r>
              <w:rPr>
                <w:rFonts w:ascii="Calibri" w:hAnsi="Calibri"/>
                <w:b/>
                <w:i w:val="0"/>
                <w:sz w:val="16"/>
              </w:rPr>
              <w:t>insoluble</w:t>
            </w:r>
            <w:r>
              <w:rPr>
                <w:rFonts w:ascii="Calibri" w:hAnsi="Calibri"/>
                <w:b w:val="0"/>
                <w:i w:val="0"/>
                <w:sz w:val="16"/>
              </w:rPr>
              <w:t>; Resins — alcohol-soluble, water-</w:t>
            </w:r>
            <w:r>
              <w:rPr>
                <w:rFonts w:ascii="Calibri" w:hAnsi="Calibri"/>
                <w:b/>
                <w:i w:val="0"/>
                <w:sz w:val="16"/>
              </w:rPr>
              <w:t>insoluble</w:t>
            </w:r>
            <w:r>
              <w:rPr>
                <w:rFonts w:ascii="Calibri" w:hAnsi="Calibri"/>
                <w:b w:val="0"/>
                <w:i w:val="0"/>
                <w:sz w:val="16"/>
              </w:rPr>
              <w:t>; Balsams — partly both</w:t>
            </w:r>
          </w:p>
        </w:tc>
      </w:tr>
      <w:tr>
        <w:tc>
          <w:tcPr>
            <w:tcW w:type="dxa" w:w="3553"/>
            <w:shd w:val="clear" w:color="auto" w:fill="F2F6FA"/>
          </w:tcPr>
          <w:p>
            <w:pPr>
              <w:spacing w:before="20" w:after="20" w:line="240" w:lineRule="auto"/>
              <w:jc w:val="left"/>
            </w:pPr>
            <w:r>
              <w:rPr>
                <w:rFonts w:ascii="Calibri" w:hAnsi="Calibri"/>
                <w:b/>
                <w:i w:val="0"/>
                <w:sz w:val="16"/>
              </w:rPr>
              <w:t>Specific gravity (relative density)</w:t>
            </w:r>
          </w:p>
        </w:tc>
        <w:tc>
          <w:tcPr>
            <w:tcW w:type="dxa" w:w="3553"/>
            <w:shd w:val="clear" w:color="auto" w:fill="F2F6FA"/>
          </w:tcPr>
          <w:p>
            <w:pPr>
              <w:spacing w:before="20" w:after="20" w:line="240" w:lineRule="auto"/>
              <w:jc w:val="left"/>
            </w:pPr>
            <w:r>
              <w:rPr>
                <w:rFonts w:ascii="Calibri" w:hAnsi="Calibri"/>
                <w:b w:val="0"/>
                <w:i w:val="0"/>
                <w:sz w:val="16"/>
              </w:rPr>
              <w:t>Mass of substance / mass of equal volume of water at same temp</w:t>
            </w:r>
          </w:p>
        </w:tc>
        <w:tc>
          <w:tcPr>
            <w:tcW w:type="dxa" w:w="3553"/>
            <w:shd w:val="clear" w:color="auto" w:fill="F2F6FA"/>
          </w:tcPr>
          <w:p>
            <w:pPr>
              <w:spacing w:before="20" w:after="20" w:line="240" w:lineRule="auto"/>
              <w:jc w:val="left"/>
            </w:pPr>
            <w:r>
              <w:rPr>
                <w:rFonts w:ascii="Calibri" w:hAnsi="Calibri"/>
                <w:b w:val="0"/>
                <w:i w:val="0"/>
                <w:sz w:val="16"/>
              </w:rPr>
              <w:t>Water = 1.000; Alcohol (ethanol) ≈ 0.79; Glycerin ≈ 1.26; Chloroform ≈ 1.47–1.48; Liquid paraffin 0.83–0.89; Castor oil 0.945–0.965; Clove oil ≈ 1.04–1.06 (</w:t>
            </w:r>
            <w:r>
              <w:rPr>
                <w:rFonts w:ascii="Calibri" w:hAnsi="Calibri"/>
                <w:b/>
                <w:i w:val="0"/>
                <w:sz w:val="16"/>
              </w:rPr>
              <w:t>heavier than water</w:t>
            </w:r>
            <w:r>
              <w:rPr>
                <w:rFonts w:ascii="Calibri" w:hAnsi="Calibri"/>
                <w:b w:val="0"/>
                <w:i w:val="0"/>
                <w:sz w:val="16"/>
              </w:rPr>
              <w:t>); Turpentine oil ≈ 0.86</w:t>
            </w:r>
          </w:p>
        </w:tc>
      </w:tr>
      <w:tr>
        <w:tc>
          <w:tcPr>
            <w:tcW w:type="dxa" w:w="3553"/>
          </w:tcPr>
          <w:p>
            <w:pPr>
              <w:spacing w:before="20" w:after="20" w:line="240" w:lineRule="auto"/>
              <w:jc w:val="left"/>
            </w:pPr>
            <w:r>
              <w:rPr>
                <w:rFonts w:ascii="Calibri" w:hAnsi="Calibri"/>
                <w:b/>
                <w:i w:val="0"/>
                <w:sz w:val="16"/>
              </w:rPr>
              <w:t>Melting point</w:t>
            </w:r>
          </w:p>
        </w:tc>
        <w:tc>
          <w:tcPr>
            <w:tcW w:type="dxa" w:w="3553"/>
          </w:tcPr>
          <w:p>
            <w:pPr>
              <w:spacing w:before="20" w:after="20" w:line="240" w:lineRule="auto"/>
              <w:jc w:val="left"/>
            </w:pPr>
            <w:r>
              <w:rPr>
                <w:rFonts w:ascii="Calibri" w:hAnsi="Calibri"/>
                <w:b w:val="0"/>
                <w:i w:val="0"/>
                <w:sz w:val="16"/>
              </w:rPr>
              <w:t>Sharp for pure chemicals</w:t>
            </w:r>
          </w:p>
        </w:tc>
        <w:tc>
          <w:tcPr>
            <w:tcW w:type="dxa" w:w="3553"/>
          </w:tcPr>
          <w:p>
            <w:pPr>
              <w:spacing w:before="20" w:after="20" w:line="240" w:lineRule="auto"/>
              <w:jc w:val="left"/>
            </w:pPr>
            <w:r>
              <w:rPr>
                <w:rFonts w:ascii="Calibri" w:hAnsi="Calibri"/>
                <w:b w:val="0"/>
                <w:i w:val="0"/>
                <w:sz w:val="16"/>
              </w:rPr>
              <w:t xml:space="preserve">Cocoa butter (theobroma oil) </w:t>
            </w:r>
            <w:r>
              <w:rPr>
                <w:rFonts w:ascii="Calibri" w:hAnsi="Calibri"/>
                <w:b/>
                <w:i w:val="0"/>
                <w:sz w:val="16"/>
              </w:rPr>
              <w:t>30–35 °C</w:t>
            </w:r>
            <w:r>
              <w:rPr>
                <w:rFonts w:ascii="Calibri" w:hAnsi="Calibri"/>
                <w:b w:val="0"/>
                <w:i w:val="0"/>
                <w:sz w:val="16"/>
              </w:rPr>
              <w:t xml:space="preserve"> (m.p. below body temp — key for suppositories); Beeswax 62–65 °C; Hard paraffin 50–57 °C; White soft paraffin (melting range) 38–56 °C; Wool fat 38–44 °C</w:t>
            </w:r>
          </w:p>
        </w:tc>
      </w:tr>
      <w:tr>
        <w:tc>
          <w:tcPr>
            <w:tcW w:type="dxa" w:w="3553"/>
            <w:shd w:val="clear" w:color="auto" w:fill="F2F6FA"/>
          </w:tcPr>
          <w:p>
            <w:pPr>
              <w:spacing w:before="20" w:after="20" w:line="240" w:lineRule="auto"/>
              <w:jc w:val="left"/>
            </w:pPr>
            <w:r>
              <w:rPr>
                <w:rFonts w:ascii="Calibri" w:hAnsi="Calibri"/>
                <w:b/>
                <w:i w:val="0"/>
                <w:sz w:val="16"/>
              </w:rPr>
              <w:t>Boiling point</w:t>
            </w:r>
          </w:p>
        </w:tc>
        <w:tc>
          <w:tcPr>
            <w:tcW w:type="dxa" w:w="3553"/>
            <w:shd w:val="clear" w:color="auto" w:fill="F2F6FA"/>
          </w:tcPr>
          <w:p>
            <w:pPr>
              <w:spacing w:before="20" w:after="20" w:line="240" w:lineRule="auto"/>
              <w:jc w:val="left"/>
            </w:pPr>
            <w:r>
              <w:rPr>
                <w:rFonts w:ascii="Calibri" w:hAnsi="Calibri"/>
                <w:b w:val="0"/>
                <w:i w:val="0"/>
                <w:sz w:val="16"/>
              </w:rPr>
              <w:t>For liquids</w:t>
            </w:r>
          </w:p>
        </w:tc>
        <w:tc>
          <w:tcPr>
            <w:tcW w:type="dxa" w:w="3553"/>
            <w:shd w:val="clear" w:color="auto" w:fill="F2F6FA"/>
          </w:tcPr>
          <w:p>
            <w:pPr>
              <w:spacing w:before="20" w:after="20" w:line="240" w:lineRule="auto"/>
              <w:jc w:val="left"/>
            </w:pPr>
            <w:r>
              <w:rPr>
                <w:rFonts w:ascii="Calibri" w:hAnsi="Calibri"/>
                <w:b w:val="0"/>
                <w:i w:val="0"/>
                <w:sz w:val="16"/>
              </w:rPr>
              <w:t>Water 100 °C; Alcohol 78.4 °C; Ether 34.6 °C; Chloroform 61 °C</w:t>
            </w:r>
          </w:p>
        </w:tc>
      </w:tr>
      <w:tr>
        <w:tc>
          <w:tcPr>
            <w:tcW w:type="dxa" w:w="3553"/>
          </w:tcPr>
          <w:p>
            <w:pPr>
              <w:spacing w:before="20" w:after="20" w:line="240" w:lineRule="auto"/>
              <w:jc w:val="left"/>
            </w:pPr>
            <w:r>
              <w:rPr>
                <w:rFonts w:ascii="Calibri" w:hAnsi="Calibri"/>
                <w:b/>
                <w:i w:val="0"/>
                <w:sz w:val="16"/>
              </w:rPr>
              <w:t>Optical rotation</w:t>
            </w:r>
          </w:p>
        </w:tc>
        <w:tc>
          <w:tcPr>
            <w:tcW w:type="dxa" w:w="3553"/>
          </w:tcPr>
          <w:p>
            <w:pPr>
              <w:spacing w:before="20" w:after="20" w:line="240" w:lineRule="auto"/>
              <w:jc w:val="left"/>
            </w:pPr>
            <w:r>
              <w:rPr>
                <w:rFonts w:ascii="Calibri" w:hAnsi="Calibri"/>
                <w:b w:val="0"/>
                <w:i w:val="0"/>
                <w:sz w:val="16"/>
              </w:rPr>
              <w:t>Rotation of plane-polarised light (polarimeter); +dextro / –laevo</w:t>
            </w:r>
          </w:p>
        </w:tc>
        <w:tc>
          <w:tcPr>
            <w:tcW w:type="dxa" w:w="3553"/>
          </w:tcPr>
          <w:p>
            <w:pPr>
              <w:spacing w:before="20" w:after="20" w:line="240" w:lineRule="auto"/>
              <w:jc w:val="left"/>
            </w:pPr>
            <w:r>
              <w:rPr>
                <w:rFonts w:ascii="Calibri" w:hAnsi="Calibri"/>
                <w:b w:val="0"/>
                <w:i w:val="0"/>
                <w:sz w:val="16"/>
              </w:rPr>
              <w:t xml:space="preserve">Peppermint oil </w:t>
            </w:r>
            <w:r>
              <w:rPr>
                <w:rFonts w:ascii="Calibri" w:hAnsi="Calibri"/>
                <w:b/>
                <w:i w:val="0"/>
                <w:sz w:val="16"/>
              </w:rPr>
              <w:t>laevo</w:t>
            </w:r>
            <w:r>
              <w:rPr>
                <w:rFonts w:ascii="Calibri" w:hAnsi="Calibri"/>
                <w:b w:val="0"/>
                <w:i w:val="0"/>
                <w:sz w:val="16"/>
              </w:rPr>
              <w:t>-rotatory; Turpentine oil dextro; Quinine laevo; Sucrose dextro (+66.5°)</w:t>
            </w:r>
          </w:p>
        </w:tc>
      </w:tr>
      <w:tr>
        <w:tc>
          <w:tcPr>
            <w:tcW w:type="dxa" w:w="3553"/>
            <w:shd w:val="clear" w:color="auto" w:fill="F2F6FA"/>
          </w:tcPr>
          <w:p>
            <w:pPr>
              <w:spacing w:before="20" w:after="20" w:line="240" w:lineRule="auto"/>
              <w:jc w:val="left"/>
            </w:pPr>
            <w:r>
              <w:rPr>
                <w:rFonts w:ascii="Calibri" w:hAnsi="Calibri"/>
                <w:b/>
                <w:i w:val="0"/>
                <w:sz w:val="16"/>
              </w:rPr>
              <w:t>Refractive index</w:t>
            </w:r>
          </w:p>
        </w:tc>
        <w:tc>
          <w:tcPr>
            <w:tcW w:type="dxa" w:w="3553"/>
            <w:shd w:val="clear" w:color="auto" w:fill="F2F6FA"/>
          </w:tcPr>
          <w:p>
            <w:pPr>
              <w:spacing w:before="20" w:after="20" w:line="240" w:lineRule="auto"/>
              <w:jc w:val="left"/>
            </w:pPr>
            <w:r>
              <w:rPr>
                <w:rFonts w:ascii="Calibri" w:hAnsi="Calibri"/>
                <w:b w:val="0"/>
                <w:i w:val="0"/>
                <w:sz w:val="16"/>
              </w:rPr>
              <w:t>Ratio of velocity of light in air to that in the substance (Abbé refractometer)</w:t>
            </w:r>
          </w:p>
        </w:tc>
        <w:tc>
          <w:tcPr>
            <w:tcW w:type="dxa" w:w="3553"/>
            <w:shd w:val="clear" w:color="auto" w:fill="F2F6FA"/>
          </w:tcPr>
          <w:p>
            <w:pPr>
              <w:spacing w:before="20" w:after="20" w:line="240" w:lineRule="auto"/>
              <w:jc w:val="left"/>
            </w:pPr>
            <w:r>
              <w:rPr>
                <w:rFonts w:ascii="Calibri" w:hAnsi="Calibri"/>
                <w:b w:val="0"/>
                <w:i w:val="0"/>
                <w:sz w:val="16"/>
              </w:rPr>
              <w:t>Water 1.333; Volatile oils 1.45–1.55; Fixed oils ~1.46–1.48</w:t>
            </w:r>
          </w:p>
        </w:tc>
      </w:tr>
      <w:tr>
        <w:tc>
          <w:tcPr>
            <w:tcW w:type="dxa" w:w="3553"/>
          </w:tcPr>
          <w:p>
            <w:pPr>
              <w:spacing w:before="20" w:after="20" w:line="240" w:lineRule="auto"/>
              <w:jc w:val="left"/>
            </w:pPr>
            <w:r>
              <w:rPr>
                <w:rFonts w:ascii="Calibri" w:hAnsi="Calibri"/>
                <w:b/>
                <w:i w:val="0"/>
                <w:sz w:val="16"/>
              </w:rPr>
              <w:t>Viscosity</w:t>
            </w:r>
          </w:p>
        </w:tc>
        <w:tc>
          <w:tcPr>
            <w:tcW w:type="dxa" w:w="3553"/>
          </w:tcPr>
          <w:p>
            <w:pPr>
              <w:spacing w:before="20" w:after="20" w:line="240" w:lineRule="auto"/>
              <w:jc w:val="left"/>
            </w:pPr>
            <w:r>
              <w:rPr>
                <w:rFonts w:ascii="Calibri" w:hAnsi="Calibri"/>
                <w:b w:val="0"/>
                <w:i w:val="0"/>
                <w:sz w:val="16"/>
              </w:rPr>
              <w:t>Resistance to flow</w:t>
            </w:r>
          </w:p>
        </w:tc>
        <w:tc>
          <w:tcPr>
            <w:tcW w:type="dxa" w:w="3553"/>
          </w:tcPr>
          <w:p>
            <w:pPr>
              <w:spacing w:before="20" w:after="20" w:line="240" w:lineRule="auto"/>
              <w:jc w:val="left"/>
            </w:pPr>
            <w:r>
              <w:rPr>
                <w:rFonts w:ascii="Calibri" w:hAnsi="Calibri"/>
                <w:b w:val="0"/>
                <w:i w:val="0"/>
                <w:sz w:val="16"/>
              </w:rPr>
              <w:t>Glycerin, liquid paraffin high; controls pourability of mixtures</w:t>
            </w:r>
          </w:p>
        </w:tc>
      </w:tr>
      <w:tr>
        <w:tc>
          <w:tcPr>
            <w:tcW w:type="dxa" w:w="3553"/>
            <w:shd w:val="clear" w:color="auto" w:fill="F2F6FA"/>
          </w:tcPr>
          <w:p>
            <w:pPr>
              <w:spacing w:before="20" w:after="20" w:line="240" w:lineRule="auto"/>
              <w:jc w:val="left"/>
            </w:pPr>
            <w:r>
              <w:rPr>
                <w:rFonts w:ascii="Calibri" w:hAnsi="Calibri"/>
                <w:b/>
                <w:i w:val="0"/>
                <w:sz w:val="16"/>
              </w:rPr>
              <w:t>Moisture content (LOD)</w:t>
            </w:r>
          </w:p>
        </w:tc>
        <w:tc>
          <w:tcPr>
            <w:tcW w:type="dxa" w:w="3553"/>
            <w:shd w:val="clear" w:color="auto" w:fill="F2F6FA"/>
          </w:tcPr>
          <w:p>
            <w:pPr>
              <w:spacing w:before="20" w:after="20" w:line="240" w:lineRule="auto"/>
              <w:jc w:val="left"/>
            </w:pPr>
            <w:r>
              <w:rPr>
                <w:rFonts w:ascii="Calibri" w:hAnsi="Calibri"/>
                <w:b w:val="0"/>
                <w:i w:val="0"/>
                <w:sz w:val="16"/>
              </w:rPr>
              <w:t>Loss on drying — checks over-hydration &amp; mould risk</w:t>
            </w:r>
          </w:p>
        </w:tc>
        <w:tc>
          <w:tcPr>
            <w:tcW w:type="dxa" w:w="3553"/>
            <w:shd w:val="clear" w:color="auto" w:fill="F2F6FA"/>
          </w:tcPr>
          <w:p>
            <w:pPr>
              <w:spacing w:before="20" w:after="20" w:line="240" w:lineRule="auto"/>
              <w:jc w:val="left"/>
            </w:pPr>
            <w:r>
              <w:rPr>
                <w:rFonts w:ascii="Calibri" w:hAnsi="Calibri"/>
                <w:b w:val="0"/>
                <w:i w:val="0"/>
                <w:sz w:val="16"/>
              </w:rPr>
              <w:t xml:space="preserve">Usually </w:t>
            </w:r>
            <w:r>
              <w:rPr>
                <w:rFonts w:ascii="Calibri" w:hAnsi="Calibri"/>
                <w:b/>
                <w:i w:val="0"/>
                <w:sz w:val="16"/>
              </w:rPr>
              <w:t>&lt; 5 %</w:t>
            </w:r>
            <w:r>
              <w:rPr>
                <w:rFonts w:ascii="Calibri" w:hAnsi="Calibri"/>
                <w:b w:val="0"/>
                <w:i w:val="0"/>
                <w:sz w:val="16"/>
              </w:rPr>
              <w:t>; crude drugs must be dried to &lt; 8–14 %</w:t>
            </w:r>
          </w:p>
        </w:tc>
      </w:tr>
      <w:tr>
        <w:tc>
          <w:tcPr>
            <w:tcW w:type="dxa" w:w="3553"/>
          </w:tcPr>
          <w:p>
            <w:pPr>
              <w:spacing w:before="20" w:after="20" w:line="240" w:lineRule="auto"/>
              <w:jc w:val="left"/>
            </w:pPr>
            <w:r>
              <w:rPr>
                <w:rFonts w:ascii="Calibri" w:hAnsi="Calibri"/>
                <w:b/>
                <w:i w:val="0"/>
                <w:sz w:val="16"/>
              </w:rPr>
              <w:t>Ash values</w:t>
            </w:r>
          </w:p>
        </w:tc>
        <w:tc>
          <w:tcPr>
            <w:tcW w:type="dxa" w:w="3553"/>
          </w:tcPr>
          <w:p>
            <w:pPr>
              <w:spacing w:before="20" w:after="20" w:line="240" w:lineRule="auto"/>
              <w:jc w:val="left"/>
            </w:pPr>
            <w:r>
              <w:rPr>
                <w:rFonts w:ascii="Calibri" w:hAnsi="Calibri"/>
                <w:b/>
                <w:i w:val="0"/>
                <w:sz w:val="16"/>
              </w:rPr>
              <w:t>Total ash</w:t>
            </w:r>
            <w:r>
              <w:rPr>
                <w:rFonts w:ascii="Calibri" w:hAnsi="Calibri"/>
                <w:b w:val="0"/>
                <w:i w:val="0"/>
                <w:sz w:val="16"/>
              </w:rPr>
              <w:t xml:space="preserve"> (all inorganic), </w:t>
            </w:r>
            <w:r>
              <w:rPr>
                <w:rFonts w:ascii="Calibri" w:hAnsi="Calibri"/>
                <w:b/>
                <w:i w:val="0"/>
                <w:sz w:val="16"/>
              </w:rPr>
              <w:t>acid-insoluble ash</w:t>
            </w:r>
            <w:r>
              <w:rPr>
                <w:rFonts w:ascii="Calibri" w:hAnsi="Calibri"/>
                <w:b w:val="0"/>
                <w:i w:val="0"/>
                <w:sz w:val="16"/>
              </w:rPr>
              <w:t xml:space="preserve"> (silica/sand → detects earthy adulteration), </w:t>
            </w:r>
            <w:r>
              <w:rPr>
                <w:rFonts w:ascii="Calibri" w:hAnsi="Calibri"/>
                <w:b/>
                <w:i w:val="0"/>
                <w:sz w:val="16"/>
              </w:rPr>
              <w:t>water-soluble ash</w:t>
            </w:r>
            <w:r>
              <w:rPr>
                <w:rFonts w:ascii="Calibri" w:hAnsi="Calibri"/>
                <w:b w:val="0"/>
                <w:i w:val="0"/>
                <w:sz w:val="16"/>
              </w:rPr>
              <w:t xml:space="preserve">, </w:t>
            </w:r>
            <w:r>
              <w:rPr>
                <w:rFonts w:ascii="Calibri" w:hAnsi="Calibri"/>
                <w:b/>
                <w:i w:val="0"/>
                <w:sz w:val="16"/>
              </w:rPr>
              <w:t>sulphated ash</w:t>
            </w:r>
          </w:p>
        </w:tc>
        <w:tc>
          <w:tcPr>
            <w:tcW w:type="dxa" w:w="3553"/>
          </w:tcPr>
          <w:p>
            <w:pPr>
              <w:spacing w:before="20" w:after="20" w:line="240" w:lineRule="auto"/>
              <w:jc w:val="left"/>
            </w:pPr>
            <w:r>
              <w:rPr>
                <w:rFonts w:ascii="Calibri" w:hAnsi="Calibri"/>
                <w:b w:val="0"/>
                <w:i w:val="0"/>
                <w:sz w:val="16"/>
              </w:rPr>
              <w:t>Acid-insoluble ash of Ginger NMT 2 %; Senna total ash NMT 12 %</w:t>
            </w:r>
          </w:p>
        </w:tc>
      </w:tr>
      <w:tr>
        <w:tc>
          <w:tcPr>
            <w:tcW w:type="dxa" w:w="3553"/>
            <w:shd w:val="clear" w:color="auto" w:fill="F2F6FA"/>
          </w:tcPr>
          <w:p>
            <w:pPr>
              <w:spacing w:before="20" w:after="20" w:line="240" w:lineRule="auto"/>
              <w:jc w:val="left"/>
            </w:pPr>
            <w:r>
              <w:rPr>
                <w:rFonts w:ascii="Calibri" w:hAnsi="Calibri"/>
                <w:b/>
                <w:i w:val="0"/>
                <w:sz w:val="16"/>
              </w:rPr>
              <w:t>Extractive values</w:t>
            </w:r>
          </w:p>
        </w:tc>
        <w:tc>
          <w:tcPr>
            <w:tcW w:type="dxa" w:w="3553"/>
            <w:shd w:val="clear" w:color="auto" w:fill="F2F6FA"/>
          </w:tcPr>
          <w:p>
            <w:pPr>
              <w:spacing w:before="20" w:after="20" w:line="240" w:lineRule="auto"/>
              <w:jc w:val="left"/>
            </w:pPr>
            <w:r>
              <w:rPr>
                <w:rFonts w:ascii="Calibri" w:hAnsi="Calibri"/>
                <w:b w:val="0"/>
                <w:i w:val="0"/>
                <w:sz w:val="16"/>
              </w:rPr>
              <w:t>Alcohol-soluble, water-soluble, ether-soluble extractives — measure of active constituents</w:t>
            </w:r>
          </w:p>
        </w:tc>
        <w:tc>
          <w:tcPr>
            <w:tcW w:type="dxa" w:w="3553"/>
            <w:shd w:val="clear" w:color="auto" w:fill="F2F6FA"/>
          </w:tcPr>
          <w:p>
            <w:pPr>
              <w:spacing w:before="20" w:after="20" w:line="240" w:lineRule="auto"/>
              <w:jc w:val="left"/>
            </w:pPr>
            <w:r>
              <w:rPr>
                <w:rFonts w:ascii="Calibri" w:hAnsi="Calibri"/>
                <w:b w:val="0"/>
                <w:i w:val="0"/>
                <w:sz w:val="16"/>
              </w:rPr>
              <w:t>Low value = exhausted/adulterated drug</w:t>
            </w:r>
          </w:p>
        </w:tc>
      </w:tr>
      <w:tr>
        <w:tc>
          <w:tcPr>
            <w:tcW w:type="dxa" w:w="3553"/>
          </w:tcPr>
          <w:p>
            <w:pPr>
              <w:spacing w:before="20" w:after="20" w:line="240" w:lineRule="auto"/>
              <w:jc w:val="left"/>
            </w:pPr>
            <w:r>
              <w:rPr>
                <w:rFonts w:ascii="Calibri" w:hAnsi="Calibri"/>
                <w:b/>
                <w:i w:val="0"/>
                <w:sz w:val="16"/>
              </w:rPr>
              <w:t>Volatile oil content</w:t>
            </w:r>
          </w:p>
        </w:tc>
        <w:tc>
          <w:tcPr>
            <w:tcW w:type="dxa" w:w="3553"/>
          </w:tcPr>
          <w:p>
            <w:pPr>
              <w:spacing w:before="20" w:after="20" w:line="240" w:lineRule="auto"/>
              <w:jc w:val="left"/>
            </w:pPr>
            <w:r>
              <w:rPr>
                <w:rFonts w:ascii="Calibri" w:hAnsi="Calibri"/>
                <w:b w:val="0"/>
                <w:i w:val="0"/>
                <w:sz w:val="16"/>
              </w:rPr>
              <w:t>By Clevenger apparatus / hydro-distillation</w:t>
            </w:r>
          </w:p>
        </w:tc>
        <w:tc>
          <w:tcPr>
            <w:tcW w:type="dxa" w:w="3553"/>
          </w:tcPr>
          <w:p>
            <w:pPr>
              <w:spacing w:before="20" w:after="20" w:line="240" w:lineRule="auto"/>
              <w:jc w:val="left"/>
            </w:pPr>
            <w:r>
              <w:rPr>
                <w:rFonts w:ascii="Calibri" w:hAnsi="Calibri"/>
                <w:b w:val="0"/>
                <w:i w:val="0"/>
                <w:sz w:val="16"/>
              </w:rPr>
              <w:t>Clove NLT 15 % v/w; Cinnamon bark ~1 %</w:t>
            </w:r>
          </w:p>
        </w:tc>
      </w:tr>
      <w:tr>
        <w:tc>
          <w:tcPr>
            <w:tcW w:type="dxa" w:w="3553"/>
            <w:shd w:val="clear" w:color="auto" w:fill="F2F6FA"/>
          </w:tcPr>
          <w:p>
            <w:pPr>
              <w:spacing w:before="20" w:after="20" w:line="240" w:lineRule="auto"/>
              <w:jc w:val="left"/>
            </w:pPr>
            <w:r>
              <w:rPr>
                <w:rFonts w:ascii="Calibri" w:hAnsi="Calibri"/>
                <w:b/>
                <w:i w:val="0"/>
                <w:sz w:val="16"/>
              </w:rPr>
              <w:t>Swelling index</w:t>
            </w:r>
          </w:p>
        </w:tc>
        <w:tc>
          <w:tcPr>
            <w:tcW w:type="dxa" w:w="3553"/>
            <w:shd w:val="clear" w:color="auto" w:fill="F2F6FA"/>
          </w:tcPr>
          <w:p>
            <w:pPr>
              <w:spacing w:before="20" w:after="20" w:line="240" w:lineRule="auto"/>
              <w:jc w:val="left"/>
            </w:pPr>
            <w:r>
              <w:rPr>
                <w:rFonts w:ascii="Calibri" w:hAnsi="Calibri"/>
                <w:b w:val="0"/>
                <w:i w:val="0"/>
                <w:sz w:val="16"/>
              </w:rPr>
              <w:t>Volume in mL occupied by 1 g of drug after swelling in water for 4 h</w:t>
            </w:r>
          </w:p>
        </w:tc>
        <w:tc>
          <w:tcPr>
            <w:tcW w:type="dxa" w:w="3553"/>
            <w:shd w:val="clear" w:color="auto" w:fill="F2F6FA"/>
          </w:tcPr>
          <w:p>
            <w:pPr>
              <w:spacing w:before="20" w:after="20" w:line="240" w:lineRule="auto"/>
              <w:jc w:val="left"/>
            </w:pPr>
            <w:r>
              <w:rPr>
                <w:rFonts w:ascii="Calibri" w:hAnsi="Calibri"/>
                <w:b/>
                <w:i w:val="0"/>
                <w:sz w:val="16"/>
              </w:rPr>
              <w:t>Isapghula NLT 40</w:t>
            </w:r>
            <w:r>
              <w:rPr>
                <w:rFonts w:ascii="Calibri" w:hAnsi="Calibri"/>
                <w:b w:val="0"/>
                <w:i w:val="0"/>
                <w:sz w:val="16"/>
              </w:rPr>
              <w:t>; Linseed ~4; Agar &amp; Tragacanth high</w:t>
            </w:r>
          </w:p>
        </w:tc>
      </w:tr>
      <w:tr>
        <w:tc>
          <w:tcPr>
            <w:tcW w:type="dxa" w:w="3553"/>
          </w:tcPr>
          <w:p>
            <w:pPr>
              <w:spacing w:before="20" w:after="20" w:line="240" w:lineRule="auto"/>
              <w:jc w:val="left"/>
            </w:pPr>
            <w:r>
              <w:rPr>
                <w:rFonts w:ascii="Calibri" w:hAnsi="Calibri"/>
                <w:b/>
                <w:i w:val="0"/>
                <w:sz w:val="16"/>
              </w:rPr>
              <w:t>Foaming index</w:t>
            </w:r>
          </w:p>
        </w:tc>
        <w:tc>
          <w:tcPr>
            <w:tcW w:type="dxa" w:w="3553"/>
          </w:tcPr>
          <w:p>
            <w:pPr>
              <w:spacing w:before="20" w:after="20" w:line="240" w:lineRule="auto"/>
              <w:jc w:val="left"/>
            </w:pPr>
            <w:r>
              <w:rPr>
                <w:rFonts w:ascii="Calibri" w:hAnsi="Calibri"/>
                <w:b w:val="0"/>
                <w:i w:val="0"/>
                <w:sz w:val="16"/>
              </w:rPr>
              <w:t>Froth height — for saponin-containing drugs</w:t>
            </w:r>
          </w:p>
        </w:tc>
        <w:tc>
          <w:tcPr>
            <w:tcW w:type="dxa" w:w="3553"/>
          </w:tcPr>
          <w:p>
            <w:pPr>
              <w:spacing w:before="20" w:after="20" w:line="240" w:lineRule="auto"/>
              <w:jc w:val="left"/>
            </w:pPr>
            <w:r>
              <w:rPr>
                <w:rFonts w:ascii="Calibri" w:hAnsi="Calibri"/>
                <w:b w:val="0"/>
                <w:i w:val="0"/>
                <w:sz w:val="16"/>
              </w:rPr>
              <w:t>Quillaia, Liquorice, Senega</w:t>
            </w:r>
          </w:p>
        </w:tc>
      </w:tr>
      <w:tr>
        <w:tc>
          <w:tcPr>
            <w:tcW w:type="dxa" w:w="3553"/>
            <w:shd w:val="clear" w:color="auto" w:fill="F2F6FA"/>
          </w:tcPr>
          <w:p>
            <w:pPr>
              <w:spacing w:before="20" w:after="20" w:line="240" w:lineRule="auto"/>
              <w:jc w:val="left"/>
            </w:pPr>
            <w:r>
              <w:rPr>
                <w:rFonts w:ascii="Calibri" w:hAnsi="Calibri"/>
                <w:b/>
                <w:i w:val="0"/>
                <w:sz w:val="16"/>
              </w:rPr>
              <w:t>Bitterness value</w:t>
            </w:r>
          </w:p>
        </w:tc>
        <w:tc>
          <w:tcPr>
            <w:tcW w:type="dxa" w:w="3553"/>
            <w:shd w:val="clear" w:color="auto" w:fill="F2F6FA"/>
          </w:tcPr>
          <w:p>
            <w:pPr>
              <w:spacing w:before="20" w:after="20" w:line="240" w:lineRule="auto"/>
              <w:jc w:val="left"/>
            </w:pPr>
            <w:r>
              <w:rPr>
                <w:rFonts w:ascii="Calibri" w:hAnsi="Calibri"/>
                <w:b w:val="0"/>
                <w:i w:val="0"/>
                <w:sz w:val="16"/>
              </w:rPr>
              <w:t>Reciprocal of the dilution still bitter, expressed in units per g relative to quinine HCl</w:t>
            </w:r>
          </w:p>
        </w:tc>
        <w:tc>
          <w:tcPr>
            <w:tcW w:type="dxa" w:w="3553"/>
            <w:shd w:val="clear" w:color="auto" w:fill="F2F6FA"/>
          </w:tcPr>
          <w:p>
            <w:pPr>
              <w:spacing w:before="20" w:after="20" w:line="240" w:lineRule="auto"/>
              <w:jc w:val="left"/>
            </w:pPr>
            <w:r>
              <w:rPr>
                <w:rFonts w:ascii="Calibri" w:hAnsi="Calibri"/>
                <w:b w:val="0"/>
                <w:i w:val="0"/>
                <w:sz w:val="16"/>
              </w:rPr>
              <w:t>Gentian ≥ 10 000; Quassia ≥ 3 500</w:t>
            </w:r>
          </w:p>
        </w:tc>
      </w:tr>
      <w:tr>
        <w:tc>
          <w:tcPr>
            <w:tcW w:type="dxa" w:w="3553"/>
          </w:tcPr>
          <w:p>
            <w:pPr>
              <w:spacing w:before="20" w:after="20" w:line="240" w:lineRule="auto"/>
              <w:jc w:val="left"/>
            </w:pPr>
            <w:r>
              <w:rPr>
                <w:rFonts w:ascii="Calibri" w:hAnsi="Calibri"/>
                <w:b/>
                <w:i w:val="0"/>
                <w:sz w:val="16"/>
              </w:rPr>
              <w:t>Haemolytic index</w:t>
            </w:r>
          </w:p>
        </w:tc>
        <w:tc>
          <w:tcPr>
            <w:tcW w:type="dxa" w:w="3553"/>
          </w:tcPr>
          <w:p>
            <w:pPr>
              <w:spacing w:before="20" w:after="20" w:line="240" w:lineRule="auto"/>
              <w:jc w:val="left"/>
            </w:pPr>
            <w:r>
              <w:rPr>
                <w:rFonts w:ascii="Calibri" w:hAnsi="Calibri"/>
                <w:b w:val="0"/>
                <w:i w:val="0"/>
                <w:sz w:val="16"/>
              </w:rPr>
              <w:t>Saponin content measured by RBC lysis relative to standard Senega</w:t>
            </w:r>
          </w:p>
        </w:tc>
        <w:tc>
          <w:tcPr>
            <w:tcW w:type="dxa" w:w="3553"/>
          </w:tcPr>
          <w:p>
            <w:pPr>
              <w:spacing w:before="20" w:after="20" w:line="240" w:lineRule="auto"/>
              <w:jc w:val="left"/>
            </w:pPr>
            <w:r>
              <w:rPr>
                <w:rFonts w:ascii="Calibri" w:hAnsi="Calibri"/>
                <w:b w:val="0"/>
                <w:i w:val="0"/>
                <w:sz w:val="16"/>
              </w:rPr>
              <w:t>Saponin drugs</w:t>
            </w:r>
          </w:p>
        </w:tc>
      </w:tr>
      <w:tr>
        <w:tc>
          <w:tcPr>
            <w:tcW w:type="dxa" w:w="3553"/>
            <w:shd w:val="clear" w:color="auto" w:fill="F2F6FA"/>
          </w:tcPr>
          <w:p>
            <w:pPr>
              <w:spacing w:before="20" w:after="20" w:line="240" w:lineRule="auto"/>
              <w:jc w:val="left"/>
            </w:pPr>
            <w:r>
              <w:rPr>
                <w:rFonts w:ascii="Calibri" w:hAnsi="Calibri"/>
                <w:b/>
                <w:i w:val="0"/>
                <w:sz w:val="16"/>
              </w:rPr>
              <w:t>Iodine value</w:t>
            </w:r>
          </w:p>
        </w:tc>
        <w:tc>
          <w:tcPr>
            <w:tcW w:type="dxa" w:w="3553"/>
            <w:shd w:val="clear" w:color="auto" w:fill="F2F6FA"/>
          </w:tcPr>
          <w:p>
            <w:pPr>
              <w:spacing w:before="20" w:after="20" w:line="240" w:lineRule="auto"/>
              <w:jc w:val="left"/>
            </w:pPr>
            <w:r>
              <w:rPr>
                <w:rFonts w:ascii="Calibri" w:hAnsi="Calibri"/>
                <w:b w:val="0"/>
                <w:i w:val="0"/>
                <w:sz w:val="16"/>
              </w:rPr>
              <w:t xml:space="preserve">g of iodine absorbed by 100 g fat → </w:t>
            </w:r>
            <w:r>
              <w:rPr>
                <w:rFonts w:ascii="Calibri" w:hAnsi="Calibri"/>
                <w:b/>
                <w:i w:val="0"/>
                <w:sz w:val="16"/>
              </w:rPr>
              <w:t>degree of unsaturation</w:t>
            </w:r>
          </w:p>
        </w:tc>
        <w:tc>
          <w:tcPr>
            <w:tcW w:type="dxa" w:w="3553"/>
            <w:shd w:val="clear" w:color="auto" w:fill="F2F6FA"/>
          </w:tcPr>
          <w:p>
            <w:pPr>
              <w:spacing w:before="20" w:after="20" w:line="240" w:lineRule="auto"/>
              <w:jc w:val="left"/>
            </w:pPr>
            <w:r>
              <w:rPr>
                <w:rFonts w:ascii="Calibri" w:hAnsi="Calibri"/>
                <w:b w:val="0"/>
                <w:i w:val="0"/>
                <w:sz w:val="16"/>
              </w:rPr>
              <w:t>Linseed oil very high (drying oil), Castor 82–90, Coconut low (~7–10)</w:t>
            </w:r>
          </w:p>
        </w:tc>
      </w:tr>
      <w:tr>
        <w:tc>
          <w:tcPr>
            <w:tcW w:type="dxa" w:w="3553"/>
          </w:tcPr>
          <w:p>
            <w:pPr>
              <w:spacing w:before="20" w:after="20" w:line="240" w:lineRule="auto"/>
              <w:jc w:val="left"/>
            </w:pPr>
            <w:r>
              <w:rPr>
                <w:rFonts w:ascii="Calibri" w:hAnsi="Calibri"/>
                <w:b/>
                <w:i w:val="0"/>
                <w:sz w:val="16"/>
              </w:rPr>
              <w:t>Acid value</w:t>
            </w:r>
          </w:p>
        </w:tc>
        <w:tc>
          <w:tcPr>
            <w:tcW w:type="dxa" w:w="3553"/>
          </w:tcPr>
          <w:p>
            <w:pPr>
              <w:spacing w:before="20" w:after="20" w:line="240" w:lineRule="auto"/>
              <w:jc w:val="left"/>
            </w:pPr>
            <w:r>
              <w:rPr>
                <w:rFonts w:ascii="Calibri" w:hAnsi="Calibri"/>
                <w:b w:val="0"/>
                <w:i w:val="0"/>
                <w:sz w:val="16"/>
              </w:rPr>
              <w:t xml:space="preserve">mg KOH needed to neutralise free fatty acids in 1 g → </w:t>
            </w:r>
            <w:r>
              <w:rPr>
                <w:rFonts w:ascii="Calibri" w:hAnsi="Calibri"/>
                <w:b/>
                <w:i w:val="0"/>
                <w:sz w:val="16"/>
              </w:rPr>
              <w:t>rancidity indicator</w:t>
            </w:r>
          </w:p>
        </w:tc>
        <w:tc>
          <w:tcPr>
            <w:tcW w:type="dxa" w:w="3553"/>
          </w:tcPr>
          <w:p>
            <w:pPr>
              <w:spacing w:before="20" w:after="20" w:line="240" w:lineRule="auto"/>
              <w:jc w:val="left"/>
            </w:pPr>
            <w:r>
              <w:rPr>
                <w:rFonts w:ascii="Calibri" w:hAnsi="Calibri"/>
                <w:b w:val="0"/>
                <w:i w:val="0"/>
                <w:sz w:val="16"/>
              </w:rPr>
              <w:t>Should be low &amp; is limited in pharmacopoeias</w:t>
            </w:r>
          </w:p>
        </w:tc>
      </w:tr>
      <w:tr>
        <w:tc>
          <w:tcPr>
            <w:tcW w:type="dxa" w:w="3553"/>
            <w:shd w:val="clear" w:color="auto" w:fill="F2F6FA"/>
          </w:tcPr>
          <w:p>
            <w:pPr>
              <w:spacing w:before="20" w:after="20" w:line="240" w:lineRule="auto"/>
              <w:jc w:val="left"/>
            </w:pPr>
            <w:r>
              <w:rPr>
                <w:rFonts w:ascii="Calibri" w:hAnsi="Calibri"/>
                <w:b/>
                <w:i w:val="0"/>
                <w:sz w:val="16"/>
              </w:rPr>
              <w:t>Saponification value</w:t>
            </w:r>
          </w:p>
        </w:tc>
        <w:tc>
          <w:tcPr>
            <w:tcW w:type="dxa" w:w="3553"/>
            <w:shd w:val="clear" w:color="auto" w:fill="F2F6FA"/>
          </w:tcPr>
          <w:p>
            <w:pPr>
              <w:spacing w:before="20" w:after="20" w:line="240" w:lineRule="auto"/>
              <w:jc w:val="left"/>
            </w:pPr>
            <w:r>
              <w:rPr>
                <w:rFonts w:ascii="Calibri" w:hAnsi="Calibri"/>
                <w:b w:val="0"/>
                <w:i w:val="0"/>
                <w:sz w:val="16"/>
              </w:rPr>
              <w:t xml:space="preserve">mg KOH needed to saponify 1 g fat → </w:t>
            </w:r>
            <w:r>
              <w:rPr>
                <w:rFonts w:ascii="Calibri" w:hAnsi="Calibri"/>
                <w:b/>
                <w:i w:val="0"/>
                <w:sz w:val="16"/>
              </w:rPr>
              <w:t>inverse of molecular weight</w:t>
            </w:r>
            <w:r>
              <w:rPr>
                <w:rFonts w:ascii="Calibri" w:hAnsi="Calibri"/>
                <w:b w:val="0"/>
                <w:i w:val="0"/>
                <w:sz w:val="16"/>
              </w:rPr>
              <w:t xml:space="preserve"> of glycerides</w:t>
            </w:r>
          </w:p>
        </w:tc>
        <w:tc>
          <w:tcPr>
            <w:tcW w:type="dxa" w:w="3553"/>
            <w:shd w:val="clear" w:color="auto" w:fill="F2F6FA"/>
          </w:tcPr>
          <w:p>
            <w:pPr>
              <w:spacing w:before="20" w:after="20" w:line="240" w:lineRule="auto"/>
              <w:jc w:val="left"/>
            </w:pPr>
            <w:r>
              <w:rPr>
                <w:rFonts w:ascii="Calibri" w:hAnsi="Calibri"/>
                <w:b w:val="0"/>
                <w:i w:val="0"/>
                <w:sz w:val="16"/>
              </w:rPr>
              <w:t>Castor 176–187; Coconut 250–264</w:t>
            </w:r>
          </w:p>
        </w:tc>
      </w:tr>
      <w:tr>
        <w:tc>
          <w:tcPr>
            <w:tcW w:type="dxa" w:w="3553"/>
          </w:tcPr>
          <w:p>
            <w:pPr>
              <w:spacing w:before="20" w:after="20" w:line="240" w:lineRule="auto"/>
              <w:jc w:val="left"/>
            </w:pPr>
            <w:r>
              <w:rPr>
                <w:rFonts w:ascii="Calibri" w:hAnsi="Calibri"/>
                <w:b/>
                <w:i w:val="0"/>
                <w:sz w:val="16"/>
              </w:rPr>
              <w:t>Ester value</w:t>
            </w:r>
          </w:p>
        </w:tc>
        <w:tc>
          <w:tcPr>
            <w:tcW w:type="dxa" w:w="3553"/>
          </w:tcPr>
          <w:p>
            <w:pPr>
              <w:spacing w:before="20" w:after="20" w:line="240" w:lineRule="auto"/>
              <w:jc w:val="left"/>
            </w:pPr>
            <w:r>
              <w:rPr>
                <w:rFonts w:ascii="Calibri" w:hAnsi="Calibri"/>
                <w:b w:val="0"/>
                <w:i w:val="0"/>
                <w:sz w:val="16"/>
              </w:rPr>
              <w:t>Sap. value – Acid value</w:t>
            </w:r>
          </w:p>
        </w:tc>
        <w:tc>
          <w:tcPr>
            <w:tcW w:type="dxa" w:w="3553"/>
          </w:tcPr>
          <w:p>
            <w:pPr>
              <w:spacing w:before="20" w:after="20" w:line="240" w:lineRule="auto"/>
              <w:jc w:val="left"/>
            </w:pPr>
            <w:r>
              <w:rPr>
                <w:rFonts w:ascii="Calibri" w:hAnsi="Calibri"/>
                <w:b w:val="0"/>
                <w:i w:val="0"/>
                <w:sz w:val="16"/>
              </w:rPr>
              <w:t>For oils &amp; waxes</w:t>
            </w:r>
          </w:p>
        </w:tc>
      </w:tr>
      <w:tr>
        <w:tc>
          <w:tcPr>
            <w:tcW w:type="dxa" w:w="3553"/>
            <w:shd w:val="clear" w:color="auto" w:fill="F2F6FA"/>
          </w:tcPr>
          <w:p>
            <w:pPr>
              <w:spacing w:before="20" w:after="20" w:line="240" w:lineRule="auto"/>
              <w:jc w:val="left"/>
            </w:pPr>
            <w:r>
              <w:rPr>
                <w:rFonts w:ascii="Calibri" w:hAnsi="Calibri"/>
                <w:b/>
                <w:i w:val="0"/>
                <w:sz w:val="16"/>
              </w:rPr>
              <w:t>Acetyl value</w:t>
            </w:r>
          </w:p>
        </w:tc>
        <w:tc>
          <w:tcPr>
            <w:tcW w:type="dxa" w:w="3553"/>
            <w:shd w:val="clear" w:color="auto" w:fill="F2F6FA"/>
          </w:tcPr>
          <w:p>
            <w:pPr>
              <w:spacing w:before="20" w:after="20" w:line="240" w:lineRule="auto"/>
              <w:jc w:val="left"/>
            </w:pPr>
            <w:r>
              <w:rPr>
                <w:rFonts w:ascii="Calibri" w:hAnsi="Calibri"/>
                <w:b w:val="0"/>
                <w:i w:val="0"/>
                <w:sz w:val="16"/>
              </w:rPr>
              <w:t>mg KOH to neutralise acetic acid from 1 g acetylated fat → hydroxyl groups</w:t>
            </w:r>
          </w:p>
        </w:tc>
        <w:tc>
          <w:tcPr>
            <w:tcW w:type="dxa" w:w="3553"/>
            <w:shd w:val="clear" w:color="auto" w:fill="F2F6FA"/>
          </w:tcPr>
          <w:p>
            <w:pPr>
              <w:spacing w:before="20" w:after="20" w:line="240" w:lineRule="auto"/>
              <w:jc w:val="left"/>
            </w:pPr>
            <w:r>
              <w:rPr>
                <w:rFonts w:ascii="Calibri" w:hAnsi="Calibri"/>
                <w:b/>
                <w:i w:val="0"/>
                <w:sz w:val="16"/>
              </w:rPr>
              <w:t>Castor oil high</w:t>
            </w:r>
            <w:r>
              <w:rPr>
                <w:rFonts w:ascii="Calibri" w:hAnsi="Calibri"/>
                <w:b w:val="0"/>
                <w:i w:val="0"/>
                <w:sz w:val="16"/>
              </w:rPr>
              <w:t xml:space="preserve"> (ricinoleic –OH)</w:t>
            </w:r>
          </w:p>
        </w:tc>
      </w:tr>
      <w:tr>
        <w:tc>
          <w:tcPr>
            <w:tcW w:type="dxa" w:w="3553"/>
          </w:tcPr>
          <w:p>
            <w:pPr>
              <w:spacing w:before="20" w:after="20" w:line="240" w:lineRule="auto"/>
              <w:jc w:val="left"/>
            </w:pPr>
            <w:r>
              <w:rPr>
                <w:rFonts w:ascii="Calibri" w:hAnsi="Calibri"/>
                <w:b/>
                <w:i w:val="0"/>
                <w:sz w:val="16"/>
              </w:rPr>
              <w:t>Unsaponifiable matter</w:t>
            </w:r>
          </w:p>
        </w:tc>
        <w:tc>
          <w:tcPr>
            <w:tcW w:type="dxa" w:w="3553"/>
          </w:tcPr>
          <w:p>
            <w:pPr>
              <w:spacing w:before="20" w:after="20" w:line="240" w:lineRule="auto"/>
              <w:jc w:val="left"/>
            </w:pPr>
            <w:r>
              <w:rPr>
                <w:rFonts w:ascii="Calibri" w:hAnsi="Calibri"/>
                <w:b w:val="0"/>
                <w:i w:val="0"/>
                <w:sz w:val="16"/>
              </w:rPr>
              <w:t>Fraction not saponified</w:t>
            </w:r>
          </w:p>
        </w:tc>
        <w:tc>
          <w:tcPr>
            <w:tcW w:type="dxa" w:w="3553"/>
          </w:tcPr>
          <w:p>
            <w:pPr>
              <w:spacing w:before="20" w:after="20" w:line="240" w:lineRule="auto"/>
              <w:jc w:val="left"/>
            </w:pPr>
            <w:r>
              <w:rPr>
                <w:rFonts w:ascii="Calibri" w:hAnsi="Calibri"/>
                <w:b w:val="0"/>
                <w:i w:val="0"/>
                <w:sz w:val="16"/>
              </w:rPr>
              <w:t>Liquid paraffin is fully unsaponifiable</w:t>
            </w:r>
          </w:p>
        </w:tc>
      </w:tr>
      <w:tr>
        <w:tc>
          <w:tcPr>
            <w:tcW w:type="dxa" w:w="3553"/>
            <w:shd w:val="clear" w:color="auto" w:fill="F2F6FA"/>
          </w:tcPr>
          <w:p>
            <w:pPr>
              <w:spacing w:before="20" w:after="20" w:line="240" w:lineRule="auto"/>
              <w:jc w:val="left"/>
            </w:pPr>
            <w:r>
              <w:rPr>
                <w:rFonts w:ascii="Calibri" w:hAnsi="Calibri"/>
                <w:b/>
                <w:i w:val="0"/>
                <w:sz w:val="16"/>
              </w:rPr>
              <w:t>Fluorescence</w:t>
            </w:r>
          </w:p>
        </w:tc>
        <w:tc>
          <w:tcPr>
            <w:tcW w:type="dxa" w:w="3553"/>
            <w:shd w:val="clear" w:color="auto" w:fill="F2F6FA"/>
          </w:tcPr>
          <w:p>
            <w:pPr>
              <w:spacing w:before="20" w:after="20" w:line="240" w:lineRule="auto"/>
              <w:jc w:val="left"/>
            </w:pPr>
            <w:r>
              <w:rPr>
                <w:rFonts w:ascii="Calibri" w:hAnsi="Calibri"/>
                <w:b w:val="0"/>
                <w:i w:val="0"/>
                <w:sz w:val="16"/>
              </w:rPr>
              <w:t>Under UV</w:t>
            </w:r>
          </w:p>
        </w:tc>
        <w:tc>
          <w:tcPr>
            <w:tcW w:type="dxa" w:w="3553"/>
            <w:shd w:val="clear" w:color="auto" w:fill="F2F6FA"/>
          </w:tcPr>
          <w:p>
            <w:pPr>
              <w:spacing w:before="20" w:after="20" w:line="240" w:lineRule="auto"/>
              <w:jc w:val="left"/>
            </w:pPr>
            <w:r>
              <w:rPr>
                <w:rFonts w:ascii="Calibri" w:hAnsi="Calibri"/>
                <w:b w:val="0"/>
                <w:i w:val="0"/>
                <w:sz w:val="16"/>
              </w:rPr>
              <w:t>Quinine — blue fluorescence in acid; Ergot &amp; Aloe show characteristic fluorescence</w:t>
            </w:r>
          </w:p>
        </w:tc>
      </w:tr>
      <w:tr>
        <w:tc>
          <w:tcPr>
            <w:tcW w:type="dxa" w:w="3553"/>
          </w:tcPr>
          <w:p>
            <w:pPr>
              <w:spacing w:before="20" w:after="20" w:line="240" w:lineRule="auto"/>
              <w:jc w:val="left"/>
            </w:pPr>
            <w:r>
              <w:rPr>
                <w:rFonts w:ascii="Calibri" w:hAnsi="Calibri"/>
                <w:b/>
                <w:i w:val="0"/>
                <w:sz w:val="16"/>
              </w:rPr>
              <w:t>Deliquescence</w:t>
            </w:r>
          </w:p>
        </w:tc>
        <w:tc>
          <w:tcPr>
            <w:tcW w:type="dxa" w:w="3553"/>
          </w:tcPr>
          <w:p>
            <w:pPr>
              <w:spacing w:before="20" w:after="20" w:line="240" w:lineRule="auto"/>
              <w:jc w:val="left"/>
            </w:pPr>
            <w:r>
              <w:rPr>
                <w:rFonts w:ascii="Calibri" w:hAnsi="Calibri"/>
                <w:b w:val="0"/>
                <w:i w:val="0"/>
                <w:sz w:val="16"/>
              </w:rPr>
              <w:t xml:space="preserve">Absorbs so much atmospheric moisture that it </w:t>
            </w:r>
            <w:r>
              <w:rPr>
                <w:rFonts w:ascii="Calibri" w:hAnsi="Calibri"/>
                <w:b/>
                <w:i w:val="0"/>
                <w:sz w:val="16"/>
              </w:rPr>
              <w:t>liquefies</w:t>
            </w:r>
          </w:p>
        </w:tc>
        <w:tc>
          <w:tcPr>
            <w:tcW w:type="dxa" w:w="3553"/>
          </w:tcPr>
          <w:p>
            <w:pPr>
              <w:spacing w:before="20" w:after="20" w:line="240" w:lineRule="auto"/>
              <w:jc w:val="left"/>
            </w:pPr>
            <w:r>
              <w:rPr>
                <w:rFonts w:ascii="Calibri" w:hAnsi="Calibri"/>
                <w:b w:val="0"/>
                <w:i w:val="0"/>
                <w:sz w:val="16"/>
              </w:rPr>
              <w:t>Calcium chloride, Zinc chloride, Potassium/Sodium hydroxide, Ferric chloride, Ammonium nitrate, Pepsin, Trypsin</w:t>
            </w:r>
          </w:p>
        </w:tc>
      </w:tr>
      <w:tr>
        <w:tc>
          <w:tcPr>
            <w:tcW w:type="dxa" w:w="3553"/>
            <w:shd w:val="clear" w:color="auto" w:fill="F2F6FA"/>
          </w:tcPr>
          <w:p>
            <w:pPr>
              <w:spacing w:before="20" w:after="20" w:line="240" w:lineRule="auto"/>
              <w:jc w:val="left"/>
            </w:pPr>
            <w:r>
              <w:rPr>
                <w:rFonts w:ascii="Calibri" w:hAnsi="Calibri"/>
                <w:b/>
                <w:i w:val="0"/>
                <w:sz w:val="16"/>
              </w:rPr>
              <w:t>Efflorescence</w:t>
            </w:r>
          </w:p>
        </w:tc>
        <w:tc>
          <w:tcPr>
            <w:tcW w:type="dxa" w:w="3553"/>
            <w:shd w:val="clear" w:color="auto" w:fill="F2F6FA"/>
          </w:tcPr>
          <w:p>
            <w:pPr>
              <w:spacing w:before="20" w:after="20" w:line="240" w:lineRule="auto"/>
              <w:jc w:val="left"/>
            </w:pPr>
            <w:r>
              <w:rPr>
                <w:rFonts w:ascii="Calibri" w:hAnsi="Calibri"/>
                <w:b/>
                <w:i w:val="0"/>
                <w:sz w:val="16"/>
              </w:rPr>
              <w:t>Loses</w:t>
            </w:r>
            <w:r>
              <w:rPr>
                <w:rFonts w:ascii="Calibri" w:hAnsi="Calibri"/>
                <w:b w:val="0"/>
                <w:i w:val="0"/>
                <w:sz w:val="16"/>
              </w:rPr>
              <w:t xml:space="preserve"> water of crystallisation to air and becomes powdery</w:t>
            </w:r>
          </w:p>
        </w:tc>
        <w:tc>
          <w:tcPr>
            <w:tcW w:type="dxa" w:w="3553"/>
            <w:shd w:val="clear" w:color="auto" w:fill="F2F6FA"/>
          </w:tcPr>
          <w:p>
            <w:pPr>
              <w:spacing w:before="20" w:after="20" w:line="240" w:lineRule="auto"/>
              <w:jc w:val="left"/>
            </w:pPr>
            <w:r>
              <w:rPr>
                <w:rFonts w:ascii="Calibri" w:hAnsi="Calibri"/>
                <w:b w:val="0"/>
                <w:i w:val="0"/>
                <w:sz w:val="16"/>
              </w:rPr>
              <w:t>Sodium carbonate (Na₂CO₃·10H₂O), Ferrous sulphate, Magnesium sulphate, Sodium sulphate (Glauber's salt), Alum, Atropine sulphate, Codeine phosphate, Citric acid</w:t>
            </w:r>
          </w:p>
        </w:tc>
      </w:tr>
      <w:tr>
        <w:tc>
          <w:tcPr>
            <w:tcW w:type="dxa" w:w="3553"/>
          </w:tcPr>
          <w:p>
            <w:pPr>
              <w:spacing w:before="20" w:after="20" w:line="240" w:lineRule="auto"/>
              <w:jc w:val="left"/>
            </w:pPr>
            <w:r>
              <w:rPr>
                <w:rFonts w:ascii="Calibri" w:hAnsi="Calibri"/>
                <w:b/>
                <w:i w:val="0"/>
                <w:sz w:val="16"/>
              </w:rPr>
              <w:t>Hygroscopicity</w:t>
            </w:r>
          </w:p>
        </w:tc>
        <w:tc>
          <w:tcPr>
            <w:tcW w:type="dxa" w:w="3553"/>
          </w:tcPr>
          <w:p>
            <w:pPr>
              <w:spacing w:before="20" w:after="20" w:line="240" w:lineRule="auto"/>
              <w:jc w:val="left"/>
            </w:pPr>
            <w:r>
              <w:rPr>
                <w:rFonts w:ascii="Calibri" w:hAnsi="Calibri"/>
                <w:b w:val="0"/>
                <w:i w:val="0"/>
                <w:sz w:val="16"/>
              </w:rPr>
              <w:t>Absorbs moisture without liquefying</w:t>
            </w:r>
          </w:p>
        </w:tc>
        <w:tc>
          <w:tcPr>
            <w:tcW w:type="dxa" w:w="3553"/>
          </w:tcPr>
          <w:p>
            <w:pPr>
              <w:spacing w:before="20" w:after="20" w:line="240" w:lineRule="auto"/>
              <w:jc w:val="left"/>
            </w:pPr>
            <w:r>
              <w:rPr>
                <w:rFonts w:ascii="Calibri" w:hAnsi="Calibri"/>
                <w:b w:val="0"/>
                <w:i w:val="0"/>
                <w:sz w:val="16"/>
              </w:rPr>
              <w:t>Glycerin, Sorbitol, PEG, Ammonium chloride</w:t>
            </w:r>
          </w:p>
        </w:tc>
      </w:tr>
      <w:tr>
        <w:tc>
          <w:tcPr>
            <w:tcW w:type="dxa" w:w="3553"/>
            <w:shd w:val="clear" w:color="auto" w:fill="F2F6FA"/>
          </w:tcPr>
          <w:p>
            <w:pPr>
              <w:spacing w:before="20" w:after="20" w:line="240" w:lineRule="auto"/>
              <w:jc w:val="left"/>
            </w:pPr>
            <w:r>
              <w:rPr>
                <w:rFonts w:ascii="Calibri" w:hAnsi="Calibri"/>
                <w:b/>
                <w:i w:val="0"/>
                <w:sz w:val="16"/>
              </w:rPr>
              <w:t>Sublimation</w:t>
            </w:r>
          </w:p>
        </w:tc>
        <w:tc>
          <w:tcPr>
            <w:tcW w:type="dxa" w:w="3553"/>
            <w:shd w:val="clear" w:color="auto" w:fill="F2F6FA"/>
          </w:tcPr>
          <w:p>
            <w:pPr>
              <w:spacing w:before="20" w:after="20" w:line="240" w:lineRule="auto"/>
              <w:jc w:val="left"/>
            </w:pPr>
            <w:r>
              <w:rPr>
                <w:rFonts w:ascii="Calibri" w:hAnsi="Calibri"/>
                <w:b w:val="0"/>
                <w:i w:val="0"/>
                <w:sz w:val="16"/>
              </w:rPr>
              <w:t>Solid → vapour → solid on heating, without melting</w:t>
            </w:r>
          </w:p>
        </w:tc>
        <w:tc>
          <w:tcPr>
            <w:tcW w:type="dxa" w:w="3553"/>
            <w:shd w:val="clear" w:color="auto" w:fill="F2F6FA"/>
          </w:tcPr>
          <w:p>
            <w:pPr>
              <w:spacing w:before="20" w:after="20" w:line="240" w:lineRule="auto"/>
              <w:jc w:val="left"/>
            </w:pPr>
            <w:r>
              <w:rPr>
                <w:rFonts w:ascii="Calibri" w:hAnsi="Calibri"/>
                <w:b/>
                <w:i w:val="0"/>
                <w:sz w:val="16"/>
              </w:rPr>
              <w:t>Camphor, Menthol, Thymol, Iodine, Naphthalene, Benzoic acid, Salicylic acid, Ammonium chloride, Sulphur (partly)</w:t>
            </w:r>
          </w:p>
        </w:tc>
      </w:tr>
      <w:tr>
        <w:tc>
          <w:tcPr>
            <w:tcW w:type="dxa" w:w="3553"/>
          </w:tcPr>
          <w:p>
            <w:pPr>
              <w:spacing w:before="20" w:after="20" w:line="240" w:lineRule="auto"/>
              <w:jc w:val="left"/>
            </w:pPr>
            <w:r>
              <w:rPr>
                <w:rFonts w:ascii="Calibri" w:hAnsi="Calibri"/>
                <w:b/>
                <w:i w:val="0"/>
                <w:sz w:val="16"/>
              </w:rPr>
              <w:t>Volatility</w:t>
            </w:r>
          </w:p>
        </w:tc>
        <w:tc>
          <w:tcPr>
            <w:tcW w:type="dxa" w:w="3553"/>
          </w:tcPr>
          <w:p>
            <w:pPr>
              <w:spacing w:before="20" w:after="20" w:line="240" w:lineRule="auto"/>
              <w:jc w:val="left"/>
            </w:pPr>
            <w:r>
              <w:rPr>
                <w:rFonts w:ascii="Calibri" w:hAnsi="Calibri"/>
                <w:b w:val="0"/>
                <w:i w:val="0"/>
                <w:sz w:val="16"/>
              </w:rPr>
              <w:t>Evaporates at room temperature</w:t>
            </w:r>
          </w:p>
        </w:tc>
        <w:tc>
          <w:tcPr>
            <w:tcW w:type="dxa" w:w="3553"/>
          </w:tcPr>
          <w:p>
            <w:pPr>
              <w:spacing w:before="20" w:after="20" w:line="240" w:lineRule="auto"/>
              <w:jc w:val="left"/>
            </w:pPr>
            <w:r>
              <w:rPr>
                <w:rFonts w:ascii="Calibri" w:hAnsi="Calibri"/>
                <w:b w:val="0"/>
                <w:i w:val="0"/>
                <w:sz w:val="16"/>
              </w:rPr>
              <w:t>Alcohol, ether, chloroform, volatile oils, camphor</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Efflorescent vs Deliquescent vs Hygroscopic</w:t>
      </w:r>
    </w:p>
    <w:p>
      <w:pPr>
        <w:pStyle w:val="ListBullet"/>
        <w:spacing w:after="30"/>
        <w:ind w:left="255" w:hanging="170"/>
      </w:pPr>
      <w:r>
        <w:rPr>
          <w:rFonts w:ascii="Calibri" w:hAnsi="Calibri"/>
          <w:b/>
          <w:i w:val="0"/>
          <w:sz w:val="18"/>
        </w:rPr>
        <w:t>Efflorescent</w:t>
      </w:r>
      <w:r>
        <w:rPr>
          <w:rFonts w:ascii="Calibri" w:hAnsi="Calibri"/>
          <w:b w:val="0"/>
          <w:i w:val="0"/>
          <w:sz w:val="18"/>
        </w:rPr>
        <w:t xml:space="preserve"> → </w:t>
      </w:r>
      <w:r>
        <w:rPr>
          <w:rFonts w:ascii="Calibri" w:hAnsi="Calibri"/>
          <w:b/>
          <w:i w:val="0"/>
          <w:sz w:val="18"/>
        </w:rPr>
        <w:t>gives out</w:t>
      </w:r>
      <w:r>
        <w:rPr>
          <w:rFonts w:ascii="Calibri" w:hAnsi="Calibri"/>
          <w:b w:val="0"/>
          <w:i w:val="0"/>
          <w:sz w:val="18"/>
        </w:rPr>
        <w:t xml:space="preserve"> water → becomes </w:t>
      </w:r>
      <w:r>
        <w:rPr>
          <w:rFonts w:ascii="Calibri" w:hAnsi="Calibri"/>
          <w:b/>
          <w:i w:val="0"/>
          <w:sz w:val="18"/>
        </w:rPr>
        <w:t>powdery</w:t>
      </w:r>
      <w:r>
        <w:rPr>
          <w:rFonts w:ascii="Calibri" w:hAnsi="Calibri"/>
          <w:b w:val="0"/>
          <w:i w:val="0"/>
          <w:sz w:val="18"/>
        </w:rPr>
        <w:t xml:space="preserve"> (Na₂CO₃·10H₂O).</w:t>
      </w:r>
    </w:p>
    <w:p>
      <w:pPr>
        <w:pStyle w:val="ListBullet"/>
        <w:spacing w:after="30"/>
        <w:ind w:left="255" w:hanging="170"/>
      </w:pPr>
      <w:r>
        <w:rPr>
          <w:rFonts w:ascii="Calibri" w:hAnsi="Calibri"/>
          <w:b/>
          <w:i w:val="0"/>
          <w:sz w:val="18"/>
        </w:rPr>
        <w:t>Deliquescent</w:t>
      </w:r>
      <w:r>
        <w:rPr>
          <w:rFonts w:ascii="Calibri" w:hAnsi="Calibri"/>
          <w:b w:val="0"/>
          <w:i w:val="0"/>
          <w:sz w:val="18"/>
        </w:rPr>
        <w:t xml:space="preserve"> → </w:t>
      </w:r>
      <w:r>
        <w:rPr>
          <w:rFonts w:ascii="Calibri" w:hAnsi="Calibri"/>
          <w:b/>
          <w:i w:val="0"/>
          <w:sz w:val="18"/>
        </w:rPr>
        <w:t>takes in</w:t>
      </w:r>
      <w:r>
        <w:rPr>
          <w:rFonts w:ascii="Calibri" w:hAnsi="Calibri"/>
          <w:b w:val="0"/>
          <w:i w:val="0"/>
          <w:sz w:val="18"/>
        </w:rPr>
        <w:t xml:space="preserve"> water → becomes </w:t>
      </w:r>
      <w:r>
        <w:rPr>
          <w:rFonts w:ascii="Calibri" w:hAnsi="Calibri"/>
          <w:b/>
          <w:i w:val="0"/>
          <w:sz w:val="18"/>
        </w:rPr>
        <w:t>liquid</w:t>
      </w:r>
      <w:r>
        <w:rPr>
          <w:rFonts w:ascii="Calibri" w:hAnsi="Calibri"/>
          <w:b w:val="0"/>
          <w:i w:val="0"/>
          <w:sz w:val="18"/>
        </w:rPr>
        <w:t xml:space="preserve"> (CaCl₂).</w:t>
      </w:r>
    </w:p>
    <w:p>
      <w:pPr>
        <w:pStyle w:val="ListBullet"/>
        <w:spacing w:after="30"/>
        <w:ind w:left="255" w:hanging="170"/>
      </w:pPr>
      <w:r>
        <w:rPr>
          <w:rFonts w:ascii="Calibri" w:hAnsi="Calibri"/>
          <w:b/>
          <w:i w:val="0"/>
          <w:sz w:val="18"/>
        </w:rPr>
        <w:t>Hygroscopic</w:t>
      </w:r>
      <w:r>
        <w:rPr>
          <w:rFonts w:ascii="Calibri" w:hAnsi="Calibri"/>
          <w:b w:val="0"/>
          <w:i w:val="0"/>
          <w:sz w:val="18"/>
        </w:rPr>
        <w:t xml:space="preserve"> → takes in moisture but </w:t>
      </w:r>
      <w:r>
        <w:rPr>
          <w:rFonts w:ascii="Calibri" w:hAnsi="Calibri"/>
          <w:b/>
          <w:i w:val="0"/>
          <w:sz w:val="18"/>
        </w:rPr>
        <w:t>stays solid/semi-solid</w:t>
      </w:r>
      <w:r>
        <w:rPr>
          <w:rFonts w:ascii="Calibri" w:hAnsi="Calibri"/>
          <w:b w:val="0"/>
          <w:i w:val="0"/>
          <w:sz w:val="18"/>
        </w:rPr>
        <w:t xml:space="preserve"> (glycerin, NH₄Cl).</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"Efflor</w:t>
      </w:r>
      <w:r>
        <w:rPr>
          <w:rFonts w:ascii="Calibri" w:hAnsi="Calibri"/>
          <w:b/>
          <w:i w:val="0"/>
          <w:sz w:val="18"/>
        </w:rPr>
        <w:t>escent</w:t>
      </w:r>
      <w:r>
        <w:rPr>
          <w:rFonts w:ascii="Calibri" w:hAnsi="Calibri"/>
          <w:b w:val="0"/>
          <w:i w:val="0"/>
          <w:sz w:val="18"/>
        </w:rPr>
        <w:t xml:space="preserve"> = water </w:t>
      </w:r>
      <w:r>
        <w:rPr>
          <w:rFonts w:ascii="Calibri" w:hAnsi="Calibri"/>
          <w:b/>
          <w:i w:val="0"/>
          <w:sz w:val="18"/>
        </w:rPr>
        <w:t>exits</w:t>
      </w:r>
      <w:r>
        <w:rPr>
          <w:rFonts w:ascii="Calibri" w:hAnsi="Calibri"/>
          <w:b w:val="0"/>
          <w:i w:val="0"/>
          <w:sz w:val="18"/>
        </w:rPr>
        <w:t xml:space="preserve">; </w:t>
      </w:r>
      <w:r>
        <w:rPr>
          <w:rFonts w:ascii="Calibri" w:hAnsi="Calibri"/>
          <w:b/>
          <w:i w:val="0"/>
          <w:sz w:val="18"/>
        </w:rPr>
        <w:t>D</w:t>
      </w:r>
      <w:r>
        <w:rPr>
          <w:rFonts w:ascii="Calibri" w:hAnsi="Calibri"/>
          <w:b w:val="0"/>
          <w:i w:val="0"/>
          <w:sz w:val="18"/>
        </w:rPr>
        <w:t xml:space="preserve">eliquescent = </w:t>
      </w:r>
      <w:r>
        <w:rPr>
          <w:rFonts w:ascii="Calibri" w:hAnsi="Calibri"/>
          <w:b/>
          <w:i w:val="0"/>
          <w:sz w:val="18"/>
        </w:rPr>
        <w:t>D</w:t>
      </w:r>
      <w:r>
        <w:rPr>
          <w:rFonts w:ascii="Calibri" w:hAnsi="Calibri"/>
          <w:b w:val="0"/>
          <w:i w:val="0"/>
          <w:sz w:val="18"/>
        </w:rPr>
        <w:t>issolves itself."</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Volatile vs Fixed oil</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Volatile (essential) oil</w:t>
            </w:r>
          </w:p>
        </w:tc>
        <w:tc>
          <w:tcPr>
            <w:tcW w:type="dxa" w:w="3553"/>
            <w:shd w:val="clear" w:color="auto" w:fill="1F4E79"/>
          </w:tcPr>
          <w:p>
            <w:pPr>
              <w:spacing w:before="20" w:after="20" w:line="240" w:lineRule="auto"/>
              <w:jc w:val="left"/>
            </w:pPr>
            <w:r>
              <w:rPr>
                <w:rFonts w:ascii="Calibri" w:hAnsi="Calibri"/>
                <w:b/>
                <w:i w:val="0"/>
                <w:color w:val="FFFFFF"/>
                <w:sz w:val="16"/>
              </w:rPr>
              <w:t>Fixed oil / fat</w:t>
            </w:r>
          </w:p>
        </w:tc>
      </w:tr>
      <w:tr>
        <w:tc>
          <w:tcPr>
            <w:tcW w:type="dxa" w:w="3553"/>
          </w:tcPr>
          <w:p>
            <w:pPr>
              <w:spacing w:before="20" w:after="20" w:line="240" w:lineRule="auto"/>
              <w:jc w:val="left"/>
            </w:pPr>
            <w:r>
              <w:rPr>
                <w:rFonts w:ascii="Calibri" w:hAnsi="Calibri"/>
                <w:b w:val="0"/>
                <w:i w:val="0"/>
                <w:sz w:val="16"/>
              </w:rPr>
              <w:t>Volatility</w:t>
            </w:r>
          </w:p>
        </w:tc>
        <w:tc>
          <w:tcPr>
            <w:tcW w:type="dxa" w:w="3553"/>
          </w:tcPr>
          <w:p>
            <w:pPr>
              <w:spacing w:before="20" w:after="20" w:line="240" w:lineRule="auto"/>
              <w:jc w:val="left"/>
            </w:pPr>
            <w:r>
              <w:rPr>
                <w:rFonts w:ascii="Calibri" w:hAnsi="Calibri"/>
                <w:b w:val="0"/>
                <w:i w:val="0"/>
                <w:sz w:val="16"/>
              </w:rPr>
              <w:t>Volatile, evaporates</w:t>
            </w:r>
          </w:p>
        </w:tc>
        <w:tc>
          <w:tcPr>
            <w:tcW w:type="dxa" w:w="3553"/>
          </w:tcPr>
          <w:p>
            <w:pPr>
              <w:spacing w:before="20" w:after="20" w:line="240" w:lineRule="auto"/>
              <w:jc w:val="left"/>
            </w:pPr>
            <w:r>
              <w:rPr>
                <w:rFonts w:ascii="Calibri" w:hAnsi="Calibri"/>
                <w:b w:val="0"/>
                <w:i w:val="0"/>
                <w:sz w:val="16"/>
              </w:rPr>
              <w:t>Non-volatile</w:t>
            </w:r>
          </w:p>
        </w:tc>
      </w:tr>
      <w:tr>
        <w:tc>
          <w:tcPr>
            <w:tcW w:type="dxa" w:w="3553"/>
            <w:shd w:val="clear" w:color="auto" w:fill="F2F6FA"/>
          </w:tcPr>
          <w:p>
            <w:pPr>
              <w:spacing w:before="20" w:after="20" w:line="240" w:lineRule="auto"/>
              <w:jc w:val="left"/>
            </w:pPr>
            <w:r>
              <w:rPr>
                <w:rFonts w:ascii="Calibri" w:hAnsi="Calibri"/>
                <w:b w:val="0"/>
                <w:i w:val="0"/>
                <w:sz w:val="16"/>
              </w:rPr>
              <w:t>Grease stain on paper</w:t>
            </w:r>
          </w:p>
        </w:tc>
        <w:tc>
          <w:tcPr>
            <w:tcW w:type="dxa" w:w="3553"/>
            <w:shd w:val="clear" w:color="auto" w:fill="F2F6FA"/>
          </w:tcPr>
          <w:p>
            <w:pPr>
              <w:spacing w:before="20" w:after="20" w:line="240" w:lineRule="auto"/>
              <w:jc w:val="left"/>
            </w:pPr>
            <w:r>
              <w:rPr>
                <w:rFonts w:ascii="Calibri" w:hAnsi="Calibri"/>
                <w:b/>
                <w:i w:val="0"/>
                <w:sz w:val="16"/>
              </w:rPr>
              <w:t>Temporary</w:t>
            </w:r>
            <w:r>
              <w:rPr>
                <w:rFonts w:ascii="Calibri" w:hAnsi="Calibri"/>
                <w:b w:val="0"/>
                <w:i w:val="0"/>
                <w:sz w:val="16"/>
              </w:rPr>
              <w:t xml:space="preserve"> (disappears on warming)</w:t>
            </w:r>
          </w:p>
        </w:tc>
        <w:tc>
          <w:tcPr>
            <w:tcW w:type="dxa" w:w="3553"/>
            <w:shd w:val="clear" w:color="auto" w:fill="F2F6FA"/>
          </w:tcPr>
          <w:p>
            <w:pPr>
              <w:spacing w:before="20" w:after="20" w:line="240" w:lineRule="auto"/>
              <w:jc w:val="left"/>
            </w:pPr>
            <w:r>
              <w:rPr>
                <w:rFonts w:ascii="Calibri" w:hAnsi="Calibri"/>
                <w:b/>
                <w:i w:val="0"/>
                <w:sz w:val="16"/>
              </w:rPr>
              <w:t>Permanent</w:t>
            </w:r>
          </w:p>
        </w:tc>
      </w:tr>
      <w:tr>
        <w:tc>
          <w:tcPr>
            <w:tcW w:type="dxa" w:w="3553"/>
          </w:tcPr>
          <w:p>
            <w:pPr>
              <w:spacing w:before="20" w:after="20" w:line="240" w:lineRule="auto"/>
              <w:jc w:val="left"/>
            </w:pPr>
            <w:r>
              <w:rPr>
                <w:rFonts w:ascii="Calibri" w:hAnsi="Calibri"/>
                <w:b w:val="0"/>
                <w:i w:val="0"/>
                <w:sz w:val="16"/>
              </w:rPr>
              <w:t>Steam distillation</w:t>
            </w:r>
          </w:p>
        </w:tc>
        <w:tc>
          <w:tcPr>
            <w:tcW w:type="dxa" w:w="3553"/>
          </w:tcPr>
          <w:p>
            <w:pPr>
              <w:spacing w:before="20" w:after="20" w:line="240" w:lineRule="auto"/>
              <w:jc w:val="left"/>
            </w:pPr>
            <w:r>
              <w:rPr>
                <w:rFonts w:ascii="Calibri" w:hAnsi="Calibri"/>
                <w:b/>
                <w:i w:val="0"/>
                <w:sz w:val="16"/>
              </w:rPr>
              <w:t>Possible</w:t>
            </w:r>
          </w:p>
        </w:tc>
        <w:tc>
          <w:tcPr>
            <w:tcW w:type="dxa" w:w="3553"/>
          </w:tcPr>
          <w:p>
            <w:pPr>
              <w:spacing w:before="20" w:after="20" w:line="240" w:lineRule="auto"/>
              <w:jc w:val="left"/>
            </w:pPr>
            <w:r>
              <w:rPr>
                <w:rFonts w:ascii="Calibri" w:hAnsi="Calibri"/>
                <w:b w:val="0"/>
                <w:i w:val="0"/>
                <w:sz w:val="16"/>
              </w:rPr>
              <w:t>Not possible</w:t>
            </w:r>
          </w:p>
        </w:tc>
      </w:tr>
      <w:tr>
        <w:tc>
          <w:tcPr>
            <w:tcW w:type="dxa" w:w="3553"/>
            <w:shd w:val="clear" w:color="auto" w:fill="F2F6FA"/>
          </w:tcPr>
          <w:p>
            <w:pPr>
              <w:spacing w:before="20" w:after="20" w:line="240" w:lineRule="auto"/>
              <w:jc w:val="left"/>
            </w:pPr>
            <w:r>
              <w:rPr>
                <w:rFonts w:ascii="Calibri" w:hAnsi="Calibri"/>
                <w:b w:val="0"/>
                <w:i w:val="0"/>
                <w:sz w:val="16"/>
              </w:rPr>
              <w:t>Saponification</w:t>
            </w:r>
          </w:p>
        </w:tc>
        <w:tc>
          <w:tcPr>
            <w:tcW w:type="dxa" w:w="3553"/>
            <w:shd w:val="clear" w:color="auto" w:fill="F2F6FA"/>
          </w:tcPr>
          <w:p>
            <w:pPr>
              <w:spacing w:before="20" w:after="20" w:line="240" w:lineRule="auto"/>
              <w:jc w:val="left"/>
            </w:pPr>
            <w:r>
              <w:rPr>
                <w:rFonts w:ascii="Calibri" w:hAnsi="Calibri"/>
                <w:b w:val="0"/>
                <w:i w:val="0"/>
                <w:sz w:val="16"/>
              </w:rPr>
              <w:t>Not saponified (generally)</w:t>
            </w:r>
          </w:p>
        </w:tc>
        <w:tc>
          <w:tcPr>
            <w:tcW w:type="dxa" w:w="3553"/>
            <w:shd w:val="clear" w:color="auto" w:fill="F2F6FA"/>
          </w:tcPr>
          <w:p>
            <w:pPr>
              <w:spacing w:before="20" w:after="20" w:line="240" w:lineRule="auto"/>
              <w:jc w:val="left"/>
            </w:pPr>
            <w:r>
              <w:rPr>
                <w:rFonts w:ascii="Calibri" w:hAnsi="Calibri"/>
                <w:b/>
                <w:i w:val="0"/>
                <w:sz w:val="16"/>
              </w:rPr>
              <w:t>Saponified</w:t>
            </w:r>
            <w:r>
              <w:rPr>
                <w:rFonts w:ascii="Calibri" w:hAnsi="Calibri"/>
                <w:b w:val="0"/>
                <w:i w:val="0"/>
                <w:sz w:val="16"/>
              </w:rPr>
              <w:t xml:space="preserve"> by alkali</w:t>
            </w:r>
          </w:p>
        </w:tc>
      </w:tr>
      <w:tr>
        <w:tc>
          <w:tcPr>
            <w:tcW w:type="dxa" w:w="3553"/>
          </w:tcPr>
          <w:p>
            <w:pPr>
              <w:spacing w:before="20" w:after="20" w:line="240" w:lineRule="auto"/>
              <w:jc w:val="left"/>
            </w:pPr>
            <w:r>
              <w:rPr>
                <w:rFonts w:ascii="Calibri" w:hAnsi="Calibri"/>
                <w:b w:val="0"/>
                <w:i w:val="0"/>
                <w:sz w:val="16"/>
              </w:rPr>
              <w:t>Rancidity</w:t>
            </w:r>
          </w:p>
        </w:tc>
        <w:tc>
          <w:tcPr>
            <w:tcW w:type="dxa" w:w="3553"/>
          </w:tcPr>
          <w:p>
            <w:pPr>
              <w:spacing w:before="20" w:after="20" w:line="240" w:lineRule="auto"/>
              <w:jc w:val="left"/>
            </w:pPr>
            <w:r>
              <w:rPr>
                <w:rFonts w:ascii="Calibri" w:hAnsi="Calibri"/>
                <w:b w:val="0"/>
                <w:i w:val="0"/>
                <w:sz w:val="16"/>
              </w:rPr>
              <w:t>Resinify/oxidise</w:t>
            </w:r>
          </w:p>
        </w:tc>
        <w:tc>
          <w:tcPr>
            <w:tcW w:type="dxa" w:w="3553"/>
          </w:tcPr>
          <w:p>
            <w:pPr>
              <w:spacing w:before="20" w:after="20" w:line="240" w:lineRule="auto"/>
              <w:jc w:val="left"/>
            </w:pPr>
            <w:r>
              <w:rPr>
                <w:rFonts w:ascii="Calibri" w:hAnsi="Calibri"/>
                <w:b/>
                <w:i w:val="0"/>
                <w:sz w:val="16"/>
              </w:rPr>
              <w:t>Become rancid</w:t>
            </w:r>
          </w:p>
        </w:tc>
      </w:tr>
      <w:tr>
        <w:tc>
          <w:tcPr>
            <w:tcW w:type="dxa" w:w="3553"/>
            <w:shd w:val="clear" w:color="auto" w:fill="F2F6FA"/>
          </w:tcPr>
          <w:p>
            <w:pPr>
              <w:spacing w:before="20" w:after="20" w:line="240" w:lineRule="auto"/>
              <w:jc w:val="left"/>
            </w:pPr>
            <w:r>
              <w:rPr>
                <w:rFonts w:ascii="Calibri" w:hAnsi="Calibri"/>
                <w:b w:val="0"/>
                <w:i w:val="0"/>
                <w:sz w:val="16"/>
              </w:rPr>
              <w:t>Chemistry</w:t>
            </w:r>
          </w:p>
        </w:tc>
        <w:tc>
          <w:tcPr>
            <w:tcW w:type="dxa" w:w="3553"/>
            <w:shd w:val="clear" w:color="auto" w:fill="F2F6FA"/>
          </w:tcPr>
          <w:p>
            <w:pPr>
              <w:spacing w:before="20" w:after="20" w:line="240" w:lineRule="auto"/>
              <w:jc w:val="left"/>
            </w:pPr>
            <w:r>
              <w:rPr>
                <w:rFonts w:ascii="Calibri" w:hAnsi="Calibri"/>
                <w:b w:val="0"/>
                <w:i w:val="0"/>
                <w:sz w:val="16"/>
              </w:rPr>
              <w:t>Terpenes, sesquiterpenes, phenols, aldehydes</w:t>
            </w:r>
          </w:p>
        </w:tc>
        <w:tc>
          <w:tcPr>
            <w:tcW w:type="dxa" w:w="3553"/>
            <w:shd w:val="clear" w:color="auto" w:fill="F2F6FA"/>
          </w:tcPr>
          <w:p>
            <w:pPr>
              <w:spacing w:before="20" w:after="20" w:line="240" w:lineRule="auto"/>
              <w:jc w:val="left"/>
            </w:pPr>
            <w:r>
              <w:rPr>
                <w:rFonts w:ascii="Calibri" w:hAnsi="Calibri"/>
                <w:b w:val="0"/>
                <w:i w:val="0"/>
                <w:sz w:val="16"/>
              </w:rPr>
              <w:t>Glycerides of fatty acids</w:t>
            </w:r>
          </w:p>
        </w:tc>
      </w:tr>
      <w:tr>
        <w:tc>
          <w:tcPr>
            <w:tcW w:type="dxa" w:w="3553"/>
          </w:tcPr>
          <w:p>
            <w:pPr>
              <w:spacing w:before="20" w:after="20" w:line="240" w:lineRule="auto"/>
              <w:jc w:val="left"/>
            </w:pPr>
            <w:r>
              <w:rPr>
                <w:rFonts w:ascii="Calibri" w:hAnsi="Calibri"/>
                <w:b w:val="0"/>
                <w:i w:val="0"/>
                <w:sz w:val="16"/>
              </w:rPr>
              <w:t>Odour</w:t>
            </w:r>
          </w:p>
        </w:tc>
        <w:tc>
          <w:tcPr>
            <w:tcW w:type="dxa" w:w="3553"/>
          </w:tcPr>
          <w:p>
            <w:pPr>
              <w:spacing w:before="20" w:after="20" w:line="240" w:lineRule="auto"/>
              <w:jc w:val="left"/>
            </w:pPr>
            <w:r>
              <w:rPr>
                <w:rFonts w:ascii="Calibri" w:hAnsi="Calibri"/>
                <w:b w:val="0"/>
                <w:i w:val="0"/>
                <w:sz w:val="16"/>
              </w:rPr>
              <w:t>Strongly odorous</w:t>
            </w:r>
          </w:p>
        </w:tc>
        <w:tc>
          <w:tcPr>
            <w:tcW w:type="dxa" w:w="3553"/>
          </w:tcPr>
          <w:p>
            <w:pPr>
              <w:spacing w:before="20" w:after="20" w:line="240" w:lineRule="auto"/>
              <w:jc w:val="left"/>
            </w:pPr>
            <w:r>
              <w:rPr>
                <w:rFonts w:ascii="Calibri" w:hAnsi="Calibri"/>
                <w:b w:val="0"/>
                <w:i w:val="0"/>
                <w:sz w:val="16"/>
              </w:rPr>
              <w:t>Nearly odourless</w:t>
            </w:r>
          </w:p>
        </w:tc>
      </w:tr>
      <w:tr>
        <w:tc>
          <w:tcPr>
            <w:tcW w:type="dxa" w:w="3553"/>
            <w:shd w:val="clear" w:color="auto" w:fill="F2F6FA"/>
          </w:tcPr>
          <w:p>
            <w:pPr>
              <w:spacing w:before="20" w:after="20" w:line="240" w:lineRule="auto"/>
              <w:jc w:val="left"/>
            </w:pPr>
            <w:r>
              <w:rPr>
                <w:rFonts w:ascii="Calibri" w:hAnsi="Calibri"/>
                <w:b w:val="0"/>
                <w:i w:val="0"/>
                <w:sz w:val="16"/>
              </w:rPr>
              <w:t>Examples</w:t>
            </w:r>
          </w:p>
        </w:tc>
        <w:tc>
          <w:tcPr>
            <w:tcW w:type="dxa" w:w="3553"/>
            <w:shd w:val="clear" w:color="auto" w:fill="F2F6FA"/>
          </w:tcPr>
          <w:p>
            <w:pPr>
              <w:spacing w:before="20" w:after="20" w:line="240" w:lineRule="auto"/>
              <w:jc w:val="left"/>
            </w:pPr>
            <w:r>
              <w:rPr>
                <w:rFonts w:ascii="Calibri" w:hAnsi="Calibri"/>
                <w:b w:val="0"/>
                <w:i w:val="0"/>
                <w:sz w:val="16"/>
              </w:rPr>
              <w:t>Clove, peppermint, eucalyptus, turpentine</w:t>
            </w:r>
          </w:p>
        </w:tc>
        <w:tc>
          <w:tcPr>
            <w:tcW w:type="dxa" w:w="3553"/>
            <w:shd w:val="clear" w:color="auto" w:fill="F2F6FA"/>
          </w:tcPr>
          <w:p>
            <w:pPr>
              <w:spacing w:before="20" w:after="20" w:line="240" w:lineRule="auto"/>
              <w:jc w:val="left"/>
            </w:pPr>
            <w:r>
              <w:rPr>
                <w:rFonts w:ascii="Calibri" w:hAnsi="Calibri"/>
                <w:b w:val="0"/>
                <w:i w:val="0"/>
                <w:sz w:val="16"/>
              </w:rPr>
              <w:t>Castor, olive, arachis, cod-liver</w:t>
            </w:r>
          </w:p>
        </w:tc>
      </w:tr>
    </w:tbl>
    <w:p>
      <w:pPr>
        <w:spacing w:after="40"/>
      </w:pPr>
    </w:p>
    <w:p>
      <w:pPr>
        <w:pStyle w:val="Heading3"/>
        <w:keepNext w:val="true"/>
        <w:keepLines w:val="true"/>
        <w:spacing w:before="140" w:after="60"/>
      </w:pPr>
      <w:r>
        <w:rPr>
          <w:rFonts w:ascii="Calibri Light" w:hAnsi="Calibri Light"/>
          <w:b/>
          <w:i w:val="0"/>
          <w:color w:val="375623"/>
          <w:sz w:val="21"/>
        </w:rPr>
        <w:t>D. CHEMICAL CHARACTERISTICS</w:t>
      </w:r>
    </w:p>
    <w:p>
      <w:pPr>
        <w:pStyle w:val="ListBullet"/>
        <w:spacing w:after="30"/>
        <w:ind w:left="255" w:hanging="170"/>
      </w:pPr>
      <w:r>
        <w:rPr>
          <w:rFonts w:ascii="Calibri" w:hAnsi="Calibri"/>
          <w:b/>
          <w:i w:val="0"/>
          <w:sz w:val="18"/>
        </w:rPr>
        <w:t>Nature of the active constituent</w:t>
      </w:r>
      <w:r>
        <w:rPr>
          <w:rFonts w:ascii="Calibri" w:hAnsi="Calibri"/>
          <w:b w:val="0"/>
          <w:i w:val="0"/>
          <w:sz w:val="18"/>
        </w:rPr>
        <w:t xml:space="preserve"> — alkaloid, glycoside, tannin, resin, volatile oil, etc.</w:t>
      </w:r>
    </w:p>
    <w:p>
      <w:pPr>
        <w:pStyle w:val="ListBullet"/>
        <w:spacing w:after="30"/>
        <w:ind w:left="255" w:hanging="170"/>
      </w:pPr>
      <w:r>
        <w:rPr>
          <w:rFonts w:ascii="Calibri" w:hAnsi="Calibri"/>
          <w:b/>
          <w:i w:val="0"/>
          <w:sz w:val="18"/>
        </w:rPr>
        <w:t>Assay</w:t>
      </w:r>
      <w:r>
        <w:rPr>
          <w:rFonts w:ascii="Calibri" w:hAnsi="Calibri"/>
          <w:b w:val="0"/>
          <w:i w:val="0"/>
          <w:sz w:val="18"/>
        </w:rPr>
        <w:t xml:space="preserve"> — quantitative determination of active principle: acid–base, non-aqueous, complexometric, iodimetric, gravimetric, colorimetric/spectrophotometric, chromatographic (HPLC/GC).</w:t>
      </w:r>
    </w:p>
    <w:p>
      <w:pPr>
        <w:pStyle w:val="ListBullet"/>
        <w:spacing w:after="30"/>
        <w:ind w:left="255" w:hanging="170"/>
      </w:pPr>
      <w:r>
        <w:rPr>
          <w:rFonts w:ascii="Calibri" w:hAnsi="Calibri"/>
          <w:b/>
          <w:i w:val="0"/>
          <w:sz w:val="18"/>
        </w:rPr>
        <w:t>Limit tests</w:t>
      </w:r>
      <w:r>
        <w:rPr>
          <w:rFonts w:ascii="Calibri" w:hAnsi="Calibri"/>
          <w:b w:val="0"/>
          <w:i w:val="0"/>
          <w:sz w:val="18"/>
        </w:rPr>
        <w:t xml:space="preserve"> — for chloride, sulphate, iron, arsenic, heavy metals, lead.</w:t>
      </w:r>
    </w:p>
    <w:p>
      <w:pPr>
        <w:pStyle w:val="ListBullet"/>
        <w:spacing w:after="30"/>
        <w:ind w:left="255" w:hanging="170"/>
      </w:pPr>
      <w:r>
        <w:rPr>
          <w:rFonts w:ascii="Calibri" w:hAnsi="Calibri"/>
          <w:b/>
          <w:i w:val="0"/>
          <w:sz w:val="18"/>
        </w:rPr>
        <w:t>Identification tests</w:t>
      </w:r>
      <w:r>
        <w:rPr>
          <w:rFonts w:ascii="Calibri" w:hAnsi="Calibri"/>
          <w:b w:val="0"/>
          <w:i w:val="0"/>
          <w:sz w:val="18"/>
        </w:rPr>
        <w:t xml:space="preserve"> — colour reactions (see Ch. 2 &amp; Ch. 13).</w:t>
      </w:r>
    </w:p>
    <w:p>
      <w:pPr>
        <w:pStyle w:val="ListBullet"/>
        <w:spacing w:after="30"/>
        <w:ind w:left="255" w:hanging="170"/>
      </w:pPr>
      <w:r>
        <w:rPr>
          <w:rFonts w:ascii="Calibri" w:hAnsi="Calibri"/>
          <w:b/>
          <w:i w:val="0"/>
          <w:sz w:val="18"/>
        </w:rPr>
        <w:t>pH / acidity–alkalinity</w:t>
      </w:r>
      <w:r>
        <w:rPr>
          <w:rFonts w:ascii="Calibri" w:hAnsi="Calibri"/>
          <w:b w:val="0"/>
          <w:i w:val="0"/>
          <w:sz w:val="18"/>
        </w:rPr>
        <w:t xml:space="preserve">, </w:t>
      </w:r>
      <w:r>
        <w:rPr>
          <w:rFonts w:ascii="Calibri" w:hAnsi="Calibri"/>
          <w:b/>
          <w:i w:val="0"/>
          <w:sz w:val="18"/>
        </w:rPr>
        <w:t>loss on ignition</w:t>
      </w:r>
      <w:r>
        <w:rPr>
          <w:rFonts w:ascii="Calibri" w:hAnsi="Calibri"/>
          <w:b w:val="0"/>
          <w:i w:val="0"/>
          <w:sz w:val="18"/>
        </w:rPr>
        <w:t xml:space="preserve">, </w:t>
      </w:r>
      <w:r>
        <w:rPr>
          <w:rFonts w:ascii="Calibri" w:hAnsi="Calibri"/>
          <w:b/>
          <w:i w:val="0"/>
          <w:sz w:val="18"/>
        </w:rPr>
        <w:t>water content (Karl Fischer)</w:t>
      </w:r>
      <w:r>
        <w:rPr>
          <w:rFonts w:ascii="Calibri" w:hAnsi="Calibri"/>
          <w:b w:val="0"/>
          <w:i w:val="0"/>
          <w:sz w:val="18"/>
        </w:rPr>
        <w:t>.</w:t>
      </w:r>
    </w:p>
    <w:p>
      <w:pPr>
        <w:pStyle w:val="ListBullet"/>
        <w:spacing w:after="30"/>
        <w:ind w:left="255" w:hanging="170"/>
      </w:pPr>
      <w:r>
        <w:rPr>
          <w:rFonts w:ascii="Calibri" w:hAnsi="Calibri"/>
          <w:b/>
          <w:i w:val="0"/>
          <w:sz w:val="18"/>
        </w:rPr>
        <w:t>Chemical incompatibility potential</w:t>
      </w:r>
      <w:r>
        <w:rPr>
          <w:rFonts w:ascii="Calibri" w:hAnsi="Calibri"/>
          <w:b w:val="0"/>
          <w:i w:val="0"/>
          <w:sz w:val="18"/>
        </w:rPr>
        <w:t xml:space="preserve"> (see Ch. 8).</w:t>
      </w:r>
    </w:p>
    <w:p>
      <w:pPr>
        <w:shd w:val="clear" w:color="auto" w:fill="F3EEF8"/>
        <w:pBdr>
          <w:left w:val="single" w:sz="18" w:space="6" w:color="7030A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CLASSICAL GROUP TESTS worth memorising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Constituent</w:t>
            </w:r>
          </w:p>
        </w:tc>
        <w:tc>
          <w:tcPr>
            <w:tcW w:type="dxa" w:w="3553"/>
            <w:shd w:val="clear" w:color="auto" w:fill="1F4E79"/>
          </w:tcPr>
          <w:p>
            <w:pPr>
              <w:spacing w:before="20" w:after="20" w:line="240" w:lineRule="auto"/>
              <w:jc w:val="left"/>
            </w:pPr>
            <w:r>
              <w:rPr>
                <w:rFonts w:ascii="Calibri" w:hAnsi="Calibri"/>
                <w:b/>
                <w:i w:val="0"/>
                <w:color w:val="FFFFFF"/>
                <w:sz w:val="16"/>
              </w:rPr>
              <w:t>Test</w:t>
            </w:r>
          </w:p>
        </w:tc>
        <w:tc>
          <w:tcPr>
            <w:tcW w:type="dxa" w:w="3553"/>
            <w:shd w:val="clear" w:color="auto" w:fill="1F4E79"/>
          </w:tcPr>
          <w:p>
            <w:pPr>
              <w:spacing w:before="20" w:after="20" w:line="240" w:lineRule="auto"/>
              <w:jc w:val="left"/>
            </w:pPr>
            <w:r>
              <w:rPr>
                <w:rFonts w:ascii="Calibri" w:hAnsi="Calibri"/>
                <w:b/>
                <w:i w:val="0"/>
                <w:color w:val="FFFFFF"/>
                <w:sz w:val="16"/>
              </w:rPr>
              <w:t>Positive result</w:t>
            </w:r>
          </w:p>
        </w:tc>
      </w:tr>
      <w:tr>
        <w:tc>
          <w:tcPr>
            <w:tcW w:type="dxa" w:w="3553"/>
          </w:tcPr>
          <w:p>
            <w:pPr>
              <w:spacing w:before="20" w:after="20" w:line="240" w:lineRule="auto"/>
              <w:jc w:val="left"/>
            </w:pPr>
            <w:r>
              <w:rPr>
                <w:rFonts w:ascii="Calibri" w:hAnsi="Calibri"/>
                <w:b/>
                <w:i w:val="0"/>
                <w:sz w:val="16"/>
              </w:rPr>
              <w:t>Alkaloid</w:t>
            </w:r>
          </w:p>
        </w:tc>
        <w:tc>
          <w:tcPr>
            <w:tcW w:type="dxa" w:w="3553"/>
          </w:tcPr>
          <w:p>
            <w:pPr>
              <w:spacing w:before="20" w:after="20" w:line="240" w:lineRule="auto"/>
              <w:jc w:val="left"/>
            </w:pPr>
            <w:r>
              <w:rPr>
                <w:rFonts w:ascii="Calibri" w:hAnsi="Calibri"/>
                <w:b w:val="0"/>
                <w:i w:val="0"/>
                <w:sz w:val="16"/>
              </w:rPr>
              <w:t>Dragendorff's (K-bismuth iodide)</w:t>
            </w:r>
          </w:p>
        </w:tc>
        <w:tc>
          <w:tcPr>
            <w:tcW w:type="dxa" w:w="3553"/>
          </w:tcPr>
          <w:p>
            <w:pPr>
              <w:spacing w:before="20" w:after="20" w:line="240" w:lineRule="auto"/>
              <w:jc w:val="left"/>
            </w:pPr>
            <w:r>
              <w:rPr>
                <w:rFonts w:ascii="Calibri" w:hAnsi="Calibri"/>
                <w:b w:val="0"/>
                <w:i w:val="0"/>
                <w:sz w:val="16"/>
              </w:rPr>
              <w:t>Orange-red precipitate</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Mayer's (K-mercuric iodide)</w:t>
            </w:r>
          </w:p>
        </w:tc>
        <w:tc>
          <w:tcPr>
            <w:tcW w:type="dxa" w:w="3553"/>
            <w:shd w:val="clear" w:color="auto" w:fill="F2F6FA"/>
          </w:tcPr>
          <w:p>
            <w:pPr>
              <w:spacing w:before="20" w:after="20" w:line="240" w:lineRule="auto"/>
              <w:jc w:val="left"/>
            </w:pPr>
            <w:r>
              <w:rPr>
                <w:rFonts w:ascii="Calibri" w:hAnsi="Calibri"/>
                <w:b w:val="0"/>
                <w:i w:val="0"/>
                <w:sz w:val="16"/>
              </w:rPr>
              <w:t>Cream/white precipitate</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Wagner's (iodine–KI)</w:t>
            </w:r>
          </w:p>
        </w:tc>
        <w:tc>
          <w:tcPr>
            <w:tcW w:type="dxa" w:w="3553"/>
          </w:tcPr>
          <w:p>
            <w:pPr>
              <w:spacing w:before="20" w:after="20" w:line="240" w:lineRule="auto"/>
              <w:jc w:val="left"/>
            </w:pPr>
            <w:r>
              <w:rPr>
                <w:rFonts w:ascii="Calibri" w:hAnsi="Calibri"/>
                <w:b w:val="0"/>
                <w:i w:val="0"/>
                <w:sz w:val="16"/>
              </w:rPr>
              <w:t>Reddish-brown precipitate</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Hager's (picric acid)</w:t>
            </w:r>
          </w:p>
        </w:tc>
        <w:tc>
          <w:tcPr>
            <w:tcW w:type="dxa" w:w="3553"/>
            <w:shd w:val="clear" w:color="auto" w:fill="F2F6FA"/>
          </w:tcPr>
          <w:p>
            <w:pPr>
              <w:spacing w:before="20" w:after="20" w:line="240" w:lineRule="auto"/>
              <w:jc w:val="left"/>
            </w:pPr>
            <w:r>
              <w:rPr>
                <w:rFonts w:ascii="Calibri" w:hAnsi="Calibri"/>
                <w:b w:val="0"/>
                <w:i w:val="0"/>
                <w:sz w:val="16"/>
              </w:rPr>
              <w:t>Yellow precipitate</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Tannic acid</w:t>
            </w:r>
          </w:p>
        </w:tc>
        <w:tc>
          <w:tcPr>
            <w:tcW w:type="dxa" w:w="3553"/>
          </w:tcPr>
          <w:p>
            <w:pPr>
              <w:spacing w:before="20" w:after="20" w:line="240" w:lineRule="auto"/>
              <w:jc w:val="left"/>
            </w:pPr>
            <w:r>
              <w:rPr>
                <w:rFonts w:ascii="Calibri" w:hAnsi="Calibri"/>
                <w:b w:val="0"/>
                <w:i w:val="0"/>
                <w:sz w:val="16"/>
              </w:rPr>
              <w:t>Buff precipitate</w:t>
            </w:r>
          </w:p>
        </w:tc>
      </w:tr>
      <w:tr>
        <w:tc>
          <w:tcPr>
            <w:tcW w:type="dxa" w:w="3553"/>
            <w:shd w:val="clear" w:color="auto" w:fill="F2F6FA"/>
          </w:tcPr>
          <w:p>
            <w:pPr>
              <w:spacing w:before="20" w:after="20" w:line="240" w:lineRule="auto"/>
              <w:jc w:val="left"/>
            </w:pPr>
            <w:r>
              <w:rPr>
                <w:rFonts w:ascii="Calibri" w:hAnsi="Calibri"/>
                <w:b/>
                <w:i w:val="0"/>
                <w:sz w:val="16"/>
              </w:rPr>
              <w:t>Glycoside (general)</w:t>
            </w:r>
          </w:p>
        </w:tc>
        <w:tc>
          <w:tcPr>
            <w:tcW w:type="dxa" w:w="3553"/>
            <w:shd w:val="clear" w:color="auto" w:fill="F2F6FA"/>
          </w:tcPr>
          <w:p>
            <w:pPr>
              <w:spacing w:before="20" w:after="20" w:line="240" w:lineRule="auto"/>
              <w:jc w:val="left"/>
            </w:pPr>
            <w:r>
              <w:rPr>
                <w:rFonts w:ascii="Calibri" w:hAnsi="Calibri"/>
                <w:b w:val="0"/>
                <w:i w:val="0"/>
                <w:sz w:val="16"/>
              </w:rPr>
              <w:t>Molisch's</w:t>
            </w:r>
          </w:p>
        </w:tc>
        <w:tc>
          <w:tcPr>
            <w:tcW w:type="dxa" w:w="3553"/>
            <w:shd w:val="clear" w:color="auto" w:fill="F2F6FA"/>
          </w:tcPr>
          <w:p>
            <w:pPr>
              <w:spacing w:before="20" w:after="20" w:line="240" w:lineRule="auto"/>
              <w:jc w:val="left"/>
            </w:pPr>
            <w:r>
              <w:rPr>
                <w:rFonts w:ascii="Calibri" w:hAnsi="Calibri"/>
                <w:b w:val="0"/>
                <w:i w:val="0"/>
                <w:sz w:val="16"/>
              </w:rPr>
              <w:t>Purple ring</w:t>
            </w:r>
          </w:p>
        </w:tc>
      </w:tr>
      <w:tr>
        <w:tc>
          <w:tcPr>
            <w:tcW w:type="dxa" w:w="3553"/>
          </w:tcPr>
          <w:p>
            <w:pPr>
              <w:spacing w:before="20" w:after="20" w:line="240" w:lineRule="auto"/>
              <w:jc w:val="left"/>
            </w:pPr>
            <w:r>
              <w:rPr>
                <w:rFonts w:ascii="Calibri" w:hAnsi="Calibri"/>
                <w:b/>
                <w:i w:val="0"/>
                <w:sz w:val="16"/>
              </w:rPr>
              <w:t>Cardiac glycoside</w:t>
            </w:r>
          </w:p>
        </w:tc>
        <w:tc>
          <w:tcPr>
            <w:tcW w:type="dxa" w:w="3553"/>
          </w:tcPr>
          <w:p>
            <w:pPr>
              <w:spacing w:before="20" w:after="20" w:line="240" w:lineRule="auto"/>
              <w:jc w:val="left"/>
            </w:pPr>
            <w:r>
              <w:rPr>
                <w:rFonts w:ascii="Calibri" w:hAnsi="Calibri"/>
                <w:b w:val="0"/>
                <w:i w:val="0"/>
                <w:sz w:val="16"/>
              </w:rPr>
              <w:t>Baljet</w:t>
            </w:r>
          </w:p>
        </w:tc>
        <w:tc>
          <w:tcPr>
            <w:tcW w:type="dxa" w:w="3553"/>
          </w:tcPr>
          <w:p>
            <w:pPr>
              <w:spacing w:before="20" w:after="20" w:line="240" w:lineRule="auto"/>
              <w:jc w:val="left"/>
            </w:pPr>
            <w:r>
              <w:rPr>
                <w:rFonts w:ascii="Calibri" w:hAnsi="Calibri"/>
                <w:b w:val="0"/>
                <w:i w:val="0"/>
                <w:sz w:val="16"/>
              </w:rPr>
              <w:t>Orange/yellow with picric acid–NaOH</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Keller–Kiliani</w:t>
            </w:r>
          </w:p>
        </w:tc>
        <w:tc>
          <w:tcPr>
            <w:tcW w:type="dxa" w:w="3553"/>
            <w:shd w:val="clear" w:color="auto" w:fill="F2F6FA"/>
          </w:tcPr>
          <w:p>
            <w:pPr>
              <w:spacing w:before="20" w:after="20" w:line="240" w:lineRule="auto"/>
              <w:jc w:val="left"/>
            </w:pPr>
            <w:r>
              <w:rPr>
                <w:rFonts w:ascii="Calibri" w:hAnsi="Calibri"/>
                <w:b w:val="0"/>
                <w:i w:val="0"/>
                <w:sz w:val="16"/>
              </w:rPr>
              <w:t>Reddish-brown ring at junction (deoxy-sugar)</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Legal's (Na-nitroprusside)</w:t>
            </w:r>
          </w:p>
        </w:tc>
        <w:tc>
          <w:tcPr>
            <w:tcW w:type="dxa" w:w="3553"/>
          </w:tcPr>
          <w:p>
            <w:pPr>
              <w:spacing w:before="20" w:after="20" w:line="240" w:lineRule="auto"/>
              <w:jc w:val="left"/>
            </w:pPr>
            <w:r>
              <w:rPr>
                <w:rFonts w:ascii="Calibri" w:hAnsi="Calibri"/>
                <w:b w:val="0"/>
                <w:i w:val="0"/>
                <w:sz w:val="16"/>
              </w:rPr>
              <w:t>Pink to blood-red</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Kedde</w:t>
            </w:r>
          </w:p>
        </w:tc>
        <w:tc>
          <w:tcPr>
            <w:tcW w:type="dxa" w:w="3553"/>
            <w:shd w:val="clear" w:color="auto" w:fill="F2F6FA"/>
          </w:tcPr>
          <w:p>
            <w:pPr>
              <w:spacing w:before="20" w:after="20" w:line="240" w:lineRule="auto"/>
              <w:jc w:val="left"/>
            </w:pPr>
            <w:r>
              <w:rPr>
                <w:rFonts w:ascii="Calibri" w:hAnsi="Calibri"/>
                <w:b w:val="0"/>
                <w:i w:val="0"/>
                <w:sz w:val="16"/>
              </w:rPr>
              <w:t>Purple/violet</w:t>
            </w:r>
          </w:p>
        </w:tc>
      </w:tr>
      <w:tr>
        <w:tc>
          <w:tcPr>
            <w:tcW w:type="dxa" w:w="3553"/>
          </w:tcPr>
          <w:p>
            <w:pPr>
              <w:spacing w:before="20" w:after="20" w:line="240" w:lineRule="auto"/>
              <w:jc w:val="left"/>
            </w:pPr>
            <w:r>
              <w:rPr>
                <w:rFonts w:ascii="Calibri" w:hAnsi="Calibri"/>
                <w:b/>
                <w:i w:val="0"/>
                <w:sz w:val="16"/>
              </w:rPr>
              <w:t>Anthraquinone glycoside</w:t>
            </w:r>
          </w:p>
        </w:tc>
        <w:tc>
          <w:tcPr>
            <w:tcW w:type="dxa" w:w="3553"/>
          </w:tcPr>
          <w:p>
            <w:pPr>
              <w:spacing w:before="20" w:after="20" w:line="240" w:lineRule="auto"/>
              <w:jc w:val="left"/>
            </w:pPr>
            <w:r>
              <w:rPr>
                <w:rFonts w:ascii="Calibri" w:hAnsi="Calibri"/>
                <w:b/>
                <w:i w:val="0"/>
                <w:sz w:val="16"/>
              </w:rPr>
              <w:t>Borntrager's</w:t>
            </w:r>
          </w:p>
        </w:tc>
        <w:tc>
          <w:tcPr>
            <w:tcW w:type="dxa" w:w="3553"/>
          </w:tcPr>
          <w:p>
            <w:pPr>
              <w:spacing w:before="20" w:after="20" w:line="240" w:lineRule="auto"/>
              <w:jc w:val="left"/>
            </w:pPr>
            <w:r>
              <w:rPr>
                <w:rFonts w:ascii="Calibri" w:hAnsi="Calibri"/>
                <w:b w:val="0"/>
                <w:i w:val="0"/>
                <w:sz w:val="16"/>
              </w:rPr>
              <w:t>Pink/red colour in ammonia layer</w:t>
            </w:r>
          </w:p>
        </w:tc>
      </w:tr>
      <w:tr>
        <w:tc>
          <w:tcPr>
            <w:tcW w:type="dxa" w:w="3553"/>
            <w:shd w:val="clear" w:color="auto" w:fill="F2F6FA"/>
          </w:tcPr>
          <w:p>
            <w:pPr>
              <w:spacing w:before="20" w:after="20" w:line="240" w:lineRule="auto"/>
              <w:jc w:val="left"/>
            </w:pPr>
            <w:r>
              <w:rPr>
                <w:rFonts w:ascii="Calibri" w:hAnsi="Calibri"/>
                <w:b/>
                <w:i w:val="0"/>
                <w:sz w:val="16"/>
              </w:rPr>
              <w:t>Saponin glycoside</w:t>
            </w:r>
          </w:p>
        </w:tc>
        <w:tc>
          <w:tcPr>
            <w:tcW w:type="dxa" w:w="3553"/>
            <w:shd w:val="clear" w:color="auto" w:fill="F2F6FA"/>
          </w:tcPr>
          <w:p>
            <w:pPr>
              <w:spacing w:before="20" w:after="20" w:line="240" w:lineRule="auto"/>
              <w:jc w:val="left"/>
            </w:pPr>
            <w:r>
              <w:rPr>
                <w:rFonts w:ascii="Calibri" w:hAnsi="Calibri"/>
                <w:b w:val="0"/>
                <w:i w:val="0"/>
                <w:sz w:val="16"/>
              </w:rPr>
              <w:t>Foam test</w:t>
            </w:r>
          </w:p>
        </w:tc>
        <w:tc>
          <w:tcPr>
            <w:tcW w:type="dxa" w:w="3553"/>
            <w:shd w:val="clear" w:color="auto" w:fill="F2F6FA"/>
          </w:tcPr>
          <w:p>
            <w:pPr>
              <w:spacing w:before="20" w:after="20" w:line="240" w:lineRule="auto"/>
              <w:jc w:val="left"/>
            </w:pPr>
            <w:r>
              <w:rPr>
                <w:rFonts w:ascii="Calibri" w:hAnsi="Calibri"/>
                <w:b w:val="0"/>
                <w:i w:val="0"/>
                <w:sz w:val="16"/>
              </w:rPr>
              <w:t>Persistent honeycomb froth</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Haemolysis test</w:t>
            </w:r>
          </w:p>
        </w:tc>
        <w:tc>
          <w:tcPr>
            <w:tcW w:type="dxa" w:w="3553"/>
          </w:tcPr>
          <w:p>
            <w:pPr>
              <w:spacing w:before="20" w:after="20" w:line="240" w:lineRule="auto"/>
              <w:jc w:val="left"/>
            </w:pPr>
            <w:r>
              <w:rPr>
                <w:rFonts w:ascii="Calibri" w:hAnsi="Calibri"/>
                <w:b w:val="0"/>
                <w:i w:val="0"/>
                <w:sz w:val="16"/>
              </w:rPr>
              <w:t>Lysis of RBC</w:t>
            </w:r>
          </w:p>
        </w:tc>
      </w:tr>
      <w:tr>
        <w:tc>
          <w:tcPr>
            <w:tcW w:type="dxa" w:w="3553"/>
            <w:shd w:val="clear" w:color="auto" w:fill="F2F6FA"/>
          </w:tcPr>
          <w:p>
            <w:pPr>
              <w:spacing w:before="20" w:after="20" w:line="240" w:lineRule="auto"/>
              <w:jc w:val="left"/>
            </w:pPr>
            <w:r>
              <w:rPr>
                <w:rFonts w:ascii="Calibri" w:hAnsi="Calibri"/>
                <w:b/>
                <w:i w:val="0"/>
                <w:sz w:val="16"/>
              </w:rPr>
              <w:t>Cyanogenetic glycoside</w:t>
            </w:r>
          </w:p>
        </w:tc>
        <w:tc>
          <w:tcPr>
            <w:tcW w:type="dxa" w:w="3553"/>
            <w:shd w:val="clear" w:color="auto" w:fill="F2F6FA"/>
          </w:tcPr>
          <w:p>
            <w:pPr>
              <w:spacing w:before="20" w:after="20" w:line="240" w:lineRule="auto"/>
              <w:jc w:val="left"/>
            </w:pPr>
            <w:r>
              <w:rPr>
                <w:rFonts w:ascii="Calibri" w:hAnsi="Calibri"/>
                <w:b w:val="0"/>
                <w:i w:val="0"/>
                <w:sz w:val="16"/>
              </w:rPr>
              <w:t>Sodium picrate paper</w:t>
            </w:r>
          </w:p>
        </w:tc>
        <w:tc>
          <w:tcPr>
            <w:tcW w:type="dxa" w:w="3553"/>
            <w:shd w:val="clear" w:color="auto" w:fill="F2F6FA"/>
          </w:tcPr>
          <w:p>
            <w:pPr>
              <w:spacing w:before="20" w:after="20" w:line="240" w:lineRule="auto"/>
              <w:jc w:val="left"/>
            </w:pPr>
            <w:r>
              <w:rPr>
                <w:rFonts w:ascii="Calibri" w:hAnsi="Calibri"/>
                <w:b w:val="0"/>
                <w:i w:val="0"/>
                <w:sz w:val="16"/>
              </w:rPr>
              <w:t>Brick-red</w:t>
            </w:r>
          </w:p>
        </w:tc>
      </w:tr>
      <w:tr>
        <w:tc>
          <w:tcPr>
            <w:tcW w:type="dxa" w:w="3553"/>
          </w:tcPr>
          <w:p>
            <w:pPr>
              <w:spacing w:before="20" w:after="20" w:line="240" w:lineRule="auto"/>
              <w:jc w:val="left"/>
            </w:pPr>
            <w:r>
              <w:rPr>
                <w:rFonts w:ascii="Calibri" w:hAnsi="Calibri"/>
                <w:b/>
                <w:i w:val="0"/>
                <w:sz w:val="16"/>
              </w:rPr>
              <w:t>Tannin</w:t>
            </w:r>
          </w:p>
        </w:tc>
        <w:tc>
          <w:tcPr>
            <w:tcW w:type="dxa" w:w="3553"/>
          </w:tcPr>
          <w:p>
            <w:pPr>
              <w:spacing w:before="20" w:after="20" w:line="240" w:lineRule="auto"/>
              <w:jc w:val="left"/>
            </w:pPr>
            <w:r>
              <w:rPr>
                <w:rFonts w:ascii="Calibri" w:hAnsi="Calibri"/>
                <w:b w:val="0"/>
                <w:i w:val="0"/>
                <w:sz w:val="16"/>
              </w:rPr>
              <w:t>Ferric chloride</w:t>
            </w:r>
          </w:p>
        </w:tc>
        <w:tc>
          <w:tcPr>
            <w:tcW w:type="dxa" w:w="3553"/>
          </w:tcPr>
          <w:p>
            <w:pPr>
              <w:spacing w:before="20" w:after="20" w:line="240" w:lineRule="auto"/>
              <w:jc w:val="left"/>
            </w:pPr>
            <w:r>
              <w:rPr>
                <w:rFonts w:ascii="Calibri" w:hAnsi="Calibri"/>
                <w:b w:val="0"/>
                <w:i w:val="0"/>
                <w:sz w:val="16"/>
              </w:rPr>
              <w:t>Blue-black (gallotannin) / green-black (catechol tannin)</w:t>
            </w:r>
          </w:p>
        </w:tc>
      </w:tr>
      <w:tr>
        <w:tc>
          <w:tcPr>
            <w:tcW w:type="dxa" w:w="3553"/>
            <w:shd w:val="clear" w:color="auto" w:fill="F2F6FA"/>
          </w:tcPr>
          <w:p>
            <w:pPr>
              <w:spacing w:before="20" w:after="20" w:line="240" w:lineRule="auto"/>
              <w:jc w:val="left"/>
            </w:pPr>
          </w:p>
        </w:tc>
        <w:tc>
          <w:tcPr>
            <w:tcW w:type="dxa" w:w="3553"/>
            <w:shd w:val="clear" w:color="auto" w:fill="F2F6FA"/>
          </w:tcPr>
          <w:p>
            <w:pPr>
              <w:spacing w:before="20" w:after="20" w:line="240" w:lineRule="auto"/>
              <w:jc w:val="left"/>
            </w:pPr>
            <w:r>
              <w:rPr>
                <w:rFonts w:ascii="Calibri" w:hAnsi="Calibri"/>
                <w:b w:val="0"/>
                <w:i w:val="0"/>
                <w:sz w:val="16"/>
              </w:rPr>
              <w:t>Gelatin test</w:t>
            </w:r>
          </w:p>
        </w:tc>
        <w:tc>
          <w:tcPr>
            <w:tcW w:type="dxa" w:w="3553"/>
            <w:shd w:val="clear" w:color="auto" w:fill="F2F6FA"/>
          </w:tcPr>
          <w:p>
            <w:pPr>
              <w:spacing w:before="20" w:after="20" w:line="240" w:lineRule="auto"/>
              <w:jc w:val="left"/>
            </w:pPr>
            <w:r>
              <w:rPr>
                <w:rFonts w:ascii="Calibri" w:hAnsi="Calibri"/>
                <w:b w:val="0"/>
                <w:i w:val="0"/>
                <w:sz w:val="16"/>
              </w:rPr>
              <w:t>White precipitate</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Goldbeater's skin</w:t>
            </w:r>
          </w:p>
        </w:tc>
        <w:tc>
          <w:tcPr>
            <w:tcW w:type="dxa" w:w="3553"/>
          </w:tcPr>
          <w:p>
            <w:pPr>
              <w:spacing w:before="20" w:after="20" w:line="240" w:lineRule="auto"/>
              <w:jc w:val="left"/>
            </w:pPr>
            <w:r>
              <w:rPr>
                <w:rFonts w:ascii="Calibri" w:hAnsi="Calibri"/>
                <w:b w:val="0"/>
                <w:i w:val="0"/>
                <w:sz w:val="16"/>
              </w:rPr>
              <w:t>Brown colour</w:t>
            </w:r>
          </w:p>
        </w:tc>
      </w:tr>
      <w:tr>
        <w:tc>
          <w:tcPr>
            <w:tcW w:type="dxa" w:w="3553"/>
            <w:shd w:val="clear" w:color="auto" w:fill="F2F6FA"/>
          </w:tcPr>
          <w:p>
            <w:pPr>
              <w:spacing w:before="20" w:after="20" w:line="240" w:lineRule="auto"/>
              <w:jc w:val="left"/>
            </w:pPr>
            <w:r>
              <w:rPr>
                <w:rFonts w:ascii="Calibri" w:hAnsi="Calibri"/>
                <w:b/>
                <w:i w:val="0"/>
                <w:sz w:val="16"/>
              </w:rPr>
              <w:t>Flavonoid</w:t>
            </w:r>
          </w:p>
        </w:tc>
        <w:tc>
          <w:tcPr>
            <w:tcW w:type="dxa" w:w="3553"/>
            <w:shd w:val="clear" w:color="auto" w:fill="F2F6FA"/>
          </w:tcPr>
          <w:p>
            <w:pPr>
              <w:spacing w:before="20" w:after="20" w:line="240" w:lineRule="auto"/>
              <w:jc w:val="left"/>
            </w:pPr>
            <w:r>
              <w:rPr>
                <w:rFonts w:ascii="Calibri" w:hAnsi="Calibri"/>
                <w:b w:val="0"/>
                <w:i w:val="0"/>
                <w:sz w:val="16"/>
              </w:rPr>
              <w:t>Shinoda (Mg + HCl)</w:t>
            </w:r>
          </w:p>
        </w:tc>
        <w:tc>
          <w:tcPr>
            <w:tcW w:type="dxa" w:w="3553"/>
            <w:shd w:val="clear" w:color="auto" w:fill="F2F6FA"/>
          </w:tcPr>
          <w:p>
            <w:pPr>
              <w:spacing w:before="20" w:after="20" w:line="240" w:lineRule="auto"/>
              <w:jc w:val="left"/>
            </w:pPr>
            <w:r>
              <w:rPr>
                <w:rFonts w:ascii="Calibri" w:hAnsi="Calibri"/>
                <w:b w:val="0"/>
                <w:i w:val="0"/>
                <w:sz w:val="16"/>
              </w:rPr>
              <w:t>Pink/magenta</w:t>
            </w:r>
          </w:p>
        </w:tc>
      </w:tr>
      <w:tr>
        <w:tc>
          <w:tcPr>
            <w:tcW w:type="dxa" w:w="3553"/>
          </w:tcPr>
          <w:p>
            <w:pPr>
              <w:spacing w:before="20" w:after="20" w:line="240" w:lineRule="auto"/>
              <w:jc w:val="left"/>
            </w:pPr>
            <w:r>
              <w:rPr>
                <w:rFonts w:ascii="Calibri" w:hAnsi="Calibri"/>
                <w:b/>
                <w:i w:val="0"/>
                <w:sz w:val="16"/>
              </w:rPr>
              <w:t>Steroid/triterpene</w:t>
            </w:r>
          </w:p>
        </w:tc>
        <w:tc>
          <w:tcPr>
            <w:tcW w:type="dxa" w:w="3553"/>
          </w:tcPr>
          <w:p>
            <w:pPr>
              <w:spacing w:before="20" w:after="20" w:line="240" w:lineRule="auto"/>
              <w:jc w:val="left"/>
            </w:pPr>
            <w:r>
              <w:rPr>
                <w:rFonts w:ascii="Calibri" w:hAnsi="Calibri"/>
                <w:b w:val="0"/>
                <w:i w:val="0"/>
                <w:sz w:val="16"/>
              </w:rPr>
              <w:t>Salkowski / Liebermann–Burchard</w:t>
            </w:r>
          </w:p>
        </w:tc>
        <w:tc>
          <w:tcPr>
            <w:tcW w:type="dxa" w:w="3553"/>
          </w:tcPr>
          <w:p>
            <w:pPr>
              <w:spacing w:before="20" w:after="20" w:line="240" w:lineRule="auto"/>
              <w:jc w:val="left"/>
            </w:pPr>
            <w:r>
              <w:rPr>
                <w:rFonts w:ascii="Calibri" w:hAnsi="Calibri"/>
                <w:b w:val="0"/>
                <w:i w:val="0"/>
                <w:sz w:val="16"/>
              </w:rPr>
              <w:t>Red / blue-green</w:t>
            </w:r>
          </w:p>
        </w:tc>
      </w:tr>
      <w:tr>
        <w:tc>
          <w:tcPr>
            <w:tcW w:type="dxa" w:w="3553"/>
            <w:shd w:val="clear" w:color="auto" w:fill="F2F6FA"/>
          </w:tcPr>
          <w:p>
            <w:pPr>
              <w:spacing w:before="20" w:after="20" w:line="240" w:lineRule="auto"/>
              <w:jc w:val="left"/>
            </w:pPr>
            <w:r>
              <w:rPr>
                <w:rFonts w:ascii="Calibri" w:hAnsi="Calibri"/>
                <w:b/>
                <w:i w:val="0"/>
                <w:sz w:val="16"/>
              </w:rPr>
              <w:t>Protein</w:t>
            </w:r>
          </w:p>
        </w:tc>
        <w:tc>
          <w:tcPr>
            <w:tcW w:type="dxa" w:w="3553"/>
            <w:shd w:val="clear" w:color="auto" w:fill="F2F6FA"/>
          </w:tcPr>
          <w:p>
            <w:pPr>
              <w:spacing w:before="20" w:after="20" w:line="240" w:lineRule="auto"/>
              <w:jc w:val="left"/>
            </w:pPr>
            <w:r>
              <w:rPr>
                <w:rFonts w:ascii="Calibri" w:hAnsi="Calibri"/>
                <w:b w:val="0"/>
                <w:i w:val="0"/>
                <w:sz w:val="16"/>
              </w:rPr>
              <w:t>Biuret</w:t>
            </w:r>
          </w:p>
        </w:tc>
        <w:tc>
          <w:tcPr>
            <w:tcW w:type="dxa" w:w="3553"/>
            <w:shd w:val="clear" w:color="auto" w:fill="F2F6FA"/>
          </w:tcPr>
          <w:p>
            <w:pPr>
              <w:spacing w:before="20" w:after="20" w:line="240" w:lineRule="auto"/>
              <w:jc w:val="left"/>
            </w:pPr>
            <w:r>
              <w:rPr>
                <w:rFonts w:ascii="Calibri" w:hAnsi="Calibri"/>
                <w:b w:val="0"/>
                <w:i w:val="0"/>
                <w:sz w:val="16"/>
              </w:rPr>
              <w:t>Violet</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Ninhydrin (amino acid)</w:t>
            </w:r>
          </w:p>
        </w:tc>
        <w:tc>
          <w:tcPr>
            <w:tcW w:type="dxa" w:w="3553"/>
          </w:tcPr>
          <w:p>
            <w:pPr>
              <w:spacing w:before="20" w:after="20" w:line="240" w:lineRule="auto"/>
              <w:jc w:val="left"/>
            </w:pPr>
            <w:r>
              <w:rPr>
                <w:rFonts w:ascii="Calibri" w:hAnsi="Calibri"/>
                <w:b w:val="0"/>
                <w:i w:val="0"/>
                <w:sz w:val="16"/>
              </w:rPr>
              <w:t>Blue-purple</w:t>
            </w:r>
          </w:p>
        </w:tc>
      </w:tr>
      <w:tr>
        <w:tc>
          <w:tcPr>
            <w:tcW w:type="dxa" w:w="3553"/>
            <w:shd w:val="clear" w:color="auto" w:fill="F2F6FA"/>
          </w:tcPr>
          <w:p>
            <w:pPr>
              <w:spacing w:before="20" w:after="20" w:line="240" w:lineRule="auto"/>
              <w:jc w:val="left"/>
            </w:pPr>
            <w:r>
              <w:rPr>
                <w:rFonts w:ascii="Calibri" w:hAnsi="Calibri"/>
                <w:b/>
                <w:i w:val="0"/>
                <w:sz w:val="16"/>
              </w:rPr>
              <w:t>Starch</w:t>
            </w:r>
          </w:p>
        </w:tc>
        <w:tc>
          <w:tcPr>
            <w:tcW w:type="dxa" w:w="3553"/>
            <w:shd w:val="clear" w:color="auto" w:fill="F2F6FA"/>
          </w:tcPr>
          <w:p>
            <w:pPr>
              <w:spacing w:before="20" w:after="20" w:line="240" w:lineRule="auto"/>
              <w:jc w:val="left"/>
            </w:pPr>
            <w:r>
              <w:rPr>
                <w:rFonts w:ascii="Calibri" w:hAnsi="Calibri"/>
                <w:b w:val="0"/>
                <w:i w:val="0"/>
                <w:sz w:val="16"/>
              </w:rPr>
              <w:t>Iodine</w:t>
            </w:r>
          </w:p>
        </w:tc>
        <w:tc>
          <w:tcPr>
            <w:tcW w:type="dxa" w:w="3553"/>
            <w:shd w:val="clear" w:color="auto" w:fill="F2F6FA"/>
          </w:tcPr>
          <w:p>
            <w:pPr>
              <w:spacing w:before="20" w:after="20" w:line="240" w:lineRule="auto"/>
              <w:jc w:val="left"/>
            </w:pPr>
            <w:r>
              <w:rPr>
                <w:rFonts w:ascii="Calibri" w:hAnsi="Calibri"/>
                <w:b w:val="0"/>
                <w:i w:val="0"/>
                <w:sz w:val="16"/>
              </w:rPr>
              <w:t>Blue-black</w:t>
            </w:r>
          </w:p>
        </w:tc>
      </w:tr>
      <w:tr>
        <w:tc>
          <w:tcPr>
            <w:tcW w:type="dxa" w:w="3553"/>
          </w:tcPr>
          <w:p>
            <w:pPr>
              <w:spacing w:before="20" w:after="20" w:line="240" w:lineRule="auto"/>
              <w:jc w:val="left"/>
            </w:pPr>
            <w:r>
              <w:rPr>
                <w:rFonts w:ascii="Calibri" w:hAnsi="Calibri"/>
                <w:b/>
                <w:i w:val="0"/>
                <w:sz w:val="16"/>
              </w:rPr>
              <w:t>Reducing sugar</w:t>
            </w:r>
          </w:p>
        </w:tc>
        <w:tc>
          <w:tcPr>
            <w:tcW w:type="dxa" w:w="3553"/>
          </w:tcPr>
          <w:p>
            <w:pPr>
              <w:spacing w:before="20" w:after="20" w:line="240" w:lineRule="auto"/>
              <w:jc w:val="left"/>
            </w:pPr>
            <w:r>
              <w:rPr>
                <w:rFonts w:ascii="Calibri" w:hAnsi="Calibri"/>
                <w:b w:val="0"/>
                <w:i w:val="0"/>
                <w:sz w:val="16"/>
              </w:rPr>
              <w:t>Fehling's / Benedict's</w:t>
            </w:r>
          </w:p>
        </w:tc>
        <w:tc>
          <w:tcPr>
            <w:tcW w:type="dxa" w:w="3553"/>
          </w:tcPr>
          <w:p>
            <w:pPr>
              <w:spacing w:before="20" w:after="20" w:line="240" w:lineRule="auto"/>
              <w:jc w:val="left"/>
            </w:pPr>
            <w:r>
              <w:rPr>
                <w:rFonts w:ascii="Calibri" w:hAnsi="Calibri"/>
                <w:b w:val="0"/>
                <w:i w:val="0"/>
                <w:sz w:val="16"/>
              </w:rPr>
              <w:t>Brick-red precipitate</w:t>
            </w:r>
          </w:p>
        </w:tc>
      </w:tr>
      <w:tr>
        <w:tc>
          <w:tcPr>
            <w:tcW w:type="dxa" w:w="3553"/>
            <w:shd w:val="clear" w:color="auto" w:fill="F2F6FA"/>
          </w:tcPr>
          <w:p>
            <w:pPr>
              <w:spacing w:before="20" w:after="20" w:line="240" w:lineRule="auto"/>
              <w:jc w:val="left"/>
            </w:pPr>
            <w:r>
              <w:rPr>
                <w:rFonts w:ascii="Calibri" w:hAnsi="Calibri"/>
                <w:b/>
                <w:i w:val="0"/>
                <w:sz w:val="16"/>
              </w:rPr>
              <w:t>Fixed oil</w:t>
            </w:r>
          </w:p>
        </w:tc>
        <w:tc>
          <w:tcPr>
            <w:tcW w:type="dxa" w:w="3553"/>
            <w:shd w:val="clear" w:color="auto" w:fill="F2F6FA"/>
          </w:tcPr>
          <w:p>
            <w:pPr>
              <w:spacing w:before="20" w:after="20" w:line="240" w:lineRule="auto"/>
              <w:jc w:val="left"/>
            </w:pPr>
            <w:r>
              <w:rPr>
                <w:rFonts w:ascii="Calibri" w:hAnsi="Calibri"/>
                <w:b w:val="0"/>
                <w:i w:val="0"/>
                <w:sz w:val="16"/>
              </w:rPr>
              <w:t>Grease spot on paper</w:t>
            </w:r>
          </w:p>
        </w:tc>
        <w:tc>
          <w:tcPr>
            <w:tcW w:type="dxa" w:w="3553"/>
            <w:shd w:val="clear" w:color="auto" w:fill="F2F6FA"/>
          </w:tcPr>
          <w:p>
            <w:pPr>
              <w:spacing w:before="20" w:after="20" w:line="240" w:lineRule="auto"/>
              <w:jc w:val="left"/>
            </w:pPr>
            <w:r>
              <w:rPr>
                <w:rFonts w:ascii="Calibri" w:hAnsi="Calibri"/>
                <w:b w:val="0"/>
                <w:i w:val="0"/>
                <w:sz w:val="16"/>
              </w:rPr>
              <w:t>Permanent translucent stain</w:t>
            </w:r>
          </w:p>
        </w:tc>
      </w:tr>
      <w:tr>
        <w:tc>
          <w:tcPr>
            <w:tcW w:type="dxa" w:w="3553"/>
          </w:tcPr>
          <w:p>
            <w:pPr>
              <w:spacing w:before="20" w:after="20" w:line="240" w:lineRule="auto"/>
              <w:jc w:val="left"/>
            </w:pPr>
            <w:r>
              <w:rPr>
                <w:rFonts w:ascii="Calibri" w:hAnsi="Calibri"/>
                <w:b/>
                <w:i w:val="0"/>
                <w:sz w:val="16"/>
              </w:rPr>
              <w:t>Volatile oil</w:t>
            </w:r>
          </w:p>
        </w:tc>
        <w:tc>
          <w:tcPr>
            <w:tcW w:type="dxa" w:w="3553"/>
          </w:tcPr>
          <w:p>
            <w:pPr>
              <w:spacing w:before="20" w:after="20" w:line="240" w:lineRule="auto"/>
              <w:jc w:val="left"/>
            </w:pPr>
            <w:r>
              <w:rPr>
                <w:rFonts w:ascii="Calibri" w:hAnsi="Calibri"/>
                <w:b w:val="0"/>
                <w:i w:val="0"/>
                <w:sz w:val="16"/>
              </w:rPr>
              <w:t>Sudan III / grease spot</w:t>
            </w:r>
          </w:p>
        </w:tc>
        <w:tc>
          <w:tcPr>
            <w:tcW w:type="dxa" w:w="3553"/>
          </w:tcPr>
          <w:p>
            <w:pPr>
              <w:spacing w:before="20" w:after="20" w:line="240" w:lineRule="auto"/>
              <w:jc w:val="left"/>
            </w:pPr>
            <w:r>
              <w:rPr>
                <w:rFonts w:ascii="Calibri" w:hAnsi="Calibri"/>
                <w:b w:val="0"/>
                <w:i w:val="0"/>
                <w:sz w:val="16"/>
              </w:rPr>
              <w:t>Red-stained globules / temporary stain</w:t>
            </w:r>
          </w:p>
        </w:tc>
      </w:tr>
      <w:tr>
        <w:tc>
          <w:tcPr>
            <w:tcW w:type="dxa" w:w="3553"/>
            <w:shd w:val="clear" w:color="auto" w:fill="F2F6FA"/>
          </w:tcPr>
          <w:p>
            <w:pPr>
              <w:spacing w:before="20" w:after="20" w:line="240" w:lineRule="auto"/>
              <w:jc w:val="left"/>
            </w:pPr>
            <w:r>
              <w:rPr>
                <w:rFonts w:ascii="Calibri" w:hAnsi="Calibri"/>
                <w:b/>
                <w:i w:val="0"/>
                <w:sz w:val="16"/>
              </w:rPr>
              <w:t>Mucilage</w:t>
            </w:r>
          </w:p>
        </w:tc>
        <w:tc>
          <w:tcPr>
            <w:tcW w:type="dxa" w:w="3553"/>
            <w:shd w:val="clear" w:color="auto" w:fill="F2F6FA"/>
          </w:tcPr>
          <w:p>
            <w:pPr>
              <w:spacing w:before="20" w:after="20" w:line="240" w:lineRule="auto"/>
              <w:jc w:val="left"/>
            </w:pPr>
            <w:r>
              <w:rPr>
                <w:rFonts w:ascii="Calibri" w:hAnsi="Calibri"/>
                <w:b w:val="0"/>
                <w:i w:val="0"/>
                <w:sz w:val="16"/>
              </w:rPr>
              <w:t>Ruthenium red</w:t>
            </w:r>
          </w:p>
        </w:tc>
        <w:tc>
          <w:tcPr>
            <w:tcW w:type="dxa" w:w="3553"/>
            <w:shd w:val="clear" w:color="auto" w:fill="F2F6FA"/>
          </w:tcPr>
          <w:p>
            <w:pPr>
              <w:spacing w:before="20" w:after="20" w:line="240" w:lineRule="auto"/>
              <w:jc w:val="left"/>
            </w:pPr>
            <w:r>
              <w:rPr>
                <w:rFonts w:ascii="Calibri" w:hAnsi="Calibri"/>
                <w:b w:val="0"/>
                <w:i w:val="0"/>
                <w:sz w:val="16"/>
              </w:rPr>
              <w:t>Pink/red</w:t>
            </w:r>
          </w:p>
        </w:tc>
      </w:tr>
      <w:tr>
        <w:tc>
          <w:tcPr>
            <w:tcW w:type="dxa" w:w="3553"/>
          </w:tcPr>
          <w:p>
            <w:pPr>
              <w:spacing w:before="20" w:after="20" w:line="240" w:lineRule="auto"/>
              <w:jc w:val="left"/>
            </w:pPr>
          </w:p>
        </w:tc>
        <w:tc>
          <w:tcPr>
            <w:tcW w:type="dxa" w:w="3553"/>
          </w:tcPr>
          <w:p>
            <w:pPr>
              <w:spacing w:before="20" w:after="20" w:line="240" w:lineRule="auto"/>
              <w:jc w:val="left"/>
            </w:pPr>
            <w:r>
              <w:rPr>
                <w:rFonts w:ascii="Calibri" w:hAnsi="Calibri"/>
                <w:b w:val="0"/>
                <w:i w:val="0"/>
                <w:sz w:val="16"/>
              </w:rPr>
              <w:t>Iodine + water</w:t>
            </w:r>
          </w:p>
        </w:tc>
        <w:tc>
          <w:tcPr>
            <w:tcW w:type="dxa" w:w="3553"/>
          </w:tcPr>
          <w:p>
            <w:pPr>
              <w:spacing w:before="20" w:after="20" w:line="240" w:lineRule="auto"/>
              <w:jc w:val="left"/>
            </w:pPr>
            <w:r>
              <w:rPr>
                <w:rFonts w:ascii="Calibri" w:hAnsi="Calibri"/>
                <w:b w:val="0"/>
                <w:i w:val="0"/>
                <w:sz w:val="16"/>
              </w:rPr>
              <w:t>Swells, no blue</w:t>
            </w:r>
          </w:p>
        </w:tc>
      </w:tr>
      <w:tr>
        <w:tc>
          <w:tcPr>
            <w:tcW w:type="dxa" w:w="3553"/>
            <w:shd w:val="clear" w:color="auto" w:fill="F2F6FA"/>
          </w:tcPr>
          <w:p>
            <w:pPr>
              <w:spacing w:before="20" w:after="20" w:line="240" w:lineRule="auto"/>
              <w:jc w:val="left"/>
            </w:pPr>
            <w:r>
              <w:rPr>
                <w:rFonts w:ascii="Calibri" w:hAnsi="Calibri"/>
                <w:b/>
                <w:i w:val="0"/>
                <w:sz w:val="16"/>
              </w:rPr>
              <w:t>Lignin</w:t>
            </w:r>
          </w:p>
        </w:tc>
        <w:tc>
          <w:tcPr>
            <w:tcW w:type="dxa" w:w="3553"/>
            <w:shd w:val="clear" w:color="auto" w:fill="F2F6FA"/>
          </w:tcPr>
          <w:p>
            <w:pPr>
              <w:spacing w:before="20" w:after="20" w:line="240" w:lineRule="auto"/>
              <w:jc w:val="left"/>
            </w:pPr>
            <w:r>
              <w:rPr>
                <w:rFonts w:ascii="Calibri" w:hAnsi="Calibri"/>
                <w:b w:val="0"/>
                <w:i w:val="0"/>
                <w:sz w:val="16"/>
              </w:rPr>
              <w:t>Phloroglucinol + HCl</w:t>
            </w:r>
          </w:p>
        </w:tc>
        <w:tc>
          <w:tcPr>
            <w:tcW w:type="dxa" w:w="3553"/>
            <w:shd w:val="clear" w:color="auto" w:fill="F2F6FA"/>
          </w:tcPr>
          <w:p>
            <w:pPr>
              <w:spacing w:before="20" w:after="20" w:line="240" w:lineRule="auto"/>
              <w:jc w:val="left"/>
            </w:pPr>
            <w:r>
              <w:rPr>
                <w:rFonts w:ascii="Calibri" w:hAnsi="Calibri"/>
                <w:b w:val="0"/>
                <w:i w:val="0"/>
                <w:sz w:val="16"/>
              </w:rPr>
              <w:t>Pink/red</w:t>
            </w:r>
          </w:p>
        </w:tc>
      </w:tr>
      <w:tr>
        <w:tc>
          <w:tcPr>
            <w:tcW w:type="dxa" w:w="3553"/>
          </w:tcPr>
          <w:p>
            <w:pPr>
              <w:spacing w:before="20" w:after="20" w:line="240" w:lineRule="auto"/>
              <w:jc w:val="left"/>
            </w:pPr>
            <w:r>
              <w:rPr>
                <w:rFonts w:ascii="Calibri" w:hAnsi="Calibri"/>
                <w:b/>
                <w:i w:val="0"/>
                <w:sz w:val="16"/>
              </w:rPr>
              <w:t>Calcium oxalate</w:t>
            </w:r>
          </w:p>
        </w:tc>
        <w:tc>
          <w:tcPr>
            <w:tcW w:type="dxa" w:w="3553"/>
          </w:tcPr>
          <w:p>
            <w:pPr>
              <w:spacing w:before="20" w:after="20" w:line="240" w:lineRule="auto"/>
              <w:jc w:val="left"/>
            </w:pPr>
            <w:r>
              <w:rPr>
                <w:rFonts w:ascii="Calibri" w:hAnsi="Calibri"/>
                <w:b w:val="0"/>
                <w:i w:val="0"/>
                <w:sz w:val="16"/>
              </w:rPr>
              <w:t>Insoluble in acetic acid, soluble in HCl (no effervescence)</w:t>
            </w:r>
          </w:p>
        </w:tc>
        <w:tc>
          <w:tcPr>
            <w:tcW w:type="dxa" w:w="3553"/>
          </w:tcPr>
          <w:p>
            <w:pPr>
              <w:spacing w:before="20" w:after="20" w:line="240" w:lineRule="auto"/>
              <w:jc w:val="left"/>
            </w:pPr>
            <w:r>
              <w:rPr>
                <w:rFonts w:ascii="Calibri" w:hAnsi="Calibri"/>
                <w:b w:val="0"/>
                <w:i w:val="0"/>
                <w:sz w:val="16"/>
              </w:rPr>
              <w:t>Crystals persist</w:t>
            </w:r>
          </w:p>
        </w:tc>
      </w:tr>
      <w:tr>
        <w:tc>
          <w:tcPr>
            <w:tcW w:type="dxa" w:w="3553"/>
            <w:shd w:val="clear" w:color="auto" w:fill="F2F6FA"/>
          </w:tcPr>
          <w:p>
            <w:pPr>
              <w:spacing w:before="20" w:after="20" w:line="240" w:lineRule="auto"/>
              <w:jc w:val="left"/>
            </w:pPr>
            <w:r>
              <w:rPr>
                <w:rFonts w:ascii="Calibri" w:hAnsi="Calibri"/>
                <w:b/>
                <w:i w:val="0"/>
                <w:sz w:val="16"/>
              </w:rPr>
              <w:t>Calcium carbonate</w:t>
            </w:r>
          </w:p>
        </w:tc>
        <w:tc>
          <w:tcPr>
            <w:tcW w:type="dxa" w:w="3553"/>
            <w:shd w:val="clear" w:color="auto" w:fill="F2F6FA"/>
          </w:tcPr>
          <w:p>
            <w:pPr>
              <w:spacing w:before="20" w:after="20" w:line="240" w:lineRule="auto"/>
              <w:jc w:val="left"/>
            </w:pPr>
            <w:r>
              <w:rPr>
                <w:rFonts w:ascii="Calibri" w:hAnsi="Calibri"/>
                <w:b w:val="0"/>
                <w:i w:val="0"/>
                <w:sz w:val="16"/>
              </w:rPr>
              <w:t xml:space="preserve">Soluble in HCl </w:t>
            </w:r>
            <w:r>
              <w:rPr>
                <w:rFonts w:ascii="Calibri" w:hAnsi="Calibri"/>
                <w:b/>
                <w:i w:val="0"/>
                <w:sz w:val="16"/>
              </w:rPr>
              <w:t>with effervescence</w:t>
            </w:r>
          </w:p>
        </w:tc>
        <w:tc>
          <w:tcPr>
            <w:tcW w:type="dxa" w:w="3553"/>
            <w:shd w:val="clear" w:color="auto" w:fill="F2F6FA"/>
          </w:tcPr>
          <w:p>
            <w:pPr>
              <w:spacing w:before="20" w:after="20" w:line="240" w:lineRule="auto"/>
              <w:jc w:val="left"/>
            </w:pPr>
            <w:r>
              <w:rPr>
                <w:rFonts w:ascii="Calibri" w:hAnsi="Calibri"/>
                <w:b w:val="0"/>
                <w:i w:val="0"/>
                <w:sz w:val="16"/>
              </w:rPr>
              <w:t>Gas evolved</w:t>
            </w:r>
          </w:p>
        </w:tc>
      </w:tr>
    </w:tbl>
    <w:p>
      <w:pPr>
        <w:spacing w:after="40"/>
      </w:pPr>
    </w:p>
    <w:p>
      <w:pPr>
        <w:pStyle w:val="Heading3"/>
        <w:keepNext w:val="true"/>
        <w:keepLines w:val="true"/>
        <w:spacing w:before="140" w:after="60"/>
      </w:pPr>
      <w:r>
        <w:rPr>
          <w:rFonts w:ascii="Calibri Light" w:hAnsi="Calibri Light"/>
          <w:b/>
          <w:i w:val="0"/>
          <w:color w:val="375623"/>
          <w:sz w:val="21"/>
        </w:rPr>
        <w:t>E. BIOLOGICAL CHARACTERISTICS (Bioassay)</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Bioassay</w:t>
      </w:r>
      <w:r>
        <w:rPr>
          <w:rFonts w:ascii="Calibri" w:hAnsi="Calibri"/>
          <w:b w:val="0"/>
          <w:i w:val="0"/>
          <w:sz w:val="18"/>
        </w:rPr>
        <w:t xml:space="preserve"> = estimation of the </w:t>
      </w:r>
      <w:r>
        <w:rPr>
          <w:rFonts w:ascii="Calibri" w:hAnsi="Calibri"/>
          <w:b/>
          <w:i w:val="0"/>
          <w:sz w:val="18"/>
        </w:rPr>
        <w:t>potency</w:t>
      </w:r>
      <w:r>
        <w:rPr>
          <w:rFonts w:ascii="Calibri" w:hAnsi="Calibri"/>
          <w:b w:val="0"/>
          <w:i w:val="0"/>
          <w:sz w:val="18"/>
        </w:rPr>
        <w:t xml:space="preserve"> of a drug by observing its effect on </w:t>
      </w:r>
      <w:r>
        <w:rPr>
          <w:rFonts w:ascii="Calibri" w:hAnsi="Calibri"/>
          <w:b/>
          <w:i w:val="0"/>
          <w:sz w:val="18"/>
        </w:rPr>
        <w:t>living matter</w:t>
      </w:r>
      <w:r>
        <w:rPr>
          <w:rFonts w:ascii="Calibri" w:hAnsi="Calibri"/>
          <w:b w:val="0"/>
          <w:i w:val="0"/>
          <w:sz w:val="18"/>
        </w:rPr>
        <w:t xml:space="preserve"> (animal, isolated tissue, micro-organism), compared with a </w:t>
      </w:r>
      <w:r>
        <w:rPr>
          <w:rFonts w:ascii="Calibri" w:hAnsi="Calibri"/>
          <w:b/>
          <w:i w:val="0"/>
          <w:sz w:val="18"/>
        </w:rPr>
        <w:t>standard preparation</w:t>
      </w:r>
      <w:r>
        <w:rPr>
          <w:rFonts w:ascii="Calibri" w:hAnsi="Calibri"/>
          <w:b w:val="0"/>
          <w:i w:val="0"/>
          <w:sz w:val="18"/>
        </w:rPr>
        <w:t>.</w:t>
      </w:r>
    </w:p>
    <w:p>
      <w:r>
        <w:rPr>
          <w:rFonts w:ascii="Calibri" w:hAnsi="Calibri"/>
          <w:b w:val="0"/>
          <w:i w:val="0"/>
          <w:sz w:val="18"/>
        </w:rPr>
        <w:t>Used when chemical assay is impossible/unreliable:</w:t>
      </w:r>
    </w:p>
    <w:p>
      <w:pPr>
        <w:pStyle w:val="ListBullet"/>
        <w:spacing w:after="30"/>
        <w:ind w:left="255" w:hanging="170"/>
      </w:pPr>
      <w:r>
        <w:rPr>
          <w:rFonts w:ascii="Calibri" w:hAnsi="Calibri"/>
          <w:b/>
          <w:i w:val="0"/>
          <w:sz w:val="18"/>
        </w:rPr>
        <w:t>Digitalis</w:t>
      </w:r>
      <w:r>
        <w:rPr>
          <w:rFonts w:ascii="Calibri" w:hAnsi="Calibri"/>
          <w:b w:val="0"/>
          <w:i w:val="0"/>
          <w:sz w:val="18"/>
        </w:rPr>
        <w:t xml:space="preserve"> — pigeon/guinea-pig, cat method (emesis in pigeon; cardiac arrest).</w:t>
      </w:r>
    </w:p>
    <w:p>
      <w:pPr>
        <w:pStyle w:val="ListBullet"/>
        <w:spacing w:after="30"/>
        <w:ind w:left="255" w:hanging="170"/>
      </w:pPr>
      <w:r>
        <w:rPr>
          <w:rFonts w:ascii="Calibri" w:hAnsi="Calibri"/>
          <w:b/>
          <w:i w:val="0"/>
          <w:sz w:val="18"/>
        </w:rPr>
        <w:t>Insulin</w:t>
      </w:r>
      <w:r>
        <w:rPr>
          <w:rFonts w:ascii="Calibri" w:hAnsi="Calibri"/>
          <w:b w:val="0"/>
          <w:i w:val="0"/>
          <w:sz w:val="18"/>
        </w:rPr>
        <w:t xml:space="preserve"> — rabbit blood-sugar method / mouse convulsion.</w:t>
      </w:r>
    </w:p>
    <w:p>
      <w:pPr>
        <w:pStyle w:val="ListBullet"/>
        <w:spacing w:after="30"/>
        <w:ind w:left="255" w:hanging="170"/>
      </w:pPr>
      <w:r>
        <w:rPr>
          <w:rFonts w:ascii="Calibri" w:hAnsi="Calibri"/>
          <w:b/>
          <w:i w:val="0"/>
          <w:sz w:val="18"/>
        </w:rPr>
        <w:t>Oxytocin</w:t>
      </w:r>
      <w:r>
        <w:rPr>
          <w:rFonts w:ascii="Calibri" w:hAnsi="Calibri"/>
          <w:b w:val="0"/>
          <w:i w:val="0"/>
          <w:sz w:val="18"/>
        </w:rPr>
        <w:t xml:space="preserve"> — isolated rat uterus, fowl blood pressure.</w:t>
      </w:r>
    </w:p>
    <w:p>
      <w:pPr>
        <w:pStyle w:val="ListBullet"/>
        <w:spacing w:after="30"/>
        <w:ind w:left="255" w:hanging="170"/>
      </w:pPr>
      <w:r>
        <w:rPr>
          <w:rFonts w:ascii="Calibri" w:hAnsi="Calibri"/>
          <w:b/>
          <w:i w:val="0"/>
          <w:sz w:val="18"/>
        </w:rPr>
        <w:t>Adrenaline</w:t>
      </w:r>
      <w:r>
        <w:rPr>
          <w:rFonts w:ascii="Calibri" w:hAnsi="Calibri"/>
          <w:b w:val="0"/>
          <w:i w:val="0"/>
          <w:sz w:val="18"/>
        </w:rPr>
        <w:t xml:space="preserve"> — rabbit intestine / cat blood pressure.</w:t>
      </w:r>
    </w:p>
    <w:p>
      <w:pPr>
        <w:pStyle w:val="ListBullet"/>
        <w:spacing w:after="30"/>
        <w:ind w:left="255" w:hanging="170"/>
      </w:pPr>
      <w:r>
        <w:rPr>
          <w:rFonts w:ascii="Calibri" w:hAnsi="Calibri"/>
          <w:b/>
          <w:i w:val="0"/>
          <w:sz w:val="18"/>
        </w:rPr>
        <w:t>Histamine</w:t>
      </w:r>
      <w:r>
        <w:rPr>
          <w:rFonts w:ascii="Calibri" w:hAnsi="Calibri"/>
          <w:b w:val="0"/>
          <w:i w:val="0"/>
          <w:sz w:val="18"/>
        </w:rPr>
        <w:t xml:space="preserve"> — guinea-pig ileum.</w:t>
      </w:r>
    </w:p>
    <w:p>
      <w:pPr>
        <w:pStyle w:val="ListBullet"/>
        <w:spacing w:after="30"/>
        <w:ind w:left="255" w:hanging="170"/>
      </w:pPr>
      <w:r>
        <w:rPr>
          <w:rFonts w:ascii="Calibri" w:hAnsi="Calibri"/>
          <w:b/>
          <w:i w:val="0"/>
          <w:sz w:val="18"/>
        </w:rPr>
        <w:t>Vitamin D</w:t>
      </w:r>
      <w:r>
        <w:rPr>
          <w:rFonts w:ascii="Calibri" w:hAnsi="Calibri"/>
          <w:b w:val="0"/>
          <w:i w:val="0"/>
          <w:sz w:val="18"/>
        </w:rPr>
        <w:t xml:space="preserve"> — rat line test (antirachitic).</w:t>
      </w:r>
    </w:p>
    <w:p>
      <w:pPr>
        <w:pStyle w:val="ListBullet"/>
        <w:spacing w:after="30"/>
        <w:ind w:left="255" w:hanging="170"/>
      </w:pPr>
      <w:r>
        <w:rPr>
          <w:rFonts w:ascii="Calibri" w:hAnsi="Calibri"/>
          <w:b/>
          <w:i w:val="0"/>
          <w:sz w:val="18"/>
        </w:rPr>
        <w:t>Antibiotics</w:t>
      </w:r>
      <w:r>
        <w:rPr>
          <w:rFonts w:ascii="Calibri" w:hAnsi="Calibri"/>
          <w:b w:val="0"/>
          <w:i w:val="0"/>
          <w:sz w:val="18"/>
        </w:rPr>
        <w:t xml:space="preserve"> — cup-plate / turbidimetric microbial assay.</w:t>
      </w:r>
    </w:p>
    <w:p>
      <w:pPr>
        <w:pStyle w:val="ListBullet"/>
        <w:spacing w:after="30"/>
        <w:ind w:left="255" w:hanging="170"/>
      </w:pPr>
      <w:r>
        <w:rPr>
          <w:rFonts w:ascii="Calibri" w:hAnsi="Calibri"/>
          <w:b/>
          <w:i w:val="0"/>
          <w:sz w:val="18"/>
        </w:rPr>
        <w:t>Vaccines &amp; sera</w:t>
      </w:r>
      <w:r>
        <w:rPr>
          <w:rFonts w:ascii="Calibri" w:hAnsi="Calibri"/>
          <w:b w:val="0"/>
          <w:i w:val="0"/>
          <w:sz w:val="18"/>
        </w:rPr>
        <w:t xml:space="preserve"> — LD₅₀, ED₅₀ methods; </w:t>
      </w:r>
      <w:r>
        <w:rPr>
          <w:rFonts w:ascii="Calibri" w:hAnsi="Calibri"/>
          <w:b/>
          <w:i w:val="0"/>
          <w:sz w:val="18"/>
        </w:rPr>
        <w:t>pyrogen test (rabbit)</w:t>
      </w:r>
      <w:r>
        <w:rPr>
          <w:rFonts w:ascii="Calibri" w:hAnsi="Calibri"/>
          <w:b w:val="0"/>
          <w:i w:val="0"/>
          <w:sz w:val="18"/>
        </w:rPr>
        <w:t xml:space="preserve">; </w:t>
      </w:r>
      <w:r>
        <w:rPr>
          <w:rFonts w:ascii="Calibri" w:hAnsi="Calibri"/>
          <w:b/>
          <w:i w:val="0"/>
          <w:sz w:val="18"/>
        </w:rPr>
        <w:t>sterility test</w:t>
      </w:r>
      <w:r>
        <w:rPr>
          <w:rFonts w:ascii="Calibri" w:hAnsi="Calibri"/>
          <w:b w:val="0"/>
          <w:i w:val="0"/>
          <w:sz w:val="18"/>
        </w:rPr>
        <w:t>.</w:t>
      </w:r>
    </w:p>
    <w:p>
      <w:pPr>
        <w:pStyle w:val="ListBullet"/>
        <w:spacing w:after="30"/>
        <w:ind w:left="255" w:hanging="170"/>
      </w:pPr>
      <w:r>
        <w:rPr>
          <w:rFonts w:ascii="Calibri" w:hAnsi="Calibri"/>
          <w:b/>
          <w:i w:val="0"/>
          <w:sz w:val="18"/>
        </w:rPr>
        <w:t>Toxicity test</w:t>
      </w:r>
      <w:r>
        <w:rPr>
          <w:rFonts w:ascii="Calibri" w:hAnsi="Calibri"/>
          <w:b w:val="0"/>
          <w:i w:val="0"/>
          <w:sz w:val="18"/>
        </w:rPr>
        <w:t xml:space="preserve"> — LD₅₀ (Litchfield &amp; Wilcoxon; Reed–Muench).</w:t>
      </w:r>
    </w:p>
    <w:p>
      <w:pPr>
        <w:pStyle w:val="ListBullet"/>
        <w:spacing w:after="30"/>
        <w:ind w:left="255" w:hanging="170"/>
      </w:pPr>
      <w:r>
        <w:rPr>
          <w:rFonts w:ascii="Calibri" w:hAnsi="Calibri"/>
          <w:b/>
          <w:i w:val="0"/>
          <w:sz w:val="18"/>
        </w:rPr>
        <w:t>Types of bioassay</w:t>
      </w:r>
      <w:r>
        <w:rPr>
          <w:rFonts w:ascii="Calibri" w:hAnsi="Calibri"/>
          <w:b w:val="0"/>
          <w:i w:val="0"/>
          <w:sz w:val="18"/>
        </w:rPr>
        <w:t xml:space="preserve"> — Qualitative vs Quantitative; </w:t>
      </w:r>
      <w:r>
        <w:rPr>
          <w:rFonts w:ascii="Calibri" w:hAnsi="Calibri"/>
          <w:b/>
          <w:i w:val="0"/>
          <w:sz w:val="18"/>
        </w:rPr>
        <w:t>Direct</w:t>
      </w:r>
      <w:r>
        <w:rPr>
          <w:rFonts w:ascii="Calibri" w:hAnsi="Calibri"/>
          <w:b w:val="0"/>
          <w:i w:val="0"/>
          <w:sz w:val="18"/>
        </w:rPr>
        <w:t xml:space="preserve"> (Digitalis in cat) vs </w:t>
      </w:r>
      <w:r>
        <w:rPr>
          <w:rFonts w:ascii="Calibri" w:hAnsi="Calibri"/>
          <w:b/>
          <w:i w:val="0"/>
          <w:sz w:val="18"/>
        </w:rPr>
        <w:t>Indirect</w:t>
      </w:r>
      <w:r>
        <w:rPr>
          <w:rFonts w:ascii="Calibri" w:hAnsi="Calibri"/>
          <w:b w:val="0"/>
          <w:i w:val="0"/>
          <w:sz w:val="18"/>
        </w:rPr>
        <w:t xml:space="preserve">; Graded response; All-or-none; </w:t>
      </w:r>
      <w:r>
        <w:rPr>
          <w:rFonts w:ascii="Calibri" w:hAnsi="Calibri"/>
          <w:b/>
          <w:i w:val="0"/>
          <w:sz w:val="18"/>
        </w:rPr>
        <w:t>Matching</w:t>
      </w:r>
      <w:r>
        <w:rPr>
          <w:rFonts w:ascii="Calibri" w:hAnsi="Calibri"/>
          <w:b w:val="0"/>
          <w:i w:val="0"/>
          <w:sz w:val="18"/>
        </w:rPr>
        <w:t xml:space="preserve">; </w:t>
      </w:r>
      <w:r>
        <w:rPr>
          <w:rFonts w:ascii="Calibri" w:hAnsi="Calibri"/>
          <w:b/>
          <w:i w:val="0"/>
          <w:sz w:val="18"/>
        </w:rPr>
        <w:t>Bracketing</w:t>
      </w:r>
      <w:r>
        <w:rPr>
          <w:rFonts w:ascii="Calibri" w:hAnsi="Calibri"/>
          <w:b w:val="0"/>
          <w:i w:val="0"/>
          <w:sz w:val="18"/>
        </w:rPr>
        <w:t xml:space="preserve">; </w:t>
      </w:r>
      <w:r>
        <w:rPr>
          <w:rFonts w:ascii="Calibri" w:hAnsi="Calibri"/>
          <w:b/>
          <w:i w:val="0"/>
          <w:sz w:val="18"/>
        </w:rPr>
        <w:t>Interpolation</w:t>
      </w:r>
      <w:r>
        <w:rPr>
          <w:rFonts w:ascii="Calibri" w:hAnsi="Calibri"/>
          <w:b w:val="0"/>
          <w:i w:val="0"/>
          <w:sz w:val="18"/>
        </w:rPr>
        <w:t xml:space="preserve">; </w:t>
      </w:r>
      <w:r>
        <w:rPr>
          <w:rFonts w:ascii="Calibri" w:hAnsi="Calibri"/>
          <w:b/>
          <w:i w:val="0"/>
          <w:sz w:val="18"/>
        </w:rPr>
        <w:t>Multiple-point (2-, 3-, 4-point)</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1.4 EVALUATION OF DRUGS (Standardisation)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Evaluation of a drug means confirming its </w:t>
      </w:r>
      <w:r>
        <w:rPr>
          <w:rFonts w:ascii="Calibri" w:hAnsi="Calibri"/>
          <w:b/>
          <w:i w:val="0"/>
          <w:sz w:val="18"/>
        </w:rPr>
        <w:t>identity</w:t>
      </w:r>
      <w:r>
        <w:rPr>
          <w:rFonts w:ascii="Calibri" w:hAnsi="Calibri"/>
          <w:b w:val="0"/>
          <w:i w:val="0"/>
          <w:sz w:val="18"/>
        </w:rPr>
        <w:t xml:space="preserve">, determining its </w:t>
      </w:r>
      <w:r>
        <w:rPr>
          <w:rFonts w:ascii="Calibri" w:hAnsi="Calibri"/>
          <w:b/>
          <w:i w:val="0"/>
          <w:sz w:val="18"/>
        </w:rPr>
        <w:t>quality &amp; purity</w:t>
      </w:r>
      <w:r>
        <w:rPr>
          <w:rFonts w:ascii="Calibri" w:hAnsi="Calibri"/>
          <w:b w:val="0"/>
          <w:i w:val="0"/>
          <w:sz w:val="18"/>
        </w:rPr>
        <w:t xml:space="preserve">, and </w:t>
      </w:r>
      <w:r>
        <w:rPr>
          <w:rFonts w:ascii="Calibri" w:hAnsi="Calibri"/>
          <w:b/>
          <w:i w:val="0"/>
          <w:sz w:val="18"/>
        </w:rPr>
        <w:t>detecting the nature of adulteration</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Five methods (learn the order):</w:t>
      </w:r>
    </w:p>
    <w:p>
      <w:pPr>
        <w:pStyle w:val="ListNumber"/>
        <w:spacing w:after="30"/>
        <w:ind w:left="255" w:hanging="170"/>
      </w:pPr>
      <w:r>
        <w:rPr>
          <w:rFonts w:ascii="Calibri" w:hAnsi="Calibri"/>
          <w:b/>
          <w:i w:val="0"/>
          <w:sz w:val="18"/>
        </w:rPr>
        <w:t>Organoleptic / Morphological</w:t>
      </w:r>
      <w:r>
        <w:rPr>
          <w:rFonts w:ascii="Calibri" w:hAnsi="Calibri"/>
          <w:b w:val="0"/>
          <w:i w:val="0"/>
          <w:sz w:val="18"/>
        </w:rPr>
        <w:t xml:space="preserve"> — sensory, macroscopic.</w:t>
      </w:r>
    </w:p>
    <w:p>
      <w:pPr>
        <w:pStyle w:val="ListNumber"/>
        <w:spacing w:after="30"/>
        <w:ind w:left="255" w:hanging="170"/>
      </w:pPr>
      <w:r>
        <w:rPr>
          <w:rFonts w:ascii="Calibri" w:hAnsi="Calibri"/>
          <w:b/>
          <w:i w:val="0"/>
          <w:sz w:val="18"/>
        </w:rPr>
        <w:t>Microscopical</w:t>
      </w:r>
      <w:r>
        <w:rPr>
          <w:rFonts w:ascii="Calibri" w:hAnsi="Calibri"/>
          <w:b w:val="0"/>
          <w:i w:val="0"/>
          <w:sz w:val="18"/>
        </w:rPr>
        <w:t xml:space="preserve"> — histology, cell contents, leaf constants, powder analysis.</w:t>
      </w:r>
    </w:p>
    <w:p>
      <w:pPr>
        <w:pStyle w:val="ListNumber"/>
        <w:spacing w:after="30"/>
        <w:ind w:left="255" w:hanging="170"/>
      </w:pPr>
      <w:r>
        <w:rPr>
          <w:rFonts w:ascii="Calibri" w:hAnsi="Calibri"/>
          <w:b/>
          <w:i w:val="0"/>
          <w:sz w:val="18"/>
        </w:rPr>
        <w:t>Physical</w:t>
      </w:r>
      <w:r>
        <w:rPr>
          <w:rFonts w:ascii="Calibri" w:hAnsi="Calibri"/>
          <w:b w:val="0"/>
          <w:i w:val="0"/>
          <w:sz w:val="18"/>
        </w:rPr>
        <w:t xml:space="preserve"> — solubility, m.p., ash, extractive, moisture, refractive index, optical rotation, swelling &amp; foaming index, viscosity, specific gravity.</w:t>
      </w:r>
    </w:p>
    <w:p>
      <w:pPr>
        <w:pStyle w:val="ListNumber"/>
        <w:spacing w:after="30"/>
        <w:ind w:left="255" w:hanging="170"/>
      </w:pPr>
      <w:r>
        <w:rPr>
          <w:rFonts w:ascii="Calibri" w:hAnsi="Calibri"/>
          <w:b/>
          <w:i w:val="0"/>
          <w:sz w:val="18"/>
        </w:rPr>
        <w:t>Chemical</w:t>
      </w:r>
      <w:r>
        <w:rPr>
          <w:rFonts w:ascii="Calibri" w:hAnsi="Calibri"/>
          <w:b w:val="0"/>
          <w:i w:val="0"/>
          <w:sz w:val="18"/>
        </w:rPr>
        <w:t xml:space="preserve"> — qualitative tests, assays, limit tests.</w:t>
      </w:r>
    </w:p>
    <w:p>
      <w:pPr>
        <w:pStyle w:val="ListNumber"/>
        <w:spacing w:after="30"/>
        <w:ind w:left="255" w:hanging="170"/>
      </w:pPr>
      <w:r>
        <w:rPr>
          <w:rFonts w:ascii="Calibri" w:hAnsi="Calibri"/>
          <w:b/>
          <w:i w:val="0"/>
          <w:sz w:val="18"/>
        </w:rPr>
        <w:t>Biological</w:t>
      </w:r>
      <w:r>
        <w:rPr>
          <w:rFonts w:ascii="Calibri" w:hAnsi="Calibri"/>
          <w:b w:val="0"/>
          <w:i w:val="0"/>
          <w:sz w:val="18"/>
        </w:rPr>
        <w:t xml:space="preserve"> — bioassay, toxicity, antimicrobial activity, pyrogen &amp; sterility test.</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"O-M-P-C-B"</w:t>
      </w:r>
      <w:r>
        <w:rPr>
          <w:rFonts w:ascii="Calibri" w:hAnsi="Calibri"/>
          <w:b w:val="0"/>
          <w:i w:val="0"/>
          <w:sz w:val="18"/>
        </w:rPr>
        <w:t xml:space="preserve"> ("</w:t>
      </w:r>
      <w:r>
        <w:rPr>
          <w:rFonts w:ascii="Calibri" w:hAnsi="Calibri"/>
          <w:b/>
          <w:i w:val="0"/>
          <w:sz w:val="18"/>
        </w:rPr>
        <w:t>O</w:t>
      </w:r>
      <w:r>
        <w:rPr>
          <w:rFonts w:ascii="Calibri" w:hAnsi="Calibri"/>
          <w:b w:val="0"/>
          <w:i w:val="0"/>
          <w:sz w:val="18"/>
        </w:rPr>
        <w:t xml:space="preserve">ld </w:t>
      </w:r>
      <w:r>
        <w:rPr>
          <w:rFonts w:ascii="Calibri" w:hAnsi="Calibri"/>
          <w:b/>
          <w:i w:val="0"/>
          <w:sz w:val="18"/>
        </w:rPr>
        <w:t>M</w:t>
      </w:r>
      <w:r>
        <w:rPr>
          <w:rFonts w:ascii="Calibri" w:hAnsi="Calibri"/>
          <w:b w:val="0"/>
          <w:i w:val="0"/>
          <w:sz w:val="18"/>
        </w:rPr>
        <w:t xml:space="preserve">an </w:t>
      </w:r>
      <w:r>
        <w:rPr>
          <w:rFonts w:ascii="Calibri" w:hAnsi="Calibri"/>
          <w:b/>
          <w:i w:val="0"/>
          <w:sz w:val="18"/>
        </w:rPr>
        <w:t>P</w:t>
      </w:r>
      <w:r>
        <w:rPr>
          <w:rFonts w:ascii="Calibri" w:hAnsi="Calibri"/>
          <w:b w:val="0"/>
          <w:i w:val="0"/>
          <w:sz w:val="18"/>
        </w:rPr>
        <w:t xml:space="preserve">icks </w:t>
      </w:r>
      <w:r>
        <w:rPr>
          <w:rFonts w:ascii="Calibri" w:hAnsi="Calibri"/>
          <w:b/>
          <w:i w:val="0"/>
          <w:sz w:val="18"/>
        </w:rPr>
        <w:t>C</w:t>
      </w:r>
      <w:r>
        <w:rPr>
          <w:rFonts w:ascii="Calibri" w:hAnsi="Calibri"/>
          <w:b w:val="0"/>
          <w:i w:val="0"/>
          <w:sz w:val="18"/>
        </w:rPr>
        <w:t xml:space="preserve">rude </w:t>
      </w:r>
      <w:r>
        <w:rPr>
          <w:rFonts w:ascii="Calibri" w:hAnsi="Calibri"/>
          <w:b/>
          <w:i w:val="0"/>
          <w:sz w:val="18"/>
        </w:rPr>
        <w:t>B</w:t>
      </w:r>
      <w:r>
        <w:rPr>
          <w:rFonts w:ascii="Calibri" w:hAnsi="Calibri"/>
          <w:b w:val="0"/>
          <w:i w:val="0"/>
          <w:sz w:val="18"/>
        </w:rPr>
        <w:t>ark").</w:t>
      </w:r>
    </w:p>
    <w:p>
      <w:pPr>
        <w:pStyle w:val="Heading3"/>
        <w:keepNext w:val="true"/>
        <w:keepLines w:val="true"/>
        <w:spacing w:before="140" w:after="60"/>
      </w:pPr>
      <w:r>
        <w:rPr>
          <w:rFonts w:ascii="Calibri Light" w:hAnsi="Calibri Light"/>
          <w:b/>
          <w:i w:val="0"/>
          <w:color w:val="375623"/>
          <w:sz w:val="21"/>
        </w:rPr>
        <w:t>Adulteration &amp; Substitution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Adulteration</w:t>
      </w:r>
      <w:r>
        <w:rPr>
          <w:rFonts w:ascii="Calibri" w:hAnsi="Calibri"/>
          <w:b w:val="0"/>
          <w:i w:val="0"/>
          <w:sz w:val="18"/>
        </w:rPr>
        <w:t xml:space="preserve"> = intentional or unintentional substitution of a drug wholly or partly with an inferior, spurious, defective or harmful substance.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 of adulteration</w:t>
            </w:r>
          </w:p>
        </w:tc>
        <w:tc>
          <w:tcPr>
            <w:tcW w:type="dxa" w:w="3553"/>
            <w:shd w:val="clear" w:color="auto" w:fill="1F4E79"/>
          </w:tcPr>
          <w:p>
            <w:pPr>
              <w:spacing w:before="20" w:after="20" w:line="240" w:lineRule="auto"/>
              <w:jc w:val="left"/>
            </w:pPr>
            <w:r>
              <w:rPr>
                <w:rFonts w:ascii="Calibri" w:hAnsi="Calibri"/>
                <w:b/>
                <w:i w:val="0"/>
                <w:color w:val="FFFFFF"/>
                <w:sz w:val="16"/>
              </w:rPr>
              <w:t>Description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r>
      <w:tr>
        <w:tc>
          <w:tcPr>
            <w:tcW w:type="dxa" w:w="3553"/>
          </w:tcPr>
          <w:p>
            <w:pPr>
              <w:spacing w:before="20" w:after="20" w:line="240" w:lineRule="auto"/>
              <w:jc w:val="left"/>
            </w:pPr>
            <w:r>
              <w:rPr>
                <w:rFonts w:ascii="Calibri" w:hAnsi="Calibri"/>
                <w:b/>
                <w:i w:val="0"/>
                <w:sz w:val="16"/>
              </w:rPr>
              <w:t>Substitution with substandard commercial variety</w:t>
            </w:r>
          </w:p>
        </w:tc>
        <w:tc>
          <w:tcPr>
            <w:tcW w:type="dxa" w:w="3553"/>
          </w:tcPr>
          <w:p>
            <w:pPr>
              <w:spacing w:before="20" w:after="20" w:line="240" w:lineRule="auto"/>
              <w:jc w:val="left"/>
            </w:pPr>
            <w:r>
              <w:rPr>
                <w:rFonts w:ascii="Calibri" w:hAnsi="Calibri"/>
                <w:b w:val="0"/>
                <w:i w:val="0"/>
                <w:sz w:val="16"/>
              </w:rPr>
              <w:t>Similar-looking cheaper drug</w:t>
            </w:r>
          </w:p>
        </w:tc>
        <w:tc>
          <w:tcPr>
            <w:tcW w:type="dxa" w:w="3553"/>
          </w:tcPr>
          <w:p>
            <w:pPr>
              <w:spacing w:before="20" w:after="20" w:line="240" w:lineRule="auto"/>
              <w:jc w:val="left"/>
            </w:pPr>
            <w:r>
              <w:rPr>
                <w:rFonts w:ascii="Calibri" w:hAnsi="Calibri"/>
                <w:b w:val="0"/>
                <w:i w:val="0"/>
                <w:sz w:val="16"/>
              </w:rPr>
              <w:t>Indian senna for Alexandrian senna; Japanese mint for peppermint</w:t>
            </w:r>
          </w:p>
        </w:tc>
      </w:tr>
      <w:tr>
        <w:tc>
          <w:tcPr>
            <w:tcW w:type="dxa" w:w="3553"/>
            <w:shd w:val="clear" w:color="auto" w:fill="F2F6FA"/>
          </w:tcPr>
          <w:p>
            <w:pPr>
              <w:spacing w:before="20" w:after="20" w:line="240" w:lineRule="auto"/>
              <w:jc w:val="left"/>
            </w:pPr>
            <w:r>
              <w:rPr>
                <w:rFonts w:ascii="Calibri" w:hAnsi="Calibri"/>
                <w:b/>
                <w:i w:val="0"/>
                <w:sz w:val="16"/>
              </w:rPr>
              <w:t>Substitution with exhausted drug</w:t>
            </w:r>
          </w:p>
        </w:tc>
        <w:tc>
          <w:tcPr>
            <w:tcW w:type="dxa" w:w="3553"/>
            <w:shd w:val="clear" w:color="auto" w:fill="F2F6FA"/>
          </w:tcPr>
          <w:p>
            <w:pPr>
              <w:spacing w:before="20" w:after="20" w:line="240" w:lineRule="auto"/>
              <w:jc w:val="left"/>
            </w:pPr>
            <w:r>
              <w:rPr>
                <w:rFonts w:ascii="Calibri" w:hAnsi="Calibri"/>
                <w:b w:val="0"/>
                <w:i w:val="0"/>
                <w:sz w:val="16"/>
              </w:rPr>
              <w:t>Active constituent already extracted</w:t>
            </w:r>
          </w:p>
        </w:tc>
        <w:tc>
          <w:tcPr>
            <w:tcW w:type="dxa" w:w="3553"/>
            <w:shd w:val="clear" w:color="auto" w:fill="F2F6FA"/>
          </w:tcPr>
          <w:p>
            <w:pPr>
              <w:spacing w:before="20" w:after="20" w:line="240" w:lineRule="auto"/>
              <w:jc w:val="left"/>
            </w:pPr>
            <w:r>
              <w:rPr>
                <w:rFonts w:ascii="Calibri" w:hAnsi="Calibri"/>
                <w:b w:val="0"/>
                <w:i w:val="0"/>
                <w:sz w:val="16"/>
              </w:rPr>
              <w:t>Exhausted ginger, clove (oil removed), gentian, fennel</w:t>
            </w:r>
          </w:p>
        </w:tc>
      </w:tr>
      <w:tr>
        <w:tc>
          <w:tcPr>
            <w:tcW w:type="dxa" w:w="3553"/>
          </w:tcPr>
          <w:p>
            <w:pPr>
              <w:spacing w:before="20" w:after="20" w:line="240" w:lineRule="auto"/>
              <w:jc w:val="left"/>
            </w:pPr>
            <w:r>
              <w:rPr>
                <w:rFonts w:ascii="Calibri" w:hAnsi="Calibri"/>
                <w:b/>
                <w:i w:val="0"/>
                <w:sz w:val="16"/>
              </w:rPr>
              <w:t>Substitution with artificially manufactured substance</w:t>
            </w:r>
          </w:p>
        </w:tc>
        <w:tc>
          <w:tcPr>
            <w:tcW w:type="dxa" w:w="3553"/>
          </w:tcPr>
          <w:p>
            <w:pPr>
              <w:spacing w:before="20" w:after="20" w:line="240" w:lineRule="auto"/>
              <w:jc w:val="left"/>
            </w:pPr>
            <w:r>
              <w:rPr>
                <w:rFonts w:ascii="Calibri" w:hAnsi="Calibri"/>
                <w:b w:val="0"/>
                <w:i w:val="0"/>
                <w:sz w:val="16"/>
              </w:rPr>
              <w:t>Synthetic look-alike</w:t>
            </w:r>
          </w:p>
        </w:tc>
        <w:tc>
          <w:tcPr>
            <w:tcW w:type="dxa" w:w="3553"/>
          </w:tcPr>
          <w:p>
            <w:pPr>
              <w:spacing w:before="20" w:after="20" w:line="240" w:lineRule="auto"/>
              <w:jc w:val="left"/>
            </w:pPr>
            <w:r>
              <w:rPr>
                <w:rFonts w:ascii="Calibri" w:hAnsi="Calibri"/>
                <w:b w:val="0"/>
                <w:i w:val="0"/>
                <w:sz w:val="16"/>
              </w:rPr>
              <w:t>Paraffin wax blocks coloured as beeswax; artificial invert sugar for honey</w:t>
            </w:r>
          </w:p>
        </w:tc>
      </w:tr>
      <w:tr>
        <w:tc>
          <w:tcPr>
            <w:tcW w:type="dxa" w:w="3553"/>
            <w:shd w:val="clear" w:color="auto" w:fill="F2F6FA"/>
          </w:tcPr>
          <w:p>
            <w:pPr>
              <w:spacing w:before="20" w:after="20" w:line="240" w:lineRule="auto"/>
              <w:jc w:val="left"/>
            </w:pPr>
            <w:r>
              <w:rPr>
                <w:rFonts w:ascii="Calibri" w:hAnsi="Calibri"/>
                <w:b/>
                <w:i w:val="0"/>
                <w:sz w:val="16"/>
              </w:rPr>
              <w:t>Substitution with inferior/foreign organic matter</w:t>
            </w:r>
          </w:p>
        </w:tc>
        <w:tc>
          <w:tcPr>
            <w:tcW w:type="dxa" w:w="3553"/>
            <w:shd w:val="clear" w:color="auto" w:fill="F2F6FA"/>
          </w:tcPr>
          <w:p>
            <w:pPr>
              <w:spacing w:before="20" w:after="20" w:line="240" w:lineRule="auto"/>
              <w:jc w:val="left"/>
            </w:pPr>
            <w:r>
              <w:rPr>
                <w:rFonts w:ascii="Calibri" w:hAnsi="Calibri"/>
                <w:b w:val="0"/>
                <w:i w:val="0"/>
                <w:sz w:val="16"/>
              </w:rPr>
              <w:t>Other plant parts or unrelated matter</w:t>
            </w:r>
          </w:p>
        </w:tc>
        <w:tc>
          <w:tcPr>
            <w:tcW w:type="dxa" w:w="3553"/>
            <w:shd w:val="clear" w:color="auto" w:fill="F2F6FA"/>
          </w:tcPr>
          <w:p>
            <w:pPr>
              <w:spacing w:before="20" w:after="20" w:line="240" w:lineRule="auto"/>
              <w:jc w:val="left"/>
            </w:pPr>
            <w:r>
              <w:rPr>
                <w:rFonts w:ascii="Calibri" w:hAnsi="Calibri"/>
                <w:b w:val="0"/>
                <w:i w:val="0"/>
                <w:sz w:val="16"/>
              </w:rPr>
              <w:t>Senna stalks &amp; pods with leaves; ergot-free rye; papaya seeds for pepper</w:t>
            </w:r>
          </w:p>
        </w:tc>
      </w:tr>
      <w:tr>
        <w:tc>
          <w:tcPr>
            <w:tcW w:type="dxa" w:w="3553"/>
          </w:tcPr>
          <w:p>
            <w:pPr>
              <w:spacing w:before="20" w:after="20" w:line="240" w:lineRule="auto"/>
              <w:jc w:val="left"/>
            </w:pPr>
            <w:r>
              <w:rPr>
                <w:rFonts w:ascii="Calibri" w:hAnsi="Calibri"/>
                <w:b/>
                <w:i w:val="0"/>
                <w:sz w:val="16"/>
              </w:rPr>
              <w:t>Harmful adulterants</w:t>
            </w:r>
          </w:p>
        </w:tc>
        <w:tc>
          <w:tcPr>
            <w:tcW w:type="dxa" w:w="3553"/>
          </w:tcPr>
          <w:p>
            <w:pPr>
              <w:spacing w:before="20" w:after="20" w:line="240" w:lineRule="auto"/>
              <w:jc w:val="left"/>
            </w:pPr>
            <w:r>
              <w:rPr>
                <w:rFonts w:ascii="Calibri" w:hAnsi="Calibri"/>
                <w:b w:val="0"/>
                <w:i w:val="0"/>
                <w:sz w:val="16"/>
              </w:rPr>
              <w:t>Waste/harmful material</w:t>
            </w:r>
          </w:p>
        </w:tc>
        <w:tc>
          <w:tcPr>
            <w:tcW w:type="dxa" w:w="3553"/>
          </w:tcPr>
          <w:p>
            <w:pPr>
              <w:spacing w:before="20" w:after="20" w:line="240" w:lineRule="auto"/>
              <w:jc w:val="left"/>
            </w:pPr>
            <w:r>
              <w:rPr>
                <w:rFonts w:ascii="Calibri" w:hAnsi="Calibri"/>
                <w:b w:val="0"/>
                <w:i w:val="0"/>
                <w:sz w:val="16"/>
              </w:rPr>
              <w:t>Limestone, white oil, glass pieces, iron filings, mud</w:t>
            </w:r>
          </w:p>
        </w:tc>
      </w:tr>
      <w:tr>
        <w:tc>
          <w:tcPr>
            <w:tcW w:type="dxa" w:w="3553"/>
            <w:shd w:val="clear" w:color="auto" w:fill="F2F6FA"/>
          </w:tcPr>
          <w:p>
            <w:pPr>
              <w:spacing w:before="20" w:after="20" w:line="240" w:lineRule="auto"/>
              <w:jc w:val="left"/>
            </w:pPr>
            <w:r>
              <w:rPr>
                <w:rFonts w:ascii="Calibri" w:hAnsi="Calibri"/>
                <w:b/>
                <w:i w:val="0"/>
                <w:sz w:val="16"/>
              </w:rPr>
              <w:t>Adulteration of powders</w:t>
            </w:r>
          </w:p>
        </w:tc>
        <w:tc>
          <w:tcPr>
            <w:tcW w:type="dxa" w:w="3553"/>
            <w:shd w:val="clear" w:color="auto" w:fill="F2F6FA"/>
          </w:tcPr>
          <w:p>
            <w:pPr>
              <w:spacing w:before="20" w:after="20" w:line="240" w:lineRule="auto"/>
              <w:jc w:val="left"/>
            </w:pPr>
            <w:r>
              <w:rPr>
                <w:rFonts w:ascii="Calibri" w:hAnsi="Calibri"/>
                <w:b w:val="0"/>
                <w:i w:val="0"/>
                <w:sz w:val="16"/>
              </w:rPr>
              <w:t>Cheap powdered filler</w:t>
            </w:r>
          </w:p>
        </w:tc>
        <w:tc>
          <w:tcPr>
            <w:tcW w:type="dxa" w:w="3553"/>
            <w:shd w:val="clear" w:color="auto" w:fill="F2F6FA"/>
          </w:tcPr>
          <w:p>
            <w:pPr>
              <w:spacing w:before="20" w:after="20" w:line="240" w:lineRule="auto"/>
              <w:jc w:val="left"/>
            </w:pPr>
            <w:r>
              <w:rPr>
                <w:rFonts w:ascii="Calibri" w:hAnsi="Calibri"/>
                <w:b w:val="0"/>
                <w:i w:val="0"/>
                <w:sz w:val="16"/>
              </w:rPr>
              <w:t>Powdered bark/dextrin/starch in powdered drugs; brick powder in chilli/turmeric</w:t>
            </w:r>
          </w:p>
        </w:tc>
      </w:tr>
      <w:tr>
        <w:tc>
          <w:tcPr>
            <w:tcW w:type="dxa" w:w="3553"/>
          </w:tcPr>
          <w:p>
            <w:pPr>
              <w:spacing w:before="20" w:after="20" w:line="240" w:lineRule="auto"/>
              <w:jc w:val="left"/>
            </w:pPr>
            <w:r>
              <w:rPr>
                <w:rFonts w:ascii="Calibri" w:hAnsi="Calibri"/>
                <w:b/>
                <w:i w:val="0"/>
                <w:sz w:val="16"/>
              </w:rPr>
              <w:t>Addition of inseparable matter (sophistication)</w:t>
            </w:r>
          </w:p>
        </w:tc>
        <w:tc>
          <w:tcPr>
            <w:tcW w:type="dxa" w:w="3553"/>
          </w:tcPr>
          <w:p>
            <w:pPr>
              <w:spacing w:before="20" w:after="20" w:line="240" w:lineRule="auto"/>
              <w:jc w:val="left"/>
            </w:pPr>
            <w:r>
              <w:rPr>
                <w:rFonts w:ascii="Calibri" w:hAnsi="Calibri"/>
                <w:b w:val="0"/>
                <w:i w:val="0"/>
                <w:sz w:val="16"/>
              </w:rPr>
              <w:t>Cannot be removed by sifting</w:t>
            </w:r>
          </w:p>
        </w:tc>
        <w:tc>
          <w:tcPr>
            <w:tcW w:type="dxa" w:w="3553"/>
          </w:tcPr>
          <w:p>
            <w:pPr>
              <w:spacing w:before="20" w:after="20" w:line="240" w:lineRule="auto"/>
              <w:jc w:val="left"/>
            </w:pPr>
            <w:r>
              <w:rPr>
                <w:rFonts w:ascii="Calibri" w:hAnsi="Calibri"/>
                <w:b w:val="0"/>
                <w:i w:val="0"/>
                <w:sz w:val="16"/>
              </w:rPr>
              <w:t>Water sprinkling to increase weight; sand &amp; stone in gums</w:t>
            </w:r>
          </w:p>
        </w:tc>
      </w:tr>
      <w:tr>
        <w:tc>
          <w:tcPr>
            <w:tcW w:type="dxa" w:w="3553"/>
            <w:shd w:val="clear" w:color="auto" w:fill="F2F6FA"/>
          </w:tcPr>
          <w:p>
            <w:pPr>
              <w:spacing w:before="20" w:after="20" w:line="240" w:lineRule="auto"/>
              <w:jc w:val="left"/>
            </w:pPr>
            <w:r>
              <w:rPr>
                <w:rFonts w:ascii="Calibri" w:hAnsi="Calibri"/>
                <w:b/>
                <w:i w:val="0"/>
                <w:sz w:val="16"/>
              </w:rPr>
              <w:t>Vitiation (deterioration)</w:t>
            </w:r>
          </w:p>
        </w:tc>
        <w:tc>
          <w:tcPr>
            <w:tcW w:type="dxa" w:w="3553"/>
            <w:shd w:val="clear" w:color="auto" w:fill="F2F6FA"/>
          </w:tcPr>
          <w:p>
            <w:pPr>
              <w:spacing w:before="20" w:after="20" w:line="240" w:lineRule="auto"/>
              <w:jc w:val="left"/>
            </w:pPr>
            <w:r>
              <w:rPr>
                <w:rFonts w:ascii="Calibri" w:hAnsi="Calibri"/>
                <w:b w:val="0"/>
                <w:i w:val="0"/>
                <w:sz w:val="16"/>
              </w:rPr>
              <w:t>Loss of quality by age, moisture, heat, light, insects</w:t>
            </w:r>
          </w:p>
        </w:tc>
        <w:tc>
          <w:tcPr>
            <w:tcW w:type="dxa" w:w="3553"/>
            <w:shd w:val="clear" w:color="auto" w:fill="F2F6FA"/>
          </w:tcPr>
          <w:p>
            <w:pPr>
              <w:spacing w:before="20" w:after="20" w:line="240" w:lineRule="auto"/>
              <w:jc w:val="left"/>
            </w:pPr>
            <w:r>
              <w:rPr>
                <w:rFonts w:ascii="Calibri" w:hAnsi="Calibri"/>
                <w:b w:val="0"/>
                <w:i w:val="0"/>
                <w:sz w:val="16"/>
              </w:rPr>
              <w:t>Rancid oils, mouldy drugs, faded flowers</w:t>
            </w:r>
          </w:p>
        </w:tc>
      </w:tr>
      <w:tr>
        <w:tc>
          <w:tcPr>
            <w:tcW w:type="dxa" w:w="3553"/>
          </w:tcPr>
          <w:p>
            <w:pPr>
              <w:spacing w:before="20" w:after="20" w:line="240" w:lineRule="auto"/>
              <w:jc w:val="left"/>
            </w:pPr>
            <w:r>
              <w:rPr>
                <w:rFonts w:ascii="Calibri" w:hAnsi="Calibri"/>
                <w:b/>
                <w:i w:val="0"/>
                <w:sz w:val="16"/>
              </w:rPr>
              <w:t>Inferiority</w:t>
            </w:r>
          </w:p>
        </w:tc>
        <w:tc>
          <w:tcPr>
            <w:tcW w:type="dxa" w:w="3553"/>
          </w:tcPr>
          <w:p>
            <w:pPr>
              <w:spacing w:before="20" w:after="20" w:line="240" w:lineRule="auto"/>
              <w:jc w:val="left"/>
            </w:pPr>
            <w:r>
              <w:rPr>
                <w:rFonts w:ascii="Calibri" w:hAnsi="Calibri"/>
                <w:b w:val="0"/>
                <w:i w:val="0"/>
                <w:sz w:val="16"/>
              </w:rPr>
              <w:t>Genuine but of poor quality</w:t>
            </w:r>
          </w:p>
        </w:tc>
        <w:tc>
          <w:tcPr>
            <w:tcW w:type="dxa" w:w="3553"/>
          </w:tcPr>
          <w:p>
            <w:pPr>
              <w:spacing w:before="20" w:after="20" w:line="240" w:lineRule="auto"/>
              <w:jc w:val="left"/>
            </w:pPr>
            <w:r>
              <w:rPr>
                <w:rFonts w:ascii="Calibri" w:hAnsi="Calibri"/>
                <w:b w:val="0"/>
                <w:i w:val="0"/>
                <w:sz w:val="16"/>
              </w:rPr>
              <w:t>Under-mature or wrongly collected drug</w:t>
            </w:r>
          </w:p>
        </w:tc>
      </w:tr>
      <w:tr>
        <w:tc>
          <w:tcPr>
            <w:tcW w:type="dxa" w:w="3553"/>
            <w:shd w:val="clear" w:color="auto" w:fill="F2F6FA"/>
          </w:tcPr>
          <w:p>
            <w:pPr>
              <w:spacing w:before="20" w:after="20" w:line="240" w:lineRule="auto"/>
              <w:jc w:val="left"/>
            </w:pPr>
            <w:r>
              <w:rPr>
                <w:rFonts w:ascii="Calibri" w:hAnsi="Calibri"/>
                <w:b/>
                <w:i w:val="0"/>
                <w:sz w:val="16"/>
              </w:rPr>
              <w:t>Spoilage</w:t>
            </w:r>
          </w:p>
        </w:tc>
        <w:tc>
          <w:tcPr>
            <w:tcW w:type="dxa" w:w="3553"/>
            <w:shd w:val="clear" w:color="auto" w:fill="F2F6FA"/>
          </w:tcPr>
          <w:p>
            <w:pPr>
              <w:spacing w:before="20" w:after="20" w:line="240" w:lineRule="auto"/>
              <w:jc w:val="left"/>
            </w:pPr>
            <w:r>
              <w:rPr>
                <w:rFonts w:ascii="Calibri" w:hAnsi="Calibri"/>
                <w:b w:val="0"/>
                <w:i w:val="0"/>
                <w:sz w:val="16"/>
              </w:rPr>
              <w:t>Microbial/insect attack</w:t>
            </w:r>
          </w:p>
        </w:tc>
        <w:tc>
          <w:tcPr>
            <w:tcW w:type="dxa" w:w="3553"/>
            <w:shd w:val="clear" w:color="auto" w:fill="F2F6FA"/>
          </w:tcPr>
          <w:p>
            <w:pPr>
              <w:spacing w:before="20" w:after="20" w:line="240" w:lineRule="auto"/>
              <w:jc w:val="left"/>
            </w:pPr>
            <w:r>
              <w:rPr>
                <w:rFonts w:ascii="Calibri" w:hAnsi="Calibri"/>
                <w:b w:val="0"/>
                <w:i w:val="0"/>
                <w:sz w:val="16"/>
              </w:rPr>
              <w:t>Weevils in cereal drugs</w:t>
            </w:r>
          </w:p>
        </w:tc>
      </w:tr>
    </w:tbl>
    <w:p>
      <w:pPr>
        <w:spacing w:after="40"/>
      </w:pPr>
    </w:p>
    <w:p>
      <w:pPr>
        <w:shd w:val="clear" w:color="auto" w:fill="F3EEF8"/>
        <w:pBdr>
          <w:left w:val="single" w:sz="18" w:space="6" w:color="7030A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Common bazaar adulteration detection (frequently asked)</w:t>
      </w:r>
    </w:p>
    <w:p>
      <w:pPr>
        <w:pStyle w:val="ListBullet"/>
        <w:spacing w:after="30"/>
        <w:ind w:left="255" w:hanging="170"/>
      </w:pPr>
      <w:r>
        <w:rPr>
          <w:rFonts w:ascii="Calibri" w:hAnsi="Calibri"/>
          <w:b/>
          <w:i w:val="0"/>
          <w:sz w:val="18"/>
        </w:rPr>
        <w:t>Turmeric powder</w:t>
      </w:r>
      <w:r>
        <w:rPr>
          <w:rFonts w:ascii="Calibri" w:hAnsi="Calibri"/>
          <w:b w:val="0"/>
          <w:i w:val="0"/>
          <w:sz w:val="18"/>
        </w:rPr>
        <w:t xml:space="preserve"> + metanil yellow → add conc. HCl to aqueous extract → </w:t>
      </w:r>
      <w:r>
        <w:rPr>
          <w:rFonts w:ascii="Calibri" w:hAnsi="Calibri"/>
          <w:b/>
          <w:i w:val="0"/>
          <w:sz w:val="18"/>
        </w:rPr>
        <w:t>violet/pink</w:t>
      </w:r>
      <w:r>
        <w:rPr>
          <w:rFonts w:ascii="Calibri" w:hAnsi="Calibri"/>
          <w:b w:val="0"/>
          <w:i w:val="0"/>
          <w:sz w:val="18"/>
        </w:rPr>
        <w:t xml:space="preserve"> colour.</w:t>
      </w:r>
    </w:p>
    <w:p>
      <w:pPr>
        <w:pStyle w:val="ListBullet"/>
        <w:spacing w:after="30"/>
        <w:ind w:left="255" w:hanging="170"/>
      </w:pPr>
      <w:r>
        <w:rPr>
          <w:rFonts w:ascii="Calibri" w:hAnsi="Calibri"/>
          <w:b/>
          <w:i w:val="0"/>
          <w:sz w:val="18"/>
        </w:rPr>
        <w:t>Chilli powder</w:t>
      </w:r>
      <w:r>
        <w:rPr>
          <w:rFonts w:ascii="Calibri" w:hAnsi="Calibri"/>
          <w:b w:val="0"/>
          <w:i w:val="0"/>
          <w:sz w:val="18"/>
        </w:rPr>
        <w:t xml:space="preserve"> + brick powder/sand → shake in water → grit settles; red colour separates.</w:t>
      </w:r>
    </w:p>
    <w:p>
      <w:pPr>
        <w:pStyle w:val="ListBullet"/>
        <w:spacing w:after="30"/>
        <w:ind w:left="255" w:hanging="170"/>
      </w:pPr>
      <w:r>
        <w:rPr>
          <w:rFonts w:ascii="Calibri" w:hAnsi="Calibri"/>
          <w:b/>
          <w:i w:val="0"/>
          <w:sz w:val="18"/>
        </w:rPr>
        <w:t>Asafoetida</w:t>
      </w:r>
      <w:r>
        <w:rPr>
          <w:rFonts w:ascii="Calibri" w:hAnsi="Calibri"/>
          <w:b w:val="0"/>
          <w:i w:val="0"/>
          <w:sz w:val="18"/>
        </w:rPr>
        <w:t xml:space="preserve"> adulterated with starch/soapstone → </w:t>
      </w:r>
      <w:r>
        <w:rPr>
          <w:rFonts w:ascii="Calibri" w:hAnsi="Calibri"/>
          <w:b/>
          <w:i w:val="0"/>
          <w:sz w:val="18"/>
        </w:rPr>
        <w:t>iodine gives blue</w:t>
      </w:r>
      <w:r>
        <w:rPr>
          <w:rFonts w:ascii="Calibri" w:hAnsi="Calibri"/>
          <w:b w:val="0"/>
          <w:i w:val="0"/>
          <w:sz w:val="18"/>
        </w:rPr>
        <w:t xml:space="preserve"> (starch); ash residue high.</w:t>
      </w:r>
    </w:p>
    <w:p>
      <w:pPr>
        <w:pStyle w:val="ListBullet"/>
        <w:spacing w:after="30"/>
        <w:ind w:left="255" w:hanging="170"/>
      </w:pPr>
      <w:r>
        <w:rPr>
          <w:rFonts w:ascii="Calibri" w:hAnsi="Calibri"/>
          <w:b/>
          <w:i w:val="0"/>
          <w:sz w:val="18"/>
        </w:rPr>
        <w:t>Honey</w:t>
      </w:r>
      <w:r>
        <w:rPr>
          <w:rFonts w:ascii="Calibri" w:hAnsi="Calibri"/>
          <w:b w:val="0"/>
          <w:i w:val="0"/>
          <w:sz w:val="18"/>
        </w:rPr>
        <w:t xml:space="preserve"> adulterated with sugar syrup → </w:t>
      </w:r>
      <w:r>
        <w:rPr>
          <w:rFonts w:ascii="Calibri" w:hAnsi="Calibri"/>
          <w:b/>
          <w:i w:val="0"/>
          <w:sz w:val="18"/>
        </w:rPr>
        <w:t>Fiehe's test</w:t>
      </w:r>
      <w:r>
        <w:rPr>
          <w:rFonts w:ascii="Calibri" w:hAnsi="Calibri"/>
          <w:b w:val="0"/>
          <w:i w:val="0"/>
          <w:sz w:val="18"/>
        </w:rPr>
        <w:t xml:space="preserve"> (resorcinol + HCl → cherry-red for invert sugar/HMF).</w:t>
      </w:r>
    </w:p>
    <w:p>
      <w:pPr>
        <w:pStyle w:val="ListBullet"/>
        <w:spacing w:after="30"/>
        <w:ind w:left="255" w:hanging="170"/>
      </w:pPr>
      <w:r>
        <w:rPr>
          <w:rFonts w:ascii="Calibri" w:hAnsi="Calibri"/>
          <w:b/>
          <w:i w:val="0"/>
          <w:sz w:val="18"/>
        </w:rPr>
        <w:t>Beeswax</w:t>
      </w:r>
      <w:r>
        <w:rPr>
          <w:rFonts w:ascii="Calibri" w:hAnsi="Calibri"/>
          <w:b w:val="0"/>
          <w:i w:val="0"/>
          <w:sz w:val="18"/>
        </w:rPr>
        <w:t xml:space="preserve"> with paraffin → melting point &amp; saponification value change.</w:t>
      </w:r>
    </w:p>
    <w:p>
      <w:pPr>
        <w:pStyle w:val="ListBullet"/>
        <w:spacing w:after="30"/>
        <w:ind w:left="255" w:hanging="170"/>
      </w:pPr>
      <w:r>
        <w:rPr>
          <w:rFonts w:ascii="Calibri" w:hAnsi="Calibri"/>
          <w:b/>
          <w:i w:val="0"/>
          <w:sz w:val="18"/>
        </w:rPr>
        <w:t>Silver leaf (chandi ka warq)</w:t>
      </w:r>
      <w:r>
        <w:rPr>
          <w:rFonts w:ascii="Calibri" w:hAnsi="Calibri"/>
          <w:b w:val="0"/>
          <w:i w:val="0"/>
          <w:sz w:val="18"/>
        </w:rPr>
        <w:t xml:space="preserve"> with aluminium → aluminium burns into grey-black ash ball.</w:t>
      </w:r>
    </w:p>
    <w:p>
      <w:pPr>
        <w:pStyle w:val="ListBullet"/>
        <w:spacing w:after="30"/>
        <w:ind w:left="255" w:hanging="170"/>
      </w:pPr>
      <w:r>
        <w:rPr>
          <w:rFonts w:ascii="Calibri" w:hAnsi="Calibri"/>
          <w:b/>
          <w:i w:val="0"/>
          <w:sz w:val="18"/>
        </w:rPr>
        <w:t>Coconut oil</w:t>
      </w:r>
      <w:r>
        <w:rPr>
          <w:rFonts w:ascii="Calibri" w:hAnsi="Calibri"/>
          <w:b w:val="0"/>
          <w:i w:val="0"/>
          <w:sz w:val="18"/>
        </w:rPr>
        <w:t xml:space="preserve"> with other oils → freeze test / cool below 24 °C.</w:t>
      </w:r>
    </w:p>
    <w:p>
      <w:pPr>
        <w:pStyle w:val="ListBullet"/>
        <w:spacing w:after="30"/>
        <w:ind w:left="255" w:hanging="170"/>
      </w:pPr>
      <w:r>
        <w:rPr>
          <w:rFonts w:ascii="Calibri" w:hAnsi="Calibri"/>
          <w:b/>
          <w:i w:val="0"/>
          <w:sz w:val="18"/>
        </w:rPr>
        <w:t>Milk</w:t>
      </w:r>
      <w:r>
        <w:rPr>
          <w:rFonts w:ascii="Calibri" w:hAnsi="Calibri"/>
          <w:b w:val="0"/>
          <w:i w:val="0"/>
          <w:sz w:val="18"/>
        </w:rPr>
        <w:t xml:space="preserve"> with starch → iodine blue; with water → lactometer.</w:t>
      </w:r>
    </w:p>
    <w:p>
      <w:pPr>
        <w:pStyle w:val="ListBullet"/>
        <w:spacing w:after="30"/>
        <w:ind w:left="255" w:hanging="170"/>
      </w:pPr>
      <w:r>
        <w:rPr>
          <w:rFonts w:ascii="Calibri" w:hAnsi="Calibri"/>
          <w:b/>
          <w:i w:val="0"/>
          <w:sz w:val="18"/>
        </w:rPr>
        <w:t>Ghee/butter</w:t>
      </w:r>
      <w:r>
        <w:rPr>
          <w:rFonts w:ascii="Calibri" w:hAnsi="Calibri"/>
          <w:b w:val="0"/>
          <w:i w:val="0"/>
          <w:sz w:val="18"/>
        </w:rPr>
        <w:t xml:space="preserve"> with vanaspati → </w:t>
      </w:r>
      <w:r>
        <w:rPr>
          <w:rFonts w:ascii="Calibri" w:hAnsi="Calibri"/>
          <w:b/>
          <w:i w:val="0"/>
          <w:sz w:val="18"/>
        </w:rPr>
        <w:t>Baudouin test</w:t>
      </w:r>
      <w:r>
        <w:rPr>
          <w:rFonts w:ascii="Calibri" w:hAnsi="Calibri"/>
          <w:b w:val="0"/>
          <w:i w:val="0"/>
          <w:sz w:val="18"/>
        </w:rPr>
        <w:t xml:space="preserve"> (furfural + HCl → </w:t>
      </w:r>
      <w:r>
        <w:rPr>
          <w:rFonts w:ascii="Calibri" w:hAnsi="Calibri"/>
          <w:b/>
          <w:i w:val="0"/>
          <w:sz w:val="18"/>
        </w:rPr>
        <w:t>pink/crimson</w:t>
      </w:r>
      <w:r>
        <w:rPr>
          <w:rFonts w:ascii="Calibri" w:hAnsi="Calibri"/>
          <w:b w:val="0"/>
          <w:i w:val="0"/>
          <w:sz w:val="18"/>
        </w:rPr>
        <w:t>, detects sesame oil marker).</w:t>
      </w:r>
    </w:p>
    <w:p>
      <w:pPr>
        <w:pStyle w:val="ListBullet"/>
        <w:spacing w:after="30"/>
        <w:ind w:left="255" w:hanging="170"/>
      </w:pPr>
      <w:r>
        <w:rPr>
          <w:rFonts w:ascii="Calibri" w:hAnsi="Calibri"/>
          <w:b/>
          <w:i w:val="0"/>
          <w:sz w:val="18"/>
        </w:rPr>
        <w:t>Mustard oil</w:t>
      </w:r>
      <w:r>
        <w:rPr>
          <w:rFonts w:ascii="Calibri" w:hAnsi="Calibri"/>
          <w:b w:val="0"/>
          <w:i w:val="0"/>
          <w:sz w:val="18"/>
        </w:rPr>
        <w:t xml:space="preserve"> with argemone oil → </w:t>
      </w:r>
      <w:r>
        <w:rPr>
          <w:rFonts w:ascii="Calibri" w:hAnsi="Calibri"/>
          <w:b/>
          <w:i w:val="0"/>
          <w:sz w:val="18"/>
        </w:rPr>
        <w:t>nitric acid test</w:t>
      </w:r>
      <w:r>
        <w:rPr>
          <w:rFonts w:ascii="Calibri" w:hAnsi="Calibri"/>
          <w:b w:val="0"/>
          <w:i w:val="0"/>
          <w:sz w:val="18"/>
        </w:rPr>
        <w:t xml:space="preserve"> (brownish-red).</w:t>
      </w:r>
    </w:p>
    <w:p>
      <w:pPr>
        <w:pStyle w:val="Heading2"/>
        <w:keepNext w:val="true"/>
        <w:keepLines w:val="true"/>
        <w:spacing w:before="180" w:after="80"/>
      </w:pPr>
      <w:r>
        <w:rPr>
          <w:rFonts w:ascii="Calibri Light" w:hAnsi="Calibri Light"/>
          <w:b/>
          <w:i w:val="0"/>
          <w:color w:val="2E74B5"/>
          <w:sz w:val="24"/>
        </w:rPr>
        <w:t>1.5 DETERIORATION, STORAGE &amp; SHELF-LIFE OF DRUGS</w:t>
      </w:r>
    </w:p>
    <w:p>
      <w:pPr>
        <w:pStyle w:val="Heading3"/>
        <w:keepNext w:val="true"/>
        <w:keepLines w:val="true"/>
        <w:spacing w:before="140" w:after="60"/>
      </w:pPr>
      <w:r>
        <w:rPr>
          <w:rFonts w:ascii="Calibri Light" w:hAnsi="Calibri Light"/>
          <w:b/>
          <w:i w:val="0"/>
          <w:color w:val="375623"/>
          <w:sz w:val="21"/>
        </w:rPr>
        <w:t>Causes of deterioration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Factor</w:t>
            </w:r>
          </w:p>
        </w:tc>
        <w:tc>
          <w:tcPr>
            <w:tcW w:type="dxa" w:w="3553"/>
            <w:shd w:val="clear" w:color="auto" w:fill="1F4E79"/>
          </w:tcPr>
          <w:p>
            <w:pPr>
              <w:spacing w:before="20" w:after="20" w:line="240" w:lineRule="auto"/>
              <w:jc w:val="left"/>
            </w:pPr>
            <w:r>
              <w:rPr>
                <w:rFonts w:ascii="Calibri" w:hAnsi="Calibri"/>
                <w:b/>
                <w:i w:val="0"/>
                <w:color w:val="FFFFFF"/>
                <w:sz w:val="16"/>
              </w:rPr>
              <w:t>Effect</w:t>
            </w:r>
          </w:p>
        </w:tc>
        <w:tc>
          <w:tcPr>
            <w:tcW w:type="dxa" w:w="3553"/>
            <w:shd w:val="clear" w:color="auto" w:fill="1F4E79"/>
          </w:tcPr>
          <w:p>
            <w:pPr>
              <w:spacing w:before="20" w:after="20" w:line="240" w:lineRule="auto"/>
              <w:jc w:val="left"/>
            </w:pPr>
            <w:r>
              <w:rPr>
                <w:rFonts w:ascii="Calibri" w:hAnsi="Calibri"/>
                <w:b/>
                <w:i w:val="0"/>
                <w:color w:val="FFFFFF"/>
                <w:sz w:val="16"/>
              </w:rPr>
              <w:t>Example</w:t>
            </w:r>
          </w:p>
        </w:tc>
      </w:tr>
      <w:tr>
        <w:tc>
          <w:tcPr>
            <w:tcW w:type="dxa" w:w="3553"/>
          </w:tcPr>
          <w:p>
            <w:pPr>
              <w:spacing w:before="20" w:after="20" w:line="240" w:lineRule="auto"/>
              <w:jc w:val="left"/>
            </w:pPr>
            <w:r>
              <w:rPr>
                <w:rFonts w:ascii="Calibri" w:hAnsi="Calibri"/>
                <w:b/>
                <w:i w:val="0"/>
                <w:sz w:val="16"/>
              </w:rPr>
              <w:t>Air (O₂)</w:t>
            </w:r>
          </w:p>
        </w:tc>
        <w:tc>
          <w:tcPr>
            <w:tcW w:type="dxa" w:w="3553"/>
          </w:tcPr>
          <w:p>
            <w:pPr>
              <w:spacing w:before="20" w:after="20" w:line="240" w:lineRule="auto"/>
              <w:jc w:val="left"/>
            </w:pPr>
            <w:r>
              <w:rPr>
                <w:rFonts w:ascii="Calibri" w:hAnsi="Calibri"/>
                <w:b w:val="0"/>
                <w:i w:val="0"/>
                <w:sz w:val="16"/>
              </w:rPr>
              <w:t>Oxidation</w:t>
            </w:r>
          </w:p>
        </w:tc>
        <w:tc>
          <w:tcPr>
            <w:tcW w:type="dxa" w:w="3553"/>
          </w:tcPr>
          <w:p>
            <w:pPr>
              <w:spacing w:before="20" w:after="20" w:line="240" w:lineRule="auto"/>
              <w:jc w:val="left"/>
            </w:pPr>
            <w:r>
              <w:rPr>
                <w:rFonts w:ascii="Calibri" w:hAnsi="Calibri"/>
                <w:b w:val="0"/>
                <w:i w:val="0"/>
                <w:sz w:val="16"/>
              </w:rPr>
              <w:t>Vitamin C, adrenaline, fixed oils turning rancid, ferrous salts → ferric</w:t>
            </w:r>
          </w:p>
        </w:tc>
      </w:tr>
      <w:tr>
        <w:tc>
          <w:tcPr>
            <w:tcW w:type="dxa" w:w="3553"/>
            <w:shd w:val="clear" w:color="auto" w:fill="F2F6FA"/>
          </w:tcPr>
          <w:p>
            <w:pPr>
              <w:spacing w:before="20" w:after="20" w:line="240" w:lineRule="auto"/>
              <w:jc w:val="left"/>
            </w:pPr>
            <w:r>
              <w:rPr>
                <w:rFonts w:ascii="Calibri" w:hAnsi="Calibri"/>
                <w:b/>
                <w:i w:val="0"/>
                <w:sz w:val="16"/>
              </w:rPr>
              <w:t>Moisture / humidity</w:t>
            </w:r>
          </w:p>
        </w:tc>
        <w:tc>
          <w:tcPr>
            <w:tcW w:type="dxa" w:w="3553"/>
            <w:shd w:val="clear" w:color="auto" w:fill="F2F6FA"/>
          </w:tcPr>
          <w:p>
            <w:pPr>
              <w:spacing w:before="20" w:after="20" w:line="240" w:lineRule="auto"/>
              <w:jc w:val="left"/>
            </w:pPr>
            <w:r>
              <w:rPr>
                <w:rFonts w:ascii="Calibri" w:hAnsi="Calibri"/>
                <w:b w:val="0"/>
                <w:i w:val="0"/>
                <w:sz w:val="16"/>
              </w:rPr>
              <w:t>Hydrolysis, caking, mould, effervescence</w:t>
            </w:r>
          </w:p>
        </w:tc>
        <w:tc>
          <w:tcPr>
            <w:tcW w:type="dxa" w:w="3553"/>
            <w:shd w:val="clear" w:color="auto" w:fill="F2F6FA"/>
          </w:tcPr>
          <w:p>
            <w:pPr>
              <w:spacing w:before="20" w:after="20" w:line="240" w:lineRule="auto"/>
              <w:jc w:val="left"/>
            </w:pPr>
            <w:r>
              <w:rPr>
                <w:rFonts w:ascii="Calibri" w:hAnsi="Calibri"/>
                <w:b w:val="0"/>
                <w:i w:val="0"/>
                <w:sz w:val="16"/>
              </w:rPr>
              <w:t>Aspirin → salicylic acid + acetic acid; effervescent powders; ampicillin</w:t>
            </w:r>
          </w:p>
        </w:tc>
      </w:tr>
      <w:tr>
        <w:tc>
          <w:tcPr>
            <w:tcW w:type="dxa" w:w="3553"/>
          </w:tcPr>
          <w:p>
            <w:pPr>
              <w:spacing w:before="20" w:after="20" w:line="240" w:lineRule="auto"/>
              <w:jc w:val="left"/>
            </w:pPr>
            <w:r>
              <w:rPr>
                <w:rFonts w:ascii="Calibri" w:hAnsi="Calibri"/>
                <w:b/>
                <w:i w:val="0"/>
                <w:sz w:val="16"/>
              </w:rPr>
              <w:t>Light</w:t>
            </w:r>
          </w:p>
        </w:tc>
        <w:tc>
          <w:tcPr>
            <w:tcW w:type="dxa" w:w="3553"/>
          </w:tcPr>
          <w:p>
            <w:pPr>
              <w:spacing w:before="20" w:after="20" w:line="240" w:lineRule="auto"/>
              <w:jc w:val="left"/>
            </w:pPr>
            <w:r>
              <w:rPr>
                <w:rFonts w:ascii="Calibri" w:hAnsi="Calibri"/>
                <w:b w:val="0"/>
                <w:i w:val="0"/>
                <w:sz w:val="16"/>
              </w:rPr>
              <w:t>Photolysis, discolouration</w:t>
            </w:r>
          </w:p>
        </w:tc>
        <w:tc>
          <w:tcPr>
            <w:tcW w:type="dxa" w:w="3553"/>
          </w:tcPr>
          <w:p>
            <w:pPr>
              <w:spacing w:before="20" w:after="20" w:line="240" w:lineRule="auto"/>
              <w:jc w:val="left"/>
            </w:pPr>
            <w:r>
              <w:rPr>
                <w:rFonts w:ascii="Calibri" w:hAnsi="Calibri"/>
                <w:b w:val="0"/>
                <w:i w:val="0"/>
                <w:sz w:val="16"/>
              </w:rPr>
              <w:t>Silver salts, chlorpromazine, riboflavin, phenothiazines, sodium nitroprusside</w:t>
            </w:r>
          </w:p>
        </w:tc>
      </w:tr>
      <w:tr>
        <w:tc>
          <w:tcPr>
            <w:tcW w:type="dxa" w:w="3553"/>
            <w:shd w:val="clear" w:color="auto" w:fill="F2F6FA"/>
          </w:tcPr>
          <w:p>
            <w:pPr>
              <w:spacing w:before="20" w:after="20" w:line="240" w:lineRule="auto"/>
              <w:jc w:val="left"/>
            </w:pPr>
            <w:r>
              <w:rPr>
                <w:rFonts w:ascii="Calibri" w:hAnsi="Calibri"/>
                <w:b/>
                <w:i w:val="0"/>
                <w:sz w:val="16"/>
              </w:rPr>
              <w:t>Heat</w:t>
            </w:r>
          </w:p>
        </w:tc>
        <w:tc>
          <w:tcPr>
            <w:tcW w:type="dxa" w:w="3553"/>
            <w:shd w:val="clear" w:color="auto" w:fill="F2F6FA"/>
          </w:tcPr>
          <w:p>
            <w:pPr>
              <w:spacing w:before="20" w:after="20" w:line="240" w:lineRule="auto"/>
              <w:jc w:val="left"/>
            </w:pPr>
            <w:r>
              <w:rPr>
                <w:rFonts w:ascii="Calibri" w:hAnsi="Calibri"/>
                <w:b w:val="0"/>
                <w:i w:val="0"/>
                <w:sz w:val="16"/>
              </w:rPr>
              <w:t>Increased reaction rate, melting, loss of volatiles</w:t>
            </w:r>
          </w:p>
        </w:tc>
        <w:tc>
          <w:tcPr>
            <w:tcW w:type="dxa" w:w="3553"/>
            <w:shd w:val="clear" w:color="auto" w:fill="F2F6FA"/>
          </w:tcPr>
          <w:p>
            <w:pPr>
              <w:spacing w:before="20" w:after="20" w:line="240" w:lineRule="auto"/>
              <w:jc w:val="left"/>
            </w:pPr>
            <w:r>
              <w:rPr>
                <w:rFonts w:ascii="Calibri" w:hAnsi="Calibri"/>
                <w:b w:val="0"/>
                <w:i w:val="0"/>
                <w:sz w:val="16"/>
              </w:rPr>
              <w:t>Suppositories melt, vitamins degrade, insulin denatures</w:t>
            </w:r>
          </w:p>
        </w:tc>
      </w:tr>
      <w:tr>
        <w:tc>
          <w:tcPr>
            <w:tcW w:type="dxa" w:w="3553"/>
          </w:tcPr>
          <w:p>
            <w:pPr>
              <w:spacing w:before="20" w:after="20" w:line="240" w:lineRule="auto"/>
              <w:jc w:val="left"/>
            </w:pPr>
            <w:r>
              <w:rPr>
                <w:rFonts w:ascii="Calibri" w:hAnsi="Calibri"/>
                <w:b/>
                <w:i w:val="0"/>
                <w:sz w:val="16"/>
              </w:rPr>
              <w:t>Micro-organisms</w:t>
            </w:r>
          </w:p>
        </w:tc>
        <w:tc>
          <w:tcPr>
            <w:tcW w:type="dxa" w:w="3553"/>
          </w:tcPr>
          <w:p>
            <w:pPr>
              <w:spacing w:before="20" w:after="20" w:line="240" w:lineRule="auto"/>
              <w:jc w:val="left"/>
            </w:pPr>
            <w:r>
              <w:rPr>
                <w:rFonts w:ascii="Calibri" w:hAnsi="Calibri"/>
                <w:b w:val="0"/>
                <w:i w:val="0"/>
                <w:sz w:val="16"/>
              </w:rPr>
              <w:t>Spoilage, fermentation</w:t>
            </w:r>
          </w:p>
        </w:tc>
        <w:tc>
          <w:tcPr>
            <w:tcW w:type="dxa" w:w="3553"/>
          </w:tcPr>
          <w:p>
            <w:pPr>
              <w:spacing w:before="20" w:after="20" w:line="240" w:lineRule="auto"/>
              <w:jc w:val="left"/>
            </w:pPr>
            <w:r>
              <w:rPr>
                <w:rFonts w:ascii="Calibri" w:hAnsi="Calibri"/>
                <w:b w:val="0"/>
                <w:i w:val="0"/>
                <w:sz w:val="16"/>
              </w:rPr>
              <w:t>Syrups, mucilages, infusions (short shelf-life!)</w:t>
            </w:r>
          </w:p>
        </w:tc>
      </w:tr>
      <w:tr>
        <w:tc>
          <w:tcPr>
            <w:tcW w:type="dxa" w:w="3553"/>
            <w:shd w:val="clear" w:color="auto" w:fill="F2F6FA"/>
          </w:tcPr>
          <w:p>
            <w:pPr>
              <w:spacing w:before="20" w:after="20" w:line="240" w:lineRule="auto"/>
              <w:jc w:val="left"/>
            </w:pPr>
            <w:r>
              <w:rPr>
                <w:rFonts w:ascii="Calibri" w:hAnsi="Calibri"/>
                <w:b/>
                <w:i w:val="0"/>
                <w:sz w:val="16"/>
              </w:rPr>
              <w:t>Insects &amp; rodents</w:t>
            </w:r>
          </w:p>
        </w:tc>
        <w:tc>
          <w:tcPr>
            <w:tcW w:type="dxa" w:w="3553"/>
            <w:shd w:val="clear" w:color="auto" w:fill="F2F6FA"/>
          </w:tcPr>
          <w:p>
            <w:pPr>
              <w:spacing w:before="20" w:after="20" w:line="240" w:lineRule="auto"/>
              <w:jc w:val="left"/>
            </w:pPr>
            <w:r>
              <w:rPr>
                <w:rFonts w:ascii="Calibri" w:hAnsi="Calibri"/>
                <w:b w:val="0"/>
                <w:i w:val="0"/>
                <w:sz w:val="16"/>
              </w:rPr>
              <w:t>Physical destruction, contamination</w:t>
            </w:r>
          </w:p>
        </w:tc>
        <w:tc>
          <w:tcPr>
            <w:tcW w:type="dxa" w:w="3553"/>
            <w:shd w:val="clear" w:color="auto" w:fill="F2F6FA"/>
          </w:tcPr>
          <w:p>
            <w:pPr>
              <w:spacing w:before="20" w:after="20" w:line="240" w:lineRule="auto"/>
              <w:jc w:val="left"/>
            </w:pPr>
            <w:r>
              <w:rPr>
                <w:rFonts w:ascii="Calibri" w:hAnsi="Calibri"/>
                <w:b w:val="0"/>
                <w:i w:val="0"/>
                <w:sz w:val="16"/>
              </w:rPr>
              <w:t>Crude vegetable drugs</w:t>
            </w:r>
          </w:p>
        </w:tc>
      </w:tr>
      <w:tr>
        <w:tc>
          <w:tcPr>
            <w:tcW w:type="dxa" w:w="3553"/>
          </w:tcPr>
          <w:p>
            <w:pPr>
              <w:spacing w:before="20" w:after="20" w:line="240" w:lineRule="auto"/>
              <w:jc w:val="left"/>
            </w:pPr>
            <w:r>
              <w:rPr>
                <w:rFonts w:ascii="Calibri" w:hAnsi="Calibri"/>
                <w:b/>
                <w:i w:val="0"/>
                <w:sz w:val="16"/>
              </w:rPr>
              <w:t>Enzymes</w:t>
            </w:r>
          </w:p>
        </w:tc>
        <w:tc>
          <w:tcPr>
            <w:tcW w:type="dxa" w:w="3553"/>
          </w:tcPr>
          <w:p>
            <w:pPr>
              <w:spacing w:before="20" w:after="20" w:line="240" w:lineRule="auto"/>
              <w:jc w:val="left"/>
            </w:pPr>
            <w:r>
              <w:rPr>
                <w:rFonts w:ascii="Calibri" w:hAnsi="Calibri"/>
                <w:b w:val="0"/>
                <w:i w:val="0"/>
                <w:sz w:val="16"/>
              </w:rPr>
              <w:t>Autolysis, hydrolysis of glycosides</w:t>
            </w:r>
          </w:p>
        </w:tc>
        <w:tc>
          <w:tcPr>
            <w:tcW w:type="dxa" w:w="3553"/>
          </w:tcPr>
          <w:p>
            <w:pPr>
              <w:spacing w:before="20" w:after="20" w:line="240" w:lineRule="auto"/>
              <w:jc w:val="left"/>
            </w:pPr>
            <w:r>
              <w:rPr>
                <w:rFonts w:ascii="Calibri" w:hAnsi="Calibri"/>
                <w:b w:val="0"/>
                <w:i w:val="0"/>
                <w:sz w:val="16"/>
              </w:rPr>
              <w:t>Digitalis leaf must be dried below 60 °C to kill enzymes</w:t>
            </w:r>
          </w:p>
        </w:tc>
      </w:tr>
      <w:tr>
        <w:tc>
          <w:tcPr>
            <w:tcW w:type="dxa" w:w="3553"/>
            <w:shd w:val="clear" w:color="auto" w:fill="F2F6FA"/>
          </w:tcPr>
          <w:p>
            <w:pPr>
              <w:spacing w:before="20" w:after="20" w:line="240" w:lineRule="auto"/>
              <w:jc w:val="left"/>
            </w:pPr>
            <w:r>
              <w:rPr>
                <w:rFonts w:ascii="Calibri" w:hAnsi="Calibri"/>
                <w:b/>
                <w:i w:val="0"/>
                <w:sz w:val="16"/>
              </w:rPr>
              <w:t>Trace metals</w:t>
            </w:r>
          </w:p>
        </w:tc>
        <w:tc>
          <w:tcPr>
            <w:tcW w:type="dxa" w:w="3553"/>
            <w:shd w:val="clear" w:color="auto" w:fill="F2F6FA"/>
          </w:tcPr>
          <w:p>
            <w:pPr>
              <w:spacing w:before="20" w:after="20" w:line="240" w:lineRule="auto"/>
              <w:jc w:val="left"/>
            </w:pPr>
            <w:r>
              <w:rPr>
                <w:rFonts w:ascii="Calibri" w:hAnsi="Calibri"/>
                <w:b w:val="0"/>
                <w:i w:val="0"/>
                <w:sz w:val="16"/>
              </w:rPr>
              <w:t>Catalyse oxidation</w:t>
            </w:r>
          </w:p>
        </w:tc>
        <w:tc>
          <w:tcPr>
            <w:tcW w:type="dxa" w:w="3553"/>
            <w:shd w:val="clear" w:color="auto" w:fill="F2F6FA"/>
          </w:tcPr>
          <w:p>
            <w:pPr>
              <w:spacing w:before="20" w:after="20" w:line="240" w:lineRule="auto"/>
              <w:jc w:val="left"/>
            </w:pPr>
            <w:r>
              <w:rPr>
                <w:rFonts w:ascii="Calibri" w:hAnsi="Calibri"/>
                <w:b w:val="0"/>
                <w:i w:val="0"/>
                <w:sz w:val="16"/>
              </w:rPr>
              <w:t>Ascorbic acid + Cu²⁺/Fe³⁺</w:t>
            </w:r>
          </w:p>
        </w:tc>
      </w:tr>
      <w:tr>
        <w:tc>
          <w:tcPr>
            <w:tcW w:type="dxa" w:w="3553"/>
          </w:tcPr>
          <w:p>
            <w:pPr>
              <w:spacing w:before="20" w:after="20" w:line="240" w:lineRule="auto"/>
              <w:jc w:val="left"/>
            </w:pPr>
            <w:r>
              <w:rPr>
                <w:rFonts w:ascii="Calibri" w:hAnsi="Calibri"/>
                <w:b/>
                <w:i w:val="0"/>
                <w:sz w:val="16"/>
              </w:rPr>
              <w:t>pH</w:t>
            </w:r>
          </w:p>
        </w:tc>
        <w:tc>
          <w:tcPr>
            <w:tcW w:type="dxa" w:w="3553"/>
          </w:tcPr>
          <w:p>
            <w:pPr>
              <w:spacing w:before="20" w:after="20" w:line="240" w:lineRule="auto"/>
              <w:jc w:val="left"/>
            </w:pPr>
            <w:r>
              <w:rPr>
                <w:rFonts w:ascii="Calibri" w:hAnsi="Calibri"/>
                <w:b w:val="0"/>
                <w:i w:val="0"/>
                <w:sz w:val="16"/>
              </w:rPr>
              <w:t>Acid/base catalysed hydrolysis</w:t>
            </w:r>
          </w:p>
        </w:tc>
        <w:tc>
          <w:tcPr>
            <w:tcW w:type="dxa" w:w="3553"/>
          </w:tcPr>
          <w:p>
            <w:pPr>
              <w:spacing w:before="20" w:after="20" w:line="240" w:lineRule="auto"/>
              <w:jc w:val="left"/>
            </w:pPr>
            <w:r>
              <w:rPr>
                <w:rFonts w:ascii="Calibri" w:hAnsi="Calibri"/>
                <w:b w:val="0"/>
                <w:i w:val="0"/>
                <w:sz w:val="16"/>
              </w:rPr>
              <w:t>Penicillin unstable in acid; procaine hydrolyses</w:t>
            </w:r>
          </w:p>
        </w:tc>
      </w:tr>
      <w:tr>
        <w:tc>
          <w:tcPr>
            <w:tcW w:type="dxa" w:w="3553"/>
            <w:shd w:val="clear" w:color="auto" w:fill="F2F6FA"/>
          </w:tcPr>
          <w:p>
            <w:pPr>
              <w:spacing w:before="20" w:after="20" w:line="240" w:lineRule="auto"/>
              <w:jc w:val="left"/>
            </w:pPr>
            <w:r>
              <w:rPr>
                <w:rFonts w:ascii="Calibri" w:hAnsi="Calibri"/>
                <w:b/>
                <w:i w:val="0"/>
                <w:sz w:val="16"/>
              </w:rPr>
              <w:t>Time / age</w:t>
            </w:r>
          </w:p>
        </w:tc>
        <w:tc>
          <w:tcPr>
            <w:tcW w:type="dxa" w:w="3553"/>
            <w:shd w:val="clear" w:color="auto" w:fill="F2F6FA"/>
          </w:tcPr>
          <w:p>
            <w:pPr>
              <w:spacing w:before="20" w:after="20" w:line="240" w:lineRule="auto"/>
              <w:jc w:val="left"/>
            </w:pPr>
            <w:r>
              <w:rPr>
                <w:rFonts w:ascii="Calibri" w:hAnsi="Calibri"/>
                <w:b w:val="0"/>
                <w:i w:val="0"/>
                <w:sz w:val="16"/>
              </w:rPr>
              <w:t>Loss of potency</w:t>
            </w:r>
          </w:p>
        </w:tc>
        <w:tc>
          <w:tcPr>
            <w:tcW w:type="dxa" w:w="3553"/>
            <w:shd w:val="clear" w:color="auto" w:fill="F2F6FA"/>
          </w:tcPr>
          <w:p>
            <w:pPr>
              <w:spacing w:before="20" w:after="20" w:line="240" w:lineRule="auto"/>
              <w:jc w:val="left"/>
            </w:pPr>
            <w:r>
              <w:rPr>
                <w:rFonts w:ascii="Calibri" w:hAnsi="Calibri"/>
                <w:b w:val="0"/>
                <w:i w:val="0"/>
                <w:sz w:val="16"/>
              </w:rPr>
              <w:t>Fixed shelf life (Schedule P)</w:t>
            </w:r>
          </w:p>
        </w:tc>
      </w:tr>
    </w:tbl>
    <w:p>
      <w:pPr>
        <w:spacing w:after="40"/>
      </w:pPr>
    </w:p>
    <w:p>
      <w:pPr>
        <w:pStyle w:val="Heading3"/>
        <w:keepNext w:val="true"/>
        <w:keepLines w:val="true"/>
        <w:spacing w:before="140" w:after="60"/>
      </w:pPr>
      <w:r>
        <w:rPr>
          <w:rFonts w:ascii="Calibri Light" w:hAnsi="Calibri Light"/>
          <w:b/>
          <w:i w:val="0"/>
          <w:color w:val="375623"/>
          <w:sz w:val="21"/>
        </w:rPr>
        <w:t>Signs of a deteriorated drug ("recognition of spoilage")</w:t>
      </w:r>
    </w:p>
    <w:p>
      <w:pPr>
        <w:pStyle w:val="ListBullet"/>
        <w:spacing w:after="30"/>
        <w:ind w:left="255" w:hanging="170"/>
      </w:pPr>
      <w:r>
        <w:rPr>
          <w:rFonts w:ascii="Calibri" w:hAnsi="Calibri"/>
          <w:b w:val="0"/>
          <w:i w:val="0"/>
          <w:sz w:val="18"/>
        </w:rPr>
        <w:t xml:space="preserve">Change in </w:t>
      </w:r>
      <w:r>
        <w:rPr>
          <w:rFonts w:ascii="Calibri" w:hAnsi="Calibri"/>
          <w:b/>
          <w:i w:val="0"/>
          <w:sz w:val="18"/>
        </w:rPr>
        <w:t>colour</w:t>
      </w:r>
      <w:r>
        <w:rPr>
          <w:rFonts w:ascii="Calibri" w:hAnsi="Calibri"/>
          <w:b w:val="0"/>
          <w:i w:val="0"/>
          <w:sz w:val="18"/>
        </w:rPr>
        <w:t xml:space="preserve"> (faded/darkened), </w:t>
      </w:r>
      <w:r>
        <w:rPr>
          <w:rFonts w:ascii="Calibri" w:hAnsi="Calibri"/>
          <w:b/>
          <w:i w:val="0"/>
          <w:sz w:val="18"/>
        </w:rPr>
        <w:t>odour</w:t>
      </w:r>
      <w:r>
        <w:rPr>
          <w:rFonts w:ascii="Calibri" w:hAnsi="Calibri"/>
          <w:b w:val="0"/>
          <w:i w:val="0"/>
          <w:sz w:val="18"/>
        </w:rPr>
        <w:t xml:space="preserve"> (rancid, sour, mouldy), </w:t>
      </w:r>
      <w:r>
        <w:rPr>
          <w:rFonts w:ascii="Calibri" w:hAnsi="Calibri"/>
          <w:b/>
          <w:i w:val="0"/>
          <w:sz w:val="18"/>
        </w:rPr>
        <w:t>taste</w:t>
      </w:r>
      <w:r>
        <w:rPr>
          <w:rFonts w:ascii="Calibri" w:hAnsi="Calibri"/>
          <w:b w:val="0"/>
          <w:i w:val="0"/>
          <w:sz w:val="18"/>
        </w:rPr>
        <w:t>.</w:t>
      </w:r>
    </w:p>
    <w:p>
      <w:pPr>
        <w:pStyle w:val="ListBullet"/>
        <w:spacing w:after="30"/>
        <w:ind w:left="255" w:hanging="170"/>
      </w:pPr>
      <w:r>
        <w:rPr>
          <w:rFonts w:ascii="Calibri" w:hAnsi="Calibri"/>
          <w:b/>
          <w:i w:val="0"/>
          <w:sz w:val="18"/>
        </w:rPr>
        <w:t>Caking, clumping, mottling, softening, liquefaction</w:t>
      </w:r>
      <w:r>
        <w:rPr>
          <w:rFonts w:ascii="Calibri" w:hAnsi="Calibri"/>
          <w:b w:val="0"/>
          <w:i w:val="0"/>
          <w:sz w:val="18"/>
        </w:rPr>
        <w:t xml:space="preserve"> of solids.</w:t>
      </w:r>
    </w:p>
    <w:p>
      <w:pPr>
        <w:pStyle w:val="ListBullet"/>
        <w:spacing w:after="30"/>
        <w:ind w:left="255" w:hanging="170"/>
      </w:pPr>
      <w:r>
        <w:rPr>
          <w:rFonts w:ascii="Calibri" w:hAnsi="Calibri"/>
          <w:b/>
          <w:i w:val="0"/>
          <w:sz w:val="18"/>
        </w:rPr>
        <w:t>Cloudiness, precipitate, sediment, gas, cracking of emulsion</w:t>
      </w:r>
      <w:r>
        <w:rPr>
          <w:rFonts w:ascii="Calibri" w:hAnsi="Calibri"/>
          <w:b w:val="0"/>
          <w:i w:val="0"/>
          <w:sz w:val="18"/>
        </w:rPr>
        <w:t>, mould growth in liquids.</w:t>
      </w:r>
    </w:p>
    <w:p>
      <w:pPr>
        <w:pStyle w:val="ListBullet"/>
        <w:spacing w:after="30"/>
        <w:ind w:left="255" w:hanging="170"/>
      </w:pPr>
      <w:r>
        <w:rPr>
          <w:rFonts w:ascii="Calibri" w:hAnsi="Calibri"/>
          <w:b/>
          <w:i w:val="0"/>
          <w:sz w:val="18"/>
        </w:rPr>
        <w:t>Loss of effervescence</w:t>
      </w:r>
      <w:r>
        <w:rPr>
          <w:rFonts w:ascii="Calibri" w:hAnsi="Calibri"/>
          <w:b w:val="0"/>
          <w:i w:val="0"/>
          <w:sz w:val="18"/>
        </w:rPr>
        <w:t xml:space="preserve">; </w:t>
      </w:r>
      <w:r>
        <w:rPr>
          <w:rFonts w:ascii="Calibri" w:hAnsi="Calibri"/>
          <w:b/>
          <w:i w:val="0"/>
          <w:sz w:val="18"/>
        </w:rPr>
        <w:t>cracked/leaking/swollen</w:t>
      </w:r>
      <w:r>
        <w:rPr>
          <w:rFonts w:ascii="Calibri" w:hAnsi="Calibri"/>
          <w:b w:val="0"/>
          <w:i w:val="0"/>
          <w:sz w:val="18"/>
        </w:rPr>
        <w:t xml:space="preserve"> containers; </w:t>
      </w:r>
      <w:r>
        <w:rPr>
          <w:rFonts w:ascii="Calibri" w:hAnsi="Calibri"/>
          <w:b/>
          <w:i w:val="0"/>
          <w:sz w:val="18"/>
        </w:rPr>
        <w:t>crystal growth</w:t>
      </w:r>
      <w:r>
        <w:rPr>
          <w:rFonts w:ascii="Calibri" w:hAnsi="Calibri"/>
          <w:b w:val="0"/>
          <w:i w:val="0"/>
          <w:sz w:val="18"/>
        </w:rPr>
        <w:t>.</w:t>
      </w:r>
    </w:p>
    <w:p>
      <w:pPr>
        <w:pStyle w:val="ListBullet"/>
        <w:spacing w:after="30"/>
        <w:ind w:left="255" w:hanging="170"/>
      </w:pPr>
      <w:r>
        <w:rPr>
          <w:rFonts w:ascii="Calibri" w:hAnsi="Calibri"/>
          <w:b w:val="0"/>
          <w:i w:val="0"/>
          <w:sz w:val="18"/>
        </w:rPr>
        <w:t xml:space="preserve">Ointments: </w:t>
      </w:r>
      <w:r>
        <w:rPr>
          <w:rFonts w:ascii="Calibri" w:hAnsi="Calibri"/>
          <w:b/>
          <w:i w:val="0"/>
          <w:sz w:val="18"/>
        </w:rPr>
        <w:t>separation of liquid (bleeding)</w:t>
      </w:r>
      <w:r>
        <w:rPr>
          <w:rFonts w:ascii="Calibri" w:hAnsi="Calibri"/>
          <w:b w:val="0"/>
          <w:i w:val="0"/>
          <w:sz w:val="18"/>
        </w:rPr>
        <w:t>, rancid smell, granular feel.</w:t>
      </w:r>
    </w:p>
    <w:p>
      <w:pPr>
        <w:pStyle w:val="Heading3"/>
        <w:keepNext w:val="true"/>
        <w:keepLines w:val="true"/>
        <w:spacing w:before="140" w:after="60"/>
      </w:pPr>
      <w:r>
        <w:rPr>
          <w:rFonts w:ascii="Calibri Light" w:hAnsi="Calibri Light"/>
          <w:b/>
          <w:i w:val="0"/>
          <w:color w:val="375623"/>
          <w:sz w:val="21"/>
        </w:rPr>
        <w:t>General storage rules (pharmacopoeial terminology)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Temperature</w:t>
            </w:r>
          </w:p>
        </w:tc>
      </w:tr>
      <w:tr>
        <w:tc>
          <w:tcPr>
            <w:tcW w:type="dxa" w:w="5329"/>
          </w:tcPr>
          <w:p>
            <w:pPr>
              <w:spacing w:before="20" w:after="20" w:line="240" w:lineRule="auto"/>
              <w:jc w:val="left"/>
            </w:pPr>
            <w:r>
              <w:rPr>
                <w:rFonts w:ascii="Calibri" w:hAnsi="Calibri"/>
                <w:b/>
                <w:i w:val="0"/>
                <w:sz w:val="16"/>
              </w:rPr>
              <w:t>Deep freezer</w:t>
            </w:r>
          </w:p>
        </w:tc>
        <w:tc>
          <w:tcPr>
            <w:tcW w:type="dxa" w:w="5329"/>
          </w:tcPr>
          <w:p>
            <w:pPr>
              <w:spacing w:before="20" w:after="20" w:line="240" w:lineRule="auto"/>
              <w:jc w:val="left"/>
            </w:pPr>
            <w:r>
              <w:rPr>
                <w:rFonts w:ascii="Calibri" w:hAnsi="Calibri"/>
                <w:b w:val="0"/>
                <w:i w:val="0"/>
                <w:sz w:val="16"/>
              </w:rPr>
              <w:t>–20 °C to –10 °C (below –18 °C)</w:t>
            </w:r>
          </w:p>
        </w:tc>
      </w:tr>
      <w:tr>
        <w:tc>
          <w:tcPr>
            <w:tcW w:type="dxa" w:w="5329"/>
            <w:shd w:val="clear" w:color="auto" w:fill="F2F6FA"/>
          </w:tcPr>
          <w:p>
            <w:pPr>
              <w:spacing w:before="20" w:after="20" w:line="240" w:lineRule="auto"/>
              <w:jc w:val="left"/>
            </w:pPr>
            <w:r>
              <w:rPr>
                <w:rFonts w:ascii="Calibri" w:hAnsi="Calibri"/>
                <w:b/>
                <w:i w:val="0"/>
                <w:sz w:val="16"/>
              </w:rPr>
              <w:t>Cold / refrigerator</w:t>
            </w:r>
          </w:p>
        </w:tc>
        <w:tc>
          <w:tcPr>
            <w:tcW w:type="dxa" w:w="5329"/>
            <w:shd w:val="clear" w:color="auto" w:fill="F2F6FA"/>
          </w:tcPr>
          <w:p>
            <w:pPr>
              <w:spacing w:before="20" w:after="20" w:line="240" w:lineRule="auto"/>
              <w:jc w:val="left"/>
            </w:pPr>
            <w:r>
              <w:rPr>
                <w:rFonts w:ascii="Calibri" w:hAnsi="Calibri"/>
                <w:b/>
                <w:i w:val="0"/>
                <w:sz w:val="16"/>
              </w:rPr>
              <w:t>2 °C – 8 °C</w:t>
            </w:r>
          </w:p>
        </w:tc>
      </w:tr>
      <w:tr>
        <w:tc>
          <w:tcPr>
            <w:tcW w:type="dxa" w:w="5329"/>
          </w:tcPr>
          <w:p>
            <w:pPr>
              <w:spacing w:before="20" w:after="20" w:line="240" w:lineRule="auto"/>
              <w:jc w:val="left"/>
            </w:pPr>
            <w:r>
              <w:rPr>
                <w:rFonts w:ascii="Calibri" w:hAnsi="Calibri"/>
                <w:b/>
                <w:i w:val="0"/>
                <w:sz w:val="16"/>
              </w:rPr>
              <w:t>Cool place</w:t>
            </w:r>
          </w:p>
        </w:tc>
        <w:tc>
          <w:tcPr>
            <w:tcW w:type="dxa" w:w="5329"/>
          </w:tcPr>
          <w:p>
            <w:pPr>
              <w:spacing w:before="20" w:after="20" w:line="240" w:lineRule="auto"/>
              <w:jc w:val="left"/>
            </w:pPr>
            <w:r>
              <w:rPr>
                <w:rFonts w:ascii="Calibri" w:hAnsi="Calibri"/>
                <w:b/>
                <w:i w:val="0"/>
                <w:sz w:val="16"/>
              </w:rPr>
              <w:t>8 °C – 25 °C</w:t>
            </w:r>
          </w:p>
        </w:tc>
      </w:tr>
      <w:tr>
        <w:tc>
          <w:tcPr>
            <w:tcW w:type="dxa" w:w="5329"/>
            <w:shd w:val="clear" w:color="auto" w:fill="F2F6FA"/>
          </w:tcPr>
          <w:p>
            <w:pPr>
              <w:spacing w:before="20" w:after="20" w:line="240" w:lineRule="auto"/>
              <w:jc w:val="left"/>
            </w:pPr>
            <w:r>
              <w:rPr>
                <w:rFonts w:ascii="Calibri" w:hAnsi="Calibri"/>
                <w:b/>
                <w:i w:val="0"/>
                <w:sz w:val="16"/>
              </w:rPr>
              <w:t>Room temperature</w:t>
            </w:r>
          </w:p>
        </w:tc>
        <w:tc>
          <w:tcPr>
            <w:tcW w:type="dxa" w:w="5329"/>
            <w:shd w:val="clear" w:color="auto" w:fill="F2F6FA"/>
          </w:tcPr>
          <w:p>
            <w:pPr>
              <w:spacing w:before="20" w:after="20" w:line="240" w:lineRule="auto"/>
              <w:jc w:val="left"/>
            </w:pPr>
            <w:r>
              <w:rPr>
                <w:rFonts w:ascii="Calibri" w:hAnsi="Calibri"/>
                <w:b w:val="0"/>
                <w:i w:val="0"/>
                <w:sz w:val="16"/>
              </w:rPr>
              <w:t>15 °C – 30 °C (IP: 15–25 °C)</w:t>
            </w:r>
          </w:p>
        </w:tc>
      </w:tr>
      <w:tr>
        <w:tc>
          <w:tcPr>
            <w:tcW w:type="dxa" w:w="5329"/>
          </w:tcPr>
          <w:p>
            <w:pPr>
              <w:spacing w:before="20" w:after="20" w:line="240" w:lineRule="auto"/>
              <w:jc w:val="left"/>
            </w:pPr>
            <w:r>
              <w:rPr>
                <w:rFonts w:ascii="Calibri" w:hAnsi="Calibri"/>
                <w:b/>
                <w:i w:val="0"/>
                <w:sz w:val="16"/>
              </w:rPr>
              <w:t>Warm</w:t>
            </w:r>
          </w:p>
        </w:tc>
        <w:tc>
          <w:tcPr>
            <w:tcW w:type="dxa" w:w="5329"/>
          </w:tcPr>
          <w:p>
            <w:pPr>
              <w:spacing w:before="20" w:after="20" w:line="240" w:lineRule="auto"/>
              <w:jc w:val="left"/>
            </w:pPr>
            <w:r>
              <w:rPr>
                <w:rFonts w:ascii="Calibri" w:hAnsi="Calibri"/>
                <w:b w:val="0"/>
                <w:i w:val="0"/>
                <w:sz w:val="16"/>
              </w:rPr>
              <w:t>30 °C – 40 °C</w:t>
            </w:r>
          </w:p>
        </w:tc>
      </w:tr>
      <w:tr>
        <w:tc>
          <w:tcPr>
            <w:tcW w:type="dxa" w:w="5329"/>
            <w:shd w:val="clear" w:color="auto" w:fill="F2F6FA"/>
          </w:tcPr>
          <w:p>
            <w:pPr>
              <w:spacing w:before="20" w:after="20" w:line="240" w:lineRule="auto"/>
              <w:jc w:val="left"/>
            </w:pPr>
            <w:r>
              <w:rPr>
                <w:rFonts w:ascii="Calibri" w:hAnsi="Calibri"/>
                <w:b/>
                <w:i w:val="0"/>
                <w:sz w:val="16"/>
              </w:rPr>
              <w:t>Excessive heat</w:t>
            </w:r>
          </w:p>
        </w:tc>
        <w:tc>
          <w:tcPr>
            <w:tcW w:type="dxa" w:w="5329"/>
            <w:shd w:val="clear" w:color="auto" w:fill="F2F6FA"/>
          </w:tcPr>
          <w:p>
            <w:pPr>
              <w:spacing w:before="20" w:after="20" w:line="240" w:lineRule="auto"/>
              <w:jc w:val="left"/>
            </w:pPr>
            <w:r>
              <w:rPr>
                <w:rFonts w:ascii="Calibri" w:hAnsi="Calibri"/>
                <w:b w:val="0"/>
                <w:i w:val="0"/>
                <w:sz w:val="16"/>
              </w:rPr>
              <w:t>above 40 °C</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 TO MEMORISE</w:t>
      </w:r>
      <w:r>
        <w:rPr>
          <w:rFonts w:ascii="Calibri" w:hAnsi="Calibri"/>
          <w:b w:val="0"/>
          <w:i w:val="0"/>
          <w:sz w:val="18"/>
        </w:rPr>
        <w:t xml:space="preserve"> — </w:t>
      </w:r>
      <w:r>
        <w:rPr>
          <w:rFonts w:ascii="Calibri" w:hAnsi="Calibri"/>
          <w:b/>
          <w:i w:val="0"/>
          <w:sz w:val="18"/>
        </w:rPr>
        <w:t>Cold storage = 2–8 °C</w:t>
      </w:r>
      <w:r>
        <w:rPr>
          <w:rFonts w:ascii="Calibri" w:hAnsi="Calibri"/>
          <w:b w:val="0"/>
          <w:i w:val="0"/>
          <w:sz w:val="18"/>
        </w:rPr>
        <w:t xml:space="preserve"> (vaccines, insulin, sera, ergometrine, oxytocin, suppositories, most eye drops after opening).</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Storage practice</w:t>
      </w:r>
    </w:p>
    <w:p>
      <w:pPr>
        <w:pStyle w:val="ListBullet"/>
        <w:spacing w:after="30"/>
        <w:ind w:left="255" w:hanging="170"/>
      </w:pPr>
      <w:r>
        <w:rPr>
          <w:rFonts w:ascii="Calibri" w:hAnsi="Calibri"/>
          <w:b/>
          <w:i w:val="0"/>
          <w:sz w:val="18"/>
        </w:rPr>
        <w:t>Light-sensitive</w:t>
      </w:r>
      <w:r>
        <w:rPr>
          <w:rFonts w:ascii="Calibri" w:hAnsi="Calibri"/>
          <w:b w:val="0"/>
          <w:i w:val="0"/>
          <w:sz w:val="18"/>
        </w:rPr>
        <w:t xml:space="preserve"> → </w:t>
      </w:r>
      <w:r>
        <w:rPr>
          <w:rFonts w:ascii="Calibri" w:hAnsi="Calibri"/>
          <w:b/>
          <w:i w:val="0"/>
          <w:sz w:val="18"/>
        </w:rPr>
        <w:t>amber/ dark coloured, light-resistant</w:t>
      </w:r>
      <w:r>
        <w:rPr>
          <w:rFonts w:ascii="Calibri" w:hAnsi="Calibri"/>
          <w:b w:val="0"/>
          <w:i w:val="0"/>
          <w:sz w:val="18"/>
        </w:rPr>
        <w:t xml:space="preserve"> container.</w:t>
      </w:r>
    </w:p>
    <w:p>
      <w:pPr>
        <w:pStyle w:val="ListBullet"/>
        <w:spacing w:after="30"/>
        <w:ind w:left="255" w:hanging="170"/>
      </w:pPr>
      <w:r>
        <w:rPr>
          <w:rFonts w:ascii="Calibri" w:hAnsi="Calibri"/>
          <w:b/>
          <w:i w:val="0"/>
          <w:sz w:val="18"/>
        </w:rPr>
        <w:t>Moisture-sensitive/deliquescent</w:t>
      </w:r>
      <w:r>
        <w:rPr>
          <w:rFonts w:ascii="Calibri" w:hAnsi="Calibri"/>
          <w:b w:val="0"/>
          <w:i w:val="0"/>
          <w:sz w:val="18"/>
        </w:rPr>
        <w:t xml:space="preserve"> → </w:t>
      </w:r>
      <w:r>
        <w:rPr>
          <w:rFonts w:ascii="Calibri" w:hAnsi="Calibri"/>
          <w:b/>
          <w:i w:val="0"/>
          <w:sz w:val="18"/>
        </w:rPr>
        <w:t>well-closed, air-tight</w:t>
      </w:r>
      <w:r>
        <w:rPr>
          <w:rFonts w:ascii="Calibri" w:hAnsi="Calibri"/>
          <w:b w:val="0"/>
          <w:i w:val="0"/>
          <w:sz w:val="18"/>
        </w:rPr>
        <w:t xml:space="preserve"> container, in a dry place; add </w:t>
      </w:r>
      <w:r>
        <w:rPr>
          <w:rFonts w:ascii="Calibri" w:hAnsi="Calibri"/>
          <w:b/>
          <w:i w:val="0"/>
          <w:sz w:val="18"/>
        </w:rPr>
        <w:t>desiccant</w:t>
      </w:r>
      <w:r>
        <w:rPr>
          <w:rFonts w:ascii="Calibri" w:hAnsi="Calibri"/>
          <w:b w:val="0"/>
          <w:i w:val="0"/>
          <w:sz w:val="18"/>
        </w:rPr>
        <w:t xml:space="preserve"> (silica gel).</w:t>
      </w:r>
    </w:p>
    <w:p>
      <w:pPr>
        <w:pStyle w:val="ListBullet"/>
        <w:spacing w:after="30"/>
        <w:ind w:left="255" w:hanging="170"/>
      </w:pPr>
      <w:r>
        <w:rPr>
          <w:rFonts w:ascii="Calibri" w:hAnsi="Calibri"/>
          <w:b/>
          <w:i w:val="0"/>
          <w:sz w:val="18"/>
        </w:rPr>
        <w:t>Volatile &amp; sublimable</w:t>
      </w:r>
      <w:r>
        <w:rPr>
          <w:rFonts w:ascii="Calibri" w:hAnsi="Calibri"/>
          <w:b w:val="0"/>
          <w:i w:val="0"/>
          <w:sz w:val="18"/>
        </w:rPr>
        <w:t xml:space="preserve"> (camphor, iodine, ether, spirit) → </w:t>
      </w:r>
      <w:r>
        <w:rPr>
          <w:rFonts w:ascii="Calibri" w:hAnsi="Calibri"/>
          <w:b/>
          <w:i w:val="0"/>
          <w:sz w:val="18"/>
        </w:rPr>
        <w:t>tightly/hermetically closed</w:t>
      </w:r>
      <w:r>
        <w:rPr>
          <w:rFonts w:ascii="Calibri" w:hAnsi="Calibri"/>
          <w:b w:val="0"/>
          <w:i w:val="0"/>
          <w:sz w:val="18"/>
        </w:rPr>
        <w:t>, cool place, away from flame.</w:t>
      </w:r>
    </w:p>
    <w:p>
      <w:pPr>
        <w:pStyle w:val="ListBullet"/>
        <w:spacing w:after="30"/>
        <w:ind w:left="255" w:hanging="170"/>
      </w:pPr>
      <w:r>
        <w:rPr>
          <w:rFonts w:ascii="Calibri" w:hAnsi="Calibri"/>
          <w:b/>
          <w:i w:val="0"/>
          <w:sz w:val="18"/>
        </w:rPr>
        <w:t>Inflammable</w:t>
      </w:r>
      <w:r>
        <w:rPr>
          <w:rFonts w:ascii="Calibri" w:hAnsi="Calibri"/>
          <w:b w:val="0"/>
          <w:i w:val="0"/>
          <w:sz w:val="18"/>
        </w:rPr>
        <w:t xml:space="preserve"> (ether, alcohol, collodion) → cool, away from fire, separate flame-proof store.</w:t>
      </w:r>
    </w:p>
    <w:p>
      <w:pPr>
        <w:pStyle w:val="ListBullet"/>
        <w:spacing w:after="30"/>
        <w:ind w:left="255" w:hanging="170"/>
      </w:pPr>
      <w:r>
        <w:rPr>
          <w:rFonts w:ascii="Calibri" w:hAnsi="Calibri"/>
          <w:b/>
          <w:i w:val="0"/>
          <w:sz w:val="18"/>
        </w:rPr>
        <w:t>Oxidising agents</w:t>
      </w:r>
      <w:r>
        <w:rPr>
          <w:rFonts w:ascii="Calibri" w:hAnsi="Calibri"/>
          <w:b w:val="0"/>
          <w:i w:val="0"/>
          <w:sz w:val="18"/>
        </w:rPr>
        <w:t xml:space="preserve"> (KMnO₄, chlorates, peroxides) stored </w:t>
      </w:r>
      <w:r>
        <w:rPr>
          <w:rFonts w:ascii="Calibri" w:hAnsi="Calibri"/>
          <w:b/>
          <w:i w:val="0"/>
          <w:sz w:val="18"/>
        </w:rPr>
        <w:t>away from reducing/organic matter</w:t>
      </w:r>
      <w:r>
        <w:rPr>
          <w:rFonts w:ascii="Calibri" w:hAnsi="Calibri"/>
          <w:b w:val="0"/>
          <w:i w:val="0"/>
          <w:sz w:val="18"/>
        </w:rPr>
        <w:t xml:space="preserve"> (fire hazard).</w:t>
      </w:r>
    </w:p>
    <w:p>
      <w:pPr>
        <w:pStyle w:val="ListBullet"/>
        <w:spacing w:after="30"/>
        <w:ind w:left="255" w:hanging="170"/>
      </w:pPr>
      <w:r>
        <w:rPr>
          <w:rFonts w:ascii="Calibri" w:hAnsi="Calibri"/>
          <w:b/>
          <w:i w:val="0"/>
          <w:sz w:val="18"/>
        </w:rPr>
        <w:t>Poisons &amp; Schedule X</w:t>
      </w:r>
      <w:r>
        <w:rPr>
          <w:rFonts w:ascii="Calibri" w:hAnsi="Calibri"/>
          <w:b w:val="0"/>
          <w:i w:val="0"/>
          <w:sz w:val="18"/>
        </w:rPr>
        <w:t xml:space="preserve"> → separate </w:t>
      </w:r>
      <w:r>
        <w:rPr>
          <w:rFonts w:ascii="Calibri" w:hAnsi="Calibri"/>
          <w:b/>
          <w:i w:val="0"/>
          <w:sz w:val="18"/>
        </w:rPr>
        <w:t>locked</w:t>
      </w:r>
      <w:r>
        <w:rPr>
          <w:rFonts w:ascii="Calibri" w:hAnsi="Calibri"/>
          <w:b w:val="0"/>
          <w:i w:val="0"/>
          <w:sz w:val="18"/>
        </w:rPr>
        <w:t xml:space="preserve"> cupboard marked "POISON", register maintained.</w:t>
      </w:r>
    </w:p>
    <w:p>
      <w:pPr>
        <w:pStyle w:val="ListBullet"/>
        <w:spacing w:after="30"/>
        <w:ind w:left="255" w:hanging="170"/>
      </w:pPr>
      <w:r>
        <w:rPr>
          <w:rFonts w:ascii="Calibri" w:hAnsi="Calibri"/>
          <w:b/>
          <w:i w:val="0"/>
          <w:sz w:val="18"/>
        </w:rPr>
        <w:t>Narcotics</w:t>
      </w:r>
      <w:r>
        <w:rPr>
          <w:rFonts w:ascii="Calibri" w:hAnsi="Calibri"/>
          <w:b w:val="0"/>
          <w:i w:val="0"/>
          <w:sz w:val="18"/>
        </w:rPr>
        <w:t xml:space="preserve"> → double-locked safe.</w:t>
      </w:r>
    </w:p>
    <w:p>
      <w:pPr>
        <w:pStyle w:val="ListBullet"/>
        <w:spacing w:after="30"/>
        <w:ind w:left="255" w:hanging="170"/>
      </w:pPr>
      <w:r>
        <w:rPr>
          <w:rFonts w:ascii="Calibri" w:hAnsi="Calibri"/>
          <w:b/>
          <w:i w:val="0"/>
          <w:sz w:val="18"/>
        </w:rPr>
        <w:t>Vegetable crude drugs</w:t>
      </w:r>
      <w:r>
        <w:rPr>
          <w:rFonts w:ascii="Calibri" w:hAnsi="Calibri"/>
          <w:b w:val="0"/>
          <w:i w:val="0"/>
          <w:sz w:val="18"/>
        </w:rPr>
        <w:t xml:space="preserve"> → dry, cool, dark, insect-proof (fumigation with e.g. carbon tetrachloride/ chloroform classically; today gamma irradiation/ ETO).</w:t>
      </w:r>
    </w:p>
    <w:p>
      <w:pPr>
        <w:pStyle w:val="ListBullet"/>
        <w:spacing w:after="30"/>
        <w:ind w:left="255" w:hanging="170"/>
      </w:pPr>
      <w:r>
        <w:rPr>
          <w:rFonts w:ascii="Calibri" w:hAnsi="Calibri"/>
          <w:b/>
          <w:i w:val="0"/>
          <w:sz w:val="18"/>
        </w:rPr>
        <w:t>Antibiotics, biologicals, vaccines</w:t>
      </w:r>
      <w:r>
        <w:rPr>
          <w:rFonts w:ascii="Calibri" w:hAnsi="Calibri"/>
          <w:b w:val="0"/>
          <w:i w:val="0"/>
          <w:sz w:val="18"/>
        </w:rPr>
        <w:t xml:space="preserve"> → cold chain, never frozen (except as directed).</w:t>
      </w:r>
    </w:p>
    <w:p>
      <w:pPr>
        <w:pStyle w:val="ListBullet"/>
        <w:spacing w:after="30"/>
        <w:ind w:left="255" w:hanging="170"/>
      </w:pPr>
      <w:r>
        <w:rPr>
          <w:rFonts w:ascii="Calibri" w:hAnsi="Calibri"/>
          <w:b/>
          <w:i w:val="0"/>
          <w:sz w:val="18"/>
        </w:rPr>
        <w:t>Rubber/plastic-incompatible</w:t>
      </w:r>
      <w:r>
        <w:rPr>
          <w:rFonts w:ascii="Calibri" w:hAnsi="Calibri"/>
          <w:b w:val="0"/>
          <w:i w:val="0"/>
          <w:sz w:val="18"/>
        </w:rPr>
        <w:t xml:space="preserve"> drugs → glass only.</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Shelf-life (expiry date)</w:t>
      </w:r>
      <w:r>
        <w:rPr>
          <w:rFonts w:ascii="Calibri" w:hAnsi="Calibri"/>
          <w:b w:val="0"/>
          <w:i w:val="0"/>
          <w:sz w:val="18"/>
        </w:rPr>
        <w:t xml:space="preserve"> — the time during which a drug retains </w:t>
      </w:r>
      <w:r>
        <w:rPr>
          <w:rFonts w:ascii="Calibri" w:hAnsi="Calibri"/>
          <w:b/>
          <w:i w:val="0"/>
          <w:sz w:val="18"/>
        </w:rPr>
        <w:t>not less than 90 % (or 95 % for some) of its labelled potency</w:t>
      </w:r>
      <w:r>
        <w:rPr>
          <w:rFonts w:ascii="Calibri" w:hAnsi="Calibri"/>
          <w:b w:val="0"/>
          <w:i w:val="0"/>
          <w:sz w:val="18"/>
        </w:rPr>
        <w:t xml:space="preserve"> under the stated storage conditions. In India, expiry is governed by </w:t>
      </w:r>
      <w:r>
        <w:rPr>
          <w:rFonts w:ascii="Calibri" w:hAnsi="Calibri"/>
          <w:b/>
          <w:i w:val="0"/>
          <w:sz w:val="18"/>
        </w:rPr>
        <w:t>Schedule P</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Preparations with very short shelf-life (extemporaneous)</w:t>
      </w:r>
    </w:p>
    <w:p>
      <w:pPr>
        <w:pStyle w:val="ListBullet"/>
        <w:spacing w:after="30"/>
        <w:ind w:left="255" w:hanging="170"/>
      </w:pPr>
      <w:r>
        <w:rPr>
          <w:rFonts w:ascii="Calibri" w:hAnsi="Calibri"/>
          <w:b/>
          <w:i w:val="0"/>
          <w:sz w:val="18"/>
        </w:rPr>
        <w:t>Infusions — 12 hours</w:t>
      </w:r>
      <w:r>
        <w:rPr>
          <w:rFonts w:ascii="Calibri" w:hAnsi="Calibri"/>
          <w:b w:val="0"/>
          <w:i w:val="0"/>
          <w:sz w:val="18"/>
        </w:rPr>
        <w:t xml:space="preserve"> (fresh); concentrated infusions keep longer.</w:t>
      </w:r>
    </w:p>
    <w:p>
      <w:pPr>
        <w:pStyle w:val="ListBullet"/>
        <w:spacing w:after="30"/>
        <w:ind w:left="255" w:hanging="170"/>
      </w:pPr>
      <w:r>
        <w:rPr>
          <w:rFonts w:ascii="Calibri" w:hAnsi="Calibri"/>
          <w:b/>
          <w:i w:val="0"/>
          <w:sz w:val="18"/>
        </w:rPr>
        <w:t>Mucilages, decoctions — 24 hours to a few days</w:t>
      </w:r>
      <w:r>
        <w:rPr>
          <w:rFonts w:ascii="Calibri" w:hAnsi="Calibri"/>
          <w:b w:val="0"/>
          <w:i w:val="0"/>
          <w:sz w:val="18"/>
        </w:rPr>
        <w:t xml:space="preserve"> (require preservative).</w:t>
      </w:r>
    </w:p>
    <w:p>
      <w:pPr>
        <w:pStyle w:val="ListBullet"/>
        <w:spacing w:after="30"/>
        <w:ind w:left="255" w:hanging="170"/>
      </w:pPr>
      <w:r>
        <w:rPr>
          <w:rFonts w:ascii="Calibri" w:hAnsi="Calibri"/>
          <w:b/>
          <w:i w:val="0"/>
          <w:sz w:val="18"/>
        </w:rPr>
        <w:t>Emulsions &amp; suspensions (unpreserved)</w:t>
      </w:r>
      <w:r>
        <w:rPr>
          <w:rFonts w:ascii="Calibri" w:hAnsi="Calibri"/>
          <w:b w:val="0"/>
          <w:i w:val="0"/>
          <w:sz w:val="18"/>
        </w:rPr>
        <w:t xml:space="preserve"> — a few days.</w:t>
      </w:r>
    </w:p>
    <w:p>
      <w:pPr>
        <w:pStyle w:val="ListBullet"/>
        <w:spacing w:after="30"/>
        <w:ind w:left="255" w:hanging="170"/>
      </w:pPr>
      <w:r>
        <w:rPr>
          <w:rFonts w:ascii="Calibri" w:hAnsi="Calibri"/>
          <w:b/>
          <w:i w:val="0"/>
          <w:sz w:val="18"/>
        </w:rPr>
        <w:t>Aqueous extemporaneous mixtures</w:t>
      </w:r>
      <w:r>
        <w:rPr>
          <w:rFonts w:ascii="Calibri" w:hAnsi="Calibri"/>
          <w:b w:val="0"/>
          <w:i w:val="0"/>
          <w:sz w:val="18"/>
        </w:rPr>
        <w:t xml:space="preserve"> — usually labelled to be used within </w:t>
      </w:r>
      <w:r>
        <w:rPr>
          <w:rFonts w:ascii="Calibri" w:hAnsi="Calibri"/>
          <w:b/>
          <w:i w:val="0"/>
          <w:sz w:val="18"/>
        </w:rPr>
        <w:t>7–14 days</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1.6 DRUG NOMENCLATURE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Name type</w:t>
            </w:r>
          </w:p>
        </w:tc>
        <w:tc>
          <w:tcPr>
            <w:tcW w:type="dxa" w:w="3553"/>
            <w:shd w:val="clear" w:color="auto" w:fill="1F4E79"/>
          </w:tcPr>
          <w:p>
            <w:pPr>
              <w:spacing w:before="20" w:after="20" w:line="240" w:lineRule="auto"/>
              <w:jc w:val="left"/>
            </w:pPr>
            <w:r>
              <w:rPr>
                <w:rFonts w:ascii="Calibri" w:hAnsi="Calibri"/>
                <w:b/>
                <w:i w:val="0"/>
                <w:color w:val="FFFFFF"/>
                <w:sz w:val="16"/>
              </w:rPr>
              <w:t>Meaning</w:t>
            </w:r>
          </w:p>
        </w:tc>
        <w:tc>
          <w:tcPr>
            <w:tcW w:type="dxa" w:w="3553"/>
            <w:shd w:val="clear" w:color="auto" w:fill="1F4E79"/>
          </w:tcPr>
          <w:p>
            <w:pPr>
              <w:spacing w:before="20" w:after="20" w:line="240" w:lineRule="auto"/>
              <w:jc w:val="left"/>
            </w:pPr>
            <w:r>
              <w:rPr>
                <w:rFonts w:ascii="Calibri" w:hAnsi="Calibri"/>
                <w:b/>
                <w:i w:val="0"/>
                <w:color w:val="FFFFFF"/>
                <w:sz w:val="16"/>
              </w:rPr>
              <w:t>Example</w:t>
            </w:r>
          </w:p>
        </w:tc>
      </w:tr>
      <w:tr>
        <w:tc>
          <w:tcPr>
            <w:tcW w:type="dxa" w:w="3553"/>
          </w:tcPr>
          <w:p>
            <w:pPr>
              <w:spacing w:before="20" w:after="20" w:line="240" w:lineRule="auto"/>
              <w:jc w:val="left"/>
            </w:pPr>
            <w:r>
              <w:rPr>
                <w:rFonts w:ascii="Calibri" w:hAnsi="Calibri"/>
                <w:b/>
                <w:i w:val="0"/>
                <w:sz w:val="16"/>
              </w:rPr>
              <w:t>Chemical name</w:t>
            </w:r>
          </w:p>
        </w:tc>
        <w:tc>
          <w:tcPr>
            <w:tcW w:type="dxa" w:w="3553"/>
          </w:tcPr>
          <w:p>
            <w:pPr>
              <w:spacing w:before="20" w:after="20" w:line="240" w:lineRule="auto"/>
              <w:jc w:val="left"/>
            </w:pPr>
            <w:r>
              <w:rPr>
                <w:rFonts w:ascii="Calibri" w:hAnsi="Calibri"/>
                <w:b w:val="0"/>
                <w:i w:val="0"/>
                <w:sz w:val="16"/>
              </w:rPr>
              <w:t>Systematic IUPAC name</w:t>
            </w:r>
          </w:p>
        </w:tc>
        <w:tc>
          <w:tcPr>
            <w:tcW w:type="dxa" w:w="3553"/>
          </w:tcPr>
          <w:p>
            <w:pPr>
              <w:spacing w:before="20" w:after="20" w:line="240" w:lineRule="auto"/>
              <w:jc w:val="left"/>
            </w:pPr>
            <w:r>
              <w:rPr>
                <w:rFonts w:ascii="Calibri" w:hAnsi="Calibri"/>
                <w:b w:val="0"/>
                <w:i w:val="0"/>
                <w:sz w:val="16"/>
              </w:rPr>
              <w:t>N-acetyl-p-aminophenol</w:t>
            </w:r>
          </w:p>
        </w:tc>
      </w:tr>
      <w:tr>
        <w:tc>
          <w:tcPr>
            <w:tcW w:type="dxa" w:w="3553"/>
            <w:shd w:val="clear" w:color="auto" w:fill="F2F6FA"/>
          </w:tcPr>
          <w:p>
            <w:pPr>
              <w:spacing w:before="20" w:after="20" w:line="240" w:lineRule="auto"/>
              <w:jc w:val="left"/>
            </w:pPr>
            <w:r>
              <w:rPr>
                <w:rFonts w:ascii="Calibri" w:hAnsi="Calibri"/>
                <w:b/>
                <w:i w:val="0"/>
                <w:sz w:val="16"/>
              </w:rPr>
              <w:t>Non-proprietary / Generic / Official name</w:t>
            </w:r>
          </w:p>
        </w:tc>
        <w:tc>
          <w:tcPr>
            <w:tcW w:type="dxa" w:w="3553"/>
            <w:shd w:val="clear" w:color="auto" w:fill="F2F6FA"/>
          </w:tcPr>
          <w:p>
            <w:pPr>
              <w:spacing w:before="20" w:after="20" w:line="240" w:lineRule="auto"/>
              <w:jc w:val="left"/>
            </w:pPr>
            <w:r>
              <w:rPr>
                <w:rFonts w:ascii="Calibri" w:hAnsi="Calibri"/>
                <w:b w:val="0"/>
                <w:i w:val="0"/>
                <w:sz w:val="16"/>
              </w:rPr>
              <w:t>Approved common name (INN, IP name)</w:t>
            </w:r>
          </w:p>
        </w:tc>
        <w:tc>
          <w:tcPr>
            <w:tcW w:type="dxa" w:w="3553"/>
            <w:shd w:val="clear" w:color="auto" w:fill="F2F6FA"/>
          </w:tcPr>
          <w:p>
            <w:pPr>
              <w:spacing w:before="20" w:after="20" w:line="240" w:lineRule="auto"/>
              <w:jc w:val="left"/>
            </w:pPr>
            <w:r>
              <w:rPr>
                <w:rFonts w:ascii="Calibri" w:hAnsi="Calibri"/>
                <w:b w:val="0"/>
                <w:i w:val="0"/>
                <w:sz w:val="16"/>
              </w:rPr>
              <w:t>Paracetamol (INN) / Acetaminophen (USAN)</w:t>
            </w:r>
          </w:p>
        </w:tc>
      </w:tr>
      <w:tr>
        <w:tc>
          <w:tcPr>
            <w:tcW w:type="dxa" w:w="3553"/>
          </w:tcPr>
          <w:p>
            <w:pPr>
              <w:spacing w:before="20" w:after="20" w:line="240" w:lineRule="auto"/>
              <w:jc w:val="left"/>
            </w:pPr>
            <w:r>
              <w:rPr>
                <w:rFonts w:ascii="Calibri" w:hAnsi="Calibri"/>
                <w:b/>
                <w:i w:val="0"/>
                <w:sz w:val="16"/>
              </w:rPr>
              <w:t>Proprietary / Brand / Trade name</w:t>
            </w:r>
          </w:p>
        </w:tc>
        <w:tc>
          <w:tcPr>
            <w:tcW w:type="dxa" w:w="3553"/>
          </w:tcPr>
          <w:p>
            <w:pPr>
              <w:spacing w:before="20" w:after="20" w:line="240" w:lineRule="auto"/>
              <w:jc w:val="left"/>
            </w:pPr>
            <w:r>
              <w:rPr>
                <w:rFonts w:ascii="Calibri" w:hAnsi="Calibri"/>
                <w:b w:val="0"/>
                <w:i w:val="0"/>
                <w:sz w:val="16"/>
              </w:rPr>
              <w:t>Manufacturer's registered name</w:t>
            </w:r>
          </w:p>
        </w:tc>
        <w:tc>
          <w:tcPr>
            <w:tcW w:type="dxa" w:w="3553"/>
          </w:tcPr>
          <w:p>
            <w:pPr>
              <w:spacing w:before="20" w:after="20" w:line="240" w:lineRule="auto"/>
              <w:jc w:val="left"/>
            </w:pPr>
            <w:r>
              <w:rPr>
                <w:rFonts w:ascii="Calibri" w:hAnsi="Calibri"/>
                <w:b w:val="0"/>
                <w:i w:val="0"/>
                <w:sz w:val="16"/>
              </w:rPr>
              <w:t>Crocin®, Calpol®</w:t>
            </w:r>
          </w:p>
        </w:tc>
      </w:tr>
      <w:tr>
        <w:tc>
          <w:tcPr>
            <w:tcW w:type="dxa" w:w="3553"/>
            <w:shd w:val="clear" w:color="auto" w:fill="F2F6FA"/>
          </w:tcPr>
          <w:p>
            <w:pPr>
              <w:spacing w:before="20" w:after="20" w:line="240" w:lineRule="auto"/>
              <w:jc w:val="left"/>
            </w:pPr>
            <w:r>
              <w:rPr>
                <w:rFonts w:ascii="Calibri" w:hAnsi="Calibri"/>
                <w:b/>
                <w:i w:val="0"/>
                <w:sz w:val="16"/>
              </w:rPr>
              <w:t>Code name</w:t>
            </w:r>
          </w:p>
        </w:tc>
        <w:tc>
          <w:tcPr>
            <w:tcW w:type="dxa" w:w="3553"/>
            <w:shd w:val="clear" w:color="auto" w:fill="F2F6FA"/>
          </w:tcPr>
          <w:p>
            <w:pPr>
              <w:spacing w:before="20" w:after="20" w:line="240" w:lineRule="auto"/>
              <w:jc w:val="left"/>
            </w:pPr>
            <w:r>
              <w:rPr>
                <w:rFonts w:ascii="Calibri" w:hAnsi="Calibri"/>
                <w:b w:val="0"/>
                <w:i w:val="0"/>
                <w:sz w:val="16"/>
              </w:rPr>
              <w:t>Pre-approval research code</w:t>
            </w:r>
          </w:p>
        </w:tc>
        <w:tc>
          <w:tcPr>
            <w:tcW w:type="dxa" w:w="3553"/>
            <w:shd w:val="clear" w:color="auto" w:fill="F2F6FA"/>
          </w:tcPr>
          <w:p>
            <w:pPr>
              <w:spacing w:before="20" w:after="20" w:line="240" w:lineRule="auto"/>
              <w:jc w:val="left"/>
            </w:pPr>
            <w:r>
              <w:rPr>
                <w:rFonts w:ascii="Calibri" w:hAnsi="Calibri"/>
                <w:b w:val="0"/>
                <w:i w:val="0"/>
                <w:sz w:val="16"/>
              </w:rPr>
              <w:t>RO-15-1788</w:t>
            </w:r>
          </w:p>
        </w:tc>
      </w:tr>
      <w:tr>
        <w:tc>
          <w:tcPr>
            <w:tcW w:type="dxa" w:w="3553"/>
          </w:tcPr>
          <w:p>
            <w:pPr>
              <w:spacing w:before="20" w:after="20" w:line="240" w:lineRule="auto"/>
              <w:jc w:val="left"/>
            </w:pPr>
            <w:r>
              <w:rPr>
                <w:rFonts w:ascii="Calibri" w:hAnsi="Calibri"/>
                <w:b/>
                <w:i w:val="0"/>
                <w:sz w:val="16"/>
              </w:rPr>
              <w:t>Biological/ botanical name</w:t>
            </w:r>
          </w:p>
        </w:tc>
        <w:tc>
          <w:tcPr>
            <w:tcW w:type="dxa" w:w="3553"/>
          </w:tcPr>
          <w:p>
            <w:pPr>
              <w:spacing w:before="20" w:after="20" w:line="240" w:lineRule="auto"/>
              <w:jc w:val="left"/>
            </w:pPr>
            <w:r>
              <w:rPr>
                <w:rFonts w:ascii="Calibri" w:hAnsi="Calibri"/>
                <w:b w:val="0"/>
                <w:i w:val="0"/>
                <w:sz w:val="16"/>
              </w:rPr>
              <w:t>Binomial Latin name of source</w:t>
            </w:r>
          </w:p>
        </w:tc>
        <w:tc>
          <w:tcPr>
            <w:tcW w:type="dxa" w:w="3553"/>
          </w:tcPr>
          <w:p>
            <w:pPr>
              <w:spacing w:before="20" w:after="20" w:line="240" w:lineRule="auto"/>
              <w:jc w:val="left"/>
            </w:pPr>
            <w:r>
              <w:rPr>
                <w:rFonts w:ascii="Calibri" w:hAnsi="Calibri"/>
                <w:b w:val="0"/>
                <w:i/>
                <w:sz w:val="16"/>
              </w:rPr>
              <w:t>Cinchona officinalis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Pharmacopoeias &amp; official books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Book</w:t>
            </w:r>
          </w:p>
        </w:tc>
        <w:tc>
          <w:tcPr>
            <w:tcW w:type="dxa" w:w="3553"/>
            <w:shd w:val="clear" w:color="auto" w:fill="1F4E79"/>
          </w:tcPr>
          <w:p>
            <w:pPr>
              <w:spacing w:before="20" w:after="20" w:line="240" w:lineRule="auto"/>
              <w:jc w:val="left"/>
            </w:pPr>
            <w:r>
              <w:rPr>
                <w:rFonts w:ascii="Calibri" w:hAnsi="Calibri"/>
                <w:b/>
                <w:i w:val="0"/>
                <w:color w:val="FFFFFF"/>
                <w:sz w:val="16"/>
              </w:rPr>
              <w:t>Abbrev.</w:t>
            </w:r>
          </w:p>
        </w:tc>
        <w:tc>
          <w:tcPr>
            <w:tcW w:type="dxa" w:w="3553"/>
            <w:shd w:val="clear" w:color="auto" w:fill="1F4E79"/>
          </w:tcPr>
          <w:p>
            <w:pPr>
              <w:spacing w:before="20" w:after="20" w:line="240" w:lineRule="auto"/>
              <w:jc w:val="left"/>
            </w:pPr>
            <w:r>
              <w:rPr>
                <w:rFonts w:ascii="Calibri" w:hAnsi="Calibri"/>
                <w:b/>
                <w:i w:val="0"/>
                <w:color w:val="FFFFFF"/>
                <w:sz w:val="16"/>
              </w:rPr>
              <w:t>Note</w:t>
            </w:r>
          </w:p>
        </w:tc>
      </w:tr>
      <w:tr>
        <w:tc>
          <w:tcPr>
            <w:tcW w:type="dxa" w:w="3553"/>
          </w:tcPr>
          <w:p>
            <w:pPr>
              <w:spacing w:before="20" w:after="20" w:line="240" w:lineRule="auto"/>
              <w:jc w:val="left"/>
            </w:pPr>
            <w:r>
              <w:rPr>
                <w:rFonts w:ascii="Calibri" w:hAnsi="Calibri"/>
                <w:b w:val="0"/>
                <w:i w:val="0"/>
                <w:sz w:val="16"/>
              </w:rPr>
              <w:t>Indian Pharmacopoeia</w:t>
            </w:r>
          </w:p>
        </w:tc>
        <w:tc>
          <w:tcPr>
            <w:tcW w:type="dxa" w:w="3553"/>
          </w:tcPr>
          <w:p>
            <w:pPr>
              <w:spacing w:before="20" w:after="20" w:line="240" w:lineRule="auto"/>
              <w:jc w:val="left"/>
            </w:pPr>
            <w:r>
              <w:rPr>
                <w:rFonts w:ascii="Calibri" w:hAnsi="Calibri"/>
                <w:b/>
                <w:i w:val="0"/>
                <w:sz w:val="16"/>
              </w:rPr>
              <w:t>IP</w:t>
            </w:r>
          </w:p>
        </w:tc>
        <w:tc>
          <w:tcPr>
            <w:tcW w:type="dxa" w:w="3553"/>
          </w:tcPr>
          <w:p>
            <w:pPr>
              <w:spacing w:before="20" w:after="20" w:line="240" w:lineRule="auto"/>
              <w:jc w:val="left"/>
            </w:pPr>
            <w:r>
              <w:rPr>
                <w:rFonts w:ascii="Calibri" w:hAnsi="Calibri"/>
                <w:b w:val="0"/>
                <w:i w:val="0"/>
                <w:sz w:val="16"/>
              </w:rPr>
              <w:t xml:space="preserve">1st edition </w:t>
            </w:r>
            <w:r>
              <w:rPr>
                <w:rFonts w:ascii="Calibri" w:hAnsi="Calibri"/>
                <w:b/>
                <w:i w:val="0"/>
                <w:sz w:val="16"/>
              </w:rPr>
              <w:t>1955</w:t>
            </w:r>
            <w:r>
              <w:rPr>
                <w:rFonts w:ascii="Calibri" w:hAnsi="Calibri"/>
                <w:b w:val="0"/>
                <w:i w:val="0"/>
                <w:sz w:val="16"/>
              </w:rPr>
              <w:t xml:space="preserve">; Addendum 1960; 2nd 1966; latest editions by </w:t>
            </w:r>
            <w:r>
              <w:rPr>
                <w:rFonts w:ascii="Calibri" w:hAnsi="Calibri"/>
                <w:b/>
                <w:i w:val="0"/>
                <w:sz w:val="16"/>
              </w:rPr>
              <w:t>IPC, Ghaziabad</w:t>
            </w:r>
            <w:r>
              <w:rPr>
                <w:rFonts w:ascii="Calibri" w:hAnsi="Calibri"/>
                <w:b w:val="0"/>
                <w:i w:val="0"/>
                <w:sz w:val="16"/>
              </w:rPr>
              <w:t>; official standards under Sec. 16 of D&amp;C Act. Legal book of standards for India.</w:t>
            </w:r>
          </w:p>
        </w:tc>
      </w:tr>
      <w:tr>
        <w:tc>
          <w:tcPr>
            <w:tcW w:type="dxa" w:w="3553"/>
            <w:shd w:val="clear" w:color="auto" w:fill="F2F6FA"/>
          </w:tcPr>
          <w:p>
            <w:pPr>
              <w:spacing w:before="20" w:after="20" w:line="240" w:lineRule="auto"/>
              <w:jc w:val="left"/>
            </w:pPr>
            <w:r>
              <w:rPr>
                <w:rFonts w:ascii="Calibri" w:hAnsi="Calibri"/>
                <w:b w:val="0"/>
                <w:i w:val="0"/>
                <w:sz w:val="16"/>
              </w:rPr>
              <w:t>British Pharmacopoeia</w:t>
            </w:r>
          </w:p>
        </w:tc>
        <w:tc>
          <w:tcPr>
            <w:tcW w:type="dxa" w:w="3553"/>
            <w:shd w:val="clear" w:color="auto" w:fill="F2F6FA"/>
          </w:tcPr>
          <w:p>
            <w:pPr>
              <w:spacing w:before="20" w:after="20" w:line="240" w:lineRule="auto"/>
              <w:jc w:val="left"/>
            </w:pPr>
            <w:r>
              <w:rPr>
                <w:rFonts w:ascii="Calibri" w:hAnsi="Calibri"/>
                <w:b w:val="0"/>
                <w:i w:val="0"/>
                <w:sz w:val="16"/>
              </w:rPr>
              <w:t>BP</w:t>
            </w:r>
          </w:p>
        </w:tc>
        <w:tc>
          <w:tcPr>
            <w:tcW w:type="dxa" w:w="3553"/>
            <w:shd w:val="clear" w:color="auto" w:fill="F2F6FA"/>
          </w:tcPr>
          <w:p>
            <w:pPr>
              <w:spacing w:before="20" w:after="20" w:line="240" w:lineRule="auto"/>
              <w:jc w:val="left"/>
            </w:pPr>
            <w:r>
              <w:rPr>
                <w:rFonts w:ascii="Calibri" w:hAnsi="Calibri"/>
                <w:b w:val="0"/>
                <w:i w:val="0"/>
                <w:sz w:val="16"/>
              </w:rPr>
              <w:t>First 1864</w:t>
            </w:r>
          </w:p>
        </w:tc>
      </w:tr>
      <w:tr>
        <w:tc>
          <w:tcPr>
            <w:tcW w:type="dxa" w:w="3553"/>
          </w:tcPr>
          <w:p>
            <w:pPr>
              <w:spacing w:before="20" w:after="20" w:line="240" w:lineRule="auto"/>
              <w:jc w:val="left"/>
            </w:pPr>
            <w:r>
              <w:rPr>
                <w:rFonts w:ascii="Calibri" w:hAnsi="Calibri"/>
                <w:b w:val="0"/>
                <w:i w:val="0"/>
                <w:sz w:val="16"/>
              </w:rPr>
              <w:t>United States Pharmacopeia–National Formulary</w:t>
            </w:r>
          </w:p>
        </w:tc>
        <w:tc>
          <w:tcPr>
            <w:tcW w:type="dxa" w:w="3553"/>
          </w:tcPr>
          <w:p>
            <w:pPr>
              <w:spacing w:before="20" w:after="20" w:line="240" w:lineRule="auto"/>
              <w:jc w:val="left"/>
            </w:pPr>
            <w:r>
              <w:rPr>
                <w:rFonts w:ascii="Calibri" w:hAnsi="Calibri"/>
                <w:b w:val="0"/>
                <w:i w:val="0"/>
                <w:sz w:val="16"/>
              </w:rPr>
              <w:t>USP-NF</w:t>
            </w:r>
          </w:p>
        </w:tc>
        <w:tc>
          <w:tcPr>
            <w:tcW w:type="dxa" w:w="3553"/>
          </w:tcPr>
          <w:p>
            <w:pPr>
              <w:spacing w:before="20" w:after="20" w:line="240" w:lineRule="auto"/>
              <w:jc w:val="left"/>
            </w:pPr>
            <w:r>
              <w:rPr>
                <w:rFonts w:ascii="Calibri" w:hAnsi="Calibri"/>
                <w:b w:val="0"/>
                <w:i w:val="0"/>
                <w:sz w:val="16"/>
              </w:rPr>
              <w:t>USP first 1820</w:t>
            </w:r>
          </w:p>
        </w:tc>
      </w:tr>
      <w:tr>
        <w:tc>
          <w:tcPr>
            <w:tcW w:type="dxa" w:w="3553"/>
            <w:shd w:val="clear" w:color="auto" w:fill="F2F6FA"/>
          </w:tcPr>
          <w:p>
            <w:pPr>
              <w:spacing w:before="20" w:after="20" w:line="240" w:lineRule="auto"/>
              <w:jc w:val="left"/>
            </w:pPr>
            <w:r>
              <w:rPr>
                <w:rFonts w:ascii="Calibri" w:hAnsi="Calibri"/>
                <w:b w:val="0"/>
                <w:i w:val="0"/>
                <w:sz w:val="16"/>
              </w:rPr>
              <w:t>International Pharmacopoeia</w:t>
            </w:r>
          </w:p>
        </w:tc>
        <w:tc>
          <w:tcPr>
            <w:tcW w:type="dxa" w:w="3553"/>
            <w:shd w:val="clear" w:color="auto" w:fill="F2F6FA"/>
          </w:tcPr>
          <w:p>
            <w:pPr>
              <w:spacing w:before="20" w:after="20" w:line="240" w:lineRule="auto"/>
              <w:jc w:val="left"/>
            </w:pPr>
            <w:r>
              <w:rPr>
                <w:rFonts w:ascii="Calibri" w:hAnsi="Calibri"/>
                <w:b w:val="0"/>
                <w:i w:val="0"/>
                <w:sz w:val="16"/>
              </w:rPr>
              <w:t>Ph. Int.</w:t>
            </w:r>
          </w:p>
        </w:tc>
        <w:tc>
          <w:tcPr>
            <w:tcW w:type="dxa" w:w="3553"/>
            <w:shd w:val="clear" w:color="auto" w:fill="F2F6FA"/>
          </w:tcPr>
          <w:p>
            <w:pPr>
              <w:spacing w:before="20" w:after="20" w:line="240" w:lineRule="auto"/>
              <w:jc w:val="left"/>
            </w:pPr>
            <w:r>
              <w:rPr>
                <w:rFonts w:ascii="Calibri" w:hAnsi="Calibri"/>
                <w:b w:val="0"/>
                <w:i w:val="0"/>
                <w:sz w:val="16"/>
              </w:rPr>
              <w:t xml:space="preserve">Published by </w:t>
            </w:r>
            <w:r>
              <w:rPr>
                <w:rFonts w:ascii="Calibri" w:hAnsi="Calibri"/>
                <w:b/>
                <w:i w:val="0"/>
                <w:sz w:val="16"/>
              </w:rPr>
              <w:t>WHO</w:t>
            </w:r>
            <w:r>
              <w:rPr>
                <w:rFonts w:ascii="Calibri" w:hAnsi="Calibri"/>
                <w:b w:val="0"/>
                <w:i w:val="0"/>
                <w:sz w:val="16"/>
              </w:rPr>
              <w:t xml:space="preserve"> — </w:t>
            </w:r>
            <w:r>
              <w:rPr>
                <w:rFonts w:ascii="Calibri" w:hAnsi="Calibri"/>
                <w:b/>
                <w:i w:val="0"/>
                <w:sz w:val="16"/>
              </w:rPr>
              <w:t>not legally binding</w:t>
            </w:r>
            <w:r>
              <w:rPr>
                <w:rFonts w:ascii="Calibri" w:hAnsi="Calibri"/>
                <w:b w:val="0"/>
                <w:i w:val="0"/>
                <w:sz w:val="16"/>
              </w:rPr>
              <w:t>, recommendatory</w:t>
            </w:r>
          </w:p>
        </w:tc>
      </w:tr>
      <w:tr>
        <w:tc>
          <w:tcPr>
            <w:tcW w:type="dxa" w:w="3553"/>
          </w:tcPr>
          <w:p>
            <w:pPr>
              <w:spacing w:before="20" w:after="20" w:line="240" w:lineRule="auto"/>
              <w:jc w:val="left"/>
            </w:pPr>
            <w:r>
              <w:rPr>
                <w:rFonts w:ascii="Calibri" w:hAnsi="Calibri"/>
                <w:b w:val="0"/>
                <w:i w:val="0"/>
                <w:sz w:val="16"/>
              </w:rPr>
              <w:t>European Pharmacopoeia</w:t>
            </w:r>
          </w:p>
        </w:tc>
        <w:tc>
          <w:tcPr>
            <w:tcW w:type="dxa" w:w="3553"/>
          </w:tcPr>
          <w:p>
            <w:pPr>
              <w:spacing w:before="20" w:after="20" w:line="240" w:lineRule="auto"/>
              <w:jc w:val="left"/>
            </w:pPr>
            <w:r>
              <w:rPr>
                <w:rFonts w:ascii="Calibri" w:hAnsi="Calibri"/>
                <w:b w:val="0"/>
                <w:i w:val="0"/>
                <w:sz w:val="16"/>
              </w:rPr>
              <w:t>Ph. Eur.</w:t>
            </w:r>
          </w:p>
        </w:tc>
        <w:tc>
          <w:tcPr>
            <w:tcW w:type="dxa" w:w="3553"/>
          </w:tcPr>
          <w:p>
            <w:pPr>
              <w:spacing w:before="20" w:after="20" w:line="240" w:lineRule="auto"/>
              <w:jc w:val="left"/>
            </w:pPr>
            <w:r>
              <w:rPr>
                <w:rFonts w:ascii="Calibri" w:hAnsi="Calibri"/>
                <w:b w:val="0"/>
                <w:i w:val="0"/>
                <w:sz w:val="16"/>
              </w:rPr>
              <w:t>Council of Europe</w:t>
            </w:r>
          </w:p>
        </w:tc>
      </w:tr>
      <w:tr>
        <w:tc>
          <w:tcPr>
            <w:tcW w:type="dxa" w:w="3553"/>
            <w:shd w:val="clear" w:color="auto" w:fill="F2F6FA"/>
          </w:tcPr>
          <w:p>
            <w:pPr>
              <w:spacing w:before="20" w:after="20" w:line="240" w:lineRule="auto"/>
              <w:jc w:val="left"/>
            </w:pPr>
            <w:r>
              <w:rPr>
                <w:rFonts w:ascii="Calibri" w:hAnsi="Calibri"/>
                <w:b w:val="0"/>
                <w:i w:val="0"/>
                <w:sz w:val="16"/>
              </w:rPr>
              <w:t>British Pharmaceutical Codex</w:t>
            </w:r>
          </w:p>
        </w:tc>
        <w:tc>
          <w:tcPr>
            <w:tcW w:type="dxa" w:w="3553"/>
            <w:shd w:val="clear" w:color="auto" w:fill="F2F6FA"/>
          </w:tcPr>
          <w:p>
            <w:pPr>
              <w:spacing w:before="20" w:after="20" w:line="240" w:lineRule="auto"/>
              <w:jc w:val="left"/>
            </w:pPr>
            <w:r>
              <w:rPr>
                <w:rFonts w:ascii="Calibri" w:hAnsi="Calibri"/>
                <w:b w:val="0"/>
                <w:i w:val="0"/>
                <w:sz w:val="16"/>
              </w:rPr>
              <w:t>BPC</w:t>
            </w:r>
          </w:p>
        </w:tc>
        <w:tc>
          <w:tcPr>
            <w:tcW w:type="dxa" w:w="3553"/>
            <w:shd w:val="clear" w:color="auto" w:fill="F2F6FA"/>
          </w:tcPr>
          <w:p>
            <w:pPr>
              <w:spacing w:before="20" w:after="20" w:line="240" w:lineRule="auto"/>
              <w:jc w:val="left"/>
            </w:pPr>
            <w:r>
              <w:rPr>
                <w:rFonts w:ascii="Calibri" w:hAnsi="Calibri"/>
                <w:b w:val="0"/>
                <w:i w:val="0"/>
                <w:sz w:val="16"/>
              </w:rPr>
              <w:t>Not legal, informative</w:t>
            </w:r>
          </w:p>
        </w:tc>
      </w:tr>
      <w:tr>
        <w:tc>
          <w:tcPr>
            <w:tcW w:type="dxa" w:w="3553"/>
          </w:tcPr>
          <w:p>
            <w:pPr>
              <w:spacing w:before="20" w:after="20" w:line="240" w:lineRule="auto"/>
              <w:jc w:val="left"/>
            </w:pPr>
            <w:r>
              <w:rPr>
                <w:rFonts w:ascii="Calibri" w:hAnsi="Calibri"/>
                <w:b w:val="0"/>
                <w:i w:val="0"/>
                <w:sz w:val="16"/>
              </w:rPr>
              <w:t>National Formulary of India</w:t>
            </w:r>
          </w:p>
        </w:tc>
        <w:tc>
          <w:tcPr>
            <w:tcW w:type="dxa" w:w="3553"/>
          </w:tcPr>
          <w:p>
            <w:pPr>
              <w:spacing w:before="20" w:after="20" w:line="240" w:lineRule="auto"/>
              <w:jc w:val="left"/>
            </w:pPr>
            <w:r>
              <w:rPr>
                <w:rFonts w:ascii="Calibri" w:hAnsi="Calibri"/>
                <w:b/>
                <w:i w:val="0"/>
                <w:sz w:val="16"/>
              </w:rPr>
              <w:t>NFI</w:t>
            </w:r>
          </w:p>
        </w:tc>
        <w:tc>
          <w:tcPr>
            <w:tcW w:type="dxa" w:w="3553"/>
          </w:tcPr>
          <w:p>
            <w:pPr>
              <w:spacing w:before="20" w:after="20" w:line="240" w:lineRule="auto"/>
              <w:jc w:val="left"/>
            </w:pPr>
            <w:r>
              <w:rPr>
                <w:rFonts w:ascii="Calibri" w:hAnsi="Calibri"/>
                <w:b w:val="0"/>
                <w:i w:val="0"/>
                <w:sz w:val="16"/>
              </w:rPr>
              <w:t xml:space="preserve">First published </w:t>
            </w:r>
            <w:r>
              <w:rPr>
                <w:rFonts w:ascii="Calibri" w:hAnsi="Calibri"/>
                <w:b/>
                <w:i w:val="0"/>
                <w:sz w:val="16"/>
              </w:rPr>
              <w:t>1960</w:t>
            </w:r>
            <w:r>
              <w:rPr>
                <w:rFonts w:ascii="Calibri" w:hAnsi="Calibri"/>
                <w:b w:val="0"/>
                <w:i w:val="0"/>
                <w:sz w:val="16"/>
              </w:rPr>
              <w:t>; guides rational prescribing/dispensing</w:t>
            </w:r>
          </w:p>
        </w:tc>
      </w:tr>
      <w:tr>
        <w:tc>
          <w:tcPr>
            <w:tcW w:type="dxa" w:w="3553"/>
            <w:shd w:val="clear" w:color="auto" w:fill="F2F6FA"/>
          </w:tcPr>
          <w:p>
            <w:pPr>
              <w:spacing w:before="20" w:after="20" w:line="240" w:lineRule="auto"/>
              <w:jc w:val="left"/>
            </w:pPr>
            <w:r>
              <w:rPr>
                <w:rFonts w:ascii="Calibri" w:hAnsi="Calibri"/>
                <w:b w:val="0"/>
                <w:i w:val="0"/>
                <w:sz w:val="16"/>
              </w:rPr>
              <w:t>Ayurvedic/Siddha/Unani/Homoeopathic Pharmacopoeia of India</w:t>
            </w:r>
          </w:p>
        </w:tc>
        <w:tc>
          <w:tcPr>
            <w:tcW w:type="dxa" w:w="3553"/>
            <w:shd w:val="clear" w:color="auto" w:fill="F2F6FA"/>
          </w:tcPr>
          <w:p>
            <w:pPr>
              <w:spacing w:before="20" w:after="20" w:line="240" w:lineRule="auto"/>
              <w:jc w:val="left"/>
            </w:pPr>
            <w:r>
              <w:rPr>
                <w:rFonts w:ascii="Calibri" w:hAnsi="Calibri"/>
                <w:b w:val="0"/>
                <w:i w:val="0"/>
                <w:sz w:val="16"/>
              </w:rPr>
              <w:t>API/SPI/UPI/HPI</w:t>
            </w:r>
          </w:p>
        </w:tc>
        <w:tc>
          <w:tcPr>
            <w:tcW w:type="dxa" w:w="3553"/>
            <w:shd w:val="clear" w:color="auto" w:fill="F2F6FA"/>
          </w:tcPr>
          <w:p>
            <w:pPr>
              <w:spacing w:before="20" w:after="20" w:line="240" w:lineRule="auto"/>
              <w:jc w:val="left"/>
            </w:pPr>
            <w:r>
              <w:rPr>
                <w:rFonts w:ascii="Calibri" w:hAnsi="Calibri"/>
                <w:b w:val="0"/>
                <w:i w:val="0"/>
                <w:sz w:val="16"/>
              </w:rPr>
              <w:t>Official for ASU&amp;H drugs</w:t>
            </w:r>
          </w:p>
        </w:tc>
      </w:tr>
      <w:tr>
        <w:tc>
          <w:tcPr>
            <w:tcW w:type="dxa" w:w="3553"/>
          </w:tcPr>
          <w:p>
            <w:pPr>
              <w:spacing w:before="20" w:after="20" w:line="240" w:lineRule="auto"/>
              <w:jc w:val="left"/>
            </w:pPr>
            <w:r>
              <w:rPr>
                <w:rFonts w:ascii="Calibri" w:hAnsi="Calibri"/>
                <w:b w:val="0"/>
                <w:i w:val="0"/>
                <w:sz w:val="16"/>
              </w:rPr>
              <w:t>Extra Pharmacopoeia</w:t>
            </w:r>
          </w:p>
        </w:tc>
        <w:tc>
          <w:tcPr>
            <w:tcW w:type="dxa" w:w="3553"/>
          </w:tcPr>
          <w:p>
            <w:pPr>
              <w:spacing w:before="20" w:after="20" w:line="240" w:lineRule="auto"/>
              <w:jc w:val="left"/>
            </w:pPr>
            <w:r>
              <w:rPr>
                <w:rFonts w:ascii="Calibri" w:hAnsi="Calibri"/>
                <w:b/>
                <w:i w:val="0"/>
                <w:sz w:val="16"/>
              </w:rPr>
              <w:t>Martindale</w:t>
            </w:r>
          </w:p>
        </w:tc>
        <w:tc>
          <w:tcPr>
            <w:tcW w:type="dxa" w:w="3553"/>
          </w:tcPr>
          <w:p>
            <w:pPr>
              <w:spacing w:before="20" w:after="20" w:line="240" w:lineRule="auto"/>
              <w:jc w:val="left"/>
            </w:pPr>
            <w:r>
              <w:rPr>
                <w:rFonts w:ascii="Calibri" w:hAnsi="Calibri"/>
                <w:b w:val="0"/>
                <w:i w:val="0"/>
                <w:sz w:val="16"/>
              </w:rPr>
              <w:t>Comprehensive reference, not official</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I</w:t>
      </w:r>
      <w:r>
        <w:rPr>
          <w:rFonts w:ascii="Calibri" w:hAnsi="Calibri"/>
          <w:b w:val="0"/>
          <w:i w:val="0"/>
          <w:sz w:val="18"/>
        </w:rPr>
        <w:t xml:space="preserve">ndia </w:t>
      </w:r>
      <w:r>
        <w:rPr>
          <w:rFonts w:ascii="Calibri" w:hAnsi="Calibri"/>
          <w:b/>
          <w:i w:val="0"/>
          <w:sz w:val="18"/>
        </w:rPr>
        <w:t>1955</w:t>
      </w:r>
      <w:r>
        <w:rPr>
          <w:rFonts w:ascii="Calibri" w:hAnsi="Calibri"/>
          <w:b w:val="0"/>
          <w:i w:val="0"/>
          <w:sz w:val="18"/>
        </w:rPr>
        <w:t xml:space="preserve">, </w:t>
      </w:r>
      <w:r>
        <w:rPr>
          <w:rFonts w:ascii="Calibri" w:hAnsi="Calibri"/>
          <w:b/>
          <w:i w:val="0"/>
          <w:sz w:val="18"/>
        </w:rPr>
        <w:t>U</w:t>
      </w:r>
      <w:r>
        <w:rPr>
          <w:rFonts w:ascii="Calibri" w:hAnsi="Calibri"/>
          <w:b w:val="0"/>
          <w:i w:val="0"/>
          <w:sz w:val="18"/>
        </w:rPr>
        <w:t xml:space="preserve">SA </w:t>
      </w:r>
      <w:r>
        <w:rPr>
          <w:rFonts w:ascii="Calibri" w:hAnsi="Calibri"/>
          <w:b/>
          <w:i w:val="0"/>
          <w:sz w:val="18"/>
        </w:rPr>
        <w:t>1820</w:t>
      </w:r>
      <w:r>
        <w:rPr>
          <w:rFonts w:ascii="Calibri" w:hAnsi="Calibri"/>
          <w:b w:val="0"/>
          <w:i w:val="0"/>
          <w:sz w:val="18"/>
        </w:rPr>
        <w:t xml:space="preserve">, </w:t>
      </w:r>
      <w:r>
        <w:rPr>
          <w:rFonts w:ascii="Calibri" w:hAnsi="Calibri"/>
          <w:b/>
          <w:i w:val="0"/>
          <w:sz w:val="18"/>
        </w:rPr>
        <w:t>B</w:t>
      </w:r>
      <w:r>
        <w:rPr>
          <w:rFonts w:ascii="Calibri" w:hAnsi="Calibri"/>
          <w:b w:val="0"/>
          <w:i w:val="0"/>
          <w:sz w:val="18"/>
        </w:rPr>
        <w:t xml:space="preserve">ritain </w:t>
      </w:r>
      <w:r>
        <w:rPr>
          <w:rFonts w:ascii="Calibri" w:hAnsi="Calibri"/>
          <w:b/>
          <w:i w:val="0"/>
          <w:sz w:val="18"/>
        </w:rPr>
        <w:t>1864</w:t>
      </w:r>
      <w:r>
        <w:rPr>
          <w:rFonts w:ascii="Calibri" w:hAnsi="Calibri"/>
          <w:b w:val="0"/>
          <w:i w:val="0"/>
          <w:sz w:val="18"/>
        </w:rPr>
        <w:t xml:space="preserve">, </w:t>
      </w:r>
      <w:r>
        <w:rPr>
          <w:rFonts w:ascii="Calibri" w:hAnsi="Calibri"/>
          <w:b/>
          <w:i w:val="0"/>
          <w:sz w:val="18"/>
        </w:rPr>
        <w:t>NFI 1960</w:t>
      </w:r>
      <w:r>
        <w:rPr>
          <w:rFonts w:ascii="Calibri" w:hAnsi="Calibri"/>
          <w:b w:val="0"/>
          <w:i w:val="0"/>
          <w:sz w:val="18"/>
        </w:rPr>
        <w:t xml:space="preserve">, </w:t>
      </w:r>
      <w:r>
        <w:rPr>
          <w:rFonts w:ascii="Calibri" w:hAnsi="Calibri"/>
          <w:b/>
          <w:i w:val="0"/>
          <w:sz w:val="18"/>
        </w:rPr>
        <w:t>WHO</w:t>
      </w:r>
      <w:r>
        <w:rPr>
          <w:rFonts w:ascii="Calibri" w:hAnsi="Calibri"/>
          <w:b w:val="0"/>
          <w:i w:val="0"/>
          <w:sz w:val="18"/>
        </w:rPr>
        <w:t xml:space="preserve"> = </w:t>
      </w:r>
      <w:r>
        <w:rPr>
          <w:rFonts w:ascii="Calibri" w:hAnsi="Calibri"/>
          <w:b w:val="0"/>
          <w:i/>
          <w:sz w:val="18"/>
        </w:rPr>
        <w:t>International</w:t>
      </w:r>
      <w:r>
        <w:rPr>
          <w:rFonts w:ascii="Calibri" w:hAnsi="Calibri"/>
          <w:b w:val="0"/>
          <w:i w:val="0"/>
          <w:sz w:val="18"/>
        </w:rPr>
        <w:t xml:space="preserve"> Pharmacopoeia (</w:t>
      </w:r>
      <w:r>
        <w:rPr>
          <w:rFonts w:ascii="Calibri" w:hAnsi="Calibri"/>
          <w:b/>
          <w:i w:val="0"/>
          <w:sz w:val="18"/>
        </w:rPr>
        <w:t>advisory only</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1.7 CHAPTER 1 — RAPID REVISION SHEET</w:t>
      </w:r>
    </w:p>
    <w:p>
      <w:pPr>
        <w:pStyle w:val="ListBullet"/>
        <w:spacing w:after="30"/>
        <w:ind w:left="255" w:hanging="170"/>
      </w:pPr>
      <w:r>
        <w:rPr>
          <w:rFonts w:ascii="Calibri" w:hAnsi="Calibri"/>
          <w:b w:val="0"/>
          <w:i w:val="0"/>
          <w:sz w:val="18"/>
        </w:rPr>
        <w:t xml:space="preserve">Drug ← French </w:t>
      </w:r>
      <w:r>
        <w:rPr>
          <w:rFonts w:ascii="Calibri" w:hAnsi="Calibri"/>
          <w:b/>
          <w:i w:val="0"/>
          <w:sz w:val="18"/>
        </w:rPr>
        <w:t>"Drogue"</w:t>
      </w:r>
      <w:r>
        <w:rPr>
          <w:rFonts w:ascii="Calibri" w:hAnsi="Calibri"/>
          <w:b w:val="0"/>
          <w:i w:val="0"/>
          <w:sz w:val="18"/>
        </w:rPr>
        <w:t xml:space="preserve"> = dry herb.</w:t>
      </w:r>
    </w:p>
    <w:p>
      <w:pPr>
        <w:pStyle w:val="ListBullet"/>
        <w:spacing w:after="30"/>
        <w:ind w:left="255" w:hanging="170"/>
      </w:pPr>
      <w:r>
        <w:rPr>
          <w:rFonts w:ascii="Calibri" w:hAnsi="Calibri"/>
          <w:b w:val="0"/>
          <w:i w:val="0"/>
          <w:sz w:val="18"/>
        </w:rPr>
        <w:t xml:space="preserve">Sources: </w:t>
      </w:r>
      <w:r>
        <w:rPr>
          <w:rFonts w:ascii="Calibri" w:hAnsi="Calibri"/>
          <w:b/>
          <w:i w:val="0"/>
          <w:sz w:val="18"/>
        </w:rPr>
        <w:t>P</w:t>
      </w:r>
      <w:r>
        <w:rPr>
          <w:rFonts w:ascii="Calibri" w:hAnsi="Calibri"/>
          <w:b w:val="0"/>
          <w:i w:val="0"/>
          <w:sz w:val="18"/>
        </w:rPr>
        <w:t xml:space="preserve">lant, </w:t>
      </w:r>
      <w:r>
        <w:rPr>
          <w:rFonts w:ascii="Calibri" w:hAnsi="Calibri"/>
          <w:b/>
          <w:i w:val="0"/>
          <w:sz w:val="18"/>
        </w:rPr>
        <w:t>A</w:t>
      </w:r>
      <w:r>
        <w:rPr>
          <w:rFonts w:ascii="Calibri" w:hAnsi="Calibri"/>
          <w:b w:val="0"/>
          <w:i w:val="0"/>
          <w:sz w:val="18"/>
        </w:rPr>
        <w:t xml:space="preserve">nimal, </w:t>
      </w:r>
      <w:r>
        <w:rPr>
          <w:rFonts w:ascii="Calibri" w:hAnsi="Calibri"/>
          <w:b/>
          <w:i w:val="0"/>
          <w:sz w:val="18"/>
        </w:rPr>
        <w:t>M</w:t>
      </w:r>
      <w:r>
        <w:rPr>
          <w:rFonts w:ascii="Calibri" w:hAnsi="Calibri"/>
          <w:b w:val="0"/>
          <w:i w:val="0"/>
          <w:sz w:val="18"/>
        </w:rPr>
        <w:t xml:space="preserve">ineral, </w:t>
      </w:r>
      <w:r>
        <w:rPr>
          <w:rFonts w:ascii="Calibri" w:hAnsi="Calibri"/>
          <w:b/>
          <w:i w:val="0"/>
          <w:sz w:val="18"/>
        </w:rPr>
        <w:t>M</w:t>
      </w:r>
      <w:r>
        <w:rPr>
          <w:rFonts w:ascii="Calibri" w:hAnsi="Calibri"/>
          <w:b w:val="0"/>
          <w:i w:val="0"/>
          <w:sz w:val="18"/>
        </w:rPr>
        <w:t xml:space="preserve">icrobial, </w:t>
      </w:r>
      <w:r>
        <w:rPr>
          <w:rFonts w:ascii="Calibri" w:hAnsi="Calibri"/>
          <w:b/>
          <w:i w:val="0"/>
          <w:sz w:val="18"/>
        </w:rPr>
        <w:t>M</w:t>
      </w:r>
      <w:r>
        <w:rPr>
          <w:rFonts w:ascii="Calibri" w:hAnsi="Calibri"/>
          <w:b w:val="0"/>
          <w:i w:val="0"/>
          <w:sz w:val="18"/>
        </w:rPr>
        <w:t>arine, Synthetic, Semi-synthetic, Biotechnological.</w:t>
      </w:r>
    </w:p>
    <w:p>
      <w:pPr>
        <w:pStyle w:val="ListBullet"/>
        <w:spacing w:after="30"/>
        <w:ind w:left="255" w:hanging="170"/>
      </w:pPr>
      <w:r>
        <w:rPr>
          <w:rFonts w:ascii="Calibri" w:hAnsi="Calibri"/>
          <w:b/>
          <w:i w:val="0"/>
          <w:sz w:val="18"/>
        </w:rPr>
        <w:t>Organised</w:t>
      </w:r>
      <w:r>
        <w:rPr>
          <w:rFonts w:ascii="Calibri" w:hAnsi="Calibri"/>
          <w:b w:val="0"/>
          <w:i w:val="0"/>
          <w:sz w:val="18"/>
        </w:rPr>
        <w:t xml:space="preserve"> drug = has cells (identified microscopically); </w:t>
      </w:r>
      <w:r>
        <w:rPr>
          <w:rFonts w:ascii="Calibri" w:hAnsi="Calibri"/>
          <w:b/>
          <w:i w:val="0"/>
          <w:sz w:val="18"/>
        </w:rPr>
        <w:t>Unorganised</w:t>
      </w:r>
      <w:r>
        <w:rPr>
          <w:rFonts w:ascii="Calibri" w:hAnsi="Calibri"/>
          <w:b w:val="0"/>
          <w:i w:val="0"/>
          <w:sz w:val="18"/>
        </w:rPr>
        <w:t xml:space="preserve"> = no cells (identified by physical/chemical tests).</w:t>
      </w:r>
    </w:p>
    <w:p>
      <w:pPr>
        <w:pStyle w:val="ListBullet"/>
        <w:spacing w:after="30"/>
        <w:ind w:left="255" w:hanging="170"/>
      </w:pPr>
      <w:r>
        <w:rPr>
          <w:rFonts w:ascii="Calibri" w:hAnsi="Calibri"/>
          <w:b/>
          <w:i w:val="0"/>
          <w:sz w:val="18"/>
        </w:rPr>
        <w:t>Antiseptic</w:t>
      </w:r>
      <w:r>
        <w:rPr>
          <w:rFonts w:ascii="Calibri" w:hAnsi="Calibri"/>
          <w:b w:val="0"/>
          <w:i w:val="0"/>
          <w:sz w:val="18"/>
        </w:rPr>
        <w:t xml:space="preserve"> → living tissue; </w:t>
      </w:r>
      <w:r>
        <w:rPr>
          <w:rFonts w:ascii="Calibri" w:hAnsi="Calibri"/>
          <w:b/>
          <w:i w:val="0"/>
          <w:sz w:val="18"/>
        </w:rPr>
        <w:t>Disinfectant</w:t>
      </w:r>
      <w:r>
        <w:rPr>
          <w:rFonts w:ascii="Calibri" w:hAnsi="Calibri"/>
          <w:b w:val="0"/>
          <w:i w:val="0"/>
          <w:sz w:val="18"/>
        </w:rPr>
        <w:t xml:space="preserve"> → inanimate object.</w:t>
      </w:r>
    </w:p>
    <w:p>
      <w:pPr>
        <w:pStyle w:val="ListBullet"/>
        <w:spacing w:after="30"/>
        <w:ind w:left="255" w:hanging="170"/>
      </w:pPr>
      <w:r>
        <w:rPr>
          <w:rFonts w:ascii="Calibri" w:hAnsi="Calibri"/>
          <w:b/>
          <w:i w:val="0"/>
          <w:sz w:val="18"/>
        </w:rPr>
        <w:t>Mydriatic</w:t>
      </w:r>
      <w:r>
        <w:rPr>
          <w:rFonts w:ascii="Calibri" w:hAnsi="Calibri"/>
          <w:b w:val="0"/>
          <w:i w:val="0"/>
          <w:sz w:val="18"/>
        </w:rPr>
        <w:t xml:space="preserve"> dilates; </w:t>
      </w:r>
      <w:r>
        <w:rPr>
          <w:rFonts w:ascii="Calibri" w:hAnsi="Calibri"/>
          <w:b/>
          <w:i w:val="0"/>
          <w:sz w:val="18"/>
        </w:rPr>
        <w:t>Miotic</w:t>
      </w:r>
      <w:r>
        <w:rPr>
          <w:rFonts w:ascii="Calibri" w:hAnsi="Calibri"/>
          <w:b w:val="0"/>
          <w:i w:val="0"/>
          <w:sz w:val="18"/>
        </w:rPr>
        <w:t xml:space="preserve"> constricts.</w:t>
      </w:r>
    </w:p>
    <w:p>
      <w:pPr>
        <w:pStyle w:val="ListBullet"/>
        <w:spacing w:after="30"/>
        <w:ind w:left="255" w:hanging="170"/>
      </w:pPr>
      <w:r>
        <w:rPr>
          <w:rFonts w:ascii="Calibri" w:hAnsi="Calibri"/>
          <w:b/>
          <w:i w:val="0"/>
          <w:sz w:val="18"/>
        </w:rPr>
        <w:t>Emollient</w:t>
      </w:r>
      <w:r>
        <w:rPr>
          <w:rFonts w:ascii="Calibri" w:hAnsi="Calibri"/>
          <w:b w:val="0"/>
          <w:i w:val="0"/>
          <w:sz w:val="18"/>
        </w:rPr>
        <w:t xml:space="preserve"> = external softener; </w:t>
      </w:r>
      <w:r>
        <w:rPr>
          <w:rFonts w:ascii="Calibri" w:hAnsi="Calibri"/>
          <w:b/>
          <w:i w:val="0"/>
          <w:sz w:val="18"/>
        </w:rPr>
        <w:t>Demulcent</w:t>
      </w:r>
      <w:r>
        <w:rPr>
          <w:rFonts w:ascii="Calibri" w:hAnsi="Calibri"/>
          <w:b w:val="0"/>
          <w:i w:val="0"/>
          <w:sz w:val="18"/>
        </w:rPr>
        <w:t xml:space="preserve"> = internal soother.</w:t>
      </w:r>
    </w:p>
    <w:p>
      <w:pPr>
        <w:pStyle w:val="ListBullet"/>
        <w:spacing w:after="30"/>
        <w:ind w:left="255" w:hanging="170"/>
      </w:pPr>
      <w:r>
        <w:rPr>
          <w:rFonts w:ascii="Calibri" w:hAnsi="Calibri"/>
          <w:b/>
          <w:i w:val="0"/>
          <w:sz w:val="18"/>
        </w:rPr>
        <w:t>Vermifuge</w:t>
      </w:r>
      <w:r>
        <w:rPr>
          <w:rFonts w:ascii="Calibri" w:hAnsi="Calibri"/>
          <w:b w:val="0"/>
          <w:i w:val="0"/>
          <w:sz w:val="18"/>
        </w:rPr>
        <w:t xml:space="preserve"> expels; </w:t>
      </w:r>
      <w:r>
        <w:rPr>
          <w:rFonts w:ascii="Calibri" w:hAnsi="Calibri"/>
          <w:b/>
          <w:i w:val="0"/>
          <w:sz w:val="18"/>
        </w:rPr>
        <w:t>Vermicide</w:t>
      </w:r>
      <w:r>
        <w:rPr>
          <w:rFonts w:ascii="Calibri" w:hAnsi="Calibri"/>
          <w:b w:val="0"/>
          <w:i w:val="0"/>
          <w:sz w:val="18"/>
        </w:rPr>
        <w:t xml:space="preserve"> kills.</w:t>
      </w:r>
    </w:p>
    <w:p>
      <w:pPr>
        <w:pStyle w:val="ListBullet"/>
        <w:spacing w:after="30"/>
        <w:ind w:left="255" w:hanging="170"/>
      </w:pPr>
      <w:r>
        <w:rPr>
          <w:rFonts w:ascii="Calibri" w:hAnsi="Calibri"/>
          <w:b/>
          <w:i w:val="0"/>
          <w:sz w:val="18"/>
        </w:rPr>
        <w:t>Carminative</w:t>
      </w:r>
      <w:r>
        <w:rPr>
          <w:rFonts w:ascii="Calibri" w:hAnsi="Calibri"/>
          <w:b w:val="0"/>
          <w:i w:val="0"/>
          <w:sz w:val="18"/>
        </w:rPr>
        <w:t xml:space="preserve"> relieves flatulence; </w:t>
      </w:r>
      <w:r>
        <w:rPr>
          <w:rFonts w:ascii="Calibri" w:hAnsi="Calibri"/>
          <w:b/>
          <w:i w:val="0"/>
          <w:sz w:val="18"/>
        </w:rPr>
        <w:t>Refrigerant</w:t>
      </w:r>
      <w:r>
        <w:rPr>
          <w:rFonts w:ascii="Calibri" w:hAnsi="Calibri"/>
          <w:b w:val="0"/>
          <w:i w:val="0"/>
          <w:sz w:val="18"/>
        </w:rPr>
        <w:t xml:space="preserve"> cools and quenches thirst.</w:t>
      </w:r>
    </w:p>
    <w:p>
      <w:pPr>
        <w:pStyle w:val="ListBullet"/>
        <w:spacing w:after="30"/>
        <w:ind w:left="255" w:hanging="170"/>
      </w:pPr>
      <w:r>
        <w:rPr>
          <w:rFonts w:ascii="Calibri" w:hAnsi="Calibri"/>
          <w:b/>
          <w:i w:val="0"/>
          <w:sz w:val="18"/>
        </w:rPr>
        <w:t>Efflorescent</w:t>
      </w:r>
      <w:r>
        <w:rPr>
          <w:rFonts w:ascii="Calibri" w:hAnsi="Calibri"/>
          <w:b w:val="0"/>
          <w:i w:val="0"/>
          <w:sz w:val="18"/>
        </w:rPr>
        <w:t xml:space="preserve"> loses water (Na₂CO₃·10H₂O, FeSO₄, MgSO₄, alum, citric acid); </w:t>
      </w:r>
      <w:r>
        <w:rPr>
          <w:rFonts w:ascii="Calibri" w:hAnsi="Calibri"/>
          <w:b/>
          <w:i w:val="0"/>
          <w:sz w:val="18"/>
        </w:rPr>
        <w:t>Deliquescent</w:t>
      </w:r>
      <w:r>
        <w:rPr>
          <w:rFonts w:ascii="Calibri" w:hAnsi="Calibri"/>
          <w:b w:val="0"/>
          <w:i w:val="0"/>
          <w:sz w:val="18"/>
        </w:rPr>
        <w:t xml:space="preserve"> absorbs water &amp; liquefies (CaCl₂, ZnCl₂, NaOH, KOH, FeCl₃).</w:t>
      </w:r>
    </w:p>
    <w:p>
      <w:pPr>
        <w:pStyle w:val="ListBullet"/>
        <w:spacing w:after="30"/>
        <w:ind w:left="255" w:hanging="170"/>
      </w:pPr>
      <w:r>
        <w:rPr>
          <w:rFonts w:ascii="Calibri" w:hAnsi="Calibri"/>
          <w:b/>
          <w:i w:val="0"/>
          <w:sz w:val="18"/>
        </w:rPr>
        <w:t>Sublimable</w:t>
      </w:r>
      <w:r>
        <w:rPr>
          <w:rFonts w:ascii="Calibri" w:hAnsi="Calibri"/>
          <w:b w:val="0"/>
          <w:i w:val="0"/>
          <w:sz w:val="18"/>
        </w:rPr>
        <w:t>: camphor, menthol, thymol, iodine, benzoic acid, salicylic acid, NH₄Cl, naphthalene.</w:t>
      </w:r>
    </w:p>
    <w:p>
      <w:pPr>
        <w:pStyle w:val="ListBullet"/>
        <w:spacing w:after="30"/>
        <w:ind w:left="255" w:hanging="170"/>
      </w:pPr>
      <w:r>
        <w:rPr>
          <w:rFonts w:ascii="Calibri" w:hAnsi="Calibri"/>
          <w:b/>
          <w:i w:val="0"/>
          <w:sz w:val="18"/>
        </w:rPr>
        <w:t>Volatile oil</w:t>
      </w:r>
      <w:r>
        <w:rPr>
          <w:rFonts w:ascii="Calibri" w:hAnsi="Calibri"/>
          <w:b w:val="0"/>
          <w:i w:val="0"/>
          <w:sz w:val="18"/>
        </w:rPr>
        <w:t xml:space="preserve"> → temporary grease stain, steam-distillable; </w:t>
      </w:r>
      <w:r>
        <w:rPr>
          <w:rFonts w:ascii="Calibri" w:hAnsi="Calibri"/>
          <w:b/>
          <w:i w:val="0"/>
          <w:sz w:val="18"/>
        </w:rPr>
        <w:t>Fixed oil</w:t>
      </w:r>
      <w:r>
        <w:rPr>
          <w:rFonts w:ascii="Calibri" w:hAnsi="Calibri"/>
          <w:b w:val="0"/>
          <w:i w:val="0"/>
          <w:sz w:val="18"/>
        </w:rPr>
        <w:t xml:space="preserve"> → permanent stain, saponifiable, becomes rancid.</w:t>
      </w:r>
    </w:p>
    <w:p>
      <w:pPr>
        <w:pStyle w:val="ListBullet"/>
        <w:spacing w:after="30"/>
        <w:ind w:left="255" w:hanging="170"/>
      </w:pPr>
      <w:r>
        <w:rPr>
          <w:rFonts w:ascii="Calibri" w:hAnsi="Calibri"/>
          <w:b w:val="0"/>
          <w:i w:val="0"/>
          <w:sz w:val="18"/>
        </w:rPr>
        <w:t xml:space="preserve">Evaluation = </w:t>
      </w:r>
      <w:r>
        <w:rPr>
          <w:rFonts w:ascii="Calibri" w:hAnsi="Calibri"/>
          <w:b/>
          <w:i w:val="0"/>
          <w:sz w:val="18"/>
        </w:rPr>
        <w:t>O</w:t>
      </w:r>
      <w:r>
        <w:rPr>
          <w:rFonts w:ascii="Calibri" w:hAnsi="Calibri"/>
          <w:b w:val="0"/>
          <w:i w:val="0"/>
          <w:sz w:val="18"/>
        </w:rPr>
        <w:t xml:space="preserve">rganoleptic, </w:t>
      </w:r>
      <w:r>
        <w:rPr>
          <w:rFonts w:ascii="Calibri" w:hAnsi="Calibri"/>
          <w:b/>
          <w:i w:val="0"/>
          <w:sz w:val="18"/>
        </w:rPr>
        <w:t>M</w:t>
      </w:r>
      <w:r>
        <w:rPr>
          <w:rFonts w:ascii="Calibri" w:hAnsi="Calibri"/>
          <w:b w:val="0"/>
          <w:i w:val="0"/>
          <w:sz w:val="18"/>
        </w:rPr>
        <w:t xml:space="preserve">icroscopic, </w:t>
      </w:r>
      <w:r>
        <w:rPr>
          <w:rFonts w:ascii="Calibri" w:hAnsi="Calibri"/>
          <w:b/>
          <w:i w:val="0"/>
          <w:sz w:val="18"/>
        </w:rPr>
        <w:t>P</w:t>
      </w:r>
      <w:r>
        <w:rPr>
          <w:rFonts w:ascii="Calibri" w:hAnsi="Calibri"/>
          <w:b w:val="0"/>
          <w:i w:val="0"/>
          <w:sz w:val="18"/>
        </w:rPr>
        <w:t xml:space="preserve">hysical, </w:t>
      </w:r>
      <w:r>
        <w:rPr>
          <w:rFonts w:ascii="Calibri" w:hAnsi="Calibri"/>
          <w:b/>
          <w:i w:val="0"/>
          <w:sz w:val="18"/>
        </w:rPr>
        <w:t>C</w:t>
      </w:r>
      <w:r>
        <w:rPr>
          <w:rFonts w:ascii="Calibri" w:hAnsi="Calibri"/>
          <w:b w:val="0"/>
          <w:i w:val="0"/>
          <w:sz w:val="18"/>
        </w:rPr>
        <w:t xml:space="preserve">hemical, </w:t>
      </w:r>
      <w:r>
        <w:rPr>
          <w:rFonts w:ascii="Calibri" w:hAnsi="Calibri"/>
          <w:b/>
          <w:i w:val="0"/>
          <w:sz w:val="18"/>
        </w:rPr>
        <w:t>B</w:t>
      </w:r>
      <w:r>
        <w:rPr>
          <w:rFonts w:ascii="Calibri" w:hAnsi="Calibri"/>
          <w:b w:val="0"/>
          <w:i w:val="0"/>
          <w:sz w:val="18"/>
        </w:rPr>
        <w:t>iological.</w:t>
      </w:r>
    </w:p>
    <w:p>
      <w:pPr>
        <w:pStyle w:val="ListBullet"/>
        <w:spacing w:after="30"/>
        <w:ind w:left="255" w:hanging="170"/>
      </w:pPr>
      <w:r>
        <w:rPr>
          <w:rFonts w:ascii="Calibri" w:hAnsi="Calibri"/>
          <w:b/>
          <w:i w:val="0"/>
          <w:sz w:val="18"/>
        </w:rPr>
        <w:t>Acid-insoluble ash</w:t>
      </w:r>
      <w:r>
        <w:rPr>
          <w:rFonts w:ascii="Calibri" w:hAnsi="Calibri"/>
          <w:b w:val="0"/>
          <w:i w:val="0"/>
          <w:sz w:val="18"/>
        </w:rPr>
        <w:t xml:space="preserve"> detects </w:t>
      </w:r>
      <w:r>
        <w:rPr>
          <w:rFonts w:ascii="Calibri" w:hAnsi="Calibri"/>
          <w:b/>
          <w:i w:val="0"/>
          <w:sz w:val="18"/>
        </w:rPr>
        <w:t>sand/earthy adulteration</w:t>
      </w:r>
      <w:r>
        <w:rPr>
          <w:rFonts w:ascii="Calibri" w:hAnsi="Calibri"/>
          <w:b w:val="0"/>
          <w:i w:val="0"/>
          <w:sz w:val="18"/>
        </w:rPr>
        <w:t>.</w:t>
      </w:r>
    </w:p>
    <w:p>
      <w:pPr>
        <w:pStyle w:val="ListBullet"/>
        <w:spacing w:after="30"/>
        <w:ind w:left="255" w:hanging="170"/>
      </w:pPr>
      <w:r>
        <w:rPr>
          <w:rFonts w:ascii="Calibri" w:hAnsi="Calibri"/>
          <w:b/>
          <w:i w:val="0"/>
          <w:sz w:val="18"/>
        </w:rPr>
        <w:t>Swelling index of Isapghula ≥ 40</w:t>
      </w:r>
      <w:r>
        <w:rPr>
          <w:rFonts w:ascii="Calibri" w:hAnsi="Calibri"/>
          <w:b w:val="0"/>
          <w:i w:val="0"/>
          <w:sz w:val="18"/>
        </w:rPr>
        <w:t>.</w:t>
      </w:r>
    </w:p>
    <w:p>
      <w:pPr>
        <w:pStyle w:val="ListBullet"/>
        <w:spacing w:after="30"/>
        <w:ind w:left="255" w:hanging="170"/>
      </w:pPr>
      <w:r>
        <w:rPr>
          <w:rFonts w:ascii="Calibri" w:hAnsi="Calibri"/>
          <w:b/>
          <w:i w:val="0"/>
          <w:sz w:val="18"/>
        </w:rPr>
        <w:t>Iodine value</w:t>
      </w:r>
      <w:r>
        <w:rPr>
          <w:rFonts w:ascii="Calibri" w:hAnsi="Calibri"/>
          <w:b w:val="0"/>
          <w:i w:val="0"/>
          <w:sz w:val="18"/>
        </w:rPr>
        <w:t xml:space="preserve"> → unsaturation; </w:t>
      </w:r>
      <w:r>
        <w:rPr>
          <w:rFonts w:ascii="Calibri" w:hAnsi="Calibri"/>
          <w:b/>
          <w:i w:val="0"/>
          <w:sz w:val="18"/>
        </w:rPr>
        <w:t>Acid value</w:t>
      </w:r>
      <w:r>
        <w:rPr>
          <w:rFonts w:ascii="Calibri" w:hAnsi="Calibri"/>
          <w:b w:val="0"/>
          <w:i w:val="0"/>
          <w:sz w:val="18"/>
        </w:rPr>
        <w:t xml:space="preserve"> → rancidity; </w:t>
      </w:r>
      <w:r>
        <w:rPr>
          <w:rFonts w:ascii="Calibri" w:hAnsi="Calibri"/>
          <w:b/>
          <w:i w:val="0"/>
          <w:sz w:val="18"/>
        </w:rPr>
        <w:t>Saponification value</w:t>
      </w:r>
      <w:r>
        <w:rPr>
          <w:rFonts w:ascii="Calibri" w:hAnsi="Calibri"/>
          <w:b w:val="0"/>
          <w:i w:val="0"/>
          <w:sz w:val="18"/>
        </w:rPr>
        <w:t xml:space="preserve"> → inverse of molecular weight; </w:t>
      </w:r>
      <w:r>
        <w:rPr>
          <w:rFonts w:ascii="Calibri" w:hAnsi="Calibri"/>
          <w:b/>
          <w:i w:val="0"/>
          <w:sz w:val="18"/>
        </w:rPr>
        <w:t>Acetyl value high</w:t>
      </w:r>
      <w:r>
        <w:rPr>
          <w:rFonts w:ascii="Calibri" w:hAnsi="Calibri"/>
          <w:b w:val="0"/>
          <w:i w:val="0"/>
          <w:sz w:val="18"/>
        </w:rPr>
        <w:t xml:space="preserve"> → </w:t>
      </w:r>
      <w:r>
        <w:rPr>
          <w:rFonts w:ascii="Calibri" w:hAnsi="Calibri"/>
          <w:b/>
          <w:i w:val="0"/>
          <w:sz w:val="18"/>
        </w:rPr>
        <w:t>castor oil</w:t>
      </w:r>
      <w:r>
        <w:rPr>
          <w:rFonts w:ascii="Calibri" w:hAnsi="Calibri"/>
          <w:b w:val="0"/>
          <w:i w:val="0"/>
          <w:sz w:val="18"/>
        </w:rPr>
        <w:t>.</w:t>
      </w:r>
    </w:p>
    <w:p>
      <w:pPr>
        <w:pStyle w:val="ListBullet"/>
        <w:spacing w:after="30"/>
        <w:ind w:left="255" w:hanging="170"/>
      </w:pPr>
      <w:r>
        <w:rPr>
          <w:rFonts w:ascii="Calibri" w:hAnsi="Calibri"/>
          <w:b/>
          <w:i w:val="0"/>
          <w:sz w:val="18"/>
        </w:rPr>
        <w:t>Cold storage = 2–8 °C</w:t>
      </w:r>
      <w:r>
        <w:rPr>
          <w:rFonts w:ascii="Calibri" w:hAnsi="Calibri"/>
          <w:b w:val="0"/>
          <w:i w:val="0"/>
          <w:sz w:val="18"/>
        </w:rPr>
        <w:t xml:space="preserve">; </w:t>
      </w:r>
      <w:r>
        <w:rPr>
          <w:rFonts w:ascii="Calibri" w:hAnsi="Calibri"/>
          <w:b/>
          <w:i w:val="0"/>
          <w:sz w:val="18"/>
        </w:rPr>
        <w:t>cool place = 8–25 °C</w:t>
      </w:r>
      <w:r>
        <w:rPr>
          <w:rFonts w:ascii="Calibri" w:hAnsi="Calibri"/>
          <w:b w:val="0"/>
          <w:i w:val="0"/>
          <w:sz w:val="18"/>
        </w:rPr>
        <w:t>.</w:t>
      </w:r>
    </w:p>
    <w:p>
      <w:pPr>
        <w:pStyle w:val="ListBullet"/>
        <w:spacing w:after="30"/>
        <w:ind w:left="255" w:hanging="170"/>
      </w:pPr>
      <w:r>
        <w:rPr>
          <w:rFonts w:ascii="Calibri" w:hAnsi="Calibri"/>
          <w:b/>
          <w:i w:val="0"/>
          <w:sz w:val="18"/>
        </w:rPr>
        <w:t>Infusion shelf-life = 12 hours</w:t>
      </w:r>
      <w:r>
        <w:rPr>
          <w:rFonts w:ascii="Calibri" w:hAnsi="Calibri"/>
          <w:b w:val="0"/>
          <w:i w:val="0"/>
          <w:sz w:val="18"/>
        </w:rPr>
        <w:t>.</w:t>
      </w:r>
    </w:p>
    <w:p>
      <w:pPr>
        <w:pStyle w:val="ListBullet"/>
        <w:spacing w:after="30"/>
        <w:ind w:left="255" w:hanging="170"/>
      </w:pPr>
      <w:r>
        <w:rPr>
          <w:rFonts w:ascii="Calibri" w:hAnsi="Calibri"/>
          <w:b/>
          <w:i w:val="0"/>
          <w:sz w:val="18"/>
        </w:rPr>
        <w:t>Schedule H</w:t>
      </w:r>
      <w:r>
        <w:rPr>
          <w:rFonts w:ascii="Calibri" w:hAnsi="Calibri"/>
          <w:b w:val="0"/>
          <w:i w:val="0"/>
          <w:sz w:val="18"/>
        </w:rPr>
        <w:t xml:space="preserve"> = prescription drug, </w:t>
      </w:r>
      <w:r>
        <w:rPr>
          <w:rFonts w:ascii="Calibri" w:hAnsi="Calibri"/>
          <w:b/>
          <w:i w:val="0"/>
          <w:sz w:val="18"/>
        </w:rPr>
        <w:t>X</w:t>
      </w:r>
      <w:r>
        <w:rPr>
          <w:rFonts w:ascii="Calibri" w:hAnsi="Calibri"/>
          <w:b w:val="0"/>
          <w:i w:val="0"/>
          <w:sz w:val="18"/>
        </w:rPr>
        <w:t xml:space="preserve"> = narcotic (retain copy 2 years), </w:t>
      </w:r>
      <w:r>
        <w:rPr>
          <w:rFonts w:ascii="Calibri" w:hAnsi="Calibri"/>
          <w:b/>
          <w:i w:val="0"/>
          <w:sz w:val="18"/>
        </w:rPr>
        <w:t>N</w:t>
      </w:r>
      <w:r>
        <w:rPr>
          <w:rFonts w:ascii="Calibri" w:hAnsi="Calibri"/>
          <w:b w:val="0"/>
          <w:i w:val="0"/>
          <w:sz w:val="18"/>
        </w:rPr>
        <w:t xml:space="preserve"> = minimum pharmacy equipment, </w:t>
      </w:r>
      <w:r>
        <w:rPr>
          <w:rFonts w:ascii="Calibri" w:hAnsi="Calibri"/>
          <w:b/>
          <w:i w:val="0"/>
          <w:sz w:val="18"/>
        </w:rPr>
        <w:t>M</w:t>
      </w:r>
      <w:r>
        <w:rPr>
          <w:rFonts w:ascii="Calibri" w:hAnsi="Calibri"/>
          <w:b w:val="0"/>
          <w:i w:val="0"/>
          <w:sz w:val="18"/>
        </w:rPr>
        <w:t xml:space="preserve"> = GMP, </w:t>
      </w:r>
      <w:r>
        <w:rPr>
          <w:rFonts w:ascii="Calibri" w:hAnsi="Calibri"/>
          <w:b/>
          <w:i w:val="0"/>
          <w:sz w:val="18"/>
        </w:rPr>
        <w:t>P</w:t>
      </w:r>
      <w:r>
        <w:rPr>
          <w:rFonts w:ascii="Calibri" w:hAnsi="Calibri"/>
          <w:b w:val="0"/>
          <w:i w:val="0"/>
          <w:sz w:val="18"/>
        </w:rPr>
        <w:t xml:space="preserve"> = shelf-life, </w:t>
      </w:r>
      <w:r>
        <w:rPr>
          <w:rFonts w:ascii="Calibri" w:hAnsi="Calibri"/>
          <w:b/>
          <w:i w:val="0"/>
          <w:sz w:val="18"/>
        </w:rPr>
        <w:t>Y</w:t>
      </w:r>
      <w:r>
        <w:rPr>
          <w:rFonts w:ascii="Calibri" w:hAnsi="Calibri"/>
          <w:b w:val="0"/>
          <w:i w:val="0"/>
          <w:sz w:val="18"/>
        </w:rPr>
        <w:t xml:space="preserve"> = clinical trials.</w:t>
      </w:r>
    </w:p>
    <w:p>
      <w:pPr>
        <w:pStyle w:val="ListBullet"/>
        <w:spacing w:after="30"/>
        <w:ind w:left="255" w:hanging="170"/>
      </w:pPr>
      <w:r>
        <w:rPr>
          <w:rFonts w:ascii="Calibri" w:hAnsi="Calibri"/>
          <w:b w:val="0"/>
          <w:i w:val="0"/>
          <w:sz w:val="18"/>
        </w:rPr>
        <w:t xml:space="preserve">IP </w:t>
      </w:r>
      <w:r>
        <w:rPr>
          <w:rFonts w:ascii="Calibri" w:hAnsi="Calibri"/>
          <w:b/>
          <w:i w:val="0"/>
          <w:sz w:val="18"/>
        </w:rPr>
        <w:t>1955</w:t>
      </w:r>
      <w:r>
        <w:rPr>
          <w:rFonts w:ascii="Calibri" w:hAnsi="Calibri"/>
          <w:b w:val="0"/>
          <w:i w:val="0"/>
          <w:sz w:val="18"/>
        </w:rPr>
        <w:t xml:space="preserve">; NFI </w:t>
      </w:r>
      <w:r>
        <w:rPr>
          <w:rFonts w:ascii="Calibri" w:hAnsi="Calibri"/>
          <w:b/>
          <w:i w:val="0"/>
          <w:sz w:val="18"/>
        </w:rPr>
        <w:t>1960</w:t>
      </w:r>
      <w:r>
        <w:rPr>
          <w:rFonts w:ascii="Calibri" w:hAnsi="Calibri"/>
          <w:b w:val="0"/>
          <w:i w:val="0"/>
          <w:sz w:val="18"/>
        </w:rPr>
        <w:t xml:space="preserve">; </w:t>
      </w:r>
      <w:r>
        <w:rPr>
          <w:rFonts w:ascii="Calibri" w:hAnsi="Calibri"/>
          <w:b w:val="0"/>
          <w:i/>
          <w:sz w:val="18"/>
        </w:rPr>
        <w:t>International Pharmacopoeia</w:t>
      </w:r>
      <w:r>
        <w:rPr>
          <w:rFonts w:ascii="Calibri" w:hAnsi="Calibri"/>
          <w:b w:val="0"/>
          <w:i w:val="0"/>
          <w:sz w:val="18"/>
        </w:rPr>
        <w:t xml:space="preserve"> by </w:t>
      </w:r>
      <w:r>
        <w:rPr>
          <w:rFonts w:ascii="Calibri" w:hAnsi="Calibri"/>
          <w:b/>
          <w:i w:val="0"/>
          <w:sz w:val="18"/>
        </w:rPr>
        <w:t>WHO</w:t>
      </w:r>
      <w:r>
        <w:rPr>
          <w:rFonts w:ascii="Calibri" w:hAnsi="Calibri"/>
          <w:b w:val="0"/>
          <w:i w:val="0"/>
          <w:sz w:val="18"/>
        </w:rPr>
        <w:t xml:space="preserve"> (not legally enforceable).</w:t>
      </w:r>
    </w:p>
    <w:p>
      <w:pPr>
        <w:pStyle w:val="ListBullet"/>
        <w:spacing w:after="30"/>
        <w:ind w:left="255" w:hanging="170"/>
      </w:pPr>
      <w:r>
        <w:rPr>
          <w:rFonts w:ascii="Calibri" w:hAnsi="Calibri"/>
          <w:b/>
          <w:i w:val="0"/>
          <w:sz w:val="18"/>
        </w:rPr>
        <w:t>Bioassay</w:t>
      </w:r>
      <w:r>
        <w:rPr>
          <w:rFonts w:ascii="Calibri" w:hAnsi="Calibri"/>
          <w:b w:val="0"/>
          <w:i w:val="0"/>
          <w:sz w:val="18"/>
        </w:rPr>
        <w:t xml:space="preserve"> = potency measured on living tissue against a standard.</w:t>
      </w:r>
    </w:p>
    <w:p>
      <w:r>
        <w:rPr>
          <w:rFonts w:ascii="Calibri" w:hAnsi="Calibri"/>
          <w:b w:val="0"/>
          <w:i/>
          <w:sz w:val="18"/>
        </w:rPr>
        <w:t>Next → Chapter 2: Gums, Mucilages, Resins, Balsams, Oleoresins &amp; Latex</w:t>
      </w:r>
    </w:p>
    <w:p>
      <w:pPr>
        <w:pageBreakBefore w:val="true"/>
        <w:keepNext w:val="true"/>
        <w:keepLines w:val="true"/>
        <w:spacing w:after="20"/>
      </w:pPr>
      <w:r>
        <w:rPr>
          <w:rFonts w:ascii="Calibri Light" w:hAnsi="Calibri Light"/>
          <w:b/>
          <w:color w:val="A62B1F"/>
          <w:sz w:val="20"/>
        </w:rPr>
        <w:t>CHAPTER 2</w:t>
      </w:r>
    </w:p>
    <w:p>
      <w:pPr>
        <w:pStyle w:val="Heading1"/>
        <w:keepNext w:val="true"/>
        <w:keepLines w:val="true"/>
        <w:spacing w:before="200" w:after="100"/>
        <w:pBdr>
          <w:bottom w:val="single" w:sz="8" w:space="2" w:color="1F4E79"/>
        </w:pBdr>
      </w:pPr>
      <w:r>
        <w:rPr>
          <w:rFonts w:ascii="Calibri Light" w:hAnsi="Calibri Light"/>
          <w:b/>
          <w:i w:val="0"/>
          <w:color w:val="1F4E79"/>
          <w:sz w:val="30"/>
        </w:rPr>
        <w:t>🌿 GUMS, MUCILAGES, RESINS, BALSAMS, OLEORESINS &amp; LATEX</w:t>
      </w:r>
    </w:p>
    <w:p>
      <w:pPr>
        <w:pStyle w:val="Heading3"/>
        <w:keepNext w:val="true"/>
        <w:keepLines w:val="true"/>
        <w:spacing w:before="140" w:after="60"/>
      </w:pPr>
      <w:r>
        <w:rPr>
          <w:rFonts w:ascii="Calibri Light" w:hAnsi="Calibri Light"/>
          <w:b/>
          <w:i w:val="0"/>
          <w:color w:val="375623"/>
          <w:sz w:val="21"/>
        </w:rPr>
        <w:t>("Balsams, Gums etc." of the syllabus)</w:t>
      </w:r>
    </w:p>
    <w:p>
      <w:pPr>
        <w:pStyle w:val="Heading2"/>
        <w:keepNext w:val="true"/>
        <w:keepLines w:val="true"/>
        <w:spacing w:before="180" w:after="80"/>
      </w:pPr>
      <w:r>
        <w:rPr>
          <w:rFonts w:ascii="Calibri Light" w:hAnsi="Calibri Light"/>
          <w:b/>
          <w:i w:val="0"/>
          <w:color w:val="2E74B5"/>
          <w:sz w:val="24"/>
        </w:rPr>
        <w:t>2.1 THE FAMILY TREE OF PLANT EXUDATES</w:t>
      </w:r>
    </w:p>
    <w:p>
      <w:pPr>
        <w:shd w:val="clear" w:color="auto" w:fill="F4F4F4"/>
        <w:spacing w:before="80" w:after="80" w:line="240" w:lineRule="auto"/>
        <w:ind w:left="85"/>
      </w:pPr>
      <w:r>
        <w:rPr>
          <w:rFonts w:ascii="Consolas" w:hAnsi="Consolas"/>
          <w:color w:val="222222"/>
          <w:sz w:val="14"/>
        </w:rPr>
        <w:t xml:space="preserve">                        PLANT EXUDATES / SECRETIONS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CARBOHYDRATE TYPE           RESINOUS TYPE               OTHERS</w:t>
      </w:r>
      <w:r>
        <w:br/>
      </w:r>
      <w:r>
        <w:rPr>
          <w:rFonts w:ascii="Consolas" w:hAnsi="Consolas"/>
          <w:color w:val="222222"/>
          <w:sz w:val="14"/>
        </w:rPr>
        <w:t xml:space="preserve">        │                           │                          │</w:t>
      </w:r>
      <w:r>
        <w:br/>
      </w:r>
      <w:r>
        <w:rPr>
          <w:rFonts w:ascii="Consolas" w:hAnsi="Consolas"/>
          <w:color w:val="222222"/>
          <w:sz w:val="14"/>
        </w:rPr>
        <w:t xml:space="preserve">   ┌────┴────┐          ┌───────────┼───────────┐        ┌─────┴─────┐</w:t>
      </w:r>
      <w:r>
        <w:br/>
      </w:r>
      <w:r>
        <w:rPr>
          <w:rFonts w:ascii="Consolas" w:hAnsi="Consolas"/>
          <w:color w:val="222222"/>
          <w:sz w:val="14"/>
        </w:rPr>
        <w:t xml:space="preserve">  GUMS   MUCILAGES    RESINS   OLEORESINS   BALSAMS    LATEX      DRIED</w:t>
      </w:r>
      <w:r>
        <w:br/>
      </w:r>
      <w:r>
        <w:rPr>
          <w:rFonts w:ascii="Consolas" w:hAnsi="Consolas"/>
          <w:color w:val="222222"/>
          <w:sz w:val="14"/>
        </w:rPr>
        <w:t xml:space="preserve"> (exudate) (in cells)  (pure)  (resin+VO)  (resin +   (milky      JUICES</w:t>
      </w:r>
      <w:r>
        <w:br/>
      </w:r>
      <w:r>
        <w:rPr>
          <w:rFonts w:ascii="Consolas" w:hAnsi="Consolas"/>
          <w:color w:val="222222"/>
          <w:sz w:val="14"/>
        </w:rPr>
        <w:t xml:space="preserve">                                            benzoic/   juice)    (Aloe,</w:t>
      </w:r>
      <w:r>
        <w:br/>
      </w:r>
      <w:r>
        <w:rPr>
          <w:rFonts w:ascii="Consolas" w:hAnsi="Consolas"/>
          <w:color w:val="222222"/>
          <w:sz w:val="14"/>
        </w:rPr>
        <w:t xml:space="preserve">                                            cinnamic             Kino,</w:t>
      </w:r>
      <w:r>
        <w:br/>
      </w:r>
      <w:r>
        <w:rPr>
          <w:rFonts w:ascii="Consolas" w:hAnsi="Consolas"/>
          <w:color w:val="222222"/>
          <w:sz w:val="14"/>
        </w:rPr>
        <w:t xml:space="preserve">                                            acid)                Catechu)</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OLEO-GUM-RESINS   GLYCO-RESINS</w:t>
      </w:r>
      <w:r>
        <w:br/>
      </w:r>
      <w:r>
        <w:rPr>
          <w:rFonts w:ascii="Consolas" w:hAnsi="Consolas"/>
          <w:color w:val="222222"/>
          <w:sz w:val="14"/>
        </w:rPr>
        <w:t xml:space="preserve">              (gum+resin+VO)    (resin+glycoside)</w:t>
      </w:r>
      <w:r>
        <w:br/>
      </w:r>
      <w:r>
        <w:rPr>
          <w:rFonts w:ascii="Consolas" w:hAnsi="Consolas"/>
          <w:color w:val="222222"/>
          <w:sz w:val="14"/>
        </w:rPr>
        <w:t xml:space="preserve">              Asafoetida,       Jalap, Podophyllum</w:t>
      </w:r>
      <w:r>
        <w:br/>
      </w:r>
      <w:r>
        <w:rPr>
          <w:rFonts w:ascii="Consolas" w:hAnsi="Consolas"/>
          <w:color w:val="222222"/>
          <w:sz w:val="14"/>
        </w:rPr>
        <w:t xml:space="preserve">              Myrrh, Gamboge</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SINGLE MOST IMPORTANT DEFINITION TABLE OF THIS CHAPTER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Key identifying feature</w:t>
            </w:r>
          </w:p>
        </w:tc>
      </w:tr>
      <w:tr>
        <w:tc>
          <w:tcPr>
            <w:tcW w:type="dxa" w:w="3553"/>
          </w:tcPr>
          <w:p>
            <w:pPr>
              <w:spacing w:before="20" w:after="20" w:line="240" w:lineRule="auto"/>
              <w:jc w:val="left"/>
            </w:pPr>
            <w:r>
              <w:rPr>
                <w:rFonts w:ascii="Calibri" w:hAnsi="Calibri"/>
                <w:b/>
                <w:i w:val="0"/>
                <w:sz w:val="16"/>
              </w:rPr>
              <w:t>Gum</w:t>
            </w:r>
          </w:p>
        </w:tc>
        <w:tc>
          <w:tcPr>
            <w:tcW w:type="dxa" w:w="3553"/>
          </w:tcPr>
          <w:p>
            <w:pPr>
              <w:spacing w:before="20" w:after="20" w:line="240" w:lineRule="auto"/>
              <w:jc w:val="left"/>
            </w:pPr>
            <w:r>
              <w:rPr>
                <w:rFonts w:ascii="Calibri" w:hAnsi="Calibri"/>
                <w:b w:val="0"/>
                <w:i w:val="0"/>
                <w:sz w:val="16"/>
              </w:rPr>
              <w:t>Carbohydrate (polysaccharide salts)</w:t>
            </w:r>
          </w:p>
        </w:tc>
        <w:tc>
          <w:tcPr>
            <w:tcW w:type="dxa" w:w="3553"/>
          </w:tcPr>
          <w:p>
            <w:pPr>
              <w:spacing w:before="20" w:after="20" w:line="240" w:lineRule="auto"/>
              <w:jc w:val="left"/>
            </w:pPr>
            <w:r>
              <w:rPr>
                <w:rFonts w:ascii="Calibri" w:hAnsi="Calibri"/>
                <w:b/>
                <w:i w:val="0"/>
                <w:sz w:val="16"/>
              </w:rPr>
              <w:t>Water-soluble/ swells</w:t>
            </w:r>
            <w:r>
              <w:rPr>
                <w:rFonts w:ascii="Calibri" w:hAnsi="Calibri"/>
                <w:b w:val="0"/>
                <w:i w:val="0"/>
                <w:sz w:val="16"/>
              </w:rPr>
              <w:t>; alcohol-insoluble</w:t>
            </w:r>
          </w:p>
        </w:tc>
      </w:tr>
      <w:tr>
        <w:tc>
          <w:tcPr>
            <w:tcW w:type="dxa" w:w="3553"/>
            <w:shd w:val="clear" w:color="auto" w:fill="F2F6FA"/>
          </w:tcPr>
          <w:p>
            <w:pPr>
              <w:spacing w:before="20" w:after="20" w:line="240" w:lineRule="auto"/>
              <w:jc w:val="left"/>
            </w:pPr>
            <w:r>
              <w:rPr>
                <w:rFonts w:ascii="Calibri" w:hAnsi="Calibri"/>
                <w:b/>
                <w:i w:val="0"/>
                <w:sz w:val="16"/>
              </w:rPr>
              <w:t>Mucilage</w:t>
            </w:r>
          </w:p>
        </w:tc>
        <w:tc>
          <w:tcPr>
            <w:tcW w:type="dxa" w:w="3553"/>
            <w:shd w:val="clear" w:color="auto" w:fill="F2F6FA"/>
          </w:tcPr>
          <w:p>
            <w:pPr>
              <w:spacing w:before="20" w:after="20" w:line="240" w:lineRule="auto"/>
              <w:jc w:val="left"/>
            </w:pPr>
            <w:r>
              <w:rPr>
                <w:rFonts w:ascii="Calibri" w:hAnsi="Calibri"/>
                <w:b w:val="0"/>
                <w:i w:val="0"/>
                <w:sz w:val="16"/>
              </w:rPr>
              <w:t xml:space="preserve">Carbohydrate — </w:t>
            </w:r>
            <w:r>
              <w:rPr>
                <w:rFonts w:ascii="Calibri" w:hAnsi="Calibri"/>
                <w:b/>
                <w:i w:val="0"/>
                <w:sz w:val="16"/>
              </w:rPr>
              <w:t>normal cell constituent</w:t>
            </w:r>
          </w:p>
        </w:tc>
        <w:tc>
          <w:tcPr>
            <w:tcW w:type="dxa" w:w="3553"/>
            <w:shd w:val="clear" w:color="auto" w:fill="F2F6FA"/>
          </w:tcPr>
          <w:p>
            <w:pPr>
              <w:spacing w:before="20" w:after="20" w:line="240" w:lineRule="auto"/>
              <w:jc w:val="left"/>
            </w:pPr>
            <w:r>
              <w:rPr>
                <w:rFonts w:ascii="Calibri" w:hAnsi="Calibri"/>
                <w:b w:val="0"/>
                <w:i w:val="0"/>
                <w:sz w:val="16"/>
              </w:rPr>
              <w:t xml:space="preserve">Formed </w:t>
            </w:r>
            <w:r>
              <w:rPr>
                <w:rFonts w:ascii="Calibri" w:hAnsi="Calibri"/>
                <w:b/>
                <w:i w:val="0"/>
                <w:sz w:val="16"/>
              </w:rPr>
              <w:t>inside</w:t>
            </w:r>
            <w:r>
              <w:rPr>
                <w:rFonts w:ascii="Calibri" w:hAnsi="Calibri"/>
                <w:b w:val="0"/>
                <w:i w:val="0"/>
                <w:sz w:val="16"/>
              </w:rPr>
              <w:t xml:space="preserve"> the plant, not by injury</w:t>
            </w:r>
          </w:p>
        </w:tc>
      </w:tr>
      <w:tr>
        <w:tc>
          <w:tcPr>
            <w:tcW w:type="dxa" w:w="3553"/>
          </w:tcPr>
          <w:p>
            <w:pPr>
              <w:spacing w:before="20" w:after="20" w:line="240" w:lineRule="auto"/>
              <w:jc w:val="left"/>
            </w:pPr>
            <w:r>
              <w:rPr>
                <w:rFonts w:ascii="Calibri" w:hAnsi="Calibri"/>
                <w:b/>
                <w:i w:val="0"/>
                <w:sz w:val="16"/>
              </w:rPr>
              <w:t>Resin</w:t>
            </w:r>
          </w:p>
        </w:tc>
        <w:tc>
          <w:tcPr>
            <w:tcW w:type="dxa" w:w="3553"/>
          </w:tcPr>
          <w:p>
            <w:pPr>
              <w:spacing w:before="20" w:after="20" w:line="240" w:lineRule="auto"/>
              <w:jc w:val="left"/>
            </w:pPr>
            <w:r>
              <w:rPr>
                <w:rFonts w:ascii="Calibri" w:hAnsi="Calibri"/>
                <w:b w:val="0"/>
                <w:i w:val="0"/>
                <w:sz w:val="16"/>
              </w:rPr>
              <w:t>Complex mixture of resin acids, resin alcohols (resinols), resinotannols, esters, inert resenes</w:t>
            </w:r>
          </w:p>
        </w:tc>
        <w:tc>
          <w:tcPr>
            <w:tcW w:type="dxa" w:w="3553"/>
          </w:tcPr>
          <w:p>
            <w:pPr>
              <w:spacing w:before="20" w:after="20" w:line="240" w:lineRule="auto"/>
              <w:jc w:val="left"/>
            </w:pPr>
            <w:r>
              <w:rPr>
                <w:rFonts w:ascii="Calibri" w:hAnsi="Calibri"/>
                <w:b w:val="0"/>
                <w:i w:val="0"/>
                <w:sz w:val="16"/>
              </w:rPr>
              <w:t>Water-</w:t>
            </w:r>
            <w:r>
              <w:rPr>
                <w:rFonts w:ascii="Calibri" w:hAnsi="Calibri"/>
                <w:b/>
                <w:i w:val="0"/>
                <w:sz w:val="16"/>
              </w:rPr>
              <w:t>insoluble</w:t>
            </w:r>
            <w:r>
              <w:rPr>
                <w:rFonts w:ascii="Calibri" w:hAnsi="Calibri"/>
                <w:b w:val="0"/>
                <w:i w:val="0"/>
                <w:sz w:val="16"/>
              </w:rPr>
              <w:t xml:space="preserve">, </w:t>
            </w:r>
            <w:r>
              <w:rPr>
                <w:rFonts w:ascii="Calibri" w:hAnsi="Calibri"/>
                <w:b/>
                <w:i w:val="0"/>
                <w:sz w:val="16"/>
              </w:rPr>
              <w:t>alcohol-soluble</w:t>
            </w:r>
            <w:r>
              <w:rPr>
                <w:rFonts w:ascii="Calibri" w:hAnsi="Calibri"/>
                <w:b w:val="0"/>
                <w:i w:val="0"/>
                <w:sz w:val="16"/>
              </w:rPr>
              <w:t>; burns with sooty flame</w:t>
            </w:r>
          </w:p>
        </w:tc>
      </w:tr>
      <w:tr>
        <w:tc>
          <w:tcPr>
            <w:tcW w:type="dxa" w:w="3553"/>
            <w:shd w:val="clear" w:color="auto" w:fill="F2F6FA"/>
          </w:tcPr>
          <w:p>
            <w:pPr>
              <w:spacing w:before="20" w:after="20" w:line="240" w:lineRule="auto"/>
              <w:jc w:val="left"/>
            </w:pPr>
            <w:r>
              <w:rPr>
                <w:rFonts w:ascii="Calibri" w:hAnsi="Calibri"/>
                <w:b/>
                <w:i w:val="0"/>
                <w:sz w:val="16"/>
              </w:rPr>
              <w:t>Oleoresin</w:t>
            </w:r>
          </w:p>
        </w:tc>
        <w:tc>
          <w:tcPr>
            <w:tcW w:type="dxa" w:w="3553"/>
            <w:shd w:val="clear" w:color="auto" w:fill="F2F6FA"/>
          </w:tcPr>
          <w:p>
            <w:pPr>
              <w:spacing w:before="20" w:after="20" w:line="240" w:lineRule="auto"/>
              <w:jc w:val="left"/>
            </w:pPr>
            <w:r>
              <w:rPr>
                <w:rFonts w:ascii="Calibri" w:hAnsi="Calibri"/>
                <w:b/>
                <w:i w:val="0"/>
                <w:sz w:val="16"/>
              </w:rPr>
              <w:t>Resin + Volatile oil</w:t>
            </w:r>
          </w:p>
        </w:tc>
        <w:tc>
          <w:tcPr>
            <w:tcW w:type="dxa" w:w="3553"/>
            <w:shd w:val="clear" w:color="auto" w:fill="F2F6FA"/>
          </w:tcPr>
          <w:p>
            <w:pPr>
              <w:spacing w:before="20" w:after="20" w:line="240" w:lineRule="auto"/>
              <w:jc w:val="left"/>
            </w:pPr>
            <w:r>
              <w:rPr>
                <w:rFonts w:ascii="Calibri" w:hAnsi="Calibri"/>
                <w:b w:val="0"/>
                <w:i w:val="0"/>
                <w:sz w:val="16"/>
              </w:rPr>
              <w:t>Natural (Turpentine, Copaiba) or prepared (Ginger, Capsicum)</w:t>
            </w:r>
          </w:p>
        </w:tc>
      </w:tr>
      <w:tr>
        <w:tc>
          <w:tcPr>
            <w:tcW w:type="dxa" w:w="3553"/>
          </w:tcPr>
          <w:p>
            <w:pPr>
              <w:spacing w:before="20" w:after="20" w:line="240" w:lineRule="auto"/>
              <w:jc w:val="left"/>
            </w:pPr>
            <w:r>
              <w:rPr>
                <w:rFonts w:ascii="Calibri" w:hAnsi="Calibri"/>
                <w:b/>
                <w:i w:val="0"/>
                <w:sz w:val="16"/>
              </w:rPr>
              <w:t>Oleo-gum-resin</w:t>
            </w:r>
          </w:p>
        </w:tc>
        <w:tc>
          <w:tcPr>
            <w:tcW w:type="dxa" w:w="3553"/>
          </w:tcPr>
          <w:p>
            <w:pPr>
              <w:spacing w:before="20" w:after="20" w:line="240" w:lineRule="auto"/>
              <w:jc w:val="left"/>
            </w:pPr>
            <w:r>
              <w:rPr>
                <w:rFonts w:ascii="Calibri" w:hAnsi="Calibri"/>
                <w:b/>
                <w:i w:val="0"/>
                <w:sz w:val="16"/>
              </w:rPr>
              <w:t>Resin + Volatile oil + Gum</w:t>
            </w:r>
          </w:p>
        </w:tc>
        <w:tc>
          <w:tcPr>
            <w:tcW w:type="dxa" w:w="3553"/>
          </w:tcPr>
          <w:p>
            <w:pPr>
              <w:spacing w:before="20" w:after="20" w:line="240" w:lineRule="auto"/>
              <w:jc w:val="left"/>
            </w:pPr>
            <w:r>
              <w:rPr>
                <w:rFonts w:ascii="Calibri" w:hAnsi="Calibri"/>
                <w:b w:val="0"/>
                <w:i w:val="0"/>
                <w:sz w:val="16"/>
              </w:rPr>
              <w:t xml:space="preserve">Partly water-, partly alcohol-soluble → </w:t>
            </w:r>
            <w:r>
              <w:rPr>
                <w:rFonts w:ascii="Calibri" w:hAnsi="Calibri"/>
                <w:b/>
                <w:i w:val="0"/>
                <w:sz w:val="16"/>
              </w:rPr>
              <w:t>emulsion</w:t>
            </w:r>
            <w:r>
              <w:rPr>
                <w:rFonts w:ascii="Calibri" w:hAnsi="Calibri"/>
                <w:b w:val="0"/>
                <w:i w:val="0"/>
                <w:sz w:val="16"/>
              </w:rPr>
              <w:t xml:space="preserve"> with water</w:t>
            </w:r>
          </w:p>
        </w:tc>
      </w:tr>
      <w:tr>
        <w:tc>
          <w:tcPr>
            <w:tcW w:type="dxa" w:w="3553"/>
            <w:shd w:val="clear" w:color="auto" w:fill="F2F6FA"/>
          </w:tcPr>
          <w:p>
            <w:pPr>
              <w:spacing w:before="20" w:after="20" w:line="240" w:lineRule="auto"/>
              <w:jc w:val="left"/>
            </w:pPr>
            <w:r>
              <w:rPr>
                <w:rFonts w:ascii="Calibri" w:hAnsi="Calibri"/>
                <w:b/>
                <w:i w:val="0"/>
                <w:sz w:val="16"/>
              </w:rPr>
              <w:t>Balsam</w:t>
            </w:r>
          </w:p>
        </w:tc>
        <w:tc>
          <w:tcPr>
            <w:tcW w:type="dxa" w:w="3553"/>
            <w:shd w:val="clear" w:color="auto" w:fill="F2F6FA"/>
          </w:tcPr>
          <w:p>
            <w:pPr>
              <w:spacing w:before="20" w:after="20" w:line="240" w:lineRule="auto"/>
              <w:jc w:val="left"/>
            </w:pPr>
            <w:r>
              <w:rPr>
                <w:rFonts w:ascii="Calibri" w:hAnsi="Calibri"/>
                <w:b/>
                <w:i w:val="0"/>
                <w:sz w:val="16"/>
              </w:rPr>
              <w:t>Resin + Benzoic acid and/or Cinnamic acid</w:t>
            </w:r>
            <w:r>
              <w:rPr>
                <w:rFonts w:ascii="Calibri" w:hAnsi="Calibri"/>
                <w:b w:val="0"/>
                <w:i w:val="0"/>
                <w:sz w:val="16"/>
              </w:rPr>
              <w:t xml:space="preserve"> (or their esters)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MUST contain benzoic/cinnamic acid</w:t>
            </w:r>
          </w:p>
        </w:tc>
      </w:tr>
      <w:tr>
        <w:tc>
          <w:tcPr>
            <w:tcW w:type="dxa" w:w="3553"/>
          </w:tcPr>
          <w:p>
            <w:pPr>
              <w:spacing w:before="20" w:after="20" w:line="240" w:lineRule="auto"/>
              <w:jc w:val="left"/>
            </w:pPr>
            <w:r>
              <w:rPr>
                <w:rFonts w:ascii="Calibri" w:hAnsi="Calibri"/>
                <w:b/>
                <w:i w:val="0"/>
                <w:sz w:val="16"/>
              </w:rPr>
              <w:t>Glycoresin (glucoresin)</w:t>
            </w:r>
          </w:p>
        </w:tc>
        <w:tc>
          <w:tcPr>
            <w:tcW w:type="dxa" w:w="3553"/>
          </w:tcPr>
          <w:p>
            <w:pPr>
              <w:spacing w:before="20" w:after="20" w:line="240" w:lineRule="auto"/>
              <w:jc w:val="left"/>
            </w:pPr>
            <w:r>
              <w:rPr>
                <w:rFonts w:ascii="Calibri" w:hAnsi="Calibri"/>
                <w:b w:val="0"/>
                <w:i w:val="0"/>
                <w:sz w:val="16"/>
              </w:rPr>
              <w:t>Resin + glycoside</w:t>
            </w:r>
          </w:p>
        </w:tc>
        <w:tc>
          <w:tcPr>
            <w:tcW w:type="dxa" w:w="3553"/>
          </w:tcPr>
          <w:p>
            <w:pPr>
              <w:spacing w:before="20" w:after="20" w:line="240" w:lineRule="auto"/>
              <w:jc w:val="left"/>
            </w:pPr>
            <w:r>
              <w:rPr>
                <w:rFonts w:ascii="Calibri" w:hAnsi="Calibri"/>
                <w:b w:val="0"/>
                <w:i w:val="0"/>
                <w:sz w:val="16"/>
              </w:rPr>
              <w:t>Jalap, Podophyllum, Ipomoea</w:t>
            </w:r>
          </w:p>
        </w:tc>
      </w:tr>
      <w:tr>
        <w:tc>
          <w:tcPr>
            <w:tcW w:type="dxa" w:w="3553"/>
            <w:shd w:val="clear" w:color="auto" w:fill="F2F6FA"/>
          </w:tcPr>
          <w:p>
            <w:pPr>
              <w:spacing w:before="20" w:after="20" w:line="240" w:lineRule="auto"/>
              <w:jc w:val="left"/>
            </w:pPr>
            <w:r>
              <w:rPr>
                <w:rFonts w:ascii="Calibri" w:hAnsi="Calibri"/>
                <w:b/>
                <w:i w:val="0"/>
                <w:sz w:val="16"/>
              </w:rPr>
              <w:t>Latex</w:t>
            </w:r>
          </w:p>
        </w:tc>
        <w:tc>
          <w:tcPr>
            <w:tcW w:type="dxa" w:w="3553"/>
            <w:shd w:val="clear" w:color="auto" w:fill="F2F6FA"/>
          </w:tcPr>
          <w:p>
            <w:pPr>
              <w:spacing w:before="20" w:after="20" w:line="240" w:lineRule="auto"/>
              <w:jc w:val="left"/>
            </w:pPr>
            <w:r>
              <w:rPr>
                <w:rFonts w:ascii="Calibri" w:hAnsi="Calibri"/>
                <w:b w:val="0"/>
                <w:i w:val="0"/>
                <w:sz w:val="16"/>
              </w:rPr>
              <w:t>Milky emulsion in latex vessels</w:t>
            </w:r>
          </w:p>
        </w:tc>
        <w:tc>
          <w:tcPr>
            <w:tcW w:type="dxa" w:w="3553"/>
            <w:shd w:val="clear" w:color="auto" w:fill="F2F6FA"/>
          </w:tcPr>
          <w:p>
            <w:pPr>
              <w:spacing w:before="20" w:after="20" w:line="240" w:lineRule="auto"/>
              <w:jc w:val="left"/>
            </w:pPr>
            <w:r>
              <w:rPr>
                <w:rFonts w:ascii="Calibri" w:hAnsi="Calibri"/>
                <w:b w:val="0"/>
                <w:i w:val="0"/>
                <w:sz w:val="16"/>
              </w:rPr>
              <w:t>Coagulates on exposure; e.g. Opium, Papain, Rubber</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balsam rule:</w:t>
      </w:r>
    </w:p>
    <w:p>
      <w:pPr>
        <w:shd w:val="clear" w:color="auto" w:fill="FFF8E1"/>
        <w:pBdr>
          <w:left w:val="single" w:sz="24" w:space="6" w:color="BF9000"/>
        </w:pBdr>
        <w:spacing w:before="80" w:after="80"/>
        <w:ind w:left="142" w:right="85"/>
        <w:keepNext w:val="true"/>
        <w:keepLines w:val="true"/>
      </w:pPr>
      <w:r>
        <w:rPr>
          <w:rFonts w:ascii="Calibri" w:hAnsi="Calibri"/>
          <w:b/>
          <w:i/>
          <w:sz w:val="17"/>
        </w:rPr>
        <w:t>"NO BENZOIC OR CINNAMIC ACID → NOT A BALSAM."</w:t>
      </w:r>
      <w:r>
        <w:rPr>
          <w:rFonts w:ascii="Calibri" w:hAnsi="Calibri"/>
          <w:b w:val="0"/>
          <w:i/>
          <w:sz w:val="17"/>
        </w:rPr>
        <w:t xml:space="preserve"> Therefore </w:t>
      </w:r>
      <w:r>
        <w:rPr>
          <w:rFonts w:ascii="Calibri" w:hAnsi="Calibri"/>
          <w:b/>
          <w:i/>
          <w:sz w:val="17"/>
        </w:rPr>
        <w:t>Copaiba balsam, Canada balsam and Gurjun balsam are NOT true balsams</w:t>
      </w:r>
      <w:r>
        <w:rPr>
          <w:rFonts w:ascii="Calibri" w:hAnsi="Calibri"/>
          <w:b w:val="0"/>
          <w:i/>
          <w:sz w:val="17"/>
        </w:rPr>
        <w:t xml:space="preserve"> — they are </w:t>
      </w:r>
      <w:r>
        <w:rPr>
          <w:rFonts w:ascii="Calibri" w:hAnsi="Calibri"/>
          <w:b/>
          <w:i/>
          <w:sz w:val="17"/>
        </w:rPr>
        <w:t>oleoresins</w:t>
      </w:r>
      <w:r>
        <w:rPr>
          <w:rFonts w:ascii="Calibri" w:hAnsi="Calibri"/>
          <w:b w:val="0"/>
          <w:i/>
          <w:sz w:val="17"/>
        </w:rPr>
        <w:t xml:space="preserve">, wrongly named "balsam". ⚠️ </w:t>
      </w:r>
      <w:r>
        <w:rPr>
          <w:rFonts w:ascii="Calibri" w:hAnsi="Calibri"/>
          <w:b w:val="0"/>
          <w:i/>
          <w:sz w:val="17"/>
        </w:rPr>
        <w:t>This is the single most-asked trap of the chapter.</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TRUE BALSAMS (only these four are true):</w:t>
      </w:r>
      <w:r>
        <w:rPr>
          <w:rFonts w:ascii="Calibri" w:hAnsi="Calibri"/>
          <w:b w:val="0"/>
          <w:i w:val="0"/>
          <w:sz w:val="18"/>
        </w:rPr>
        <w:t xml:space="preserve"> </w:t>
      </w:r>
      <w:r>
        <w:rPr>
          <w:rFonts w:ascii="Calibri" w:hAnsi="Calibri"/>
          <w:b/>
          <w:i w:val="0"/>
          <w:sz w:val="18"/>
        </w:rPr>
        <w:t>Tolu balsam, Peru balsam, Storax (Styrax), Benzoin.</w:t>
      </w:r>
      <w:r>
        <w:rPr>
          <w:rFonts w:ascii="Calibri" w:hAnsi="Calibri"/>
          <w:b w:val="0"/>
          <w:i w:val="0"/>
          <w:sz w:val="18"/>
        </w:rPr>
        <w:t xml:space="preserve"> 🧠 "</w:t>
      </w:r>
      <w:r>
        <w:rPr>
          <w:rFonts w:ascii="Calibri" w:hAnsi="Calibri"/>
          <w:b/>
          <w:i w:val="0"/>
          <w:sz w:val="18"/>
        </w:rPr>
        <w:t>T</w:t>
      </w:r>
      <w:r>
        <w:rPr>
          <w:rFonts w:ascii="Calibri" w:hAnsi="Calibri"/>
          <w:b w:val="0"/>
          <w:i w:val="0"/>
          <w:sz w:val="18"/>
        </w:rPr>
        <w:t xml:space="preserve">he </w:t>
      </w:r>
      <w:r>
        <w:rPr>
          <w:rFonts w:ascii="Calibri" w:hAnsi="Calibri"/>
          <w:b/>
          <w:i w:val="0"/>
          <w:sz w:val="18"/>
        </w:rPr>
        <w:t>P</w:t>
      </w:r>
      <w:r>
        <w:rPr>
          <w:rFonts w:ascii="Calibri" w:hAnsi="Calibri"/>
          <w:b w:val="0"/>
          <w:i w:val="0"/>
          <w:sz w:val="18"/>
        </w:rPr>
        <w:t xml:space="preserve">harmacist </w:t>
      </w:r>
      <w:r>
        <w:rPr>
          <w:rFonts w:ascii="Calibri" w:hAnsi="Calibri"/>
          <w:b/>
          <w:i w:val="0"/>
          <w:sz w:val="18"/>
        </w:rPr>
        <w:t>S</w:t>
      </w:r>
      <w:r>
        <w:rPr>
          <w:rFonts w:ascii="Calibri" w:hAnsi="Calibri"/>
          <w:b w:val="0"/>
          <w:i w:val="0"/>
          <w:sz w:val="18"/>
        </w:rPr>
        <w:t xml:space="preserve">ells </w:t>
      </w:r>
      <w:r>
        <w:rPr>
          <w:rFonts w:ascii="Calibri" w:hAnsi="Calibri"/>
          <w:b/>
          <w:i w:val="0"/>
          <w:sz w:val="18"/>
        </w:rPr>
        <w:t>B</w:t>
      </w:r>
      <w:r>
        <w:rPr>
          <w:rFonts w:ascii="Calibri" w:hAnsi="Calibri"/>
          <w:b w:val="0"/>
          <w:i w:val="0"/>
          <w:sz w:val="18"/>
        </w:rPr>
        <w:t xml:space="preserve">alsams" → </w:t>
      </w:r>
      <w:r>
        <w:rPr>
          <w:rFonts w:ascii="Calibri" w:hAnsi="Calibri"/>
          <w:b/>
          <w:i w:val="0"/>
          <w:sz w:val="18"/>
        </w:rPr>
        <w:t>T</w:t>
      </w:r>
      <w:r>
        <w:rPr>
          <w:rFonts w:ascii="Calibri" w:hAnsi="Calibri"/>
          <w:b w:val="0"/>
          <w:i w:val="0"/>
          <w:sz w:val="18"/>
        </w:rPr>
        <w:t xml:space="preserve">olu, </w:t>
      </w:r>
      <w:r>
        <w:rPr>
          <w:rFonts w:ascii="Calibri" w:hAnsi="Calibri"/>
          <w:b/>
          <w:i w:val="0"/>
          <w:sz w:val="18"/>
        </w:rPr>
        <w:t>P</w:t>
      </w:r>
      <w:r>
        <w:rPr>
          <w:rFonts w:ascii="Calibri" w:hAnsi="Calibri"/>
          <w:b w:val="0"/>
          <w:i w:val="0"/>
          <w:sz w:val="18"/>
        </w:rPr>
        <w:t xml:space="preserve">eru, </w:t>
      </w:r>
      <w:r>
        <w:rPr>
          <w:rFonts w:ascii="Calibri" w:hAnsi="Calibri"/>
          <w:b/>
          <w:i w:val="0"/>
          <w:sz w:val="18"/>
        </w:rPr>
        <w:t>S</w:t>
      </w:r>
      <w:r>
        <w:rPr>
          <w:rFonts w:ascii="Calibri" w:hAnsi="Calibri"/>
          <w:b w:val="0"/>
          <w:i w:val="0"/>
          <w:sz w:val="18"/>
        </w:rPr>
        <w:t xml:space="preserve">torax, </w:t>
      </w:r>
      <w:r>
        <w:rPr>
          <w:rFonts w:ascii="Calibri" w:hAnsi="Calibri"/>
          <w:b/>
          <w:i w:val="0"/>
          <w:sz w:val="18"/>
        </w:rPr>
        <w:t>B</w:t>
      </w:r>
      <w:r>
        <w:rPr>
          <w:rFonts w:ascii="Calibri" w:hAnsi="Calibri"/>
          <w:b w:val="0"/>
          <w:i w:val="0"/>
          <w:sz w:val="18"/>
        </w:rPr>
        <w:t>enzoin.</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FALSE BALSAMS (oleoresins in disguise):</w:t>
      </w:r>
      <w:r>
        <w:rPr>
          <w:rFonts w:ascii="Calibri" w:hAnsi="Calibri"/>
          <w:b w:val="0"/>
          <w:i w:val="0"/>
          <w:sz w:val="18"/>
        </w:rPr>
        <w:t xml:space="preserve"> </w:t>
      </w:r>
      <w:r>
        <w:rPr>
          <w:rFonts w:ascii="Calibri" w:hAnsi="Calibri"/>
          <w:b/>
          <w:i w:val="0"/>
          <w:sz w:val="18"/>
        </w:rPr>
        <w:t>Copaiba, Canada balsam, Gurjun balsam, Balsam of Mecca (partly), Japanese balsam.</w:t>
      </w:r>
    </w:p>
    <w:p>
      <w:pPr>
        <w:pStyle w:val="Heading2"/>
        <w:keepNext w:val="true"/>
        <w:keepLines w:val="true"/>
        <w:spacing w:before="180" w:after="80"/>
      </w:pPr>
      <w:r>
        <w:rPr>
          <w:rFonts w:ascii="Calibri Light" w:hAnsi="Calibri Light"/>
          <w:b/>
          <w:i w:val="0"/>
          <w:color w:val="2E74B5"/>
          <w:sz w:val="24"/>
        </w:rPr>
        <w:t>2.2 GUMS &amp; MUCILAGES</w:t>
      </w:r>
    </w:p>
    <w:p>
      <w:pPr>
        <w:pStyle w:val="Heading3"/>
        <w:keepNext w:val="true"/>
        <w:keepLines w:val="true"/>
        <w:spacing w:before="140" w:after="60"/>
      </w:pPr>
      <w:r>
        <w:rPr>
          <w:rFonts w:ascii="Calibri Light" w:hAnsi="Calibri Light"/>
          <w:b/>
          <w:i w:val="0"/>
          <w:color w:val="375623"/>
          <w:sz w:val="21"/>
        </w:rPr>
        <w:t>2.2.1 Definitions &amp; general nature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GUM</w:t>
      </w:r>
      <w:r>
        <w:rPr>
          <w:rFonts w:ascii="Calibri" w:hAnsi="Calibri"/>
          <w:b w:val="0"/>
          <w:i w:val="0"/>
          <w:sz w:val="18"/>
        </w:rPr>
        <w:t xml:space="preserve"> — A gum is a </w:t>
      </w:r>
      <w:r>
        <w:rPr>
          <w:rFonts w:ascii="Calibri" w:hAnsi="Calibri"/>
          <w:b/>
          <w:i w:val="0"/>
          <w:sz w:val="18"/>
        </w:rPr>
        <w:t>pathological product</w:t>
      </w:r>
      <w:r>
        <w:rPr>
          <w:rFonts w:ascii="Calibri" w:hAnsi="Calibri"/>
          <w:b w:val="0"/>
          <w:i w:val="0"/>
          <w:sz w:val="18"/>
        </w:rPr>
        <w:t xml:space="preserve"> formed by the </w:t>
      </w:r>
      <w:r>
        <w:rPr>
          <w:rFonts w:ascii="Calibri" w:hAnsi="Calibri"/>
          <w:b/>
          <w:i w:val="0"/>
          <w:sz w:val="18"/>
        </w:rPr>
        <w:t>gummosis</w:t>
      </w:r>
      <w:r>
        <w:rPr>
          <w:rFonts w:ascii="Calibri" w:hAnsi="Calibri"/>
          <w:b w:val="0"/>
          <w:i w:val="0"/>
          <w:sz w:val="18"/>
        </w:rPr>
        <w:t xml:space="preserve"> (disintegration of cellulose/ starch of cell walls) of plant tissue as a result of </w:t>
      </w:r>
      <w:r>
        <w:rPr>
          <w:rFonts w:ascii="Calibri" w:hAnsi="Calibri"/>
          <w:b/>
          <w:i w:val="0"/>
          <w:sz w:val="18"/>
        </w:rPr>
        <w:t>injury, insect attack or unfavourable conditions</w:t>
      </w:r>
      <w:r>
        <w:rPr>
          <w:rFonts w:ascii="Calibri" w:hAnsi="Calibri"/>
          <w:b w:val="0"/>
          <w:i w:val="0"/>
          <w:sz w:val="18"/>
        </w:rPr>
        <w:t xml:space="preserve">. Chemically, gums are </w:t>
      </w:r>
      <w:r>
        <w:rPr>
          <w:rFonts w:ascii="Calibri" w:hAnsi="Calibri"/>
          <w:b/>
          <w:i w:val="0"/>
          <w:sz w:val="18"/>
        </w:rPr>
        <w:t>salts (Ca, Mg, K) of complex polysaccharide acids</w:t>
      </w:r>
      <w:r>
        <w:rPr>
          <w:rFonts w:ascii="Calibri" w:hAnsi="Calibri"/>
          <w:b w:val="0"/>
          <w:i w:val="0"/>
          <w:sz w:val="18"/>
        </w:rPr>
        <w:t xml:space="preserve"> (uronic acids + sugars).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MUCILAGE</w:t>
      </w:r>
      <w:r>
        <w:rPr>
          <w:rFonts w:ascii="Calibri" w:hAnsi="Calibri"/>
          <w:b w:val="0"/>
          <w:i w:val="0"/>
          <w:sz w:val="18"/>
        </w:rPr>
        <w:t xml:space="preserve"> — A mucilage is a </w:t>
      </w:r>
      <w:r>
        <w:rPr>
          <w:rFonts w:ascii="Calibri" w:hAnsi="Calibri"/>
          <w:b/>
          <w:i w:val="0"/>
          <w:sz w:val="18"/>
        </w:rPr>
        <w:t>normal physiological product</w:t>
      </w:r>
      <w:r>
        <w:rPr>
          <w:rFonts w:ascii="Calibri" w:hAnsi="Calibri"/>
          <w:b w:val="0"/>
          <w:i w:val="0"/>
          <w:sz w:val="18"/>
        </w:rPr>
        <w:t xml:space="preserve"> of metabolism, formed </w:t>
      </w:r>
      <w:r>
        <w:rPr>
          <w:rFonts w:ascii="Calibri" w:hAnsi="Calibri"/>
          <w:b/>
          <w:i w:val="0"/>
          <w:sz w:val="18"/>
        </w:rPr>
        <w:t>within the cell</w:t>
      </w:r>
      <w:r>
        <w:rPr>
          <w:rFonts w:ascii="Calibri" w:hAnsi="Calibri"/>
          <w:b w:val="0"/>
          <w:i w:val="0"/>
          <w:sz w:val="18"/>
        </w:rPr>
        <w:t xml:space="preserve"> (in mucilage cells, canals or cavities) </w:t>
      </w:r>
      <w:r>
        <w:rPr>
          <w:rFonts w:ascii="Calibri" w:hAnsi="Calibri"/>
          <w:b/>
          <w:i w:val="0"/>
          <w:sz w:val="18"/>
        </w:rPr>
        <w:t>without injury</w:t>
      </w:r>
      <w:r>
        <w:rPr>
          <w:rFonts w:ascii="Calibri" w:hAnsi="Calibri"/>
          <w:b w:val="0"/>
          <w:i w:val="0"/>
          <w:sz w:val="18"/>
        </w:rPr>
        <w:t>; chemically it is also a polysaccharide, and it forms slimy masses with water.</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In pharmacy</w:t>
      </w:r>
      <w:r>
        <w:rPr>
          <w:rFonts w:ascii="Calibri" w:hAnsi="Calibri"/>
          <w:b w:val="0"/>
          <w:i w:val="0"/>
          <w:sz w:val="18"/>
        </w:rPr>
        <w:t xml:space="preserve">, "mucilage" also means the </w:t>
      </w:r>
      <w:r>
        <w:rPr>
          <w:rFonts w:ascii="Calibri" w:hAnsi="Calibri"/>
          <w:b w:val="0"/>
          <w:i/>
          <w:sz w:val="18"/>
        </w:rPr>
        <w:t>viscous aqueous solution prepared from a gum</w:t>
      </w:r>
      <w:r>
        <w:rPr>
          <w:rFonts w:ascii="Calibri" w:hAnsi="Calibri"/>
          <w:b w:val="0"/>
          <w:i w:val="0"/>
          <w:sz w:val="18"/>
        </w:rPr>
        <w:t xml:space="preserve"> — e.g. </w:t>
      </w:r>
      <w:r>
        <w:rPr>
          <w:rFonts w:ascii="Calibri" w:hAnsi="Calibri"/>
          <w:b/>
          <w:i w:val="0"/>
          <w:sz w:val="18"/>
        </w:rPr>
        <w:t>Mucilage of Acacia (Mucilago Acaciae) = 35 % w/v</w:t>
      </w:r>
      <w:r>
        <w:rPr>
          <w:rFonts w:ascii="Calibri" w:hAnsi="Calibri"/>
          <w:b w:val="0"/>
          <w:i w:val="0"/>
          <w:sz w:val="18"/>
        </w:rPr>
        <w:t xml:space="preserve"> of acacia in water.</w:t>
      </w: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GUM vs MUCILAGE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GUM</w:t>
            </w:r>
          </w:p>
        </w:tc>
        <w:tc>
          <w:tcPr>
            <w:tcW w:type="dxa" w:w="3553"/>
            <w:shd w:val="clear" w:color="auto" w:fill="1F4E79"/>
          </w:tcPr>
          <w:p>
            <w:pPr>
              <w:spacing w:before="20" w:after="20" w:line="240" w:lineRule="auto"/>
              <w:jc w:val="left"/>
            </w:pPr>
            <w:r>
              <w:rPr>
                <w:rFonts w:ascii="Calibri" w:hAnsi="Calibri"/>
                <w:b/>
                <w:i w:val="0"/>
                <w:color w:val="FFFFFF"/>
                <w:sz w:val="16"/>
              </w:rPr>
              <w:t>MUCILAGE</w:t>
            </w:r>
          </w:p>
        </w:tc>
      </w:tr>
      <w:tr>
        <w:tc>
          <w:tcPr>
            <w:tcW w:type="dxa" w:w="3553"/>
          </w:tcPr>
          <w:p>
            <w:pPr>
              <w:spacing w:before="20" w:after="20" w:line="240" w:lineRule="auto"/>
              <w:jc w:val="left"/>
            </w:pPr>
            <w:r>
              <w:rPr>
                <w:rFonts w:ascii="Calibri" w:hAnsi="Calibri"/>
                <w:b w:val="0"/>
                <w:i w:val="0"/>
                <w:sz w:val="16"/>
              </w:rPr>
              <w:t>Origin</w:t>
            </w:r>
          </w:p>
        </w:tc>
        <w:tc>
          <w:tcPr>
            <w:tcW w:type="dxa" w:w="3553"/>
          </w:tcPr>
          <w:p>
            <w:pPr>
              <w:spacing w:before="20" w:after="20" w:line="240" w:lineRule="auto"/>
              <w:jc w:val="left"/>
            </w:pPr>
            <w:r>
              <w:rPr>
                <w:rFonts w:ascii="Calibri" w:hAnsi="Calibri"/>
                <w:b/>
                <w:i w:val="0"/>
                <w:sz w:val="16"/>
              </w:rPr>
              <w:t>Pathological</w:t>
            </w:r>
            <w:r>
              <w:rPr>
                <w:rFonts w:ascii="Calibri" w:hAnsi="Calibri"/>
                <w:b w:val="0"/>
                <w:i w:val="0"/>
                <w:sz w:val="16"/>
              </w:rPr>
              <w:t xml:space="preserve"> (injury/disease)</w:t>
            </w:r>
          </w:p>
        </w:tc>
        <w:tc>
          <w:tcPr>
            <w:tcW w:type="dxa" w:w="3553"/>
          </w:tcPr>
          <w:p>
            <w:pPr>
              <w:spacing w:before="20" w:after="20" w:line="240" w:lineRule="auto"/>
              <w:jc w:val="left"/>
            </w:pPr>
            <w:r>
              <w:rPr>
                <w:rFonts w:ascii="Calibri" w:hAnsi="Calibri"/>
                <w:b/>
                <w:i w:val="0"/>
                <w:sz w:val="16"/>
              </w:rPr>
              <w:t>Physiological</w:t>
            </w:r>
            <w:r>
              <w:rPr>
                <w:rFonts w:ascii="Calibri" w:hAnsi="Calibri"/>
                <w:b w:val="0"/>
                <w:i w:val="0"/>
                <w:sz w:val="16"/>
              </w:rPr>
              <w:t xml:space="preserve"> (normal metabolism)</w:t>
            </w:r>
          </w:p>
        </w:tc>
      </w:tr>
      <w:tr>
        <w:tc>
          <w:tcPr>
            <w:tcW w:type="dxa" w:w="3553"/>
            <w:shd w:val="clear" w:color="auto" w:fill="F2F6FA"/>
          </w:tcPr>
          <w:p>
            <w:pPr>
              <w:spacing w:before="20" w:after="20" w:line="240" w:lineRule="auto"/>
              <w:jc w:val="left"/>
            </w:pPr>
            <w:r>
              <w:rPr>
                <w:rFonts w:ascii="Calibri" w:hAnsi="Calibri"/>
                <w:b w:val="0"/>
                <w:i w:val="0"/>
                <w:sz w:val="16"/>
              </w:rPr>
              <w:t>Site of formation</w:t>
            </w:r>
          </w:p>
        </w:tc>
        <w:tc>
          <w:tcPr>
            <w:tcW w:type="dxa" w:w="3553"/>
            <w:shd w:val="clear" w:color="auto" w:fill="F2F6FA"/>
          </w:tcPr>
          <w:p>
            <w:pPr>
              <w:spacing w:before="20" w:after="20" w:line="240" w:lineRule="auto"/>
              <w:jc w:val="left"/>
            </w:pPr>
            <w:r>
              <w:rPr>
                <w:rFonts w:ascii="Calibri" w:hAnsi="Calibri"/>
                <w:b w:val="0"/>
                <w:i w:val="0"/>
                <w:sz w:val="16"/>
              </w:rPr>
              <w:t xml:space="preserve">Exudes </w:t>
            </w:r>
            <w:r>
              <w:rPr>
                <w:rFonts w:ascii="Calibri" w:hAnsi="Calibri"/>
                <w:b/>
                <w:i w:val="0"/>
                <w:sz w:val="16"/>
              </w:rPr>
              <w:t>outside</w:t>
            </w:r>
            <w:r>
              <w:rPr>
                <w:rFonts w:ascii="Calibri" w:hAnsi="Calibri"/>
                <w:b w:val="0"/>
                <w:i w:val="0"/>
                <w:sz w:val="16"/>
              </w:rPr>
              <w:t xml:space="preserve"> the plant</w:t>
            </w:r>
          </w:p>
        </w:tc>
        <w:tc>
          <w:tcPr>
            <w:tcW w:type="dxa" w:w="3553"/>
            <w:shd w:val="clear" w:color="auto" w:fill="F2F6FA"/>
          </w:tcPr>
          <w:p>
            <w:pPr>
              <w:spacing w:before="20" w:after="20" w:line="240" w:lineRule="auto"/>
              <w:jc w:val="left"/>
            </w:pPr>
            <w:r>
              <w:rPr>
                <w:rFonts w:ascii="Calibri" w:hAnsi="Calibri"/>
                <w:b w:val="0"/>
                <w:i w:val="0"/>
                <w:sz w:val="16"/>
              </w:rPr>
              <w:t xml:space="preserve">Formed &amp; stored </w:t>
            </w:r>
            <w:r>
              <w:rPr>
                <w:rFonts w:ascii="Calibri" w:hAnsi="Calibri"/>
                <w:b/>
                <w:i w:val="0"/>
                <w:sz w:val="16"/>
              </w:rPr>
              <w:t>inside</w:t>
            </w:r>
            <w:r>
              <w:rPr>
                <w:rFonts w:ascii="Calibri" w:hAnsi="Calibri"/>
                <w:b w:val="0"/>
                <w:i w:val="0"/>
                <w:sz w:val="16"/>
              </w:rPr>
              <w:t xml:space="preserve"> the cell</w:t>
            </w:r>
          </w:p>
        </w:tc>
      </w:tr>
      <w:tr>
        <w:tc>
          <w:tcPr>
            <w:tcW w:type="dxa" w:w="3553"/>
          </w:tcPr>
          <w:p>
            <w:pPr>
              <w:spacing w:before="20" w:after="20" w:line="240" w:lineRule="auto"/>
              <w:jc w:val="left"/>
            </w:pPr>
            <w:r>
              <w:rPr>
                <w:rFonts w:ascii="Calibri" w:hAnsi="Calibri"/>
                <w:b w:val="0"/>
                <w:i w:val="0"/>
                <w:sz w:val="16"/>
              </w:rPr>
              <w:t>Water</w:t>
            </w:r>
          </w:p>
        </w:tc>
        <w:tc>
          <w:tcPr>
            <w:tcW w:type="dxa" w:w="3553"/>
          </w:tcPr>
          <w:p>
            <w:pPr>
              <w:spacing w:before="20" w:after="20" w:line="240" w:lineRule="auto"/>
              <w:jc w:val="left"/>
            </w:pPr>
            <w:r>
              <w:rPr>
                <w:rFonts w:ascii="Calibri" w:hAnsi="Calibri"/>
                <w:b w:val="0"/>
                <w:i w:val="0"/>
                <w:sz w:val="16"/>
              </w:rPr>
              <w:t xml:space="preserve">Dissolves or swells → </w:t>
            </w:r>
            <w:r>
              <w:rPr>
                <w:rFonts w:ascii="Calibri" w:hAnsi="Calibri"/>
                <w:b/>
                <w:i w:val="0"/>
                <w:sz w:val="16"/>
              </w:rPr>
              <w:t>adhesive/ sticky</w:t>
            </w:r>
          </w:p>
        </w:tc>
        <w:tc>
          <w:tcPr>
            <w:tcW w:type="dxa" w:w="3553"/>
          </w:tcPr>
          <w:p>
            <w:pPr>
              <w:spacing w:before="20" w:after="20" w:line="240" w:lineRule="auto"/>
              <w:jc w:val="left"/>
            </w:pPr>
            <w:r>
              <w:rPr>
                <w:rFonts w:ascii="Calibri" w:hAnsi="Calibri"/>
                <w:b w:val="0"/>
                <w:i w:val="0"/>
                <w:sz w:val="16"/>
              </w:rPr>
              <w:t xml:space="preserve">Forms </w:t>
            </w:r>
            <w:r>
              <w:rPr>
                <w:rFonts w:ascii="Calibri" w:hAnsi="Calibri"/>
                <w:b/>
                <w:i w:val="0"/>
                <w:sz w:val="16"/>
              </w:rPr>
              <w:t>slimy</w:t>
            </w:r>
            <w:r>
              <w:rPr>
                <w:rFonts w:ascii="Calibri" w:hAnsi="Calibri"/>
                <w:b w:val="0"/>
                <w:i w:val="0"/>
                <w:sz w:val="16"/>
              </w:rPr>
              <w:t xml:space="preserve"> mass</w:t>
            </w:r>
          </w:p>
        </w:tc>
      </w:tr>
      <w:tr>
        <w:tc>
          <w:tcPr>
            <w:tcW w:type="dxa" w:w="3553"/>
            <w:shd w:val="clear" w:color="auto" w:fill="F2F6FA"/>
          </w:tcPr>
          <w:p>
            <w:pPr>
              <w:spacing w:before="20" w:after="20" w:line="240" w:lineRule="auto"/>
              <w:jc w:val="left"/>
            </w:pPr>
            <w:r>
              <w:rPr>
                <w:rFonts w:ascii="Calibri" w:hAnsi="Calibri"/>
                <w:b w:val="0"/>
                <w:i w:val="0"/>
                <w:sz w:val="16"/>
              </w:rPr>
              <w:t>Alcohol</w:t>
            </w:r>
          </w:p>
        </w:tc>
        <w:tc>
          <w:tcPr>
            <w:tcW w:type="dxa" w:w="3553"/>
            <w:shd w:val="clear" w:color="auto" w:fill="F2F6FA"/>
          </w:tcPr>
          <w:p>
            <w:pPr>
              <w:spacing w:before="20" w:after="20" w:line="240" w:lineRule="auto"/>
              <w:jc w:val="left"/>
            </w:pPr>
            <w:r>
              <w:rPr>
                <w:rFonts w:ascii="Calibri" w:hAnsi="Calibri"/>
                <w:b w:val="0"/>
                <w:i w:val="0"/>
                <w:sz w:val="16"/>
              </w:rPr>
              <w:t>Insoluble</w:t>
            </w:r>
          </w:p>
        </w:tc>
        <w:tc>
          <w:tcPr>
            <w:tcW w:type="dxa" w:w="3553"/>
            <w:shd w:val="clear" w:color="auto" w:fill="F2F6FA"/>
          </w:tcPr>
          <w:p>
            <w:pPr>
              <w:spacing w:before="20" w:after="20" w:line="240" w:lineRule="auto"/>
              <w:jc w:val="left"/>
            </w:pPr>
            <w:r>
              <w:rPr>
                <w:rFonts w:ascii="Calibri" w:hAnsi="Calibri"/>
                <w:b w:val="0"/>
                <w:i w:val="0"/>
                <w:sz w:val="16"/>
              </w:rPr>
              <w:t>Insoluble</w:t>
            </w:r>
          </w:p>
        </w:tc>
      </w:tr>
      <w:tr>
        <w:tc>
          <w:tcPr>
            <w:tcW w:type="dxa" w:w="3553"/>
          </w:tcPr>
          <w:p>
            <w:pPr>
              <w:spacing w:before="20" w:after="20" w:line="240" w:lineRule="auto"/>
              <w:jc w:val="left"/>
            </w:pPr>
            <w:r>
              <w:rPr>
                <w:rFonts w:ascii="Calibri" w:hAnsi="Calibri"/>
                <w:b w:val="0"/>
                <w:i w:val="0"/>
                <w:sz w:val="16"/>
              </w:rPr>
              <w:t>Adhesiveness</w:t>
            </w:r>
          </w:p>
        </w:tc>
        <w:tc>
          <w:tcPr>
            <w:tcW w:type="dxa" w:w="3553"/>
          </w:tcPr>
          <w:p>
            <w:pPr>
              <w:spacing w:before="20" w:after="20" w:line="240" w:lineRule="auto"/>
              <w:jc w:val="left"/>
            </w:pPr>
            <w:r>
              <w:rPr>
                <w:rFonts w:ascii="Calibri" w:hAnsi="Calibri"/>
                <w:b/>
                <w:i w:val="0"/>
                <w:sz w:val="16"/>
              </w:rPr>
              <w:t>Strongly adhesive</w:t>
            </w:r>
          </w:p>
        </w:tc>
        <w:tc>
          <w:tcPr>
            <w:tcW w:type="dxa" w:w="3553"/>
          </w:tcPr>
          <w:p>
            <w:pPr>
              <w:spacing w:before="20" w:after="20" w:line="240" w:lineRule="auto"/>
              <w:jc w:val="left"/>
            </w:pPr>
            <w:r>
              <w:rPr>
                <w:rFonts w:ascii="Calibri" w:hAnsi="Calibri"/>
                <w:b w:val="0"/>
                <w:i w:val="0"/>
                <w:sz w:val="16"/>
              </w:rPr>
              <w:t>Weakly adhesive</w:t>
            </w:r>
          </w:p>
        </w:tc>
      </w:tr>
      <w:tr>
        <w:tc>
          <w:tcPr>
            <w:tcW w:type="dxa" w:w="3553"/>
            <w:shd w:val="clear" w:color="auto" w:fill="F2F6FA"/>
          </w:tcPr>
          <w:p>
            <w:pPr>
              <w:spacing w:before="20" w:after="20" w:line="240" w:lineRule="auto"/>
              <w:jc w:val="left"/>
            </w:pPr>
            <w:r>
              <w:rPr>
                <w:rFonts w:ascii="Calibri" w:hAnsi="Calibri"/>
                <w:b w:val="0"/>
                <w:i w:val="0"/>
                <w:sz w:val="16"/>
              </w:rPr>
              <w:t>Examples</w:t>
            </w:r>
          </w:p>
        </w:tc>
        <w:tc>
          <w:tcPr>
            <w:tcW w:type="dxa" w:w="3553"/>
            <w:shd w:val="clear" w:color="auto" w:fill="F2F6FA"/>
          </w:tcPr>
          <w:p>
            <w:pPr>
              <w:spacing w:before="20" w:after="20" w:line="240" w:lineRule="auto"/>
              <w:jc w:val="left"/>
            </w:pPr>
            <w:r>
              <w:rPr>
                <w:rFonts w:ascii="Calibri" w:hAnsi="Calibri"/>
                <w:b w:val="0"/>
                <w:i w:val="0"/>
                <w:sz w:val="16"/>
              </w:rPr>
              <w:t>Acacia, Tragacanth, Karaya, Ghatti</w:t>
            </w:r>
          </w:p>
        </w:tc>
        <w:tc>
          <w:tcPr>
            <w:tcW w:type="dxa" w:w="3553"/>
            <w:shd w:val="clear" w:color="auto" w:fill="F2F6FA"/>
          </w:tcPr>
          <w:p>
            <w:pPr>
              <w:spacing w:before="20" w:after="20" w:line="240" w:lineRule="auto"/>
              <w:jc w:val="left"/>
            </w:pPr>
            <w:r>
              <w:rPr>
                <w:rFonts w:ascii="Calibri" w:hAnsi="Calibri"/>
                <w:b w:val="0"/>
                <w:i w:val="0"/>
                <w:sz w:val="16"/>
              </w:rPr>
              <w:t>Isapghula, Linseed, Agar, Salep, Aloe leaf gel</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GUM vs RESIN</w:t>
      </w:r>
      <w:r>
        <w:rPr>
          <w:rFonts w:ascii="Calibri" w:hAnsi="Calibri"/>
          <w:b w:val="0"/>
          <w:i w:val="0"/>
          <w:sz w:val="18"/>
        </w:rPr>
        <w:t xml:space="preserve"> (asked in almost every paper)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GUM</w:t>
            </w:r>
          </w:p>
        </w:tc>
        <w:tc>
          <w:tcPr>
            <w:tcW w:type="dxa" w:w="3553"/>
            <w:shd w:val="clear" w:color="auto" w:fill="1F4E79"/>
          </w:tcPr>
          <w:p>
            <w:pPr>
              <w:spacing w:before="20" w:after="20" w:line="240" w:lineRule="auto"/>
              <w:jc w:val="left"/>
            </w:pPr>
            <w:r>
              <w:rPr>
                <w:rFonts w:ascii="Calibri" w:hAnsi="Calibri"/>
                <w:b/>
                <w:i w:val="0"/>
                <w:color w:val="FFFFFF"/>
                <w:sz w:val="16"/>
              </w:rPr>
              <w:t>RESIN</w:t>
            </w:r>
          </w:p>
        </w:tc>
      </w:tr>
      <w:tr>
        <w:tc>
          <w:tcPr>
            <w:tcW w:type="dxa" w:w="3553"/>
          </w:tcPr>
          <w:p>
            <w:pPr>
              <w:spacing w:before="20" w:after="20" w:line="240" w:lineRule="auto"/>
              <w:jc w:val="left"/>
            </w:pPr>
            <w:r>
              <w:rPr>
                <w:rFonts w:ascii="Calibri" w:hAnsi="Calibri"/>
                <w:b w:val="0"/>
                <w:i w:val="0"/>
                <w:sz w:val="16"/>
              </w:rPr>
              <w:t>Chemistry</w:t>
            </w:r>
          </w:p>
        </w:tc>
        <w:tc>
          <w:tcPr>
            <w:tcW w:type="dxa" w:w="3553"/>
          </w:tcPr>
          <w:p>
            <w:pPr>
              <w:spacing w:before="20" w:after="20" w:line="240" w:lineRule="auto"/>
              <w:jc w:val="left"/>
            </w:pPr>
            <w:r>
              <w:rPr>
                <w:rFonts w:ascii="Calibri" w:hAnsi="Calibri"/>
                <w:b w:val="0"/>
                <w:i w:val="0"/>
                <w:sz w:val="16"/>
              </w:rPr>
              <w:t>Carbohydrate (polysaccharide)</w:t>
            </w:r>
          </w:p>
        </w:tc>
        <w:tc>
          <w:tcPr>
            <w:tcW w:type="dxa" w:w="3553"/>
          </w:tcPr>
          <w:p>
            <w:pPr>
              <w:spacing w:before="20" w:after="20" w:line="240" w:lineRule="auto"/>
              <w:jc w:val="left"/>
            </w:pPr>
            <w:r>
              <w:rPr>
                <w:rFonts w:ascii="Calibri" w:hAnsi="Calibri"/>
                <w:b w:val="0"/>
                <w:i w:val="0"/>
                <w:sz w:val="16"/>
              </w:rPr>
              <w:t>Non-carbohydrate; resin acids/alcohols/esters, terpenoid or phenolic</w:t>
            </w:r>
          </w:p>
        </w:tc>
      </w:tr>
      <w:tr>
        <w:tc>
          <w:tcPr>
            <w:tcW w:type="dxa" w:w="3553"/>
            <w:shd w:val="clear" w:color="auto" w:fill="F2F6FA"/>
          </w:tcPr>
          <w:p>
            <w:pPr>
              <w:spacing w:before="20" w:after="20" w:line="240" w:lineRule="auto"/>
              <w:jc w:val="left"/>
            </w:pPr>
            <w:r>
              <w:rPr>
                <w:rFonts w:ascii="Calibri" w:hAnsi="Calibri"/>
                <w:b w:val="0"/>
                <w:i w:val="0"/>
                <w:sz w:val="16"/>
              </w:rPr>
              <w:t>Nitrogen</w:t>
            </w:r>
          </w:p>
        </w:tc>
        <w:tc>
          <w:tcPr>
            <w:tcW w:type="dxa" w:w="3553"/>
            <w:shd w:val="clear" w:color="auto" w:fill="F2F6FA"/>
          </w:tcPr>
          <w:p>
            <w:pPr>
              <w:spacing w:before="20" w:after="20" w:line="240" w:lineRule="auto"/>
              <w:jc w:val="left"/>
            </w:pPr>
            <w:r>
              <w:rPr>
                <w:rFonts w:ascii="Calibri" w:hAnsi="Calibri"/>
                <w:b w:val="0"/>
                <w:i w:val="0"/>
                <w:sz w:val="16"/>
              </w:rPr>
              <w:t>Absent</w:t>
            </w:r>
          </w:p>
        </w:tc>
        <w:tc>
          <w:tcPr>
            <w:tcW w:type="dxa" w:w="3553"/>
            <w:shd w:val="clear" w:color="auto" w:fill="F2F6FA"/>
          </w:tcPr>
          <w:p>
            <w:pPr>
              <w:spacing w:before="20" w:after="20" w:line="240" w:lineRule="auto"/>
              <w:jc w:val="left"/>
            </w:pPr>
            <w:r>
              <w:rPr>
                <w:rFonts w:ascii="Calibri" w:hAnsi="Calibri"/>
                <w:b w:val="0"/>
                <w:i w:val="0"/>
                <w:sz w:val="16"/>
              </w:rPr>
              <w:t>Absent</w:t>
            </w:r>
          </w:p>
        </w:tc>
      </w:tr>
      <w:tr>
        <w:tc>
          <w:tcPr>
            <w:tcW w:type="dxa" w:w="3553"/>
          </w:tcPr>
          <w:p>
            <w:pPr>
              <w:spacing w:before="20" w:after="20" w:line="240" w:lineRule="auto"/>
              <w:jc w:val="left"/>
            </w:pPr>
            <w:r>
              <w:rPr>
                <w:rFonts w:ascii="Calibri" w:hAnsi="Calibri"/>
                <w:b w:val="0"/>
                <w:i w:val="0"/>
                <w:sz w:val="16"/>
              </w:rPr>
              <w:t xml:space="preserve">Solubility in </w:t>
            </w:r>
            <w:r>
              <w:rPr>
                <w:rFonts w:ascii="Calibri" w:hAnsi="Calibri"/>
                <w:b/>
                <w:i w:val="0"/>
                <w:sz w:val="16"/>
              </w:rPr>
              <w:t>water</w:t>
            </w:r>
          </w:p>
        </w:tc>
        <w:tc>
          <w:tcPr>
            <w:tcW w:type="dxa" w:w="3553"/>
          </w:tcPr>
          <w:p>
            <w:pPr>
              <w:spacing w:before="20" w:after="20" w:line="240" w:lineRule="auto"/>
              <w:jc w:val="left"/>
            </w:pPr>
            <w:r>
              <w:rPr>
                <w:rFonts w:ascii="Calibri" w:hAnsi="Calibri"/>
                <w:b/>
                <w:i w:val="0"/>
                <w:sz w:val="16"/>
              </w:rPr>
              <w:t>Soluble / swells</w:t>
            </w:r>
          </w:p>
        </w:tc>
        <w:tc>
          <w:tcPr>
            <w:tcW w:type="dxa" w:w="3553"/>
          </w:tcPr>
          <w:p>
            <w:pPr>
              <w:spacing w:before="20" w:after="20" w:line="240" w:lineRule="auto"/>
              <w:jc w:val="left"/>
            </w:pPr>
            <w:r>
              <w:rPr>
                <w:rFonts w:ascii="Calibri" w:hAnsi="Calibri"/>
                <w:b/>
                <w:i w:val="0"/>
                <w:sz w:val="16"/>
              </w:rPr>
              <w:t>Insoluble</w:t>
            </w:r>
          </w:p>
        </w:tc>
      </w:tr>
      <w:tr>
        <w:tc>
          <w:tcPr>
            <w:tcW w:type="dxa" w:w="3553"/>
            <w:shd w:val="clear" w:color="auto" w:fill="F2F6FA"/>
          </w:tcPr>
          <w:p>
            <w:pPr>
              <w:spacing w:before="20" w:after="20" w:line="240" w:lineRule="auto"/>
              <w:jc w:val="left"/>
            </w:pPr>
            <w:r>
              <w:rPr>
                <w:rFonts w:ascii="Calibri" w:hAnsi="Calibri"/>
                <w:b w:val="0"/>
                <w:i w:val="0"/>
                <w:sz w:val="16"/>
              </w:rPr>
              <w:t xml:space="preserve">Solubility in </w:t>
            </w:r>
            <w:r>
              <w:rPr>
                <w:rFonts w:ascii="Calibri" w:hAnsi="Calibri"/>
                <w:b/>
                <w:i w:val="0"/>
                <w:sz w:val="16"/>
              </w:rPr>
              <w:t>alcohol</w:t>
            </w:r>
          </w:p>
        </w:tc>
        <w:tc>
          <w:tcPr>
            <w:tcW w:type="dxa" w:w="3553"/>
            <w:shd w:val="clear" w:color="auto" w:fill="F2F6FA"/>
          </w:tcPr>
          <w:p>
            <w:pPr>
              <w:spacing w:before="20" w:after="20" w:line="240" w:lineRule="auto"/>
              <w:jc w:val="left"/>
            </w:pPr>
            <w:r>
              <w:rPr>
                <w:rFonts w:ascii="Calibri" w:hAnsi="Calibri"/>
                <w:b/>
                <w:i w:val="0"/>
                <w:sz w:val="16"/>
              </w:rPr>
              <w:t>Insoluble</w:t>
            </w:r>
          </w:p>
        </w:tc>
        <w:tc>
          <w:tcPr>
            <w:tcW w:type="dxa" w:w="3553"/>
            <w:shd w:val="clear" w:color="auto" w:fill="F2F6FA"/>
          </w:tcPr>
          <w:p>
            <w:pPr>
              <w:spacing w:before="20" w:after="20" w:line="240" w:lineRule="auto"/>
              <w:jc w:val="left"/>
            </w:pPr>
            <w:r>
              <w:rPr>
                <w:rFonts w:ascii="Calibri" w:hAnsi="Calibri"/>
                <w:b/>
                <w:i w:val="0"/>
                <w:sz w:val="16"/>
              </w:rPr>
              <w:t>Soluble</w:t>
            </w:r>
          </w:p>
        </w:tc>
      </w:tr>
      <w:tr>
        <w:tc>
          <w:tcPr>
            <w:tcW w:type="dxa" w:w="3553"/>
          </w:tcPr>
          <w:p>
            <w:pPr>
              <w:spacing w:before="20" w:after="20" w:line="240" w:lineRule="auto"/>
              <w:jc w:val="left"/>
            </w:pPr>
            <w:r>
              <w:rPr>
                <w:rFonts w:ascii="Calibri" w:hAnsi="Calibri"/>
                <w:b w:val="0"/>
                <w:i w:val="0"/>
                <w:sz w:val="16"/>
              </w:rPr>
              <w:t>Solubility in organic solvents (ether, chloroform, acetone)</w:t>
            </w:r>
          </w:p>
        </w:tc>
        <w:tc>
          <w:tcPr>
            <w:tcW w:type="dxa" w:w="3553"/>
          </w:tcPr>
          <w:p>
            <w:pPr>
              <w:spacing w:before="20" w:after="20" w:line="240" w:lineRule="auto"/>
              <w:jc w:val="left"/>
            </w:pPr>
            <w:r>
              <w:rPr>
                <w:rFonts w:ascii="Calibri" w:hAnsi="Calibri"/>
                <w:b w:val="0"/>
                <w:i w:val="0"/>
                <w:sz w:val="16"/>
              </w:rPr>
              <w:t>Insoluble</w:t>
            </w:r>
          </w:p>
        </w:tc>
        <w:tc>
          <w:tcPr>
            <w:tcW w:type="dxa" w:w="3553"/>
          </w:tcPr>
          <w:p>
            <w:pPr>
              <w:spacing w:before="20" w:after="20" w:line="240" w:lineRule="auto"/>
              <w:jc w:val="left"/>
            </w:pPr>
            <w:r>
              <w:rPr>
                <w:rFonts w:ascii="Calibri" w:hAnsi="Calibri"/>
                <w:b w:val="0"/>
                <w:i w:val="0"/>
                <w:sz w:val="16"/>
              </w:rPr>
              <w:t>Soluble</w:t>
            </w:r>
          </w:p>
        </w:tc>
      </w:tr>
      <w:tr>
        <w:tc>
          <w:tcPr>
            <w:tcW w:type="dxa" w:w="3553"/>
            <w:shd w:val="clear" w:color="auto" w:fill="F2F6FA"/>
          </w:tcPr>
          <w:p>
            <w:pPr>
              <w:spacing w:before="20" w:after="20" w:line="240" w:lineRule="auto"/>
              <w:jc w:val="left"/>
            </w:pPr>
            <w:r>
              <w:rPr>
                <w:rFonts w:ascii="Calibri" w:hAnsi="Calibri"/>
                <w:b w:val="0"/>
                <w:i w:val="0"/>
                <w:sz w:val="16"/>
              </w:rPr>
              <w:t>On heating</w:t>
            </w:r>
          </w:p>
        </w:tc>
        <w:tc>
          <w:tcPr>
            <w:tcW w:type="dxa" w:w="3553"/>
            <w:shd w:val="clear" w:color="auto" w:fill="F2F6FA"/>
          </w:tcPr>
          <w:p>
            <w:pPr>
              <w:spacing w:before="20" w:after="20" w:line="240" w:lineRule="auto"/>
              <w:jc w:val="left"/>
            </w:pPr>
            <w:r>
              <w:rPr>
                <w:rFonts w:ascii="Calibri" w:hAnsi="Calibri"/>
                <w:b w:val="0"/>
                <w:i w:val="0"/>
                <w:sz w:val="16"/>
              </w:rPr>
              <w:t>Chars, smells of burnt sugar (caramel)</w:t>
            </w:r>
          </w:p>
        </w:tc>
        <w:tc>
          <w:tcPr>
            <w:tcW w:type="dxa" w:w="3553"/>
            <w:shd w:val="clear" w:color="auto" w:fill="F2F6FA"/>
          </w:tcPr>
          <w:p>
            <w:pPr>
              <w:spacing w:before="20" w:after="20" w:line="240" w:lineRule="auto"/>
              <w:jc w:val="left"/>
            </w:pPr>
            <w:r>
              <w:rPr>
                <w:rFonts w:ascii="Calibri" w:hAnsi="Calibri"/>
                <w:b/>
                <w:i w:val="0"/>
                <w:sz w:val="16"/>
              </w:rPr>
              <w:t>Softens &amp; melts</w:t>
            </w:r>
            <w:r>
              <w:rPr>
                <w:rFonts w:ascii="Calibri" w:hAnsi="Calibri"/>
                <w:b w:val="0"/>
                <w:i w:val="0"/>
                <w:sz w:val="16"/>
              </w:rPr>
              <w:t xml:space="preserve">, burns with a </w:t>
            </w:r>
            <w:r>
              <w:rPr>
                <w:rFonts w:ascii="Calibri" w:hAnsi="Calibri"/>
                <w:b/>
                <w:i w:val="0"/>
                <w:sz w:val="16"/>
              </w:rPr>
              <w:t>luminous sooty flame</w:t>
            </w:r>
          </w:p>
        </w:tc>
      </w:tr>
      <w:tr>
        <w:tc>
          <w:tcPr>
            <w:tcW w:type="dxa" w:w="3553"/>
          </w:tcPr>
          <w:p>
            <w:pPr>
              <w:spacing w:before="20" w:after="20" w:line="240" w:lineRule="auto"/>
              <w:jc w:val="left"/>
            </w:pPr>
            <w:r>
              <w:rPr>
                <w:rFonts w:ascii="Calibri" w:hAnsi="Calibri"/>
                <w:b w:val="0"/>
                <w:i w:val="0"/>
                <w:sz w:val="16"/>
              </w:rPr>
              <w:t>Hydrolysis</w:t>
            </w:r>
          </w:p>
        </w:tc>
        <w:tc>
          <w:tcPr>
            <w:tcW w:type="dxa" w:w="3553"/>
          </w:tcPr>
          <w:p>
            <w:pPr>
              <w:spacing w:before="20" w:after="20" w:line="240" w:lineRule="auto"/>
              <w:jc w:val="left"/>
            </w:pPr>
            <w:r>
              <w:rPr>
                <w:rFonts w:ascii="Calibri" w:hAnsi="Calibri"/>
                <w:b w:val="0"/>
                <w:i w:val="0"/>
                <w:sz w:val="16"/>
              </w:rPr>
              <w:t>Gives sugars &amp; uronic acids</w:t>
            </w:r>
          </w:p>
        </w:tc>
        <w:tc>
          <w:tcPr>
            <w:tcW w:type="dxa" w:w="3553"/>
          </w:tcPr>
          <w:p>
            <w:pPr>
              <w:spacing w:before="20" w:after="20" w:line="240" w:lineRule="auto"/>
              <w:jc w:val="left"/>
            </w:pPr>
            <w:r>
              <w:rPr>
                <w:rFonts w:ascii="Calibri" w:hAnsi="Calibri"/>
                <w:b w:val="0"/>
                <w:i w:val="0"/>
                <w:sz w:val="16"/>
              </w:rPr>
              <w:t>Does not give sugar (except glycoresins)</w:t>
            </w:r>
          </w:p>
        </w:tc>
      </w:tr>
      <w:tr>
        <w:tc>
          <w:tcPr>
            <w:tcW w:type="dxa" w:w="3553"/>
            <w:shd w:val="clear" w:color="auto" w:fill="F2F6FA"/>
          </w:tcPr>
          <w:p>
            <w:pPr>
              <w:spacing w:before="20" w:after="20" w:line="240" w:lineRule="auto"/>
              <w:jc w:val="left"/>
            </w:pPr>
            <w:r>
              <w:rPr>
                <w:rFonts w:ascii="Calibri" w:hAnsi="Calibri"/>
                <w:b w:val="0"/>
                <w:i w:val="0"/>
                <w:sz w:val="16"/>
              </w:rPr>
              <w:t>Use</w:t>
            </w:r>
          </w:p>
        </w:tc>
        <w:tc>
          <w:tcPr>
            <w:tcW w:type="dxa" w:w="3553"/>
            <w:shd w:val="clear" w:color="auto" w:fill="F2F6FA"/>
          </w:tcPr>
          <w:p>
            <w:pPr>
              <w:spacing w:before="20" w:after="20" w:line="240" w:lineRule="auto"/>
              <w:jc w:val="left"/>
            </w:pPr>
            <w:r>
              <w:rPr>
                <w:rFonts w:ascii="Calibri" w:hAnsi="Calibri"/>
                <w:b w:val="0"/>
                <w:i w:val="0"/>
                <w:sz w:val="16"/>
              </w:rPr>
              <w:t>Suspending, emulsifying, binding, demulcent</w:t>
            </w:r>
          </w:p>
        </w:tc>
        <w:tc>
          <w:tcPr>
            <w:tcW w:type="dxa" w:w="3553"/>
            <w:shd w:val="clear" w:color="auto" w:fill="F2F6FA"/>
          </w:tcPr>
          <w:p>
            <w:pPr>
              <w:spacing w:before="20" w:after="20" w:line="240" w:lineRule="auto"/>
              <w:jc w:val="left"/>
            </w:pPr>
            <w:r>
              <w:rPr>
                <w:rFonts w:ascii="Calibri" w:hAnsi="Calibri"/>
                <w:b w:val="0"/>
                <w:i w:val="0"/>
                <w:sz w:val="16"/>
              </w:rPr>
              <w:t>Antiseptic, purgative, plaster/varnish, adhesive</w:t>
            </w:r>
          </w:p>
        </w:tc>
      </w:tr>
    </w:tbl>
    <w:p>
      <w:pPr>
        <w:spacing w:after="40"/>
      </w:pPr>
    </w:p>
    <w:p>
      <w:pPr>
        <w:pStyle w:val="Heading3"/>
        <w:keepNext w:val="true"/>
        <w:keepLines w:val="true"/>
        <w:spacing w:before="140" w:after="60"/>
      </w:pPr>
      <w:r>
        <w:rPr>
          <w:rFonts w:ascii="Calibri Light" w:hAnsi="Calibri Light"/>
          <w:b/>
          <w:i w:val="0"/>
          <w:color w:val="375623"/>
          <w:sz w:val="21"/>
        </w:rPr>
        <w:t>2.2.2 Uses of gums &amp; mucilages in pharmacy</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8 pharmaceutical uses (very frequently asked):</w:t>
      </w:r>
    </w:p>
    <w:p>
      <w:pPr>
        <w:pStyle w:val="ListNumber"/>
        <w:spacing w:after="30"/>
        <w:ind w:left="255" w:hanging="170"/>
      </w:pPr>
      <w:r>
        <w:rPr>
          <w:rFonts w:ascii="Calibri" w:hAnsi="Calibri"/>
          <w:b/>
          <w:i w:val="0"/>
          <w:sz w:val="18"/>
        </w:rPr>
        <w:t>Suspending agent</w:t>
      </w:r>
      <w:r>
        <w:rPr>
          <w:rFonts w:ascii="Calibri" w:hAnsi="Calibri"/>
          <w:b w:val="0"/>
          <w:i w:val="0"/>
          <w:sz w:val="18"/>
        </w:rPr>
        <w:t xml:space="preserve"> (indiffusible powders in mixtures) — Tragacanth, Acacia, Sterculia.</w:t>
      </w:r>
    </w:p>
    <w:p>
      <w:pPr>
        <w:pStyle w:val="ListNumber"/>
        <w:spacing w:after="30"/>
        <w:ind w:left="255" w:hanging="170"/>
      </w:pPr>
      <w:r>
        <w:rPr>
          <w:rFonts w:ascii="Calibri" w:hAnsi="Calibri"/>
          <w:b/>
          <w:i w:val="0"/>
          <w:sz w:val="18"/>
        </w:rPr>
        <w:t>Emulsifying agent</w:t>
      </w:r>
      <w:r>
        <w:rPr>
          <w:rFonts w:ascii="Calibri" w:hAnsi="Calibri"/>
          <w:b w:val="0"/>
          <w:i w:val="0"/>
          <w:sz w:val="18"/>
        </w:rPr>
        <w:t xml:space="preserve"> — Acacia (the classic </w:t>
      </w:r>
      <w:r>
        <w:rPr>
          <w:rFonts w:ascii="Calibri" w:hAnsi="Calibri"/>
          <w:b/>
          <w:i w:val="0"/>
          <w:sz w:val="18"/>
        </w:rPr>
        <w:t>primary emulsifier</w:t>
      </w:r>
      <w:r>
        <w:rPr>
          <w:rFonts w:ascii="Calibri" w:hAnsi="Calibri"/>
          <w:b w:val="0"/>
          <w:i w:val="0"/>
          <w:sz w:val="18"/>
        </w:rPr>
        <w:t>), Tragacanth (thickener).</w:t>
      </w:r>
    </w:p>
    <w:p>
      <w:pPr>
        <w:pStyle w:val="ListNumber"/>
        <w:spacing w:after="30"/>
        <w:ind w:left="255" w:hanging="170"/>
      </w:pPr>
      <w:r>
        <w:rPr>
          <w:rFonts w:ascii="Calibri" w:hAnsi="Calibri"/>
          <w:b/>
          <w:i w:val="0"/>
          <w:sz w:val="18"/>
        </w:rPr>
        <w:t>Binder/ granulating agent</w:t>
      </w:r>
      <w:r>
        <w:rPr>
          <w:rFonts w:ascii="Calibri" w:hAnsi="Calibri"/>
          <w:b w:val="0"/>
          <w:i w:val="0"/>
          <w:sz w:val="18"/>
        </w:rPr>
        <w:t xml:space="preserve"> in tablets — Acacia (10–25 %), Starch mucilage (5–10 %), Tragacanth.</w:t>
      </w:r>
    </w:p>
    <w:p>
      <w:pPr>
        <w:pStyle w:val="ListNumber"/>
        <w:spacing w:after="30"/>
        <w:ind w:left="255" w:hanging="170"/>
      </w:pPr>
      <w:r>
        <w:rPr>
          <w:rFonts w:ascii="Calibri" w:hAnsi="Calibri"/>
          <w:b/>
          <w:i w:val="0"/>
          <w:sz w:val="18"/>
        </w:rPr>
        <w:t>Demulcent &amp; soothing agent</w:t>
      </w:r>
      <w:r>
        <w:rPr>
          <w:rFonts w:ascii="Calibri" w:hAnsi="Calibri"/>
          <w:b w:val="0"/>
          <w:i w:val="0"/>
          <w:sz w:val="18"/>
        </w:rPr>
        <w:t xml:space="preserve"> (cough linctuses, throat pastilles) — Acacia, Tragacanth, Honey.</w:t>
      </w:r>
    </w:p>
    <w:p>
      <w:pPr>
        <w:pStyle w:val="ListNumber"/>
        <w:spacing w:after="30"/>
        <w:ind w:left="255" w:hanging="170"/>
      </w:pPr>
      <w:r>
        <w:rPr>
          <w:rFonts w:ascii="Calibri" w:hAnsi="Calibri"/>
          <w:b/>
          <w:i w:val="0"/>
          <w:sz w:val="18"/>
        </w:rPr>
        <w:t>Bulk laxative</w:t>
      </w:r>
      <w:r>
        <w:rPr>
          <w:rFonts w:ascii="Calibri" w:hAnsi="Calibri"/>
          <w:b w:val="0"/>
          <w:i w:val="0"/>
          <w:sz w:val="18"/>
        </w:rPr>
        <w:t xml:space="preserve"> — Isapghula, Sterculia, Agar, Guar gum, Linseed.</w:t>
      </w:r>
    </w:p>
    <w:p>
      <w:pPr>
        <w:pStyle w:val="ListNumber"/>
        <w:spacing w:after="30"/>
        <w:ind w:left="255" w:hanging="170"/>
      </w:pPr>
      <w:r>
        <w:rPr>
          <w:rFonts w:ascii="Calibri" w:hAnsi="Calibri"/>
          <w:b/>
          <w:i w:val="0"/>
          <w:sz w:val="18"/>
        </w:rPr>
        <w:t>Adhesive</w:t>
      </w:r>
      <w:r>
        <w:rPr>
          <w:rFonts w:ascii="Calibri" w:hAnsi="Calibri"/>
          <w:b w:val="0"/>
          <w:i w:val="0"/>
          <w:sz w:val="18"/>
        </w:rPr>
        <w:t xml:space="preserve"> — mucilage of acacia/ tragacanth for labels, pill excipient.</w:t>
      </w:r>
    </w:p>
    <w:p>
      <w:pPr>
        <w:pStyle w:val="ListNumber"/>
        <w:spacing w:after="30"/>
        <w:ind w:left="255" w:hanging="170"/>
      </w:pPr>
      <w:r>
        <w:rPr>
          <w:rFonts w:ascii="Calibri" w:hAnsi="Calibri"/>
          <w:b/>
          <w:i w:val="0"/>
          <w:sz w:val="18"/>
        </w:rPr>
        <w:t>Thickening/ stabilising agent</w:t>
      </w:r>
      <w:r>
        <w:rPr>
          <w:rFonts w:ascii="Calibri" w:hAnsi="Calibri"/>
          <w:b w:val="0"/>
          <w:i w:val="0"/>
          <w:sz w:val="18"/>
        </w:rPr>
        <w:t xml:space="preserve"> in creams, jellies, toothpaste.</w:t>
      </w:r>
    </w:p>
    <w:p>
      <w:pPr>
        <w:pStyle w:val="ListNumber"/>
        <w:spacing w:after="30"/>
        <w:ind w:left="255" w:hanging="170"/>
      </w:pPr>
      <w:r>
        <w:rPr>
          <w:rFonts w:ascii="Calibri" w:hAnsi="Calibri"/>
          <w:b/>
          <w:i w:val="0"/>
          <w:sz w:val="18"/>
        </w:rPr>
        <w:t>Gelling/ suspending in food, and colloid stabiliser</w:t>
      </w:r>
      <w:r>
        <w:rPr>
          <w:rFonts w:ascii="Calibri" w:hAnsi="Calibri"/>
          <w:b w:val="0"/>
          <w:i w:val="0"/>
          <w:sz w:val="18"/>
        </w:rPr>
        <w:t xml:space="preserve">; also </w:t>
      </w:r>
      <w:r>
        <w:rPr>
          <w:rFonts w:ascii="Calibri" w:hAnsi="Calibri"/>
          <w:b/>
          <w:i w:val="0"/>
          <w:sz w:val="18"/>
        </w:rPr>
        <w:t>plasma substitute</w:t>
      </w:r>
      <w:r>
        <w:rPr>
          <w:rFonts w:ascii="Calibri" w:hAnsi="Calibri"/>
          <w:b w:val="0"/>
          <w:i w:val="0"/>
          <w:sz w:val="18"/>
        </w:rPr>
        <w:t xml:space="preserve"> (dextran, acacia historically), </w:t>
      </w:r>
      <w:r>
        <w:rPr>
          <w:rFonts w:ascii="Calibri" w:hAnsi="Calibri"/>
          <w:b/>
          <w:i w:val="0"/>
          <w:sz w:val="18"/>
        </w:rPr>
        <w:t>tablet coating</w:t>
      </w:r>
      <w:r>
        <w:rPr>
          <w:rFonts w:ascii="Calibri" w:hAnsi="Calibri"/>
          <w:b w:val="0"/>
          <w:i w:val="0"/>
          <w:sz w:val="18"/>
        </w:rPr>
        <w:t xml:space="preserve">, and </w:t>
      </w:r>
      <w:r>
        <w:rPr>
          <w:rFonts w:ascii="Calibri" w:hAnsi="Calibri"/>
          <w:b/>
          <w:i w:val="0"/>
          <w:sz w:val="18"/>
        </w:rPr>
        <w:t>culture medium base (Agar)</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2.2.3 🧪 GENERAL IDENTIFICATION TESTS FOR GUMS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Test</w:t>
            </w:r>
          </w:p>
        </w:tc>
        <w:tc>
          <w:tcPr>
            <w:tcW w:type="dxa" w:w="3553"/>
            <w:shd w:val="clear" w:color="auto" w:fill="1F4E79"/>
          </w:tcPr>
          <w:p>
            <w:pPr>
              <w:spacing w:before="20" w:after="20" w:line="240" w:lineRule="auto"/>
              <w:jc w:val="left"/>
            </w:pPr>
            <w:r>
              <w:rPr>
                <w:rFonts w:ascii="Calibri" w:hAnsi="Calibri"/>
                <w:b/>
                <w:i w:val="0"/>
                <w:color w:val="FFFFFF"/>
                <w:sz w:val="16"/>
              </w:rPr>
              <w:t>Procedure</w:t>
            </w:r>
          </w:p>
        </w:tc>
        <w:tc>
          <w:tcPr>
            <w:tcW w:type="dxa" w:w="3553"/>
            <w:shd w:val="clear" w:color="auto" w:fill="1F4E79"/>
          </w:tcPr>
          <w:p>
            <w:pPr>
              <w:spacing w:before="20" w:after="20" w:line="240" w:lineRule="auto"/>
              <w:jc w:val="left"/>
            </w:pPr>
            <w:r>
              <w:rPr>
                <w:rFonts w:ascii="Calibri" w:hAnsi="Calibri"/>
                <w:b/>
                <w:i w:val="0"/>
                <w:color w:val="FFFFFF"/>
                <w:sz w:val="16"/>
              </w:rPr>
              <w:t>Result</w:t>
            </w:r>
          </w:p>
        </w:tc>
      </w:tr>
      <w:tr>
        <w:tc>
          <w:tcPr>
            <w:tcW w:type="dxa" w:w="3553"/>
          </w:tcPr>
          <w:p>
            <w:pPr>
              <w:spacing w:before="20" w:after="20" w:line="240" w:lineRule="auto"/>
              <w:jc w:val="left"/>
            </w:pPr>
            <w:r>
              <w:rPr>
                <w:rFonts w:ascii="Calibri" w:hAnsi="Calibri"/>
                <w:b/>
                <w:i w:val="0"/>
                <w:sz w:val="16"/>
              </w:rPr>
              <w:t>Solubility</w:t>
            </w:r>
          </w:p>
        </w:tc>
        <w:tc>
          <w:tcPr>
            <w:tcW w:type="dxa" w:w="3553"/>
          </w:tcPr>
          <w:p>
            <w:pPr>
              <w:spacing w:before="20" w:after="20" w:line="240" w:lineRule="auto"/>
              <w:jc w:val="left"/>
            </w:pPr>
            <w:r>
              <w:rPr>
                <w:rFonts w:ascii="Calibri" w:hAnsi="Calibri"/>
                <w:b w:val="0"/>
                <w:i w:val="0"/>
                <w:sz w:val="16"/>
              </w:rPr>
              <w:t>Water vs alcohol</w:t>
            </w:r>
          </w:p>
        </w:tc>
        <w:tc>
          <w:tcPr>
            <w:tcW w:type="dxa" w:w="3553"/>
          </w:tcPr>
          <w:p>
            <w:pPr>
              <w:spacing w:before="20" w:after="20" w:line="240" w:lineRule="auto"/>
              <w:jc w:val="left"/>
            </w:pPr>
            <w:r>
              <w:rPr>
                <w:rFonts w:ascii="Calibri" w:hAnsi="Calibri"/>
                <w:b w:val="0"/>
                <w:i w:val="0"/>
                <w:sz w:val="16"/>
              </w:rPr>
              <w:t>Soluble/swells in water, insoluble in alcohol (90 %)</w:t>
            </w:r>
          </w:p>
        </w:tc>
      </w:tr>
      <w:tr>
        <w:tc>
          <w:tcPr>
            <w:tcW w:type="dxa" w:w="3553"/>
            <w:shd w:val="clear" w:color="auto" w:fill="F2F6FA"/>
          </w:tcPr>
          <w:p>
            <w:pPr>
              <w:spacing w:before="20" w:after="20" w:line="240" w:lineRule="auto"/>
              <w:jc w:val="left"/>
            </w:pPr>
            <w:r>
              <w:rPr>
                <w:rFonts w:ascii="Calibri" w:hAnsi="Calibri"/>
                <w:b/>
                <w:i w:val="0"/>
                <w:sz w:val="16"/>
              </w:rPr>
              <w:t>Ruthenium red</w:t>
            </w:r>
          </w:p>
        </w:tc>
        <w:tc>
          <w:tcPr>
            <w:tcW w:type="dxa" w:w="3553"/>
            <w:shd w:val="clear" w:color="auto" w:fill="F2F6FA"/>
          </w:tcPr>
          <w:p>
            <w:pPr>
              <w:spacing w:before="20" w:after="20" w:line="240" w:lineRule="auto"/>
              <w:jc w:val="left"/>
            </w:pPr>
            <w:r>
              <w:rPr>
                <w:rFonts w:ascii="Calibri" w:hAnsi="Calibri"/>
                <w:b w:val="0"/>
                <w:i w:val="0"/>
                <w:sz w:val="16"/>
              </w:rPr>
              <w:t>Mount powder in ruthenium red</w:t>
            </w:r>
          </w:p>
        </w:tc>
        <w:tc>
          <w:tcPr>
            <w:tcW w:type="dxa" w:w="3553"/>
            <w:shd w:val="clear" w:color="auto" w:fill="F2F6FA"/>
          </w:tcPr>
          <w:p>
            <w:pPr>
              <w:spacing w:before="20" w:after="20" w:line="240" w:lineRule="auto"/>
              <w:jc w:val="left"/>
            </w:pPr>
            <w:r>
              <w:rPr>
                <w:rFonts w:ascii="Calibri" w:hAnsi="Calibri"/>
                <w:b/>
                <w:i w:val="0"/>
                <w:sz w:val="16"/>
              </w:rPr>
              <w:t>Pink/red</w:t>
            </w:r>
            <w:r>
              <w:rPr>
                <w:rFonts w:ascii="Calibri" w:hAnsi="Calibri"/>
                <w:b w:val="0"/>
                <w:i w:val="0"/>
                <w:sz w:val="16"/>
              </w:rPr>
              <w:t xml:space="preserve"> → mucilage present</w:t>
            </w:r>
          </w:p>
        </w:tc>
      </w:tr>
      <w:tr>
        <w:tc>
          <w:tcPr>
            <w:tcW w:type="dxa" w:w="3553"/>
          </w:tcPr>
          <w:p>
            <w:pPr>
              <w:spacing w:before="20" w:after="20" w:line="240" w:lineRule="auto"/>
              <w:jc w:val="left"/>
            </w:pPr>
            <w:r>
              <w:rPr>
                <w:rFonts w:ascii="Calibri" w:hAnsi="Calibri"/>
                <w:b/>
                <w:i w:val="0"/>
                <w:sz w:val="16"/>
              </w:rPr>
              <w:t>Iodine</w:t>
            </w:r>
          </w:p>
        </w:tc>
        <w:tc>
          <w:tcPr>
            <w:tcW w:type="dxa" w:w="3553"/>
          </w:tcPr>
          <w:p>
            <w:pPr>
              <w:spacing w:before="20" w:after="20" w:line="240" w:lineRule="auto"/>
              <w:jc w:val="left"/>
            </w:pPr>
            <w:r>
              <w:rPr>
                <w:rFonts w:ascii="Calibri" w:hAnsi="Calibri"/>
                <w:b w:val="0"/>
                <w:i w:val="0"/>
                <w:sz w:val="16"/>
              </w:rPr>
              <w:t>Add iodine solution</w:t>
            </w:r>
          </w:p>
        </w:tc>
        <w:tc>
          <w:tcPr>
            <w:tcW w:type="dxa" w:w="3553"/>
          </w:tcPr>
          <w:p>
            <w:pPr>
              <w:spacing w:before="20" w:after="20" w:line="240" w:lineRule="auto"/>
              <w:jc w:val="left"/>
            </w:pPr>
            <w:r>
              <w:rPr>
                <w:rFonts w:ascii="Calibri" w:hAnsi="Calibri"/>
                <w:b/>
                <w:i w:val="0"/>
                <w:sz w:val="16"/>
              </w:rPr>
              <w:t>No blue</w:t>
            </w:r>
            <w:r>
              <w:rPr>
                <w:rFonts w:ascii="Calibri" w:hAnsi="Calibri"/>
                <w:b w:val="0"/>
                <w:i w:val="0"/>
                <w:sz w:val="16"/>
              </w:rPr>
              <w:t xml:space="preserve"> (differentiates from starch)</w:t>
            </w:r>
          </w:p>
        </w:tc>
      </w:tr>
      <w:tr>
        <w:tc>
          <w:tcPr>
            <w:tcW w:type="dxa" w:w="3553"/>
            <w:shd w:val="clear" w:color="auto" w:fill="F2F6FA"/>
          </w:tcPr>
          <w:p>
            <w:pPr>
              <w:spacing w:before="20" w:after="20" w:line="240" w:lineRule="auto"/>
              <w:jc w:val="left"/>
            </w:pPr>
            <w:r>
              <w:rPr>
                <w:rFonts w:ascii="Calibri" w:hAnsi="Calibri"/>
                <w:b/>
                <w:i w:val="0"/>
                <w:sz w:val="16"/>
              </w:rPr>
              <w:t>Lead acetate</w:t>
            </w:r>
          </w:p>
        </w:tc>
        <w:tc>
          <w:tcPr>
            <w:tcW w:type="dxa" w:w="3553"/>
            <w:shd w:val="clear" w:color="auto" w:fill="F2F6FA"/>
          </w:tcPr>
          <w:p>
            <w:pPr>
              <w:spacing w:before="20" w:after="20" w:line="240" w:lineRule="auto"/>
              <w:jc w:val="left"/>
            </w:pPr>
            <w:r>
              <w:rPr>
                <w:rFonts w:ascii="Calibri" w:hAnsi="Calibri"/>
                <w:b w:val="0"/>
                <w:i w:val="0"/>
                <w:sz w:val="16"/>
              </w:rPr>
              <w:t>Add to solution</w:t>
            </w:r>
          </w:p>
        </w:tc>
        <w:tc>
          <w:tcPr>
            <w:tcW w:type="dxa" w:w="3553"/>
            <w:shd w:val="clear" w:color="auto" w:fill="F2F6FA"/>
          </w:tcPr>
          <w:p>
            <w:pPr>
              <w:spacing w:before="20" w:after="20" w:line="240" w:lineRule="auto"/>
              <w:jc w:val="left"/>
            </w:pPr>
            <w:r>
              <w:rPr>
                <w:rFonts w:ascii="Calibri" w:hAnsi="Calibri"/>
                <w:b w:val="0"/>
                <w:i w:val="0"/>
                <w:sz w:val="16"/>
              </w:rPr>
              <w:t>Precipitate</w:t>
            </w:r>
          </w:p>
        </w:tc>
      </w:tr>
      <w:tr>
        <w:tc>
          <w:tcPr>
            <w:tcW w:type="dxa" w:w="3553"/>
          </w:tcPr>
          <w:p>
            <w:pPr>
              <w:spacing w:before="20" w:after="20" w:line="240" w:lineRule="auto"/>
              <w:jc w:val="left"/>
            </w:pPr>
            <w:r>
              <w:rPr>
                <w:rFonts w:ascii="Calibri" w:hAnsi="Calibri"/>
                <w:b/>
                <w:i w:val="0"/>
                <w:sz w:val="16"/>
              </w:rPr>
              <w:t>Molisch's test</w:t>
            </w:r>
          </w:p>
        </w:tc>
        <w:tc>
          <w:tcPr>
            <w:tcW w:type="dxa" w:w="3553"/>
          </w:tcPr>
          <w:p>
            <w:pPr>
              <w:spacing w:before="20" w:after="20" w:line="240" w:lineRule="auto"/>
              <w:jc w:val="left"/>
            </w:pPr>
            <w:r>
              <w:rPr>
                <w:rFonts w:ascii="Calibri" w:hAnsi="Calibri"/>
                <w:b w:val="0"/>
                <w:i w:val="0"/>
                <w:sz w:val="16"/>
              </w:rPr>
              <w:t>α-naphthol + conc. H₂SO₄</w:t>
            </w:r>
          </w:p>
        </w:tc>
        <w:tc>
          <w:tcPr>
            <w:tcW w:type="dxa" w:w="3553"/>
          </w:tcPr>
          <w:p>
            <w:pPr>
              <w:spacing w:before="20" w:after="20" w:line="240" w:lineRule="auto"/>
              <w:jc w:val="left"/>
            </w:pPr>
            <w:r>
              <w:rPr>
                <w:rFonts w:ascii="Calibri" w:hAnsi="Calibri"/>
                <w:b w:val="0"/>
                <w:i w:val="0"/>
                <w:sz w:val="16"/>
              </w:rPr>
              <w:t>Purple/violet ring (carbohydrate)</w:t>
            </w:r>
          </w:p>
        </w:tc>
      </w:tr>
      <w:tr>
        <w:tc>
          <w:tcPr>
            <w:tcW w:type="dxa" w:w="3553"/>
            <w:shd w:val="clear" w:color="auto" w:fill="F2F6FA"/>
          </w:tcPr>
          <w:p>
            <w:pPr>
              <w:spacing w:before="20" w:after="20" w:line="240" w:lineRule="auto"/>
              <w:jc w:val="left"/>
            </w:pPr>
            <w:r>
              <w:rPr>
                <w:rFonts w:ascii="Calibri" w:hAnsi="Calibri"/>
                <w:b/>
                <w:i w:val="0"/>
                <w:sz w:val="16"/>
              </w:rPr>
              <w:t>Fehling's after hydrolysis</w:t>
            </w:r>
          </w:p>
        </w:tc>
        <w:tc>
          <w:tcPr>
            <w:tcW w:type="dxa" w:w="3553"/>
            <w:shd w:val="clear" w:color="auto" w:fill="F2F6FA"/>
          </w:tcPr>
          <w:p>
            <w:pPr>
              <w:spacing w:before="20" w:after="20" w:line="240" w:lineRule="auto"/>
              <w:jc w:val="left"/>
            </w:pPr>
            <w:r>
              <w:rPr>
                <w:rFonts w:ascii="Calibri" w:hAnsi="Calibri"/>
                <w:b w:val="0"/>
                <w:i w:val="0"/>
                <w:sz w:val="16"/>
              </w:rPr>
              <w:t>Hydrolyse then Fehling's</w:t>
            </w:r>
          </w:p>
        </w:tc>
        <w:tc>
          <w:tcPr>
            <w:tcW w:type="dxa" w:w="3553"/>
            <w:shd w:val="clear" w:color="auto" w:fill="F2F6FA"/>
          </w:tcPr>
          <w:p>
            <w:pPr>
              <w:spacing w:before="20" w:after="20" w:line="240" w:lineRule="auto"/>
              <w:jc w:val="left"/>
            </w:pPr>
            <w:r>
              <w:rPr>
                <w:rFonts w:ascii="Calibri" w:hAnsi="Calibri"/>
                <w:b w:val="0"/>
                <w:i w:val="0"/>
                <w:sz w:val="16"/>
              </w:rPr>
              <w:t>Brick-red ppt (reducing sugars)</w:t>
            </w:r>
          </w:p>
        </w:tc>
      </w:tr>
      <w:tr>
        <w:tc>
          <w:tcPr>
            <w:tcW w:type="dxa" w:w="3553"/>
          </w:tcPr>
          <w:p>
            <w:pPr>
              <w:spacing w:before="20" w:after="20" w:line="240" w:lineRule="auto"/>
              <w:jc w:val="left"/>
            </w:pPr>
            <w:r>
              <w:rPr>
                <w:rFonts w:ascii="Calibri" w:hAnsi="Calibri"/>
                <w:b/>
                <w:i w:val="0"/>
                <w:sz w:val="16"/>
              </w:rPr>
              <w:t>Charring</w:t>
            </w:r>
          </w:p>
        </w:tc>
        <w:tc>
          <w:tcPr>
            <w:tcW w:type="dxa" w:w="3553"/>
          </w:tcPr>
          <w:p>
            <w:pPr>
              <w:spacing w:before="20" w:after="20" w:line="240" w:lineRule="auto"/>
              <w:jc w:val="left"/>
            </w:pPr>
            <w:r>
              <w:rPr>
                <w:rFonts w:ascii="Calibri" w:hAnsi="Calibri"/>
                <w:b w:val="0"/>
                <w:i w:val="0"/>
                <w:sz w:val="16"/>
              </w:rPr>
              <w:t>Heat strongly</w:t>
            </w:r>
          </w:p>
        </w:tc>
        <w:tc>
          <w:tcPr>
            <w:tcW w:type="dxa" w:w="3553"/>
          </w:tcPr>
          <w:p>
            <w:pPr>
              <w:spacing w:before="20" w:after="20" w:line="240" w:lineRule="auto"/>
              <w:jc w:val="left"/>
            </w:pPr>
            <w:r>
              <w:rPr>
                <w:rFonts w:ascii="Calibri" w:hAnsi="Calibri"/>
                <w:b w:val="0"/>
                <w:i w:val="0"/>
                <w:sz w:val="16"/>
              </w:rPr>
              <w:t xml:space="preserve">Smell of </w:t>
            </w:r>
            <w:r>
              <w:rPr>
                <w:rFonts w:ascii="Calibri" w:hAnsi="Calibri"/>
                <w:b/>
                <w:i w:val="0"/>
                <w:sz w:val="16"/>
              </w:rPr>
              <w:t>burnt sugar / caramel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FOUR CLASSICAL DIFFERENTIATING TESTS (Acacia vs Tragacanth) — memorise verbatim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Test</w:t>
            </w:r>
          </w:p>
        </w:tc>
        <w:tc>
          <w:tcPr>
            <w:tcW w:type="dxa" w:w="3553"/>
            <w:shd w:val="clear" w:color="auto" w:fill="1F4E79"/>
          </w:tcPr>
          <w:p>
            <w:pPr>
              <w:spacing w:before="20" w:after="20" w:line="240" w:lineRule="auto"/>
              <w:jc w:val="left"/>
            </w:pPr>
            <w:r>
              <w:rPr>
                <w:rFonts w:ascii="Calibri" w:hAnsi="Calibri"/>
                <w:b/>
                <w:i w:val="0"/>
                <w:color w:val="FFFFFF"/>
                <w:sz w:val="16"/>
              </w:rPr>
              <w:t>ACACIA</w:t>
            </w:r>
          </w:p>
        </w:tc>
        <w:tc>
          <w:tcPr>
            <w:tcW w:type="dxa" w:w="3553"/>
            <w:shd w:val="clear" w:color="auto" w:fill="1F4E79"/>
          </w:tcPr>
          <w:p>
            <w:pPr>
              <w:spacing w:before="20" w:after="20" w:line="240" w:lineRule="auto"/>
              <w:jc w:val="left"/>
            </w:pPr>
            <w:r>
              <w:rPr>
                <w:rFonts w:ascii="Calibri" w:hAnsi="Calibri"/>
                <w:b/>
                <w:i w:val="0"/>
                <w:color w:val="FFFFFF"/>
                <w:sz w:val="16"/>
              </w:rPr>
              <w:t>TRAGACANTH</w:t>
            </w:r>
          </w:p>
        </w:tc>
      </w:tr>
      <w:tr>
        <w:tc>
          <w:tcPr>
            <w:tcW w:type="dxa" w:w="3553"/>
          </w:tcPr>
          <w:p>
            <w:pPr>
              <w:spacing w:before="20" w:after="20" w:line="240" w:lineRule="auto"/>
              <w:jc w:val="left"/>
            </w:pPr>
            <w:r>
              <w:rPr>
                <w:rFonts w:ascii="Calibri" w:hAnsi="Calibri"/>
                <w:b/>
                <w:i w:val="0"/>
                <w:sz w:val="16"/>
              </w:rPr>
              <w:t>Water</w:t>
            </w:r>
          </w:p>
        </w:tc>
        <w:tc>
          <w:tcPr>
            <w:tcW w:type="dxa" w:w="3553"/>
          </w:tcPr>
          <w:p>
            <w:pPr>
              <w:spacing w:before="20" w:after="20" w:line="240" w:lineRule="auto"/>
              <w:jc w:val="left"/>
            </w:pPr>
            <w:r>
              <w:rPr>
                <w:rFonts w:ascii="Calibri" w:hAnsi="Calibri"/>
                <w:b/>
                <w:i w:val="0"/>
                <w:sz w:val="16"/>
              </w:rPr>
              <w:t>Completely &amp; freely soluble</w:t>
            </w:r>
            <w:r>
              <w:rPr>
                <w:rFonts w:ascii="Calibri" w:hAnsi="Calibri"/>
                <w:b w:val="0"/>
                <w:i w:val="0"/>
                <w:sz w:val="16"/>
              </w:rPr>
              <w:t xml:space="preserve"> → clear, non-viscous, slightly acidic mucilage</w:t>
            </w:r>
          </w:p>
        </w:tc>
        <w:tc>
          <w:tcPr>
            <w:tcW w:type="dxa" w:w="3553"/>
          </w:tcPr>
          <w:p>
            <w:pPr>
              <w:spacing w:before="20" w:after="20" w:line="240" w:lineRule="auto"/>
              <w:jc w:val="left"/>
            </w:pPr>
            <w:r>
              <w:rPr>
                <w:rFonts w:ascii="Calibri" w:hAnsi="Calibri"/>
                <w:b/>
                <w:i w:val="0"/>
                <w:sz w:val="16"/>
              </w:rPr>
              <w:t>Insoluble but swells</w:t>
            </w:r>
            <w:r>
              <w:rPr>
                <w:rFonts w:ascii="Calibri" w:hAnsi="Calibri"/>
                <w:b w:val="0"/>
                <w:i w:val="0"/>
                <w:sz w:val="16"/>
              </w:rPr>
              <w:t xml:space="preserve"> → stiff, opalescent, highly viscous gel</w:t>
            </w:r>
          </w:p>
        </w:tc>
      </w:tr>
      <w:tr>
        <w:tc>
          <w:tcPr>
            <w:tcW w:type="dxa" w:w="3553"/>
            <w:shd w:val="clear" w:color="auto" w:fill="F2F6FA"/>
          </w:tcPr>
          <w:p>
            <w:pPr>
              <w:spacing w:before="20" w:after="20" w:line="240" w:lineRule="auto"/>
              <w:jc w:val="left"/>
            </w:pPr>
            <w:r>
              <w:rPr>
                <w:rFonts w:ascii="Calibri" w:hAnsi="Calibri"/>
                <w:b/>
                <w:i w:val="0"/>
                <w:sz w:val="16"/>
              </w:rPr>
              <w:t>Ruthenium red</w:t>
            </w:r>
          </w:p>
        </w:tc>
        <w:tc>
          <w:tcPr>
            <w:tcW w:type="dxa" w:w="3553"/>
            <w:shd w:val="clear" w:color="auto" w:fill="F2F6FA"/>
          </w:tcPr>
          <w:p>
            <w:pPr>
              <w:spacing w:before="20" w:after="20" w:line="240" w:lineRule="auto"/>
              <w:jc w:val="left"/>
            </w:pPr>
            <w:r>
              <w:rPr>
                <w:rFonts w:ascii="Calibri" w:hAnsi="Calibri"/>
                <w:b w:val="0"/>
                <w:i w:val="0"/>
                <w:sz w:val="16"/>
              </w:rPr>
              <w:t>Not stained/faint</w:t>
            </w:r>
          </w:p>
        </w:tc>
        <w:tc>
          <w:tcPr>
            <w:tcW w:type="dxa" w:w="3553"/>
            <w:shd w:val="clear" w:color="auto" w:fill="F2F6FA"/>
          </w:tcPr>
          <w:p>
            <w:pPr>
              <w:spacing w:before="20" w:after="20" w:line="240" w:lineRule="auto"/>
              <w:jc w:val="left"/>
            </w:pPr>
            <w:r>
              <w:rPr>
                <w:rFonts w:ascii="Calibri" w:hAnsi="Calibri"/>
                <w:b/>
                <w:i w:val="0"/>
                <w:sz w:val="16"/>
              </w:rPr>
              <w:t>Stains pink</w:t>
            </w:r>
          </w:p>
        </w:tc>
      </w:tr>
      <w:tr>
        <w:tc>
          <w:tcPr>
            <w:tcW w:type="dxa" w:w="3553"/>
          </w:tcPr>
          <w:p>
            <w:pPr>
              <w:spacing w:before="20" w:after="20" w:line="240" w:lineRule="auto"/>
              <w:jc w:val="left"/>
            </w:pPr>
            <w:r>
              <w:rPr>
                <w:rFonts w:ascii="Calibri" w:hAnsi="Calibri"/>
                <w:b/>
                <w:i w:val="0"/>
                <w:sz w:val="16"/>
              </w:rPr>
              <w:t>Iodine</w:t>
            </w:r>
            <w:r>
              <w:rPr>
                <w:rFonts w:ascii="Calibri" w:hAnsi="Calibri"/>
                <w:b w:val="0"/>
                <w:i w:val="0"/>
                <w:sz w:val="16"/>
              </w:rPr>
              <w:t xml:space="preserve"> (with the gum)</w:t>
            </w:r>
          </w:p>
        </w:tc>
        <w:tc>
          <w:tcPr>
            <w:tcW w:type="dxa" w:w="3553"/>
          </w:tcPr>
          <w:p>
            <w:pPr>
              <w:spacing w:before="20" w:after="20" w:line="240" w:lineRule="auto"/>
              <w:jc w:val="left"/>
            </w:pPr>
            <w:r>
              <w:rPr>
                <w:rFonts w:ascii="Calibri" w:hAnsi="Calibri"/>
                <w:b w:val="0"/>
                <w:i w:val="0"/>
                <w:sz w:val="16"/>
              </w:rPr>
              <w:t>No colour</w:t>
            </w:r>
          </w:p>
        </w:tc>
        <w:tc>
          <w:tcPr>
            <w:tcW w:type="dxa" w:w="3553"/>
          </w:tcPr>
          <w:p>
            <w:pPr>
              <w:spacing w:before="20" w:after="20" w:line="240" w:lineRule="auto"/>
              <w:jc w:val="left"/>
            </w:pPr>
            <w:r>
              <w:rPr>
                <w:rFonts w:ascii="Calibri" w:hAnsi="Calibri"/>
                <w:b/>
                <w:i w:val="0"/>
                <w:sz w:val="16"/>
              </w:rPr>
              <w:t>Olive-green</w:t>
            </w:r>
            <w:r>
              <w:rPr>
                <w:rFonts w:ascii="Calibri" w:hAnsi="Calibri"/>
                <w:b w:val="0"/>
                <w:i w:val="0"/>
                <w:sz w:val="16"/>
              </w:rPr>
              <w:t xml:space="preserve"> with a small amount of starch present (tragacanth contains starch)</w:t>
            </w:r>
          </w:p>
        </w:tc>
      </w:tr>
      <w:tr>
        <w:tc>
          <w:tcPr>
            <w:tcW w:type="dxa" w:w="3553"/>
            <w:shd w:val="clear" w:color="auto" w:fill="F2F6FA"/>
          </w:tcPr>
          <w:p>
            <w:pPr>
              <w:spacing w:before="20" w:after="20" w:line="240" w:lineRule="auto"/>
              <w:jc w:val="left"/>
            </w:pPr>
            <w:r>
              <w:rPr>
                <w:rFonts w:ascii="Calibri" w:hAnsi="Calibri"/>
                <w:b/>
                <w:i w:val="0"/>
                <w:sz w:val="16"/>
              </w:rPr>
              <w:t>Lead acetate (basic/ neutral)</w:t>
            </w:r>
          </w:p>
        </w:tc>
        <w:tc>
          <w:tcPr>
            <w:tcW w:type="dxa" w:w="3553"/>
            <w:shd w:val="clear" w:color="auto" w:fill="F2F6FA"/>
          </w:tcPr>
          <w:p>
            <w:pPr>
              <w:spacing w:before="20" w:after="20" w:line="240" w:lineRule="auto"/>
              <w:jc w:val="left"/>
            </w:pPr>
            <w:r>
              <w:rPr>
                <w:rFonts w:ascii="Calibri" w:hAnsi="Calibri"/>
                <w:b w:val="0"/>
                <w:i w:val="0"/>
                <w:sz w:val="16"/>
              </w:rPr>
              <w:t xml:space="preserve">Precipitate with </w:t>
            </w:r>
            <w:r>
              <w:rPr>
                <w:rFonts w:ascii="Calibri" w:hAnsi="Calibri"/>
                <w:b/>
                <w:i w:val="0"/>
                <w:sz w:val="16"/>
              </w:rPr>
              <w:t>lead acetate</w:t>
            </w:r>
          </w:p>
        </w:tc>
        <w:tc>
          <w:tcPr>
            <w:tcW w:type="dxa" w:w="3553"/>
            <w:shd w:val="clear" w:color="auto" w:fill="F2F6FA"/>
          </w:tcPr>
          <w:p>
            <w:pPr>
              <w:spacing w:before="20" w:after="20" w:line="240" w:lineRule="auto"/>
              <w:jc w:val="left"/>
            </w:pPr>
            <w:r>
              <w:rPr>
                <w:rFonts w:ascii="Calibri" w:hAnsi="Calibri"/>
                <w:b w:val="0"/>
                <w:i w:val="0"/>
                <w:sz w:val="16"/>
              </w:rPr>
              <w:t xml:space="preserve">Precipitate with </w:t>
            </w:r>
            <w:r>
              <w:rPr>
                <w:rFonts w:ascii="Calibri" w:hAnsi="Calibri"/>
                <w:b/>
                <w:i w:val="0"/>
                <w:sz w:val="16"/>
              </w:rPr>
              <w:t>basic lead acetate</w:t>
            </w:r>
          </w:p>
        </w:tc>
      </w:tr>
      <w:tr>
        <w:tc>
          <w:tcPr>
            <w:tcW w:type="dxa" w:w="3553"/>
          </w:tcPr>
          <w:p>
            <w:pPr>
              <w:spacing w:before="20" w:after="20" w:line="240" w:lineRule="auto"/>
              <w:jc w:val="left"/>
            </w:pPr>
            <w:r>
              <w:rPr>
                <w:rFonts w:ascii="Calibri" w:hAnsi="Calibri"/>
                <w:b/>
                <w:i w:val="0"/>
                <w:sz w:val="16"/>
              </w:rPr>
              <w:t>Peroxidase / oxidase (H₂O₂ + benzidine)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POSITIVE — deep blue</w:t>
            </w:r>
            <w:r>
              <w:rPr>
                <w:rFonts w:ascii="Calibri" w:hAnsi="Calibri"/>
                <w:b w:val="0"/>
                <w:i w:val="0"/>
                <w:sz w:val="16"/>
              </w:rPr>
              <w:t xml:space="preserve"> (acacia contains </w:t>
            </w:r>
            <w:r>
              <w:rPr>
                <w:rFonts w:ascii="Calibri" w:hAnsi="Calibri"/>
                <w:b/>
                <w:i w:val="0"/>
                <w:sz w:val="16"/>
              </w:rPr>
              <w:t>oxidase/peroxidase enzyme</w:t>
            </w: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NEGATIVE</w:t>
            </w:r>
          </w:p>
        </w:tc>
      </w:tr>
      <w:tr>
        <w:tc>
          <w:tcPr>
            <w:tcW w:type="dxa" w:w="3553"/>
            <w:shd w:val="clear" w:color="auto" w:fill="F2F6FA"/>
          </w:tcPr>
          <w:p>
            <w:pPr>
              <w:spacing w:before="20" w:after="20" w:line="240" w:lineRule="auto"/>
              <w:jc w:val="left"/>
            </w:pPr>
            <w:r>
              <w:rPr>
                <w:rFonts w:ascii="Calibri" w:hAnsi="Calibri"/>
                <w:b/>
                <w:i w:val="0"/>
                <w:sz w:val="16"/>
              </w:rPr>
              <w:t>FeCl₃</w:t>
            </w:r>
          </w:p>
        </w:tc>
        <w:tc>
          <w:tcPr>
            <w:tcW w:type="dxa" w:w="3553"/>
            <w:shd w:val="clear" w:color="auto" w:fill="F2F6FA"/>
          </w:tcPr>
          <w:p>
            <w:pPr>
              <w:spacing w:before="20" w:after="20" w:line="240" w:lineRule="auto"/>
              <w:jc w:val="left"/>
            </w:pPr>
            <w:r>
              <w:rPr>
                <w:rFonts w:ascii="Calibri" w:hAnsi="Calibri"/>
                <w:b w:val="0"/>
                <w:i w:val="0"/>
                <w:sz w:val="16"/>
              </w:rPr>
              <w:t>No change</w:t>
            </w:r>
          </w:p>
        </w:tc>
        <w:tc>
          <w:tcPr>
            <w:tcW w:type="dxa" w:w="3553"/>
            <w:shd w:val="clear" w:color="auto" w:fill="F2F6FA"/>
          </w:tcPr>
          <w:p>
            <w:pPr>
              <w:spacing w:before="20" w:after="20" w:line="240" w:lineRule="auto"/>
              <w:jc w:val="left"/>
            </w:pPr>
            <w:r>
              <w:rPr>
                <w:rFonts w:ascii="Calibri" w:hAnsi="Calibri"/>
                <w:b w:val="0"/>
                <w:i w:val="0"/>
                <w:sz w:val="16"/>
              </w:rPr>
              <w:t>No change</w:t>
            </w:r>
          </w:p>
        </w:tc>
      </w:tr>
      <w:tr>
        <w:tc>
          <w:tcPr>
            <w:tcW w:type="dxa" w:w="3553"/>
          </w:tcPr>
          <w:p>
            <w:pPr>
              <w:spacing w:before="20" w:after="20" w:line="240" w:lineRule="auto"/>
              <w:jc w:val="left"/>
            </w:pPr>
            <w:r>
              <w:rPr>
                <w:rFonts w:ascii="Calibri" w:hAnsi="Calibri"/>
                <w:b/>
                <w:i w:val="0"/>
                <w:sz w:val="16"/>
              </w:rPr>
              <w:t>Viscosity</w:t>
            </w:r>
          </w:p>
        </w:tc>
        <w:tc>
          <w:tcPr>
            <w:tcW w:type="dxa" w:w="3553"/>
          </w:tcPr>
          <w:p>
            <w:pPr>
              <w:spacing w:before="20" w:after="20" w:line="240" w:lineRule="auto"/>
              <w:jc w:val="left"/>
            </w:pPr>
            <w:r>
              <w:rPr>
                <w:rFonts w:ascii="Calibri" w:hAnsi="Calibri"/>
                <w:b w:val="0"/>
                <w:i w:val="0"/>
                <w:sz w:val="16"/>
              </w:rPr>
              <w:t>Low</w:t>
            </w:r>
          </w:p>
        </w:tc>
        <w:tc>
          <w:tcPr>
            <w:tcW w:type="dxa" w:w="3553"/>
          </w:tcPr>
          <w:p>
            <w:pPr>
              <w:spacing w:before="20" w:after="20" w:line="240" w:lineRule="auto"/>
              <w:jc w:val="left"/>
            </w:pPr>
            <w:r>
              <w:rPr>
                <w:rFonts w:ascii="Calibri" w:hAnsi="Calibri"/>
                <w:b/>
                <w:i w:val="0"/>
                <w:sz w:val="16"/>
              </w:rPr>
              <w:t>Very high (most viscous of all gums)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A</w:t>
      </w:r>
      <w:r>
        <w:rPr>
          <w:rFonts w:ascii="Calibri" w:hAnsi="Calibri"/>
          <w:b w:val="0"/>
          <w:i w:val="0"/>
          <w:sz w:val="18"/>
        </w:rPr>
        <w:t xml:space="preserve">cacia has the </w:t>
      </w:r>
      <w:r>
        <w:rPr>
          <w:rFonts w:ascii="Calibri" w:hAnsi="Calibri"/>
          <w:b/>
          <w:i w:val="0"/>
          <w:sz w:val="18"/>
        </w:rPr>
        <w:t>enzym A</w:t>
      </w:r>
      <w:r>
        <w:rPr>
          <w:rFonts w:ascii="Calibri" w:hAnsi="Calibri"/>
          <w:b w:val="0"/>
          <w:i w:val="0"/>
          <w:sz w:val="18"/>
        </w:rPr>
        <w:t xml:space="preserve">se (oxidase → blue with benzidine + H₂O₂); </w:t>
      </w:r>
      <w:r>
        <w:rPr>
          <w:rFonts w:ascii="Calibri" w:hAnsi="Calibri"/>
          <w:b/>
          <w:i w:val="0"/>
          <w:sz w:val="18"/>
        </w:rPr>
        <w:t>T</w:t>
      </w:r>
      <w:r>
        <w:rPr>
          <w:rFonts w:ascii="Calibri" w:hAnsi="Calibri"/>
          <w:b w:val="0"/>
          <w:i w:val="0"/>
          <w:sz w:val="18"/>
        </w:rPr>
        <w:t xml:space="preserve">ragacanth is </w:t>
      </w:r>
      <w:r>
        <w:rPr>
          <w:rFonts w:ascii="Calibri" w:hAnsi="Calibri"/>
          <w:b/>
          <w:i w:val="0"/>
          <w:sz w:val="18"/>
        </w:rPr>
        <w:t>T</w:t>
      </w:r>
      <w:r>
        <w:rPr>
          <w:rFonts w:ascii="Calibri" w:hAnsi="Calibri"/>
          <w:b w:val="0"/>
          <w:i w:val="0"/>
          <w:sz w:val="18"/>
        </w:rPr>
        <w:t xml:space="preserve">hick and </w:t>
      </w:r>
      <w:r>
        <w:rPr>
          <w:rFonts w:ascii="Calibri" w:hAnsi="Calibri"/>
          <w:b/>
          <w:i w:val="0"/>
          <w:sz w:val="18"/>
        </w:rPr>
        <w:t>T</w:t>
      </w:r>
      <w:r>
        <w:rPr>
          <w:rFonts w:ascii="Calibri" w:hAnsi="Calibri"/>
          <w:b w:val="0"/>
          <w:i w:val="0"/>
          <w:sz w:val="18"/>
        </w:rPr>
        <w:t>urns ruthenium red pink."</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Because acacia contains </w:t>
      </w:r>
      <w:r>
        <w:rPr>
          <w:rFonts w:ascii="Calibri" w:hAnsi="Calibri"/>
          <w:b/>
          <w:i w:val="0"/>
          <w:sz w:val="18"/>
        </w:rPr>
        <w:t>oxidase (peroxidase) enzyme</w:t>
      </w:r>
      <w:r>
        <w:rPr>
          <w:rFonts w:ascii="Calibri" w:hAnsi="Calibri"/>
          <w:b w:val="0"/>
          <w:i w:val="0"/>
          <w:sz w:val="18"/>
        </w:rPr>
        <w:t xml:space="preserve">, it </w:t>
      </w:r>
      <w:r>
        <w:rPr>
          <w:rFonts w:ascii="Calibri" w:hAnsi="Calibri"/>
          <w:b/>
          <w:i w:val="0"/>
          <w:sz w:val="18"/>
        </w:rPr>
        <w:t>oxidises easily oxidisable drugs</w:t>
      </w:r>
      <w:r>
        <w:rPr>
          <w:rFonts w:ascii="Calibri" w:hAnsi="Calibri"/>
          <w:b w:val="0"/>
          <w:i w:val="0"/>
          <w:sz w:val="18"/>
        </w:rPr>
        <w:t xml:space="preserve"> (e.g. adrenaline, apomorphine, thymol, phenol, tannins, alkaloid salts, easily oxidised vitamins). To destroy the enzyme, </w:t>
      </w:r>
      <w:r>
        <w:rPr>
          <w:rFonts w:ascii="Calibri" w:hAnsi="Calibri"/>
          <w:b/>
          <w:i w:val="0"/>
          <w:sz w:val="18"/>
        </w:rPr>
        <w:t>heat the mucilage at 100 °C for ~30 min</w:t>
      </w:r>
      <w:r>
        <w:rPr>
          <w:rFonts w:ascii="Calibri" w:hAnsi="Calibri"/>
          <w:b w:val="0"/>
          <w:i w:val="0"/>
          <w:sz w:val="18"/>
        </w:rPr>
        <w:t xml:space="preserve"> (or use another emulgent).</w:t>
      </w:r>
    </w:p>
    <w:p>
      <w:pPr>
        <w:pStyle w:val="Heading3"/>
        <w:keepNext w:val="true"/>
        <w:keepLines w:val="true"/>
        <w:spacing w:before="140" w:after="60"/>
      </w:pPr>
      <w:r>
        <w:rPr>
          <w:rFonts w:ascii="Calibri Light" w:hAnsi="Calibri Light"/>
          <w:b/>
          <w:i w:val="0"/>
          <w:color w:val="375623"/>
          <w:sz w:val="21"/>
        </w:rPr>
        <w:t>2.2.4 📋 MASTER MONOGRAPH TABLE — GUMS &amp; MUCILAGES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1523"/>
        <w:gridCol w:w="1523"/>
        <w:gridCol w:w="1523"/>
        <w:gridCol w:w="1523"/>
        <w:gridCol w:w="1523"/>
        <w:gridCol w:w="1523"/>
        <w:gridCol w:w="1523"/>
      </w:tblGrid>
      <w:tr>
        <w:trPr>
          <w:tblHeader w:val="true"/>
        </w:trPr>
        <w:tc>
          <w:tcPr>
            <w:tcW w:type="dxa" w:w="1523"/>
            <w:shd w:val="clear" w:color="auto" w:fill="1F4E79"/>
          </w:tcPr>
          <w:p>
            <w:pPr>
              <w:spacing w:before="20" w:after="20" w:line="240" w:lineRule="auto"/>
              <w:jc w:val="left"/>
            </w:pPr>
            <w:r>
              <w:rPr>
                <w:rFonts w:ascii="Calibri" w:hAnsi="Calibri"/>
                <w:b/>
                <w:i w:val="0"/>
                <w:color w:val="FFFFFF"/>
                <w:sz w:val="16"/>
              </w:rPr>
              <w:t>Drug</w:t>
            </w:r>
          </w:p>
        </w:tc>
        <w:tc>
          <w:tcPr>
            <w:tcW w:type="dxa" w:w="1523"/>
            <w:shd w:val="clear" w:color="auto" w:fill="1F4E79"/>
          </w:tcPr>
          <w:p>
            <w:pPr>
              <w:spacing w:before="20" w:after="20" w:line="240" w:lineRule="auto"/>
              <w:jc w:val="left"/>
            </w:pPr>
            <w:r>
              <w:rPr>
                <w:rFonts w:ascii="Calibri" w:hAnsi="Calibri"/>
                <w:b/>
                <w:i w:val="0"/>
                <w:color w:val="FFFFFF"/>
                <w:sz w:val="16"/>
              </w:rPr>
              <w:t>Synonym</w:t>
            </w:r>
          </w:p>
        </w:tc>
        <w:tc>
          <w:tcPr>
            <w:tcW w:type="dxa" w:w="1523"/>
            <w:shd w:val="clear" w:color="auto" w:fill="1F4E79"/>
          </w:tcPr>
          <w:p>
            <w:pPr>
              <w:spacing w:before="20" w:after="20" w:line="240" w:lineRule="auto"/>
              <w:jc w:val="left"/>
            </w:pPr>
            <w:r>
              <w:rPr>
                <w:rFonts w:ascii="Calibri" w:hAnsi="Calibri"/>
                <w:b/>
                <w:i w:val="0"/>
                <w:color w:val="FFFFFF"/>
                <w:sz w:val="16"/>
              </w:rPr>
              <w:t>Biological source</w:t>
            </w:r>
          </w:p>
        </w:tc>
        <w:tc>
          <w:tcPr>
            <w:tcW w:type="dxa" w:w="1523"/>
            <w:shd w:val="clear" w:color="auto" w:fill="1F4E79"/>
          </w:tcPr>
          <w:p>
            <w:pPr>
              <w:spacing w:before="20" w:after="20" w:line="240" w:lineRule="auto"/>
              <w:jc w:val="left"/>
            </w:pPr>
            <w:r>
              <w:rPr>
                <w:rFonts w:ascii="Calibri" w:hAnsi="Calibri"/>
                <w:b/>
                <w:i w:val="0"/>
                <w:color w:val="FFFFFF"/>
                <w:sz w:val="16"/>
              </w:rPr>
              <w:t>Family</w:t>
            </w:r>
          </w:p>
        </w:tc>
        <w:tc>
          <w:tcPr>
            <w:tcW w:type="dxa" w:w="1523"/>
            <w:shd w:val="clear" w:color="auto" w:fill="1F4E79"/>
          </w:tcPr>
          <w:p>
            <w:pPr>
              <w:spacing w:before="20" w:after="20" w:line="240" w:lineRule="auto"/>
              <w:jc w:val="left"/>
            </w:pPr>
            <w:r>
              <w:rPr>
                <w:rFonts w:ascii="Calibri" w:hAnsi="Calibri"/>
                <w:b/>
                <w:i w:val="0"/>
                <w:color w:val="FFFFFF"/>
                <w:sz w:val="16"/>
              </w:rPr>
              <w:t>Chief constituents</w:t>
            </w:r>
          </w:p>
        </w:tc>
        <w:tc>
          <w:tcPr>
            <w:tcW w:type="dxa" w:w="1523"/>
            <w:shd w:val="clear" w:color="auto" w:fill="1F4E79"/>
          </w:tcPr>
          <w:p>
            <w:pPr>
              <w:spacing w:before="20" w:after="20" w:line="240" w:lineRule="auto"/>
              <w:jc w:val="left"/>
            </w:pPr>
            <w:r>
              <w:rPr>
                <w:rFonts w:ascii="Calibri" w:hAnsi="Calibri"/>
                <w:b/>
                <w:i w:val="0"/>
                <w:color w:val="FFFFFF"/>
                <w:sz w:val="16"/>
              </w:rPr>
              <w:t>Pharmaceutical use</w:t>
            </w:r>
          </w:p>
        </w:tc>
        <w:tc>
          <w:tcPr>
            <w:tcW w:type="dxa" w:w="1523"/>
            <w:shd w:val="clear" w:color="auto" w:fill="1F4E79"/>
          </w:tcPr>
          <w:p>
            <w:pPr>
              <w:spacing w:before="20" w:after="20" w:line="240" w:lineRule="auto"/>
              <w:jc w:val="left"/>
            </w:pPr>
            <w:r>
              <w:rPr>
                <w:rFonts w:ascii="Calibri" w:hAnsi="Calibri"/>
                <w:b/>
                <w:i w:val="0"/>
                <w:color w:val="FFFFFF"/>
                <w:sz w:val="16"/>
              </w:rPr>
              <w:t>Dose</w:t>
            </w:r>
          </w:p>
        </w:tc>
      </w:tr>
      <w:tr>
        <w:tc>
          <w:tcPr>
            <w:tcW w:type="dxa" w:w="1523"/>
          </w:tcPr>
          <w:p>
            <w:pPr>
              <w:spacing w:before="20" w:after="20" w:line="240" w:lineRule="auto"/>
              <w:jc w:val="left"/>
            </w:pPr>
            <w:r>
              <w:rPr>
                <w:rFonts w:ascii="Calibri" w:hAnsi="Calibri"/>
                <w:b/>
                <w:i w:val="0"/>
                <w:sz w:val="16"/>
              </w:rPr>
              <w:t>ACACIA</w:t>
            </w:r>
          </w:p>
        </w:tc>
        <w:tc>
          <w:tcPr>
            <w:tcW w:type="dxa" w:w="1523"/>
          </w:tcPr>
          <w:p>
            <w:pPr>
              <w:spacing w:before="20" w:after="20" w:line="240" w:lineRule="auto"/>
              <w:jc w:val="left"/>
            </w:pPr>
            <w:r>
              <w:rPr>
                <w:rFonts w:ascii="Calibri" w:hAnsi="Calibri"/>
                <w:b w:val="0"/>
                <w:i w:val="0"/>
                <w:sz w:val="16"/>
              </w:rPr>
              <w:t>Gum arabic, Gum acacia, Babul gum, Indian gum</w:t>
            </w:r>
          </w:p>
        </w:tc>
        <w:tc>
          <w:tcPr>
            <w:tcW w:type="dxa" w:w="1523"/>
          </w:tcPr>
          <w:p>
            <w:pPr>
              <w:spacing w:before="20" w:after="20" w:line="240" w:lineRule="auto"/>
              <w:jc w:val="left"/>
            </w:pPr>
            <w:r>
              <w:rPr>
                <w:rFonts w:ascii="Calibri" w:hAnsi="Calibri"/>
                <w:b w:val="0"/>
                <w:i w:val="0"/>
                <w:sz w:val="16"/>
              </w:rPr>
              <w:t xml:space="preserve">Dried gummy exudate from stem &amp; branches of </w:t>
            </w:r>
            <w:r>
              <w:rPr>
                <w:rFonts w:ascii="Calibri" w:hAnsi="Calibri"/>
                <w:b/>
                <w:i/>
                <w:sz w:val="16"/>
              </w:rPr>
              <w:t>Acacia senegal</w:t>
            </w:r>
            <w:r>
              <w:rPr>
                <w:rFonts w:ascii="Calibri" w:hAnsi="Calibri"/>
                <w:b w:val="0"/>
                <w:i w:val="0"/>
                <w:sz w:val="16"/>
              </w:rPr>
              <w:t xml:space="preserve"> (&amp; other </w:t>
            </w:r>
            <w:r>
              <w:rPr>
                <w:rFonts w:ascii="Calibri" w:hAnsi="Calibri"/>
                <w:b w:val="0"/>
                <w:i/>
                <w:sz w:val="16"/>
              </w:rPr>
              <w:t>Acacia</w:t>
            </w:r>
            <w:r>
              <w:rPr>
                <w:rFonts w:ascii="Calibri" w:hAnsi="Calibri"/>
                <w:b w:val="0"/>
                <w:i w:val="0"/>
                <w:sz w:val="16"/>
              </w:rPr>
              <w:t xml:space="preserve"> spp.; Indian </w:t>
            </w:r>
            <w:r>
              <w:rPr>
                <w:rFonts w:ascii="Calibri" w:hAnsi="Calibri"/>
                <w:b w:val="0"/>
                <w:i/>
                <w:sz w:val="16"/>
              </w:rPr>
              <w:t>A. arabica/nilotica</w:t>
            </w:r>
            <w:r>
              <w:rPr>
                <w:rFonts w:ascii="Calibri" w:hAnsi="Calibri"/>
                <w:b w:val="0"/>
                <w:i w:val="0"/>
                <w:sz w:val="16"/>
              </w:rPr>
              <w:t>)</w:t>
            </w:r>
          </w:p>
        </w:tc>
        <w:tc>
          <w:tcPr>
            <w:tcW w:type="dxa" w:w="1523"/>
          </w:tcPr>
          <w:p>
            <w:pPr>
              <w:spacing w:before="20" w:after="20" w:line="240" w:lineRule="auto"/>
              <w:jc w:val="left"/>
            </w:pPr>
            <w:r>
              <w:rPr>
                <w:rFonts w:ascii="Calibri" w:hAnsi="Calibri"/>
                <w:b/>
                <w:i w:val="0"/>
                <w:sz w:val="16"/>
              </w:rPr>
              <w:t>Leguminosae (Fabaceae/ Mimosaceae)</w:t>
            </w:r>
          </w:p>
        </w:tc>
        <w:tc>
          <w:tcPr>
            <w:tcW w:type="dxa" w:w="1523"/>
          </w:tcPr>
          <w:p>
            <w:pPr>
              <w:spacing w:before="20" w:after="20" w:line="240" w:lineRule="auto"/>
              <w:jc w:val="left"/>
            </w:pPr>
            <w:r>
              <w:rPr>
                <w:rFonts w:ascii="Calibri" w:hAnsi="Calibri"/>
                <w:b/>
                <w:i w:val="0"/>
                <w:sz w:val="16"/>
              </w:rPr>
              <w:t>Arabin</w:t>
            </w:r>
            <w:r>
              <w:rPr>
                <w:rFonts w:ascii="Calibri" w:hAnsi="Calibri"/>
                <w:b w:val="0"/>
                <w:i w:val="0"/>
                <w:sz w:val="16"/>
              </w:rPr>
              <w:t xml:space="preserve"> = Ca, Mg, K salts of </w:t>
            </w:r>
            <w:r>
              <w:rPr>
                <w:rFonts w:ascii="Calibri" w:hAnsi="Calibri"/>
                <w:b/>
                <w:i w:val="0"/>
                <w:sz w:val="16"/>
              </w:rPr>
              <w:t>arabic acid</w:t>
            </w:r>
            <w:r>
              <w:rPr>
                <w:rFonts w:ascii="Calibri" w:hAnsi="Calibri"/>
                <w:b w:val="0"/>
                <w:i w:val="0"/>
                <w:sz w:val="16"/>
              </w:rPr>
              <w:t xml:space="preserve"> (L-arabinose, L-rhamnose, D-galactose, D-glucuronic acid); </w:t>
            </w:r>
            <w:r>
              <w:rPr>
                <w:rFonts w:ascii="Calibri" w:hAnsi="Calibri"/>
                <w:b/>
                <w:i w:val="0"/>
                <w:sz w:val="16"/>
              </w:rPr>
              <w:t>oxidase/peroxidase enzyme</w:t>
            </w:r>
            <w:r>
              <w:rPr>
                <w:rFonts w:ascii="Calibri" w:hAnsi="Calibri"/>
                <w:b w:val="0"/>
                <w:i w:val="0"/>
                <w:sz w:val="16"/>
              </w:rPr>
              <w:t>; ~ 14 % moisture; ash NMT 4 %</w:t>
            </w:r>
          </w:p>
        </w:tc>
        <w:tc>
          <w:tcPr>
            <w:tcW w:type="dxa" w:w="1523"/>
          </w:tcPr>
          <w:p>
            <w:pPr>
              <w:spacing w:before="20" w:after="20" w:line="240" w:lineRule="auto"/>
              <w:jc w:val="left"/>
            </w:pPr>
            <w:r>
              <w:rPr>
                <w:rFonts w:ascii="Calibri" w:hAnsi="Calibri"/>
                <w:b/>
                <w:i w:val="0"/>
                <w:sz w:val="16"/>
              </w:rPr>
              <w:t>Emulsifying agent (primary emulgent), suspending agent, binder, demulcent, tablet binder, mucilage 35 % w/v</w:t>
            </w:r>
          </w:p>
        </w:tc>
        <w:tc>
          <w:tcPr>
            <w:tcW w:type="dxa" w:w="1523"/>
          </w:tcPr>
          <w:p>
            <w:pPr>
              <w:spacing w:before="20" w:after="20" w:line="240" w:lineRule="auto"/>
              <w:jc w:val="left"/>
            </w:pPr>
            <w:r>
              <w:rPr>
                <w:rFonts w:ascii="Calibri" w:hAnsi="Calibri"/>
                <w:b w:val="0"/>
                <w:i w:val="0"/>
                <w:sz w:val="16"/>
              </w:rPr>
              <w:t>Demulcent, 0.5–2 g (as required)</w:t>
            </w:r>
          </w:p>
        </w:tc>
      </w:tr>
      <w:tr>
        <w:tc>
          <w:tcPr>
            <w:tcW w:type="dxa" w:w="1523"/>
            <w:shd w:val="clear" w:color="auto" w:fill="F2F6FA"/>
          </w:tcPr>
          <w:p>
            <w:pPr>
              <w:spacing w:before="20" w:after="20" w:line="240" w:lineRule="auto"/>
              <w:jc w:val="left"/>
            </w:pPr>
            <w:r>
              <w:rPr>
                <w:rFonts w:ascii="Calibri" w:hAnsi="Calibri"/>
                <w:b/>
                <w:i w:val="0"/>
                <w:sz w:val="16"/>
              </w:rPr>
              <w:t>TRAGACANTH</w:t>
            </w:r>
          </w:p>
        </w:tc>
        <w:tc>
          <w:tcPr>
            <w:tcW w:type="dxa" w:w="1523"/>
            <w:shd w:val="clear" w:color="auto" w:fill="F2F6FA"/>
          </w:tcPr>
          <w:p>
            <w:pPr>
              <w:spacing w:before="20" w:after="20" w:line="240" w:lineRule="auto"/>
              <w:jc w:val="left"/>
            </w:pPr>
            <w:r>
              <w:rPr>
                <w:rFonts w:ascii="Calibri" w:hAnsi="Calibri"/>
                <w:b w:val="0"/>
                <w:i w:val="0"/>
                <w:sz w:val="16"/>
              </w:rPr>
              <w:t>Gum tragacanth, Goat's thorn gum, Shiraz/Persian gum</w:t>
            </w:r>
          </w:p>
        </w:tc>
        <w:tc>
          <w:tcPr>
            <w:tcW w:type="dxa" w:w="1523"/>
            <w:shd w:val="clear" w:color="auto" w:fill="F2F6FA"/>
          </w:tcPr>
          <w:p>
            <w:pPr>
              <w:spacing w:before="20" w:after="20" w:line="240" w:lineRule="auto"/>
              <w:jc w:val="left"/>
            </w:pPr>
            <w:r>
              <w:rPr>
                <w:rFonts w:ascii="Calibri" w:hAnsi="Calibri"/>
                <w:b w:val="0"/>
                <w:i w:val="0"/>
                <w:sz w:val="16"/>
              </w:rPr>
              <w:t xml:space="preserve">Dried gummy exudate from stem &amp; branches of </w:t>
            </w:r>
            <w:r>
              <w:rPr>
                <w:rFonts w:ascii="Calibri" w:hAnsi="Calibri"/>
                <w:b/>
                <w:i/>
                <w:sz w:val="16"/>
              </w:rPr>
              <w:t>Astragalus gummifer</w:t>
            </w:r>
            <w:r>
              <w:rPr>
                <w:rFonts w:ascii="Calibri" w:hAnsi="Calibri"/>
                <w:b w:val="0"/>
                <w:i w:val="0"/>
                <w:sz w:val="16"/>
              </w:rPr>
              <w:t xml:space="preserve"> &amp; other </w:t>
            </w:r>
            <w:r>
              <w:rPr>
                <w:rFonts w:ascii="Calibri" w:hAnsi="Calibri"/>
                <w:b w:val="0"/>
                <w:i/>
                <w:sz w:val="16"/>
              </w:rPr>
              <w:t>Astragalus</w:t>
            </w:r>
            <w:r>
              <w:rPr>
                <w:rFonts w:ascii="Calibri" w:hAnsi="Calibri"/>
                <w:b w:val="0"/>
                <w:i w:val="0"/>
                <w:sz w:val="16"/>
              </w:rPr>
              <w:t xml:space="preserve"> spp.</w:t>
            </w:r>
          </w:p>
        </w:tc>
        <w:tc>
          <w:tcPr>
            <w:tcW w:type="dxa" w:w="1523"/>
            <w:shd w:val="clear" w:color="auto" w:fill="F2F6FA"/>
          </w:tcPr>
          <w:p>
            <w:pPr>
              <w:spacing w:before="20" w:after="20" w:line="240" w:lineRule="auto"/>
              <w:jc w:val="left"/>
            </w:pPr>
            <w:r>
              <w:rPr>
                <w:rFonts w:ascii="Calibri" w:hAnsi="Calibri"/>
                <w:b/>
                <w:i w:val="0"/>
                <w:sz w:val="16"/>
              </w:rPr>
              <w:t>Leguminosae</w:t>
            </w:r>
          </w:p>
        </w:tc>
        <w:tc>
          <w:tcPr>
            <w:tcW w:type="dxa" w:w="1523"/>
            <w:shd w:val="clear" w:color="auto" w:fill="F2F6FA"/>
          </w:tcPr>
          <w:p>
            <w:pPr>
              <w:spacing w:before="20" w:after="20" w:line="240" w:lineRule="auto"/>
              <w:jc w:val="left"/>
            </w:pPr>
            <w:r>
              <w:rPr>
                <w:rFonts w:ascii="Calibri" w:hAnsi="Calibri"/>
                <w:b/>
                <w:i w:val="0"/>
                <w:sz w:val="16"/>
              </w:rPr>
              <w:t>Bassorin (60–70 %, water-insoluble, swells)</w:t>
            </w:r>
            <w:r>
              <w:rPr>
                <w:rFonts w:ascii="Calibri" w:hAnsi="Calibri"/>
                <w:b w:val="0"/>
                <w:i w:val="0"/>
                <w:sz w:val="16"/>
              </w:rPr>
              <w:t xml:space="preserve"> + </w:t>
            </w:r>
            <w:r>
              <w:rPr>
                <w:rFonts w:ascii="Calibri" w:hAnsi="Calibri"/>
                <w:b/>
                <w:i w:val="0"/>
                <w:sz w:val="16"/>
              </w:rPr>
              <w:t>Tragacanthin (30–40 %, water-soluble)</w:t>
            </w:r>
            <w:r>
              <w:rPr>
                <w:rFonts w:ascii="Calibri" w:hAnsi="Calibri"/>
                <w:b w:val="0"/>
                <w:i w:val="0"/>
                <w:sz w:val="16"/>
              </w:rPr>
              <w:t>; starch; cellulose; traces of enzyme absent</w:t>
            </w:r>
          </w:p>
        </w:tc>
        <w:tc>
          <w:tcPr>
            <w:tcW w:type="dxa" w:w="1523"/>
            <w:shd w:val="clear" w:color="auto" w:fill="F2F6FA"/>
          </w:tcPr>
          <w:p>
            <w:pPr>
              <w:spacing w:before="20" w:after="20" w:line="240" w:lineRule="auto"/>
              <w:jc w:val="left"/>
            </w:pPr>
            <w:r>
              <w:rPr>
                <w:rFonts w:ascii="Calibri" w:hAnsi="Calibri"/>
                <w:b/>
                <w:i w:val="0"/>
                <w:sz w:val="16"/>
              </w:rPr>
              <w:t>Suspending agent (best for indiffusible powders), thickener, emulsion stabiliser, binder; mucilage; base of jellies &amp; pastes</w:t>
            </w:r>
          </w:p>
        </w:tc>
        <w:tc>
          <w:tcPr>
            <w:tcW w:type="dxa" w:w="1523"/>
            <w:shd w:val="clear" w:color="auto" w:fill="F2F6FA"/>
          </w:tcPr>
          <w:p>
            <w:pPr>
              <w:spacing w:before="20" w:after="20" w:line="240" w:lineRule="auto"/>
              <w:jc w:val="left"/>
            </w:pPr>
            <w:r>
              <w:rPr>
                <w:rFonts w:ascii="Calibri" w:hAnsi="Calibri"/>
                <w:b w:val="0"/>
                <w:i w:val="0"/>
                <w:sz w:val="16"/>
              </w:rPr>
              <w:t>0.5–2 g; Compound tragacanth powder 0.5–2 g</w:t>
            </w:r>
          </w:p>
        </w:tc>
      </w:tr>
      <w:tr>
        <w:tc>
          <w:tcPr>
            <w:tcW w:type="dxa" w:w="1523"/>
          </w:tcPr>
          <w:p>
            <w:pPr>
              <w:spacing w:before="20" w:after="20" w:line="240" w:lineRule="auto"/>
              <w:jc w:val="left"/>
            </w:pPr>
            <w:r>
              <w:rPr>
                <w:rFonts w:ascii="Calibri" w:hAnsi="Calibri"/>
                <w:b/>
                <w:i w:val="0"/>
                <w:sz w:val="16"/>
              </w:rPr>
              <w:t>STERCULIA</w:t>
            </w:r>
          </w:p>
        </w:tc>
        <w:tc>
          <w:tcPr>
            <w:tcW w:type="dxa" w:w="1523"/>
          </w:tcPr>
          <w:p>
            <w:pPr>
              <w:spacing w:before="20" w:after="20" w:line="240" w:lineRule="auto"/>
              <w:jc w:val="left"/>
            </w:pPr>
            <w:r>
              <w:rPr>
                <w:rFonts w:ascii="Calibri" w:hAnsi="Calibri"/>
                <w:b/>
                <w:i w:val="0"/>
                <w:sz w:val="16"/>
              </w:rPr>
              <w:t>Karaya gum</w:t>
            </w:r>
            <w:r>
              <w:rPr>
                <w:rFonts w:ascii="Calibri" w:hAnsi="Calibri"/>
                <w:b w:val="0"/>
                <w:i w:val="0"/>
                <w:sz w:val="16"/>
              </w:rPr>
              <w:t>, Indian tragacanth, Kadaya</w:t>
            </w:r>
          </w:p>
        </w:tc>
        <w:tc>
          <w:tcPr>
            <w:tcW w:type="dxa" w:w="1523"/>
          </w:tcPr>
          <w:p>
            <w:pPr>
              <w:spacing w:before="20" w:after="20" w:line="240" w:lineRule="auto"/>
              <w:jc w:val="left"/>
            </w:pPr>
            <w:r>
              <w:rPr>
                <w:rFonts w:ascii="Calibri" w:hAnsi="Calibri"/>
                <w:b w:val="0"/>
                <w:i w:val="0"/>
                <w:sz w:val="16"/>
              </w:rPr>
              <w:t xml:space="preserve">Dried gummy exudate of </w:t>
            </w:r>
            <w:r>
              <w:rPr>
                <w:rFonts w:ascii="Calibri" w:hAnsi="Calibri"/>
                <w:b/>
                <w:i/>
                <w:sz w:val="16"/>
              </w:rPr>
              <w:t>Sterculia urens</w:t>
            </w:r>
            <w:r>
              <w:rPr>
                <w:rFonts w:ascii="Calibri" w:hAnsi="Calibri"/>
                <w:b w:val="0"/>
                <w:i w:val="0"/>
                <w:sz w:val="16"/>
              </w:rPr>
              <w:t xml:space="preserve"> (&amp; </w:t>
            </w:r>
            <w:r>
              <w:rPr>
                <w:rFonts w:ascii="Calibri" w:hAnsi="Calibri"/>
                <w:b w:val="0"/>
                <w:i/>
                <w:sz w:val="16"/>
              </w:rPr>
              <w:t>S. villosa</w:t>
            </w:r>
            <w:r>
              <w:rPr>
                <w:rFonts w:ascii="Calibri" w:hAnsi="Calibri"/>
                <w:b w:val="0"/>
                <w:i w:val="0"/>
                <w:sz w:val="16"/>
              </w:rPr>
              <w:t>)</w:t>
            </w:r>
          </w:p>
        </w:tc>
        <w:tc>
          <w:tcPr>
            <w:tcW w:type="dxa" w:w="1523"/>
          </w:tcPr>
          <w:p>
            <w:pPr>
              <w:spacing w:before="20" w:after="20" w:line="240" w:lineRule="auto"/>
              <w:jc w:val="left"/>
            </w:pPr>
            <w:r>
              <w:rPr>
                <w:rFonts w:ascii="Calibri" w:hAnsi="Calibri"/>
                <w:b/>
                <w:i w:val="0"/>
                <w:sz w:val="16"/>
              </w:rPr>
              <w:t>Sterculiaceae</w:t>
            </w:r>
          </w:p>
        </w:tc>
        <w:tc>
          <w:tcPr>
            <w:tcW w:type="dxa" w:w="1523"/>
          </w:tcPr>
          <w:p>
            <w:pPr>
              <w:spacing w:before="20" w:after="20" w:line="240" w:lineRule="auto"/>
              <w:jc w:val="left"/>
            </w:pPr>
            <w:r>
              <w:rPr>
                <w:rFonts w:ascii="Calibri" w:hAnsi="Calibri"/>
                <w:b w:val="0"/>
                <w:i w:val="0"/>
                <w:sz w:val="16"/>
              </w:rPr>
              <w:t xml:space="preserve">Acetylated polysaccharide of D-galactose, L-rhamnose, D-galacturonic acid; </w:t>
            </w:r>
            <w:r>
              <w:rPr>
                <w:rFonts w:ascii="Calibri" w:hAnsi="Calibri"/>
                <w:b/>
                <w:i w:val="0"/>
                <w:sz w:val="16"/>
              </w:rPr>
              <w:t>~8 % acetyl groups (smell of acetic acid)</w:t>
            </w:r>
          </w:p>
        </w:tc>
        <w:tc>
          <w:tcPr>
            <w:tcW w:type="dxa" w:w="1523"/>
          </w:tcPr>
          <w:p>
            <w:pPr>
              <w:spacing w:before="20" w:after="20" w:line="240" w:lineRule="auto"/>
              <w:jc w:val="left"/>
            </w:pPr>
            <w:r>
              <w:rPr>
                <w:rFonts w:ascii="Calibri" w:hAnsi="Calibri"/>
                <w:b/>
                <w:i w:val="0"/>
                <w:sz w:val="16"/>
              </w:rPr>
              <w:t>Bulk laxative</w:t>
            </w:r>
            <w:r>
              <w:rPr>
                <w:rFonts w:ascii="Calibri" w:hAnsi="Calibri"/>
                <w:b w:val="0"/>
                <w:i w:val="0"/>
                <w:sz w:val="16"/>
              </w:rPr>
              <w:t xml:space="preserve">, suspending agent, denture fixative, thickener; </w:t>
            </w:r>
            <w:r>
              <w:rPr>
                <w:rFonts w:ascii="Calibri" w:hAnsi="Calibri"/>
                <w:b/>
                <w:i w:val="0"/>
                <w:sz w:val="16"/>
              </w:rPr>
              <w:t>swells to 60–100× in water</w:t>
            </w:r>
            <w:r>
              <w:rPr>
                <w:rFonts w:ascii="Calibri" w:hAnsi="Calibri"/>
                <w:b w:val="0"/>
                <w:i w:val="0"/>
                <w:sz w:val="16"/>
              </w:rPr>
              <w:t>, does not dissolve</w:t>
            </w:r>
          </w:p>
        </w:tc>
        <w:tc>
          <w:tcPr>
            <w:tcW w:type="dxa" w:w="1523"/>
          </w:tcPr>
          <w:p>
            <w:pPr>
              <w:spacing w:before="20" w:after="20" w:line="240" w:lineRule="auto"/>
              <w:jc w:val="left"/>
            </w:pPr>
            <w:r>
              <w:rPr>
                <w:rFonts w:ascii="Calibri" w:hAnsi="Calibri"/>
                <w:b w:val="0"/>
                <w:i w:val="0"/>
                <w:sz w:val="16"/>
              </w:rPr>
              <w:t>Bulk laxative 5–10 g</w:t>
            </w:r>
          </w:p>
        </w:tc>
      </w:tr>
      <w:tr>
        <w:tc>
          <w:tcPr>
            <w:tcW w:type="dxa" w:w="1523"/>
            <w:shd w:val="clear" w:color="auto" w:fill="F2F6FA"/>
          </w:tcPr>
          <w:p>
            <w:pPr>
              <w:spacing w:before="20" w:after="20" w:line="240" w:lineRule="auto"/>
              <w:jc w:val="left"/>
            </w:pPr>
            <w:r>
              <w:rPr>
                <w:rFonts w:ascii="Calibri" w:hAnsi="Calibri"/>
                <w:b/>
                <w:i w:val="0"/>
                <w:sz w:val="16"/>
              </w:rPr>
              <w:t>GUAR GUM</w:t>
            </w:r>
          </w:p>
        </w:tc>
        <w:tc>
          <w:tcPr>
            <w:tcW w:type="dxa" w:w="1523"/>
            <w:shd w:val="clear" w:color="auto" w:fill="F2F6FA"/>
          </w:tcPr>
          <w:p>
            <w:pPr>
              <w:spacing w:before="20" w:after="20" w:line="240" w:lineRule="auto"/>
              <w:jc w:val="left"/>
            </w:pPr>
            <w:r>
              <w:rPr>
                <w:rFonts w:ascii="Calibri" w:hAnsi="Calibri"/>
                <w:b w:val="0"/>
                <w:i w:val="0"/>
                <w:sz w:val="16"/>
              </w:rPr>
              <w:t>Guaran, Jaguar gum</w:t>
            </w:r>
          </w:p>
        </w:tc>
        <w:tc>
          <w:tcPr>
            <w:tcW w:type="dxa" w:w="1523"/>
            <w:shd w:val="clear" w:color="auto" w:fill="F2F6FA"/>
          </w:tcPr>
          <w:p>
            <w:pPr>
              <w:spacing w:before="20" w:after="20" w:line="240" w:lineRule="auto"/>
              <w:jc w:val="left"/>
            </w:pPr>
            <w:r>
              <w:rPr>
                <w:rFonts w:ascii="Calibri" w:hAnsi="Calibri"/>
                <w:b w:val="0"/>
                <w:i w:val="0"/>
                <w:sz w:val="16"/>
              </w:rPr>
              <w:t xml:space="preserve">Endosperm of seed of </w:t>
            </w:r>
            <w:r>
              <w:rPr>
                <w:rFonts w:ascii="Calibri" w:hAnsi="Calibri"/>
                <w:b/>
                <w:i/>
                <w:sz w:val="16"/>
              </w:rPr>
              <w:t>Cyamopsis tetragonolobus</w:t>
            </w:r>
          </w:p>
        </w:tc>
        <w:tc>
          <w:tcPr>
            <w:tcW w:type="dxa" w:w="1523"/>
            <w:shd w:val="clear" w:color="auto" w:fill="F2F6FA"/>
          </w:tcPr>
          <w:p>
            <w:pPr>
              <w:spacing w:before="20" w:after="20" w:line="240" w:lineRule="auto"/>
              <w:jc w:val="left"/>
            </w:pPr>
            <w:r>
              <w:rPr>
                <w:rFonts w:ascii="Calibri" w:hAnsi="Calibri"/>
                <w:b/>
                <w:i w:val="0"/>
                <w:sz w:val="16"/>
              </w:rPr>
              <w:t>Leguminosae</w:t>
            </w:r>
          </w:p>
        </w:tc>
        <w:tc>
          <w:tcPr>
            <w:tcW w:type="dxa" w:w="1523"/>
            <w:shd w:val="clear" w:color="auto" w:fill="F2F6FA"/>
          </w:tcPr>
          <w:p>
            <w:pPr>
              <w:spacing w:before="20" w:after="20" w:line="240" w:lineRule="auto"/>
              <w:jc w:val="left"/>
            </w:pPr>
            <w:r>
              <w:rPr>
                <w:rFonts w:ascii="Calibri" w:hAnsi="Calibri"/>
                <w:b/>
                <w:i w:val="0"/>
                <w:sz w:val="16"/>
              </w:rPr>
              <w:t>Galactomannan</w:t>
            </w:r>
            <w:r>
              <w:rPr>
                <w:rFonts w:ascii="Calibri" w:hAnsi="Calibri"/>
                <w:b w:val="0"/>
                <w:i w:val="0"/>
                <w:sz w:val="16"/>
              </w:rPr>
              <w:t xml:space="preserve"> (mannose : galactose = 2 : 1)</w:t>
            </w:r>
          </w:p>
        </w:tc>
        <w:tc>
          <w:tcPr>
            <w:tcW w:type="dxa" w:w="1523"/>
            <w:shd w:val="clear" w:color="auto" w:fill="F2F6FA"/>
          </w:tcPr>
          <w:p>
            <w:pPr>
              <w:spacing w:before="20" w:after="20" w:line="240" w:lineRule="auto"/>
              <w:jc w:val="left"/>
            </w:pPr>
            <w:r>
              <w:rPr>
                <w:rFonts w:ascii="Calibri" w:hAnsi="Calibri"/>
                <w:b/>
                <w:i w:val="0"/>
                <w:sz w:val="16"/>
              </w:rPr>
              <w:t>Bulk laxative, thickener, binder, disintegrant, appetite suppressant; food stabiliser</w:t>
            </w:r>
          </w:p>
        </w:tc>
        <w:tc>
          <w:tcPr>
            <w:tcW w:type="dxa" w:w="1523"/>
            <w:shd w:val="clear" w:color="auto" w:fill="F2F6FA"/>
          </w:tcPr>
          <w:p>
            <w:pPr>
              <w:spacing w:before="20" w:after="20" w:line="240" w:lineRule="auto"/>
              <w:jc w:val="left"/>
            </w:pPr>
            <w:r>
              <w:rPr>
                <w:rFonts w:ascii="Calibri" w:hAnsi="Calibri"/>
                <w:b w:val="0"/>
                <w:i w:val="0"/>
                <w:sz w:val="16"/>
              </w:rPr>
              <w:t>5–10 g laxative</w:t>
            </w:r>
          </w:p>
        </w:tc>
      </w:tr>
      <w:tr>
        <w:tc>
          <w:tcPr>
            <w:tcW w:type="dxa" w:w="1523"/>
          </w:tcPr>
          <w:p>
            <w:pPr>
              <w:spacing w:before="20" w:after="20" w:line="240" w:lineRule="auto"/>
              <w:jc w:val="left"/>
            </w:pPr>
            <w:r>
              <w:rPr>
                <w:rFonts w:ascii="Calibri" w:hAnsi="Calibri"/>
                <w:b/>
                <w:i w:val="0"/>
                <w:sz w:val="16"/>
              </w:rPr>
              <w:t>GHATTI</w:t>
            </w:r>
          </w:p>
        </w:tc>
        <w:tc>
          <w:tcPr>
            <w:tcW w:type="dxa" w:w="1523"/>
          </w:tcPr>
          <w:p>
            <w:pPr>
              <w:spacing w:before="20" w:after="20" w:line="240" w:lineRule="auto"/>
              <w:jc w:val="left"/>
            </w:pPr>
            <w:r>
              <w:rPr>
                <w:rFonts w:ascii="Calibri" w:hAnsi="Calibri"/>
                <w:b w:val="0"/>
                <w:i w:val="0"/>
                <w:sz w:val="16"/>
              </w:rPr>
              <w:t>Indian gum, Gum ghati, Dhawa gum</w:t>
            </w:r>
          </w:p>
        </w:tc>
        <w:tc>
          <w:tcPr>
            <w:tcW w:type="dxa" w:w="1523"/>
          </w:tcPr>
          <w:p>
            <w:pPr>
              <w:spacing w:before="20" w:after="20" w:line="240" w:lineRule="auto"/>
              <w:jc w:val="left"/>
            </w:pPr>
            <w:r>
              <w:rPr>
                <w:rFonts w:ascii="Calibri" w:hAnsi="Calibri"/>
                <w:b w:val="0"/>
                <w:i w:val="0"/>
                <w:sz w:val="16"/>
              </w:rPr>
              <w:t xml:space="preserve">Exudate of </w:t>
            </w:r>
            <w:r>
              <w:rPr>
                <w:rFonts w:ascii="Calibri" w:hAnsi="Calibri"/>
                <w:b/>
                <w:i/>
                <w:sz w:val="16"/>
              </w:rPr>
              <w:t>Anogeissus latifolia</w:t>
            </w:r>
          </w:p>
        </w:tc>
        <w:tc>
          <w:tcPr>
            <w:tcW w:type="dxa" w:w="1523"/>
          </w:tcPr>
          <w:p>
            <w:pPr>
              <w:spacing w:before="20" w:after="20" w:line="240" w:lineRule="auto"/>
              <w:jc w:val="left"/>
            </w:pPr>
            <w:r>
              <w:rPr>
                <w:rFonts w:ascii="Calibri" w:hAnsi="Calibri"/>
                <w:b/>
                <w:i w:val="0"/>
                <w:sz w:val="16"/>
              </w:rPr>
              <w:t>Combretaceae</w:t>
            </w:r>
          </w:p>
        </w:tc>
        <w:tc>
          <w:tcPr>
            <w:tcW w:type="dxa" w:w="1523"/>
          </w:tcPr>
          <w:p>
            <w:pPr>
              <w:spacing w:before="20" w:after="20" w:line="240" w:lineRule="auto"/>
              <w:jc w:val="left"/>
            </w:pPr>
            <w:r>
              <w:rPr>
                <w:rFonts w:ascii="Calibri" w:hAnsi="Calibri"/>
                <w:b w:val="0"/>
                <w:i w:val="0"/>
                <w:sz w:val="16"/>
              </w:rPr>
              <w:t>Arabinogalactan (L-arabinose, D-galactose, D-mannose, D-xylose, D-glucuronic acid)</w:t>
            </w:r>
          </w:p>
        </w:tc>
        <w:tc>
          <w:tcPr>
            <w:tcW w:type="dxa" w:w="1523"/>
          </w:tcPr>
          <w:p>
            <w:pPr>
              <w:spacing w:before="20" w:after="20" w:line="240" w:lineRule="auto"/>
              <w:jc w:val="left"/>
            </w:pPr>
            <w:r>
              <w:rPr>
                <w:rFonts w:ascii="Calibri" w:hAnsi="Calibri"/>
                <w:b/>
                <w:i w:val="0"/>
                <w:sz w:val="16"/>
              </w:rPr>
              <w:t>Substitute for acacia</w:t>
            </w:r>
            <w:r>
              <w:rPr>
                <w:rFonts w:ascii="Calibri" w:hAnsi="Calibri"/>
                <w:b w:val="0"/>
                <w:i w:val="0"/>
                <w:sz w:val="16"/>
              </w:rPr>
              <w:t xml:space="preserve"> as emulsifying/suspending agent</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AGAR</w:t>
            </w:r>
          </w:p>
        </w:tc>
        <w:tc>
          <w:tcPr>
            <w:tcW w:type="dxa" w:w="1523"/>
            <w:shd w:val="clear" w:color="auto" w:fill="F2F6FA"/>
          </w:tcPr>
          <w:p>
            <w:pPr>
              <w:spacing w:before="20" w:after="20" w:line="240" w:lineRule="auto"/>
              <w:jc w:val="left"/>
            </w:pPr>
            <w:r>
              <w:rPr>
                <w:rFonts w:ascii="Calibri" w:hAnsi="Calibri"/>
                <w:b w:val="0"/>
                <w:i w:val="0"/>
                <w:sz w:val="16"/>
              </w:rPr>
              <w:t>Agar-agar, Japanese isinglass, Vegetable gelatin, Chinese gelatin</w:t>
            </w:r>
          </w:p>
        </w:tc>
        <w:tc>
          <w:tcPr>
            <w:tcW w:type="dxa" w:w="1523"/>
            <w:shd w:val="clear" w:color="auto" w:fill="F2F6FA"/>
          </w:tcPr>
          <w:p>
            <w:pPr>
              <w:spacing w:before="20" w:after="20" w:line="240" w:lineRule="auto"/>
              <w:jc w:val="left"/>
            </w:pPr>
            <w:r>
              <w:rPr>
                <w:rFonts w:ascii="Calibri" w:hAnsi="Calibri"/>
                <w:b w:val="0"/>
                <w:i w:val="0"/>
                <w:sz w:val="16"/>
              </w:rPr>
              <w:t xml:space="preserve">Dried mucilage (hydrophilic colloid) from </w:t>
            </w:r>
            <w:r>
              <w:rPr>
                <w:rFonts w:ascii="Calibri" w:hAnsi="Calibri"/>
                <w:b/>
                <w:i/>
                <w:sz w:val="16"/>
              </w:rPr>
              <w:t>Gelidium</w:t>
            </w:r>
            <w:r>
              <w:rPr>
                <w:rFonts w:ascii="Calibri" w:hAnsi="Calibri"/>
                <w:b w:val="0"/>
                <w:i w:val="0"/>
                <w:sz w:val="16"/>
              </w:rPr>
              <w:t xml:space="preserve">, </w:t>
            </w:r>
            <w:r>
              <w:rPr>
                <w:rFonts w:ascii="Calibri" w:hAnsi="Calibri"/>
                <w:b/>
                <w:i/>
                <w:sz w:val="16"/>
              </w:rPr>
              <w:t>Gracilaria</w:t>
            </w:r>
            <w:r>
              <w:rPr>
                <w:rFonts w:ascii="Calibri" w:hAnsi="Calibri"/>
                <w:b w:val="0"/>
                <w:i w:val="0"/>
                <w:sz w:val="16"/>
              </w:rPr>
              <w:t xml:space="preserve">, </w:t>
            </w:r>
            <w:r>
              <w:rPr>
                <w:rFonts w:ascii="Calibri" w:hAnsi="Calibri"/>
                <w:b/>
                <w:i/>
                <w:sz w:val="16"/>
              </w:rPr>
              <w:t>Pterocladia</w:t>
            </w:r>
            <w:r>
              <w:rPr>
                <w:rFonts w:ascii="Calibri" w:hAnsi="Calibri"/>
                <w:b w:val="0"/>
                <w:i w:val="0"/>
                <w:sz w:val="16"/>
              </w:rPr>
              <w:t xml:space="preserve"> spp. (red algae — Rhodophyceae)</w:t>
            </w:r>
          </w:p>
        </w:tc>
        <w:tc>
          <w:tcPr>
            <w:tcW w:type="dxa" w:w="1523"/>
            <w:shd w:val="clear" w:color="auto" w:fill="F2F6FA"/>
          </w:tcPr>
          <w:p>
            <w:pPr>
              <w:spacing w:before="20" w:after="20" w:line="240" w:lineRule="auto"/>
              <w:jc w:val="left"/>
            </w:pPr>
            <w:r>
              <w:rPr>
                <w:rFonts w:ascii="Calibri" w:hAnsi="Calibri"/>
                <w:b/>
                <w:i w:val="0"/>
                <w:sz w:val="16"/>
              </w:rPr>
              <w:t>Gelidiaceae / Rhodophyceae</w:t>
            </w:r>
          </w:p>
        </w:tc>
        <w:tc>
          <w:tcPr>
            <w:tcW w:type="dxa" w:w="1523"/>
            <w:shd w:val="clear" w:color="auto" w:fill="F2F6FA"/>
          </w:tcPr>
          <w:p>
            <w:pPr>
              <w:spacing w:before="20" w:after="20" w:line="240" w:lineRule="auto"/>
              <w:jc w:val="left"/>
            </w:pPr>
            <w:r>
              <w:rPr>
                <w:rFonts w:ascii="Calibri" w:hAnsi="Calibri"/>
                <w:b/>
                <w:i w:val="0"/>
                <w:sz w:val="16"/>
              </w:rPr>
              <w:t>Agarose + Agaropectin</w:t>
            </w:r>
            <w:r>
              <w:rPr>
                <w:rFonts w:ascii="Calibri" w:hAnsi="Calibri"/>
                <w:b w:val="0"/>
                <w:i w:val="0"/>
                <w:sz w:val="16"/>
              </w:rPr>
              <w:t xml:space="preserve"> (galactose sulphuric acid esters)</w:t>
            </w:r>
          </w:p>
        </w:tc>
        <w:tc>
          <w:tcPr>
            <w:tcW w:type="dxa" w:w="1523"/>
            <w:shd w:val="clear" w:color="auto" w:fill="F2F6FA"/>
          </w:tcPr>
          <w:p>
            <w:pPr>
              <w:spacing w:before="20" w:after="20" w:line="240" w:lineRule="auto"/>
              <w:jc w:val="left"/>
            </w:pPr>
            <w:r>
              <w:rPr>
                <w:rFonts w:ascii="Calibri" w:hAnsi="Calibri"/>
                <w:b/>
                <w:i w:val="0"/>
                <w:sz w:val="16"/>
              </w:rPr>
              <w:t>Bulk laxative; suspending &amp; emulsifying agent; culture medium for bacteria (solidifies at ~ 32–39 °C, melts ~ 85–100 °C); tablet disintegrant; suppository base component</w:t>
            </w:r>
          </w:p>
        </w:tc>
        <w:tc>
          <w:tcPr>
            <w:tcW w:type="dxa" w:w="1523"/>
            <w:shd w:val="clear" w:color="auto" w:fill="F2F6FA"/>
          </w:tcPr>
          <w:p>
            <w:pPr>
              <w:spacing w:before="20" w:after="20" w:line="240" w:lineRule="auto"/>
              <w:jc w:val="left"/>
            </w:pPr>
            <w:r>
              <w:rPr>
                <w:rFonts w:ascii="Calibri" w:hAnsi="Calibri"/>
                <w:b w:val="0"/>
                <w:i w:val="0"/>
                <w:sz w:val="16"/>
              </w:rPr>
              <w:t>4–16 g as bulk laxative</w:t>
            </w:r>
          </w:p>
        </w:tc>
      </w:tr>
      <w:tr>
        <w:tc>
          <w:tcPr>
            <w:tcW w:type="dxa" w:w="1523"/>
          </w:tcPr>
          <w:p>
            <w:pPr>
              <w:spacing w:before="20" w:after="20" w:line="240" w:lineRule="auto"/>
              <w:jc w:val="left"/>
            </w:pPr>
            <w:r>
              <w:rPr>
                <w:rFonts w:ascii="Calibri" w:hAnsi="Calibri"/>
                <w:b/>
                <w:i w:val="0"/>
                <w:sz w:val="16"/>
              </w:rPr>
              <w:t>ALGINATES / SODIUM ALGINATE</w:t>
            </w:r>
          </w:p>
        </w:tc>
        <w:tc>
          <w:tcPr>
            <w:tcW w:type="dxa" w:w="1523"/>
          </w:tcPr>
          <w:p>
            <w:pPr>
              <w:spacing w:before="20" w:after="20" w:line="240" w:lineRule="auto"/>
              <w:jc w:val="left"/>
            </w:pPr>
            <w:r>
              <w:rPr>
                <w:rFonts w:ascii="Calibri" w:hAnsi="Calibri"/>
                <w:b w:val="0"/>
                <w:i w:val="0"/>
                <w:sz w:val="16"/>
              </w:rPr>
              <w:t>Algin, Norgine</w:t>
            </w:r>
          </w:p>
        </w:tc>
        <w:tc>
          <w:tcPr>
            <w:tcW w:type="dxa" w:w="1523"/>
          </w:tcPr>
          <w:p>
            <w:pPr>
              <w:spacing w:before="20" w:after="20" w:line="240" w:lineRule="auto"/>
              <w:jc w:val="left"/>
            </w:pPr>
            <w:r>
              <w:rPr>
                <w:rFonts w:ascii="Calibri" w:hAnsi="Calibri"/>
                <w:b w:val="0"/>
                <w:i w:val="0"/>
                <w:sz w:val="16"/>
              </w:rPr>
              <w:t xml:space="preserve">Cell wall of brown seaweeds </w:t>
            </w:r>
            <w:r>
              <w:rPr>
                <w:rFonts w:ascii="Calibri" w:hAnsi="Calibri"/>
                <w:b/>
                <w:i/>
                <w:sz w:val="16"/>
              </w:rPr>
              <w:t>Laminaria</w:t>
            </w:r>
            <w:r>
              <w:rPr>
                <w:rFonts w:ascii="Calibri" w:hAnsi="Calibri"/>
                <w:b w:val="0"/>
                <w:i w:val="0"/>
                <w:sz w:val="16"/>
              </w:rPr>
              <w:t xml:space="preserve">, </w:t>
            </w:r>
            <w:r>
              <w:rPr>
                <w:rFonts w:ascii="Calibri" w:hAnsi="Calibri"/>
                <w:b/>
                <w:i/>
                <w:sz w:val="16"/>
              </w:rPr>
              <w:t>Macrocystis</w:t>
            </w:r>
            <w:r>
              <w:rPr>
                <w:rFonts w:ascii="Calibri" w:hAnsi="Calibri"/>
                <w:b w:val="0"/>
                <w:i w:val="0"/>
                <w:sz w:val="16"/>
              </w:rPr>
              <w:t xml:space="preserve">, </w:t>
            </w:r>
            <w:r>
              <w:rPr>
                <w:rFonts w:ascii="Calibri" w:hAnsi="Calibri"/>
                <w:b/>
                <w:i/>
                <w:sz w:val="16"/>
              </w:rPr>
              <w:t>Ascophyllum</w:t>
            </w:r>
            <w:r>
              <w:rPr>
                <w:rFonts w:ascii="Calibri" w:hAnsi="Calibri"/>
                <w:b w:val="0"/>
                <w:i w:val="0"/>
                <w:sz w:val="16"/>
              </w:rPr>
              <w:t xml:space="preserve"> (Phaeophyceae)</w:t>
            </w:r>
          </w:p>
        </w:tc>
        <w:tc>
          <w:tcPr>
            <w:tcW w:type="dxa" w:w="1523"/>
          </w:tcPr>
          <w:p>
            <w:pPr>
              <w:spacing w:before="20" w:after="20" w:line="240" w:lineRule="auto"/>
              <w:jc w:val="left"/>
            </w:pPr>
            <w:r>
              <w:rPr>
                <w:rFonts w:ascii="Calibri" w:hAnsi="Calibri"/>
                <w:b w:val="0"/>
                <w:i w:val="0"/>
                <w:sz w:val="16"/>
              </w:rPr>
              <w:t>Laminariaceae etc.</w:t>
            </w:r>
          </w:p>
        </w:tc>
        <w:tc>
          <w:tcPr>
            <w:tcW w:type="dxa" w:w="1523"/>
          </w:tcPr>
          <w:p>
            <w:pPr>
              <w:spacing w:before="20" w:after="20" w:line="240" w:lineRule="auto"/>
              <w:jc w:val="left"/>
            </w:pPr>
            <w:r>
              <w:rPr>
                <w:rFonts w:ascii="Calibri" w:hAnsi="Calibri"/>
                <w:b/>
                <w:i w:val="0"/>
                <w:sz w:val="16"/>
              </w:rPr>
              <w:t>Alginic acid</w:t>
            </w:r>
            <w:r>
              <w:rPr>
                <w:rFonts w:ascii="Calibri" w:hAnsi="Calibri"/>
                <w:b w:val="0"/>
                <w:i w:val="0"/>
                <w:sz w:val="16"/>
              </w:rPr>
              <w:t xml:space="preserve"> = D-mannuronic + L-guluronic acid polymer</w:t>
            </w:r>
          </w:p>
        </w:tc>
        <w:tc>
          <w:tcPr>
            <w:tcW w:type="dxa" w:w="1523"/>
          </w:tcPr>
          <w:p>
            <w:pPr>
              <w:spacing w:before="20" w:after="20" w:line="240" w:lineRule="auto"/>
              <w:jc w:val="left"/>
            </w:pPr>
            <w:r>
              <w:rPr>
                <w:rFonts w:ascii="Calibri" w:hAnsi="Calibri"/>
                <w:b/>
                <w:i w:val="0"/>
                <w:sz w:val="16"/>
              </w:rPr>
              <w:t>Suspending/ thickening/ emulsifying agent; haemostatic (calcium alginate dressings); antacid–reflux formulations; tablet binder &amp; disintegrant</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ISAPGHULA</w:t>
            </w:r>
          </w:p>
        </w:tc>
        <w:tc>
          <w:tcPr>
            <w:tcW w:type="dxa" w:w="1523"/>
            <w:shd w:val="clear" w:color="auto" w:fill="F2F6FA"/>
          </w:tcPr>
          <w:p>
            <w:pPr>
              <w:spacing w:before="20" w:after="20" w:line="240" w:lineRule="auto"/>
              <w:jc w:val="left"/>
            </w:pPr>
            <w:r>
              <w:rPr>
                <w:rFonts w:ascii="Calibri" w:hAnsi="Calibri"/>
                <w:b/>
                <w:i w:val="0"/>
                <w:sz w:val="16"/>
              </w:rPr>
              <w:t>Ispaghula / Psyllium / Spogel seeds / Flea seed</w:t>
            </w:r>
          </w:p>
        </w:tc>
        <w:tc>
          <w:tcPr>
            <w:tcW w:type="dxa" w:w="1523"/>
            <w:shd w:val="clear" w:color="auto" w:fill="F2F6FA"/>
          </w:tcPr>
          <w:p>
            <w:pPr>
              <w:spacing w:before="20" w:after="20" w:line="240" w:lineRule="auto"/>
              <w:jc w:val="left"/>
            </w:pPr>
            <w:r>
              <w:rPr>
                <w:rFonts w:ascii="Calibri" w:hAnsi="Calibri"/>
                <w:b w:val="0"/>
                <w:i w:val="0"/>
                <w:sz w:val="16"/>
              </w:rPr>
              <w:t xml:space="preserve">Dried ripe </w:t>
            </w:r>
            <w:r>
              <w:rPr>
                <w:rFonts w:ascii="Calibri" w:hAnsi="Calibri"/>
                <w:b/>
                <w:i w:val="0"/>
                <w:sz w:val="16"/>
              </w:rPr>
              <w:t>seeds</w:t>
            </w:r>
            <w:r>
              <w:rPr>
                <w:rFonts w:ascii="Calibri" w:hAnsi="Calibri"/>
                <w:b w:val="0"/>
                <w:i w:val="0"/>
                <w:sz w:val="16"/>
              </w:rPr>
              <w:t xml:space="preserve"> of </w:t>
            </w:r>
            <w:r>
              <w:rPr>
                <w:rFonts w:ascii="Calibri" w:hAnsi="Calibri"/>
                <w:b/>
                <w:i/>
                <w:sz w:val="16"/>
              </w:rPr>
              <w:t>Plantago ovata</w:t>
            </w:r>
            <w:r>
              <w:rPr>
                <w:rFonts w:ascii="Calibri" w:hAnsi="Calibri"/>
                <w:b w:val="0"/>
                <w:i w:val="0"/>
                <w:sz w:val="16"/>
              </w:rPr>
              <w:t xml:space="preserve"> (also </w:t>
            </w:r>
            <w:r>
              <w:rPr>
                <w:rFonts w:ascii="Calibri" w:hAnsi="Calibri"/>
                <w:b w:val="0"/>
                <w:i/>
                <w:sz w:val="16"/>
              </w:rPr>
              <w:t>P. psyllium</w:t>
            </w:r>
            <w:r>
              <w:rPr>
                <w:rFonts w:ascii="Calibri" w:hAnsi="Calibri"/>
                <w:b w:val="0"/>
                <w:i w:val="0"/>
                <w:sz w:val="16"/>
              </w:rPr>
              <w:t xml:space="preserve">, </w:t>
            </w:r>
            <w:r>
              <w:rPr>
                <w:rFonts w:ascii="Calibri" w:hAnsi="Calibri"/>
                <w:b w:val="0"/>
                <w:i/>
                <w:sz w:val="16"/>
              </w:rPr>
              <w:t>P. indica</w:t>
            </w:r>
            <w:r>
              <w:rPr>
                <w:rFonts w:ascii="Calibri" w:hAnsi="Calibri"/>
                <w:b w:val="0"/>
                <w:i w:val="0"/>
                <w:sz w:val="16"/>
              </w:rPr>
              <w:t>)</w:t>
            </w:r>
          </w:p>
        </w:tc>
        <w:tc>
          <w:tcPr>
            <w:tcW w:type="dxa" w:w="1523"/>
            <w:shd w:val="clear" w:color="auto" w:fill="F2F6FA"/>
          </w:tcPr>
          <w:p>
            <w:pPr>
              <w:spacing w:before="20" w:after="20" w:line="240" w:lineRule="auto"/>
              <w:jc w:val="left"/>
            </w:pPr>
            <w:r>
              <w:rPr>
                <w:rFonts w:ascii="Calibri" w:hAnsi="Calibri"/>
                <w:b/>
                <w:i w:val="0"/>
                <w:sz w:val="16"/>
              </w:rPr>
              <w:t>Plantaginaceae</w:t>
            </w:r>
          </w:p>
        </w:tc>
        <w:tc>
          <w:tcPr>
            <w:tcW w:type="dxa" w:w="1523"/>
            <w:shd w:val="clear" w:color="auto" w:fill="F2F6FA"/>
          </w:tcPr>
          <w:p>
            <w:pPr>
              <w:spacing w:before="20" w:after="20" w:line="240" w:lineRule="auto"/>
              <w:jc w:val="left"/>
            </w:pPr>
            <w:r>
              <w:rPr>
                <w:rFonts w:ascii="Calibri" w:hAnsi="Calibri"/>
                <w:b/>
                <w:i w:val="0"/>
                <w:sz w:val="16"/>
              </w:rPr>
              <w:t>Mucilage (in epidermis of seed coat, ~30 %)</w:t>
            </w:r>
            <w:r>
              <w:rPr>
                <w:rFonts w:ascii="Calibri" w:hAnsi="Calibri"/>
                <w:b w:val="0"/>
                <w:i w:val="0"/>
                <w:sz w:val="16"/>
              </w:rPr>
              <w:t xml:space="preserve"> — xylose, arabinose, galacturonic acid; fixed oil; protein; aucubin glycoside</w:t>
            </w:r>
          </w:p>
        </w:tc>
        <w:tc>
          <w:tcPr>
            <w:tcW w:type="dxa" w:w="152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Bulk laxative</w:t>
            </w:r>
            <w:r>
              <w:rPr>
                <w:rFonts w:ascii="Calibri" w:hAnsi="Calibri"/>
                <w:b w:val="0"/>
                <w:i w:val="0"/>
                <w:sz w:val="16"/>
              </w:rPr>
              <w:t xml:space="preserve"> (also demulcent, in chronic dysentery &amp; diarrhoea)</w:t>
            </w:r>
          </w:p>
        </w:tc>
        <w:tc>
          <w:tcPr>
            <w:tcW w:type="dxa" w:w="1523"/>
            <w:shd w:val="clear" w:color="auto" w:fill="F2F6FA"/>
          </w:tcPr>
          <w:p>
            <w:pPr>
              <w:spacing w:before="20" w:after="20" w:line="240" w:lineRule="auto"/>
              <w:jc w:val="left"/>
            </w:pPr>
            <w:r>
              <w:rPr>
                <w:rFonts w:ascii="Calibri" w:hAnsi="Calibri"/>
                <w:b/>
                <w:i w:val="0"/>
                <w:sz w:val="16"/>
              </w:rPr>
              <w:t>Seeds: 4–16 g</w:t>
            </w:r>
            <w:r>
              <w:rPr>
                <w:rFonts w:ascii="Calibri" w:hAnsi="Calibri"/>
                <w:b w:val="0"/>
                <w:i w:val="0"/>
                <w:sz w:val="16"/>
              </w:rPr>
              <w:t xml:space="preserve"> (usually 5–10 g) with plenty of water; husk 3–6 g</w:t>
            </w:r>
          </w:p>
        </w:tc>
      </w:tr>
      <w:tr>
        <w:tc>
          <w:tcPr>
            <w:tcW w:type="dxa" w:w="1523"/>
          </w:tcPr>
          <w:p>
            <w:pPr>
              <w:spacing w:before="20" w:after="20" w:line="240" w:lineRule="auto"/>
              <w:jc w:val="left"/>
            </w:pPr>
            <w:r>
              <w:rPr>
                <w:rFonts w:ascii="Calibri" w:hAnsi="Calibri"/>
                <w:b/>
                <w:i w:val="0"/>
                <w:sz w:val="16"/>
              </w:rPr>
              <w:t>LINSEED</w:t>
            </w:r>
          </w:p>
        </w:tc>
        <w:tc>
          <w:tcPr>
            <w:tcW w:type="dxa" w:w="1523"/>
          </w:tcPr>
          <w:p>
            <w:pPr>
              <w:spacing w:before="20" w:after="20" w:line="240" w:lineRule="auto"/>
              <w:jc w:val="left"/>
            </w:pPr>
            <w:r>
              <w:rPr>
                <w:rFonts w:ascii="Calibri" w:hAnsi="Calibri"/>
                <w:b w:val="0"/>
                <w:i w:val="0"/>
                <w:sz w:val="16"/>
              </w:rPr>
              <w:t>Flax seed, Alsi</w:t>
            </w:r>
          </w:p>
        </w:tc>
        <w:tc>
          <w:tcPr>
            <w:tcW w:type="dxa" w:w="1523"/>
          </w:tcPr>
          <w:p>
            <w:pPr>
              <w:spacing w:before="20" w:after="20" w:line="240" w:lineRule="auto"/>
              <w:jc w:val="left"/>
            </w:pPr>
            <w:r>
              <w:rPr>
                <w:rFonts w:ascii="Calibri" w:hAnsi="Calibri"/>
                <w:b w:val="0"/>
                <w:i w:val="0"/>
                <w:sz w:val="16"/>
              </w:rPr>
              <w:t xml:space="preserve">Dried ripe seeds of </w:t>
            </w:r>
            <w:r>
              <w:rPr>
                <w:rFonts w:ascii="Calibri" w:hAnsi="Calibri"/>
                <w:b/>
                <w:i/>
                <w:sz w:val="16"/>
              </w:rPr>
              <w:t>Linum usitatissimum</w:t>
            </w:r>
          </w:p>
        </w:tc>
        <w:tc>
          <w:tcPr>
            <w:tcW w:type="dxa" w:w="1523"/>
          </w:tcPr>
          <w:p>
            <w:pPr>
              <w:spacing w:before="20" w:after="20" w:line="240" w:lineRule="auto"/>
              <w:jc w:val="left"/>
            </w:pPr>
            <w:r>
              <w:rPr>
                <w:rFonts w:ascii="Calibri" w:hAnsi="Calibri"/>
                <w:b/>
                <w:i w:val="0"/>
                <w:sz w:val="16"/>
              </w:rPr>
              <w:t>Linaceae</w:t>
            </w:r>
          </w:p>
        </w:tc>
        <w:tc>
          <w:tcPr>
            <w:tcW w:type="dxa" w:w="1523"/>
          </w:tcPr>
          <w:p>
            <w:pPr>
              <w:spacing w:before="20" w:after="20" w:line="240" w:lineRule="auto"/>
              <w:jc w:val="left"/>
            </w:pPr>
            <w:r>
              <w:rPr>
                <w:rFonts w:ascii="Calibri" w:hAnsi="Calibri"/>
                <w:b/>
                <w:i w:val="0"/>
                <w:sz w:val="16"/>
              </w:rPr>
              <w:t>Fixed oil 30–40 %</w:t>
            </w:r>
            <w:r>
              <w:rPr>
                <w:rFonts w:ascii="Calibri" w:hAnsi="Calibri"/>
                <w:b w:val="0"/>
                <w:i w:val="0"/>
                <w:sz w:val="16"/>
              </w:rPr>
              <w:t xml:space="preserve"> (linolenic, linoleic), mucilage 6 %, protein; </w:t>
            </w:r>
            <w:r>
              <w:rPr>
                <w:rFonts w:ascii="Calibri" w:hAnsi="Calibri"/>
                <w:b/>
                <w:i w:val="0"/>
                <w:sz w:val="16"/>
              </w:rPr>
              <w:t>linamarin</w:t>
            </w:r>
            <w:r>
              <w:rPr>
                <w:rFonts w:ascii="Calibri" w:hAnsi="Calibri"/>
                <w:b w:val="0"/>
                <w:i w:val="0"/>
                <w:sz w:val="16"/>
              </w:rPr>
              <w:t xml:space="preserve"> (cyanogenetic glycoside)</w:t>
            </w:r>
          </w:p>
        </w:tc>
        <w:tc>
          <w:tcPr>
            <w:tcW w:type="dxa" w:w="1523"/>
          </w:tcPr>
          <w:p>
            <w:pPr>
              <w:spacing w:before="20" w:after="20" w:line="240" w:lineRule="auto"/>
              <w:jc w:val="left"/>
            </w:pPr>
            <w:r>
              <w:rPr>
                <w:rFonts w:ascii="Calibri" w:hAnsi="Calibri"/>
                <w:b/>
                <w:i w:val="0"/>
                <w:sz w:val="16"/>
              </w:rPr>
              <w:t>Demulcent, emollient, poultice (crushed linseed poultice), laxative; oil = drying oil, laxative &amp; liniment ingredient</w:t>
            </w:r>
          </w:p>
        </w:tc>
        <w:tc>
          <w:tcPr>
            <w:tcW w:type="dxa" w:w="1523"/>
          </w:tcPr>
          <w:p>
            <w:pPr>
              <w:spacing w:before="20" w:after="20" w:line="240" w:lineRule="auto"/>
              <w:jc w:val="left"/>
            </w:pPr>
            <w:r>
              <w:rPr>
                <w:rFonts w:ascii="Calibri" w:hAnsi="Calibri"/>
                <w:b w:val="0"/>
                <w:i w:val="0"/>
                <w:sz w:val="16"/>
              </w:rPr>
              <w:t>Seed 4–16 g; oil 15–30 mL</w:t>
            </w:r>
          </w:p>
        </w:tc>
      </w:tr>
      <w:tr>
        <w:tc>
          <w:tcPr>
            <w:tcW w:type="dxa" w:w="1523"/>
            <w:shd w:val="clear" w:color="auto" w:fill="F2F6FA"/>
          </w:tcPr>
          <w:p>
            <w:pPr>
              <w:spacing w:before="20" w:after="20" w:line="240" w:lineRule="auto"/>
              <w:jc w:val="left"/>
            </w:pPr>
            <w:r>
              <w:rPr>
                <w:rFonts w:ascii="Calibri" w:hAnsi="Calibri"/>
                <w:b/>
                <w:i w:val="0"/>
                <w:sz w:val="16"/>
              </w:rPr>
              <w:t>STARCH</w:t>
            </w:r>
          </w:p>
        </w:tc>
        <w:tc>
          <w:tcPr>
            <w:tcW w:type="dxa" w:w="1523"/>
            <w:shd w:val="clear" w:color="auto" w:fill="F2F6FA"/>
          </w:tcPr>
          <w:p>
            <w:pPr>
              <w:spacing w:before="20" w:after="20" w:line="240" w:lineRule="auto"/>
              <w:jc w:val="left"/>
            </w:pPr>
            <w:r>
              <w:rPr>
                <w:rFonts w:ascii="Calibri" w:hAnsi="Calibri"/>
                <w:b w:val="0"/>
                <w:i w:val="0"/>
                <w:sz w:val="16"/>
              </w:rPr>
              <w:t>Amylum</w:t>
            </w:r>
          </w:p>
        </w:tc>
        <w:tc>
          <w:tcPr>
            <w:tcW w:type="dxa" w:w="1523"/>
            <w:shd w:val="clear" w:color="auto" w:fill="F2F6FA"/>
          </w:tcPr>
          <w:p>
            <w:pPr>
              <w:spacing w:before="20" w:after="20" w:line="240" w:lineRule="auto"/>
              <w:jc w:val="left"/>
            </w:pPr>
            <w:r>
              <w:rPr>
                <w:rFonts w:ascii="Calibri" w:hAnsi="Calibri"/>
                <w:b w:val="0"/>
                <w:i w:val="0"/>
                <w:sz w:val="16"/>
              </w:rPr>
              <w:t xml:space="preserve">Grains of </w:t>
            </w:r>
            <w:r>
              <w:rPr>
                <w:rFonts w:ascii="Calibri" w:hAnsi="Calibri"/>
                <w:b/>
                <w:i/>
                <w:sz w:val="16"/>
              </w:rPr>
              <w:t>Zea mays</w:t>
            </w:r>
            <w:r>
              <w:rPr>
                <w:rFonts w:ascii="Calibri" w:hAnsi="Calibri"/>
                <w:b w:val="0"/>
                <w:i w:val="0"/>
                <w:sz w:val="16"/>
              </w:rPr>
              <w:t xml:space="preserve"> (maize), </w:t>
            </w:r>
            <w:r>
              <w:rPr>
                <w:rFonts w:ascii="Calibri" w:hAnsi="Calibri"/>
                <w:b/>
                <w:i/>
                <w:sz w:val="16"/>
              </w:rPr>
              <w:t>Oryza sativa</w:t>
            </w:r>
            <w:r>
              <w:rPr>
                <w:rFonts w:ascii="Calibri" w:hAnsi="Calibri"/>
                <w:b w:val="0"/>
                <w:i w:val="0"/>
                <w:sz w:val="16"/>
              </w:rPr>
              <w:t xml:space="preserve"> (rice), </w:t>
            </w:r>
            <w:r>
              <w:rPr>
                <w:rFonts w:ascii="Calibri" w:hAnsi="Calibri"/>
                <w:b/>
                <w:i/>
                <w:sz w:val="16"/>
              </w:rPr>
              <w:t>Triticum aestivum</w:t>
            </w:r>
            <w:r>
              <w:rPr>
                <w:rFonts w:ascii="Calibri" w:hAnsi="Calibri"/>
                <w:b w:val="0"/>
                <w:i w:val="0"/>
                <w:sz w:val="16"/>
              </w:rPr>
              <w:t xml:space="preserve"> (wheat), tuber of </w:t>
            </w:r>
            <w:r>
              <w:rPr>
                <w:rFonts w:ascii="Calibri" w:hAnsi="Calibri"/>
                <w:b/>
                <w:i/>
                <w:sz w:val="16"/>
              </w:rPr>
              <w:t>Solanum tuberosum</w:t>
            </w:r>
            <w:r>
              <w:rPr>
                <w:rFonts w:ascii="Calibri" w:hAnsi="Calibri"/>
                <w:b w:val="0"/>
                <w:i w:val="0"/>
                <w:sz w:val="16"/>
              </w:rPr>
              <w:t xml:space="preserve"> (potato), rhizome of </w:t>
            </w:r>
            <w:r>
              <w:rPr>
                <w:rFonts w:ascii="Calibri" w:hAnsi="Calibri"/>
                <w:b/>
                <w:i/>
                <w:sz w:val="16"/>
              </w:rPr>
              <w:t>Manihot</w:t>
            </w:r>
            <w:r>
              <w:rPr>
                <w:rFonts w:ascii="Calibri" w:hAnsi="Calibri"/>
                <w:b w:val="0"/>
                <w:i w:val="0"/>
                <w:sz w:val="16"/>
              </w:rPr>
              <w:t xml:space="preserve"> (tapioca)</w:t>
            </w:r>
          </w:p>
        </w:tc>
        <w:tc>
          <w:tcPr>
            <w:tcW w:type="dxa" w:w="1523"/>
            <w:shd w:val="clear" w:color="auto" w:fill="F2F6FA"/>
          </w:tcPr>
          <w:p>
            <w:pPr>
              <w:spacing w:before="20" w:after="20" w:line="240" w:lineRule="auto"/>
              <w:jc w:val="left"/>
            </w:pPr>
            <w:r>
              <w:rPr>
                <w:rFonts w:ascii="Calibri" w:hAnsi="Calibri"/>
                <w:b w:val="0"/>
                <w:i w:val="0"/>
                <w:sz w:val="16"/>
              </w:rPr>
              <w:t>Graminae / Solanaceae</w:t>
            </w:r>
          </w:p>
        </w:tc>
        <w:tc>
          <w:tcPr>
            <w:tcW w:type="dxa" w:w="1523"/>
            <w:shd w:val="clear" w:color="auto" w:fill="F2F6FA"/>
          </w:tcPr>
          <w:p>
            <w:pPr>
              <w:spacing w:before="20" w:after="20" w:line="240" w:lineRule="auto"/>
              <w:jc w:val="left"/>
            </w:pPr>
            <w:r>
              <w:rPr>
                <w:rFonts w:ascii="Calibri" w:hAnsi="Calibri"/>
                <w:b/>
                <w:i w:val="0"/>
                <w:sz w:val="16"/>
              </w:rPr>
              <w:t>Amylose (soluble, ~20–30 %) + Amylopectin (insoluble, ~70–80 %)</w:t>
            </w:r>
          </w:p>
        </w:tc>
        <w:tc>
          <w:tcPr>
            <w:tcW w:type="dxa" w:w="1523"/>
            <w:shd w:val="clear" w:color="auto" w:fill="F2F6FA"/>
          </w:tcPr>
          <w:p>
            <w:pPr>
              <w:spacing w:before="20" w:after="20" w:line="240" w:lineRule="auto"/>
              <w:jc w:val="left"/>
            </w:pPr>
            <w:r>
              <w:rPr>
                <w:rFonts w:ascii="Calibri" w:hAnsi="Calibri"/>
                <w:b/>
                <w:i w:val="0"/>
                <w:sz w:val="16"/>
              </w:rPr>
              <w:t>Tablet diluent, binder (as mucilage/paste 5–10 %), disintegrant, dusting powder, antidote in iodine poisoning, base of glycerin of starch</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HONEY</w:t>
            </w:r>
          </w:p>
        </w:tc>
        <w:tc>
          <w:tcPr>
            <w:tcW w:type="dxa" w:w="1523"/>
          </w:tcPr>
          <w:p>
            <w:pPr>
              <w:spacing w:before="20" w:after="20" w:line="240" w:lineRule="auto"/>
              <w:jc w:val="left"/>
            </w:pPr>
            <w:r>
              <w:rPr>
                <w:rFonts w:ascii="Calibri" w:hAnsi="Calibri"/>
                <w:b w:val="0"/>
                <w:i w:val="0"/>
                <w:sz w:val="16"/>
              </w:rPr>
              <w:t>Madhu, Purified honey, Mel</w:t>
            </w:r>
          </w:p>
        </w:tc>
        <w:tc>
          <w:tcPr>
            <w:tcW w:type="dxa" w:w="1523"/>
          </w:tcPr>
          <w:p>
            <w:pPr>
              <w:spacing w:before="20" w:after="20" w:line="240" w:lineRule="auto"/>
              <w:jc w:val="left"/>
            </w:pPr>
            <w:r>
              <w:rPr>
                <w:rFonts w:ascii="Calibri" w:hAnsi="Calibri"/>
                <w:b w:val="0"/>
                <w:i w:val="0"/>
                <w:sz w:val="16"/>
              </w:rPr>
              <w:t xml:space="preserve">Saccharine secretion deposited in honeycomb by </w:t>
            </w:r>
            <w:r>
              <w:rPr>
                <w:rFonts w:ascii="Calibri" w:hAnsi="Calibri"/>
                <w:b/>
                <w:i/>
                <w:sz w:val="16"/>
              </w:rPr>
              <w:t>Apis mellifera</w:t>
            </w:r>
            <w:r>
              <w:rPr>
                <w:rFonts w:ascii="Calibri" w:hAnsi="Calibri"/>
                <w:b w:val="0"/>
                <w:i w:val="0"/>
                <w:sz w:val="16"/>
              </w:rPr>
              <w:t xml:space="preserve"> &amp; other spp.</w:t>
            </w:r>
          </w:p>
        </w:tc>
        <w:tc>
          <w:tcPr>
            <w:tcW w:type="dxa" w:w="1523"/>
          </w:tcPr>
          <w:p>
            <w:pPr>
              <w:spacing w:before="20" w:after="20" w:line="240" w:lineRule="auto"/>
              <w:jc w:val="left"/>
            </w:pPr>
            <w:r>
              <w:rPr>
                <w:rFonts w:ascii="Calibri" w:hAnsi="Calibri"/>
                <w:b/>
                <w:i w:val="0"/>
                <w:sz w:val="16"/>
              </w:rPr>
              <w:t>Apidae (animal origin)</w:t>
            </w:r>
          </w:p>
        </w:tc>
        <w:tc>
          <w:tcPr>
            <w:tcW w:type="dxa" w:w="1523"/>
          </w:tcPr>
          <w:p>
            <w:pPr>
              <w:spacing w:before="20" w:after="20" w:line="240" w:lineRule="auto"/>
              <w:jc w:val="left"/>
            </w:pPr>
            <w:r>
              <w:rPr>
                <w:rFonts w:ascii="Calibri" w:hAnsi="Calibri"/>
                <w:b/>
                <w:i w:val="0"/>
                <w:sz w:val="16"/>
              </w:rPr>
              <w:t>Dextrose ~35 %, Levulose (fructose) ~40 %, sucrose, dextrin, wax, volatile oil, formic acid; enzymes (invertase, diastase)</w:t>
            </w:r>
          </w:p>
        </w:tc>
        <w:tc>
          <w:tcPr>
            <w:tcW w:type="dxa" w:w="1523"/>
          </w:tcPr>
          <w:p>
            <w:pPr>
              <w:spacing w:before="20" w:after="20" w:line="240" w:lineRule="auto"/>
              <w:jc w:val="left"/>
            </w:pPr>
            <w:r>
              <w:rPr>
                <w:rFonts w:ascii="Calibri" w:hAnsi="Calibri"/>
                <w:b/>
                <w:i w:val="0"/>
                <w:sz w:val="16"/>
              </w:rPr>
              <w:t>Sweetening &amp; demulcent agent, vehicle for linctuses, mild laxative, wound dressing; base of Honey of Borax</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PECTIN</w:t>
            </w:r>
          </w:p>
        </w:tc>
        <w:tc>
          <w:tcPr>
            <w:tcW w:type="dxa" w:w="1523"/>
            <w:shd w:val="clear" w:color="auto" w:fill="F2F6FA"/>
          </w:tcPr>
          <w:p>
            <w:pPr>
              <w:spacing w:before="20" w:after="20" w:line="240" w:lineRule="auto"/>
              <w:jc w:val="left"/>
            </w:pPr>
            <w:r>
              <w:rPr>
                <w:rFonts w:ascii="Calibri" w:hAnsi="Calibri"/>
                <w:b w:val="0"/>
                <w:i w:val="0"/>
                <w:sz w:val="16"/>
              </w:rPr>
              <w:t>—</w:t>
            </w:r>
          </w:p>
        </w:tc>
        <w:tc>
          <w:tcPr>
            <w:tcW w:type="dxa" w:w="1523"/>
            <w:shd w:val="clear" w:color="auto" w:fill="F2F6FA"/>
          </w:tcPr>
          <w:p>
            <w:pPr>
              <w:spacing w:before="20" w:after="20" w:line="240" w:lineRule="auto"/>
              <w:jc w:val="left"/>
            </w:pPr>
            <w:r>
              <w:rPr>
                <w:rFonts w:ascii="Calibri" w:hAnsi="Calibri"/>
                <w:b w:val="0"/>
                <w:i w:val="0"/>
                <w:sz w:val="16"/>
              </w:rPr>
              <w:t>Inner rind of citrus fruits, apple pomace</w:t>
            </w:r>
          </w:p>
        </w:tc>
        <w:tc>
          <w:tcPr>
            <w:tcW w:type="dxa" w:w="1523"/>
            <w:shd w:val="clear" w:color="auto" w:fill="F2F6FA"/>
          </w:tcPr>
          <w:p>
            <w:pPr>
              <w:spacing w:before="20" w:after="20" w:line="240" w:lineRule="auto"/>
              <w:jc w:val="left"/>
            </w:pPr>
            <w:r>
              <w:rPr>
                <w:rFonts w:ascii="Calibri" w:hAnsi="Calibri"/>
                <w:b w:val="0"/>
                <w:i w:val="0"/>
                <w:sz w:val="16"/>
              </w:rPr>
              <w:t>Rutaceae / Rosaceae</w:t>
            </w:r>
          </w:p>
        </w:tc>
        <w:tc>
          <w:tcPr>
            <w:tcW w:type="dxa" w:w="1523"/>
            <w:shd w:val="clear" w:color="auto" w:fill="F2F6FA"/>
          </w:tcPr>
          <w:p>
            <w:pPr>
              <w:spacing w:before="20" w:after="20" w:line="240" w:lineRule="auto"/>
              <w:jc w:val="left"/>
            </w:pPr>
            <w:r>
              <w:rPr>
                <w:rFonts w:ascii="Calibri" w:hAnsi="Calibri"/>
                <w:b w:val="0"/>
                <w:i w:val="0"/>
                <w:sz w:val="16"/>
              </w:rPr>
              <w:t xml:space="preserve">Partially methoxylated </w:t>
            </w:r>
            <w:r>
              <w:rPr>
                <w:rFonts w:ascii="Calibri" w:hAnsi="Calibri"/>
                <w:b/>
                <w:i w:val="0"/>
                <w:sz w:val="16"/>
              </w:rPr>
              <w:t>polygalacturonic acid</w:t>
            </w:r>
          </w:p>
        </w:tc>
        <w:tc>
          <w:tcPr>
            <w:tcW w:type="dxa" w:w="1523"/>
            <w:shd w:val="clear" w:color="auto" w:fill="F2F6FA"/>
          </w:tcPr>
          <w:p>
            <w:pPr>
              <w:spacing w:before="20" w:after="20" w:line="240" w:lineRule="auto"/>
              <w:jc w:val="left"/>
            </w:pPr>
            <w:r>
              <w:rPr>
                <w:rFonts w:ascii="Calibri" w:hAnsi="Calibri"/>
                <w:b/>
                <w:i w:val="0"/>
                <w:sz w:val="16"/>
              </w:rPr>
              <w:t>Antidiarrhoeal (with kaolin), gelling &amp; thickening agent, haemostatic, emulsifier</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GELATIN</w:t>
            </w:r>
          </w:p>
        </w:tc>
        <w:tc>
          <w:tcPr>
            <w:tcW w:type="dxa" w:w="1523"/>
          </w:tcPr>
          <w:p>
            <w:pPr>
              <w:spacing w:before="20" w:after="20" w:line="240" w:lineRule="auto"/>
              <w:jc w:val="left"/>
            </w:pPr>
            <w:r>
              <w:rPr>
                <w:rFonts w:ascii="Calibri" w:hAnsi="Calibri"/>
                <w:b w:val="0"/>
                <w:i w:val="0"/>
                <w:sz w:val="16"/>
              </w:rPr>
              <w:t>—</w:t>
            </w:r>
          </w:p>
        </w:tc>
        <w:tc>
          <w:tcPr>
            <w:tcW w:type="dxa" w:w="1523"/>
          </w:tcPr>
          <w:p>
            <w:pPr>
              <w:spacing w:before="20" w:after="20" w:line="240" w:lineRule="auto"/>
              <w:jc w:val="left"/>
            </w:pPr>
            <w:r>
              <w:rPr>
                <w:rFonts w:ascii="Calibri" w:hAnsi="Calibri"/>
                <w:b w:val="0"/>
                <w:i w:val="0"/>
                <w:sz w:val="16"/>
              </w:rPr>
              <w:t xml:space="preserve">Partial hydrolysis of </w:t>
            </w:r>
            <w:r>
              <w:rPr>
                <w:rFonts w:ascii="Calibri" w:hAnsi="Calibri"/>
                <w:b/>
                <w:i w:val="0"/>
                <w:sz w:val="16"/>
              </w:rPr>
              <w:t>collagen</w:t>
            </w:r>
            <w:r>
              <w:rPr>
                <w:rFonts w:ascii="Calibri" w:hAnsi="Calibri"/>
                <w:b w:val="0"/>
                <w:i w:val="0"/>
                <w:sz w:val="16"/>
              </w:rPr>
              <w:t xml:space="preserve"> of skin, bone, connective tissue of animals</w:t>
            </w:r>
          </w:p>
        </w:tc>
        <w:tc>
          <w:tcPr>
            <w:tcW w:type="dxa" w:w="1523"/>
          </w:tcPr>
          <w:p>
            <w:pPr>
              <w:spacing w:before="20" w:after="20" w:line="240" w:lineRule="auto"/>
              <w:jc w:val="left"/>
            </w:pPr>
            <w:r>
              <w:rPr>
                <w:rFonts w:ascii="Calibri" w:hAnsi="Calibri"/>
                <w:b w:val="0"/>
                <w:i w:val="0"/>
                <w:sz w:val="16"/>
              </w:rPr>
              <w:t>Animal</w:t>
            </w:r>
          </w:p>
        </w:tc>
        <w:tc>
          <w:tcPr>
            <w:tcW w:type="dxa" w:w="1523"/>
          </w:tcPr>
          <w:p>
            <w:pPr>
              <w:spacing w:before="20" w:after="20" w:line="240" w:lineRule="auto"/>
              <w:jc w:val="left"/>
            </w:pPr>
            <w:r>
              <w:rPr>
                <w:rFonts w:ascii="Calibri" w:hAnsi="Calibri"/>
                <w:b w:val="0"/>
                <w:i w:val="0"/>
                <w:sz w:val="16"/>
              </w:rPr>
              <w:t xml:space="preserve">Protein (glycine, proline, hydroxyproline) — </w:t>
            </w:r>
            <w:r>
              <w:rPr>
                <w:rFonts w:ascii="Calibri" w:hAnsi="Calibri"/>
                <w:b/>
                <w:i w:val="0"/>
                <w:sz w:val="16"/>
              </w:rPr>
              <w:t>Type A (acid-treated, pI 7–9)</w:t>
            </w:r>
            <w:r>
              <w:rPr>
                <w:rFonts w:ascii="Calibri" w:hAnsi="Calibri"/>
                <w:b w:val="0"/>
                <w:i w:val="0"/>
                <w:sz w:val="16"/>
              </w:rPr>
              <w:t xml:space="preserve">, </w:t>
            </w:r>
            <w:r>
              <w:rPr>
                <w:rFonts w:ascii="Calibri" w:hAnsi="Calibri"/>
                <w:b/>
                <w:i w:val="0"/>
                <w:sz w:val="16"/>
              </w:rPr>
              <w:t>Type B (alkali-treated, pI 4.7–5)</w:t>
            </w:r>
          </w:p>
        </w:tc>
        <w:tc>
          <w:tcPr>
            <w:tcW w:type="dxa" w:w="1523"/>
          </w:tcPr>
          <w:p>
            <w:pPr>
              <w:spacing w:before="20" w:after="20" w:line="240" w:lineRule="auto"/>
              <w:jc w:val="left"/>
            </w:pPr>
            <w:r>
              <w:rPr>
                <w:rFonts w:ascii="Calibri" w:hAnsi="Calibri"/>
                <w:b/>
                <w:i w:val="0"/>
                <w:sz w:val="16"/>
              </w:rPr>
              <w:t>Capsule shells, suppository &amp; pessary base (glycero-gelatin), plasma expander, tablet binder, absorbable haemostatic sponge, pastilles</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TAMARIND / OTHERS</w:t>
            </w:r>
          </w:p>
        </w:tc>
        <w:tc>
          <w:tcPr>
            <w:tcW w:type="dxa" w:w="1523"/>
            <w:shd w:val="clear" w:color="auto" w:fill="F2F6FA"/>
          </w:tcPr>
          <w:p>
            <w:pPr>
              <w:spacing w:before="20" w:after="20" w:line="240" w:lineRule="auto"/>
              <w:jc w:val="left"/>
            </w:pPr>
            <w:r>
              <w:rPr>
                <w:rFonts w:ascii="Calibri" w:hAnsi="Calibri"/>
                <w:b w:val="0"/>
                <w:i w:val="0"/>
                <w:sz w:val="16"/>
              </w:rPr>
              <w:t>—</w:t>
            </w:r>
          </w:p>
        </w:tc>
        <w:tc>
          <w:tcPr>
            <w:tcW w:type="dxa" w:w="1523"/>
            <w:shd w:val="clear" w:color="auto" w:fill="F2F6FA"/>
          </w:tcPr>
          <w:p>
            <w:pPr>
              <w:spacing w:before="20" w:after="20" w:line="240" w:lineRule="auto"/>
              <w:jc w:val="left"/>
            </w:pPr>
            <w:r>
              <w:rPr>
                <w:rFonts w:ascii="Calibri" w:hAnsi="Calibri"/>
                <w:b w:val="0"/>
                <w:i/>
                <w:sz w:val="16"/>
              </w:rPr>
              <w:t>Tamarindus indica</w:t>
            </w:r>
            <w:r>
              <w:rPr>
                <w:rFonts w:ascii="Calibri" w:hAnsi="Calibri"/>
                <w:b w:val="0"/>
                <w:i w:val="0"/>
                <w:sz w:val="16"/>
              </w:rPr>
              <w:t xml:space="preserve"> seed</w:t>
            </w:r>
          </w:p>
        </w:tc>
        <w:tc>
          <w:tcPr>
            <w:tcW w:type="dxa" w:w="1523"/>
            <w:shd w:val="clear" w:color="auto" w:fill="F2F6FA"/>
          </w:tcPr>
          <w:p>
            <w:pPr>
              <w:spacing w:before="20" w:after="20" w:line="240" w:lineRule="auto"/>
              <w:jc w:val="left"/>
            </w:pPr>
            <w:r>
              <w:rPr>
                <w:rFonts w:ascii="Calibri" w:hAnsi="Calibri"/>
                <w:b w:val="0"/>
                <w:i w:val="0"/>
                <w:sz w:val="16"/>
              </w:rPr>
              <w:t>Leguminosae</w:t>
            </w:r>
          </w:p>
        </w:tc>
        <w:tc>
          <w:tcPr>
            <w:tcW w:type="dxa" w:w="1523"/>
            <w:shd w:val="clear" w:color="auto" w:fill="F2F6FA"/>
          </w:tcPr>
          <w:p>
            <w:pPr>
              <w:spacing w:before="20" w:after="20" w:line="240" w:lineRule="auto"/>
              <w:jc w:val="left"/>
            </w:pPr>
            <w:r>
              <w:rPr>
                <w:rFonts w:ascii="Calibri" w:hAnsi="Calibri"/>
                <w:b w:val="0"/>
                <w:i w:val="0"/>
                <w:sz w:val="16"/>
              </w:rPr>
              <w:t>Polysaccharide</w:t>
            </w:r>
          </w:p>
        </w:tc>
        <w:tc>
          <w:tcPr>
            <w:tcW w:type="dxa" w:w="1523"/>
            <w:shd w:val="clear" w:color="auto" w:fill="F2F6FA"/>
          </w:tcPr>
          <w:p>
            <w:pPr>
              <w:spacing w:before="20" w:after="20" w:line="240" w:lineRule="auto"/>
              <w:jc w:val="left"/>
            </w:pPr>
            <w:r>
              <w:rPr>
                <w:rFonts w:ascii="Calibri" w:hAnsi="Calibri"/>
                <w:b w:val="0"/>
                <w:i w:val="0"/>
                <w:sz w:val="16"/>
              </w:rPr>
              <w:t>Thickener, suspending agent</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DEXTRAN</w:t>
            </w:r>
          </w:p>
        </w:tc>
        <w:tc>
          <w:tcPr>
            <w:tcW w:type="dxa" w:w="1523"/>
          </w:tcPr>
          <w:p>
            <w:pPr>
              <w:spacing w:before="20" w:after="20" w:line="240" w:lineRule="auto"/>
              <w:jc w:val="left"/>
            </w:pPr>
            <w:r>
              <w:rPr>
                <w:rFonts w:ascii="Calibri" w:hAnsi="Calibri"/>
                <w:b w:val="0"/>
                <w:i w:val="0"/>
                <w:sz w:val="16"/>
              </w:rPr>
              <w:t>—</w:t>
            </w:r>
          </w:p>
        </w:tc>
        <w:tc>
          <w:tcPr>
            <w:tcW w:type="dxa" w:w="1523"/>
          </w:tcPr>
          <w:p>
            <w:pPr>
              <w:spacing w:before="20" w:after="20" w:line="240" w:lineRule="auto"/>
              <w:jc w:val="left"/>
            </w:pPr>
            <w:r>
              <w:rPr>
                <w:rFonts w:ascii="Calibri" w:hAnsi="Calibri"/>
                <w:b w:val="0"/>
                <w:i w:val="0"/>
                <w:sz w:val="16"/>
              </w:rPr>
              <w:t xml:space="preserve">Fermentation of sucrose by </w:t>
            </w:r>
            <w:r>
              <w:rPr>
                <w:rFonts w:ascii="Calibri" w:hAnsi="Calibri"/>
                <w:b/>
                <w:i/>
                <w:sz w:val="16"/>
              </w:rPr>
              <w:t>Leuconostoc mesenteroides</w:t>
            </w:r>
          </w:p>
        </w:tc>
        <w:tc>
          <w:tcPr>
            <w:tcW w:type="dxa" w:w="1523"/>
          </w:tcPr>
          <w:p>
            <w:pPr>
              <w:spacing w:before="20" w:after="20" w:line="240" w:lineRule="auto"/>
              <w:jc w:val="left"/>
            </w:pPr>
            <w:r>
              <w:rPr>
                <w:rFonts w:ascii="Calibri" w:hAnsi="Calibri"/>
                <w:b w:val="0"/>
                <w:i w:val="0"/>
                <w:sz w:val="16"/>
              </w:rPr>
              <w:t>Microbial</w:t>
            </w:r>
          </w:p>
        </w:tc>
        <w:tc>
          <w:tcPr>
            <w:tcW w:type="dxa" w:w="1523"/>
          </w:tcPr>
          <w:p>
            <w:pPr>
              <w:spacing w:before="20" w:after="20" w:line="240" w:lineRule="auto"/>
              <w:jc w:val="left"/>
            </w:pPr>
            <w:r>
              <w:rPr>
                <w:rFonts w:ascii="Calibri" w:hAnsi="Calibri"/>
                <w:b w:val="0"/>
                <w:i w:val="0"/>
                <w:sz w:val="16"/>
              </w:rPr>
              <w:t>α-1,6-glucan</w:t>
            </w:r>
          </w:p>
        </w:tc>
        <w:tc>
          <w:tcPr>
            <w:tcW w:type="dxa" w:w="1523"/>
          </w:tcPr>
          <w:p>
            <w:pPr>
              <w:spacing w:before="20" w:after="20" w:line="240" w:lineRule="auto"/>
              <w:jc w:val="left"/>
            </w:pPr>
            <w:r>
              <w:rPr>
                <w:rFonts w:ascii="Calibri" w:hAnsi="Calibri"/>
                <w:b/>
                <w:i w:val="0"/>
                <w:sz w:val="16"/>
              </w:rPr>
              <w:t>Plasma volume expander</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SALEP / MUSLI</w:t>
            </w:r>
          </w:p>
        </w:tc>
        <w:tc>
          <w:tcPr>
            <w:tcW w:type="dxa" w:w="1523"/>
            <w:shd w:val="clear" w:color="auto" w:fill="F2F6FA"/>
          </w:tcPr>
          <w:p>
            <w:pPr>
              <w:spacing w:before="20" w:after="20" w:line="240" w:lineRule="auto"/>
              <w:jc w:val="left"/>
            </w:pPr>
            <w:r>
              <w:rPr>
                <w:rFonts w:ascii="Calibri" w:hAnsi="Calibri"/>
                <w:b w:val="0"/>
                <w:i w:val="0"/>
                <w:sz w:val="16"/>
              </w:rPr>
              <w:t>Orchid root mucilage</w:t>
            </w:r>
          </w:p>
        </w:tc>
        <w:tc>
          <w:tcPr>
            <w:tcW w:type="dxa" w:w="1523"/>
            <w:shd w:val="clear" w:color="auto" w:fill="F2F6FA"/>
          </w:tcPr>
          <w:p>
            <w:pPr>
              <w:spacing w:before="20" w:after="20" w:line="240" w:lineRule="auto"/>
              <w:jc w:val="left"/>
            </w:pPr>
            <w:r>
              <w:rPr>
                <w:rFonts w:ascii="Calibri" w:hAnsi="Calibri"/>
                <w:b w:val="0"/>
                <w:i w:val="0"/>
                <w:sz w:val="16"/>
              </w:rPr>
              <w:t xml:space="preserve">Dried tubers of </w:t>
            </w:r>
            <w:r>
              <w:rPr>
                <w:rFonts w:ascii="Calibri" w:hAnsi="Calibri"/>
                <w:b w:val="0"/>
                <w:i/>
                <w:sz w:val="16"/>
              </w:rPr>
              <w:t>Orchis</w:t>
            </w:r>
            <w:r>
              <w:rPr>
                <w:rFonts w:ascii="Calibri" w:hAnsi="Calibri"/>
                <w:b w:val="0"/>
                <w:i w:val="0"/>
                <w:sz w:val="16"/>
              </w:rPr>
              <w:t xml:space="preserve"> spp.</w:t>
            </w:r>
          </w:p>
        </w:tc>
        <w:tc>
          <w:tcPr>
            <w:tcW w:type="dxa" w:w="1523"/>
            <w:shd w:val="clear" w:color="auto" w:fill="F2F6FA"/>
          </w:tcPr>
          <w:p>
            <w:pPr>
              <w:spacing w:before="20" w:after="20" w:line="240" w:lineRule="auto"/>
              <w:jc w:val="left"/>
            </w:pPr>
            <w:r>
              <w:rPr>
                <w:rFonts w:ascii="Calibri" w:hAnsi="Calibri"/>
                <w:b w:val="0"/>
                <w:i w:val="0"/>
                <w:sz w:val="16"/>
              </w:rPr>
              <w:t>Orchidaceae</w:t>
            </w:r>
          </w:p>
        </w:tc>
        <w:tc>
          <w:tcPr>
            <w:tcW w:type="dxa" w:w="1523"/>
            <w:shd w:val="clear" w:color="auto" w:fill="F2F6FA"/>
          </w:tcPr>
          <w:p>
            <w:pPr>
              <w:spacing w:before="20" w:after="20" w:line="240" w:lineRule="auto"/>
              <w:jc w:val="left"/>
            </w:pPr>
            <w:r>
              <w:rPr>
                <w:rFonts w:ascii="Calibri" w:hAnsi="Calibri"/>
                <w:b w:val="0"/>
                <w:i w:val="0"/>
                <w:sz w:val="16"/>
              </w:rPr>
              <w:t>Mucilage + starch</w:t>
            </w:r>
          </w:p>
        </w:tc>
        <w:tc>
          <w:tcPr>
            <w:tcW w:type="dxa" w:w="1523"/>
            <w:shd w:val="clear" w:color="auto" w:fill="F2F6FA"/>
          </w:tcPr>
          <w:p>
            <w:pPr>
              <w:spacing w:before="20" w:after="20" w:line="240" w:lineRule="auto"/>
              <w:jc w:val="left"/>
            </w:pPr>
            <w:r>
              <w:rPr>
                <w:rFonts w:ascii="Calibri" w:hAnsi="Calibri"/>
                <w:b w:val="0"/>
                <w:i w:val="0"/>
                <w:sz w:val="16"/>
              </w:rPr>
              <w:t>Demulcent, nutritive</w:t>
            </w:r>
          </w:p>
        </w:tc>
        <w:tc>
          <w:tcPr>
            <w:tcW w:type="dxa" w:w="1523"/>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HIGHEST-YIELD "SOURCE-FAMILY" LIST</w:t>
      </w:r>
      <w:r>
        <w:rPr>
          <w:rFonts w:ascii="Calibri" w:hAnsi="Calibri"/>
          <w:b w:val="0"/>
          <w:i w:val="0"/>
          <w:sz w:val="18"/>
        </w:rPr>
        <w:t xml:space="preserve"> (examiners love family names)</w:t>
      </w:r>
    </w:p>
    <w:p>
      <w:pPr>
        <w:pStyle w:val="ListBullet"/>
        <w:spacing w:after="30"/>
        <w:ind w:left="255" w:hanging="170"/>
      </w:pPr>
      <w:r>
        <w:rPr>
          <w:rFonts w:ascii="Calibri" w:hAnsi="Calibri"/>
          <w:b w:val="0"/>
          <w:i w:val="0"/>
          <w:sz w:val="18"/>
        </w:rPr>
        <w:t xml:space="preserve">Acacia → </w:t>
      </w:r>
      <w:r>
        <w:rPr>
          <w:rFonts w:ascii="Calibri" w:hAnsi="Calibri"/>
          <w:b/>
          <w:i w:val="0"/>
          <w:sz w:val="18"/>
        </w:rPr>
        <w:t>Leguminosae</w:t>
      </w:r>
    </w:p>
    <w:p>
      <w:pPr>
        <w:pStyle w:val="ListBullet"/>
        <w:spacing w:after="30"/>
        <w:ind w:left="255" w:hanging="170"/>
      </w:pPr>
      <w:r>
        <w:rPr>
          <w:rFonts w:ascii="Calibri" w:hAnsi="Calibri"/>
          <w:b w:val="0"/>
          <w:i w:val="0"/>
          <w:sz w:val="18"/>
        </w:rPr>
        <w:t xml:space="preserve">Tragacanth → </w:t>
      </w:r>
      <w:r>
        <w:rPr>
          <w:rFonts w:ascii="Calibri" w:hAnsi="Calibri"/>
          <w:b/>
          <w:i w:val="0"/>
          <w:sz w:val="18"/>
        </w:rPr>
        <w:t>Leguminosae</w:t>
      </w:r>
    </w:p>
    <w:p>
      <w:pPr>
        <w:pStyle w:val="ListBullet"/>
        <w:spacing w:after="30"/>
        <w:ind w:left="255" w:hanging="170"/>
      </w:pPr>
      <w:r>
        <w:rPr>
          <w:rFonts w:ascii="Calibri" w:hAnsi="Calibri"/>
          <w:b w:val="0"/>
          <w:i w:val="0"/>
          <w:sz w:val="18"/>
        </w:rPr>
        <w:t xml:space="preserve">Guar → </w:t>
      </w:r>
      <w:r>
        <w:rPr>
          <w:rFonts w:ascii="Calibri" w:hAnsi="Calibri"/>
          <w:b/>
          <w:i w:val="0"/>
          <w:sz w:val="18"/>
        </w:rPr>
        <w:t>Leguminosae</w:t>
      </w:r>
    </w:p>
    <w:p>
      <w:pPr>
        <w:pStyle w:val="ListBullet"/>
        <w:spacing w:after="30"/>
        <w:ind w:left="255" w:hanging="170"/>
      </w:pPr>
      <w:r>
        <w:rPr>
          <w:rFonts w:ascii="Calibri" w:hAnsi="Calibri"/>
          <w:b w:val="0"/>
          <w:i w:val="0"/>
          <w:sz w:val="18"/>
        </w:rPr>
        <w:t xml:space="preserve">Sterculia (Karaya) → </w:t>
      </w:r>
      <w:r>
        <w:rPr>
          <w:rFonts w:ascii="Calibri" w:hAnsi="Calibri"/>
          <w:b/>
          <w:i w:val="0"/>
          <w:sz w:val="18"/>
        </w:rPr>
        <w:t>Sterculiaceae</w:t>
      </w:r>
    </w:p>
    <w:p>
      <w:pPr>
        <w:pStyle w:val="ListBullet"/>
        <w:spacing w:after="30"/>
        <w:ind w:left="255" w:hanging="170"/>
      </w:pPr>
      <w:r>
        <w:rPr>
          <w:rFonts w:ascii="Calibri" w:hAnsi="Calibri"/>
          <w:b w:val="0"/>
          <w:i w:val="0"/>
          <w:sz w:val="18"/>
        </w:rPr>
        <w:t xml:space="preserve">Ghatti → </w:t>
      </w:r>
      <w:r>
        <w:rPr>
          <w:rFonts w:ascii="Calibri" w:hAnsi="Calibri"/>
          <w:b/>
          <w:i w:val="0"/>
          <w:sz w:val="18"/>
        </w:rPr>
        <w:t>Combretaceae</w:t>
      </w:r>
    </w:p>
    <w:p>
      <w:pPr>
        <w:pStyle w:val="ListBullet"/>
        <w:spacing w:after="30"/>
        <w:ind w:left="255" w:hanging="170"/>
      </w:pPr>
      <w:r>
        <w:rPr>
          <w:rFonts w:ascii="Calibri" w:hAnsi="Calibri"/>
          <w:b w:val="0"/>
          <w:i w:val="0"/>
          <w:sz w:val="18"/>
        </w:rPr>
        <w:t xml:space="preserve">Isapghula → </w:t>
      </w:r>
      <w:r>
        <w:rPr>
          <w:rFonts w:ascii="Calibri" w:hAnsi="Calibri"/>
          <w:b/>
          <w:i w:val="0"/>
          <w:sz w:val="18"/>
        </w:rPr>
        <w:t>Plantaginaceae</w:t>
      </w:r>
    </w:p>
    <w:p>
      <w:pPr>
        <w:pStyle w:val="ListBullet"/>
        <w:spacing w:after="30"/>
        <w:ind w:left="255" w:hanging="170"/>
      </w:pPr>
      <w:r>
        <w:rPr>
          <w:rFonts w:ascii="Calibri" w:hAnsi="Calibri"/>
          <w:b w:val="0"/>
          <w:i w:val="0"/>
          <w:sz w:val="18"/>
        </w:rPr>
        <w:t xml:space="preserve">Linseed → </w:t>
      </w:r>
      <w:r>
        <w:rPr>
          <w:rFonts w:ascii="Calibri" w:hAnsi="Calibri"/>
          <w:b/>
          <w:i w:val="0"/>
          <w:sz w:val="18"/>
        </w:rPr>
        <w:t>Linaceae</w:t>
      </w:r>
    </w:p>
    <w:p>
      <w:pPr>
        <w:pStyle w:val="ListBullet"/>
        <w:spacing w:after="30"/>
        <w:ind w:left="255" w:hanging="170"/>
      </w:pPr>
      <w:r>
        <w:rPr>
          <w:rFonts w:ascii="Calibri" w:hAnsi="Calibri"/>
          <w:b w:val="0"/>
          <w:i w:val="0"/>
          <w:sz w:val="18"/>
        </w:rPr>
        <w:t xml:space="preserve">Agar → </w:t>
      </w:r>
      <w:r>
        <w:rPr>
          <w:rFonts w:ascii="Calibri" w:hAnsi="Calibri"/>
          <w:b/>
          <w:i w:val="0"/>
          <w:sz w:val="18"/>
        </w:rPr>
        <w:t>Gelidiaceae (Rhodophyceae — red algae)</w:t>
      </w:r>
    </w:p>
    <w:p>
      <w:pPr>
        <w:pStyle w:val="ListBullet"/>
        <w:spacing w:after="30"/>
        <w:ind w:left="255" w:hanging="170"/>
      </w:pPr>
      <w:r>
        <w:rPr>
          <w:rFonts w:ascii="Calibri" w:hAnsi="Calibri"/>
          <w:b w:val="0"/>
          <w:i w:val="0"/>
          <w:sz w:val="18"/>
        </w:rPr>
        <w:t xml:space="preserve">Alginates → </w:t>
      </w:r>
      <w:r>
        <w:rPr>
          <w:rFonts w:ascii="Calibri" w:hAnsi="Calibri"/>
          <w:b/>
          <w:i w:val="0"/>
          <w:sz w:val="18"/>
        </w:rPr>
        <w:t>Phaeophyceae (brown algae)</w:t>
      </w:r>
    </w:p>
    <w:p>
      <w:pPr>
        <w:pStyle w:val="ListBullet"/>
        <w:spacing w:after="30"/>
        <w:ind w:left="255" w:hanging="170"/>
      </w:pPr>
      <w:r>
        <w:rPr>
          <w:rFonts w:ascii="Calibri" w:hAnsi="Calibri"/>
          <w:b w:val="0"/>
          <w:i w:val="0"/>
          <w:sz w:val="18"/>
        </w:rPr>
        <w:t xml:space="preserve">Honey → </w:t>
      </w:r>
      <w:r>
        <w:rPr>
          <w:rFonts w:ascii="Calibri" w:hAnsi="Calibri"/>
          <w:b/>
          <w:i w:val="0"/>
          <w:sz w:val="18"/>
        </w:rPr>
        <w:t>Apidae (animal)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NUMBERS TO MEMORISE (gums)</w:t>
      </w:r>
    </w:p>
    <w:p>
      <w:pPr>
        <w:pStyle w:val="ListBullet"/>
        <w:spacing w:after="30"/>
        <w:ind w:left="255" w:hanging="170"/>
      </w:pPr>
      <w:r>
        <w:rPr>
          <w:rFonts w:ascii="Calibri" w:hAnsi="Calibri"/>
          <w:b/>
          <w:i w:val="0"/>
          <w:sz w:val="18"/>
        </w:rPr>
        <w:t>Mucilage of Acacia = 35 % w/v</w:t>
      </w:r>
      <w:r>
        <w:rPr>
          <w:rFonts w:ascii="Calibri" w:hAnsi="Calibri"/>
          <w:b w:val="0"/>
          <w:i w:val="0"/>
          <w:sz w:val="18"/>
        </w:rPr>
        <w:t xml:space="preserve">; Mucilage of Tragacanth = </w:t>
      </w:r>
      <w:r>
        <w:rPr>
          <w:rFonts w:ascii="Calibri" w:hAnsi="Calibri"/>
          <w:b/>
          <w:i w:val="0"/>
          <w:sz w:val="18"/>
        </w:rPr>
        <w:t>1.25 % w/v</w:t>
      </w:r>
      <w:r>
        <w:rPr>
          <w:rFonts w:ascii="Calibri" w:hAnsi="Calibri"/>
          <w:b w:val="0"/>
          <w:i w:val="0"/>
          <w:sz w:val="18"/>
        </w:rPr>
        <w:t xml:space="preserve"> (with alcohol + chloroform water); Mucilage of Starch = </w:t>
      </w:r>
      <w:r>
        <w:rPr>
          <w:rFonts w:ascii="Calibri" w:hAnsi="Calibri"/>
          <w:b/>
          <w:i w:val="0"/>
          <w:sz w:val="18"/>
        </w:rPr>
        <w:t>~ 2 % (1 in 50)</w:t>
      </w:r>
      <w:r>
        <w:rPr>
          <w:rFonts w:ascii="Calibri" w:hAnsi="Calibri"/>
          <w:b w:val="0"/>
          <w:i w:val="0"/>
          <w:sz w:val="18"/>
        </w:rPr>
        <w:t>.</w:t>
      </w:r>
    </w:p>
    <w:p>
      <w:pPr>
        <w:pStyle w:val="ListBullet"/>
        <w:spacing w:after="30"/>
        <w:ind w:left="255" w:hanging="170"/>
      </w:pPr>
      <w:r>
        <w:rPr>
          <w:rFonts w:ascii="Calibri" w:hAnsi="Calibri"/>
          <w:b/>
          <w:i w:val="0"/>
          <w:sz w:val="18"/>
        </w:rPr>
        <w:t>Compound Powder of Tragacanth (Compound Tragacanth Powder)</w:t>
      </w:r>
      <w:r>
        <w:rPr>
          <w:rFonts w:ascii="Calibri" w:hAnsi="Calibri"/>
          <w:b w:val="0"/>
          <w:i w:val="0"/>
          <w:sz w:val="18"/>
        </w:rPr>
        <w:t xml:space="preserve"> = </w:t>
      </w:r>
      <w:r>
        <w:rPr>
          <w:rFonts w:ascii="Calibri" w:hAnsi="Calibri"/>
          <w:b/>
          <w:i w:val="0"/>
          <w:sz w:val="18"/>
        </w:rPr>
        <w:t>Tragacanth 15 g, Acacia 20 g, Starch 20 g, Sucrose (powdered) 45 g</w:t>
      </w:r>
      <w:r>
        <w:rPr>
          <w:rFonts w:ascii="Calibri" w:hAnsi="Calibri"/>
          <w:b w:val="0"/>
          <w:i w:val="0"/>
          <w:sz w:val="18"/>
        </w:rPr>
        <w:t xml:space="preserve"> → total 100 g. 🧠 "</w:t>
      </w:r>
      <w:r>
        <w:rPr>
          <w:rFonts w:ascii="Calibri" w:hAnsi="Calibri"/>
          <w:b/>
          <w:i w:val="0"/>
          <w:sz w:val="18"/>
        </w:rPr>
        <w:t>15-20-20-45</w:t>
      </w:r>
      <w:r>
        <w:rPr>
          <w:rFonts w:ascii="Calibri" w:hAnsi="Calibri"/>
          <w:b w:val="0"/>
          <w:i w:val="0"/>
          <w:sz w:val="18"/>
        </w:rPr>
        <w:t>".</w:t>
      </w:r>
    </w:p>
    <w:p>
      <w:pPr>
        <w:pStyle w:val="ListBullet"/>
        <w:spacing w:after="30"/>
        <w:ind w:left="255" w:hanging="170"/>
      </w:pPr>
      <w:r>
        <w:rPr>
          <w:rFonts w:ascii="Calibri" w:hAnsi="Calibri"/>
          <w:b/>
          <w:i w:val="0"/>
          <w:sz w:val="18"/>
        </w:rPr>
        <w:t>Swelling index — Isapghula ≥ 40</w:t>
      </w:r>
      <w:r>
        <w:rPr>
          <w:rFonts w:ascii="Calibri" w:hAnsi="Calibri"/>
          <w:b w:val="0"/>
          <w:i w:val="0"/>
          <w:sz w:val="18"/>
        </w:rPr>
        <w:t>; Sterculia swells 60–100 times.</w:t>
      </w:r>
    </w:p>
    <w:p>
      <w:pPr>
        <w:pStyle w:val="ListBullet"/>
        <w:spacing w:after="30"/>
        <w:ind w:left="255" w:hanging="170"/>
      </w:pPr>
      <w:r>
        <w:rPr>
          <w:rFonts w:ascii="Calibri" w:hAnsi="Calibri"/>
          <w:b w:val="0"/>
          <w:i w:val="0"/>
          <w:sz w:val="18"/>
        </w:rPr>
        <w:t xml:space="preserve">Agar gels at </w:t>
      </w:r>
      <w:r>
        <w:rPr>
          <w:rFonts w:ascii="Calibri" w:hAnsi="Calibri"/>
          <w:b/>
          <w:i w:val="0"/>
          <w:sz w:val="18"/>
        </w:rPr>
        <w:t>~ 32–39 °C</w:t>
      </w:r>
      <w:r>
        <w:rPr>
          <w:rFonts w:ascii="Calibri" w:hAnsi="Calibri"/>
          <w:b w:val="0"/>
          <w:i w:val="0"/>
          <w:sz w:val="18"/>
        </w:rPr>
        <w:t xml:space="preserve">, melts at </w:t>
      </w:r>
      <w:r>
        <w:rPr>
          <w:rFonts w:ascii="Calibri" w:hAnsi="Calibri"/>
          <w:b/>
          <w:i w:val="0"/>
          <w:sz w:val="18"/>
        </w:rPr>
        <w:t>~ 85 °C</w:t>
      </w:r>
      <w:r>
        <w:rPr>
          <w:rFonts w:ascii="Calibri" w:hAnsi="Calibri"/>
          <w:b w:val="0"/>
          <w:i w:val="0"/>
          <w:sz w:val="18"/>
        </w:rPr>
        <w:t xml:space="preserve">; gel forms at </w:t>
      </w:r>
      <w:r>
        <w:rPr>
          <w:rFonts w:ascii="Calibri" w:hAnsi="Calibri"/>
          <w:b/>
          <w:i w:val="0"/>
          <w:sz w:val="18"/>
        </w:rPr>
        <w:t>1–2 %</w:t>
      </w:r>
      <w:r>
        <w:rPr>
          <w:rFonts w:ascii="Calibri" w:hAnsi="Calibri"/>
          <w:b w:val="0"/>
          <w:i w:val="0"/>
          <w:sz w:val="18"/>
        </w:rPr>
        <w:t xml:space="preserve"> concentration.</w:t>
      </w:r>
    </w:p>
    <w:p>
      <w:pPr>
        <w:pStyle w:val="ListBullet"/>
        <w:spacing w:after="30"/>
        <w:ind w:left="255" w:hanging="170"/>
      </w:pPr>
      <w:r>
        <w:rPr>
          <w:rFonts w:ascii="Calibri" w:hAnsi="Calibri"/>
          <w:b w:val="0"/>
          <w:i w:val="0"/>
          <w:sz w:val="18"/>
        </w:rPr>
        <w:t xml:space="preserve">Acacia's mucilage is </w:t>
      </w:r>
      <w:r>
        <w:rPr>
          <w:rFonts w:ascii="Calibri" w:hAnsi="Calibri"/>
          <w:b/>
          <w:i w:val="0"/>
          <w:sz w:val="18"/>
        </w:rPr>
        <w:t>acidic (pH ~ 4.5–5.0)</w:t>
      </w:r>
      <w:r>
        <w:rPr>
          <w:rFonts w:ascii="Calibri" w:hAnsi="Calibri"/>
          <w:b w:val="0"/>
          <w:i w:val="0"/>
          <w:sz w:val="18"/>
        </w:rPr>
        <w:t xml:space="preserve">; </w:t>
      </w:r>
      <w:r>
        <w:rPr>
          <w:rFonts w:ascii="Calibri" w:hAnsi="Calibri"/>
          <w:b/>
          <w:i w:val="0"/>
          <w:sz w:val="18"/>
        </w:rPr>
        <w:t>specific rotation of acacia solution is laevorotatory (≈ –25° to –35°)</w:t>
      </w:r>
      <w:r>
        <w:rPr>
          <w:rFonts w:ascii="Calibri" w:hAnsi="Calibri"/>
          <w:b w:val="0"/>
          <w:i w:val="0"/>
          <w:sz w:val="18"/>
        </w:rPr>
        <w:t>, whereas most gum adulterants are dextrorotatory.</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Emulsifying capacity ("Gum : Oil : Water" ratios) — the FOUR classic ratios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Type of oil</w:t>
            </w:r>
          </w:p>
        </w:tc>
        <w:tc>
          <w:tcPr>
            <w:tcW w:type="dxa" w:w="5329"/>
            <w:shd w:val="clear" w:color="auto" w:fill="1F4E79"/>
          </w:tcPr>
          <w:p>
            <w:pPr>
              <w:spacing w:before="20" w:after="20" w:line="240" w:lineRule="auto"/>
              <w:jc w:val="left"/>
            </w:pPr>
            <w:r>
              <w:rPr>
                <w:rFonts w:ascii="Calibri" w:hAnsi="Calibri"/>
                <w:b/>
                <w:i w:val="0"/>
                <w:color w:val="FFFFFF"/>
                <w:sz w:val="16"/>
              </w:rPr>
              <w:t>Oil : Water : Gum (Acacia)</w:t>
            </w:r>
          </w:p>
        </w:tc>
      </w:tr>
      <w:tr>
        <w:tc>
          <w:tcPr>
            <w:tcW w:type="dxa" w:w="5329"/>
          </w:tcPr>
          <w:p>
            <w:pPr>
              <w:spacing w:before="20" w:after="20" w:line="240" w:lineRule="auto"/>
              <w:jc w:val="left"/>
            </w:pPr>
            <w:r>
              <w:rPr>
                <w:rFonts w:ascii="Calibri" w:hAnsi="Calibri"/>
                <w:b/>
                <w:i w:val="0"/>
                <w:sz w:val="16"/>
              </w:rPr>
              <w:t>Fixed oil</w:t>
            </w:r>
            <w:r>
              <w:rPr>
                <w:rFonts w:ascii="Calibri" w:hAnsi="Calibri"/>
                <w:b w:val="0"/>
                <w:i w:val="0"/>
                <w:sz w:val="16"/>
              </w:rPr>
              <w:t xml:space="preserve"> (e.g. castor, arachis, olive, cod-liver)</w:t>
            </w:r>
          </w:p>
        </w:tc>
        <w:tc>
          <w:tcPr>
            <w:tcW w:type="dxa" w:w="5329"/>
          </w:tcPr>
          <w:p>
            <w:pPr>
              <w:spacing w:before="20" w:after="20" w:line="240" w:lineRule="auto"/>
              <w:jc w:val="left"/>
            </w:pPr>
            <w:r>
              <w:rPr>
                <w:rFonts w:ascii="Calibri" w:hAnsi="Calibri"/>
                <w:b/>
                <w:i w:val="0"/>
                <w:sz w:val="16"/>
              </w:rPr>
              <w:t>4 : 2 : 1</w:t>
            </w:r>
          </w:p>
        </w:tc>
      </w:tr>
      <w:tr>
        <w:tc>
          <w:tcPr>
            <w:tcW w:type="dxa" w:w="5329"/>
            <w:shd w:val="clear" w:color="auto" w:fill="F2F6FA"/>
          </w:tcPr>
          <w:p>
            <w:pPr>
              <w:spacing w:before="20" w:after="20" w:line="240" w:lineRule="auto"/>
              <w:jc w:val="left"/>
            </w:pPr>
            <w:r>
              <w:rPr>
                <w:rFonts w:ascii="Calibri" w:hAnsi="Calibri"/>
                <w:b/>
                <w:i w:val="0"/>
                <w:sz w:val="16"/>
              </w:rPr>
              <w:t>Mineral oil</w:t>
            </w:r>
            <w:r>
              <w:rPr>
                <w:rFonts w:ascii="Calibri" w:hAnsi="Calibri"/>
                <w:b w:val="0"/>
                <w:i w:val="0"/>
                <w:sz w:val="16"/>
              </w:rPr>
              <w:t xml:space="preserve"> (liquid paraffin)</w:t>
            </w:r>
          </w:p>
        </w:tc>
        <w:tc>
          <w:tcPr>
            <w:tcW w:type="dxa" w:w="5329"/>
            <w:shd w:val="clear" w:color="auto" w:fill="F2F6FA"/>
          </w:tcPr>
          <w:p>
            <w:pPr>
              <w:spacing w:before="20" w:after="20" w:line="240" w:lineRule="auto"/>
              <w:jc w:val="left"/>
            </w:pPr>
            <w:r>
              <w:rPr>
                <w:rFonts w:ascii="Calibri" w:hAnsi="Calibri"/>
                <w:b/>
                <w:i w:val="0"/>
                <w:sz w:val="16"/>
              </w:rPr>
              <w:t>3 : 2 : 1</w:t>
            </w:r>
          </w:p>
        </w:tc>
      </w:tr>
      <w:tr>
        <w:tc>
          <w:tcPr>
            <w:tcW w:type="dxa" w:w="5329"/>
          </w:tcPr>
          <w:p>
            <w:pPr>
              <w:spacing w:before="20" w:after="20" w:line="240" w:lineRule="auto"/>
              <w:jc w:val="left"/>
            </w:pPr>
            <w:r>
              <w:rPr>
                <w:rFonts w:ascii="Calibri" w:hAnsi="Calibri"/>
                <w:b/>
                <w:i w:val="0"/>
                <w:sz w:val="16"/>
              </w:rPr>
              <w:t>Volatile oil</w:t>
            </w:r>
            <w:r>
              <w:rPr>
                <w:rFonts w:ascii="Calibri" w:hAnsi="Calibri"/>
                <w:b w:val="0"/>
                <w:i w:val="0"/>
                <w:sz w:val="16"/>
              </w:rPr>
              <w:t xml:space="preserve"> (turpentine, peppermint, cinnamon)</w:t>
            </w:r>
          </w:p>
        </w:tc>
        <w:tc>
          <w:tcPr>
            <w:tcW w:type="dxa" w:w="5329"/>
          </w:tcPr>
          <w:p>
            <w:pPr>
              <w:spacing w:before="20" w:after="20" w:line="240" w:lineRule="auto"/>
              <w:jc w:val="left"/>
            </w:pPr>
            <w:r>
              <w:rPr>
                <w:rFonts w:ascii="Calibri" w:hAnsi="Calibri"/>
                <w:b/>
                <w:i w:val="0"/>
                <w:sz w:val="16"/>
              </w:rPr>
              <w:t>2 : 2 : 1</w:t>
            </w:r>
          </w:p>
        </w:tc>
      </w:tr>
      <w:tr>
        <w:tc>
          <w:tcPr>
            <w:tcW w:type="dxa" w:w="5329"/>
            <w:shd w:val="clear" w:color="auto" w:fill="F2F6FA"/>
          </w:tcPr>
          <w:p>
            <w:pPr>
              <w:spacing w:before="20" w:after="20" w:line="240" w:lineRule="auto"/>
              <w:jc w:val="left"/>
            </w:pPr>
            <w:r>
              <w:rPr>
                <w:rFonts w:ascii="Calibri" w:hAnsi="Calibri"/>
                <w:b/>
                <w:i w:val="0"/>
                <w:sz w:val="16"/>
              </w:rPr>
              <w:t>Oleo-resins</w:t>
            </w:r>
            <w:r>
              <w:rPr>
                <w:rFonts w:ascii="Calibri" w:hAnsi="Calibri"/>
                <w:b w:val="0"/>
                <w:i w:val="0"/>
                <w:sz w:val="16"/>
              </w:rPr>
              <w:t xml:space="preserve"> (e.g. balsam of Peru, male fern)</w:t>
            </w:r>
          </w:p>
        </w:tc>
        <w:tc>
          <w:tcPr>
            <w:tcW w:type="dxa" w:w="5329"/>
            <w:shd w:val="clear" w:color="auto" w:fill="F2F6FA"/>
          </w:tcPr>
          <w:p>
            <w:pPr>
              <w:spacing w:before="20" w:after="20" w:line="240" w:lineRule="auto"/>
              <w:jc w:val="left"/>
            </w:pPr>
            <w:r>
              <w:rPr>
                <w:rFonts w:ascii="Calibri" w:hAnsi="Calibri"/>
                <w:b/>
                <w:i w:val="0"/>
                <w:sz w:val="16"/>
              </w:rPr>
              <w:t>1 : 2 : 1</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"4-3-2-1 for Fixed, Mineral, Volatile, Oleoresin."</w:t>
      </w:r>
      <w:r>
        <w:rPr>
          <w:rFonts w:ascii="Calibri" w:hAnsi="Calibri"/>
          <w:b w:val="0"/>
          <w:i w:val="0"/>
          <w:sz w:val="18"/>
        </w:rPr>
        <w:t xml:space="preserve"> (Water &amp; gum stay 2 : 1.) ⭐ </w:t>
      </w:r>
      <w:r>
        <w:rPr>
          <w:rFonts w:ascii="Calibri" w:hAnsi="Calibri"/>
          <w:b/>
          <w:i w:val="0"/>
          <w:sz w:val="18"/>
        </w:rPr>
        <w:t>Dry gum method = Continental method (4:2:1)</w:t>
      </w:r>
      <w:r>
        <w:rPr>
          <w:rFonts w:ascii="Calibri" w:hAnsi="Calibri"/>
          <w:b w:val="0"/>
          <w:i w:val="0"/>
          <w:sz w:val="18"/>
        </w:rPr>
        <w:t xml:space="preserve">; </w:t>
      </w:r>
      <w:r>
        <w:rPr>
          <w:rFonts w:ascii="Calibri" w:hAnsi="Calibri"/>
          <w:b/>
          <w:i w:val="0"/>
          <w:sz w:val="18"/>
        </w:rPr>
        <w:t>Wet gum method = English method</w:t>
      </w:r>
      <w:r>
        <w:rPr>
          <w:rFonts w:ascii="Calibri" w:hAnsi="Calibri"/>
          <w:b w:val="0"/>
          <w:i w:val="0"/>
          <w:sz w:val="18"/>
        </w:rPr>
        <w:t xml:space="preserve">; </w:t>
      </w:r>
      <w:r>
        <w:rPr>
          <w:rFonts w:ascii="Calibri" w:hAnsi="Calibri"/>
          <w:b/>
          <w:i w:val="0"/>
          <w:sz w:val="18"/>
        </w:rPr>
        <w:t>Bottle/ Forbes bottle method</w:t>
      </w:r>
      <w:r>
        <w:rPr>
          <w:rFonts w:ascii="Calibri" w:hAnsi="Calibri"/>
          <w:b w:val="0"/>
          <w:i w:val="0"/>
          <w:sz w:val="18"/>
        </w:rPr>
        <w:t xml:space="preserve"> for volatile oils; </w:t>
      </w:r>
      <w:r>
        <w:rPr>
          <w:rFonts w:ascii="Calibri" w:hAnsi="Calibri"/>
          <w:b/>
          <w:i w:val="0"/>
          <w:sz w:val="18"/>
        </w:rPr>
        <w:t>Nascent soap method</w:t>
      </w:r>
      <w:r>
        <w:rPr>
          <w:rFonts w:ascii="Calibri" w:hAnsi="Calibri"/>
          <w:b w:val="0"/>
          <w:i w:val="0"/>
          <w:sz w:val="18"/>
        </w:rPr>
        <w:t xml:space="preserve"> for oil + lime water (</w:t>
      </w:r>
      <w:r>
        <w:rPr>
          <w:rFonts w:ascii="Calibri" w:hAnsi="Calibri"/>
          <w:b w:val="0"/>
          <w:i/>
          <w:sz w:val="18"/>
        </w:rPr>
        <w:t>in situ</w:t>
      </w:r>
      <w:r>
        <w:rPr>
          <w:rFonts w:ascii="Calibri" w:hAnsi="Calibri"/>
          <w:b w:val="0"/>
          <w:i w:val="0"/>
          <w:sz w:val="18"/>
        </w:rPr>
        <w:t xml:space="preserve"> soap = calcium oleate, e.g. </w:t>
      </w:r>
      <w:r>
        <w:rPr>
          <w:rFonts w:ascii="Calibri" w:hAnsi="Calibri"/>
          <w:b/>
          <w:i w:val="0"/>
          <w:sz w:val="18"/>
        </w:rPr>
        <w:t>Lime liniment/ Carron oil = olive oil + lime water 1:1</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2.3 RESINS</w:t>
      </w:r>
    </w:p>
    <w:p>
      <w:pPr>
        <w:pStyle w:val="Heading3"/>
        <w:keepNext w:val="true"/>
        <w:keepLines w:val="true"/>
        <w:spacing w:before="140" w:after="60"/>
      </w:pPr>
      <w:r>
        <w:rPr>
          <w:rFonts w:ascii="Calibri Light" w:hAnsi="Calibri Light"/>
          <w:b/>
          <w:i w:val="0"/>
          <w:color w:val="375623"/>
          <w:sz w:val="21"/>
        </w:rPr>
        <w:t>2.3.1 Definition &amp; general properties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Resins</w:t>
      </w:r>
      <w:r>
        <w:rPr>
          <w:rFonts w:ascii="Calibri" w:hAnsi="Calibri"/>
          <w:b w:val="0"/>
          <w:i w:val="0"/>
          <w:sz w:val="18"/>
        </w:rPr>
        <w:t xml:space="preserve"> are </w:t>
      </w:r>
      <w:r>
        <w:rPr>
          <w:rFonts w:ascii="Calibri" w:hAnsi="Calibri"/>
          <w:b/>
          <w:i w:val="0"/>
          <w:sz w:val="18"/>
        </w:rPr>
        <w:t>amorphous, solid or semi-solid, non-nitrogenous, non-crystalline complex mixtures</w:t>
      </w:r>
      <w:r>
        <w:rPr>
          <w:rFonts w:ascii="Calibri" w:hAnsi="Calibri"/>
          <w:b w:val="0"/>
          <w:i w:val="0"/>
          <w:sz w:val="18"/>
        </w:rPr>
        <w:t xml:space="preserve"> of resin acids, resin alcohols (resinols), resino-tannols, esters and inert resenes; they are </w:t>
      </w:r>
      <w:r>
        <w:rPr>
          <w:rFonts w:ascii="Calibri" w:hAnsi="Calibri"/>
          <w:b/>
          <w:i w:val="0"/>
          <w:sz w:val="18"/>
        </w:rPr>
        <w:t>insoluble in water</w:t>
      </w:r>
      <w:r>
        <w:rPr>
          <w:rFonts w:ascii="Calibri" w:hAnsi="Calibri"/>
          <w:b w:val="0"/>
          <w:i w:val="0"/>
          <w:sz w:val="18"/>
        </w:rPr>
        <w:t xml:space="preserve">, </w:t>
      </w:r>
      <w:r>
        <w:rPr>
          <w:rFonts w:ascii="Calibri" w:hAnsi="Calibri"/>
          <w:b/>
          <w:i w:val="0"/>
          <w:sz w:val="18"/>
        </w:rPr>
        <w:t>soluble in alcohol, ether, chloroform and other organic solvents</w:t>
      </w:r>
      <w:r>
        <w:rPr>
          <w:rFonts w:ascii="Calibri" w:hAnsi="Calibri"/>
          <w:b w:val="0"/>
          <w:i w:val="0"/>
          <w:sz w:val="18"/>
        </w:rPr>
        <w:t xml:space="preserve">, and are formed as a result of </w:t>
      </w:r>
      <w:r>
        <w:rPr>
          <w:rFonts w:ascii="Calibri" w:hAnsi="Calibri"/>
          <w:b/>
          <w:i w:val="0"/>
          <w:sz w:val="18"/>
        </w:rPr>
        <w:t>oxidation and polymerisation of volatile oils / terpenes</w:t>
      </w:r>
      <w:r>
        <w:rPr>
          <w:rFonts w:ascii="Calibri" w:hAnsi="Calibri"/>
          <w:b w:val="0"/>
          <w:i w:val="0"/>
          <w:sz w:val="18"/>
        </w:rPr>
        <w:t xml:space="preserve"> in the plant. They soften and melt on heating and burn with a </w:t>
      </w:r>
      <w:r>
        <w:rPr>
          <w:rFonts w:ascii="Calibri" w:hAnsi="Calibri"/>
          <w:b/>
          <w:i w:val="0"/>
          <w:sz w:val="18"/>
        </w:rPr>
        <w:t>characteristic sooty, luminous flame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2.3.2 Classification of resins</w:t>
      </w:r>
    </w:p>
    <w:p>
      <w:r>
        <w:rPr>
          <w:rFonts w:ascii="Calibri" w:hAnsi="Calibri"/>
          <w:b/>
          <w:i w:val="0"/>
          <w:sz w:val="18"/>
        </w:rPr>
        <w:t>(A) By composition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i w:val="0"/>
                <w:sz w:val="16"/>
              </w:rPr>
              <w:t>Resins (true/ pure)</w:t>
            </w:r>
          </w:p>
        </w:tc>
        <w:tc>
          <w:tcPr>
            <w:tcW w:type="dxa" w:w="3553"/>
          </w:tcPr>
          <w:p>
            <w:pPr>
              <w:spacing w:before="20" w:after="20" w:line="240" w:lineRule="auto"/>
              <w:jc w:val="left"/>
            </w:pPr>
            <w:r>
              <w:rPr>
                <w:rFonts w:ascii="Calibri" w:hAnsi="Calibri"/>
                <w:b w:val="0"/>
                <w:i w:val="0"/>
                <w:sz w:val="16"/>
              </w:rPr>
              <w:t>Resin only</w:t>
            </w:r>
          </w:p>
        </w:tc>
        <w:tc>
          <w:tcPr>
            <w:tcW w:type="dxa" w:w="3553"/>
          </w:tcPr>
          <w:p>
            <w:pPr>
              <w:spacing w:before="20" w:after="20" w:line="240" w:lineRule="auto"/>
              <w:jc w:val="left"/>
            </w:pPr>
            <w:r>
              <w:rPr>
                <w:rFonts w:ascii="Calibri" w:hAnsi="Calibri"/>
                <w:b/>
                <w:i w:val="0"/>
                <w:sz w:val="16"/>
              </w:rPr>
              <w:t>Colophony (rosin), Mastic, Sandarac, Guaiacum, Cannabis (charas)</w:t>
            </w:r>
          </w:p>
        </w:tc>
      </w:tr>
      <w:tr>
        <w:tc>
          <w:tcPr>
            <w:tcW w:type="dxa" w:w="3553"/>
            <w:shd w:val="clear" w:color="auto" w:fill="F2F6FA"/>
          </w:tcPr>
          <w:p>
            <w:pPr>
              <w:spacing w:before="20" w:after="20" w:line="240" w:lineRule="auto"/>
              <w:jc w:val="left"/>
            </w:pPr>
            <w:r>
              <w:rPr>
                <w:rFonts w:ascii="Calibri" w:hAnsi="Calibri"/>
                <w:b/>
                <w:i w:val="0"/>
                <w:sz w:val="16"/>
              </w:rPr>
              <w:t>Oleoresins</w:t>
            </w:r>
          </w:p>
        </w:tc>
        <w:tc>
          <w:tcPr>
            <w:tcW w:type="dxa" w:w="3553"/>
            <w:shd w:val="clear" w:color="auto" w:fill="F2F6FA"/>
          </w:tcPr>
          <w:p>
            <w:pPr>
              <w:spacing w:before="20" w:after="20" w:line="240" w:lineRule="auto"/>
              <w:jc w:val="left"/>
            </w:pPr>
            <w:r>
              <w:rPr>
                <w:rFonts w:ascii="Calibri" w:hAnsi="Calibri"/>
                <w:b w:val="0"/>
                <w:i w:val="0"/>
                <w:sz w:val="16"/>
              </w:rPr>
              <w:t>Resin + volatile oil</w:t>
            </w:r>
          </w:p>
        </w:tc>
        <w:tc>
          <w:tcPr>
            <w:tcW w:type="dxa" w:w="3553"/>
            <w:shd w:val="clear" w:color="auto" w:fill="F2F6FA"/>
          </w:tcPr>
          <w:p>
            <w:pPr>
              <w:spacing w:before="20" w:after="20" w:line="240" w:lineRule="auto"/>
              <w:jc w:val="left"/>
            </w:pPr>
            <w:r>
              <w:rPr>
                <w:rFonts w:ascii="Calibri" w:hAnsi="Calibri"/>
                <w:b/>
                <w:i w:val="0"/>
                <w:sz w:val="16"/>
              </w:rPr>
              <w:t>Turpentine, Copaiba, Canada balsam, Ginger, Capsicum, Male fern, Aspidium, Cubeb</w:t>
            </w:r>
          </w:p>
        </w:tc>
      </w:tr>
      <w:tr>
        <w:tc>
          <w:tcPr>
            <w:tcW w:type="dxa" w:w="3553"/>
          </w:tcPr>
          <w:p>
            <w:pPr>
              <w:spacing w:before="20" w:after="20" w:line="240" w:lineRule="auto"/>
              <w:jc w:val="left"/>
            </w:pPr>
            <w:r>
              <w:rPr>
                <w:rFonts w:ascii="Calibri" w:hAnsi="Calibri"/>
                <w:b/>
                <w:i w:val="0"/>
                <w:sz w:val="16"/>
              </w:rPr>
              <w:t>Oleo-gum-resins</w:t>
            </w:r>
          </w:p>
        </w:tc>
        <w:tc>
          <w:tcPr>
            <w:tcW w:type="dxa" w:w="3553"/>
          </w:tcPr>
          <w:p>
            <w:pPr>
              <w:spacing w:before="20" w:after="20" w:line="240" w:lineRule="auto"/>
              <w:jc w:val="left"/>
            </w:pPr>
            <w:r>
              <w:rPr>
                <w:rFonts w:ascii="Calibri" w:hAnsi="Calibri"/>
                <w:b w:val="0"/>
                <w:i w:val="0"/>
                <w:sz w:val="16"/>
              </w:rPr>
              <w:t>Resin + volatile oil + gum</w:t>
            </w:r>
          </w:p>
        </w:tc>
        <w:tc>
          <w:tcPr>
            <w:tcW w:type="dxa" w:w="3553"/>
          </w:tcPr>
          <w:p>
            <w:pPr>
              <w:spacing w:before="20" w:after="20" w:line="240" w:lineRule="auto"/>
              <w:jc w:val="left"/>
            </w:pPr>
            <w:r>
              <w:rPr>
                <w:rFonts w:ascii="Calibri" w:hAnsi="Calibri"/>
                <w:b/>
                <w:i w:val="0"/>
                <w:sz w:val="16"/>
              </w:rPr>
              <w:t>Asafoetida, Myrrh, Gamboge, Ammoniacum, Galbanum, Olibanum (frankincense)</w:t>
            </w:r>
          </w:p>
        </w:tc>
      </w:tr>
      <w:tr>
        <w:tc>
          <w:tcPr>
            <w:tcW w:type="dxa" w:w="3553"/>
            <w:shd w:val="clear" w:color="auto" w:fill="F2F6FA"/>
          </w:tcPr>
          <w:p>
            <w:pPr>
              <w:spacing w:before="20" w:after="20" w:line="240" w:lineRule="auto"/>
              <w:jc w:val="left"/>
            </w:pPr>
            <w:r>
              <w:rPr>
                <w:rFonts w:ascii="Calibri" w:hAnsi="Calibri"/>
                <w:b/>
                <w:i w:val="0"/>
                <w:sz w:val="16"/>
              </w:rPr>
              <w:t>Balsams</w:t>
            </w:r>
          </w:p>
        </w:tc>
        <w:tc>
          <w:tcPr>
            <w:tcW w:type="dxa" w:w="3553"/>
            <w:shd w:val="clear" w:color="auto" w:fill="F2F6FA"/>
          </w:tcPr>
          <w:p>
            <w:pPr>
              <w:spacing w:before="20" w:after="20" w:line="240" w:lineRule="auto"/>
              <w:jc w:val="left"/>
            </w:pPr>
            <w:r>
              <w:rPr>
                <w:rFonts w:ascii="Calibri" w:hAnsi="Calibri"/>
                <w:b w:val="0"/>
                <w:i w:val="0"/>
                <w:sz w:val="16"/>
              </w:rPr>
              <w:t>Resin + benzoic/ cinnamic acid</w:t>
            </w:r>
          </w:p>
        </w:tc>
        <w:tc>
          <w:tcPr>
            <w:tcW w:type="dxa" w:w="3553"/>
            <w:shd w:val="clear" w:color="auto" w:fill="F2F6FA"/>
          </w:tcPr>
          <w:p>
            <w:pPr>
              <w:spacing w:before="20" w:after="20" w:line="240" w:lineRule="auto"/>
              <w:jc w:val="left"/>
            </w:pPr>
            <w:r>
              <w:rPr>
                <w:rFonts w:ascii="Calibri" w:hAnsi="Calibri"/>
                <w:b/>
                <w:i w:val="0"/>
                <w:sz w:val="16"/>
              </w:rPr>
              <w:t>Tolu, Peru, Storax, Benzoin</w:t>
            </w:r>
          </w:p>
        </w:tc>
      </w:tr>
      <w:tr>
        <w:tc>
          <w:tcPr>
            <w:tcW w:type="dxa" w:w="3553"/>
          </w:tcPr>
          <w:p>
            <w:pPr>
              <w:spacing w:before="20" w:after="20" w:line="240" w:lineRule="auto"/>
              <w:jc w:val="left"/>
            </w:pPr>
            <w:r>
              <w:rPr>
                <w:rFonts w:ascii="Calibri" w:hAnsi="Calibri"/>
                <w:b/>
                <w:i w:val="0"/>
                <w:sz w:val="16"/>
              </w:rPr>
              <w:t>Glycoresins (glucoresins)</w:t>
            </w:r>
          </w:p>
        </w:tc>
        <w:tc>
          <w:tcPr>
            <w:tcW w:type="dxa" w:w="3553"/>
          </w:tcPr>
          <w:p>
            <w:pPr>
              <w:spacing w:before="20" w:after="20" w:line="240" w:lineRule="auto"/>
              <w:jc w:val="left"/>
            </w:pPr>
            <w:r>
              <w:rPr>
                <w:rFonts w:ascii="Calibri" w:hAnsi="Calibri"/>
                <w:b w:val="0"/>
                <w:i w:val="0"/>
                <w:sz w:val="16"/>
              </w:rPr>
              <w:t>Resin + glycoside</w:t>
            </w:r>
          </w:p>
        </w:tc>
        <w:tc>
          <w:tcPr>
            <w:tcW w:type="dxa" w:w="3553"/>
          </w:tcPr>
          <w:p>
            <w:pPr>
              <w:spacing w:before="20" w:after="20" w:line="240" w:lineRule="auto"/>
              <w:jc w:val="left"/>
            </w:pPr>
            <w:r>
              <w:rPr>
                <w:rFonts w:ascii="Calibri" w:hAnsi="Calibri"/>
                <w:b/>
                <w:i w:val="0"/>
                <w:sz w:val="16"/>
              </w:rPr>
              <w:t>Jalap, Podophyllum, Ipomoea (Indian jalap)</w:t>
            </w:r>
          </w:p>
        </w:tc>
      </w:tr>
    </w:tbl>
    <w:p>
      <w:pPr>
        <w:spacing w:after="40"/>
      </w:pPr>
    </w:p>
    <w:p>
      <w:r>
        <w:rPr>
          <w:rFonts w:ascii="Calibri" w:hAnsi="Calibri"/>
          <w:b/>
          <w:i w:val="0"/>
          <w:sz w:val="18"/>
        </w:rPr>
        <w:t>(B) By chemical nature of constituents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Chief constituent</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i w:val="0"/>
                <w:sz w:val="16"/>
              </w:rPr>
              <w:t>Resin acids</w:t>
            </w:r>
          </w:p>
        </w:tc>
        <w:tc>
          <w:tcPr>
            <w:tcW w:type="dxa" w:w="3553"/>
          </w:tcPr>
          <w:p>
            <w:pPr>
              <w:spacing w:before="20" w:after="20" w:line="240" w:lineRule="auto"/>
              <w:jc w:val="left"/>
            </w:pPr>
            <w:r>
              <w:rPr>
                <w:rFonts w:ascii="Calibri" w:hAnsi="Calibri"/>
                <w:b w:val="0"/>
                <w:i w:val="0"/>
                <w:sz w:val="16"/>
              </w:rPr>
              <w:t>Free acids (–COOH) — soluble in alkali, form soaps</w:t>
            </w:r>
          </w:p>
        </w:tc>
        <w:tc>
          <w:tcPr>
            <w:tcW w:type="dxa" w:w="3553"/>
          </w:tcPr>
          <w:p>
            <w:pPr>
              <w:spacing w:before="20" w:after="20" w:line="240" w:lineRule="auto"/>
              <w:jc w:val="left"/>
            </w:pPr>
            <w:r>
              <w:rPr>
                <w:rFonts w:ascii="Calibri" w:hAnsi="Calibri"/>
                <w:b w:val="0"/>
                <w:i w:val="0"/>
                <w:sz w:val="16"/>
              </w:rPr>
              <w:t>Colophony (</w:t>
            </w:r>
            <w:r>
              <w:rPr>
                <w:rFonts w:ascii="Calibri" w:hAnsi="Calibri"/>
                <w:b/>
                <w:i w:val="0"/>
                <w:sz w:val="16"/>
              </w:rPr>
              <w:t>abietic acid</w:t>
            </w:r>
            <w:r>
              <w:rPr>
                <w:rFonts w:ascii="Calibri" w:hAnsi="Calibri"/>
                <w:b w:val="0"/>
                <w:i w:val="0"/>
                <w:sz w:val="16"/>
              </w:rPr>
              <w:t>), Copaiba (copaivic acid), Myrrh (commiphoric acid), Sandarac (sandaracopimaric acid)</w:t>
            </w:r>
          </w:p>
        </w:tc>
      </w:tr>
      <w:tr>
        <w:tc>
          <w:tcPr>
            <w:tcW w:type="dxa" w:w="3553"/>
            <w:shd w:val="clear" w:color="auto" w:fill="F2F6FA"/>
          </w:tcPr>
          <w:p>
            <w:pPr>
              <w:spacing w:before="20" w:after="20" w:line="240" w:lineRule="auto"/>
              <w:jc w:val="left"/>
            </w:pPr>
            <w:r>
              <w:rPr>
                <w:rFonts w:ascii="Calibri" w:hAnsi="Calibri"/>
                <w:b/>
                <w:i w:val="0"/>
                <w:sz w:val="16"/>
              </w:rPr>
              <w:t>Resin esters</w:t>
            </w:r>
          </w:p>
        </w:tc>
        <w:tc>
          <w:tcPr>
            <w:tcW w:type="dxa" w:w="3553"/>
            <w:shd w:val="clear" w:color="auto" w:fill="F2F6FA"/>
          </w:tcPr>
          <w:p>
            <w:pPr>
              <w:spacing w:before="20" w:after="20" w:line="240" w:lineRule="auto"/>
              <w:jc w:val="left"/>
            </w:pPr>
            <w:r>
              <w:rPr>
                <w:rFonts w:ascii="Calibri" w:hAnsi="Calibri"/>
                <w:b w:val="0"/>
                <w:i w:val="0"/>
                <w:sz w:val="16"/>
              </w:rPr>
              <w:t>Esters of resin acids/alcohols with benzoic, cinnamic, salicylic acid</w:t>
            </w:r>
          </w:p>
        </w:tc>
        <w:tc>
          <w:tcPr>
            <w:tcW w:type="dxa" w:w="3553"/>
            <w:shd w:val="clear" w:color="auto" w:fill="F2F6FA"/>
          </w:tcPr>
          <w:p>
            <w:pPr>
              <w:spacing w:before="20" w:after="20" w:line="240" w:lineRule="auto"/>
              <w:jc w:val="left"/>
            </w:pPr>
            <w:r>
              <w:rPr>
                <w:rFonts w:ascii="Calibri" w:hAnsi="Calibri"/>
                <w:b/>
                <w:i w:val="0"/>
                <w:sz w:val="16"/>
              </w:rPr>
              <w:t>Benzoin, Storax, Peru, Tolu, Turpentine</w:t>
            </w:r>
          </w:p>
        </w:tc>
      </w:tr>
      <w:tr>
        <w:tc>
          <w:tcPr>
            <w:tcW w:type="dxa" w:w="3553"/>
          </w:tcPr>
          <w:p>
            <w:pPr>
              <w:spacing w:before="20" w:after="20" w:line="240" w:lineRule="auto"/>
              <w:jc w:val="left"/>
            </w:pPr>
            <w:r>
              <w:rPr>
                <w:rFonts w:ascii="Calibri" w:hAnsi="Calibri"/>
                <w:b/>
                <w:i w:val="0"/>
                <w:sz w:val="16"/>
              </w:rPr>
              <w:t>Resin alcohols (resinols)</w:t>
            </w:r>
          </w:p>
        </w:tc>
        <w:tc>
          <w:tcPr>
            <w:tcW w:type="dxa" w:w="3553"/>
          </w:tcPr>
          <w:p>
            <w:pPr>
              <w:spacing w:before="20" w:after="20" w:line="240" w:lineRule="auto"/>
              <w:jc w:val="left"/>
            </w:pPr>
            <w:r>
              <w:rPr>
                <w:rFonts w:ascii="Calibri" w:hAnsi="Calibri"/>
                <w:b w:val="0"/>
                <w:i w:val="0"/>
                <w:sz w:val="16"/>
              </w:rPr>
              <w:t>High-molecular alcohols, no tannin reaction</w:t>
            </w:r>
          </w:p>
        </w:tc>
        <w:tc>
          <w:tcPr>
            <w:tcW w:type="dxa" w:w="3553"/>
          </w:tcPr>
          <w:p>
            <w:pPr>
              <w:spacing w:before="20" w:after="20" w:line="240" w:lineRule="auto"/>
              <w:jc w:val="left"/>
            </w:pPr>
            <w:r>
              <w:rPr>
                <w:rFonts w:ascii="Calibri" w:hAnsi="Calibri"/>
                <w:b/>
                <w:i w:val="0"/>
                <w:sz w:val="16"/>
              </w:rPr>
              <w:t>Benzoresinol, storesinol, guaiaresinol, peruresinol</w:t>
            </w:r>
            <w:r>
              <w:rPr>
                <w:rFonts w:ascii="Calibri" w:hAnsi="Calibri"/>
                <w:b w:val="0"/>
                <w:i w:val="0"/>
                <w:sz w:val="16"/>
              </w:rPr>
              <w:t xml:space="preserve"> (Benzoin, Storax)</w:t>
            </w:r>
          </w:p>
        </w:tc>
      </w:tr>
      <w:tr>
        <w:tc>
          <w:tcPr>
            <w:tcW w:type="dxa" w:w="3553"/>
            <w:shd w:val="clear" w:color="auto" w:fill="F2F6FA"/>
          </w:tcPr>
          <w:p>
            <w:pPr>
              <w:spacing w:before="20" w:after="20" w:line="240" w:lineRule="auto"/>
              <w:jc w:val="left"/>
            </w:pPr>
            <w:r>
              <w:rPr>
                <w:rFonts w:ascii="Calibri" w:hAnsi="Calibri"/>
                <w:b/>
                <w:i w:val="0"/>
                <w:sz w:val="16"/>
              </w:rPr>
              <w:t>Resinotannols</w:t>
            </w:r>
          </w:p>
        </w:tc>
        <w:tc>
          <w:tcPr>
            <w:tcW w:type="dxa" w:w="3553"/>
            <w:shd w:val="clear" w:color="auto" w:fill="F2F6FA"/>
          </w:tcPr>
          <w:p>
            <w:pPr>
              <w:spacing w:before="20" w:after="20" w:line="240" w:lineRule="auto"/>
              <w:jc w:val="left"/>
            </w:pPr>
            <w:r>
              <w:rPr>
                <w:rFonts w:ascii="Calibri" w:hAnsi="Calibri"/>
                <w:b w:val="0"/>
                <w:i w:val="0"/>
                <w:sz w:val="16"/>
              </w:rPr>
              <w:t xml:space="preserve">Resin alcohols giving </w:t>
            </w:r>
            <w:r>
              <w:rPr>
                <w:rFonts w:ascii="Calibri" w:hAnsi="Calibri"/>
                <w:b/>
                <w:i w:val="0"/>
                <w:sz w:val="16"/>
              </w:rPr>
              <w:t>tannin reactions</w:t>
            </w:r>
            <w:r>
              <w:rPr>
                <w:rFonts w:ascii="Calibri" w:hAnsi="Calibri"/>
                <w:b w:val="0"/>
                <w:i w:val="0"/>
                <w:sz w:val="16"/>
              </w:rPr>
              <w:t xml:space="preserve"> (FeCl₃)</w:t>
            </w:r>
          </w:p>
        </w:tc>
        <w:tc>
          <w:tcPr>
            <w:tcW w:type="dxa" w:w="3553"/>
            <w:shd w:val="clear" w:color="auto" w:fill="F2F6FA"/>
          </w:tcPr>
          <w:p>
            <w:pPr>
              <w:spacing w:before="20" w:after="20" w:line="240" w:lineRule="auto"/>
              <w:jc w:val="left"/>
            </w:pPr>
            <w:r>
              <w:rPr>
                <w:rFonts w:ascii="Calibri" w:hAnsi="Calibri"/>
                <w:b/>
                <w:i w:val="0"/>
                <w:sz w:val="16"/>
              </w:rPr>
              <w:t>Siaresinotannol, sumaresinotannol (Benzoin), peruresinotannol, toluresinotannol, aloeresinotannol, myroxocarpin</w:t>
            </w:r>
          </w:p>
        </w:tc>
      </w:tr>
      <w:tr>
        <w:tc>
          <w:tcPr>
            <w:tcW w:type="dxa" w:w="3553"/>
          </w:tcPr>
          <w:p>
            <w:pPr>
              <w:spacing w:before="20" w:after="20" w:line="240" w:lineRule="auto"/>
              <w:jc w:val="left"/>
            </w:pPr>
            <w:r>
              <w:rPr>
                <w:rFonts w:ascii="Calibri" w:hAnsi="Calibri"/>
                <w:b/>
                <w:i w:val="0"/>
                <w:sz w:val="16"/>
              </w:rPr>
              <w:t>Resenes</w:t>
            </w:r>
          </w:p>
        </w:tc>
        <w:tc>
          <w:tcPr>
            <w:tcW w:type="dxa" w:w="3553"/>
          </w:tcPr>
          <w:p>
            <w:pPr>
              <w:spacing w:before="20" w:after="20" w:line="240" w:lineRule="auto"/>
              <w:jc w:val="left"/>
            </w:pPr>
            <w:r>
              <w:rPr>
                <w:rFonts w:ascii="Calibri" w:hAnsi="Calibri"/>
                <w:b/>
                <w:i w:val="0"/>
                <w:sz w:val="16"/>
              </w:rPr>
              <w:t>Chemically inert</w:t>
            </w:r>
            <w:r>
              <w:rPr>
                <w:rFonts w:ascii="Calibri" w:hAnsi="Calibri"/>
                <w:b w:val="0"/>
                <w:i w:val="0"/>
                <w:sz w:val="16"/>
              </w:rPr>
              <w:t>, neutral, no acid/alcohol/ester groups</w:t>
            </w:r>
          </w:p>
        </w:tc>
        <w:tc>
          <w:tcPr>
            <w:tcW w:type="dxa" w:w="3553"/>
          </w:tcPr>
          <w:p>
            <w:pPr>
              <w:spacing w:before="20" w:after="20" w:line="240" w:lineRule="auto"/>
              <w:jc w:val="left"/>
            </w:pPr>
            <w:r>
              <w:rPr>
                <w:rFonts w:ascii="Calibri" w:hAnsi="Calibri"/>
                <w:b/>
                <w:i w:val="0"/>
                <w:sz w:val="16"/>
              </w:rPr>
              <w:t>Colophorene</w:t>
            </w:r>
            <w:r>
              <w:rPr>
                <w:rFonts w:ascii="Calibri" w:hAnsi="Calibri"/>
                <w:b w:val="0"/>
                <w:i w:val="0"/>
                <w:sz w:val="16"/>
              </w:rPr>
              <w:t xml:space="preserve"> (colophony), </w:t>
            </w:r>
            <w:r>
              <w:rPr>
                <w:rFonts w:ascii="Calibri" w:hAnsi="Calibri"/>
                <w:b/>
                <w:i w:val="0"/>
                <w:sz w:val="16"/>
              </w:rPr>
              <w:t>olibanoresene</w:t>
            </w:r>
            <w:r>
              <w:rPr>
                <w:rFonts w:ascii="Calibri" w:hAnsi="Calibri"/>
                <w:b w:val="0"/>
                <w:i w:val="0"/>
                <w:sz w:val="16"/>
              </w:rPr>
              <w:t xml:space="preserve">, </w:t>
            </w:r>
            <w:r>
              <w:rPr>
                <w:rFonts w:ascii="Calibri" w:hAnsi="Calibri"/>
                <w:b/>
                <w:i w:val="0"/>
                <w:sz w:val="16"/>
              </w:rPr>
              <w:t>gurjuresene</w:t>
            </w:r>
            <w:r>
              <w:rPr>
                <w:rFonts w:ascii="Calibri" w:hAnsi="Calibri"/>
                <w:b w:val="0"/>
                <w:i w:val="0"/>
                <w:sz w:val="16"/>
              </w:rPr>
              <w:t xml:space="preserve">, </w:t>
            </w:r>
            <w:r>
              <w:rPr>
                <w:rFonts w:ascii="Calibri" w:hAnsi="Calibri"/>
                <w:b/>
                <w:i w:val="0"/>
                <w:sz w:val="16"/>
              </w:rPr>
              <w:t>copaivic resene</w:t>
            </w:r>
            <w:r>
              <w:rPr>
                <w:rFonts w:ascii="Calibri" w:hAnsi="Calibri"/>
                <w:b w:val="0"/>
                <w:i w:val="0"/>
                <w:sz w:val="16"/>
              </w:rPr>
              <w:t xml:space="preserve">, </w:t>
            </w:r>
            <w:r>
              <w:rPr>
                <w:rFonts w:ascii="Calibri" w:hAnsi="Calibri"/>
                <w:b/>
                <w:i w:val="0"/>
                <w:sz w:val="16"/>
              </w:rPr>
              <w:t>cannabene</w:t>
            </w:r>
          </w:p>
        </w:tc>
      </w:tr>
      <w:tr>
        <w:tc>
          <w:tcPr>
            <w:tcW w:type="dxa" w:w="3553"/>
            <w:shd w:val="clear" w:color="auto" w:fill="F2F6FA"/>
          </w:tcPr>
          <w:p>
            <w:pPr>
              <w:spacing w:before="20" w:after="20" w:line="240" w:lineRule="auto"/>
              <w:jc w:val="left"/>
            </w:pPr>
            <w:r>
              <w:rPr>
                <w:rFonts w:ascii="Calibri" w:hAnsi="Calibri"/>
                <w:b/>
                <w:i w:val="0"/>
                <w:sz w:val="16"/>
              </w:rPr>
              <w:t>Glycoresins</w:t>
            </w:r>
          </w:p>
        </w:tc>
        <w:tc>
          <w:tcPr>
            <w:tcW w:type="dxa" w:w="3553"/>
            <w:shd w:val="clear" w:color="auto" w:fill="F2F6FA"/>
          </w:tcPr>
          <w:p>
            <w:pPr>
              <w:spacing w:before="20" w:after="20" w:line="240" w:lineRule="auto"/>
              <w:jc w:val="left"/>
            </w:pPr>
            <w:r>
              <w:rPr>
                <w:rFonts w:ascii="Calibri" w:hAnsi="Calibri"/>
                <w:b w:val="0"/>
                <w:i w:val="0"/>
                <w:sz w:val="16"/>
              </w:rPr>
              <w:t>Resin combined with sugar</w:t>
            </w:r>
          </w:p>
        </w:tc>
        <w:tc>
          <w:tcPr>
            <w:tcW w:type="dxa" w:w="3553"/>
            <w:shd w:val="clear" w:color="auto" w:fill="F2F6FA"/>
          </w:tcPr>
          <w:p>
            <w:pPr>
              <w:spacing w:before="20" w:after="20" w:line="240" w:lineRule="auto"/>
              <w:jc w:val="left"/>
            </w:pPr>
            <w:r>
              <w:rPr>
                <w:rFonts w:ascii="Calibri" w:hAnsi="Calibri"/>
                <w:b w:val="0"/>
                <w:i w:val="0"/>
                <w:sz w:val="16"/>
              </w:rPr>
              <w:t>Jalapin/ convolvulin (Jalap), Podophyllotoxin glycoside (Podophyllum)</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Resin acid</w:t>
      </w:r>
      <w:r>
        <w:rPr>
          <w:rFonts w:ascii="Calibri" w:hAnsi="Calibri"/>
          <w:b w:val="0"/>
          <w:i w:val="0"/>
          <w:sz w:val="18"/>
        </w:rPr>
        <w:t xml:space="preserve"> = sour; </w:t>
      </w:r>
      <w:r>
        <w:rPr>
          <w:rFonts w:ascii="Calibri" w:hAnsi="Calibri"/>
          <w:b/>
          <w:i w:val="0"/>
          <w:sz w:val="18"/>
        </w:rPr>
        <w:t>Resinol</w:t>
      </w:r>
      <w:r>
        <w:rPr>
          <w:rFonts w:ascii="Calibri" w:hAnsi="Calibri"/>
          <w:b w:val="0"/>
          <w:i w:val="0"/>
          <w:sz w:val="18"/>
        </w:rPr>
        <w:t xml:space="preserve"> = alcohol; </w:t>
      </w:r>
      <w:r>
        <w:rPr>
          <w:rFonts w:ascii="Calibri" w:hAnsi="Calibri"/>
          <w:b/>
          <w:i w:val="0"/>
          <w:sz w:val="18"/>
        </w:rPr>
        <w:t>Resinotannol</w:t>
      </w:r>
      <w:r>
        <w:rPr>
          <w:rFonts w:ascii="Calibri" w:hAnsi="Calibri"/>
          <w:b w:val="0"/>
          <w:i w:val="0"/>
          <w:sz w:val="18"/>
        </w:rPr>
        <w:t xml:space="preserve"> = alcohol + tannin (gives colour with FeCl₃); </w:t>
      </w:r>
      <w:r>
        <w:rPr>
          <w:rFonts w:ascii="Calibri" w:hAnsi="Calibri"/>
          <w:b/>
          <w:i w:val="0"/>
          <w:sz w:val="18"/>
        </w:rPr>
        <w:t>Resene</w:t>
      </w:r>
      <w:r>
        <w:rPr>
          <w:rFonts w:ascii="Calibri" w:hAnsi="Calibri"/>
          <w:b w:val="0"/>
          <w:i w:val="0"/>
          <w:sz w:val="18"/>
        </w:rPr>
        <w:t xml:space="preserve"> = "</w:t>
      </w:r>
      <w:r>
        <w:rPr>
          <w:rFonts w:ascii="Calibri" w:hAnsi="Calibri"/>
          <w:b/>
          <w:i w:val="0"/>
          <w:sz w:val="18"/>
        </w:rPr>
        <w:t>rest</w:t>
      </w:r>
      <w:r>
        <w:rPr>
          <w:rFonts w:ascii="Calibri" w:hAnsi="Calibri"/>
          <w:b w:val="0"/>
          <w:i w:val="0"/>
          <w:sz w:val="18"/>
        </w:rPr>
        <w:t xml:space="preserve"> — does nothing" (inert)."</w:t>
      </w:r>
    </w:p>
    <w:p>
      <w:pPr>
        <w:pStyle w:val="Heading3"/>
        <w:keepNext w:val="true"/>
        <w:keepLines w:val="true"/>
        <w:spacing w:before="140" w:after="60"/>
      </w:pPr>
      <w:r>
        <w:rPr>
          <w:rFonts w:ascii="Calibri Light" w:hAnsi="Calibri Light"/>
          <w:b/>
          <w:i w:val="0"/>
          <w:color w:val="375623"/>
          <w:sz w:val="21"/>
        </w:rPr>
        <w:t>2.3.3 🧪 GENERAL TESTS FOR RESINS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Test</w:t>
            </w:r>
          </w:p>
        </w:tc>
        <w:tc>
          <w:tcPr>
            <w:tcW w:type="dxa" w:w="5329"/>
            <w:shd w:val="clear" w:color="auto" w:fill="1F4E79"/>
          </w:tcPr>
          <w:p>
            <w:pPr>
              <w:spacing w:before="20" w:after="20" w:line="240" w:lineRule="auto"/>
              <w:jc w:val="left"/>
            </w:pPr>
            <w:r>
              <w:rPr>
                <w:rFonts w:ascii="Calibri" w:hAnsi="Calibri"/>
                <w:b/>
                <w:i w:val="0"/>
                <w:color w:val="FFFFFF"/>
                <w:sz w:val="16"/>
              </w:rPr>
              <w:t>Observation</w:t>
            </w:r>
          </w:p>
        </w:tc>
      </w:tr>
      <w:tr>
        <w:tc>
          <w:tcPr>
            <w:tcW w:type="dxa" w:w="5329"/>
          </w:tcPr>
          <w:p>
            <w:pPr>
              <w:spacing w:before="20" w:after="20" w:line="240" w:lineRule="auto"/>
              <w:jc w:val="left"/>
            </w:pPr>
            <w:r>
              <w:rPr>
                <w:rFonts w:ascii="Calibri" w:hAnsi="Calibri"/>
                <w:b w:val="0"/>
                <w:i w:val="0"/>
                <w:sz w:val="16"/>
              </w:rPr>
              <w:t>Solubility</w:t>
            </w:r>
          </w:p>
        </w:tc>
        <w:tc>
          <w:tcPr>
            <w:tcW w:type="dxa" w:w="5329"/>
          </w:tcPr>
          <w:p>
            <w:pPr>
              <w:spacing w:before="20" w:after="20" w:line="240" w:lineRule="auto"/>
              <w:jc w:val="left"/>
            </w:pPr>
            <w:r>
              <w:rPr>
                <w:rFonts w:ascii="Calibri" w:hAnsi="Calibri"/>
                <w:b w:val="0"/>
                <w:i w:val="0"/>
                <w:sz w:val="16"/>
              </w:rPr>
              <w:t xml:space="preserve">Insoluble in water; </w:t>
            </w:r>
            <w:r>
              <w:rPr>
                <w:rFonts w:ascii="Calibri" w:hAnsi="Calibri"/>
                <w:b/>
                <w:i w:val="0"/>
                <w:sz w:val="16"/>
              </w:rPr>
              <w:t>soluble in alcohol</w:t>
            </w:r>
            <w:r>
              <w:rPr>
                <w:rFonts w:ascii="Calibri" w:hAnsi="Calibri"/>
                <w:b w:val="0"/>
                <w:i w:val="0"/>
                <w:sz w:val="16"/>
              </w:rPr>
              <w:t>, ether, chloroform, acetone, benzene</w:t>
            </w:r>
          </w:p>
        </w:tc>
      </w:tr>
      <w:tr>
        <w:tc>
          <w:tcPr>
            <w:tcW w:type="dxa" w:w="5329"/>
            <w:shd w:val="clear" w:color="auto" w:fill="F2F6FA"/>
          </w:tcPr>
          <w:p>
            <w:pPr>
              <w:spacing w:before="20" w:after="20" w:line="240" w:lineRule="auto"/>
              <w:jc w:val="left"/>
            </w:pPr>
            <w:r>
              <w:rPr>
                <w:rFonts w:ascii="Calibri" w:hAnsi="Calibri"/>
                <w:b w:val="0"/>
                <w:i w:val="0"/>
                <w:sz w:val="16"/>
              </w:rPr>
              <w:t>Alkali</w:t>
            </w:r>
          </w:p>
        </w:tc>
        <w:tc>
          <w:tcPr>
            <w:tcW w:type="dxa" w:w="5329"/>
            <w:shd w:val="clear" w:color="auto" w:fill="F2F6FA"/>
          </w:tcPr>
          <w:p>
            <w:pPr>
              <w:spacing w:before="20" w:after="20" w:line="240" w:lineRule="auto"/>
              <w:jc w:val="left"/>
            </w:pPr>
            <w:r>
              <w:rPr>
                <w:rFonts w:ascii="Calibri" w:hAnsi="Calibri"/>
                <w:b w:val="0"/>
                <w:i w:val="0"/>
                <w:sz w:val="16"/>
              </w:rPr>
              <w:t xml:space="preserve">Resin acids </w:t>
            </w:r>
            <w:r>
              <w:rPr>
                <w:rFonts w:ascii="Calibri" w:hAnsi="Calibri"/>
                <w:b/>
                <w:i w:val="0"/>
                <w:sz w:val="16"/>
              </w:rPr>
              <w:t>dissolve in NaOH/KOH</w:t>
            </w:r>
            <w:r>
              <w:rPr>
                <w:rFonts w:ascii="Calibri" w:hAnsi="Calibri"/>
                <w:b w:val="0"/>
                <w:i w:val="0"/>
                <w:sz w:val="16"/>
              </w:rPr>
              <w:t xml:space="preserve"> forming soap-like solution</w:t>
            </w:r>
          </w:p>
        </w:tc>
      </w:tr>
      <w:tr>
        <w:tc>
          <w:tcPr>
            <w:tcW w:type="dxa" w:w="5329"/>
          </w:tcPr>
          <w:p>
            <w:pPr>
              <w:spacing w:before="20" w:after="20" w:line="240" w:lineRule="auto"/>
              <w:jc w:val="left"/>
            </w:pPr>
            <w:r>
              <w:rPr>
                <w:rFonts w:ascii="Calibri" w:hAnsi="Calibri"/>
                <w:b w:val="0"/>
                <w:i w:val="0"/>
                <w:sz w:val="16"/>
              </w:rPr>
              <w:t>Heating</w:t>
            </w:r>
          </w:p>
        </w:tc>
        <w:tc>
          <w:tcPr>
            <w:tcW w:type="dxa" w:w="5329"/>
          </w:tcPr>
          <w:p>
            <w:pPr>
              <w:spacing w:before="20" w:after="20" w:line="240" w:lineRule="auto"/>
              <w:jc w:val="left"/>
            </w:pPr>
            <w:r>
              <w:rPr>
                <w:rFonts w:ascii="Calibri" w:hAnsi="Calibri"/>
                <w:b w:val="0"/>
                <w:i w:val="0"/>
                <w:sz w:val="16"/>
              </w:rPr>
              <w:t xml:space="preserve">Softens, melts, then burns with </w:t>
            </w:r>
            <w:r>
              <w:rPr>
                <w:rFonts w:ascii="Calibri" w:hAnsi="Calibri"/>
                <w:b/>
                <w:i w:val="0"/>
                <w:sz w:val="16"/>
              </w:rPr>
              <w:t>luminous, sooty (smoky) flame</w:t>
            </w:r>
            <w:r>
              <w:rPr>
                <w:rFonts w:ascii="Calibri" w:hAnsi="Calibri"/>
                <w:b w:val="0"/>
                <w:i w:val="0"/>
                <w:sz w:val="16"/>
              </w:rPr>
              <w:t xml:space="preserve"> and aromatic fumes</w:t>
            </w:r>
          </w:p>
        </w:tc>
      </w:tr>
      <w:tr>
        <w:tc>
          <w:tcPr>
            <w:tcW w:type="dxa" w:w="5329"/>
            <w:shd w:val="clear" w:color="auto" w:fill="F2F6FA"/>
          </w:tcPr>
          <w:p>
            <w:pPr>
              <w:spacing w:before="20" w:after="20" w:line="240" w:lineRule="auto"/>
              <w:jc w:val="left"/>
            </w:pPr>
            <w:r>
              <w:rPr>
                <w:rFonts w:ascii="Calibri" w:hAnsi="Calibri"/>
                <w:b w:val="0"/>
                <w:i w:val="0"/>
                <w:sz w:val="16"/>
              </w:rPr>
              <w:t>Alcoholic solution + water</w:t>
            </w:r>
          </w:p>
        </w:tc>
        <w:tc>
          <w:tcPr>
            <w:tcW w:type="dxa" w:w="5329"/>
            <w:shd w:val="clear" w:color="auto" w:fill="F2F6FA"/>
          </w:tcPr>
          <w:p>
            <w:pPr>
              <w:spacing w:before="20" w:after="20" w:line="240" w:lineRule="auto"/>
              <w:jc w:val="left"/>
            </w:pPr>
            <w:r>
              <w:rPr>
                <w:rFonts w:ascii="Calibri" w:hAnsi="Calibri"/>
                <w:b/>
                <w:i w:val="0"/>
                <w:sz w:val="16"/>
              </w:rPr>
              <w:t>Turbidity/ milkiness</w:t>
            </w:r>
            <w:r>
              <w:rPr>
                <w:rFonts w:ascii="Calibri" w:hAnsi="Calibri"/>
                <w:b w:val="0"/>
                <w:i w:val="0"/>
                <w:sz w:val="16"/>
              </w:rPr>
              <w:t xml:space="preserve"> (resin precipitates)</w:t>
            </w:r>
          </w:p>
        </w:tc>
      </w:tr>
      <w:tr>
        <w:tc>
          <w:tcPr>
            <w:tcW w:type="dxa" w:w="5329"/>
          </w:tcPr>
          <w:p>
            <w:pPr>
              <w:spacing w:before="20" w:after="20" w:line="240" w:lineRule="auto"/>
              <w:jc w:val="left"/>
            </w:pPr>
            <w:r>
              <w:rPr>
                <w:rFonts w:ascii="Calibri" w:hAnsi="Calibri"/>
                <w:b w:val="0"/>
                <w:i w:val="0"/>
                <w:sz w:val="16"/>
              </w:rPr>
              <w:t>FeCl₃</w:t>
            </w:r>
          </w:p>
        </w:tc>
        <w:tc>
          <w:tcPr>
            <w:tcW w:type="dxa" w:w="5329"/>
          </w:tcPr>
          <w:p>
            <w:pPr>
              <w:spacing w:before="20" w:after="20" w:line="240" w:lineRule="auto"/>
              <w:jc w:val="left"/>
            </w:pPr>
            <w:r>
              <w:rPr>
                <w:rFonts w:ascii="Calibri" w:hAnsi="Calibri"/>
                <w:b w:val="0"/>
                <w:i w:val="0"/>
                <w:sz w:val="16"/>
              </w:rPr>
              <w:t xml:space="preserve">Green/blue-black if </w:t>
            </w:r>
            <w:r>
              <w:rPr>
                <w:rFonts w:ascii="Calibri" w:hAnsi="Calibri"/>
                <w:b/>
                <w:i w:val="0"/>
                <w:sz w:val="16"/>
              </w:rPr>
              <w:t>resinotannol</w:t>
            </w:r>
            <w:r>
              <w:rPr>
                <w:rFonts w:ascii="Calibri" w:hAnsi="Calibri"/>
                <w:b w:val="0"/>
                <w:i w:val="0"/>
                <w:sz w:val="16"/>
              </w:rPr>
              <w:t xml:space="preserve"> present (Benzoin, Peru, Tolu)</w:t>
            </w:r>
          </w:p>
        </w:tc>
      </w:tr>
      <w:tr>
        <w:tc>
          <w:tcPr>
            <w:tcW w:type="dxa" w:w="5329"/>
            <w:shd w:val="clear" w:color="auto" w:fill="F2F6FA"/>
          </w:tcPr>
          <w:p>
            <w:pPr>
              <w:spacing w:before="20" w:after="20" w:line="240" w:lineRule="auto"/>
              <w:jc w:val="left"/>
            </w:pPr>
            <w:r>
              <w:rPr>
                <w:rFonts w:ascii="Calibri" w:hAnsi="Calibri"/>
                <w:b w:val="0"/>
                <w:i w:val="0"/>
                <w:sz w:val="16"/>
              </w:rPr>
              <w:t>Litmus</w:t>
            </w:r>
          </w:p>
        </w:tc>
        <w:tc>
          <w:tcPr>
            <w:tcW w:type="dxa" w:w="5329"/>
            <w:shd w:val="clear" w:color="auto" w:fill="F2F6FA"/>
          </w:tcPr>
          <w:p>
            <w:pPr>
              <w:spacing w:before="20" w:after="20" w:line="240" w:lineRule="auto"/>
              <w:jc w:val="left"/>
            </w:pPr>
            <w:r>
              <w:rPr>
                <w:rFonts w:ascii="Calibri" w:hAnsi="Calibri"/>
                <w:b w:val="0"/>
                <w:i w:val="0"/>
                <w:sz w:val="16"/>
              </w:rPr>
              <w:t xml:space="preserve">Alcoholic solution of resin acids is </w:t>
            </w:r>
            <w:r>
              <w:rPr>
                <w:rFonts w:ascii="Calibri" w:hAnsi="Calibri"/>
                <w:b/>
                <w:i w:val="0"/>
                <w:sz w:val="16"/>
              </w:rPr>
              <w:t>acidic</w:t>
            </w:r>
          </w:p>
        </w:tc>
      </w:tr>
    </w:tbl>
    <w:p>
      <w:pPr>
        <w:spacing w:after="40"/>
      </w:pPr>
    </w:p>
    <w:p>
      <w:pPr>
        <w:pStyle w:val="Heading3"/>
        <w:keepNext w:val="true"/>
        <w:keepLines w:val="true"/>
        <w:spacing w:before="140" w:after="60"/>
      </w:pPr>
      <w:r>
        <w:rPr>
          <w:rFonts w:ascii="Calibri Light" w:hAnsi="Calibri Light"/>
          <w:b/>
          <w:i w:val="0"/>
          <w:color w:val="375623"/>
          <w:sz w:val="21"/>
        </w:rPr>
        <w:t>2.3.4 📋 MASTER MONOGRAPH TABLE — RESINS, OLEORESINS, OLEO-GUM-RESINS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1523"/>
        <w:gridCol w:w="1523"/>
        <w:gridCol w:w="1523"/>
        <w:gridCol w:w="1523"/>
        <w:gridCol w:w="1523"/>
        <w:gridCol w:w="1523"/>
        <w:gridCol w:w="1523"/>
      </w:tblGrid>
      <w:tr>
        <w:trPr>
          <w:tblHeader w:val="true"/>
        </w:trPr>
        <w:tc>
          <w:tcPr>
            <w:tcW w:type="dxa" w:w="1523"/>
            <w:shd w:val="clear" w:color="auto" w:fill="1F4E79"/>
          </w:tcPr>
          <w:p>
            <w:pPr>
              <w:spacing w:before="20" w:after="20" w:line="240" w:lineRule="auto"/>
              <w:jc w:val="left"/>
            </w:pPr>
            <w:r>
              <w:rPr>
                <w:rFonts w:ascii="Calibri" w:hAnsi="Calibri"/>
                <w:b/>
                <w:i w:val="0"/>
                <w:color w:val="FFFFFF"/>
                <w:sz w:val="16"/>
              </w:rPr>
              <w:t>Drug</w:t>
            </w:r>
          </w:p>
        </w:tc>
        <w:tc>
          <w:tcPr>
            <w:tcW w:type="dxa" w:w="1523"/>
            <w:shd w:val="clear" w:color="auto" w:fill="1F4E79"/>
          </w:tcPr>
          <w:p>
            <w:pPr>
              <w:spacing w:before="20" w:after="20" w:line="240" w:lineRule="auto"/>
              <w:jc w:val="left"/>
            </w:pPr>
            <w:r>
              <w:rPr>
                <w:rFonts w:ascii="Calibri" w:hAnsi="Calibri"/>
                <w:b/>
                <w:i w:val="0"/>
                <w:color w:val="FFFFFF"/>
                <w:sz w:val="16"/>
              </w:rPr>
              <w:t>Synonym</w:t>
            </w:r>
          </w:p>
        </w:tc>
        <w:tc>
          <w:tcPr>
            <w:tcW w:type="dxa" w:w="1523"/>
            <w:shd w:val="clear" w:color="auto" w:fill="1F4E79"/>
          </w:tcPr>
          <w:p>
            <w:pPr>
              <w:spacing w:before="20" w:after="20" w:line="240" w:lineRule="auto"/>
              <w:jc w:val="left"/>
            </w:pPr>
            <w:r>
              <w:rPr>
                <w:rFonts w:ascii="Calibri" w:hAnsi="Calibri"/>
                <w:b/>
                <w:i w:val="0"/>
                <w:color w:val="FFFFFF"/>
                <w:sz w:val="16"/>
              </w:rPr>
              <w:t>Biological source</w:t>
            </w:r>
          </w:p>
        </w:tc>
        <w:tc>
          <w:tcPr>
            <w:tcW w:type="dxa" w:w="1523"/>
            <w:shd w:val="clear" w:color="auto" w:fill="1F4E79"/>
          </w:tcPr>
          <w:p>
            <w:pPr>
              <w:spacing w:before="20" w:after="20" w:line="240" w:lineRule="auto"/>
              <w:jc w:val="left"/>
            </w:pPr>
            <w:r>
              <w:rPr>
                <w:rFonts w:ascii="Calibri" w:hAnsi="Calibri"/>
                <w:b/>
                <w:i w:val="0"/>
                <w:color w:val="FFFFFF"/>
                <w:sz w:val="16"/>
              </w:rPr>
              <w:t>Family</w:t>
            </w:r>
          </w:p>
        </w:tc>
        <w:tc>
          <w:tcPr>
            <w:tcW w:type="dxa" w:w="1523"/>
            <w:shd w:val="clear" w:color="auto" w:fill="1F4E79"/>
          </w:tcPr>
          <w:p>
            <w:pPr>
              <w:spacing w:before="20" w:after="20" w:line="240" w:lineRule="auto"/>
              <w:jc w:val="left"/>
            </w:pPr>
            <w:r>
              <w:rPr>
                <w:rFonts w:ascii="Calibri" w:hAnsi="Calibri"/>
                <w:b/>
                <w:i w:val="0"/>
                <w:color w:val="FFFFFF"/>
                <w:sz w:val="16"/>
              </w:rPr>
              <w:t>Chief constituents</w:t>
            </w:r>
          </w:p>
        </w:tc>
        <w:tc>
          <w:tcPr>
            <w:tcW w:type="dxa" w:w="1523"/>
            <w:shd w:val="clear" w:color="auto" w:fill="1F4E79"/>
          </w:tcPr>
          <w:p>
            <w:pPr>
              <w:spacing w:before="20" w:after="20" w:line="240" w:lineRule="auto"/>
              <w:jc w:val="left"/>
            </w:pPr>
            <w:r>
              <w:rPr>
                <w:rFonts w:ascii="Calibri" w:hAnsi="Calibri"/>
                <w:b/>
                <w:i w:val="0"/>
                <w:color w:val="FFFFFF"/>
                <w:sz w:val="16"/>
              </w:rPr>
              <w:t>Uses</w:t>
            </w:r>
          </w:p>
        </w:tc>
        <w:tc>
          <w:tcPr>
            <w:tcW w:type="dxa" w:w="1523"/>
            <w:shd w:val="clear" w:color="auto" w:fill="1F4E79"/>
          </w:tcPr>
          <w:p>
            <w:pPr>
              <w:spacing w:before="20" w:after="20" w:line="240" w:lineRule="auto"/>
              <w:jc w:val="left"/>
            </w:pPr>
            <w:r>
              <w:rPr>
                <w:rFonts w:ascii="Calibri" w:hAnsi="Calibri"/>
                <w:b/>
                <w:i w:val="0"/>
                <w:color w:val="FFFFFF"/>
                <w:sz w:val="16"/>
              </w:rPr>
              <w:t>Dose</w:t>
            </w:r>
          </w:p>
        </w:tc>
      </w:tr>
      <w:tr>
        <w:tc>
          <w:tcPr>
            <w:tcW w:type="dxa" w:w="1523"/>
          </w:tcPr>
          <w:p>
            <w:pPr>
              <w:spacing w:before="20" w:after="20" w:line="240" w:lineRule="auto"/>
              <w:jc w:val="left"/>
            </w:pPr>
            <w:r>
              <w:rPr>
                <w:rFonts w:ascii="Calibri" w:hAnsi="Calibri"/>
                <w:b/>
                <w:i w:val="0"/>
                <w:sz w:val="16"/>
              </w:rPr>
              <w:t>COLOPHONY</w:t>
            </w:r>
          </w:p>
        </w:tc>
        <w:tc>
          <w:tcPr>
            <w:tcW w:type="dxa" w:w="1523"/>
          </w:tcPr>
          <w:p>
            <w:pPr>
              <w:spacing w:before="20" w:after="20" w:line="240" w:lineRule="auto"/>
              <w:jc w:val="left"/>
            </w:pPr>
            <w:r>
              <w:rPr>
                <w:rFonts w:ascii="Calibri" w:hAnsi="Calibri"/>
                <w:b/>
                <w:i w:val="0"/>
                <w:sz w:val="16"/>
              </w:rPr>
              <w:t>Rosin, Rosin resin, Yellow resin, Amber resin, Pine resin</w:t>
            </w:r>
          </w:p>
        </w:tc>
        <w:tc>
          <w:tcPr>
            <w:tcW w:type="dxa" w:w="1523"/>
          </w:tcPr>
          <w:p>
            <w:pPr>
              <w:spacing w:before="20" w:after="20" w:line="240" w:lineRule="auto"/>
              <w:jc w:val="left"/>
            </w:pPr>
            <w:r>
              <w:rPr>
                <w:rFonts w:ascii="Calibri" w:hAnsi="Calibri"/>
                <w:b w:val="0"/>
                <w:i w:val="0"/>
                <w:sz w:val="16"/>
              </w:rPr>
              <w:t xml:space="preserve">Residue left after distilling off the volatile oil from the oleoresin of </w:t>
            </w:r>
            <w:r>
              <w:rPr>
                <w:rFonts w:ascii="Calibri" w:hAnsi="Calibri"/>
                <w:b/>
                <w:i/>
                <w:sz w:val="16"/>
              </w:rPr>
              <w:t>Pinus palustris</w:t>
            </w:r>
            <w:r>
              <w:rPr>
                <w:rFonts w:ascii="Calibri" w:hAnsi="Calibri"/>
                <w:b w:val="0"/>
                <w:i w:val="0"/>
                <w:sz w:val="16"/>
              </w:rPr>
              <w:t xml:space="preserve">, </w:t>
            </w:r>
            <w:r>
              <w:rPr>
                <w:rFonts w:ascii="Calibri" w:hAnsi="Calibri"/>
                <w:b w:val="0"/>
                <w:i/>
                <w:sz w:val="16"/>
              </w:rPr>
              <w:t>P. longifolia</w:t>
            </w:r>
            <w:r>
              <w:rPr>
                <w:rFonts w:ascii="Calibri" w:hAnsi="Calibri"/>
                <w:b w:val="0"/>
                <w:i w:val="0"/>
                <w:sz w:val="16"/>
              </w:rPr>
              <w:t xml:space="preserve"> &amp; other </w:t>
            </w:r>
            <w:r>
              <w:rPr>
                <w:rFonts w:ascii="Calibri" w:hAnsi="Calibri"/>
                <w:b w:val="0"/>
                <w:i/>
                <w:sz w:val="16"/>
              </w:rPr>
              <w:t>Pinus</w:t>
            </w:r>
            <w:r>
              <w:rPr>
                <w:rFonts w:ascii="Calibri" w:hAnsi="Calibri"/>
                <w:b w:val="0"/>
                <w:i w:val="0"/>
                <w:sz w:val="16"/>
              </w:rPr>
              <w:t xml:space="preserve"> spp.</w:t>
            </w:r>
          </w:p>
        </w:tc>
        <w:tc>
          <w:tcPr>
            <w:tcW w:type="dxa" w:w="1523"/>
          </w:tcPr>
          <w:p>
            <w:pPr>
              <w:spacing w:before="20" w:after="20" w:line="240" w:lineRule="auto"/>
              <w:jc w:val="left"/>
            </w:pPr>
            <w:r>
              <w:rPr>
                <w:rFonts w:ascii="Calibri" w:hAnsi="Calibri"/>
                <w:b/>
                <w:i w:val="0"/>
                <w:sz w:val="16"/>
              </w:rPr>
              <w:t>Pinaceae</w:t>
            </w:r>
          </w:p>
        </w:tc>
        <w:tc>
          <w:tcPr>
            <w:tcW w:type="dxa" w:w="1523"/>
          </w:tcPr>
          <w:p>
            <w:pPr>
              <w:spacing w:before="20" w:after="20" w:line="240" w:lineRule="auto"/>
              <w:jc w:val="left"/>
            </w:pPr>
            <w:r>
              <w:rPr>
                <w:rFonts w:ascii="Calibri" w:hAnsi="Calibri"/>
                <w:b/>
                <w:i w:val="0"/>
                <w:sz w:val="16"/>
              </w:rPr>
              <w:t>Abietic acid (~ 90 % resin acids)</w:t>
            </w:r>
            <w:r>
              <w:rPr>
                <w:rFonts w:ascii="Calibri" w:hAnsi="Calibri"/>
                <w:b w:val="0"/>
                <w:i w:val="0"/>
                <w:sz w:val="16"/>
              </w:rPr>
              <w:t>, colophoresene, pimaric acid, bitter substances</w:t>
            </w:r>
          </w:p>
        </w:tc>
        <w:tc>
          <w:tcPr>
            <w:tcW w:type="dxa" w:w="1523"/>
          </w:tcPr>
          <w:p>
            <w:pPr>
              <w:spacing w:before="20" w:after="20" w:line="240" w:lineRule="auto"/>
              <w:jc w:val="left"/>
            </w:pPr>
            <w:r>
              <w:rPr>
                <w:rFonts w:ascii="Calibri" w:hAnsi="Calibri"/>
                <w:b/>
                <w:i w:val="0"/>
                <w:sz w:val="16"/>
              </w:rPr>
              <w:t>Ingredient of adhesive plasters, ointments (e.g. resin/ Deshler's ointment), varnishes, dental cements; mild antiseptic &amp; stimulant to skin; soldering flux; sizing</w:t>
            </w:r>
          </w:p>
        </w:tc>
        <w:tc>
          <w:tcPr>
            <w:tcW w:type="dxa" w:w="1523"/>
          </w:tcPr>
          <w:p>
            <w:pPr>
              <w:spacing w:before="20" w:after="20" w:line="240" w:lineRule="auto"/>
              <w:jc w:val="left"/>
            </w:pPr>
            <w:r>
              <w:rPr>
                <w:rFonts w:ascii="Calibri" w:hAnsi="Calibri"/>
                <w:b w:val="0"/>
                <w:i w:val="0"/>
                <w:sz w:val="16"/>
              </w:rPr>
              <w:t>External only</w:t>
            </w:r>
          </w:p>
        </w:tc>
      </w:tr>
      <w:tr>
        <w:tc>
          <w:tcPr>
            <w:tcW w:type="dxa" w:w="1523"/>
            <w:shd w:val="clear" w:color="auto" w:fill="F2F6FA"/>
          </w:tcPr>
          <w:p>
            <w:pPr>
              <w:spacing w:before="20" w:after="20" w:line="240" w:lineRule="auto"/>
              <w:jc w:val="left"/>
            </w:pPr>
            <w:r>
              <w:rPr>
                <w:rFonts w:ascii="Calibri" w:hAnsi="Calibri"/>
                <w:b/>
                <w:i w:val="0"/>
                <w:sz w:val="16"/>
              </w:rPr>
              <w:t>TURPENTINE / TURPENTINE OIL</w:t>
            </w:r>
          </w:p>
        </w:tc>
        <w:tc>
          <w:tcPr>
            <w:tcW w:type="dxa" w:w="1523"/>
            <w:shd w:val="clear" w:color="auto" w:fill="F2F6FA"/>
          </w:tcPr>
          <w:p>
            <w:pPr>
              <w:spacing w:before="20" w:after="20" w:line="240" w:lineRule="auto"/>
              <w:jc w:val="left"/>
            </w:pPr>
            <w:r>
              <w:rPr>
                <w:rFonts w:ascii="Calibri" w:hAnsi="Calibri"/>
                <w:b w:val="0"/>
                <w:i w:val="0"/>
                <w:sz w:val="16"/>
              </w:rPr>
              <w:t xml:space="preserve">Terebinthina; </w:t>
            </w:r>
            <w:r>
              <w:rPr>
                <w:rFonts w:ascii="Calibri" w:hAnsi="Calibri"/>
                <w:b/>
                <w:i w:val="0"/>
                <w:sz w:val="16"/>
              </w:rPr>
              <w:t>Oil of turpentine = Turpentine oil, Spirit of turpentine</w:t>
            </w:r>
          </w:p>
        </w:tc>
        <w:tc>
          <w:tcPr>
            <w:tcW w:type="dxa" w:w="1523"/>
            <w:shd w:val="clear" w:color="auto" w:fill="F2F6FA"/>
          </w:tcPr>
          <w:p>
            <w:pPr>
              <w:spacing w:before="20" w:after="20" w:line="240" w:lineRule="auto"/>
              <w:jc w:val="left"/>
            </w:pPr>
            <w:r>
              <w:rPr>
                <w:rFonts w:ascii="Calibri" w:hAnsi="Calibri"/>
                <w:b w:val="0"/>
                <w:i w:val="0"/>
                <w:sz w:val="16"/>
              </w:rPr>
              <w:t xml:space="preserve">Concrete oleoresin from </w:t>
            </w:r>
            <w:r>
              <w:rPr>
                <w:rFonts w:ascii="Calibri" w:hAnsi="Calibri"/>
                <w:b w:val="0"/>
                <w:i/>
                <w:sz w:val="16"/>
              </w:rPr>
              <w:t>Pinus</w:t>
            </w:r>
            <w:r>
              <w:rPr>
                <w:rFonts w:ascii="Calibri" w:hAnsi="Calibri"/>
                <w:b w:val="0"/>
                <w:i w:val="0"/>
                <w:sz w:val="16"/>
              </w:rPr>
              <w:t xml:space="preserve"> spp.; </w:t>
            </w:r>
            <w:r>
              <w:rPr>
                <w:rFonts w:ascii="Calibri" w:hAnsi="Calibri"/>
                <w:b/>
                <w:i w:val="0"/>
                <w:sz w:val="16"/>
              </w:rPr>
              <w:t>turpentine oil = volatile oil distilled from it</w:t>
            </w:r>
          </w:p>
        </w:tc>
        <w:tc>
          <w:tcPr>
            <w:tcW w:type="dxa" w:w="1523"/>
            <w:shd w:val="clear" w:color="auto" w:fill="F2F6FA"/>
          </w:tcPr>
          <w:p>
            <w:pPr>
              <w:spacing w:before="20" w:after="20" w:line="240" w:lineRule="auto"/>
              <w:jc w:val="left"/>
            </w:pPr>
            <w:r>
              <w:rPr>
                <w:rFonts w:ascii="Calibri" w:hAnsi="Calibri"/>
                <w:b/>
                <w:i w:val="0"/>
                <w:sz w:val="16"/>
              </w:rPr>
              <w:t>Pinaceae</w:t>
            </w:r>
          </w:p>
        </w:tc>
        <w:tc>
          <w:tcPr>
            <w:tcW w:type="dxa" w:w="1523"/>
            <w:shd w:val="clear" w:color="auto" w:fill="F2F6FA"/>
          </w:tcPr>
          <w:p>
            <w:pPr>
              <w:spacing w:before="20" w:after="20" w:line="240" w:lineRule="auto"/>
              <w:jc w:val="left"/>
            </w:pPr>
            <w:r>
              <w:rPr>
                <w:rFonts w:ascii="Calibri" w:hAnsi="Calibri"/>
                <w:b w:val="0"/>
                <w:i w:val="0"/>
                <w:sz w:val="16"/>
              </w:rPr>
              <w:t xml:space="preserve">Oil: </w:t>
            </w:r>
            <w:r>
              <w:rPr>
                <w:rFonts w:ascii="Calibri" w:hAnsi="Calibri"/>
                <w:b/>
                <w:i w:val="0"/>
                <w:sz w:val="16"/>
              </w:rPr>
              <w:t>α- &amp; β-pinene, camphene, limonene, dipentene</w:t>
            </w:r>
            <w:r>
              <w:rPr>
                <w:rFonts w:ascii="Calibri" w:hAnsi="Calibri"/>
                <w:b w:val="0"/>
                <w:i w:val="0"/>
                <w:sz w:val="16"/>
              </w:rPr>
              <w:t>; residue = colophony</w:t>
            </w:r>
          </w:p>
        </w:tc>
        <w:tc>
          <w:tcPr>
            <w:tcW w:type="dxa" w:w="1523"/>
            <w:shd w:val="clear" w:color="auto" w:fill="F2F6FA"/>
          </w:tcPr>
          <w:p>
            <w:pPr>
              <w:spacing w:before="20" w:after="20" w:line="240" w:lineRule="auto"/>
              <w:jc w:val="left"/>
            </w:pPr>
            <w:r>
              <w:rPr>
                <w:rFonts w:ascii="Calibri" w:hAnsi="Calibri"/>
                <w:b/>
                <w:i w:val="0"/>
                <w:sz w:val="16"/>
              </w:rPr>
              <w:t>Counter-irritant, rubefacient, antirheumatic liniment; carminative; expectorant; solvent for waxes &amp; resins; treatment of intestinal worms &amp; parasites (classical)</w:t>
            </w:r>
          </w:p>
        </w:tc>
        <w:tc>
          <w:tcPr>
            <w:tcW w:type="dxa" w:w="1523"/>
            <w:shd w:val="clear" w:color="auto" w:fill="F2F6FA"/>
          </w:tcPr>
          <w:p>
            <w:pPr>
              <w:spacing w:before="20" w:after="20" w:line="240" w:lineRule="auto"/>
              <w:jc w:val="left"/>
            </w:pPr>
            <w:r>
              <w:rPr>
                <w:rFonts w:ascii="Calibri" w:hAnsi="Calibri"/>
                <w:b w:val="0"/>
                <w:i w:val="0"/>
                <w:sz w:val="16"/>
              </w:rPr>
              <w:t xml:space="preserve">Oil (internal, obsolete) 0.3–1 mL; usually </w:t>
            </w:r>
            <w:r>
              <w:rPr>
                <w:rFonts w:ascii="Calibri" w:hAnsi="Calibri"/>
                <w:b/>
                <w:i w:val="0"/>
                <w:sz w:val="16"/>
              </w:rPr>
              <w:t>external only</w:t>
            </w:r>
          </w:p>
        </w:tc>
      </w:tr>
      <w:tr>
        <w:tc>
          <w:tcPr>
            <w:tcW w:type="dxa" w:w="1523"/>
          </w:tcPr>
          <w:p>
            <w:pPr>
              <w:spacing w:before="20" w:after="20" w:line="240" w:lineRule="auto"/>
              <w:jc w:val="left"/>
            </w:pPr>
            <w:r>
              <w:rPr>
                <w:rFonts w:ascii="Calibri" w:hAnsi="Calibri"/>
                <w:b/>
                <w:i w:val="0"/>
                <w:sz w:val="16"/>
              </w:rPr>
              <w:t>ASAFOETIDA</w:t>
            </w:r>
          </w:p>
        </w:tc>
        <w:tc>
          <w:tcPr>
            <w:tcW w:type="dxa" w:w="1523"/>
          </w:tcPr>
          <w:p>
            <w:pPr>
              <w:spacing w:before="20" w:after="20" w:line="240" w:lineRule="auto"/>
              <w:jc w:val="left"/>
            </w:pPr>
            <w:r>
              <w:rPr>
                <w:rFonts w:ascii="Calibri" w:hAnsi="Calibri"/>
                <w:b/>
                <w:i w:val="0"/>
                <w:sz w:val="16"/>
              </w:rPr>
              <w:t>Hing</w:t>
            </w:r>
            <w:r>
              <w:rPr>
                <w:rFonts w:ascii="Calibri" w:hAnsi="Calibri"/>
                <w:b w:val="0"/>
                <w:i w:val="0"/>
                <w:sz w:val="16"/>
              </w:rPr>
              <w:t>, Devil's dung, Food of the gods, Gum asafoetida</w:t>
            </w:r>
          </w:p>
        </w:tc>
        <w:tc>
          <w:tcPr>
            <w:tcW w:type="dxa" w:w="1523"/>
          </w:tcPr>
          <w:p>
            <w:pPr>
              <w:spacing w:before="20" w:after="20" w:line="240" w:lineRule="auto"/>
              <w:jc w:val="left"/>
            </w:pPr>
            <w:r>
              <w:rPr>
                <w:rFonts w:ascii="Calibri" w:hAnsi="Calibri"/>
                <w:b w:val="0"/>
                <w:i w:val="0"/>
                <w:sz w:val="16"/>
              </w:rPr>
              <w:t xml:space="preserve">Oleo-gum-resin obtained by incision of living </w:t>
            </w:r>
            <w:r>
              <w:rPr>
                <w:rFonts w:ascii="Calibri" w:hAnsi="Calibri"/>
                <w:b/>
                <w:i w:val="0"/>
                <w:sz w:val="16"/>
              </w:rPr>
              <w:t>rhizomes &amp; roots</w:t>
            </w:r>
            <w:r>
              <w:rPr>
                <w:rFonts w:ascii="Calibri" w:hAnsi="Calibri"/>
                <w:b w:val="0"/>
                <w:i w:val="0"/>
                <w:sz w:val="16"/>
              </w:rPr>
              <w:t xml:space="preserve"> of </w:t>
            </w:r>
            <w:r>
              <w:rPr>
                <w:rFonts w:ascii="Calibri" w:hAnsi="Calibri"/>
                <w:b/>
                <w:i/>
                <w:sz w:val="16"/>
              </w:rPr>
              <w:t>Ferula asafoetida</w:t>
            </w:r>
            <w:r>
              <w:rPr>
                <w:rFonts w:ascii="Calibri" w:hAnsi="Calibri"/>
                <w:b w:val="0"/>
                <w:i w:val="0"/>
                <w:sz w:val="16"/>
              </w:rPr>
              <w:t xml:space="preserve">, </w:t>
            </w:r>
            <w:r>
              <w:rPr>
                <w:rFonts w:ascii="Calibri" w:hAnsi="Calibri"/>
                <w:b w:val="0"/>
                <w:i/>
                <w:sz w:val="16"/>
              </w:rPr>
              <w:t>F. foetida</w:t>
            </w:r>
            <w:r>
              <w:rPr>
                <w:rFonts w:ascii="Calibri" w:hAnsi="Calibri"/>
                <w:b w:val="0"/>
                <w:i w:val="0"/>
                <w:sz w:val="16"/>
              </w:rPr>
              <w:t xml:space="preserve">, </w:t>
            </w:r>
            <w:r>
              <w:rPr>
                <w:rFonts w:ascii="Calibri" w:hAnsi="Calibri"/>
                <w:b w:val="0"/>
                <w:i/>
                <w:sz w:val="16"/>
              </w:rPr>
              <w:t>F. narthex</w:t>
            </w:r>
          </w:p>
        </w:tc>
        <w:tc>
          <w:tcPr>
            <w:tcW w:type="dxa" w:w="1523"/>
          </w:tcPr>
          <w:p>
            <w:pPr>
              <w:spacing w:before="20" w:after="20" w:line="240" w:lineRule="auto"/>
              <w:jc w:val="left"/>
            </w:pPr>
            <w:r>
              <w:rPr>
                <w:rFonts w:ascii="Calibri" w:hAnsi="Calibri"/>
                <w:b/>
                <w:i w:val="0"/>
                <w:sz w:val="16"/>
              </w:rPr>
              <w:t>Umbelliferae (Apiaceae)</w:t>
            </w:r>
          </w:p>
        </w:tc>
        <w:tc>
          <w:tcPr>
            <w:tcW w:type="dxa" w:w="1523"/>
          </w:tcPr>
          <w:p>
            <w:pPr>
              <w:spacing w:before="20" w:after="20" w:line="240" w:lineRule="auto"/>
              <w:jc w:val="left"/>
            </w:pPr>
            <w:r>
              <w:rPr>
                <w:rFonts w:ascii="Calibri" w:hAnsi="Calibri"/>
                <w:b/>
                <w:i w:val="0"/>
                <w:sz w:val="16"/>
              </w:rPr>
              <w:t>Resin 40–65 % (asaresinotannol + ferulic acid esters), gum 25 %, volatile oil 3–17 % (contains organic sulphur compounds → alliaceous odour), free ferulic acid, umbelliferone</w:t>
            </w:r>
          </w:p>
        </w:tc>
        <w:tc>
          <w:tcPr>
            <w:tcW w:type="dxa" w:w="1523"/>
          </w:tcPr>
          <w:p>
            <w:pPr>
              <w:spacing w:before="20" w:after="20" w:line="240" w:lineRule="auto"/>
              <w:jc w:val="left"/>
            </w:pPr>
            <w:r>
              <w:rPr>
                <w:rFonts w:ascii="Calibri" w:hAnsi="Calibri"/>
                <w:b/>
                <w:i w:val="0"/>
                <w:sz w:val="16"/>
              </w:rPr>
              <w:t>Carminative, antispasmodic, expectorant, nervine stimulant, anthelmintic; flavouring</w:t>
            </w:r>
          </w:p>
        </w:tc>
        <w:tc>
          <w:tcPr>
            <w:tcW w:type="dxa" w:w="1523"/>
          </w:tcPr>
          <w:p>
            <w:pPr>
              <w:spacing w:before="20" w:after="20" w:line="240" w:lineRule="auto"/>
              <w:jc w:val="left"/>
            </w:pPr>
            <w:r>
              <w:rPr>
                <w:rFonts w:ascii="Calibri" w:hAnsi="Calibri"/>
                <w:b/>
                <w:i w:val="0"/>
                <w:sz w:val="16"/>
              </w:rPr>
              <w:t>0.3–1 g</w:t>
            </w:r>
            <w:r>
              <w:rPr>
                <w:rFonts w:ascii="Calibri" w:hAnsi="Calibri"/>
                <w:b w:val="0"/>
                <w:i w:val="0"/>
                <w:sz w:val="16"/>
              </w:rPr>
              <w:t xml:space="preserve"> (0.06–0.2 g of tincture per dose; Tincture 2–4 mL)</w:t>
            </w:r>
          </w:p>
        </w:tc>
      </w:tr>
      <w:tr>
        <w:tc>
          <w:tcPr>
            <w:tcW w:type="dxa" w:w="1523"/>
            <w:shd w:val="clear" w:color="auto" w:fill="F2F6FA"/>
          </w:tcPr>
          <w:p>
            <w:pPr>
              <w:spacing w:before="20" w:after="20" w:line="240" w:lineRule="auto"/>
              <w:jc w:val="left"/>
            </w:pPr>
            <w:r>
              <w:rPr>
                <w:rFonts w:ascii="Calibri" w:hAnsi="Calibri"/>
                <w:b/>
                <w:i w:val="0"/>
                <w:sz w:val="16"/>
              </w:rPr>
              <w:t>MYRRH</w:t>
            </w:r>
          </w:p>
        </w:tc>
        <w:tc>
          <w:tcPr>
            <w:tcW w:type="dxa" w:w="1523"/>
            <w:shd w:val="clear" w:color="auto" w:fill="F2F6FA"/>
          </w:tcPr>
          <w:p>
            <w:pPr>
              <w:spacing w:before="20" w:after="20" w:line="240" w:lineRule="auto"/>
              <w:jc w:val="left"/>
            </w:pPr>
            <w:r>
              <w:rPr>
                <w:rFonts w:ascii="Calibri" w:hAnsi="Calibri"/>
                <w:b/>
                <w:i w:val="0"/>
                <w:sz w:val="16"/>
              </w:rPr>
              <w:t>Gum myrrh, Bola, Hirabol, Bol</w:t>
            </w:r>
          </w:p>
        </w:tc>
        <w:tc>
          <w:tcPr>
            <w:tcW w:type="dxa" w:w="1523"/>
            <w:shd w:val="clear" w:color="auto" w:fill="F2F6FA"/>
          </w:tcPr>
          <w:p>
            <w:pPr>
              <w:spacing w:before="20" w:after="20" w:line="240" w:lineRule="auto"/>
              <w:jc w:val="left"/>
            </w:pPr>
            <w:r>
              <w:rPr>
                <w:rFonts w:ascii="Calibri" w:hAnsi="Calibri"/>
                <w:b w:val="0"/>
                <w:i w:val="0"/>
                <w:sz w:val="16"/>
              </w:rPr>
              <w:t xml:space="preserve">Oleo-gum-resin from stem of </w:t>
            </w:r>
            <w:r>
              <w:rPr>
                <w:rFonts w:ascii="Calibri" w:hAnsi="Calibri"/>
                <w:b/>
                <w:i/>
                <w:sz w:val="16"/>
              </w:rPr>
              <w:t>Commiphora molmol</w:t>
            </w:r>
            <w:r>
              <w:rPr>
                <w:rFonts w:ascii="Calibri" w:hAnsi="Calibri"/>
                <w:b w:val="0"/>
                <w:i w:val="0"/>
                <w:sz w:val="16"/>
              </w:rPr>
              <w:t xml:space="preserve"> / </w:t>
            </w:r>
            <w:r>
              <w:rPr>
                <w:rFonts w:ascii="Calibri" w:hAnsi="Calibri"/>
                <w:b w:val="0"/>
                <w:i/>
                <w:sz w:val="16"/>
              </w:rPr>
              <w:t>C. myrrha</w:t>
            </w:r>
            <w:r>
              <w:rPr>
                <w:rFonts w:ascii="Calibri" w:hAnsi="Calibri"/>
                <w:b w:val="0"/>
                <w:i w:val="0"/>
                <w:sz w:val="16"/>
              </w:rPr>
              <w:t xml:space="preserve"> (</w:t>
            </w:r>
            <w:r>
              <w:rPr>
                <w:rFonts w:ascii="Calibri" w:hAnsi="Calibri"/>
                <w:b w:val="0"/>
                <w:i/>
                <w:sz w:val="16"/>
              </w:rPr>
              <w:t>Balsamodendron myrrha</w:t>
            </w:r>
            <w:r>
              <w:rPr>
                <w:rFonts w:ascii="Calibri" w:hAnsi="Calibri"/>
                <w:b w:val="0"/>
                <w:i w:val="0"/>
                <w:sz w:val="16"/>
              </w:rPr>
              <w:t>)</w:t>
            </w:r>
          </w:p>
        </w:tc>
        <w:tc>
          <w:tcPr>
            <w:tcW w:type="dxa" w:w="1523"/>
            <w:shd w:val="clear" w:color="auto" w:fill="F2F6FA"/>
          </w:tcPr>
          <w:p>
            <w:pPr>
              <w:spacing w:before="20" w:after="20" w:line="240" w:lineRule="auto"/>
              <w:jc w:val="left"/>
            </w:pPr>
            <w:r>
              <w:rPr>
                <w:rFonts w:ascii="Calibri" w:hAnsi="Calibri"/>
                <w:b/>
                <w:i w:val="0"/>
                <w:sz w:val="16"/>
              </w:rPr>
              <w:t>Burseraceae</w:t>
            </w:r>
          </w:p>
        </w:tc>
        <w:tc>
          <w:tcPr>
            <w:tcW w:type="dxa" w:w="1523"/>
            <w:shd w:val="clear" w:color="auto" w:fill="F2F6FA"/>
          </w:tcPr>
          <w:p>
            <w:pPr>
              <w:spacing w:before="20" w:after="20" w:line="240" w:lineRule="auto"/>
              <w:jc w:val="left"/>
            </w:pPr>
            <w:r>
              <w:rPr>
                <w:rFonts w:ascii="Calibri" w:hAnsi="Calibri"/>
                <w:b/>
                <w:i w:val="0"/>
                <w:sz w:val="16"/>
              </w:rPr>
              <w:t>Resin 25–40 % (commiphoric acid, commiphorinic acid, α-, β-, γ-commiphoric acid, heerabomyrrholic acid), gum 50–60 %, volatile oil 2–10 % (heerabolene, eugenol, cuminaldehyde)</w:t>
            </w:r>
          </w:p>
        </w:tc>
        <w:tc>
          <w:tcPr>
            <w:tcW w:type="dxa" w:w="1523"/>
            <w:shd w:val="clear" w:color="auto" w:fill="F2F6FA"/>
          </w:tcPr>
          <w:p>
            <w:pPr>
              <w:spacing w:before="20" w:after="20" w:line="240" w:lineRule="auto"/>
              <w:jc w:val="left"/>
            </w:pPr>
            <w:r>
              <w:rPr>
                <w:rFonts w:ascii="Calibri" w:hAnsi="Calibri"/>
                <w:b/>
                <w:i w:val="0"/>
                <w:sz w:val="16"/>
              </w:rPr>
              <w:t>Astringent, antiseptic, carminative, emmenagogue; mouthwash &amp; gargle (tincture of myrrh), stimulant expectorant; incense</w:t>
            </w:r>
          </w:p>
        </w:tc>
        <w:tc>
          <w:tcPr>
            <w:tcW w:type="dxa" w:w="1523"/>
            <w:shd w:val="clear" w:color="auto" w:fill="F2F6FA"/>
          </w:tcPr>
          <w:p>
            <w:pPr>
              <w:spacing w:before="20" w:after="20" w:line="240" w:lineRule="auto"/>
              <w:jc w:val="left"/>
            </w:pPr>
            <w:r>
              <w:rPr>
                <w:rFonts w:ascii="Calibri" w:hAnsi="Calibri"/>
                <w:b w:val="0"/>
                <w:i w:val="0"/>
                <w:sz w:val="16"/>
              </w:rPr>
              <w:t>Tincture 2–4 mL; myrrh 0.3–1 g</w:t>
            </w:r>
          </w:p>
        </w:tc>
      </w:tr>
      <w:tr>
        <w:tc>
          <w:tcPr>
            <w:tcW w:type="dxa" w:w="1523"/>
          </w:tcPr>
          <w:p>
            <w:pPr>
              <w:spacing w:before="20" w:after="20" w:line="240" w:lineRule="auto"/>
              <w:jc w:val="left"/>
            </w:pPr>
            <w:r>
              <w:rPr>
                <w:rFonts w:ascii="Calibri" w:hAnsi="Calibri"/>
                <w:b/>
                <w:i w:val="0"/>
                <w:sz w:val="16"/>
              </w:rPr>
              <w:t>GAMBOGE</w:t>
            </w:r>
          </w:p>
        </w:tc>
        <w:tc>
          <w:tcPr>
            <w:tcW w:type="dxa" w:w="1523"/>
          </w:tcPr>
          <w:p>
            <w:pPr>
              <w:spacing w:before="20" w:after="20" w:line="240" w:lineRule="auto"/>
              <w:jc w:val="left"/>
            </w:pPr>
            <w:r>
              <w:rPr>
                <w:rFonts w:ascii="Calibri" w:hAnsi="Calibri"/>
                <w:b w:val="0"/>
                <w:i w:val="0"/>
                <w:sz w:val="16"/>
              </w:rPr>
              <w:t>Gutta gamba</w:t>
            </w:r>
          </w:p>
        </w:tc>
        <w:tc>
          <w:tcPr>
            <w:tcW w:type="dxa" w:w="1523"/>
          </w:tcPr>
          <w:p>
            <w:pPr>
              <w:spacing w:before="20" w:after="20" w:line="240" w:lineRule="auto"/>
              <w:jc w:val="left"/>
            </w:pPr>
            <w:r>
              <w:rPr>
                <w:rFonts w:ascii="Calibri" w:hAnsi="Calibri"/>
                <w:b w:val="0"/>
                <w:i w:val="0"/>
                <w:sz w:val="16"/>
              </w:rPr>
              <w:t xml:space="preserve">Gum resin from </w:t>
            </w:r>
            <w:r>
              <w:rPr>
                <w:rFonts w:ascii="Calibri" w:hAnsi="Calibri"/>
                <w:b/>
                <w:i/>
                <w:sz w:val="16"/>
              </w:rPr>
              <w:t>Garcinia hanburyi</w:t>
            </w:r>
          </w:p>
        </w:tc>
        <w:tc>
          <w:tcPr>
            <w:tcW w:type="dxa" w:w="1523"/>
          </w:tcPr>
          <w:p>
            <w:pPr>
              <w:spacing w:before="20" w:after="20" w:line="240" w:lineRule="auto"/>
              <w:jc w:val="left"/>
            </w:pPr>
            <w:r>
              <w:rPr>
                <w:rFonts w:ascii="Calibri" w:hAnsi="Calibri"/>
                <w:b w:val="0"/>
                <w:i w:val="0"/>
                <w:sz w:val="16"/>
              </w:rPr>
              <w:t>Guttiferae</w:t>
            </w:r>
          </w:p>
        </w:tc>
        <w:tc>
          <w:tcPr>
            <w:tcW w:type="dxa" w:w="1523"/>
          </w:tcPr>
          <w:p>
            <w:pPr>
              <w:spacing w:before="20" w:after="20" w:line="240" w:lineRule="auto"/>
              <w:jc w:val="left"/>
            </w:pPr>
            <w:r>
              <w:rPr>
                <w:rFonts w:ascii="Calibri" w:hAnsi="Calibri"/>
                <w:b w:val="0"/>
                <w:i w:val="0"/>
                <w:sz w:val="16"/>
              </w:rPr>
              <w:t>Gambogic acid, resin ~ 70 %, gum</w:t>
            </w:r>
          </w:p>
        </w:tc>
        <w:tc>
          <w:tcPr>
            <w:tcW w:type="dxa" w:w="1523"/>
          </w:tcPr>
          <w:p>
            <w:pPr>
              <w:spacing w:before="20" w:after="20" w:line="240" w:lineRule="auto"/>
              <w:jc w:val="left"/>
            </w:pPr>
            <w:r>
              <w:rPr>
                <w:rFonts w:ascii="Calibri" w:hAnsi="Calibri"/>
                <w:b/>
                <w:i w:val="0"/>
                <w:sz w:val="16"/>
              </w:rPr>
              <w:t>Drastic hydragogue purgative</w:t>
            </w:r>
            <w:r>
              <w:rPr>
                <w:rFonts w:ascii="Calibri" w:hAnsi="Calibri"/>
                <w:b w:val="0"/>
                <w:i w:val="0"/>
                <w:sz w:val="16"/>
              </w:rPr>
              <w:t xml:space="preserve"> (obsolete); pigment</w:t>
            </w:r>
          </w:p>
        </w:tc>
        <w:tc>
          <w:tcPr>
            <w:tcW w:type="dxa" w:w="1523"/>
          </w:tcPr>
          <w:p>
            <w:pPr>
              <w:spacing w:before="20" w:after="20" w:line="240" w:lineRule="auto"/>
              <w:jc w:val="left"/>
            </w:pPr>
            <w:r>
              <w:rPr>
                <w:rFonts w:ascii="Calibri" w:hAnsi="Calibri"/>
                <w:b w:val="0"/>
                <w:i w:val="0"/>
                <w:sz w:val="16"/>
              </w:rPr>
              <w:t>0.12–0.3 g</w:t>
            </w:r>
          </w:p>
        </w:tc>
      </w:tr>
      <w:tr>
        <w:tc>
          <w:tcPr>
            <w:tcW w:type="dxa" w:w="1523"/>
            <w:shd w:val="clear" w:color="auto" w:fill="F2F6FA"/>
          </w:tcPr>
          <w:p>
            <w:pPr>
              <w:spacing w:before="20" w:after="20" w:line="240" w:lineRule="auto"/>
              <w:jc w:val="left"/>
            </w:pPr>
            <w:r>
              <w:rPr>
                <w:rFonts w:ascii="Calibri" w:hAnsi="Calibri"/>
                <w:b/>
                <w:i w:val="0"/>
                <w:sz w:val="16"/>
              </w:rPr>
              <w:t>OLIBANUM</w:t>
            </w:r>
          </w:p>
        </w:tc>
        <w:tc>
          <w:tcPr>
            <w:tcW w:type="dxa" w:w="1523"/>
            <w:shd w:val="clear" w:color="auto" w:fill="F2F6FA"/>
          </w:tcPr>
          <w:p>
            <w:pPr>
              <w:spacing w:before="20" w:after="20" w:line="240" w:lineRule="auto"/>
              <w:jc w:val="left"/>
            </w:pPr>
            <w:r>
              <w:rPr>
                <w:rFonts w:ascii="Calibri" w:hAnsi="Calibri"/>
                <w:b/>
                <w:i w:val="0"/>
                <w:sz w:val="16"/>
              </w:rPr>
              <w:t>Frankincense, Salai guggul (Indian olibanum), Luban</w:t>
            </w:r>
          </w:p>
        </w:tc>
        <w:tc>
          <w:tcPr>
            <w:tcW w:type="dxa" w:w="1523"/>
            <w:shd w:val="clear" w:color="auto" w:fill="F2F6FA"/>
          </w:tcPr>
          <w:p>
            <w:pPr>
              <w:spacing w:before="20" w:after="20" w:line="240" w:lineRule="auto"/>
              <w:jc w:val="left"/>
            </w:pPr>
            <w:r>
              <w:rPr>
                <w:rFonts w:ascii="Calibri" w:hAnsi="Calibri"/>
                <w:b w:val="0"/>
                <w:i w:val="0"/>
                <w:sz w:val="16"/>
              </w:rPr>
              <w:t xml:space="preserve">Oleo-gum-resin of </w:t>
            </w:r>
            <w:r>
              <w:rPr>
                <w:rFonts w:ascii="Calibri" w:hAnsi="Calibri"/>
                <w:b/>
                <w:i/>
                <w:sz w:val="16"/>
              </w:rPr>
              <w:t>Boswellia serrata</w:t>
            </w:r>
            <w:r>
              <w:rPr>
                <w:rFonts w:ascii="Calibri" w:hAnsi="Calibri"/>
                <w:b w:val="0"/>
                <w:i w:val="0"/>
                <w:sz w:val="16"/>
              </w:rPr>
              <w:t xml:space="preserve"> / </w:t>
            </w:r>
            <w:r>
              <w:rPr>
                <w:rFonts w:ascii="Calibri" w:hAnsi="Calibri"/>
                <w:b w:val="0"/>
                <w:i/>
                <w:sz w:val="16"/>
              </w:rPr>
              <w:t>B. carteri</w:t>
            </w:r>
          </w:p>
        </w:tc>
        <w:tc>
          <w:tcPr>
            <w:tcW w:type="dxa" w:w="1523"/>
            <w:shd w:val="clear" w:color="auto" w:fill="F2F6FA"/>
          </w:tcPr>
          <w:p>
            <w:pPr>
              <w:spacing w:before="20" w:after="20" w:line="240" w:lineRule="auto"/>
              <w:jc w:val="left"/>
            </w:pPr>
            <w:r>
              <w:rPr>
                <w:rFonts w:ascii="Calibri" w:hAnsi="Calibri"/>
                <w:b/>
                <w:i w:val="0"/>
                <w:sz w:val="16"/>
              </w:rPr>
              <w:t>Burseraceae</w:t>
            </w:r>
          </w:p>
        </w:tc>
        <w:tc>
          <w:tcPr>
            <w:tcW w:type="dxa" w:w="1523"/>
            <w:shd w:val="clear" w:color="auto" w:fill="F2F6FA"/>
          </w:tcPr>
          <w:p>
            <w:pPr>
              <w:spacing w:before="20" w:after="20" w:line="240" w:lineRule="auto"/>
              <w:jc w:val="left"/>
            </w:pPr>
            <w:r>
              <w:rPr>
                <w:rFonts w:ascii="Calibri" w:hAnsi="Calibri"/>
                <w:b w:val="0"/>
                <w:i w:val="0"/>
                <w:sz w:val="16"/>
              </w:rPr>
              <w:t xml:space="preserve">Resin (boswellic acid), gum, volatile oil (olibanol); </w:t>
            </w:r>
            <w:r>
              <w:rPr>
                <w:rFonts w:ascii="Calibri" w:hAnsi="Calibri"/>
                <w:b/>
                <w:i w:val="0"/>
                <w:sz w:val="16"/>
              </w:rPr>
              <w:t>olibanoresene</w:t>
            </w:r>
          </w:p>
        </w:tc>
        <w:tc>
          <w:tcPr>
            <w:tcW w:type="dxa" w:w="1523"/>
            <w:shd w:val="clear" w:color="auto" w:fill="F2F6FA"/>
          </w:tcPr>
          <w:p>
            <w:pPr>
              <w:spacing w:before="20" w:after="20" w:line="240" w:lineRule="auto"/>
              <w:jc w:val="left"/>
            </w:pPr>
            <w:r>
              <w:rPr>
                <w:rFonts w:ascii="Calibri" w:hAnsi="Calibri"/>
                <w:b w:val="0"/>
                <w:i w:val="0"/>
                <w:sz w:val="16"/>
              </w:rPr>
              <w:t>Anti-inflammatory (boswellic acid), antiseptic, incense, plasters</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GUGGUL</w:t>
            </w:r>
          </w:p>
        </w:tc>
        <w:tc>
          <w:tcPr>
            <w:tcW w:type="dxa" w:w="1523"/>
          </w:tcPr>
          <w:p>
            <w:pPr>
              <w:spacing w:before="20" w:after="20" w:line="240" w:lineRule="auto"/>
              <w:jc w:val="left"/>
            </w:pPr>
            <w:r>
              <w:rPr>
                <w:rFonts w:ascii="Calibri" w:hAnsi="Calibri"/>
                <w:b w:val="0"/>
                <w:i w:val="0"/>
                <w:sz w:val="16"/>
              </w:rPr>
              <w:t>Indian bdellium, Gum guggul</w:t>
            </w:r>
          </w:p>
        </w:tc>
        <w:tc>
          <w:tcPr>
            <w:tcW w:type="dxa" w:w="1523"/>
          </w:tcPr>
          <w:p>
            <w:pPr>
              <w:spacing w:before="20" w:after="20" w:line="240" w:lineRule="auto"/>
              <w:jc w:val="left"/>
            </w:pPr>
            <w:r>
              <w:rPr>
                <w:rFonts w:ascii="Calibri" w:hAnsi="Calibri"/>
                <w:b w:val="0"/>
                <w:i w:val="0"/>
                <w:sz w:val="16"/>
              </w:rPr>
              <w:t xml:space="preserve">Oleo-gum-resin of </w:t>
            </w:r>
            <w:r>
              <w:rPr>
                <w:rFonts w:ascii="Calibri" w:hAnsi="Calibri"/>
                <w:b/>
                <w:i/>
                <w:sz w:val="16"/>
              </w:rPr>
              <w:t>Commiphora wightii/mukul</w:t>
            </w:r>
          </w:p>
        </w:tc>
        <w:tc>
          <w:tcPr>
            <w:tcW w:type="dxa" w:w="1523"/>
          </w:tcPr>
          <w:p>
            <w:pPr>
              <w:spacing w:before="20" w:after="20" w:line="240" w:lineRule="auto"/>
              <w:jc w:val="left"/>
            </w:pPr>
            <w:r>
              <w:rPr>
                <w:rFonts w:ascii="Calibri" w:hAnsi="Calibri"/>
                <w:b/>
                <w:i w:val="0"/>
                <w:sz w:val="16"/>
              </w:rPr>
              <w:t>Burseraceae</w:t>
            </w:r>
          </w:p>
        </w:tc>
        <w:tc>
          <w:tcPr>
            <w:tcW w:type="dxa" w:w="1523"/>
          </w:tcPr>
          <w:p>
            <w:pPr>
              <w:spacing w:before="20" w:after="20" w:line="240" w:lineRule="auto"/>
              <w:jc w:val="left"/>
            </w:pPr>
            <w:r>
              <w:rPr>
                <w:rFonts w:ascii="Calibri" w:hAnsi="Calibri"/>
                <w:b/>
                <w:i w:val="0"/>
                <w:sz w:val="16"/>
              </w:rPr>
              <w:t>Guggulsterones E &amp; Z</w:t>
            </w:r>
            <w:r>
              <w:rPr>
                <w:rFonts w:ascii="Calibri" w:hAnsi="Calibri"/>
                <w:b w:val="0"/>
                <w:i w:val="0"/>
                <w:sz w:val="16"/>
              </w:rPr>
              <w:t>, resin, gum, volatile oil</w:t>
            </w:r>
          </w:p>
        </w:tc>
        <w:tc>
          <w:tcPr>
            <w:tcW w:type="dxa" w:w="1523"/>
          </w:tcPr>
          <w:p>
            <w:pPr>
              <w:spacing w:before="20" w:after="20" w:line="240" w:lineRule="auto"/>
              <w:jc w:val="left"/>
            </w:pPr>
            <w:r>
              <w:rPr>
                <w:rFonts w:ascii="Calibri" w:hAnsi="Calibri"/>
                <w:b/>
                <w:i w:val="0"/>
                <w:sz w:val="16"/>
              </w:rPr>
              <w:t>Hypolipidaemic (lowers cholesterol), anti-inflammatory, antiarthritic</w:t>
            </w:r>
          </w:p>
        </w:tc>
        <w:tc>
          <w:tcPr>
            <w:tcW w:type="dxa" w:w="1523"/>
          </w:tcPr>
          <w:p>
            <w:pPr>
              <w:spacing w:before="20" w:after="20" w:line="240" w:lineRule="auto"/>
              <w:jc w:val="left"/>
            </w:pPr>
            <w:r>
              <w:rPr>
                <w:rFonts w:ascii="Calibri" w:hAnsi="Calibri"/>
                <w:b w:val="0"/>
                <w:i w:val="0"/>
                <w:sz w:val="16"/>
              </w:rPr>
              <w:t>2–4 g</w:t>
            </w:r>
          </w:p>
        </w:tc>
      </w:tr>
      <w:tr>
        <w:tc>
          <w:tcPr>
            <w:tcW w:type="dxa" w:w="1523"/>
            <w:shd w:val="clear" w:color="auto" w:fill="F2F6FA"/>
          </w:tcPr>
          <w:p>
            <w:pPr>
              <w:spacing w:before="20" w:after="20" w:line="240" w:lineRule="auto"/>
              <w:jc w:val="left"/>
            </w:pPr>
            <w:r>
              <w:rPr>
                <w:rFonts w:ascii="Calibri" w:hAnsi="Calibri"/>
                <w:b/>
                <w:i w:val="0"/>
                <w:sz w:val="16"/>
              </w:rPr>
              <w:t>AMMONIACUM</w:t>
            </w:r>
          </w:p>
        </w:tc>
        <w:tc>
          <w:tcPr>
            <w:tcW w:type="dxa" w:w="1523"/>
            <w:shd w:val="clear" w:color="auto" w:fill="F2F6FA"/>
          </w:tcPr>
          <w:p>
            <w:pPr>
              <w:spacing w:before="20" w:after="20" w:line="240" w:lineRule="auto"/>
              <w:jc w:val="left"/>
            </w:pPr>
            <w:r>
              <w:rPr>
                <w:rFonts w:ascii="Calibri" w:hAnsi="Calibri"/>
                <w:b w:val="0"/>
                <w:i w:val="0"/>
                <w:sz w:val="16"/>
              </w:rPr>
              <w:t>Gum ammoniac</w:t>
            </w:r>
          </w:p>
        </w:tc>
        <w:tc>
          <w:tcPr>
            <w:tcW w:type="dxa" w:w="1523"/>
            <w:shd w:val="clear" w:color="auto" w:fill="F2F6FA"/>
          </w:tcPr>
          <w:p>
            <w:pPr>
              <w:spacing w:before="20" w:after="20" w:line="240" w:lineRule="auto"/>
              <w:jc w:val="left"/>
            </w:pPr>
            <w:r>
              <w:rPr>
                <w:rFonts w:ascii="Calibri" w:hAnsi="Calibri"/>
                <w:b w:val="0"/>
                <w:i/>
                <w:sz w:val="16"/>
              </w:rPr>
              <w:t>Dorema ammoniacum</w:t>
            </w:r>
          </w:p>
        </w:tc>
        <w:tc>
          <w:tcPr>
            <w:tcW w:type="dxa" w:w="1523"/>
            <w:shd w:val="clear" w:color="auto" w:fill="F2F6FA"/>
          </w:tcPr>
          <w:p>
            <w:pPr>
              <w:spacing w:before="20" w:after="20" w:line="240" w:lineRule="auto"/>
              <w:jc w:val="left"/>
            </w:pPr>
            <w:r>
              <w:rPr>
                <w:rFonts w:ascii="Calibri" w:hAnsi="Calibri"/>
                <w:b w:val="0"/>
                <w:i w:val="0"/>
                <w:sz w:val="16"/>
              </w:rPr>
              <w:t>Umbelliferae</w:t>
            </w:r>
          </w:p>
        </w:tc>
        <w:tc>
          <w:tcPr>
            <w:tcW w:type="dxa" w:w="1523"/>
            <w:shd w:val="clear" w:color="auto" w:fill="F2F6FA"/>
          </w:tcPr>
          <w:p>
            <w:pPr>
              <w:spacing w:before="20" w:after="20" w:line="240" w:lineRule="auto"/>
              <w:jc w:val="left"/>
            </w:pPr>
            <w:r>
              <w:rPr>
                <w:rFonts w:ascii="Calibri" w:hAnsi="Calibri"/>
                <w:b w:val="0"/>
                <w:i w:val="0"/>
                <w:sz w:val="16"/>
              </w:rPr>
              <w:t>Resin, gum, volatile oil</w:t>
            </w:r>
          </w:p>
        </w:tc>
        <w:tc>
          <w:tcPr>
            <w:tcW w:type="dxa" w:w="1523"/>
            <w:shd w:val="clear" w:color="auto" w:fill="F2F6FA"/>
          </w:tcPr>
          <w:p>
            <w:pPr>
              <w:spacing w:before="20" w:after="20" w:line="240" w:lineRule="auto"/>
              <w:jc w:val="left"/>
            </w:pPr>
            <w:r>
              <w:rPr>
                <w:rFonts w:ascii="Calibri" w:hAnsi="Calibri"/>
                <w:b w:val="0"/>
                <w:i w:val="0"/>
                <w:sz w:val="16"/>
              </w:rPr>
              <w:t>Expectorant, stimulant, plaster</w:t>
            </w:r>
          </w:p>
        </w:tc>
        <w:tc>
          <w:tcPr>
            <w:tcW w:type="dxa" w:w="1523"/>
            <w:shd w:val="clear" w:color="auto" w:fill="F2F6FA"/>
          </w:tcPr>
          <w:p>
            <w:pPr>
              <w:spacing w:before="20" w:after="20" w:line="240" w:lineRule="auto"/>
              <w:jc w:val="left"/>
            </w:pPr>
            <w:r>
              <w:rPr>
                <w:rFonts w:ascii="Calibri" w:hAnsi="Calibri"/>
                <w:b w:val="0"/>
                <w:i w:val="0"/>
                <w:sz w:val="16"/>
              </w:rPr>
              <w:t>0.3–1 g</w:t>
            </w:r>
          </w:p>
        </w:tc>
      </w:tr>
      <w:tr>
        <w:tc>
          <w:tcPr>
            <w:tcW w:type="dxa" w:w="1523"/>
          </w:tcPr>
          <w:p>
            <w:pPr>
              <w:spacing w:before="20" w:after="20" w:line="240" w:lineRule="auto"/>
              <w:jc w:val="left"/>
            </w:pPr>
            <w:r>
              <w:rPr>
                <w:rFonts w:ascii="Calibri" w:hAnsi="Calibri"/>
                <w:b/>
                <w:i w:val="0"/>
                <w:sz w:val="16"/>
              </w:rPr>
              <w:t>GALBANUM</w:t>
            </w:r>
          </w:p>
        </w:tc>
        <w:tc>
          <w:tcPr>
            <w:tcW w:type="dxa" w:w="1523"/>
          </w:tcPr>
          <w:p>
            <w:pPr>
              <w:spacing w:before="20" w:after="20" w:line="240" w:lineRule="auto"/>
              <w:jc w:val="left"/>
            </w:pPr>
            <w:r>
              <w:rPr>
                <w:rFonts w:ascii="Calibri" w:hAnsi="Calibri"/>
                <w:b w:val="0"/>
                <w:i w:val="0"/>
                <w:sz w:val="16"/>
              </w:rPr>
              <w:t>—</w:t>
            </w:r>
          </w:p>
        </w:tc>
        <w:tc>
          <w:tcPr>
            <w:tcW w:type="dxa" w:w="1523"/>
          </w:tcPr>
          <w:p>
            <w:pPr>
              <w:spacing w:before="20" w:after="20" w:line="240" w:lineRule="auto"/>
              <w:jc w:val="left"/>
            </w:pPr>
            <w:r>
              <w:rPr>
                <w:rFonts w:ascii="Calibri" w:hAnsi="Calibri"/>
                <w:b w:val="0"/>
                <w:i/>
                <w:sz w:val="16"/>
              </w:rPr>
              <w:t>Ferula galbaniflua</w:t>
            </w:r>
          </w:p>
        </w:tc>
        <w:tc>
          <w:tcPr>
            <w:tcW w:type="dxa" w:w="1523"/>
          </w:tcPr>
          <w:p>
            <w:pPr>
              <w:spacing w:before="20" w:after="20" w:line="240" w:lineRule="auto"/>
              <w:jc w:val="left"/>
            </w:pPr>
            <w:r>
              <w:rPr>
                <w:rFonts w:ascii="Calibri" w:hAnsi="Calibri"/>
                <w:b w:val="0"/>
                <w:i w:val="0"/>
                <w:sz w:val="16"/>
              </w:rPr>
              <w:t>Umbelliferae</w:t>
            </w:r>
          </w:p>
        </w:tc>
        <w:tc>
          <w:tcPr>
            <w:tcW w:type="dxa" w:w="1523"/>
          </w:tcPr>
          <w:p>
            <w:pPr>
              <w:spacing w:before="20" w:after="20" w:line="240" w:lineRule="auto"/>
              <w:jc w:val="left"/>
            </w:pPr>
            <w:r>
              <w:rPr>
                <w:rFonts w:ascii="Calibri" w:hAnsi="Calibri"/>
                <w:b w:val="0"/>
                <w:i w:val="0"/>
                <w:sz w:val="16"/>
              </w:rPr>
              <w:t>Resin, gum, volatile oil (umbelliferone)</w:t>
            </w:r>
          </w:p>
        </w:tc>
        <w:tc>
          <w:tcPr>
            <w:tcW w:type="dxa" w:w="1523"/>
          </w:tcPr>
          <w:p>
            <w:pPr>
              <w:spacing w:before="20" w:after="20" w:line="240" w:lineRule="auto"/>
              <w:jc w:val="left"/>
            </w:pPr>
            <w:r>
              <w:rPr>
                <w:rFonts w:ascii="Calibri" w:hAnsi="Calibri"/>
                <w:b w:val="0"/>
                <w:i w:val="0"/>
                <w:sz w:val="16"/>
              </w:rPr>
              <w:t>Expectorant, antispasmodic, plaster</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GINGER (Oleoresin)</w:t>
            </w:r>
          </w:p>
        </w:tc>
        <w:tc>
          <w:tcPr>
            <w:tcW w:type="dxa" w:w="1523"/>
            <w:shd w:val="clear" w:color="auto" w:fill="F2F6FA"/>
          </w:tcPr>
          <w:p>
            <w:pPr>
              <w:spacing w:before="20" w:after="20" w:line="240" w:lineRule="auto"/>
              <w:jc w:val="left"/>
            </w:pPr>
            <w:r>
              <w:rPr>
                <w:rFonts w:ascii="Calibri" w:hAnsi="Calibri"/>
                <w:b w:val="0"/>
                <w:i w:val="0"/>
                <w:sz w:val="16"/>
              </w:rPr>
              <w:t>Zingiber, Adrak/Sonth</w:t>
            </w:r>
          </w:p>
        </w:tc>
        <w:tc>
          <w:tcPr>
            <w:tcW w:type="dxa" w:w="1523"/>
            <w:shd w:val="clear" w:color="auto" w:fill="F2F6FA"/>
          </w:tcPr>
          <w:p>
            <w:pPr>
              <w:spacing w:before="20" w:after="20" w:line="240" w:lineRule="auto"/>
              <w:jc w:val="left"/>
            </w:pPr>
            <w:r>
              <w:rPr>
                <w:rFonts w:ascii="Calibri" w:hAnsi="Calibri"/>
                <w:b/>
                <w:i w:val="0"/>
                <w:sz w:val="16"/>
              </w:rPr>
              <w:t>Rhizome</w:t>
            </w:r>
            <w:r>
              <w:rPr>
                <w:rFonts w:ascii="Calibri" w:hAnsi="Calibri"/>
                <w:b w:val="0"/>
                <w:i w:val="0"/>
                <w:sz w:val="16"/>
              </w:rPr>
              <w:t xml:space="preserve"> of </w:t>
            </w:r>
            <w:r>
              <w:rPr>
                <w:rFonts w:ascii="Calibri" w:hAnsi="Calibri"/>
                <w:b/>
                <w:i/>
                <w:sz w:val="16"/>
              </w:rPr>
              <w:t>Zingiber officinale</w:t>
            </w:r>
          </w:p>
        </w:tc>
        <w:tc>
          <w:tcPr>
            <w:tcW w:type="dxa" w:w="1523"/>
            <w:shd w:val="clear" w:color="auto" w:fill="F2F6FA"/>
          </w:tcPr>
          <w:p>
            <w:pPr>
              <w:spacing w:before="20" w:after="20" w:line="240" w:lineRule="auto"/>
              <w:jc w:val="left"/>
            </w:pPr>
            <w:r>
              <w:rPr>
                <w:rFonts w:ascii="Calibri" w:hAnsi="Calibri"/>
                <w:b/>
                <w:i w:val="0"/>
                <w:sz w:val="16"/>
              </w:rPr>
              <w:t>Zingiberaceae</w:t>
            </w:r>
          </w:p>
        </w:tc>
        <w:tc>
          <w:tcPr>
            <w:tcW w:type="dxa" w:w="1523"/>
            <w:shd w:val="clear" w:color="auto" w:fill="F2F6FA"/>
          </w:tcPr>
          <w:p>
            <w:pPr>
              <w:spacing w:before="20" w:after="20" w:line="240" w:lineRule="auto"/>
              <w:jc w:val="left"/>
            </w:pPr>
            <w:r>
              <w:rPr>
                <w:rFonts w:ascii="Calibri" w:hAnsi="Calibri"/>
                <w:b/>
                <w:i w:val="0"/>
                <w:sz w:val="16"/>
              </w:rPr>
              <w:t>Volatile oil 1–3 % (zingiberene, zingiberol), pungent principle = gingerol &amp; shogaol; resin; starch</w:t>
            </w:r>
          </w:p>
        </w:tc>
        <w:tc>
          <w:tcPr>
            <w:tcW w:type="dxa" w:w="1523"/>
            <w:shd w:val="clear" w:color="auto" w:fill="F2F6FA"/>
          </w:tcPr>
          <w:p>
            <w:pPr>
              <w:spacing w:before="20" w:after="20" w:line="240" w:lineRule="auto"/>
              <w:jc w:val="left"/>
            </w:pPr>
            <w:r>
              <w:rPr>
                <w:rFonts w:ascii="Calibri" w:hAnsi="Calibri"/>
                <w:b/>
                <w:i w:val="0"/>
                <w:sz w:val="16"/>
              </w:rPr>
              <w:t>Carminative, aromatic stimulant, flavouring, antiemetic (motion sickness), sialagogue, counter-irritant</w:t>
            </w:r>
          </w:p>
        </w:tc>
        <w:tc>
          <w:tcPr>
            <w:tcW w:type="dxa" w:w="1523"/>
            <w:shd w:val="clear" w:color="auto" w:fill="F2F6FA"/>
          </w:tcPr>
          <w:p>
            <w:pPr>
              <w:spacing w:before="20" w:after="20" w:line="240" w:lineRule="auto"/>
              <w:jc w:val="left"/>
            </w:pPr>
            <w:r>
              <w:rPr>
                <w:rFonts w:ascii="Calibri" w:hAnsi="Calibri"/>
                <w:b/>
                <w:i w:val="0"/>
                <w:sz w:val="16"/>
              </w:rPr>
              <w:t>0.5–2 g</w:t>
            </w:r>
            <w:r>
              <w:rPr>
                <w:rFonts w:ascii="Calibri" w:hAnsi="Calibri"/>
                <w:b w:val="0"/>
                <w:i w:val="0"/>
                <w:sz w:val="16"/>
              </w:rPr>
              <w:t xml:space="preserve"> (Tincture of ginger 0.5–2 mL; strong tincture 0.25–0.5 mL)</w:t>
            </w:r>
          </w:p>
        </w:tc>
      </w:tr>
      <w:tr>
        <w:tc>
          <w:tcPr>
            <w:tcW w:type="dxa" w:w="1523"/>
          </w:tcPr>
          <w:p>
            <w:pPr>
              <w:spacing w:before="20" w:after="20" w:line="240" w:lineRule="auto"/>
              <w:jc w:val="left"/>
            </w:pPr>
            <w:r>
              <w:rPr>
                <w:rFonts w:ascii="Calibri" w:hAnsi="Calibri"/>
                <w:b/>
                <w:i w:val="0"/>
                <w:sz w:val="16"/>
              </w:rPr>
              <w:t>CAPSICUM (Oleoresin)</w:t>
            </w:r>
          </w:p>
        </w:tc>
        <w:tc>
          <w:tcPr>
            <w:tcW w:type="dxa" w:w="1523"/>
          </w:tcPr>
          <w:p>
            <w:pPr>
              <w:spacing w:before="20" w:after="20" w:line="240" w:lineRule="auto"/>
              <w:jc w:val="left"/>
            </w:pPr>
            <w:r>
              <w:rPr>
                <w:rFonts w:ascii="Calibri" w:hAnsi="Calibri"/>
                <w:b/>
                <w:i w:val="0"/>
                <w:sz w:val="16"/>
              </w:rPr>
              <w:t>Chillies, Cayenne pepper, Lal mirch</w:t>
            </w:r>
          </w:p>
        </w:tc>
        <w:tc>
          <w:tcPr>
            <w:tcW w:type="dxa" w:w="1523"/>
          </w:tcPr>
          <w:p>
            <w:pPr>
              <w:spacing w:before="20" w:after="20" w:line="240" w:lineRule="auto"/>
              <w:jc w:val="left"/>
            </w:pPr>
            <w:r>
              <w:rPr>
                <w:rFonts w:ascii="Calibri" w:hAnsi="Calibri"/>
                <w:b w:val="0"/>
                <w:i w:val="0"/>
                <w:sz w:val="16"/>
              </w:rPr>
              <w:t xml:space="preserve">Dried ripe </w:t>
            </w:r>
            <w:r>
              <w:rPr>
                <w:rFonts w:ascii="Calibri" w:hAnsi="Calibri"/>
                <w:b/>
                <w:i w:val="0"/>
                <w:sz w:val="16"/>
              </w:rPr>
              <w:t>fruits</w:t>
            </w:r>
            <w:r>
              <w:rPr>
                <w:rFonts w:ascii="Calibri" w:hAnsi="Calibri"/>
                <w:b w:val="0"/>
                <w:i w:val="0"/>
                <w:sz w:val="16"/>
              </w:rPr>
              <w:t xml:space="preserve"> of </w:t>
            </w:r>
            <w:r>
              <w:rPr>
                <w:rFonts w:ascii="Calibri" w:hAnsi="Calibri"/>
                <w:b/>
                <w:i/>
                <w:sz w:val="16"/>
              </w:rPr>
              <w:t>Capsicum annuum</w:t>
            </w:r>
            <w:r>
              <w:rPr>
                <w:rFonts w:ascii="Calibri" w:hAnsi="Calibri"/>
                <w:b w:val="0"/>
                <w:i w:val="0"/>
                <w:sz w:val="16"/>
              </w:rPr>
              <w:t xml:space="preserve"> / </w:t>
            </w:r>
            <w:r>
              <w:rPr>
                <w:rFonts w:ascii="Calibri" w:hAnsi="Calibri"/>
                <w:b/>
                <w:i/>
                <w:sz w:val="16"/>
              </w:rPr>
              <w:t>C. frutescens</w:t>
            </w:r>
            <w:r>
              <w:rPr>
                <w:rFonts w:ascii="Calibri" w:hAnsi="Calibri"/>
                <w:b w:val="0"/>
                <w:i w:val="0"/>
                <w:sz w:val="16"/>
              </w:rPr>
              <w:t xml:space="preserve"> (C. minimum)</w:t>
            </w:r>
          </w:p>
        </w:tc>
        <w:tc>
          <w:tcPr>
            <w:tcW w:type="dxa" w:w="1523"/>
          </w:tcPr>
          <w:p>
            <w:pPr>
              <w:spacing w:before="20" w:after="20" w:line="240" w:lineRule="auto"/>
              <w:jc w:val="left"/>
            </w:pPr>
            <w:r>
              <w:rPr>
                <w:rFonts w:ascii="Calibri" w:hAnsi="Calibri"/>
                <w:b/>
                <w:i w:val="0"/>
                <w:sz w:val="16"/>
              </w:rPr>
              <w:t>Solanaceae</w:t>
            </w:r>
          </w:p>
        </w:tc>
        <w:tc>
          <w:tcPr>
            <w:tcW w:type="dxa" w:w="1523"/>
          </w:tcPr>
          <w:p>
            <w:pPr>
              <w:spacing w:before="20" w:after="20" w:line="240" w:lineRule="auto"/>
              <w:jc w:val="left"/>
            </w:pPr>
            <w:r>
              <w:rPr>
                <w:rFonts w:ascii="Calibri" w:hAnsi="Calibri"/>
                <w:b/>
                <w:i w:val="0"/>
                <w:sz w:val="16"/>
              </w:rPr>
              <w:t>Capsaicin (0.1–1 %) — pungent principle; capsanthin (colour); volatile oil; fat; vitamin C</w:t>
            </w:r>
          </w:p>
        </w:tc>
        <w:tc>
          <w:tcPr>
            <w:tcW w:type="dxa" w:w="1523"/>
          </w:tcPr>
          <w:p>
            <w:pPr>
              <w:spacing w:before="20" w:after="20" w:line="240" w:lineRule="auto"/>
              <w:jc w:val="left"/>
            </w:pPr>
            <w:r>
              <w:rPr>
                <w:rFonts w:ascii="Calibri" w:hAnsi="Calibri"/>
                <w:b/>
                <w:i w:val="0"/>
                <w:sz w:val="16"/>
              </w:rPr>
              <w:t>Counter-irritant, rubefacient (plasters, liniments), carminative, stomachic, appetite stimulant; local analgesic (capsaicin cream)</w:t>
            </w:r>
          </w:p>
        </w:tc>
        <w:tc>
          <w:tcPr>
            <w:tcW w:type="dxa" w:w="1523"/>
          </w:tcPr>
          <w:p>
            <w:pPr>
              <w:spacing w:before="20" w:after="20" w:line="240" w:lineRule="auto"/>
              <w:jc w:val="left"/>
            </w:pPr>
            <w:r>
              <w:rPr>
                <w:rFonts w:ascii="Calibri" w:hAnsi="Calibri"/>
                <w:b/>
                <w:i w:val="0"/>
                <w:sz w:val="16"/>
              </w:rPr>
              <w:t>30–120 mg</w:t>
            </w:r>
            <w:r>
              <w:rPr>
                <w:rFonts w:ascii="Calibri" w:hAnsi="Calibri"/>
                <w:b w:val="0"/>
                <w:i w:val="0"/>
                <w:sz w:val="16"/>
              </w:rPr>
              <w:t xml:space="preserve"> (Tincture 0.06–0.2 mL)</w:t>
            </w:r>
          </w:p>
        </w:tc>
      </w:tr>
      <w:tr>
        <w:tc>
          <w:tcPr>
            <w:tcW w:type="dxa" w:w="1523"/>
            <w:shd w:val="clear" w:color="auto" w:fill="F2F6FA"/>
          </w:tcPr>
          <w:p>
            <w:pPr>
              <w:spacing w:before="20" w:after="20" w:line="240" w:lineRule="auto"/>
              <w:jc w:val="left"/>
            </w:pPr>
            <w:r>
              <w:rPr>
                <w:rFonts w:ascii="Calibri" w:hAnsi="Calibri"/>
                <w:b/>
                <w:i w:val="0"/>
                <w:sz w:val="16"/>
              </w:rPr>
              <w:t>MALE FERN</w:t>
            </w:r>
          </w:p>
        </w:tc>
        <w:tc>
          <w:tcPr>
            <w:tcW w:type="dxa" w:w="1523"/>
            <w:shd w:val="clear" w:color="auto" w:fill="F2F6FA"/>
          </w:tcPr>
          <w:p>
            <w:pPr>
              <w:spacing w:before="20" w:after="20" w:line="240" w:lineRule="auto"/>
              <w:jc w:val="left"/>
            </w:pPr>
            <w:r>
              <w:rPr>
                <w:rFonts w:ascii="Calibri" w:hAnsi="Calibri"/>
                <w:b w:val="0"/>
                <w:i w:val="0"/>
                <w:sz w:val="16"/>
              </w:rPr>
              <w:t>Aspidium, Filix mas, Rhizoma filicis</w:t>
            </w:r>
          </w:p>
        </w:tc>
        <w:tc>
          <w:tcPr>
            <w:tcW w:type="dxa" w:w="1523"/>
            <w:shd w:val="clear" w:color="auto" w:fill="F2F6FA"/>
          </w:tcPr>
          <w:p>
            <w:pPr>
              <w:spacing w:before="20" w:after="20" w:line="240" w:lineRule="auto"/>
              <w:jc w:val="left"/>
            </w:pPr>
            <w:r>
              <w:rPr>
                <w:rFonts w:ascii="Calibri" w:hAnsi="Calibri"/>
                <w:b w:val="0"/>
                <w:i w:val="0"/>
                <w:sz w:val="16"/>
              </w:rPr>
              <w:t xml:space="preserve">Rhizome &amp; stipe bases of </w:t>
            </w:r>
            <w:r>
              <w:rPr>
                <w:rFonts w:ascii="Calibri" w:hAnsi="Calibri"/>
                <w:b/>
                <w:i/>
                <w:sz w:val="16"/>
              </w:rPr>
              <w:t>Dryopteris filix-mas</w:t>
            </w:r>
          </w:p>
        </w:tc>
        <w:tc>
          <w:tcPr>
            <w:tcW w:type="dxa" w:w="1523"/>
            <w:shd w:val="clear" w:color="auto" w:fill="F2F6FA"/>
          </w:tcPr>
          <w:p>
            <w:pPr>
              <w:spacing w:before="20" w:after="20" w:line="240" w:lineRule="auto"/>
              <w:jc w:val="left"/>
            </w:pPr>
            <w:r>
              <w:rPr>
                <w:rFonts w:ascii="Calibri" w:hAnsi="Calibri"/>
                <w:b/>
                <w:i w:val="0"/>
                <w:sz w:val="16"/>
              </w:rPr>
              <w:t>Polypodiaceae</w:t>
            </w:r>
          </w:p>
        </w:tc>
        <w:tc>
          <w:tcPr>
            <w:tcW w:type="dxa" w:w="1523"/>
            <w:shd w:val="clear" w:color="auto" w:fill="F2F6FA"/>
          </w:tcPr>
          <w:p>
            <w:pPr>
              <w:spacing w:before="20" w:after="20" w:line="240" w:lineRule="auto"/>
              <w:jc w:val="left"/>
            </w:pPr>
            <w:r>
              <w:rPr>
                <w:rFonts w:ascii="Calibri" w:hAnsi="Calibri"/>
                <w:b/>
                <w:i w:val="0"/>
                <w:sz w:val="16"/>
              </w:rPr>
              <w:t>Filicin (≥ 1.5 %), filicic acid, flavaspidic acid, aspidinol, albaspidin; fixed oil</w:t>
            </w:r>
          </w:p>
        </w:tc>
        <w:tc>
          <w:tcPr>
            <w:tcW w:type="dxa" w:w="152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Anthelmintic — specific for TAPEWORM (taenicide)</w:t>
            </w:r>
            <w:r>
              <w:rPr>
                <w:rFonts w:ascii="Calibri" w:hAnsi="Calibri"/>
                <w:b w:val="0"/>
                <w:i w:val="0"/>
                <w:sz w:val="16"/>
              </w:rPr>
              <w:t xml:space="preserve">; given with a saline purgative but </w:t>
            </w:r>
            <w:r>
              <w:rPr>
                <w:rFonts w:ascii="Calibri" w:hAnsi="Calibri"/>
                <w:b/>
                <w:i w:val="0"/>
                <w:sz w:val="16"/>
              </w:rPr>
              <w:t>NOT with castor oil/ fat/ alcohol</w:t>
            </w:r>
            <w:r>
              <w:rPr>
                <w:rFonts w:ascii="Calibri" w:hAnsi="Calibri"/>
                <w:b w:val="0"/>
                <w:i w:val="0"/>
                <w:sz w:val="16"/>
              </w:rPr>
              <w:t xml:space="preserve"> (increases absorption &amp; toxicity)</w:t>
            </w:r>
          </w:p>
        </w:tc>
        <w:tc>
          <w:tcPr>
            <w:tcW w:type="dxa" w:w="1523"/>
            <w:shd w:val="clear" w:color="auto" w:fill="F2F6FA"/>
          </w:tcPr>
          <w:p>
            <w:pPr>
              <w:spacing w:before="20" w:after="20" w:line="240" w:lineRule="auto"/>
              <w:jc w:val="left"/>
            </w:pPr>
            <w:r>
              <w:rPr>
                <w:rFonts w:ascii="Calibri" w:hAnsi="Calibri"/>
                <w:b w:val="0"/>
                <w:i w:val="0"/>
                <w:sz w:val="16"/>
              </w:rPr>
              <w:t>Extract 3–6 g (max 8 g); ⚠️ Toxic — optic neuritis/blindness</w:t>
            </w:r>
          </w:p>
        </w:tc>
      </w:tr>
      <w:tr>
        <w:tc>
          <w:tcPr>
            <w:tcW w:type="dxa" w:w="1523"/>
          </w:tcPr>
          <w:p>
            <w:pPr>
              <w:spacing w:before="20" w:after="20" w:line="240" w:lineRule="auto"/>
              <w:jc w:val="left"/>
            </w:pPr>
            <w:r>
              <w:rPr>
                <w:rFonts w:ascii="Calibri" w:hAnsi="Calibri"/>
                <w:b/>
                <w:i w:val="0"/>
                <w:sz w:val="16"/>
              </w:rPr>
              <w:t>JALAP</w:t>
            </w:r>
          </w:p>
        </w:tc>
        <w:tc>
          <w:tcPr>
            <w:tcW w:type="dxa" w:w="1523"/>
          </w:tcPr>
          <w:p>
            <w:pPr>
              <w:spacing w:before="20" w:after="20" w:line="240" w:lineRule="auto"/>
              <w:jc w:val="left"/>
            </w:pPr>
            <w:r>
              <w:rPr>
                <w:rFonts w:ascii="Calibri" w:hAnsi="Calibri"/>
                <w:b w:val="0"/>
                <w:i w:val="0"/>
                <w:sz w:val="16"/>
              </w:rPr>
              <w:t>Jalapa, Vera Cruz jalap</w:t>
            </w:r>
          </w:p>
        </w:tc>
        <w:tc>
          <w:tcPr>
            <w:tcW w:type="dxa" w:w="1523"/>
          </w:tcPr>
          <w:p>
            <w:pPr>
              <w:spacing w:before="20" w:after="20" w:line="240" w:lineRule="auto"/>
              <w:jc w:val="left"/>
            </w:pPr>
            <w:r>
              <w:rPr>
                <w:rFonts w:ascii="Calibri" w:hAnsi="Calibri"/>
                <w:b w:val="0"/>
                <w:i w:val="0"/>
                <w:sz w:val="16"/>
              </w:rPr>
              <w:t xml:space="preserve">Dried tubercles of </w:t>
            </w:r>
            <w:r>
              <w:rPr>
                <w:rFonts w:ascii="Calibri" w:hAnsi="Calibri"/>
                <w:b/>
                <w:i/>
                <w:sz w:val="16"/>
              </w:rPr>
              <w:t>Ipomoea purga</w:t>
            </w:r>
            <w:r>
              <w:rPr>
                <w:rFonts w:ascii="Calibri" w:hAnsi="Calibri"/>
                <w:b w:val="0"/>
                <w:i w:val="0"/>
                <w:sz w:val="16"/>
              </w:rPr>
              <w:t xml:space="preserve"> (</w:t>
            </w:r>
            <w:r>
              <w:rPr>
                <w:rFonts w:ascii="Calibri" w:hAnsi="Calibri"/>
                <w:b w:val="0"/>
                <w:i/>
                <w:sz w:val="16"/>
              </w:rPr>
              <w:t>Exogonium purga</w:t>
            </w:r>
            <w:r>
              <w:rPr>
                <w:rFonts w:ascii="Calibri" w:hAnsi="Calibri"/>
                <w:b w:val="0"/>
                <w:i w:val="0"/>
                <w:sz w:val="16"/>
              </w:rPr>
              <w:t>)</w:t>
            </w:r>
          </w:p>
        </w:tc>
        <w:tc>
          <w:tcPr>
            <w:tcW w:type="dxa" w:w="1523"/>
          </w:tcPr>
          <w:p>
            <w:pPr>
              <w:spacing w:before="20" w:after="20" w:line="240" w:lineRule="auto"/>
              <w:jc w:val="left"/>
            </w:pPr>
            <w:r>
              <w:rPr>
                <w:rFonts w:ascii="Calibri" w:hAnsi="Calibri"/>
                <w:b/>
                <w:i w:val="0"/>
                <w:sz w:val="16"/>
              </w:rPr>
              <w:t>Convolvulaceae</w:t>
            </w:r>
          </w:p>
        </w:tc>
        <w:tc>
          <w:tcPr>
            <w:tcW w:type="dxa" w:w="1523"/>
          </w:tcPr>
          <w:p>
            <w:pPr>
              <w:spacing w:before="20" w:after="20" w:line="240" w:lineRule="auto"/>
              <w:jc w:val="left"/>
            </w:pPr>
            <w:r>
              <w:rPr>
                <w:rFonts w:ascii="Calibri" w:hAnsi="Calibri"/>
                <w:b/>
                <w:i w:val="0"/>
                <w:sz w:val="16"/>
              </w:rPr>
              <w:t>Glycoresins — Jalapin (β-, ether-soluble) &amp; Convolvulin (α-, ether-insoluble)</w:t>
            </w:r>
            <w:r>
              <w:rPr>
                <w:rFonts w:ascii="Calibri" w:hAnsi="Calibri"/>
                <w:b w:val="0"/>
                <w:i w:val="0"/>
                <w:sz w:val="16"/>
              </w:rPr>
              <w:t>, starch, sugar</w:t>
            </w:r>
          </w:p>
        </w:tc>
        <w:tc>
          <w:tcPr>
            <w:tcW w:type="dxa" w:w="1523"/>
          </w:tcPr>
          <w:p>
            <w:pPr>
              <w:spacing w:before="20" w:after="20" w:line="240" w:lineRule="auto"/>
              <w:jc w:val="left"/>
            </w:pPr>
            <w:r>
              <w:rPr>
                <w:rFonts w:ascii="Calibri" w:hAnsi="Calibri"/>
                <w:b/>
                <w:i w:val="0"/>
                <w:sz w:val="16"/>
              </w:rPr>
              <w:t>Drastic hydragogue cathartic</w:t>
            </w:r>
          </w:p>
        </w:tc>
        <w:tc>
          <w:tcPr>
            <w:tcW w:type="dxa" w:w="1523"/>
          </w:tcPr>
          <w:p>
            <w:pPr>
              <w:spacing w:before="20" w:after="20" w:line="240" w:lineRule="auto"/>
              <w:jc w:val="left"/>
            </w:pPr>
            <w:r>
              <w:rPr>
                <w:rFonts w:ascii="Calibri" w:hAnsi="Calibri"/>
                <w:b w:val="0"/>
                <w:i w:val="0"/>
                <w:sz w:val="16"/>
              </w:rPr>
              <w:t>Powder 0.3–1 g; Jalap resin 0.1–0.3 g</w:t>
            </w:r>
          </w:p>
        </w:tc>
      </w:tr>
      <w:tr>
        <w:tc>
          <w:tcPr>
            <w:tcW w:type="dxa" w:w="1523"/>
            <w:shd w:val="clear" w:color="auto" w:fill="F2F6FA"/>
          </w:tcPr>
          <w:p>
            <w:pPr>
              <w:spacing w:before="20" w:after="20" w:line="240" w:lineRule="auto"/>
              <w:jc w:val="left"/>
            </w:pPr>
            <w:r>
              <w:rPr>
                <w:rFonts w:ascii="Calibri" w:hAnsi="Calibri"/>
                <w:b/>
                <w:i w:val="0"/>
                <w:sz w:val="16"/>
              </w:rPr>
              <w:t>PODOPHYLLUM</w:t>
            </w:r>
          </w:p>
        </w:tc>
        <w:tc>
          <w:tcPr>
            <w:tcW w:type="dxa" w:w="1523"/>
            <w:shd w:val="clear" w:color="auto" w:fill="F2F6FA"/>
          </w:tcPr>
          <w:p>
            <w:pPr>
              <w:spacing w:before="20" w:after="20" w:line="240" w:lineRule="auto"/>
              <w:jc w:val="left"/>
            </w:pPr>
            <w:r>
              <w:rPr>
                <w:rFonts w:ascii="Calibri" w:hAnsi="Calibri"/>
                <w:b/>
                <w:i w:val="0"/>
                <w:sz w:val="16"/>
              </w:rPr>
              <w:t>May apple, American mandrake; Indian podophyllum (P. hexandrum/ emodi) = Bankakri</w:t>
            </w:r>
          </w:p>
        </w:tc>
        <w:tc>
          <w:tcPr>
            <w:tcW w:type="dxa" w:w="1523"/>
            <w:shd w:val="clear" w:color="auto" w:fill="F2F6FA"/>
          </w:tcPr>
          <w:p>
            <w:pPr>
              <w:spacing w:before="20" w:after="20" w:line="240" w:lineRule="auto"/>
              <w:jc w:val="left"/>
            </w:pPr>
            <w:r>
              <w:rPr>
                <w:rFonts w:ascii="Calibri" w:hAnsi="Calibri"/>
                <w:b w:val="0"/>
                <w:i w:val="0"/>
                <w:sz w:val="16"/>
              </w:rPr>
              <w:t xml:space="preserve">Dried rhizome &amp; roots of </w:t>
            </w:r>
            <w:r>
              <w:rPr>
                <w:rFonts w:ascii="Calibri" w:hAnsi="Calibri"/>
                <w:b/>
                <w:i/>
                <w:sz w:val="16"/>
              </w:rPr>
              <w:t>Podophyllum peltatum</w:t>
            </w:r>
            <w:r>
              <w:rPr>
                <w:rFonts w:ascii="Calibri" w:hAnsi="Calibri"/>
                <w:b w:val="0"/>
                <w:i w:val="0"/>
                <w:sz w:val="16"/>
              </w:rPr>
              <w:t xml:space="preserve"> (American) / </w:t>
            </w:r>
            <w:r>
              <w:rPr>
                <w:rFonts w:ascii="Calibri" w:hAnsi="Calibri"/>
                <w:b/>
                <w:i/>
                <w:sz w:val="16"/>
              </w:rPr>
              <w:t>P. hexandrum</w:t>
            </w:r>
            <w:r>
              <w:rPr>
                <w:rFonts w:ascii="Calibri" w:hAnsi="Calibri"/>
                <w:b w:val="0"/>
                <w:i w:val="0"/>
                <w:sz w:val="16"/>
              </w:rPr>
              <w:t xml:space="preserve"> (Indian)</w:t>
            </w:r>
          </w:p>
        </w:tc>
        <w:tc>
          <w:tcPr>
            <w:tcW w:type="dxa" w:w="1523"/>
            <w:shd w:val="clear" w:color="auto" w:fill="F2F6FA"/>
          </w:tcPr>
          <w:p>
            <w:pPr>
              <w:spacing w:before="20" w:after="20" w:line="240" w:lineRule="auto"/>
              <w:jc w:val="left"/>
            </w:pPr>
            <w:r>
              <w:rPr>
                <w:rFonts w:ascii="Calibri" w:hAnsi="Calibri"/>
                <w:b/>
                <w:i w:val="0"/>
                <w:sz w:val="16"/>
              </w:rPr>
              <w:t>Berberidaceae</w:t>
            </w:r>
          </w:p>
        </w:tc>
        <w:tc>
          <w:tcPr>
            <w:tcW w:type="dxa" w:w="1523"/>
            <w:shd w:val="clear" w:color="auto" w:fill="F2F6FA"/>
          </w:tcPr>
          <w:p>
            <w:pPr>
              <w:spacing w:before="20" w:after="20" w:line="240" w:lineRule="auto"/>
              <w:jc w:val="left"/>
            </w:pPr>
            <w:r>
              <w:rPr>
                <w:rFonts w:ascii="Calibri" w:hAnsi="Calibri"/>
                <w:b/>
                <w:i w:val="0"/>
                <w:sz w:val="16"/>
              </w:rPr>
              <w:t>Podophyllotoxin, α- &amp; β-peltatin, picropodophyllin, quercetin; resin (podophyllum resin/ podophyllin)</w:t>
            </w:r>
          </w:p>
        </w:tc>
        <w:tc>
          <w:tcPr>
            <w:tcW w:type="dxa" w:w="1523"/>
            <w:shd w:val="clear" w:color="auto" w:fill="F2F6FA"/>
          </w:tcPr>
          <w:p>
            <w:pPr>
              <w:spacing w:before="20" w:after="20" w:line="240" w:lineRule="auto"/>
              <w:jc w:val="left"/>
            </w:pPr>
            <w:r>
              <w:rPr>
                <w:rFonts w:ascii="Calibri" w:hAnsi="Calibri"/>
                <w:b/>
                <w:i w:val="0"/>
                <w:sz w:val="16"/>
              </w:rPr>
              <w:t>Cathartic (drastic purgative), cholagogue; ⭐ topical for condyloma/ venereal &amp; plantar warts; podophyllotoxin = parent of anticancer etoposide &amp; teniposide</w:t>
            </w:r>
          </w:p>
        </w:tc>
        <w:tc>
          <w:tcPr>
            <w:tcW w:type="dxa" w:w="1523"/>
            <w:shd w:val="clear" w:color="auto" w:fill="F2F6FA"/>
          </w:tcPr>
          <w:p>
            <w:pPr>
              <w:spacing w:before="20" w:after="20" w:line="240" w:lineRule="auto"/>
              <w:jc w:val="left"/>
            </w:pPr>
            <w:r>
              <w:rPr>
                <w:rFonts w:ascii="Calibri" w:hAnsi="Calibri"/>
                <w:b w:val="0"/>
                <w:i w:val="0"/>
                <w:sz w:val="16"/>
              </w:rPr>
              <w:t xml:space="preserve">Resin 15–60 mg; </w:t>
            </w:r>
            <w:r>
              <w:rPr>
                <w:rFonts w:ascii="Calibri" w:hAnsi="Calibri"/>
                <w:b/>
                <w:i w:val="0"/>
                <w:sz w:val="16"/>
              </w:rPr>
              <w:t>paint 15–25 % in compound benzoin tincture</w:t>
            </w:r>
          </w:p>
        </w:tc>
      </w:tr>
      <w:tr>
        <w:tc>
          <w:tcPr>
            <w:tcW w:type="dxa" w:w="1523"/>
          </w:tcPr>
          <w:p>
            <w:pPr>
              <w:spacing w:before="20" w:after="20" w:line="240" w:lineRule="auto"/>
              <w:jc w:val="left"/>
            </w:pPr>
            <w:r>
              <w:rPr>
                <w:rFonts w:ascii="Calibri" w:hAnsi="Calibri"/>
                <w:b/>
                <w:i w:val="0"/>
                <w:sz w:val="16"/>
              </w:rPr>
              <w:t>CANNABIS</w:t>
            </w:r>
          </w:p>
        </w:tc>
        <w:tc>
          <w:tcPr>
            <w:tcW w:type="dxa" w:w="1523"/>
          </w:tcPr>
          <w:p>
            <w:pPr>
              <w:spacing w:before="20" w:after="20" w:line="240" w:lineRule="auto"/>
              <w:jc w:val="left"/>
            </w:pPr>
            <w:r>
              <w:rPr>
                <w:rFonts w:ascii="Calibri" w:hAnsi="Calibri"/>
                <w:b/>
                <w:i w:val="0"/>
                <w:sz w:val="16"/>
              </w:rPr>
              <w:t>Indian hemp, Bhang (leaves), Ganja (flowering tops), Charas (resin)</w:t>
            </w:r>
          </w:p>
        </w:tc>
        <w:tc>
          <w:tcPr>
            <w:tcW w:type="dxa" w:w="1523"/>
          </w:tcPr>
          <w:p>
            <w:pPr>
              <w:spacing w:before="20" w:after="20" w:line="240" w:lineRule="auto"/>
              <w:jc w:val="left"/>
            </w:pPr>
            <w:r>
              <w:rPr>
                <w:rFonts w:ascii="Calibri" w:hAnsi="Calibri"/>
                <w:b w:val="0"/>
                <w:i w:val="0"/>
                <w:sz w:val="16"/>
              </w:rPr>
              <w:t xml:space="preserve">Dried flowering tops of female plants of </w:t>
            </w:r>
            <w:r>
              <w:rPr>
                <w:rFonts w:ascii="Calibri" w:hAnsi="Calibri"/>
                <w:b/>
                <w:i/>
                <w:sz w:val="16"/>
              </w:rPr>
              <w:t>Cannabis sativa</w:t>
            </w:r>
          </w:p>
        </w:tc>
        <w:tc>
          <w:tcPr>
            <w:tcW w:type="dxa" w:w="1523"/>
          </w:tcPr>
          <w:p>
            <w:pPr>
              <w:spacing w:before="20" w:after="20" w:line="240" w:lineRule="auto"/>
              <w:jc w:val="left"/>
            </w:pPr>
            <w:r>
              <w:rPr>
                <w:rFonts w:ascii="Calibri" w:hAnsi="Calibri"/>
                <w:b/>
                <w:i w:val="0"/>
                <w:sz w:val="16"/>
              </w:rPr>
              <w:t>Cannabinaceae (Moraceae)</w:t>
            </w:r>
          </w:p>
        </w:tc>
        <w:tc>
          <w:tcPr>
            <w:tcW w:type="dxa" w:w="1523"/>
          </w:tcPr>
          <w:p>
            <w:pPr>
              <w:spacing w:before="20" w:after="20" w:line="240" w:lineRule="auto"/>
              <w:jc w:val="left"/>
            </w:pPr>
            <w:r>
              <w:rPr>
                <w:rFonts w:ascii="Calibri" w:hAnsi="Calibri"/>
                <w:b/>
                <w:i w:val="0"/>
                <w:sz w:val="16"/>
              </w:rPr>
              <w:t>Δ⁹-Tetrahydrocannabinol (THC — active), cannabidiol, cannabinol, cannabene; resin</w:t>
            </w:r>
          </w:p>
        </w:tc>
        <w:tc>
          <w:tcPr>
            <w:tcW w:type="dxa" w:w="1523"/>
          </w:tcPr>
          <w:p>
            <w:pPr>
              <w:spacing w:before="20" w:after="20" w:line="240" w:lineRule="auto"/>
              <w:jc w:val="left"/>
            </w:pPr>
            <w:r>
              <w:rPr>
                <w:rFonts w:ascii="Calibri" w:hAnsi="Calibri"/>
                <w:b w:val="0"/>
                <w:i w:val="0"/>
                <w:sz w:val="16"/>
              </w:rPr>
              <w:t xml:space="preserve">Narcotic, sedative, hallucinogen, analgesic; antiemetic in cancer chemotherapy; ⚠️ </w:t>
            </w:r>
            <w:r>
              <w:rPr>
                <w:rFonts w:ascii="Calibri" w:hAnsi="Calibri"/>
                <w:b/>
                <w:i w:val="0"/>
                <w:sz w:val="16"/>
              </w:rPr>
              <w:t>Narcotic — Schedule X/NDPS control</w:t>
            </w:r>
          </w:p>
        </w:tc>
        <w:tc>
          <w:tcPr>
            <w:tcW w:type="dxa" w:w="1523"/>
          </w:tcPr>
          <w:p>
            <w:pPr>
              <w:spacing w:before="20" w:after="20" w:line="240" w:lineRule="auto"/>
              <w:jc w:val="left"/>
            </w:pPr>
            <w:r>
              <w:rPr>
                <w:rFonts w:ascii="Calibri" w:hAnsi="Calibri"/>
                <w:b w:val="0"/>
                <w:i w:val="0"/>
                <w:sz w:val="16"/>
              </w:rPr>
              <w:t>— (controlled)</w:t>
            </w:r>
          </w:p>
        </w:tc>
      </w:tr>
      <w:tr>
        <w:tc>
          <w:tcPr>
            <w:tcW w:type="dxa" w:w="1523"/>
            <w:shd w:val="clear" w:color="auto" w:fill="F2F6FA"/>
          </w:tcPr>
          <w:p>
            <w:pPr>
              <w:spacing w:before="20" w:after="20" w:line="240" w:lineRule="auto"/>
              <w:jc w:val="left"/>
            </w:pPr>
            <w:r>
              <w:rPr>
                <w:rFonts w:ascii="Calibri" w:hAnsi="Calibri"/>
                <w:b/>
                <w:i w:val="0"/>
                <w:sz w:val="16"/>
              </w:rPr>
              <w:t>GUAIACUM</w:t>
            </w:r>
          </w:p>
        </w:tc>
        <w:tc>
          <w:tcPr>
            <w:tcW w:type="dxa" w:w="1523"/>
            <w:shd w:val="clear" w:color="auto" w:fill="F2F6FA"/>
          </w:tcPr>
          <w:p>
            <w:pPr>
              <w:spacing w:before="20" w:after="20" w:line="240" w:lineRule="auto"/>
              <w:jc w:val="left"/>
            </w:pPr>
            <w:r>
              <w:rPr>
                <w:rFonts w:ascii="Calibri" w:hAnsi="Calibri"/>
                <w:b w:val="0"/>
                <w:i w:val="0"/>
                <w:sz w:val="16"/>
              </w:rPr>
              <w:t>Guaiac resin, Lignum vitae</w:t>
            </w:r>
          </w:p>
        </w:tc>
        <w:tc>
          <w:tcPr>
            <w:tcW w:type="dxa" w:w="1523"/>
            <w:shd w:val="clear" w:color="auto" w:fill="F2F6FA"/>
          </w:tcPr>
          <w:p>
            <w:pPr>
              <w:spacing w:before="20" w:after="20" w:line="240" w:lineRule="auto"/>
              <w:jc w:val="left"/>
            </w:pPr>
            <w:r>
              <w:rPr>
                <w:rFonts w:ascii="Calibri" w:hAnsi="Calibri"/>
                <w:b w:val="0"/>
                <w:i w:val="0"/>
                <w:sz w:val="16"/>
              </w:rPr>
              <w:t xml:space="preserve">Heartwood of </w:t>
            </w:r>
            <w:r>
              <w:rPr>
                <w:rFonts w:ascii="Calibri" w:hAnsi="Calibri"/>
                <w:b w:val="0"/>
                <w:i/>
                <w:sz w:val="16"/>
              </w:rPr>
              <w:t>Guaiacum officinale</w:t>
            </w:r>
          </w:p>
        </w:tc>
        <w:tc>
          <w:tcPr>
            <w:tcW w:type="dxa" w:w="1523"/>
            <w:shd w:val="clear" w:color="auto" w:fill="F2F6FA"/>
          </w:tcPr>
          <w:p>
            <w:pPr>
              <w:spacing w:before="20" w:after="20" w:line="240" w:lineRule="auto"/>
              <w:jc w:val="left"/>
            </w:pPr>
            <w:r>
              <w:rPr>
                <w:rFonts w:ascii="Calibri" w:hAnsi="Calibri"/>
                <w:b w:val="0"/>
                <w:i w:val="0"/>
                <w:sz w:val="16"/>
              </w:rPr>
              <w:t>Zygophyllaceae</w:t>
            </w:r>
          </w:p>
        </w:tc>
        <w:tc>
          <w:tcPr>
            <w:tcW w:type="dxa" w:w="1523"/>
            <w:shd w:val="clear" w:color="auto" w:fill="F2F6FA"/>
          </w:tcPr>
          <w:p>
            <w:pPr>
              <w:spacing w:before="20" w:after="20" w:line="240" w:lineRule="auto"/>
              <w:jc w:val="left"/>
            </w:pPr>
            <w:r>
              <w:rPr>
                <w:rFonts w:ascii="Calibri" w:hAnsi="Calibri"/>
                <w:b w:val="0"/>
                <w:i w:val="0"/>
                <w:sz w:val="16"/>
              </w:rPr>
              <w:t>Guaiaconic acid, guaiaretic acid, guaiacic acid, vanillin</w:t>
            </w:r>
          </w:p>
        </w:tc>
        <w:tc>
          <w:tcPr>
            <w:tcW w:type="dxa" w:w="1523"/>
            <w:shd w:val="clear" w:color="auto" w:fill="F2F6FA"/>
          </w:tcPr>
          <w:p>
            <w:pPr>
              <w:spacing w:before="20" w:after="20" w:line="240" w:lineRule="auto"/>
              <w:jc w:val="left"/>
            </w:pPr>
            <w:r>
              <w:rPr>
                <w:rFonts w:ascii="Calibri" w:hAnsi="Calibri"/>
                <w:b w:val="0"/>
                <w:i w:val="0"/>
                <w:sz w:val="16"/>
              </w:rPr>
              <w:t xml:space="preserve">Antirheumatic, reagent for </w:t>
            </w:r>
            <w:r>
              <w:rPr>
                <w:rFonts w:ascii="Calibri" w:hAnsi="Calibri"/>
                <w:b/>
                <w:i w:val="0"/>
                <w:sz w:val="16"/>
              </w:rPr>
              <w:t>occult blood (guaiac test)</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MASTIC</w:t>
            </w:r>
          </w:p>
        </w:tc>
        <w:tc>
          <w:tcPr>
            <w:tcW w:type="dxa" w:w="1523"/>
          </w:tcPr>
          <w:p>
            <w:pPr>
              <w:spacing w:before="20" w:after="20" w:line="240" w:lineRule="auto"/>
              <w:jc w:val="left"/>
            </w:pPr>
            <w:r>
              <w:rPr>
                <w:rFonts w:ascii="Calibri" w:hAnsi="Calibri"/>
                <w:b w:val="0"/>
                <w:i w:val="0"/>
                <w:sz w:val="16"/>
              </w:rPr>
              <w:t>Mastich</w:t>
            </w:r>
          </w:p>
        </w:tc>
        <w:tc>
          <w:tcPr>
            <w:tcW w:type="dxa" w:w="1523"/>
          </w:tcPr>
          <w:p>
            <w:pPr>
              <w:spacing w:before="20" w:after="20" w:line="240" w:lineRule="auto"/>
              <w:jc w:val="left"/>
            </w:pPr>
            <w:r>
              <w:rPr>
                <w:rFonts w:ascii="Calibri" w:hAnsi="Calibri"/>
                <w:b w:val="0"/>
                <w:i/>
                <w:sz w:val="16"/>
              </w:rPr>
              <w:t>Pistacia lentiscus</w:t>
            </w:r>
          </w:p>
        </w:tc>
        <w:tc>
          <w:tcPr>
            <w:tcW w:type="dxa" w:w="1523"/>
          </w:tcPr>
          <w:p>
            <w:pPr>
              <w:spacing w:before="20" w:after="20" w:line="240" w:lineRule="auto"/>
              <w:jc w:val="left"/>
            </w:pPr>
            <w:r>
              <w:rPr>
                <w:rFonts w:ascii="Calibri" w:hAnsi="Calibri"/>
                <w:b w:val="0"/>
                <w:i w:val="0"/>
                <w:sz w:val="16"/>
              </w:rPr>
              <w:t>Anacardiaceae</w:t>
            </w:r>
          </w:p>
        </w:tc>
        <w:tc>
          <w:tcPr>
            <w:tcW w:type="dxa" w:w="1523"/>
          </w:tcPr>
          <w:p>
            <w:pPr>
              <w:spacing w:before="20" w:after="20" w:line="240" w:lineRule="auto"/>
              <w:jc w:val="left"/>
            </w:pPr>
            <w:r>
              <w:rPr>
                <w:rFonts w:ascii="Calibri" w:hAnsi="Calibri"/>
                <w:b w:val="0"/>
                <w:i w:val="0"/>
                <w:sz w:val="16"/>
              </w:rPr>
              <w:t>Mastichoresene, masticinic acid</w:t>
            </w:r>
          </w:p>
        </w:tc>
        <w:tc>
          <w:tcPr>
            <w:tcW w:type="dxa" w:w="1523"/>
          </w:tcPr>
          <w:p>
            <w:pPr>
              <w:spacing w:before="20" w:after="20" w:line="240" w:lineRule="auto"/>
              <w:jc w:val="left"/>
            </w:pPr>
            <w:r>
              <w:rPr>
                <w:rFonts w:ascii="Calibri" w:hAnsi="Calibri"/>
                <w:b w:val="0"/>
                <w:i w:val="0"/>
                <w:sz w:val="16"/>
              </w:rPr>
              <w:t>Dental cement, varnish, chewing</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BENZOIN</w:t>
            </w:r>
          </w:p>
        </w:tc>
        <w:tc>
          <w:tcPr>
            <w:tcW w:type="dxa" w:w="1523"/>
            <w:shd w:val="clear" w:color="auto" w:fill="F2F6FA"/>
          </w:tcPr>
          <w:p>
            <w:pPr>
              <w:spacing w:before="20" w:after="20" w:line="240" w:lineRule="auto"/>
              <w:jc w:val="left"/>
            </w:pPr>
            <w:r>
              <w:rPr>
                <w:rFonts w:ascii="Calibri" w:hAnsi="Calibri"/>
                <w:b/>
                <w:i w:val="0"/>
                <w:sz w:val="16"/>
              </w:rPr>
              <w:t>Gum benjamin, Loban</w:t>
            </w:r>
            <w:r>
              <w:rPr>
                <w:rFonts w:ascii="Calibri" w:hAnsi="Calibri"/>
                <w:b w:val="0"/>
                <w:i w:val="0"/>
                <w:sz w:val="16"/>
              </w:rPr>
              <w:t xml:space="preserve"> (see Balsams)</w:t>
            </w:r>
          </w:p>
        </w:tc>
        <w:tc>
          <w:tcPr>
            <w:tcW w:type="dxa" w:w="1523"/>
            <w:shd w:val="clear" w:color="auto" w:fill="F2F6FA"/>
          </w:tcPr>
          <w:p>
            <w:pPr>
              <w:spacing w:before="20" w:after="20" w:line="240" w:lineRule="auto"/>
              <w:jc w:val="left"/>
            </w:pPr>
            <w:r>
              <w:rPr>
                <w:rFonts w:ascii="Calibri" w:hAnsi="Calibri"/>
                <w:b w:val="0"/>
                <w:i/>
                <w:sz w:val="16"/>
              </w:rPr>
              <w:t>Styrax benzoin</w:t>
            </w:r>
            <w:r>
              <w:rPr>
                <w:rFonts w:ascii="Calibri" w:hAnsi="Calibri"/>
                <w:b w:val="0"/>
                <w:i w:val="0"/>
                <w:sz w:val="16"/>
              </w:rPr>
              <w:t xml:space="preserve"> (Sumatra) / </w:t>
            </w:r>
            <w:r>
              <w:rPr>
                <w:rFonts w:ascii="Calibri" w:hAnsi="Calibri"/>
                <w:b w:val="0"/>
                <w:i/>
                <w:sz w:val="16"/>
              </w:rPr>
              <w:t>S. tonkinensis</w:t>
            </w:r>
            <w:r>
              <w:rPr>
                <w:rFonts w:ascii="Calibri" w:hAnsi="Calibri"/>
                <w:b w:val="0"/>
                <w:i w:val="0"/>
                <w:sz w:val="16"/>
              </w:rPr>
              <w:t xml:space="preserve"> (Siam)</w:t>
            </w:r>
          </w:p>
        </w:tc>
        <w:tc>
          <w:tcPr>
            <w:tcW w:type="dxa" w:w="1523"/>
            <w:shd w:val="clear" w:color="auto" w:fill="F2F6FA"/>
          </w:tcPr>
          <w:p>
            <w:pPr>
              <w:spacing w:before="20" w:after="20" w:line="240" w:lineRule="auto"/>
              <w:jc w:val="left"/>
            </w:pPr>
            <w:r>
              <w:rPr>
                <w:rFonts w:ascii="Calibri" w:hAnsi="Calibri"/>
                <w:b/>
                <w:i w:val="0"/>
                <w:sz w:val="16"/>
              </w:rPr>
              <w:t>Styracaceae</w:t>
            </w:r>
          </w:p>
        </w:tc>
        <w:tc>
          <w:tcPr>
            <w:tcW w:type="dxa" w:w="1523"/>
            <w:shd w:val="clear" w:color="auto" w:fill="F2F6FA"/>
          </w:tcPr>
          <w:p>
            <w:pPr>
              <w:spacing w:before="20" w:after="20" w:line="240" w:lineRule="auto"/>
              <w:jc w:val="left"/>
            </w:pPr>
            <w:r>
              <w:rPr>
                <w:rFonts w:ascii="Calibri" w:hAnsi="Calibri"/>
                <w:b w:val="0"/>
                <w:i w:val="0"/>
                <w:sz w:val="16"/>
              </w:rPr>
              <w:t>See balsam table</w:t>
            </w:r>
          </w:p>
        </w:tc>
        <w:tc>
          <w:tcPr>
            <w:tcW w:type="dxa" w:w="1523"/>
            <w:shd w:val="clear" w:color="auto" w:fill="F2F6FA"/>
          </w:tcPr>
          <w:p>
            <w:pPr>
              <w:spacing w:before="20" w:after="20" w:line="240" w:lineRule="auto"/>
              <w:jc w:val="left"/>
            </w:pPr>
            <w:r>
              <w:rPr>
                <w:rFonts w:ascii="Calibri" w:hAnsi="Calibri"/>
                <w:b w:val="0"/>
                <w:i w:val="0"/>
                <w:sz w:val="16"/>
              </w:rPr>
              <w:t>Antiseptic, expectorant, inhalation</w:t>
            </w:r>
          </w:p>
        </w:tc>
        <w:tc>
          <w:tcPr>
            <w:tcW w:type="dxa" w:w="1523"/>
            <w:shd w:val="clear" w:color="auto" w:fill="F2F6FA"/>
          </w:tcPr>
          <w:p>
            <w:pPr>
              <w:spacing w:before="20" w:after="20" w:line="240" w:lineRule="auto"/>
              <w:jc w:val="left"/>
            </w:pPr>
            <w:r>
              <w:rPr>
                <w:rFonts w:ascii="Calibri" w:hAnsi="Calibri"/>
                <w:b w:val="0"/>
                <w:i w:val="0"/>
                <w:sz w:val="16"/>
              </w:rPr>
              <w:t>—</w:t>
            </w:r>
          </w:p>
        </w:tc>
      </w:tr>
      <w:tr>
        <w:tc>
          <w:tcPr>
            <w:tcW w:type="dxa" w:w="1523"/>
          </w:tcPr>
          <w:p>
            <w:pPr>
              <w:spacing w:before="20" w:after="20" w:line="240" w:lineRule="auto"/>
              <w:jc w:val="left"/>
            </w:pPr>
            <w:r>
              <w:rPr>
                <w:rFonts w:ascii="Calibri" w:hAnsi="Calibri"/>
                <w:b/>
                <w:i w:val="0"/>
                <w:sz w:val="16"/>
              </w:rPr>
              <w:t>SHELLAC</w:t>
            </w:r>
          </w:p>
        </w:tc>
        <w:tc>
          <w:tcPr>
            <w:tcW w:type="dxa" w:w="1523"/>
          </w:tcPr>
          <w:p>
            <w:pPr>
              <w:spacing w:before="20" w:after="20" w:line="240" w:lineRule="auto"/>
              <w:jc w:val="left"/>
            </w:pPr>
            <w:r>
              <w:rPr>
                <w:rFonts w:ascii="Calibri" w:hAnsi="Calibri"/>
                <w:b w:val="0"/>
                <w:i w:val="0"/>
                <w:sz w:val="16"/>
              </w:rPr>
              <w:t>Lac, Lacca</w:t>
            </w:r>
          </w:p>
        </w:tc>
        <w:tc>
          <w:tcPr>
            <w:tcW w:type="dxa" w:w="1523"/>
          </w:tcPr>
          <w:p>
            <w:pPr>
              <w:spacing w:before="20" w:after="20" w:line="240" w:lineRule="auto"/>
              <w:jc w:val="left"/>
            </w:pPr>
            <w:r>
              <w:rPr>
                <w:rFonts w:ascii="Calibri" w:hAnsi="Calibri"/>
                <w:b w:val="0"/>
                <w:i w:val="0"/>
                <w:sz w:val="16"/>
              </w:rPr>
              <w:t xml:space="preserve">Resinous secretion of the </w:t>
            </w:r>
            <w:r>
              <w:rPr>
                <w:rFonts w:ascii="Calibri" w:hAnsi="Calibri"/>
                <w:b/>
                <w:i w:val="0"/>
                <w:sz w:val="16"/>
              </w:rPr>
              <w:t>insect *Laccifer lacca</w:t>
            </w:r>
            <w:r>
              <w:rPr>
                <w:rFonts w:ascii="Calibri" w:hAnsi="Calibri"/>
                <w:b w:val="0"/>
                <w:i w:val="0"/>
                <w:sz w:val="16"/>
              </w:rPr>
              <w:t>* on trees</w:t>
            </w:r>
          </w:p>
        </w:tc>
        <w:tc>
          <w:tcPr>
            <w:tcW w:type="dxa" w:w="1523"/>
          </w:tcPr>
          <w:p>
            <w:pPr>
              <w:spacing w:before="20" w:after="20" w:line="240" w:lineRule="auto"/>
              <w:jc w:val="left"/>
            </w:pPr>
            <w:r>
              <w:rPr>
                <w:rFonts w:ascii="Calibri" w:hAnsi="Calibri"/>
                <w:b w:val="0"/>
                <w:i w:val="0"/>
                <w:sz w:val="16"/>
              </w:rPr>
              <w:t>Animal (Coccidae)</w:t>
            </w:r>
          </w:p>
        </w:tc>
        <w:tc>
          <w:tcPr>
            <w:tcW w:type="dxa" w:w="1523"/>
          </w:tcPr>
          <w:p>
            <w:pPr>
              <w:spacing w:before="20" w:after="20" w:line="240" w:lineRule="auto"/>
              <w:jc w:val="left"/>
            </w:pPr>
            <w:r>
              <w:rPr>
                <w:rFonts w:ascii="Calibri" w:hAnsi="Calibri"/>
                <w:b w:val="0"/>
                <w:i w:val="0"/>
                <w:sz w:val="16"/>
              </w:rPr>
              <w:t>Aleuritic acid, shellolic acid, lac dye (laccaic acid), wax</w:t>
            </w:r>
          </w:p>
        </w:tc>
        <w:tc>
          <w:tcPr>
            <w:tcW w:type="dxa" w:w="1523"/>
          </w:tcPr>
          <w:p>
            <w:pPr>
              <w:spacing w:before="20" w:after="20" w:line="240" w:lineRule="auto"/>
              <w:jc w:val="left"/>
            </w:pPr>
            <w:r>
              <w:rPr>
                <w:rFonts w:ascii="Calibri" w:hAnsi="Calibri"/>
                <w:b/>
                <w:i w:val="0"/>
                <w:sz w:val="16"/>
              </w:rPr>
              <w:t>Enteric tablet coating</w:t>
            </w:r>
            <w:r>
              <w:rPr>
                <w:rFonts w:ascii="Calibri" w:hAnsi="Calibri"/>
                <w:b w:val="0"/>
                <w:i w:val="0"/>
                <w:sz w:val="16"/>
              </w:rPr>
              <w:t>, varnish, sealing wax, dental plates</w:t>
            </w:r>
          </w:p>
        </w:tc>
        <w:tc>
          <w:tcPr>
            <w:tcW w:type="dxa" w:w="1523"/>
          </w:tcPr>
          <w:p>
            <w:pPr>
              <w:spacing w:before="20" w:after="20" w:line="240" w:lineRule="auto"/>
              <w:jc w:val="left"/>
            </w:pPr>
            <w:r>
              <w:rPr>
                <w:rFonts w:ascii="Calibri" w:hAnsi="Calibri"/>
                <w:b w:val="0"/>
                <w:i w:val="0"/>
                <w:sz w:val="16"/>
              </w:rPr>
              <w:t>—</w:t>
            </w:r>
          </w:p>
        </w:tc>
      </w:tr>
      <w:tr>
        <w:tc>
          <w:tcPr>
            <w:tcW w:type="dxa" w:w="1523"/>
            <w:shd w:val="clear" w:color="auto" w:fill="F2F6FA"/>
          </w:tcPr>
          <w:p>
            <w:pPr>
              <w:spacing w:before="20" w:after="20" w:line="240" w:lineRule="auto"/>
              <w:jc w:val="left"/>
            </w:pPr>
            <w:r>
              <w:rPr>
                <w:rFonts w:ascii="Calibri" w:hAnsi="Calibri"/>
                <w:b/>
                <w:i w:val="0"/>
                <w:sz w:val="16"/>
              </w:rPr>
              <w:t>CUBEB</w:t>
            </w:r>
          </w:p>
        </w:tc>
        <w:tc>
          <w:tcPr>
            <w:tcW w:type="dxa" w:w="1523"/>
            <w:shd w:val="clear" w:color="auto" w:fill="F2F6FA"/>
          </w:tcPr>
          <w:p>
            <w:pPr>
              <w:spacing w:before="20" w:after="20" w:line="240" w:lineRule="auto"/>
              <w:jc w:val="left"/>
            </w:pPr>
            <w:r>
              <w:rPr>
                <w:rFonts w:ascii="Calibri" w:hAnsi="Calibri"/>
                <w:b w:val="0"/>
                <w:i w:val="0"/>
                <w:sz w:val="16"/>
              </w:rPr>
              <w:t>Cubeba, Kabab chini</w:t>
            </w:r>
          </w:p>
        </w:tc>
        <w:tc>
          <w:tcPr>
            <w:tcW w:type="dxa" w:w="1523"/>
            <w:shd w:val="clear" w:color="auto" w:fill="F2F6FA"/>
          </w:tcPr>
          <w:p>
            <w:pPr>
              <w:spacing w:before="20" w:after="20" w:line="240" w:lineRule="auto"/>
              <w:jc w:val="left"/>
            </w:pPr>
            <w:r>
              <w:rPr>
                <w:rFonts w:ascii="Calibri" w:hAnsi="Calibri"/>
                <w:b w:val="0"/>
                <w:i w:val="0"/>
                <w:sz w:val="16"/>
              </w:rPr>
              <w:t xml:space="preserve">Fruits of </w:t>
            </w:r>
            <w:r>
              <w:rPr>
                <w:rFonts w:ascii="Calibri" w:hAnsi="Calibri"/>
                <w:b w:val="0"/>
                <w:i/>
                <w:sz w:val="16"/>
              </w:rPr>
              <w:t>Piper cubeba</w:t>
            </w:r>
          </w:p>
        </w:tc>
        <w:tc>
          <w:tcPr>
            <w:tcW w:type="dxa" w:w="1523"/>
            <w:shd w:val="clear" w:color="auto" w:fill="F2F6FA"/>
          </w:tcPr>
          <w:p>
            <w:pPr>
              <w:spacing w:before="20" w:after="20" w:line="240" w:lineRule="auto"/>
              <w:jc w:val="left"/>
            </w:pPr>
            <w:r>
              <w:rPr>
                <w:rFonts w:ascii="Calibri" w:hAnsi="Calibri"/>
                <w:b w:val="0"/>
                <w:i w:val="0"/>
                <w:sz w:val="16"/>
              </w:rPr>
              <w:t>Piperaceae</w:t>
            </w:r>
          </w:p>
        </w:tc>
        <w:tc>
          <w:tcPr>
            <w:tcW w:type="dxa" w:w="1523"/>
            <w:shd w:val="clear" w:color="auto" w:fill="F2F6FA"/>
          </w:tcPr>
          <w:p>
            <w:pPr>
              <w:spacing w:before="20" w:after="20" w:line="240" w:lineRule="auto"/>
              <w:jc w:val="left"/>
            </w:pPr>
            <w:r>
              <w:rPr>
                <w:rFonts w:ascii="Calibri" w:hAnsi="Calibri"/>
                <w:b w:val="0"/>
                <w:i w:val="0"/>
                <w:sz w:val="16"/>
              </w:rPr>
              <w:t>Cubebin, volatile oil, resin</w:t>
            </w:r>
          </w:p>
        </w:tc>
        <w:tc>
          <w:tcPr>
            <w:tcW w:type="dxa" w:w="1523"/>
            <w:shd w:val="clear" w:color="auto" w:fill="F2F6FA"/>
          </w:tcPr>
          <w:p>
            <w:pPr>
              <w:spacing w:before="20" w:after="20" w:line="240" w:lineRule="auto"/>
              <w:jc w:val="left"/>
            </w:pPr>
            <w:r>
              <w:rPr>
                <w:rFonts w:ascii="Calibri" w:hAnsi="Calibri"/>
                <w:b w:val="0"/>
                <w:i w:val="0"/>
                <w:sz w:val="16"/>
              </w:rPr>
              <w:t>Urinary antiseptic, carminative, expectorant</w:t>
            </w:r>
          </w:p>
        </w:tc>
        <w:tc>
          <w:tcPr>
            <w:tcW w:type="dxa" w:w="1523"/>
            <w:shd w:val="clear" w:color="auto" w:fill="F2F6FA"/>
          </w:tcPr>
          <w:p>
            <w:pPr>
              <w:spacing w:before="20" w:after="20" w:line="240" w:lineRule="auto"/>
              <w:jc w:val="left"/>
            </w:pPr>
            <w:r>
              <w:rPr>
                <w:rFonts w:ascii="Calibri" w:hAnsi="Calibri"/>
                <w:b w:val="0"/>
                <w:i w:val="0"/>
                <w:sz w:val="16"/>
              </w:rPr>
              <w:t>1–4 g</w:t>
            </w:r>
          </w:p>
        </w:tc>
      </w:tr>
      <w:tr>
        <w:tc>
          <w:tcPr>
            <w:tcW w:type="dxa" w:w="1523"/>
          </w:tcPr>
          <w:p>
            <w:pPr>
              <w:spacing w:before="20" w:after="20" w:line="240" w:lineRule="auto"/>
              <w:jc w:val="left"/>
            </w:pPr>
            <w:r>
              <w:rPr>
                <w:rFonts w:ascii="Calibri" w:hAnsi="Calibri"/>
                <w:b/>
                <w:i w:val="0"/>
                <w:sz w:val="16"/>
              </w:rPr>
              <w:t>BALSAM OF COPAIBA</w:t>
            </w:r>
          </w:p>
        </w:tc>
        <w:tc>
          <w:tcPr>
            <w:tcW w:type="dxa" w:w="1523"/>
          </w:tcPr>
          <w:p>
            <w:pPr>
              <w:spacing w:before="20" w:after="20" w:line="240" w:lineRule="auto"/>
              <w:jc w:val="left"/>
            </w:pPr>
            <w:r>
              <w:rPr>
                <w:rFonts w:ascii="Calibri" w:hAnsi="Calibri"/>
                <w:b w:val="0"/>
                <w:i w:val="0"/>
                <w:sz w:val="16"/>
              </w:rPr>
              <w:t xml:space="preserve">Copaiba (⚠️ </w:t>
            </w:r>
            <w:r>
              <w:rPr>
                <w:rFonts w:ascii="Calibri" w:hAnsi="Calibri"/>
                <w:b/>
                <w:i w:val="0"/>
                <w:sz w:val="16"/>
              </w:rPr>
              <w:t>oleoresin, not a true balsam</w:t>
            </w:r>
            <w:r>
              <w:rPr>
                <w:rFonts w:ascii="Calibri" w:hAnsi="Calibri"/>
                <w:b w:val="0"/>
                <w:i w:val="0"/>
                <w:sz w:val="16"/>
              </w:rPr>
              <w:t>)</w:t>
            </w:r>
          </w:p>
        </w:tc>
        <w:tc>
          <w:tcPr>
            <w:tcW w:type="dxa" w:w="1523"/>
          </w:tcPr>
          <w:p>
            <w:pPr>
              <w:spacing w:before="20" w:after="20" w:line="240" w:lineRule="auto"/>
              <w:jc w:val="left"/>
            </w:pPr>
            <w:r>
              <w:rPr>
                <w:rFonts w:ascii="Calibri" w:hAnsi="Calibri"/>
                <w:b w:val="0"/>
                <w:i w:val="0"/>
                <w:sz w:val="16"/>
              </w:rPr>
              <w:t xml:space="preserve">Oleoresin of </w:t>
            </w:r>
            <w:r>
              <w:rPr>
                <w:rFonts w:ascii="Calibri" w:hAnsi="Calibri"/>
                <w:b w:val="0"/>
                <w:i/>
                <w:sz w:val="16"/>
              </w:rPr>
              <w:t>Copaifera langsdorfii</w:t>
            </w:r>
          </w:p>
        </w:tc>
        <w:tc>
          <w:tcPr>
            <w:tcW w:type="dxa" w:w="1523"/>
          </w:tcPr>
          <w:p>
            <w:pPr>
              <w:spacing w:before="20" w:after="20" w:line="240" w:lineRule="auto"/>
              <w:jc w:val="left"/>
            </w:pPr>
            <w:r>
              <w:rPr>
                <w:rFonts w:ascii="Calibri" w:hAnsi="Calibri"/>
                <w:b/>
                <w:i w:val="0"/>
                <w:sz w:val="16"/>
              </w:rPr>
              <w:t>Leguminosae</w:t>
            </w:r>
          </w:p>
        </w:tc>
        <w:tc>
          <w:tcPr>
            <w:tcW w:type="dxa" w:w="1523"/>
          </w:tcPr>
          <w:p>
            <w:pPr>
              <w:spacing w:before="20" w:after="20" w:line="240" w:lineRule="auto"/>
              <w:jc w:val="left"/>
            </w:pPr>
            <w:r>
              <w:rPr>
                <w:rFonts w:ascii="Calibri" w:hAnsi="Calibri"/>
                <w:b w:val="0"/>
                <w:i w:val="0"/>
                <w:sz w:val="16"/>
              </w:rPr>
              <w:t>Volatile oil 40–60 %, copaivic acid resin</w:t>
            </w:r>
          </w:p>
        </w:tc>
        <w:tc>
          <w:tcPr>
            <w:tcW w:type="dxa" w:w="1523"/>
          </w:tcPr>
          <w:p>
            <w:pPr>
              <w:spacing w:before="20" w:after="20" w:line="240" w:lineRule="auto"/>
              <w:jc w:val="left"/>
            </w:pPr>
            <w:r>
              <w:rPr>
                <w:rFonts w:ascii="Calibri" w:hAnsi="Calibri"/>
                <w:b w:val="0"/>
                <w:i w:val="0"/>
                <w:sz w:val="16"/>
              </w:rPr>
              <w:t>Urinary antiseptic, diuretic, expectorant</w:t>
            </w:r>
          </w:p>
        </w:tc>
        <w:tc>
          <w:tcPr>
            <w:tcW w:type="dxa" w:w="1523"/>
          </w:tcPr>
          <w:p>
            <w:pPr>
              <w:spacing w:before="20" w:after="20" w:line="240" w:lineRule="auto"/>
              <w:jc w:val="left"/>
            </w:pPr>
            <w:r>
              <w:rPr>
                <w:rFonts w:ascii="Calibri" w:hAnsi="Calibri"/>
                <w:b w:val="0"/>
                <w:i w:val="0"/>
                <w:sz w:val="16"/>
              </w:rPr>
              <w:t>1–2 mL</w:t>
            </w:r>
          </w:p>
        </w:tc>
      </w:tr>
      <w:tr>
        <w:tc>
          <w:tcPr>
            <w:tcW w:type="dxa" w:w="1523"/>
            <w:shd w:val="clear" w:color="auto" w:fill="F2F6FA"/>
          </w:tcPr>
          <w:p>
            <w:pPr>
              <w:spacing w:before="20" w:after="20" w:line="240" w:lineRule="auto"/>
              <w:jc w:val="left"/>
            </w:pPr>
            <w:r>
              <w:rPr>
                <w:rFonts w:ascii="Calibri" w:hAnsi="Calibri"/>
                <w:b/>
                <w:i w:val="0"/>
                <w:sz w:val="16"/>
              </w:rPr>
              <w:t>CANADA BALSAM</w:t>
            </w:r>
          </w:p>
        </w:tc>
        <w:tc>
          <w:tcPr>
            <w:tcW w:type="dxa" w:w="1523"/>
            <w:shd w:val="clear" w:color="auto" w:fill="F2F6FA"/>
          </w:tcPr>
          <w:p>
            <w:pPr>
              <w:spacing w:before="20" w:after="20" w:line="240" w:lineRule="auto"/>
              <w:jc w:val="left"/>
            </w:pPr>
            <w:r>
              <w:rPr>
                <w:rFonts w:ascii="Calibri" w:hAnsi="Calibri"/>
                <w:b w:val="0"/>
                <w:i w:val="0"/>
                <w:sz w:val="16"/>
              </w:rPr>
              <w:t xml:space="preserve">Canada turpentine (⚠️ </w:t>
            </w:r>
            <w:r>
              <w:rPr>
                <w:rFonts w:ascii="Calibri" w:hAnsi="Calibri"/>
                <w:b/>
                <w:i w:val="0"/>
                <w:sz w:val="16"/>
              </w:rPr>
              <w:t>oleoresin, not a true balsam</w:t>
            </w:r>
            <w:r>
              <w:rPr>
                <w:rFonts w:ascii="Calibri" w:hAnsi="Calibri"/>
                <w:b w:val="0"/>
                <w:i w:val="0"/>
                <w:sz w:val="16"/>
              </w:rPr>
              <w:t>)</w:t>
            </w:r>
          </w:p>
        </w:tc>
        <w:tc>
          <w:tcPr>
            <w:tcW w:type="dxa" w:w="1523"/>
            <w:shd w:val="clear" w:color="auto" w:fill="F2F6FA"/>
          </w:tcPr>
          <w:p>
            <w:pPr>
              <w:spacing w:before="20" w:after="20" w:line="240" w:lineRule="auto"/>
              <w:jc w:val="left"/>
            </w:pPr>
            <w:r>
              <w:rPr>
                <w:rFonts w:ascii="Calibri" w:hAnsi="Calibri"/>
                <w:b w:val="0"/>
                <w:i w:val="0"/>
                <w:sz w:val="16"/>
              </w:rPr>
              <w:t xml:space="preserve">Oleoresin from </w:t>
            </w:r>
            <w:r>
              <w:rPr>
                <w:rFonts w:ascii="Calibri" w:hAnsi="Calibri"/>
                <w:b w:val="0"/>
                <w:i/>
                <w:sz w:val="16"/>
              </w:rPr>
              <w:t>Abies balsamea</w:t>
            </w:r>
          </w:p>
        </w:tc>
        <w:tc>
          <w:tcPr>
            <w:tcW w:type="dxa" w:w="1523"/>
            <w:shd w:val="clear" w:color="auto" w:fill="F2F6FA"/>
          </w:tcPr>
          <w:p>
            <w:pPr>
              <w:spacing w:before="20" w:after="20" w:line="240" w:lineRule="auto"/>
              <w:jc w:val="left"/>
            </w:pPr>
            <w:r>
              <w:rPr>
                <w:rFonts w:ascii="Calibri" w:hAnsi="Calibri"/>
                <w:b/>
                <w:i w:val="0"/>
                <w:sz w:val="16"/>
              </w:rPr>
              <w:t>Pinaceae</w:t>
            </w:r>
          </w:p>
        </w:tc>
        <w:tc>
          <w:tcPr>
            <w:tcW w:type="dxa" w:w="1523"/>
            <w:shd w:val="clear" w:color="auto" w:fill="F2F6FA"/>
          </w:tcPr>
          <w:p>
            <w:pPr>
              <w:spacing w:before="20" w:after="20" w:line="240" w:lineRule="auto"/>
              <w:jc w:val="left"/>
            </w:pPr>
            <w:r>
              <w:rPr>
                <w:rFonts w:ascii="Calibri" w:hAnsi="Calibri"/>
                <w:b w:val="0"/>
                <w:i w:val="0"/>
                <w:sz w:val="16"/>
              </w:rPr>
              <w:t>Volatile oil + resin acids</w:t>
            </w:r>
          </w:p>
        </w:tc>
        <w:tc>
          <w:tcPr>
            <w:tcW w:type="dxa" w:w="152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Microscopy mountant (RI ≈ 1.52–1.54)</w:t>
            </w:r>
            <w:r>
              <w:rPr>
                <w:rFonts w:ascii="Calibri" w:hAnsi="Calibri"/>
                <w:b w:val="0"/>
                <w:i w:val="0"/>
                <w:sz w:val="16"/>
              </w:rPr>
              <w:t>, cement for lenses</w:t>
            </w:r>
          </w:p>
        </w:tc>
        <w:tc>
          <w:tcPr>
            <w:tcW w:type="dxa" w:w="1523"/>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ANTHELMINTIC &amp; PURGATIVE RESINS — "the drastic four":</w:t>
      </w:r>
      <w:r>
        <w:rPr>
          <w:rFonts w:ascii="Calibri" w:hAnsi="Calibri"/>
          <w:b w:val="0"/>
          <w:i w:val="0"/>
          <w:sz w:val="18"/>
        </w:rPr>
        <w:t xml:space="preserve"> </w:t>
      </w:r>
      <w:r>
        <w:rPr>
          <w:rFonts w:ascii="Calibri" w:hAnsi="Calibri"/>
          <w:b/>
          <w:i w:val="0"/>
          <w:sz w:val="18"/>
        </w:rPr>
        <w:t>Jalap, Podophyllum, Gamboge, Colocynth (fruit, not resin)</w:t>
      </w:r>
      <w:r>
        <w:rPr>
          <w:rFonts w:ascii="Calibri" w:hAnsi="Calibri"/>
          <w:b w:val="0"/>
          <w:i w:val="0"/>
          <w:sz w:val="18"/>
        </w:rPr>
        <w:t xml:space="preserve">; anthelmintic resin = </w:t>
      </w:r>
      <w:r>
        <w:rPr>
          <w:rFonts w:ascii="Calibri" w:hAnsi="Calibri"/>
          <w:b/>
          <w:i w:val="0"/>
          <w:sz w:val="18"/>
        </w:rPr>
        <w:t>Male fern (tapeworm)</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Male fern must never be given with castor oil, alcohol or fatty food.</w:t>
      </w:r>
      <w:r>
        <w:rPr>
          <w:rFonts w:ascii="Calibri" w:hAnsi="Calibri"/>
          <w:b w:val="0"/>
          <w:i w:val="0"/>
          <w:sz w:val="18"/>
        </w:rPr>
        <w:t xml:space="preserve"> The saline purgative (magnesium sulphate) is given instead.</w:t>
      </w:r>
    </w:p>
    <w:p>
      <w:pPr>
        <w:pStyle w:val="Heading2"/>
        <w:keepNext w:val="true"/>
        <w:keepLines w:val="true"/>
        <w:spacing w:before="180" w:after="80"/>
      </w:pPr>
      <w:r>
        <w:rPr>
          <w:rFonts w:ascii="Calibri Light" w:hAnsi="Calibri Light"/>
          <w:b/>
          <w:i w:val="0"/>
          <w:color w:val="2E74B5"/>
          <w:sz w:val="24"/>
        </w:rPr>
        <w:t>2.4 BALSAMS ⭐ (a "must-master" section — the syllabus names them explicitly)</w:t>
      </w:r>
    </w:p>
    <w:p>
      <w:pPr>
        <w:pStyle w:val="Heading3"/>
        <w:keepNext w:val="true"/>
        <w:keepLines w:val="true"/>
        <w:spacing w:before="140" w:after="60"/>
      </w:pPr>
      <w:r>
        <w:rPr>
          <w:rFonts w:ascii="Calibri Light" w:hAnsi="Calibri Light"/>
          <w:b/>
          <w:i w:val="0"/>
          <w:color w:val="375623"/>
          <w:sz w:val="21"/>
        </w:rPr>
        <w:t>2.4.1 Definition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Balsams</w:t>
      </w:r>
      <w:r>
        <w:rPr>
          <w:rFonts w:ascii="Calibri" w:hAnsi="Calibri"/>
          <w:b w:val="0"/>
          <w:i w:val="0"/>
          <w:sz w:val="18"/>
        </w:rPr>
        <w:t xml:space="preserve"> are </w:t>
      </w:r>
      <w:r>
        <w:rPr>
          <w:rFonts w:ascii="Calibri" w:hAnsi="Calibri"/>
          <w:b/>
          <w:i w:val="0"/>
          <w:sz w:val="18"/>
        </w:rPr>
        <w:t>resinous mixtures</w:t>
      </w:r>
      <w:r>
        <w:rPr>
          <w:rFonts w:ascii="Calibri" w:hAnsi="Calibri"/>
          <w:b w:val="0"/>
          <w:i w:val="0"/>
          <w:sz w:val="18"/>
        </w:rPr>
        <w:t xml:space="preserve"> that contain </w:t>
      </w:r>
      <w:r>
        <w:rPr>
          <w:rFonts w:ascii="Calibri" w:hAnsi="Calibri"/>
          <w:b/>
          <w:i w:val="0"/>
          <w:sz w:val="18"/>
        </w:rPr>
        <w:t>large proportions of benzoic acid, cinnamic acid, or their esters</w:t>
      </w:r>
      <w:r>
        <w:rPr>
          <w:rFonts w:ascii="Calibri" w:hAnsi="Calibri"/>
          <w:b w:val="0"/>
          <w:i w:val="0"/>
          <w:sz w:val="18"/>
        </w:rPr>
        <w:t xml:space="preserve"> (i.e. cinnamates/ benzoates). They are </w:t>
      </w:r>
      <w:r>
        <w:rPr>
          <w:rFonts w:ascii="Calibri" w:hAnsi="Calibri"/>
          <w:b/>
          <w:i w:val="0"/>
          <w:sz w:val="18"/>
        </w:rPr>
        <w:t>not</w:t>
      </w:r>
      <w:r>
        <w:rPr>
          <w:rFonts w:ascii="Calibri" w:hAnsi="Calibri"/>
          <w:b w:val="0"/>
          <w:i w:val="0"/>
          <w:sz w:val="18"/>
        </w:rPr>
        <w:t xml:space="preserve"> simply resin + volatile oil; the </w:t>
      </w:r>
      <w:r>
        <w:rPr>
          <w:rFonts w:ascii="Calibri" w:hAnsi="Calibri"/>
          <w:b/>
          <w:i w:val="0"/>
          <w:sz w:val="18"/>
        </w:rPr>
        <w:t>presence of benzoic and/or cinnamic acid is essential</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FOUR TRUE BALSAMS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Balsam</w:t>
            </w:r>
          </w:p>
        </w:tc>
        <w:tc>
          <w:tcPr>
            <w:tcW w:type="dxa" w:w="5329"/>
            <w:shd w:val="clear" w:color="auto" w:fill="1F4E79"/>
          </w:tcPr>
          <w:p>
            <w:pPr>
              <w:spacing w:before="20" w:after="20" w:line="240" w:lineRule="auto"/>
              <w:jc w:val="left"/>
            </w:pPr>
            <w:r>
              <w:rPr>
                <w:rFonts w:ascii="Calibri" w:hAnsi="Calibri"/>
                <w:b/>
                <w:i w:val="0"/>
                <w:color w:val="FFFFFF"/>
                <w:sz w:val="16"/>
              </w:rPr>
              <w:t>Contains</w:t>
            </w:r>
          </w:p>
        </w:tc>
      </w:tr>
      <w:tr>
        <w:tc>
          <w:tcPr>
            <w:tcW w:type="dxa" w:w="5329"/>
          </w:tcPr>
          <w:p>
            <w:pPr>
              <w:spacing w:before="20" w:after="20" w:line="240" w:lineRule="auto"/>
              <w:jc w:val="left"/>
            </w:pPr>
            <w:r>
              <w:rPr>
                <w:rFonts w:ascii="Calibri" w:hAnsi="Calibri"/>
                <w:b/>
                <w:i w:val="0"/>
                <w:sz w:val="16"/>
              </w:rPr>
              <w:t>Tolu balsam</w:t>
            </w:r>
          </w:p>
        </w:tc>
        <w:tc>
          <w:tcPr>
            <w:tcW w:type="dxa" w:w="5329"/>
          </w:tcPr>
          <w:p>
            <w:pPr>
              <w:spacing w:before="20" w:after="20" w:line="240" w:lineRule="auto"/>
              <w:jc w:val="left"/>
            </w:pPr>
            <w:r>
              <w:rPr>
                <w:rFonts w:ascii="Calibri" w:hAnsi="Calibri"/>
                <w:b w:val="0"/>
                <w:i w:val="0"/>
                <w:sz w:val="16"/>
              </w:rPr>
              <w:t>Benzoic + cinnamic acid (free &amp; combined)</w:t>
            </w:r>
          </w:p>
        </w:tc>
      </w:tr>
      <w:tr>
        <w:tc>
          <w:tcPr>
            <w:tcW w:type="dxa" w:w="5329"/>
            <w:shd w:val="clear" w:color="auto" w:fill="F2F6FA"/>
          </w:tcPr>
          <w:p>
            <w:pPr>
              <w:spacing w:before="20" w:after="20" w:line="240" w:lineRule="auto"/>
              <w:jc w:val="left"/>
            </w:pPr>
            <w:r>
              <w:rPr>
                <w:rFonts w:ascii="Calibri" w:hAnsi="Calibri"/>
                <w:b/>
                <w:i w:val="0"/>
                <w:sz w:val="16"/>
              </w:rPr>
              <w:t>Peru balsam</w:t>
            </w:r>
          </w:p>
        </w:tc>
        <w:tc>
          <w:tcPr>
            <w:tcW w:type="dxa" w:w="5329"/>
            <w:shd w:val="clear" w:color="auto" w:fill="F2F6FA"/>
          </w:tcPr>
          <w:p>
            <w:pPr>
              <w:spacing w:before="20" w:after="20" w:line="240" w:lineRule="auto"/>
              <w:jc w:val="left"/>
            </w:pPr>
            <w:r>
              <w:rPr>
                <w:rFonts w:ascii="Calibri" w:hAnsi="Calibri"/>
                <w:b w:val="0"/>
                <w:i w:val="0"/>
                <w:sz w:val="16"/>
              </w:rPr>
              <w:t>Cinnamein (benzyl benzoate + benzyl cinnamate)</w:t>
            </w:r>
          </w:p>
        </w:tc>
      </w:tr>
      <w:tr>
        <w:tc>
          <w:tcPr>
            <w:tcW w:type="dxa" w:w="5329"/>
          </w:tcPr>
          <w:p>
            <w:pPr>
              <w:spacing w:before="20" w:after="20" w:line="240" w:lineRule="auto"/>
              <w:jc w:val="left"/>
            </w:pPr>
            <w:r>
              <w:rPr>
                <w:rFonts w:ascii="Calibri" w:hAnsi="Calibri"/>
                <w:b/>
                <w:i w:val="0"/>
                <w:sz w:val="16"/>
              </w:rPr>
              <w:t>Storax (Styrax)</w:t>
            </w:r>
          </w:p>
        </w:tc>
        <w:tc>
          <w:tcPr>
            <w:tcW w:type="dxa" w:w="5329"/>
          </w:tcPr>
          <w:p>
            <w:pPr>
              <w:spacing w:before="20" w:after="20" w:line="240" w:lineRule="auto"/>
              <w:jc w:val="left"/>
            </w:pPr>
            <w:r>
              <w:rPr>
                <w:rFonts w:ascii="Calibri" w:hAnsi="Calibri"/>
                <w:b w:val="0"/>
                <w:i w:val="0"/>
                <w:sz w:val="16"/>
              </w:rPr>
              <w:t>Cinnamic acid &amp; its esters</w:t>
            </w:r>
          </w:p>
        </w:tc>
      </w:tr>
      <w:tr>
        <w:tc>
          <w:tcPr>
            <w:tcW w:type="dxa" w:w="5329"/>
            <w:shd w:val="clear" w:color="auto" w:fill="F2F6FA"/>
          </w:tcPr>
          <w:p>
            <w:pPr>
              <w:spacing w:before="20" w:after="20" w:line="240" w:lineRule="auto"/>
              <w:jc w:val="left"/>
            </w:pPr>
            <w:r>
              <w:rPr>
                <w:rFonts w:ascii="Calibri" w:hAnsi="Calibri"/>
                <w:b/>
                <w:i w:val="0"/>
                <w:sz w:val="16"/>
              </w:rPr>
              <w:t>Benzoin</w:t>
            </w:r>
          </w:p>
        </w:tc>
        <w:tc>
          <w:tcPr>
            <w:tcW w:type="dxa" w:w="5329"/>
            <w:shd w:val="clear" w:color="auto" w:fill="F2F6FA"/>
          </w:tcPr>
          <w:p>
            <w:pPr>
              <w:spacing w:before="20" w:after="20" w:line="240" w:lineRule="auto"/>
              <w:jc w:val="left"/>
            </w:pPr>
            <w:r>
              <w:rPr>
                <w:rFonts w:ascii="Calibri" w:hAnsi="Calibri"/>
                <w:b w:val="0"/>
                <w:i w:val="0"/>
                <w:sz w:val="16"/>
              </w:rPr>
              <w:t>Benzoic acid (Siam) / benzoic + cinnamic acid (Sumatra)</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NOT balsams (they lack benzoic/cinnamic acid) → they are OLEORESINS:</w:t>
      </w:r>
      <w:r>
        <w:rPr>
          <w:rFonts w:ascii="Calibri" w:hAnsi="Calibri"/>
          <w:b w:val="0"/>
          <w:i w:val="0"/>
          <w:sz w:val="18"/>
        </w:rPr>
        <w:t xml:space="preserve"> </w:t>
      </w:r>
      <w:r>
        <w:rPr>
          <w:rFonts w:ascii="Calibri" w:hAnsi="Calibri"/>
          <w:b/>
          <w:i w:val="0"/>
          <w:sz w:val="18"/>
        </w:rPr>
        <w:t>Copaiba balsam, Canada balsam, Gurjun balsam, Japan balsam, Mecca balsam.</w:t>
      </w:r>
    </w:p>
    <w:p>
      <w:pPr>
        <w:pStyle w:val="Heading3"/>
        <w:keepNext w:val="true"/>
        <w:keepLines w:val="true"/>
        <w:spacing w:before="140" w:after="60"/>
      </w:pPr>
      <w:r>
        <w:rPr>
          <w:rFonts w:ascii="Calibri Light" w:hAnsi="Calibri Light"/>
          <w:b/>
          <w:i w:val="0"/>
          <w:color w:val="375623"/>
          <w:sz w:val="21"/>
        </w:rPr>
        <w:t>2.4.2 📋 MASTER MONOGRAPH TABLE — BALSAMS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1523"/>
        <w:gridCol w:w="1523"/>
        <w:gridCol w:w="1523"/>
        <w:gridCol w:w="1523"/>
        <w:gridCol w:w="1523"/>
        <w:gridCol w:w="1523"/>
        <w:gridCol w:w="1523"/>
      </w:tblGrid>
      <w:tr>
        <w:trPr>
          <w:tblHeader w:val="true"/>
        </w:trPr>
        <w:tc>
          <w:tcPr>
            <w:tcW w:type="dxa" w:w="1523"/>
            <w:shd w:val="clear" w:color="auto" w:fill="1F4E79"/>
          </w:tcPr>
          <w:p>
            <w:pPr>
              <w:spacing w:before="20" w:after="20" w:line="240" w:lineRule="auto"/>
              <w:jc w:val="left"/>
            </w:pPr>
            <w:r>
              <w:rPr>
                <w:rFonts w:ascii="Calibri" w:hAnsi="Calibri"/>
                <w:b/>
                <w:i w:val="0"/>
                <w:color w:val="FFFFFF"/>
                <w:sz w:val="16"/>
              </w:rPr>
              <w:t>Drug</w:t>
            </w:r>
          </w:p>
        </w:tc>
        <w:tc>
          <w:tcPr>
            <w:tcW w:type="dxa" w:w="1523"/>
            <w:shd w:val="clear" w:color="auto" w:fill="1F4E79"/>
          </w:tcPr>
          <w:p>
            <w:pPr>
              <w:spacing w:before="20" w:after="20" w:line="240" w:lineRule="auto"/>
              <w:jc w:val="left"/>
            </w:pPr>
            <w:r>
              <w:rPr>
                <w:rFonts w:ascii="Calibri" w:hAnsi="Calibri"/>
                <w:b/>
                <w:i w:val="0"/>
                <w:color w:val="FFFFFF"/>
                <w:sz w:val="16"/>
              </w:rPr>
              <w:t>Synonyms</w:t>
            </w:r>
          </w:p>
        </w:tc>
        <w:tc>
          <w:tcPr>
            <w:tcW w:type="dxa" w:w="1523"/>
            <w:shd w:val="clear" w:color="auto" w:fill="1F4E79"/>
          </w:tcPr>
          <w:p>
            <w:pPr>
              <w:spacing w:before="20" w:after="20" w:line="240" w:lineRule="auto"/>
              <w:jc w:val="left"/>
            </w:pPr>
            <w:r>
              <w:rPr>
                <w:rFonts w:ascii="Calibri" w:hAnsi="Calibri"/>
                <w:b/>
                <w:i w:val="0"/>
                <w:color w:val="FFFFFF"/>
                <w:sz w:val="16"/>
              </w:rPr>
              <w:t>Biological source</w:t>
            </w:r>
          </w:p>
        </w:tc>
        <w:tc>
          <w:tcPr>
            <w:tcW w:type="dxa" w:w="1523"/>
            <w:shd w:val="clear" w:color="auto" w:fill="1F4E79"/>
          </w:tcPr>
          <w:p>
            <w:pPr>
              <w:spacing w:before="20" w:after="20" w:line="240" w:lineRule="auto"/>
              <w:jc w:val="left"/>
            </w:pPr>
            <w:r>
              <w:rPr>
                <w:rFonts w:ascii="Calibri" w:hAnsi="Calibri"/>
                <w:b/>
                <w:i w:val="0"/>
                <w:color w:val="FFFFFF"/>
                <w:sz w:val="16"/>
              </w:rPr>
              <w:t>Family</w:t>
            </w:r>
          </w:p>
        </w:tc>
        <w:tc>
          <w:tcPr>
            <w:tcW w:type="dxa" w:w="1523"/>
            <w:shd w:val="clear" w:color="auto" w:fill="1F4E79"/>
          </w:tcPr>
          <w:p>
            <w:pPr>
              <w:spacing w:before="20" w:after="20" w:line="240" w:lineRule="auto"/>
              <w:jc w:val="left"/>
            </w:pPr>
            <w:r>
              <w:rPr>
                <w:rFonts w:ascii="Calibri" w:hAnsi="Calibri"/>
                <w:b/>
                <w:i w:val="0"/>
                <w:color w:val="FFFFFF"/>
                <w:sz w:val="16"/>
              </w:rPr>
              <w:t>Chief constituents</w:t>
            </w:r>
          </w:p>
        </w:tc>
        <w:tc>
          <w:tcPr>
            <w:tcW w:type="dxa" w:w="1523"/>
            <w:shd w:val="clear" w:color="auto" w:fill="1F4E79"/>
          </w:tcPr>
          <w:p>
            <w:pPr>
              <w:spacing w:before="20" w:after="20" w:line="240" w:lineRule="auto"/>
              <w:jc w:val="left"/>
            </w:pPr>
            <w:r>
              <w:rPr>
                <w:rFonts w:ascii="Calibri" w:hAnsi="Calibri"/>
                <w:b/>
                <w:i w:val="0"/>
                <w:color w:val="FFFFFF"/>
                <w:sz w:val="16"/>
              </w:rPr>
              <w:t>Uses</w:t>
            </w:r>
          </w:p>
        </w:tc>
        <w:tc>
          <w:tcPr>
            <w:tcW w:type="dxa" w:w="1523"/>
            <w:shd w:val="clear" w:color="auto" w:fill="1F4E79"/>
          </w:tcPr>
          <w:p>
            <w:pPr>
              <w:spacing w:before="20" w:after="20" w:line="240" w:lineRule="auto"/>
              <w:jc w:val="left"/>
            </w:pPr>
            <w:r>
              <w:rPr>
                <w:rFonts w:ascii="Calibri" w:hAnsi="Calibri"/>
                <w:b/>
                <w:i w:val="0"/>
                <w:color w:val="FFFFFF"/>
                <w:sz w:val="16"/>
              </w:rPr>
              <w:t>Dose / Official preparations</w:t>
            </w:r>
          </w:p>
        </w:tc>
      </w:tr>
      <w:tr>
        <w:tc>
          <w:tcPr>
            <w:tcW w:type="dxa" w:w="1523"/>
          </w:tcPr>
          <w:p>
            <w:pPr>
              <w:spacing w:before="20" w:after="20" w:line="240" w:lineRule="auto"/>
              <w:jc w:val="left"/>
            </w:pPr>
            <w:r>
              <w:rPr>
                <w:rFonts w:ascii="Calibri" w:hAnsi="Calibri"/>
                <w:b/>
                <w:i w:val="0"/>
                <w:sz w:val="16"/>
              </w:rPr>
              <w:t>BENZOIN</w:t>
            </w:r>
          </w:p>
        </w:tc>
        <w:tc>
          <w:tcPr>
            <w:tcW w:type="dxa" w:w="1523"/>
          </w:tcPr>
          <w:p>
            <w:pPr>
              <w:spacing w:before="20" w:after="20" w:line="240" w:lineRule="auto"/>
              <w:jc w:val="left"/>
            </w:pPr>
            <w:r>
              <w:rPr>
                <w:rFonts w:ascii="Calibri" w:hAnsi="Calibri"/>
                <w:b/>
                <w:i w:val="0"/>
                <w:sz w:val="16"/>
              </w:rPr>
              <w:t>Gum benjamin, Loban, Benzoinum</w:t>
            </w:r>
            <w:r>
              <w:rPr>
                <w:rFonts w:ascii="Calibri" w:hAnsi="Calibri"/>
                <w:b w:val="0"/>
                <w:i w:val="0"/>
                <w:sz w:val="16"/>
              </w:rPr>
              <w:t xml:space="preserve">; </w:t>
            </w:r>
            <w:r>
              <w:rPr>
                <w:rFonts w:ascii="Calibri" w:hAnsi="Calibri"/>
                <w:b w:val="0"/>
                <w:i/>
                <w:sz w:val="16"/>
              </w:rPr>
              <w:t>Sumatra benzoin</w:t>
            </w:r>
            <w:r>
              <w:rPr>
                <w:rFonts w:ascii="Calibri" w:hAnsi="Calibri"/>
                <w:b w:val="0"/>
                <w:i w:val="0"/>
                <w:sz w:val="16"/>
              </w:rPr>
              <w:t xml:space="preserve"> &amp; </w:t>
            </w:r>
            <w:r>
              <w:rPr>
                <w:rFonts w:ascii="Calibri" w:hAnsi="Calibri"/>
                <w:b w:val="0"/>
                <w:i/>
                <w:sz w:val="16"/>
              </w:rPr>
              <w:t>Siam benzoin</w:t>
            </w:r>
          </w:p>
        </w:tc>
        <w:tc>
          <w:tcPr>
            <w:tcW w:type="dxa" w:w="1523"/>
          </w:tcPr>
          <w:p>
            <w:pPr>
              <w:spacing w:before="20" w:after="20" w:line="240" w:lineRule="auto"/>
              <w:jc w:val="left"/>
            </w:pPr>
            <w:r>
              <w:rPr>
                <w:rFonts w:ascii="Calibri" w:hAnsi="Calibri"/>
                <w:b w:val="0"/>
                <w:i w:val="0"/>
                <w:sz w:val="16"/>
              </w:rPr>
              <w:t xml:space="preserve">Balsamic resin obtained by incision of the stem of </w:t>
            </w:r>
            <w:r>
              <w:rPr>
                <w:rFonts w:ascii="Calibri" w:hAnsi="Calibri"/>
                <w:b/>
                <w:i/>
                <w:sz w:val="16"/>
              </w:rPr>
              <w:t>Styrax benzoin</w:t>
            </w:r>
            <w:r>
              <w:rPr>
                <w:rFonts w:ascii="Calibri" w:hAnsi="Calibri"/>
                <w:b w:val="0"/>
                <w:i w:val="0"/>
                <w:sz w:val="16"/>
              </w:rPr>
              <w:t xml:space="preserve"> (Sumatra) and </w:t>
            </w:r>
            <w:r>
              <w:rPr>
                <w:rFonts w:ascii="Calibri" w:hAnsi="Calibri"/>
                <w:b/>
                <w:i/>
                <w:sz w:val="16"/>
              </w:rPr>
              <w:t>Styrax tonkinensis</w:t>
            </w:r>
            <w:r>
              <w:rPr>
                <w:rFonts w:ascii="Calibri" w:hAnsi="Calibri"/>
                <w:b w:val="0"/>
                <w:i w:val="0"/>
                <w:sz w:val="16"/>
              </w:rPr>
              <w:t xml:space="preserve"> (Siam)</w:t>
            </w:r>
          </w:p>
        </w:tc>
        <w:tc>
          <w:tcPr>
            <w:tcW w:type="dxa" w:w="1523"/>
          </w:tcPr>
          <w:p>
            <w:pPr>
              <w:spacing w:before="20" w:after="20" w:line="240" w:lineRule="auto"/>
              <w:jc w:val="left"/>
            </w:pPr>
            <w:r>
              <w:rPr>
                <w:rFonts w:ascii="Calibri" w:hAnsi="Calibri"/>
                <w:b/>
                <w:i w:val="0"/>
                <w:sz w:val="16"/>
              </w:rPr>
              <w:t>Styracaceae</w:t>
            </w:r>
          </w:p>
        </w:tc>
        <w:tc>
          <w:tcPr>
            <w:tcW w:type="dxa" w:w="1523"/>
          </w:tcPr>
          <w:p>
            <w:pPr>
              <w:spacing w:before="20" w:after="20" w:line="240" w:lineRule="auto"/>
              <w:jc w:val="left"/>
            </w:pPr>
            <w:r>
              <w:rPr>
                <w:rFonts w:ascii="Calibri" w:hAnsi="Calibri"/>
                <w:b/>
                <w:i w:val="0"/>
                <w:sz w:val="16"/>
              </w:rPr>
              <w:t>Sumatra:</w:t>
            </w:r>
            <w:r>
              <w:rPr>
                <w:rFonts w:ascii="Calibri" w:hAnsi="Calibri"/>
                <w:b w:val="0"/>
                <w:i w:val="0"/>
                <w:sz w:val="16"/>
              </w:rPr>
              <w:t xml:space="preserve"> free </w:t>
            </w:r>
            <w:r>
              <w:rPr>
                <w:rFonts w:ascii="Calibri" w:hAnsi="Calibri"/>
                <w:b/>
                <w:i w:val="0"/>
                <w:sz w:val="16"/>
              </w:rPr>
              <w:t>benzoic + cinnamic acid</w:t>
            </w:r>
            <w:r>
              <w:rPr>
                <w:rFonts w:ascii="Calibri" w:hAnsi="Calibri"/>
                <w:b w:val="0"/>
                <w:i w:val="0"/>
                <w:sz w:val="16"/>
              </w:rPr>
              <w:t xml:space="preserve">, coniferyl cinnamate, </w:t>
            </w:r>
            <w:r>
              <w:rPr>
                <w:rFonts w:ascii="Calibri" w:hAnsi="Calibri"/>
                <w:b/>
                <w:i w:val="0"/>
                <w:sz w:val="16"/>
              </w:rPr>
              <w:t>sumaresinolic acid</w:t>
            </w:r>
            <w:r>
              <w:rPr>
                <w:rFonts w:ascii="Calibri" w:hAnsi="Calibri"/>
                <w:b w:val="0"/>
                <w:i w:val="0"/>
                <w:sz w:val="16"/>
              </w:rPr>
              <w:t xml:space="preserve">, siaresinolic acid, phenylpropyl cinnamate, </w:t>
            </w:r>
            <w:r>
              <w:rPr>
                <w:rFonts w:ascii="Calibri" w:hAnsi="Calibri"/>
                <w:b/>
                <w:i w:val="0"/>
                <w:sz w:val="16"/>
              </w:rPr>
              <w:t>vanillin</w:t>
            </w:r>
            <w:r>
              <w:rPr>
                <w:rFonts w:ascii="Calibri" w:hAnsi="Calibri"/>
                <w:b w:val="0"/>
                <w:i w:val="0"/>
                <w:sz w:val="16"/>
              </w:rPr>
              <w:t xml:space="preserve">, styrol, styracin. </w:t>
            </w:r>
            <w:r>
              <w:rPr>
                <w:rFonts w:ascii="Calibri" w:hAnsi="Calibri"/>
                <w:b/>
                <w:i w:val="0"/>
                <w:sz w:val="16"/>
              </w:rPr>
              <w:t>Siam:</w:t>
            </w:r>
            <w:r>
              <w:rPr>
                <w:rFonts w:ascii="Calibri" w:hAnsi="Calibri"/>
                <w:b w:val="0"/>
                <w:i w:val="0"/>
                <w:sz w:val="16"/>
              </w:rPr>
              <w:t xml:space="preserve"> ~ </w:t>
            </w:r>
            <w:r>
              <w:rPr>
                <w:rFonts w:ascii="Calibri" w:hAnsi="Calibri"/>
                <w:b/>
                <w:i w:val="0"/>
                <w:sz w:val="16"/>
              </w:rPr>
              <w:t>benzoic acid only</w:t>
            </w:r>
            <w:r>
              <w:rPr>
                <w:rFonts w:ascii="Calibri" w:hAnsi="Calibri"/>
                <w:b w:val="0"/>
                <w:i w:val="0"/>
                <w:sz w:val="16"/>
              </w:rPr>
              <w:t xml:space="preserve"> (no cinnamic acid), </w:t>
            </w:r>
            <w:r>
              <w:rPr>
                <w:rFonts w:ascii="Calibri" w:hAnsi="Calibri"/>
                <w:b/>
                <w:i w:val="0"/>
                <w:sz w:val="16"/>
              </w:rPr>
              <w:t>coniferyl benzoate (65–75 %), siaresinolic acid (19-hydroxy-oleanolic acid), vanillin</w:t>
            </w:r>
          </w:p>
        </w:tc>
        <w:tc>
          <w:tcPr>
            <w:tcW w:type="dxa" w:w="1523"/>
          </w:tcPr>
          <w:p>
            <w:pPr>
              <w:spacing w:before="20" w:after="20" w:line="240" w:lineRule="auto"/>
              <w:jc w:val="left"/>
            </w:pPr>
            <w:r>
              <w:rPr>
                <w:rFonts w:ascii="Calibri" w:hAnsi="Calibri"/>
                <w:b w:val="0"/>
                <w:i w:val="0"/>
                <w:sz w:val="16"/>
              </w:rPr>
              <w:t xml:space="preserve">⭐ </w:t>
            </w:r>
            <w:r>
              <w:rPr>
                <w:rFonts w:ascii="Calibri" w:hAnsi="Calibri"/>
                <w:b/>
                <w:i w:val="0"/>
                <w:sz w:val="16"/>
              </w:rPr>
              <w:t>Antiseptic, expectorant, protective (as tincture "compound tincture of benzoin"), carminative; inhalation for laryngitis &amp; bronchitis; preservative for fats (antioxidant); incense; ingredient of Podophyllum paint</w:t>
            </w:r>
          </w:p>
        </w:tc>
        <w:tc>
          <w:tcPr>
            <w:tcW w:type="dxa" w:w="1523"/>
          </w:tcPr>
          <w:p>
            <w:pPr>
              <w:spacing w:before="20" w:after="20" w:line="240" w:lineRule="auto"/>
              <w:jc w:val="left"/>
            </w:pPr>
            <w:r>
              <w:rPr>
                <w:rFonts w:ascii="Calibri" w:hAnsi="Calibri"/>
                <w:b/>
                <w:i w:val="0"/>
                <w:sz w:val="16"/>
              </w:rPr>
              <w:t>Compound Tincture of Benzoin (Friar's Balsam)</w:t>
            </w:r>
            <w:r>
              <w:rPr>
                <w:rFonts w:ascii="Calibri" w:hAnsi="Calibri"/>
                <w:b w:val="0"/>
                <w:i w:val="0"/>
                <w:sz w:val="16"/>
              </w:rPr>
              <w:t xml:space="preserve"> — inhalation </w:t>
            </w:r>
            <w:r>
              <w:rPr>
                <w:rFonts w:ascii="Calibri" w:hAnsi="Calibri"/>
                <w:b/>
                <w:i w:val="0"/>
                <w:sz w:val="16"/>
              </w:rPr>
              <w:t>1 mL to 500 mL (1 pint) of hot water</w:t>
            </w:r>
            <w:r>
              <w:rPr>
                <w:rFonts w:ascii="Calibri" w:hAnsi="Calibri"/>
                <w:b w:val="0"/>
                <w:i w:val="0"/>
                <w:sz w:val="16"/>
              </w:rPr>
              <w:t xml:space="preserve">; Benzoin 0.5–2 g; </w:t>
            </w:r>
            <w:r>
              <w:rPr>
                <w:rFonts w:ascii="Calibri" w:hAnsi="Calibri"/>
                <w:b/>
                <w:i w:val="0"/>
                <w:sz w:val="16"/>
              </w:rPr>
              <w:t>Benzoic acid ointment (Whitfield's)</w:t>
            </w:r>
          </w:p>
        </w:tc>
      </w:tr>
      <w:tr>
        <w:tc>
          <w:tcPr>
            <w:tcW w:type="dxa" w:w="1523"/>
            <w:shd w:val="clear" w:color="auto" w:fill="F2F6FA"/>
          </w:tcPr>
          <w:p>
            <w:pPr>
              <w:spacing w:before="20" w:after="20" w:line="240" w:lineRule="auto"/>
              <w:jc w:val="left"/>
            </w:pPr>
            <w:r>
              <w:rPr>
                <w:rFonts w:ascii="Calibri" w:hAnsi="Calibri"/>
                <w:b/>
                <w:i w:val="0"/>
                <w:sz w:val="16"/>
              </w:rPr>
              <w:t>TOLU BALSAM</w:t>
            </w:r>
          </w:p>
        </w:tc>
        <w:tc>
          <w:tcPr>
            <w:tcW w:type="dxa" w:w="1523"/>
            <w:shd w:val="clear" w:color="auto" w:fill="F2F6FA"/>
          </w:tcPr>
          <w:p>
            <w:pPr>
              <w:spacing w:before="20" w:after="20" w:line="240" w:lineRule="auto"/>
              <w:jc w:val="left"/>
            </w:pPr>
            <w:r>
              <w:rPr>
                <w:rFonts w:ascii="Calibri" w:hAnsi="Calibri"/>
                <w:b w:val="0"/>
                <w:i w:val="0"/>
                <w:sz w:val="16"/>
              </w:rPr>
              <w:t>Balsamum tolutanum, Thomas balsam</w:t>
            </w:r>
          </w:p>
        </w:tc>
        <w:tc>
          <w:tcPr>
            <w:tcW w:type="dxa" w:w="1523"/>
            <w:shd w:val="clear" w:color="auto" w:fill="F2F6FA"/>
          </w:tcPr>
          <w:p>
            <w:pPr>
              <w:spacing w:before="20" w:after="20" w:line="240" w:lineRule="auto"/>
              <w:jc w:val="left"/>
            </w:pPr>
            <w:r>
              <w:rPr>
                <w:rFonts w:ascii="Calibri" w:hAnsi="Calibri"/>
                <w:b w:val="0"/>
                <w:i w:val="0"/>
                <w:sz w:val="16"/>
              </w:rPr>
              <w:t xml:space="preserve">Balsam obtained from incised trunk of </w:t>
            </w:r>
            <w:r>
              <w:rPr>
                <w:rFonts w:ascii="Calibri" w:hAnsi="Calibri"/>
                <w:b/>
                <w:i/>
                <w:sz w:val="16"/>
              </w:rPr>
              <w:t>Myroxylon balsamum</w:t>
            </w:r>
            <w:r>
              <w:rPr>
                <w:rFonts w:ascii="Calibri" w:hAnsi="Calibri"/>
                <w:b w:val="0"/>
                <w:i w:val="0"/>
                <w:sz w:val="16"/>
              </w:rPr>
              <w:t xml:space="preserve"> (var. </w:t>
            </w:r>
            <w:r>
              <w:rPr>
                <w:rFonts w:ascii="Calibri" w:hAnsi="Calibri"/>
                <w:b w:val="0"/>
                <w:i/>
                <w:sz w:val="16"/>
              </w:rPr>
              <w:t>balsamum</w:t>
            </w:r>
            <w:r>
              <w:rPr>
                <w:rFonts w:ascii="Calibri" w:hAnsi="Calibri"/>
                <w:b w:val="0"/>
                <w:i w:val="0"/>
                <w:sz w:val="16"/>
              </w:rPr>
              <w:t>) — Tolu, Colombia</w:t>
            </w:r>
          </w:p>
        </w:tc>
        <w:tc>
          <w:tcPr>
            <w:tcW w:type="dxa" w:w="1523"/>
            <w:shd w:val="clear" w:color="auto" w:fill="F2F6FA"/>
          </w:tcPr>
          <w:p>
            <w:pPr>
              <w:spacing w:before="20" w:after="20" w:line="240" w:lineRule="auto"/>
              <w:jc w:val="left"/>
            </w:pPr>
            <w:r>
              <w:rPr>
                <w:rFonts w:ascii="Calibri" w:hAnsi="Calibri"/>
                <w:b/>
                <w:i w:val="0"/>
                <w:sz w:val="16"/>
              </w:rPr>
              <w:t>Leguminosae</w:t>
            </w:r>
          </w:p>
        </w:tc>
        <w:tc>
          <w:tcPr>
            <w:tcW w:type="dxa" w:w="1523"/>
            <w:shd w:val="clear" w:color="auto" w:fill="F2F6FA"/>
          </w:tcPr>
          <w:p>
            <w:pPr>
              <w:spacing w:before="20" w:after="20" w:line="240" w:lineRule="auto"/>
              <w:jc w:val="left"/>
            </w:pPr>
            <w:r>
              <w:rPr>
                <w:rFonts w:ascii="Calibri" w:hAnsi="Calibri"/>
                <w:b/>
                <w:i w:val="0"/>
                <w:sz w:val="16"/>
              </w:rPr>
              <w:t>Resin 75–80 % (toluresinotannol esters of benzoic &amp; cinnamic acid)</w:t>
            </w:r>
            <w:r>
              <w:rPr>
                <w:rFonts w:ascii="Calibri" w:hAnsi="Calibri"/>
                <w:b w:val="0"/>
                <w:i w:val="0"/>
                <w:sz w:val="16"/>
              </w:rPr>
              <w:t xml:space="preserve">, </w:t>
            </w:r>
            <w:r>
              <w:rPr>
                <w:rFonts w:ascii="Calibri" w:hAnsi="Calibri"/>
                <w:b/>
                <w:i w:val="0"/>
                <w:sz w:val="16"/>
              </w:rPr>
              <w:t>free cinnamic acid (~ 12–15 %)</w:t>
            </w:r>
            <w:r>
              <w:rPr>
                <w:rFonts w:ascii="Calibri" w:hAnsi="Calibri"/>
                <w:b w:val="0"/>
                <w:i w:val="0"/>
                <w:sz w:val="16"/>
              </w:rPr>
              <w:t xml:space="preserve"> &amp; </w:t>
            </w:r>
            <w:r>
              <w:rPr>
                <w:rFonts w:ascii="Calibri" w:hAnsi="Calibri"/>
                <w:b/>
                <w:i w:val="0"/>
                <w:sz w:val="16"/>
              </w:rPr>
              <w:t>benzoic acid (~ 8 %)</w:t>
            </w:r>
            <w:r>
              <w:rPr>
                <w:rFonts w:ascii="Calibri" w:hAnsi="Calibri"/>
                <w:b w:val="0"/>
                <w:i w:val="0"/>
                <w:sz w:val="16"/>
              </w:rPr>
              <w:t xml:space="preserve">, benzyl benzoate, </w:t>
            </w:r>
            <w:r>
              <w:rPr>
                <w:rFonts w:ascii="Calibri" w:hAnsi="Calibri"/>
                <w:b/>
                <w:i w:val="0"/>
                <w:sz w:val="16"/>
              </w:rPr>
              <w:t>vanillin</w:t>
            </w:r>
            <w:r>
              <w:rPr>
                <w:rFonts w:ascii="Calibri" w:hAnsi="Calibri"/>
                <w:b w:val="0"/>
                <w:i w:val="0"/>
                <w:sz w:val="16"/>
              </w:rPr>
              <w:t>, volatile oil traces</w:t>
            </w:r>
          </w:p>
        </w:tc>
        <w:tc>
          <w:tcPr>
            <w:tcW w:type="dxa" w:w="152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Expectorant &amp; flavouring (Syrup of Tolu), mild antiseptic, ingredient of compound benzoin tincture; used in cough syrups &amp; linctuses</w:t>
            </w:r>
          </w:p>
        </w:tc>
        <w:tc>
          <w:tcPr>
            <w:tcW w:type="dxa" w:w="1523"/>
            <w:shd w:val="clear" w:color="auto" w:fill="F2F6FA"/>
          </w:tcPr>
          <w:p>
            <w:pPr>
              <w:spacing w:before="20" w:after="20" w:line="240" w:lineRule="auto"/>
              <w:jc w:val="left"/>
            </w:pPr>
            <w:r>
              <w:rPr>
                <w:rFonts w:ascii="Calibri" w:hAnsi="Calibri"/>
                <w:b/>
                <w:i w:val="0"/>
                <w:sz w:val="16"/>
              </w:rPr>
              <w:t>Syrup of Tolu</w:t>
            </w:r>
            <w:r>
              <w:rPr>
                <w:rFonts w:ascii="Calibri" w:hAnsi="Calibri"/>
                <w:b w:val="0"/>
                <w:i w:val="0"/>
                <w:sz w:val="16"/>
              </w:rPr>
              <w:t xml:space="preserve">; Tincture of Tolu </w:t>
            </w:r>
            <w:r>
              <w:rPr>
                <w:rFonts w:ascii="Calibri" w:hAnsi="Calibri"/>
                <w:b/>
                <w:i w:val="0"/>
                <w:sz w:val="16"/>
              </w:rPr>
              <w:t>2–4 mL</w:t>
            </w:r>
            <w:r>
              <w:rPr>
                <w:rFonts w:ascii="Calibri" w:hAnsi="Calibri"/>
                <w:b w:val="0"/>
                <w:i w:val="0"/>
                <w:sz w:val="16"/>
              </w:rPr>
              <w:t>; Balsam 0.5–2 g</w:t>
            </w:r>
          </w:p>
        </w:tc>
      </w:tr>
      <w:tr>
        <w:tc>
          <w:tcPr>
            <w:tcW w:type="dxa" w:w="1523"/>
          </w:tcPr>
          <w:p>
            <w:pPr>
              <w:spacing w:before="20" w:after="20" w:line="240" w:lineRule="auto"/>
              <w:jc w:val="left"/>
            </w:pPr>
            <w:r>
              <w:rPr>
                <w:rFonts w:ascii="Calibri" w:hAnsi="Calibri"/>
                <w:b/>
                <w:i w:val="0"/>
                <w:sz w:val="16"/>
              </w:rPr>
              <w:t>PERU BALSAM</w:t>
            </w:r>
          </w:p>
        </w:tc>
        <w:tc>
          <w:tcPr>
            <w:tcW w:type="dxa" w:w="1523"/>
          </w:tcPr>
          <w:p>
            <w:pPr>
              <w:spacing w:before="20" w:after="20" w:line="240" w:lineRule="auto"/>
              <w:jc w:val="left"/>
            </w:pPr>
            <w:r>
              <w:rPr>
                <w:rFonts w:ascii="Calibri" w:hAnsi="Calibri"/>
                <w:b/>
                <w:i w:val="0"/>
                <w:sz w:val="16"/>
              </w:rPr>
              <w:t>Balsam of Peru</w:t>
            </w:r>
            <w:r>
              <w:rPr>
                <w:rFonts w:ascii="Calibri" w:hAnsi="Calibri"/>
                <w:b w:val="0"/>
                <w:i w:val="0"/>
                <w:sz w:val="16"/>
              </w:rPr>
              <w:t>, Indian balsam, Black balsam, Balsamum peruvianum</w:t>
            </w:r>
          </w:p>
        </w:tc>
        <w:tc>
          <w:tcPr>
            <w:tcW w:type="dxa" w:w="1523"/>
          </w:tcPr>
          <w:p>
            <w:pPr>
              <w:spacing w:before="20" w:after="20" w:line="240" w:lineRule="auto"/>
              <w:jc w:val="left"/>
            </w:pPr>
            <w:r>
              <w:rPr>
                <w:rFonts w:ascii="Calibri" w:hAnsi="Calibri"/>
                <w:b w:val="0"/>
                <w:i w:val="0"/>
                <w:sz w:val="16"/>
              </w:rPr>
              <w:t xml:space="preserve">Balsam obtained from the </w:t>
            </w:r>
            <w:r>
              <w:rPr>
                <w:rFonts w:ascii="Calibri" w:hAnsi="Calibri"/>
                <w:b/>
                <w:i w:val="0"/>
                <w:sz w:val="16"/>
              </w:rPr>
              <w:t>scorched &amp; beaten bark</w:t>
            </w:r>
            <w:r>
              <w:rPr>
                <w:rFonts w:ascii="Calibri" w:hAnsi="Calibri"/>
                <w:b w:val="0"/>
                <w:i w:val="0"/>
                <w:sz w:val="16"/>
              </w:rPr>
              <w:t xml:space="preserve"> of </w:t>
            </w:r>
            <w:r>
              <w:rPr>
                <w:rFonts w:ascii="Calibri" w:hAnsi="Calibri"/>
                <w:b/>
                <w:i/>
                <w:sz w:val="16"/>
              </w:rPr>
              <w:t>Myroxylon balsamum</w:t>
            </w:r>
            <w:r>
              <w:rPr>
                <w:rFonts w:ascii="Calibri" w:hAnsi="Calibri"/>
                <w:b w:val="0"/>
                <w:i w:val="0"/>
                <w:sz w:val="16"/>
              </w:rPr>
              <w:t xml:space="preserve"> var. </w:t>
            </w:r>
            <w:r>
              <w:rPr>
                <w:rFonts w:ascii="Calibri" w:hAnsi="Calibri"/>
                <w:b/>
                <w:i/>
                <w:sz w:val="16"/>
              </w:rPr>
              <w:t>pereirae</w:t>
            </w:r>
            <w:r>
              <w:rPr>
                <w:rFonts w:ascii="Calibri" w:hAnsi="Calibri"/>
                <w:b w:val="0"/>
                <w:i w:val="0"/>
                <w:sz w:val="16"/>
              </w:rPr>
              <w:t xml:space="preserve"> (</w:t>
            </w:r>
            <w:r>
              <w:rPr>
                <w:rFonts w:ascii="Calibri" w:hAnsi="Calibri"/>
                <w:b w:val="0"/>
                <w:i/>
                <w:sz w:val="16"/>
              </w:rPr>
              <w:t>M. pereirae</w:t>
            </w:r>
            <w:r>
              <w:rPr>
                <w:rFonts w:ascii="Calibri" w:hAnsi="Calibri"/>
                <w:b w:val="0"/>
                <w:i w:val="0"/>
                <w:sz w:val="16"/>
              </w:rPr>
              <w:t xml:space="preserve">) — chiefly </w:t>
            </w:r>
            <w:r>
              <w:rPr>
                <w:rFonts w:ascii="Calibri" w:hAnsi="Calibri"/>
                <w:b/>
                <w:i w:val="0"/>
                <w:sz w:val="16"/>
              </w:rPr>
              <w:t>El Salvador</w:t>
            </w:r>
            <w:r>
              <w:rPr>
                <w:rFonts w:ascii="Calibri" w:hAnsi="Calibri"/>
                <w:b w:val="0"/>
                <w:i w:val="0"/>
                <w:sz w:val="16"/>
              </w:rPr>
              <w:t xml:space="preserve"> (⚠️ </w:t>
            </w:r>
            <w:r>
              <w:rPr>
                <w:rFonts w:ascii="Calibri" w:hAnsi="Calibri"/>
                <w:b w:val="0"/>
                <w:i/>
                <w:sz w:val="16"/>
              </w:rPr>
              <w:t>not Peru</w:t>
            </w:r>
            <w:r>
              <w:rPr>
                <w:rFonts w:ascii="Calibri" w:hAnsi="Calibri"/>
                <w:b w:val="0"/>
                <w:i w:val="0"/>
                <w:sz w:val="16"/>
              </w:rPr>
              <w:t>; only shipped from Peru)</w:t>
            </w:r>
          </w:p>
        </w:tc>
        <w:tc>
          <w:tcPr>
            <w:tcW w:type="dxa" w:w="1523"/>
          </w:tcPr>
          <w:p>
            <w:pPr>
              <w:spacing w:before="20" w:after="20" w:line="240" w:lineRule="auto"/>
              <w:jc w:val="left"/>
            </w:pPr>
            <w:r>
              <w:rPr>
                <w:rFonts w:ascii="Calibri" w:hAnsi="Calibri"/>
                <w:b/>
                <w:i w:val="0"/>
                <w:sz w:val="16"/>
              </w:rPr>
              <w:t>Leguminosae</w:t>
            </w:r>
          </w:p>
        </w:tc>
        <w:tc>
          <w:tcPr>
            <w:tcW w:type="dxa" w:w="1523"/>
          </w:tcPr>
          <w:p>
            <w:pPr>
              <w:spacing w:before="20" w:after="20" w:line="240" w:lineRule="auto"/>
              <w:jc w:val="left"/>
            </w:pPr>
            <w:r>
              <w:rPr>
                <w:rFonts w:ascii="Calibri" w:hAnsi="Calibri"/>
                <w:b w:val="0"/>
                <w:i w:val="0"/>
                <w:sz w:val="16"/>
              </w:rPr>
              <w:t xml:space="preserve">⭐ </w:t>
            </w:r>
            <w:r>
              <w:rPr>
                <w:rFonts w:ascii="Calibri" w:hAnsi="Calibri"/>
                <w:b/>
                <w:i w:val="0"/>
                <w:sz w:val="16"/>
              </w:rPr>
              <w:t>"Cinnamein" 50–65 %</w:t>
            </w:r>
            <w:r>
              <w:rPr>
                <w:rFonts w:ascii="Calibri" w:hAnsi="Calibri"/>
                <w:b w:val="0"/>
                <w:i w:val="0"/>
                <w:sz w:val="16"/>
              </w:rPr>
              <w:t xml:space="preserve"> = </w:t>
            </w:r>
            <w:r>
              <w:rPr>
                <w:rFonts w:ascii="Calibri" w:hAnsi="Calibri"/>
                <w:b/>
                <w:i w:val="0"/>
                <w:sz w:val="16"/>
              </w:rPr>
              <w:t>benzyl benzoate + benzyl cinnamate</w:t>
            </w:r>
            <w:r>
              <w:rPr>
                <w:rFonts w:ascii="Calibri" w:hAnsi="Calibri"/>
                <w:b w:val="0"/>
                <w:i w:val="0"/>
                <w:sz w:val="16"/>
              </w:rPr>
              <w:t xml:space="preserve">; </w:t>
            </w:r>
            <w:r>
              <w:rPr>
                <w:rFonts w:ascii="Calibri" w:hAnsi="Calibri"/>
                <w:b/>
                <w:i w:val="0"/>
                <w:sz w:val="16"/>
              </w:rPr>
              <w:t>peruresinotannol</w:t>
            </w:r>
            <w:r>
              <w:rPr>
                <w:rFonts w:ascii="Calibri" w:hAnsi="Calibri"/>
                <w:b w:val="0"/>
                <w:i w:val="0"/>
                <w:sz w:val="16"/>
              </w:rPr>
              <w:t xml:space="preserve"> cinnamate &amp; benzoate; free cinnamic acid; vanillin; nerolidol (peruviol). </w:t>
            </w:r>
            <w:r>
              <w:rPr>
                <w:rFonts w:ascii="Calibri" w:hAnsi="Calibri"/>
                <w:b/>
                <w:i w:val="0"/>
                <w:sz w:val="16"/>
              </w:rPr>
              <w:t>Contains NO free benzoic acid of consequence &amp; is NOT soluble in petroleum spirit</w:t>
            </w:r>
          </w:p>
        </w:tc>
        <w:tc>
          <w:tcPr>
            <w:tcW w:type="dxa" w:w="1523"/>
          </w:tcPr>
          <w:p>
            <w:pPr>
              <w:spacing w:before="20" w:after="20" w:line="240" w:lineRule="auto"/>
              <w:jc w:val="left"/>
            </w:pPr>
            <w:r>
              <w:rPr>
                <w:rFonts w:ascii="Calibri" w:hAnsi="Calibri"/>
                <w:b w:val="0"/>
                <w:i w:val="0"/>
                <w:sz w:val="16"/>
              </w:rPr>
              <w:t xml:space="preserve">⭐ </w:t>
            </w:r>
            <w:r>
              <w:rPr>
                <w:rFonts w:ascii="Calibri" w:hAnsi="Calibri"/>
                <w:b/>
                <w:i w:val="0"/>
                <w:sz w:val="16"/>
              </w:rPr>
              <w:t>Parasiticide (scabies), antiseptic, vulnerary — promotes granulation &amp; wound healing (bed sores, ulcers, chapped nipples), local irritant, ingredient of ointments &amp; suppositories for haemorrhoids; flavour &amp; perfume fixative</w:t>
            </w:r>
          </w:p>
        </w:tc>
        <w:tc>
          <w:tcPr>
            <w:tcW w:type="dxa" w:w="1523"/>
          </w:tcPr>
          <w:p>
            <w:pPr>
              <w:spacing w:before="20" w:after="20" w:line="240" w:lineRule="auto"/>
              <w:jc w:val="left"/>
            </w:pPr>
            <w:r>
              <w:rPr>
                <w:rFonts w:ascii="Calibri" w:hAnsi="Calibri"/>
                <w:b/>
                <w:i w:val="0"/>
                <w:sz w:val="16"/>
              </w:rPr>
              <w:t>Ointment of Peru balsam</w:t>
            </w:r>
            <w:r>
              <w:rPr>
                <w:rFonts w:ascii="Calibri" w:hAnsi="Calibri"/>
                <w:b w:val="0"/>
                <w:i w:val="0"/>
                <w:sz w:val="16"/>
              </w:rPr>
              <w:t xml:space="preserve">; used </w:t>
            </w:r>
            <w:r>
              <w:rPr>
                <w:rFonts w:ascii="Calibri" w:hAnsi="Calibri"/>
                <w:b/>
                <w:i w:val="0"/>
                <w:sz w:val="16"/>
              </w:rPr>
              <w:t>10–20 % topically</w:t>
            </w:r>
            <w:r>
              <w:rPr>
                <w:rFonts w:ascii="Calibri" w:hAnsi="Calibri"/>
                <w:b w:val="0"/>
                <w:i w:val="0"/>
                <w:sz w:val="16"/>
              </w:rPr>
              <w:t>; internal dose (obsolete) 0.5–2 mL</w:t>
            </w:r>
          </w:p>
        </w:tc>
      </w:tr>
      <w:tr>
        <w:tc>
          <w:tcPr>
            <w:tcW w:type="dxa" w:w="1523"/>
            <w:shd w:val="clear" w:color="auto" w:fill="F2F6FA"/>
          </w:tcPr>
          <w:p>
            <w:pPr>
              <w:spacing w:before="20" w:after="20" w:line="240" w:lineRule="auto"/>
              <w:jc w:val="left"/>
            </w:pPr>
            <w:r>
              <w:rPr>
                <w:rFonts w:ascii="Calibri" w:hAnsi="Calibri"/>
                <w:b/>
                <w:i w:val="0"/>
                <w:sz w:val="16"/>
              </w:rPr>
              <w:t>STORAX</w:t>
            </w:r>
          </w:p>
        </w:tc>
        <w:tc>
          <w:tcPr>
            <w:tcW w:type="dxa" w:w="1523"/>
            <w:shd w:val="clear" w:color="auto" w:fill="F2F6FA"/>
          </w:tcPr>
          <w:p>
            <w:pPr>
              <w:spacing w:before="20" w:after="20" w:line="240" w:lineRule="auto"/>
              <w:jc w:val="left"/>
            </w:pPr>
            <w:r>
              <w:rPr>
                <w:rFonts w:ascii="Calibri" w:hAnsi="Calibri"/>
                <w:b/>
                <w:i w:val="0"/>
                <w:sz w:val="16"/>
              </w:rPr>
              <w:t>Styrax, Prepared storax, Liquid storax, Sweet oriental gum, Levant/ American storax</w:t>
            </w:r>
          </w:p>
        </w:tc>
        <w:tc>
          <w:tcPr>
            <w:tcW w:type="dxa" w:w="1523"/>
            <w:shd w:val="clear" w:color="auto" w:fill="F2F6FA"/>
          </w:tcPr>
          <w:p>
            <w:pPr>
              <w:spacing w:before="20" w:after="20" w:line="240" w:lineRule="auto"/>
              <w:jc w:val="left"/>
            </w:pPr>
            <w:r>
              <w:rPr>
                <w:rFonts w:ascii="Calibri" w:hAnsi="Calibri"/>
                <w:b w:val="0"/>
                <w:i w:val="0"/>
                <w:sz w:val="16"/>
              </w:rPr>
              <w:t xml:space="preserve">Balsam obtained from the </w:t>
            </w:r>
            <w:r>
              <w:rPr>
                <w:rFonts w:ascii="Calibri" w:hAnsi="Calibri"/>
                <w:b/>
                <w:i w:val="0"/>
                <w:sz w:val="16"/>
              </w:rPr>
              <w:t>wood &amp; inner bark</w:t>
            </w:r>
            <w:r>
              <w:rPr>
                <w:rFonts w:ascii="Calibri" w:hAnsi="Calibri"/>
                <w:b w:val="0"/>
                <w:i w:val="0"/>
                <w:sz w:val="16"/>
              </w:rPr>
              <w:t xml:space="preserve"> of </w:t>
            </w:r>
            <w:r>
              <w:rPr>
                <w:rFonts w:ascii="Calibri" w:hAnsi="Calibri"/>
                <w:b/>
                <w:i/>
                <w:sz w:val="16"/>
              </w:rPr>
              <w:t>Liquidambar orientalis</w:t>
            </w:r>
            <w:r>
              <w:rPr>
                <w:rFonts w:ascii="Calibri" w:hAnsi="Calibri"/>
                <w:b w:val="0"/>
                <w:i w:val="0"/>
                <w:sz w:val="16"/>
              </w:rPr>
              <w:t xml:space="preserve"> (Levant/Asiatic) or </w:t>
            </w:r>
            <w:r>
              <w:rPr>
                <w:rFonts w:ascii="Calibri" w:hAnsi="Calibri"/>
                <w:b/>
                <w:i/>
                <w:sz w:val="16"/>
              </w:rPr>
              <w:t>L. styraciflua</w:t>
            </w:r>
            <w:r>
              <w:rPr>
                <w:rFonts w:ascii="Calibri" w:hAnsi="Calibri"/>
                <w:b w:val="0"/>
                <w:i w:val="0"/>
                <w:sz w:val="16"/>
              </w:rPr>
              <w:t xml:space="preserve"> (American)</w:t>
            </w:r>
          </w:p>
        </w:tc>
        <w:tc>
          <w:tcPr>
            <w:tcW w:type="dxa" w:w="1523"/>
            <w:shd w:val="clear" w:color="auto" w:fill="F2F6FA"/>
          </w:tcPr>
          <w:p>
            <w:pPr>
              <w:spacing w:before="20" w:after="20" w:line="240" w:lineRule="auto"/>
              <w:jc w:val="left"/>
            </w:pPr>
            <w:r>
              <w:rPr>
                <w:rFonts w:ascii="Calibri" w:hAnsi="Calibri"/>
                <w:b/>
                <w:i w:val="0"/>
                <w:sz w:val="16"/>
              </w:rPr>
              <w:t>Hamamelidaceae (Styracaceae in older texts — learn Hamamelidaceae)</w:t>
            </w:r>
          </w:p>
        </w:tc>
        <w:tc>
          <w:tcPr>
            <w:tcW w:type="dxa" w:w="1523"/>
            <w:shd w:val="clear" w:color="auto" w:fill="F2F6FA"/>
          </w:tcPr>
          <w:p>
            <w:pPr>
              <w:spacing w:before="20" w:after="20" w:line="240" w:lineRule="auto"/>
              <w:jc w:val="left"/>
            </w:pPr>
            <w:r>
              <w:rPr>
                <w:rFonts w:ascii="Calibri" w:hAnsi="Calibri"/>
                <w:b/>
                <w:i w:val="0"/>
                <w:sz w:val="16"/>
              </w:rPr>
              <w:t>Free cinnamic acid (~ 6–12 %), cinnamyl cinnamate (styracin), phenylpropyl cinnamate, storesin (storesinol) esters, ethyl &amp; benzyl cinnamate, vanillin, styrene (styrol)</w:t>
            </w:r>
          </w:p>
        </w:tc>
        <w:tc>
          <w:tcPr>
            <w:tcW w:type="dxa" w:w="152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Parasiticide (scabies), antiseptic, expectorant; ingredient of Compound Benzoin Tincture; perfumery fixative</w:t>
            </w:r>
          </w:p>
        </w:tc>
        <w:tc>
          <w:tcPr>
            <w:tcW w:type="dxa" w:w="1523"/>
            <w:shd w:val="clear" w:color="auto" w:fill="F2F6FA"/>
          </w:tcPr>
          <w:p>
            <w:pPr>
              <w:spacing w:before="20" w:after="20" w:line="240" w:lineRule="auto"/>
              <w:jc w:val="left"/>
            </w:pPr>
            <w:r>
              <w:rPr>
                <w:rFonts w:ascii="Calibri" w:hAnsi="Calibri"/>
                <w:b w:val="0"/>
                <w:i w:val="0"/>
                <w:sz w:val="16"/>
              </w:rPr>
              <w:t>Ingredient of Comp. Benzoin Tincture; topical 10–20 %</w:t>
            </w:r>
          </w:p>
        </w:tc>
      </w:tr>
    </w:tbl>
    <w:p>
      <w:pPr>
        <w:spacing w:after="40"/>
      </w:pPr>
    </w:p>
    <w:p>
      <w:pPr>
        <w:pStyle w:val="Heading3"/>
        <w:keepNext w:val="true"/>
        <w:keepLines w:val="true"/>
        <w:spacing w:before="140" w:after="60"/>
      </w:pPr>
      <w:r>
        <w:rPr>
          <w:rFonts w:ascii="Calibri Light" w:hAnsi="Calibri Light"/>
          <w:b/>
          <w:i w:val="0"/>
          <w:color w:val="375623"/>
          <w:sz w:val="21"/>
        </w:rPr>
        <w:t>2.4.3 ⭐ COMPOUND TINCTURE OF BENZOIN — the exam's favourite formula</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Compound Tincture of Benzoin B.P.</w:t>
      </w:r>
      <w:r>
        <w:rPr>
          <w:rFonts w:ascii="Calibri" w:hAnsi="Calibri"/>
          <w:b w:val="0"/>
          <w:i w:val="0"/>
          <w:sz w:val="18"/>
        </w:rPr>
        <w:t xml:space="preserve"> ("</w:t>
      </w:r>
      <w:r>
        <w:rPr>
          <w:rFonts w:ascii="Calibri" w:hAnsi="Calibri"/>
          <w:b/>
          <w:i w:val="0"/>
          <w:sz w:val="18"/>
        </w:rPr>
        <w:t>Friar's Balsam</w:t>
      </w:r>
      <w:r>
        <w:rPr>
          <w:rFonts w:ascii="Calibri" w:hAnsi="Calibri"/>
          <w:b w:val="0"/>
          <w:i w:val="0"/>
          <w:sz w:val="18"/>
        </w:rPr>
        <w:t>", "Jerusalem balsam", "</w:t>
      </w:r>
      <w:r>
        <w:rPr>
          <w:rFonts w:ascii="Calibri" w:hAnsi="Calibri"/>
          <w:b/>
          <w:i w:val="0"/>
          <w:sz w:val="18"/>
        </w:rPr>
        <w:t>Turlington's Balsam of Life</w:t>
      </w:r>
      <w:r>
        <w:rPr>
          <w:rFonts w:ascii="Calibri" w:hAnsi="Calibri"/>
          <w:b w:val="0"/>
          <w:i w:val="0"/>
          <w:sz w:val="18"/>
        </w:rPr>
        <w: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Ingredient</w:t>
            </w:r>
          </w:p>
        </w:tc>
        <w:tc>
          <w:tcPr>
            <w:tcW w:type="dxa" w:w="5329"/>
            <w:shd w:val="clear" w:color="auto" w:fill="1F4E79"/>
          </w:tcPr>
          <w:p>
            <w:pPr>
              <w:spacing w:before="20" w:after="20" w:line="240" w:lineRule="auto"/>
              <w:jc w:val="left"/>
            </w:pPr>
            <w:r>
              <w:rPr>
                <w:rFonts w:ascii="Calibri" w:hAnsi="Calibri"/>
                <w:b/>
                <w:i w:val="0"/>
                <w:color w:val="FFFFFF"/>
                <w:sz w:val="16"/>
              </w:rPr>
              <w:t>Quantity</w:t>
            </w:r>
          </w:p>
        </w:tc>
      </w:tr>
      <w:tr>
        <w:tc>
          <w:tcPr>
            <w:tcW w:type="dxa" w:w="5329"/>
          </w:tcPr>
          <w:p>
            <w:pPr>
              <w:spacing w:before="20" w:after="20" w:line="240" w:lineRule="auto"/>
              <w:jc w:val="left"/>
            </w:pPr>
            <w:r>
              <w:rPr>
                <w:rFonts w:ascii="Calibri" w:hAnsi="Calibri"/>
                <w:b/>
                <w:i w:val="0"/>
                <w:sz w:val="16"/>
              </w:rPr>
              <w:t>Benzoin (in coarse powder)</w:t>
            </w:r>
          </w:p>
        </w:tc>
        <w:tc>
          <w:tcPr>
            <w:tcW w:type="dxa" w:w="5329"/>
          </w:tcPr>
          <w:p>
            <w:pPr>
              <w:spacing w:before="20" w:after="20" w:line="240" w:lineRule="auto"/>
              <w:jc w:val="left"/>
            </w:pPr>
            <w:r>
              <w:rPr>
                <w:rFonts w:ascii="Calibri" w:hAnsi="Calibri"/>
                <w:b/>
                <w:i w:val="0"/>
                <w:sz w:val="16"/>
              </w:rPr>
              <w:t>10 g</w:t>
            </w:r>
          </w:p>
        </w:tc>
      </w:tr>
      <w:tr>
        <w:tc>
          <w:tcPr>
            <w:tcW w:type="dxa" w:w="5329"/>
            <w:shd w:val="clear" w:color="auto" w:fill="F2F6FA"/>
          </w:tcPr>
          <w:p>
            <w:pPr>
              <w:spacing w:before="20" w:after="20" w:line="240" w:lineRule="auto"/>
              <w:jc w:val="left"/>
            </w:pPr>
            <w:r>
              <w:rPr>
                <w:rFonts w:ascii="Calibri" w:hAnsi="Calibri"/>
                <w:b/>
                <w:i w:val="0"/>
                <w:sz w:val="16"/>
              </w:rPr>
              <w:t>Prepared Storax</w:t>
            </w:r>
          </w:p>
        </w:tc>
        <w:tc>
          <w:tcPr>
            <w:tcW w:type="dxa" w:w="5329"/>
            <w:shd w:val="clear" w:color="auto" w:fill="F2F6FA"/>
          </w:tcPr>
          <w:p>
            <w:pPr>
              <w:spacing w:before="20" w:after="20" w:line="240" w:lineRule="auto"/>
              <w:jc w:val="left"/>
            </w:pPr>
            <w:r>
              <w:rPr>
                <w:rFonts w:ascii="Calibri" w:hAnsi="Calibri"/>
                <w:b/>
                <w:i w:val="0"/>
                <w:sz w:val="16"/>
              </w:rPr>
              <w:t>7.5 g</w:t>
            </w:r>
          </w:p>
        </w:tc>
      </w:tr>
      <w:tr>
        <w:tc>
          <w:tcPr>
            <w:tcW w:type="dxa" w:w="5329"/>
          </w:tcPr>
          <w:p>
            <w:pPr>
              <w:spacing w:before="20" w:after="20" w:line="240" w:lineRule="auto"/>
              <w:jc w:val="left"/>
            </w:pPr>
            <w:r>
              <w:rPr>
                <w:rFonts w:ascii="Calibri" w:hAnsi="Calibri"/>
                <w:b/>
                <w:i w:val="0"/>
                <w:sz w:val="16"/>
              </w:rPr>
              <w:t>Tolu balsam</w:t>
            </w:r>
          </w:p>
        </w:tc>
        <w:tc>
          <w:tcPr>
            <w:tcW w:type="dxa" w:w="5329"/>
          </w:tcPr>
          <w:p>
            <w:pPr>
              <w:spacing w:before="20" w:after="20" w:line="240" w:lineRule="auto"/>
              <w:jc w:val="left"/>
            </w:pPr>
            <w:r>
              <w:rPr>
                <w:rFonts w:ascii="Calibri" w:hAnsi="Calibri"/>
                <w:b/>
                <w:i w:val="0"/>
                <w:sz w:val="16"/>
              </w:rPr>
              <w:t>2.5 g</w:t>
            </w:r>
          </w:p>
        </w:tc>
      </w:tr>
      <w:tr>
        <w:tc>
          <w:tcPr>
            <w:tcW w:type="dxa" w:w="5329"/>
            <w:shd w:val="clear" w:color="auto" w:fill="F2F6FA"/>
          </w:tcPr>
          <w:p>
            <w:pPr>
              <w:spacing w:before="20" w:after="20" w:line="240" w:lineRule="auto"/>
              <w:jc w:val="left"/>
            </w:pPr>
            <w:r>
              <w:rPr>
                <w:rFonts w:ascii="Calibri" w:hAnsi="Calibri"/>
                <w:b/>
                <w:i w:val="0"/>
                <w:sz w:val="16"/>
              </w:rPr>
              <w:t>Aloes (in powder)</w:t>
            </w:r>
          </w:p>
        </w:tc>
        <w:tc>
          <w:tcPr>
            <w:tcW w:type="dxa" w:w="5329"/>
            <w:shd w:val="clear" w:color="auto" w:fill="F2F6FA"/>
          </w:tcPr>
          <w:p>
            <w:pPr>
              <w:spacing w:before="20" w:after="20" w:line="240" w:lineRule="auto"/>
              <w:jc w:val="left"/>
            </w:pPr>
            <w:r>
              <w:rPr>
                <w:rFonts w:ascii="Calibri" w:hAnsi="Calibri"/>
                <w:b/>
                <w:i w:val="0"/>
                <w:sz w:val="16"/>
              </w:rPr>
              <w:t>2.5 g</w:t>
            </w:r>
          </w:p>
        </w:tc>
      </w:tr>
      <w:tr>
        <w:tc>
          <w:tcPr>
            <w:tcW w:type="dxa" w:w="5329"/>
          </w:tcPr>
          <w:p>
            <w:pPr>
              <w:spacing w:before="20" w:after="20" w:line="240" w:lineRule="auto"/>
              <w:jc w:val="left"/>
            </w:pPr>
            <w:r>
              <w:rPr>
                <w:rFonts w:ascii="Calibri" w:hAnsi="Calibri"/>
                <w:b/>
                <w:i w:val="0"/>
                <w:sz w:val="16"/>
              </w:rPr>
              <w:t>Alcohol (90 %)</w:t>
            </w:r>
          </w:p>
        </w:tc>
        <w:tc>
          <w:tcPr>
            <w:tcW w:type="dxa" w:w="5329"/>
          </w:tcPr>
          <w:p>
            <w:pPr>
              <w:spacing w:before="20" w:after="20" w:line="240" w:lineRule="auto"/>
              <w:jc w:val="left"/>
            </w:pPr>
            <w:r>
              <w:rPr>
                <w:rFonts w:ascii="Calibri" w:hAnsi="Calibri"/>
                <w:b w:val="0"/>
                <w:i w:val="0"/>
                <w:sz w:val="16"/>
              </w:rPr>
              <w:t xml:space="preserve">to </w:t>
            </w:r>
            <w:r>
              <w:rPr>
                <w:rFonts w:ascii="Calibri" w:hAnsi="Calibri"/>
                <w:b/>
                <w:i w:val="0"/>
                <w:sz w:val="16"/>
              </w:rPr>
              <w:t>100 mL</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"10 – 7.5 – 2.5 – 2.5"</w:t>
      </w:r>
      <w:r>
        <w:rPr>
          <w:rFonts w:ascii="Calibri" w:hAnsi="Calibri"/>
          <w:b w:val="0"/>
          <w:i w:val="0"/>
          <w:sz w:val="18"/>
        </w:rPr>
        <w:t xml:space="preserve"> → </w:t>
      </w:r>
      <w:r>
        <w:rPr>
          <w:rFonts w:ascii="Calibri" w:hAnsi="Calibri"/>
          <w:b/>
          <w:i w:val="0"/>
          <w:sz w:val="18"/>
        </w:rPr>
        <w:t>B</w:t>
      </w:r>
      <w:r>
        <w:rPr>
          <w:rFonts w:ascii="Calibri" w:hAnsi="Calibri"/>
          <w:b w:val="0"/>
          <w:i w:val="0"/>
          <w:sz w:val="18"/>
        </w:rPr>
        <w:t xml:space="preserve">enzoin, </w:t>
      </w:r>
      <w:r>
        <w:rPr>
          <w:rFonts w:ascii="Calibri" w:hAnsi="Calibri"/>
          <w:b/>
          <w:i w:val="0"/>
          <w:sz w:val="18"/>
        </w:rPr>
        <w:t>S</w:t>
      </w:r>
      <w:r>
        <w:rPr>
          <w:rFonts w:ascii="Calibri" w:hAnsi="Calibri"/>
          <w:b w:val="0"/>
          <w:i w:val="0"/>
          <w:sz w:val="18"/>
        </w:rPr>
        <w:t xml:space="preserve">torax, </w:t>
      </w:r>
      <w:r>
        <w:rPr>
          <w:rFonts w:ascii="Calibri" w:hAnsi="Calibri"/>
          <w:b/>
          <w:i w:val="0"/>
          <w:sz w:val="18"/>
        </w:rPr>
        <w:t>T</w:t>
      </w:r>
      <w:r>
        <w:rPr>
          <w:rFonts w:ascii="Calibri" w:hAnsi="Calibri"/>
          <w:b w:val="0"/>
          <w:i w:val="0"/>
          <w:sz w:val="18"/>
        </w:rPr>
        <w:t xml:space="preserve">olu, </w:t>
      </w:r>
      <w:r>
        <w:rPr>
          <w:rFonts w:ascii="Calibri" w:hAnsi="Calibri"/>
          <w:b/>
          <w:i w:val="0"/>
          <w:sz w:val="18"/>
        </w:rPr>
        <w:t>A</w:t>
      </w:r>
      <w:r>
        <w:rPr>
          <w:rFonts w:ascii="Calibri" w:hAnsi="Calibri"/>
          <w:b w:val="0"/>
          <w:i w:val="0"/>
          <w:sz w:val="18"/>
        </w:rPr>
        <w:t>loes ("</w:t>
      </w:r>
      <w:r>
        <w:rPr>
          <w:rFonts w:ascii="Calibri" w:hAnsi="Calibri"/>
          <w:b/>
          <w:i w:val="0"/>
          <w:sz w:val="18"/>
        </w:rPr>
        <w:t>B</w:t>
      </w:r>
      <w:r>
        <w:rPr>
          <w:rFonts w:ascii="Calibri" w:hAnsi="Calibri"/>
          <w:b w:val="0"/>
          <w:i w:val="0"/>
          <w:sz w:val="18"/>
        </w:rPr>
        <w:t xml:space="preserve">ig </w:t>
      </w:r>
      <w:r>
        <w:rPr>
          <w:rFonts w:ascii="Calibri" w:hAnsi="Calibri"/>
          <w:b/>
          <w:i w:val="0"/>
          <w:sz w:val="18"/>
        </w:rPr>
        <w:t>S</w:t>
      </w:r>
      <w:r>
        <w:rPr>
          <w:rFonts w:ascii="Calibri" w:hAnsi="Calibri"/>
          <w:b w:val="0"/>
          <w:i w:val="0"/>
          <w:sz w:val="18"/>
        </w:rPr>
        <w:t xml:space="preserve">tar </w:t>
      </w:r>
      <w:r>
        <w:rPr>
          <w:rFonts w:ascii="Calibri" w:hAnsi="Calibri"/>
          <w:b/>
          <w:i w:val="0"/>
          <w:sz w:val="18"/>
        </w:rPr>
        <w:t>T</w:t>
      </w:r>
      <w:r>
        <w:rPr>
          <w:rFonts w:ascii="Calibri" w:hAnsi="Calibri"/>
          <w:b w:val="0"/>
          <w:i w:val="0"/>
          <w:sz w:val="18"/>
        </w:rPr>
        <w:t xml:space="preserve">akes </w:t>
      </w:r>
      <w:r>
        <w:rPr>
          <w:rFonts w:ascii="Calibri" w:hAnsi="Calibri"/>
          <w:b/>
          <w:i w:val="0"/>
          <w:sz w:val="18"/>
        </w:rPr>
        <w:t>A</w:t>
      </w:r>
      <w:r>
        <w:rPr>
          <w:rFonts w:ascii="Calibri" w:hAnsi="Calibri"/>
          <w:b w:val="0"/>
          <w:i w:val="0"/>
          <w:sz w:val="18"/>
        </w:rPr>
        <w:t xml:space="preserve">ll"). ⭐ </w:t>
      </w:r>
      <w:r>
        <w:rPr>
          <w:rFonts w:ascii="Calibri" w:hAnsi="Calibri"/>
          <w:b/>
          <w:i w:val="0"/>
          <w:sz w:val="18"/>
        </w:rPr>
        <w:t>Use:</w:t>
      </w:r>
      <w:r>
        <w:rPr>
          <w:rFonts w:ascii="Calibri" w:hAnsi="Calibri"/>
          <w:b w:val="0"/>
          <w:i w:val="0"/>
          <w:sz w:val="18"/>
        </w:rPr>
        <w:t xml:space="preserve"> as an </w:t>
      </w:r>
      <w:r>
        <w:rPr>
          <w:rFonts w:ascii="Calibri" w:hAnsi="Calibri"/>
          <w:b/>
          <w:i w:val="0"/>
          <w:sz w:val="18"/>
        </w:rPr>
        <w:t>inhalation — 1 teaspoonful (about 1 mL, or 5 mL in some texts) added to 500 mL (1 pint) of hot (not boiling) water</w:t>
      </w:r>
      <w:r>
        <w:rPr>
          <w:rFonts w:ascii="Calibri" w:hAnsi="Calibri"/>
          <w:b w:val="0"/>
          <w:i w:val="0"/>
          <w:sz w:val="18"/>
        </w:rPr>
        <w:t xml:space="preserve">, vapour inhaled; also a </w:t>
      </w:r>
      <w:r>
        <w:rPr>
          <w:rFonts w:ascii="Calibri" w:hAnsi="Calibri"/>
          <w:b/>
          <w:i w:val="0"/>
          <w:sz w:val="18"/>
        </w:rPr>
        <w:t>protective &amp; antiseptic application to cracked skin</w:t>
      </w:r>
      <w:r>
        <w:rPr>
          <w:rFonts w:ascii="Calibri" w:hAnsi="Calibri"/>
          <w:b w:val="0"/>
          <w:i w:val="0"/>
          <w:sz w:val="18"/>
        </w:rPr>
        <w:t xml:space="preserve">. ⚠️ Contains </w:t>
      </w:r>
      <w:r>
        <w:rPr>
          <w:rFonts w:ascii="Calibri" w:hAnsi="Calibri"/>
          <w:b/>
          <w:i w:val="0"/>
          <w:sz w:val="18"/>
        </w:rPr>
        <w:t>Aloes</w:t>
      </w:r>
      <w:r>
        <w:rPr>
          <w:rFonts w:ascii="Calibri" w:hAnsi="Calibri"/>
          <w:b w:val="0"/>
          <w:i w:val="0"/>
          <w:sz w:val="18"/>
        </w:rPr>
        <w:t xml:space="preserve"> — a point often asked ("Which balsamic preparation contains aloes?").</w:t>
      </w:r>
    </w:p>
    <w:p>
      <w:pPr>
        <w:pStyle w:val="Heading3"/>
        <w:keepNext w:val="true"/>
        <w:keepLines w:val="true"/>
        <w:spacing w:before="140" w:after="60"/>
      </w:pPr>
      <w:r>
        <w:rPr>
          <w:rFonts w:ascii="Calibri Light" w:hAnsi="Calibri Light"/>
          <w:b/>
          <w:i w:val="0"/>
          <w:color w:val="375623"/>
          <w:sz w:val="21"/>
        </w:rPr>
        <w:t>2.4.4 🧪 IDENTIFICATION TESTS FOR BALSAMS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Test</w:t>
            </w:r>
          </w:p>
        </w:tc>
        <w:tc>
          <w:tcPr>
            <w:tcW w:type="dxa" w:w="3553"/>
            <w:shd w:val="clear" w:color="auto" w:fill="1F4E79"/>
          </w:tcPr>
          <w:p>
            <w:pPr>
              <w:spacing w:before="20" w:after="20" w:line="240" w:lineRule="auto"/>
              <w:jc w:val="left"/>
            </w:pPr>
            <w:r>
              <w:rPr>
                <w:rFonts w:ascii="Calibri" w:hAnsi="Calibri"/>
                <w:b/>
                <w:i w:val="0"/>
                <w:color w:val="FFFFFF"/>
                <w:sz w:val="16"/>
              </w:rPr>
              <w:t>Procedure</w:t>
            </w:r>
          </w:p>
        </w:tc>
        <w:tc>
          <w:tcPr>
            <w:tcW w:type="dxa" w:w="3553"/>
            <w:shd w:val="clear" w:color="auto" w:fill="1F4E79"/>
          </w:tcPr>
          <w:p>
            <w:pPr>
              <w:spacing w:before="20" w:after="20" w:line="240" w:lineRule="auto"/>
              <w:jc w:val="left"/>
            </w:pPr>
            <w:r>
              <w:rPr>
                <w:rFonts w:ascii="Calibri" w:hAnsi="Calibri"/>
                <w:b/>
                <w:i w:val="0"/>
                <w:color w:val="FFFFFF"/>
                <w:sz w:val="16"/>
              </w:rPr>
              <w:t>Result / Significance</w:t>
            </w:r>
          </w:p>
        </w:tc>
      </w:tr>
      <w:tr>
        <w:tc>
          <w:tcPr>
            <w:tcW w:type="dxa" w:w="3553"/>
          </w:tcPr>
          <w:p>
            <w:pPr>
              <w:spacing w:before="20" w:after="20" w:line="240" w:lineRule="auto"/>
              <w:jc w:val="left"/>
            </w:pPr>
            <w:r>
              <w:rPr>
                <w:rFonts w:ascii="Calibri" w:hAnsi="Calibri"/>
                <w:b/>
                <w:i w:val="0"/>
                <w:sz w:val="16"/>
              </w:rPr>
              <w:t>Test for benzoic/ cinnamic acid (general balsam test)</w:t>
            </w:r>
          </w:p>
        </w:tc>
        <w:tc>
          <w:tcPr>
            <w:tcW w:type="dxa" w:w="3553"/>
          </w:tcPr>
          <w:p>
            <w:pPr>
              <w:spacing w:before="20" w:after="20" w:line="240" w:lineRule="auto"/>
              <w:jc w:val="left"/>
            </w:pPr>
            <w:r>
              <w:rPr>
                <w:rFonts w:ascii="Calibri" w:hAnsi="Calibri"/>
                <w:b w:val="0"/>
                <w:i w:val="0"/>
                <w:sz w:val="16"/>
              </w:rPr>
              <w:t>Sublimation: heat a little balsam on a slide</w:t>
            </w:r>
          </w:p>
        </w:tc>
        <w:tc>
          <w:tcPr>
            <w:tcW w:type="dxa" w:w="3553"/>
          </w:tcPr>
          <w:p>
            <w:pPr>
              <w:spacing w:before="20" w:after="20" w:line="240" w:lineRule="auto"/>
              <w:jc w:val="left"/>
            </w:pPr>
            <w:r>
              <w:rPr>
                <w:rFonts w:ascii="Calibri" w:hAnsi="Calibri"/>
                <w:b/>
                <w:i w:val="0"/>
                <w:sz w:val="16"/>
              </w:rPr>
              <w:t>Needle-like crystals</w:t>
            </w:r>
            <w:r>
              <w:rPr>
                <w:rFonts w:ascii="Calibri" w:hAnsi="Calibri"/>
                <w:b w:val="0"/>
                <w:i w:val="0"/>
                <w:sz w:val="16"/>
              </w:rPr>
              <w:t xml:space="preserve"> of benzoic/ cinnamic acid sublime</w:t>
            </w:r>
          </w:p>
        </w:tc>
      </w:tr>
      <w:tr>
        <w:tc>
          <w:tcPr>
            <w:tcW w:type="dxa" w:w="3553"/>
            <w:shd w:val="clear" w:color="auto" w:fill="F2F6FA"/>
          </w:tcPr>
          <w:p>
            <w:pPr>
              <w:spacing w:before="20" w:after="20" w:line="240" w:lineRule="auto"/>
              <w:jc w:val="left"/>
            </w:pPr>
            <w:r>
              <w:rPr>
                <w:rFonts w:ascii="Calibri" w:hAnsi="Calibri"/>
                <w:b/>
                <w:i w:val="0"/>
                <w:sz w:val="16"/>
              </w:rPr>
              <w:t>Potassium permanganate test</w:t>
            </w:r>
          </w:p>
        </w:tc>
        <w:tc>
          <w:tcPr>
            <w:tcW w:type="dxa" w:w="3553"/>
            <w:shd w:val="clear" w:color="auto" w:fill="F2F6FA"/>
          </w:tcPr>
          <w:p>
            <w:pPr>
              <w:spacing w:before="20" w:after="20" w:line="240" w:lineRule="auto"/>
              <w:jc w:val="left"/>
            </w:pPr>
            <w:r>
              <w:rPr>
                <w:rFonts w:ascii="Calibri" w:hAnsi="Calibri"/>
                <w:b w:val="0"/>
                <w:i w:val="0"/>
                <w:sz w:val="16"/>
              </w:rPr>
              <w:t>Balsam + KMnO₄ → warm</w:t>
            </w:r>
          </w:p>
        </w:tc>
        <w:tc>
          <w:tcPr>
            <w:tcW w:type="dxa" w:w="3553"/>
            <w:shd w:val="clear" w:color="auto" w:fill="F2F6FA"/>
          </w:tcPr>
          <w:p>
            <w:pPr>
              <w:spacing w:before="20" w:after="20" w:line="240" w:lineRule="auto"/>
              <w:jc w:val="left"/>
            </w:pPr>
            <w:r>
              <w:rPr>
                <w:rFonts w:ascii="Calibri" w:hAnsi="Calibri"/>
                <w:b w:val="0"/>
                <w:i w:val="0"/>
                <w:sz w:val="16"/>
              </w:rPr>
              <w:t xml:space="preserve">Odour of </w:t>
            </w:r>
            <w:r>
              <w:rPr>
                <w:rFonts w:ascii="Calibri" w:hAnsi="Calibri"/>
                <w:b/>
                <w:i w:val="0"/>
                <w:sz w:val="16"/>
              </w:rPr>
              <w:t>benzaldehyde (bitter almonds)</w:t>
            </w:r>
            <w:r>
              <w:rPr>
                <w:rFonts w:ascii="Calibri" w:hAnsi="Calibri"/>
                <w:b w:val="0"/>
                <w:i w:val="0"/>
                <w:sz w:val="16"/>
              </w:rPr>
              <w:t xml:space="preserve"> → </w:t>
            </w:r>
            <w:r>
              <w:rPr>
                <w:rFonts w:ascii="Calibri" w:hAnsi="Calibri"/>
                <w:b/>
                <w:i w:val="0"/>
                <w:sz w:val="16"/>
              </w:rPr>
              <w:t>cinnamic acid present</w:t>
            </w:r>
            <w:r>
              <w:rPr>
                <w:rFonts w:ascii="Calibri" w:hAnsi="Calibri"/>
                <w:b w:val="0"/>
                <w:i w:val="0"/>
                <w:sz w:val="16"/>
              </w:rPr>
              <w:t xml:space="preserve"> (Peru, Storax, Sumatra benzoin)</w:t>
            </w:r>
          </w:p>
        </w:tc>
      </w:tr>
      <w:tr>
        <w:tc>
          <w:tcPr>
            <w:tcW w:type="dxa" w:w="3553"/>
          </w:tcPr>
          <w:p>
            <w:pPr>
              <w:spacing w:before="20" w:after="20" w:line="240" w:lineRule="auto"/>
              <w:jc w:val="left"/>
            </w:pPr>
            <w:r>
              <w:rPr>
                <w:rFonts w:ascii="Calibri" w:hAnsi="Calibri"/>
                <w:b/>
                <w:i w:val="0"/>
                <w:sz w:val="16"/>
              </w:rPr>
              <w:t>FeCl₃ test</w:t>
            </w:r>
          </w:p>
        </w:tc>
        <w:tc>
          <w:tcPr>
            <w:tcW w:type="dxa" w:w="3553"/>
          </w:tcPr>
          <w:p>
            <w:pPr>
              <w:spacing w:before="20" w:after="20" w:line="240" w:lineRule="auto"/>
              <w:jc w:val="left"/>
            </w:pPr>
            <w:r>
              <w:rPr>
                <w:rFonts w:ascii="Calibri" w:hAnsi="Calibri"/>
                <w:b w:val="0"/>
                <w:i w:val="0"/>
                <w:sz w:val="16"/>
              </w:rPr>
              <w:t>Alcoholic extract + FeCl₃</w:t>
            </w:r>
          </w:p>
        </w:tc>
        <w:tc>
          <w:tcPr>
            <w:tcW w:type="dxa" w:w="3553"/>
          </w:tcPr>
          <w:p>
            <w:pPr>
              <w:spacing w:before="20" w:after="20" w:line="240" w:lineRule="auto"/>
              <w:jc w:val="left"/>
            </w:pPr>
            <w:r>
              <w:rPr>
                <w:rFonts w:ascii="Calibri" w:hAnsi="Calibri"/>
                <w:b w:val="0"/>
                <w:i w:val="0"/>
                <w:sz w:val="16"/>
              </w:rPr>
              <w:t xml:space="preserve">Green colour → </w:t>
            </w:r>
            <w:r>
              <w:rPr>
                <w:rFonts w:ascii="Calibri" w:hAnsi="Calibri"/>
                <w:b/>
                <w:i w:val="0"/>
                <w:sz w:val="16"/>
              </w:rPr>
              <w:t>resinotannol</w:t>
            </w:r>
            <w:r>
              <w:rPr>
                <w:rFonts w:ascii="Calibri" w:hAnsi="Calibri"/>
                <w:b w:val="0"/>
                <w:i w:val="0"/>
                <w:sz w:val="16"/>
              </w:rPr>
              <w:t xml:space="preserve"> present</w:t>
            </w:r>
          </w:p>
        </w:tc>
      </w:tr>
      <w:tr>
        <w:tc>
          <w:tcPr>
            <w:tcW w:type="dxa" w:w="3553"/>
            <w:shd w:val="clear" w:color="auto" w:fill="F2F6FA"/>
          </w:tcPr>
          <w:p>
            <w:pPr>
              <w:spacing w:before="20" w:after="20" w:line="240" w:lineRule="auto"/>
              <w:jc w:val="left"/>
            </w:pPr>
            <w:r>
              <w:rPr>
                <w:rFonts w:ascii="Calibri" w:hAnsi="Calibri"/>
                <w:b/>
                <w:i w:val="0"/>
                <w:sz w:val="16"/>
              </w:rPr>
              <w:t>Peru balsam — solubility test</w:t>
            </w:r>
          </w:p>
        </w:tc>
        <w:tc>
          <w:tcPr>
            <w:tcW w:type="dxa" w:w="3553"/>
            <w:shd w:val="clear" w:color="auto" w:fill="F2F6FA"/>
          </w:tcPr>
          <w:p>
            <w:pPr>
              <w:spacing w:before="20" w:after="20" w:line="240" w:lineRule="auto"/>
              <w:jc w:val="left"/>
            </w:pPr>
            <w:r>
              <w:rPr>
                <w:rFonts w:ascii="Calibri" w:hAnsi="Calibri"/>
                <w:b w:val="0"/>
                <w:i w:val="0"/>
                <w:sz w:val="16"/>
              </w:rPr>
              <w:t xml:space="preserve">Shake with </w:t>
            </w:r>
            <w:r>
              <w:rPr>
                <w:rFonts w:ascii="Calibri" w:hAnsi="Calibri"/>
                <w:b/>
                <w:i w:val="0"/>
                <w:sz w:val="16"/>
              </w:rPr>
              <w:t>petroleum spirit/light petroleum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Peru balsam is INSOLUBLE</w:t>
            </w:r>
            <w:r>
              <w:rPr>
                <w:rFonts w:ascii="Calibri" w:hAnsi="Calibri"/>
                <w:b w:val="0"/>
                <w:i w:val="0"/>
                <w:sz w:val="16"/>
              </w:rPr>
              <w:t xml:space="preserve"> (Copaiba &amp; other oleoresins dissolve)</w:t>
            </w:r>
          </w:p>
        </w:tc>
      </w:tr>
      <w:tr>
        <w:tc>
          <w:tcPr>
            <w:tcW w:type="dxa" w:w="3553"/>
          </w:tcPr>
          <w:p>
            <w:pPr>
              <w:spacing w:before="20" w:after="20" w:line="240" w:lineRule="auto"/>
              <w:jc w:val="left"/>
            </w:pPr>
            <w:r>
              <w:rPr>
                <w:rFonts w:ascii="Calibri" w:hAnsi="Calibri"/>
                <w:b/>
                <w:i w:val="0"/>
                <w:sz w:val="16"/>
              </w:rPr>
              <w:t>Peru balsam — Alcoholic KOH/ methanolic KOH</w:t>
            </w:r>
          </w:p>
        </w:tc>
        <w:tc>
          <w:tcPr>
            <w:tcW w:type="dxa" w:w="3553"/>
          </w:tcPr>
          <w:p>
            <w:pPr>
              <w:spacing w:before="20" w:after="20" w:line="240" w:lineRule="auto"/>
              <w:jc w:val="left"/>
            </w:pPr>
            <w:r>
              <w:rPr>
                <w:rFonts w:ascii="Calibri" w:hAnsi="Calibri"/>
                <w:b w:val="0"/>
                <w:i w:val="0"/>
                <w:sz w:val="16"/>
              </w:rPr>
              <w:t>Balsam + alcoholic KOH &amp; warm</w:t>
            </w:r>
          </w:p>
        </w:tc>
        <w:tc>
          <w:tcPr>
            <w:tcW w:type="dxa" w:w="3553"/>
          </w:tcPr>
          <w:p>
            <w:pPr>
              <w:spacing w:before="20" w:after="20" w:line="240" w:lineRule="auto"/>
              <w:jc w:val="left"/>
            </w:pPr>
            <w:r>
              <w:rPr>
                <w:rFonts w:ascii="Calibri" w:hAnsi="Calibri"/>
                <w:b w:val="0"/>
                <w:i w:val="0"/>
                <w:sz w:val="16"/>
              </w:rPr>
              <w:t>Clear solution; addition of water → precipitate</w:t>
            </w:r>
          </w:p>
        </w:tc>
      </w:tr>
      <w:tr>
        <w:tc>
          <w:tcPr>
            <w:tcW w:type="dxa" w:w="3553"/>
            <w:shd w:val="clear" w:color="auto" w:fill="F2F6FA"/>
          </w:tcPr>
          <w:p>
            <w:pPr>
              <w:spacing w:before="20" w:after="20" w:line="240" w:lineRule="auto"/>
              <w:jc w:val="left"/>
            </w:pPr>
            <w:r>
              <w:rPr>
                <w:rFonts w:ascii="Calibri" w:hAnsi="Calibri"/>
                <w:b/>
                <w:i w:val="0"/>
                <w:sz w:val="16"/>
              </w:rPr>
              <w:t>Peru balsam — Cinnamein layer</w:t>
            </w:r>
          </w:p>
        </w:tc>
        <w:tc>
          <w:tcPr>
            <w:tcW w:type="dxa" w:w="3553"/>
            <w:shd w:val="clear" w:color="auto" w:fill="F2F6FA"/>
          </w:tcPr>
          <w:p>
            <w:pPr>
              <w:spacing w:before="20" w:after="20" w:line="240" w:lineRule="auto"/>
              <w:jc w:val="left"/>
            </w:pPr>
            <w:r>
              <w:rPr>
                <w:rFonts w:ascii="Calibri" w:hAnsi="Calibri"/>
                <w:b w:val="0"/>
                <w:i w:val="0"/>
                <w:sz w:val="16"/>
              </w:rPr>
              <w:t>Shake with ether, evaporate</w:t>
            </w:r>
          </w:p>
        </w:tc>
        <w:tc>
          <w:tcPr>
            <w:tcW w:type="dxa" w:w="3553"/>
            <w:shd w:val="clear" w:color="auto" w:fill="F2F6FA"/>
          </w:tcPr>
          <w:p>
            <w:pPr>
              <w:spacing w:before="20" w:after="20" w:line="240" w:lineRule="auto"/>
              <w:jc w:val="left"/>
            </w:pPr>
            <w:r>
              <w:rPr>
                <w:rFonts w:ascii="Calibri" w:hAnsi="Calibri"/>
                <w:b w:val="0"/>
                <w:i w:val="0"/>
                <w:sz w:val="16"/>
              </w:rPr>
              <w:t>Oily "cinnamein" residue, pleasant vanilla-like odour</w:t>
            </w:r>
          </w:p>
        </w:tc>
      </w:tr>
      <w:tr>
        <w:tc>
          <w:tcPr>
            <w:tcW w:type="dxa" w:w="3553"/>
          </w:tcPr>
          <w:p>
            <w:pPr>
              <w:spacing w:before="20" w:after="20" w:line="240" w:lineRule="auto"/>
              <w:jc w:val="left"/>
            </w:pPr>
            <w:r>
              <w:rPr>
                <w:rFonts w:ascii="Calibri" w:hAnsi="Calibri"/>
                <w:b/>
                <w:i w:val="0"/>
                <w:sz w:val="16"/>
              </w:rPr>
              <w:t>Tolu balsam</w:t>
            </w:r>
          </w:p>
        </w:tc>
        <w:tc>
          <w:tcPr>
            <w:tcW w:type="dxa" w:w="3553"/>
          </w:tcPr>
          <w:p>
            <w:pPr>
              <w:spacing w:before="20" w:after="20" w:line="240" w:lineRule="auto"/>
              <w:jc w:val="left"/>
            </w:pPr>
            <w:r>
              <w:rPr>
                <w:rFonts w:ascii="Calibri" w:hAnsi="Calibri"/>
                <w:b w:val="0"/>
                <w:i w:val="0"/>
                <w:sz w:val="16"/>
              </w:rPr>
              <w:t>+ Sulphuric acid &amp; alcohol</w:t>
            </w:r>
          </w:p>
        </w:tc>
        <w:tc>
          <w:tcPr>
            <w:tcW w:type="dxa" w:w="3553"/>
          </w:tcPr>
          <w:p>
            <w:pPr>
              <w:spacing w:before="20" w:after="20" w:line="240" w:lineRule="auto"/>
              <w:jc w:val="left"/>
            </w:pPr>
            <w:r>
              <w:rPr>
                <w:rFonts w:ascii="Calibri" w:hAnsi="Calibri"/>
                <w:b/>
                <w:i w:val="0"/>
                <w:sz w:val="16"/>
              </w:rPr>
              <w:t>Red colour</w:t>
            </w:r>
            <w:r>
              <w:rPr>
                <w:rFonts w:ascii="Calibri" w:hAnsi="Calibri"/>
                <w:b w:val="0"/>
                <w:i w:val="0"/>
                <w:sz w:val="16"/>
              </w:rPr>
              <w:t>; solution in ether + KOH → crystals of potassium cinnamate</w:t>
            </w:r>
          </w:p>
        </w:tc>
      </w:tr>
      <w:tr>
        <w:tc>
          <w:tcPr>
            <w:tcW w:type="dxa" w:w="3553"/>
            <w:shd w:val="clear" w:color="auto" w:fill="F2F6FA"/>
          </w:tcPr>
          <w:p>
            <w:pPr>
              <w:spacing w:before="20" w:after="20" w:line="240" w:lineRule="auto"/>
              <w:jc w:val="left"/>
            </w:pPr>
            <w:r>
              <w:rPr>
                <w:rFonts w:ascii="Calibri" w:hAnsi="Calibri"/>
                <w:b/>
                <w:i w:val="0"/>
                <w:sz w:val="16"/>
              </w:rPr>
              <w:t>Benzoin (Siam vs Sumatra)</w:t>
            </w:r>
          </w:p>
        </w:tc>
        <w:tc>
          <w:tcPr>
            <w:tcW w:type="dxa" w:w="3553"/>
            <w:shd w:val="clear" w:color="auto" w:fill="F2F6FA"/>
          </w:tcPr>
          <w:p>
            <w:pPr>
              <w:spacing w:before="20" w:after="20" w:line="240" w:lineRule="auto"/>
              <w:jc w:val="left"/>
            </w:pPr>
            <w:r>
              <w:rPr>
                <w:rFonts w:ascii="Calibri" w:hAnsi="Calibri"/>
                <w:b w:val="0"/>
                <w:i w:val="0"/>
                <w:sz w:val="16"/>
              </w:rPr>
              <w:t>Add KMnO₄</w:t>
            </w:r>
          </w:p>
        </w:tc>
        <w:tc>
          <w:tcPr>
            <w:tcW w:type="dxa" w:w="3553"/>
            <w:shd w:val="clear" w:color="auto" w:fill="F2F6FA"/>
          </w:tcPr>
          <w:p>
            <w:pPr>
              <w:spacing w:before="20" w:after="20" w:line="240" w:lineRule="auto"/>
              <w:jc w:val="left"/>
            </w:pPr>
            <w:r>
              <w:rPr>
                <w:rFonts w:ascii="Calibri" w:hAnsi="Calibri"/>
                <w:b/>
                <w:i w:val="0"/>
                <w:sz w:val="16"/>
              </w:rPr>
              <w:t>Sumatra gives benzaldehyde odour</w:t>
            </w:r>
            <w:r>
              <w:rPr>
                <w:rFonts w:ascii="Calibri" w:hAnsi="Calibri"/>
                <w:b w:val="0"/>
                <w:i w:val="0"/>
                <w:sz w:val="16"/>
              </w:rPr>
              <w:t xml:space="preserve"> (cinnamic acid present); </w:t>
            </w:r>
            <w:r>
              <w:rPr>
                <w:rFonts w:ascii="Calibri" w:hAnsi="Calibri"/>
                <w:b/>
                <w:i w:val="0"/>
                <w:sz w:val="16"/>
              </w:rPr>
              <w:t>Siam does NOT</w:t>
            </w:r>
            <w:r>
              <w:rPr>
                <w:rFonts w:ascii="Calibri" w:hAnsi="Calibri"/>
                <w:b w:val="0"/>
                <w:i w:val="0"/>
                <w:sz w:val="16"/>
              </w:rPr>
              <w:t xml:space="preserve"> (only benzoic acid)</w:t>
            </w:r>
          </w:p>
        </w:tc>
      </w:tr>
      <w:tr>
        <w:tc>
          <w:tcPr>
            <w:tcW w:type="dxa" w:w="3553"/>
          </w:tcPr>
          <w:p>
            <w:pPr>
              <w:spacing w:before="20" w:after="20" w:line="240" w:lineRule="auto"/>
              <w:jc w:val="left"/>
            </w:pPr>
            <w:r>
              <w:rPr>
                <w:rFonts w:ascii="Calibri" w:hAnsi="Calibri"/>
                <w:b/>
                <w:i w:val="0"/>
                <w:sz w:val="16"/>
              </w:rPr>
              <w:t>Benzoin + Ether + ammonia (or NaOH)</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Sumatra benzoin gives red-violet with H₂SO₄–formaldehyde</w:t>
            </w:r>
          </w:p>
        </w:tc>
      </w:tr>
      <w:tr>
        <w:tc>
          <w:tcPr>
            <w:tcW w:type="dxa" w:w="3553"/>
            <w:shd w:val="clear" w:color="auto" w:fill="F2F6FA"/>
          </w:tcPr>
          <w:p>
            <w:pPr>
              <w:spacing w:before="20" w:after="20" w:line="240" w:lineRule="auto"/>
              <w:jc w:val="left"/>
            </w:pPr>
            <w:r>
              <w:rPr>
                <w:rFonts w:ascii="Calibri" w:hAnsi="Calibri"/>
                <w:b/>
                <w:i w:val="0"/>
                <w:sz w:val="16"/>
              </w:rPr>
              <w:t>Storax</w:t>
            </w:r>
          </w:p>
        </w:tc>
        <w:tc>
          <w:tcPr>
            <w:tcW w:type="dxa" w:w="3553"/>
            <w:shd w:val="clear" w:color="auto" w:fill="F2F6FA"/>
          </w:tcPr>
          <w:p>
            <w:pPr>
              <w:spacing w:before="20" w:after="20" w:line="240" w:lineRule="auto"/>
              <w:jc w:val="left"/>
            </w:pPr>
            <w:r>
              <w:rPr>
                <w:rFonts w:ascii="Calibri" w:hAnsi="Calibri"/>
                <w:b w:val="0"/>
                <w:i w:val="0"/>
                <w:sz w:val="16"/>
              </w:rPr>
              <w:t>Cinnamic acid detected by KMnO₄ → benzaldehyde</w:t>
            </w:r>
          </w:p>
        </w:tc>
        <w:tc>
          <w:tcPr>
            <w:tcW w:type="dxa" w:w="3553"/>
            <w:shd w:val="clear" w:color="auto" w:fill="F2F6FA"/>
          </w:tcPr>
          <w:p>
            <w:pPr>
              <w:spacing w:before="20" w:after="20" w:line="240" w:lineRule="auto"/>
              <w:jc w:val="left"/>
            </w:pPr>
            <w:r>
              <w:rPr>
                <w:rFonts w:ascii="Calibri" w:hAnsi="Calibri"/>
                <w:b w:val="0"/>
                <w:i w:val="0"/>
                <w:sz w:val="16"/>
              </w:rPr>
              <w:t>Positive</w:t>
            </w:r>
          </w:p>
        </w:tc>
      </w:tr>
      <w:tr>
        <w:tc>
          <w:tcPr>
            <w:tcW w:type="dxa" w:w="3553"/>
          </w:tcPr>
          <w:p>
            <w:pPr>
              <w:spacing w:before="20" w:after="20" w:line="240" w:lineRule="auto"/>
              <w:jc w:val="left"/>
            </w:pPr>
            <w:r>
              <w:rPr>
                <w:rFonts w:ascii="Calibri" w:hAnsi="Calibri"/>
                <w:b/>
                <w:i w:val="0"/>
                <w:sz w:val="16"/>
              </w:rPr>
              <w:t>Gum absent test</w:t>
            </w:r>
          </w:p>
        </w:tc>
        <w:tc>
          <w:tcPr>
            <w:tcW w:type="dxa" w:w="3553"/>
          </w:tcPr>
          <w:p>
            <w:pPr>
              <w:spacing w:before="20" w:after="20" w:line="240" w:lineRule="auto"/>
              <w:jc w:val="left"/>
            </w:pPr>
            <w:r>
              <w:rPr>
                <w:rFonts w:ascii="Calibri" w:hAnsi="Calibri"/>
                <w:b w:val="0"/>
                <w:i w:val="0"/>
                <w:sz w:val="16"/>
              </w:rPr>
              <w:t>Add water</w:t>
            </w:r>
          </w:p>
        </w:tc>
        <w:tc>
          <w:tcPr>
            <w:tcW w:type="dxa" w:w="3553"/>
          </w:tcPr>
          <w:p>
            <w:pPr>
              <w:spacing w:before="20" w:after="20" w:line="240" w:lineRule="auto"/>
              <w:jc w:val="left"/>
            </w:pPr>
            <w:r>
              <w:rPr>
                <w:rFonts w:ascii="Calibri" w:hAnsi="Calibri"/>
                <w:b w:val="0"/>
                <w:i w:val="0"/>
                <w:sz w:val="16"/>
              </w:rPr>
              <w:t xml:space="preserve">True balsams give </w:t>
            </w:r>
            <w:r>
              <w:rPr>
                <w:rFonts w:ascii="Calibri" w:hAnsi="Calibri"/>
                <w:b/>
                <w:i w:val="0"/>
                <w:sz w:val="16"/>
              </w:rPr>
              <w:t>no mucilage</w:t>
            </w:r>
            <w:r>
              <w:rPr>
                <w:rFonts w:ascii="Calibri" w:hAnsi="Calibri"/>
                <w:b w:val="0"/>
                <w:i w:val="0"/>
                <w:sz w:val="16"/>
              </w:rPr>
              <w:t xml:space="preserve"> (unlike oleo-gum-resins)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"SUMATRA = SUM of both acids (benzoic + cinnamic); SIAM = Single acid (benzoic only)."</w:t>
      </w: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SIAM vs SUMATRA BENZOIN</w:t>
      </w:r>
      <w:r>
        <w:rPr>
          <w:rFonts w:ascii="Calibri" w:hAnsi="Calibri"/>
          <w:b w:val="0"/>
          <w:i w:val="0"/>
          <w:sz w:val="18"/>
        </w:rPr>
        <w:t xml:space="preserve"> (frequent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SIAM Benzoin</w:t>
            </w:r>
          </w:p>
        </w:tc>
        <w:tc>
          <w:tcPr>
            <w:tcW w:type="dxa" w:w="3553"/>
            <w:shd w:val="clear" w:color="auto" w:fill="1F4E79"/>
          </w:tcPr>
          <w:p>
            <w:pPr>
              <w:spacing w:before="20" w:after="20" w:line="240" w:lineRule="auto"/>
              <w:jc w:val="left"/>
            </w:pPr>
            <w:r>
              <w:rPr>
                <w:rFonts w:ascii="Calibri" w:hAnsi="Calibri"/>
                <w:b/>
                <w:i w:val="0"/>
                <w:color w:val="FFFFFF"/>
                <w:sz w:val="16"/>
              </w:rPr>
              <w:t>SUMATRA Benzoin</w:t>
            </w:r>
          </w:p>
        </w:tc>
      </w:tr>
      <w:tr>
        <w:tc>
          <w:tcPr>
            <w:tcW w:type="dxa" w:w="3553"/>
          </w:tcPr>
          <w:p>
            <w:pPr>
              <w:spacing w:before="20" w:after="20" w:line="240" w:lineRule="auto"/>
              <w:jc w:val="left"/>
            </w:pPr>
            <w:r>
              <w:rPr>
                <w:rFonts w:ascii="Calibri" w:hAnsi="Calibri"/>
                <w:b w:val="0"/>
                <w:i w:val="0"/>
                <w:sz w:val="16"/>
              </w:rPr>
              <w:t>Botanical source</w:t>
            </w:r>
          </w:p>
        </w:tc>
        <w:tc>
          <w:tcPr>
            <w:tcW w:type="dxa" w:w="3553"/>
          </w:tcPr>
          <w:p>
            <w:pPr>
              <w:spacing w:before="20" w:after="20" w:line="240" w:lineRule="auto"/>
              <w:jc w:val="left"/>
            </w:pPr>
            <w:r>
              <w:rPr>
                <w:rFonts w:ascii="Calibri" w:hAnsi="Calibri"/>
                <w:b/>
                <w:i/>
                <w:sz w:val="16"/>
              </w:rPr>
              <w:t>Styrax tonkinensis</w:t>
            </w:r>
          </w:p>
        </w:tc>
        <w:tc>
          <w:tcPr>
            <w:tcW w:type="dxa" w:w="3553"/>
          </w:tcPr>
          <w:p>
            <w:pPr>
              <w:spacing w:before="20" w:after="20" w:line="240" w:lineRule="auto"/>
              <w:jc w:val="left"/>
            </w:pPr>
            <w:r>
              <w:rPr>
                <w:rFonts w:ascii="Calibri" w:hAnsi="Calibri"/>
                <w:b/>
                <w:i/>
                <w:sz w:val="16"/>
              </w:rPr>
              <w:t>Styrax benzoin</w:t>
            </w:r>
          </w:p>
        </w:tc>
      </w:tr>
      <w:tr>
        <w:tc>
          <w:tcPr>
            <w:tcW w:type="dxa" w:w="3553"/>
            <w:shd w:val="clear" w:color="auto" w:fill="F2F6FA"/>
          </w:tcPr>
          <w:p>
            <w:pPr>
              <w:spacing w:before="20" w:after="20" w:line="240" w:lineRule="auto"/>
              <w:jc w:val="left"/>
            </w:pPr>
            <w:r>
              <w:rPr>
                <w:rFonts w:ascii="Calibri" w:hAnsi="Calibri"/>
                <w:b w:val="0"/>
                <w:i w:val="0"/>
                <w:sz w:val="16"/>
              </w:rPr>
              <w:t>Acid present</w:t>
            </w:r>
          </w:p>
        </w:tc>
        <w:tc>
          <w:tcPr>
            <w:tcW w:type="dxa" w:w="3553"/>
            <w:shd w:val="clear" w:color="auto" w:fill="F2F6FA"/>
          </w:tcPr>
          <w:p>
            <w:pPr>
              <w:spacing w:before="20" w:after="20" w:line="240" w:lineRule="auto"/>
              <w:jc w:val="left"/>
            </w:pPr>
            <w:r>
              <w:rPr>
                <w:rFonts w:ascii="Calibri" w:hAnsi="Calibri"/>
                <w:b/>
                <w:i w:val="0"/>
                <w:sz w:val="16"/>
              </w:rPr>
              <w:t>Benzoic acid only</w:t>
            </w:r>
          </w:p>
        </w:tc>
        <w:tc>
          <w:tcPr>
            <w:tcW w:type="dxa" w:w="3553"/>
            <w:shd w:val="clear" w:color="auto" w:fill="F2F6FA"/>
          </w:tcPr>
          <w:p>
            <w:pPr>
              <w:spacing w:before="20" w:after="20" w:line="240" w:lineRule="auto"/>
              <w:jc w:val="left"/>
            </w:pPr>
            <w:r>
              <w:rPr>
                <w:rFonts w:ascii="Calibri" w:hAnsi="Calibri"/>
                <w:b/>
                <w:i w:val="0"/>
                <w:sz w:val="16"/>
              </w:rPr>
              <w:t>Benzoic + Cinnamic acid</w:t>
            </w:r>
          </w:p>
        </w:tc>
      </w:tr>
      <w:tr>
        <w:tc>
          <w:tcPr>
            <w:tcW w:type="dxa" w:w="3553"/>
          </w:tcPr>
          <w:p>
            <w:pPr>
              <w:spacing w:before="20" w:after="20" w:line="240" w:lineRule="auto"/>
              <w:jc w:val="left"/>
            </w:pPr>
            <w:r>
              <w:rPr>
                <w:rFonts w:ascii="Calibri" w:hAnsi="Calibri"/>
                <w:b w:val="0"/>
                <w:i w:val="0"/>
                <w:sz w:val="16"/>
              </w:rPr>
              <w:t>Chief ester</w:t>
            </w:r>
          </w:p>
        </w:tc>
        <w:tc>
          <w:tcPr>
            <w:tcW w:type="dxa" w:w="3553"/>
          </w:tcPr>
          <w:p>
            <w:pPr>
              <w:spacing w:before="20" w:after="20" w:line="240" w:lineRule="auto"/>
              <w:jc w:val="left"/>
            </w:pPr>
            <w:r>
              <w:rPr>
                <w:rFonts w:ascii="Calibri" w:hAnsi="Calibri"/>
                <w:b/>
                <w:i w:val="0"/>
                <w:sz w:val="16"/>
              </w:rPr>
              <w:t>Coniferyl benzoate (65–75 %)</w:t>
            </w:r>
          </w:p>
        </w:tc>
        <w:tc>
          <w:tcPr>
            <w:tcW w:type="dxa" w:w="3553"/>
          </w:tcPr>
          <w:p>
            <w:pPr>
              <w:spacing w:before="20" w:after="20" w:line="240" w:lineRule="auto"/>
              <w:jc w:val="left"/>
            </w:pPr>
            <w:r>
              <w:rPr>
                <w:rFonts w:ascii="Calibri" w:hAnsi="Calibri"/>
                <w:b w:val="0"/>
                <w:i w:val="0"/>
                <w:sz w:val="16"/>
              </w:rPr>
              <w:t>Coniferyl cinnamate</w:t>
            </w:r>
          </w:p>
        </w:tc>
      </w:tr>
      <w:tr>
        <w:tc>
          <w:tcPr>
            <w:tcW w:type="dxa" w:w="3553"/>
            <w:shd w:val="clear" w:color="auto" w:fill="F2F6FA"/>
          </w:tcPr>
          <w:p>
            <w:pPr>
              <w:spacing w:before="20" w:after="20" w:line="240" w:lineRule="auto"/>
              <w:jc w:val="left"/>
            </w:pPr>
            <w:r>
              <w:rPr>
                <w:rFonts w:ascii="Calibri" w:hAnsi="Calibri"/>
                <w:b w:val="0"/>
                <w:i w:val="0"/>
                <w:sz w:val="16"/>
              </w:rPr>
              <w:t>Triterpene acid</w:t>
            </w:r>
          </w:p>
        </w:tc>
        <w:tc>
          <w:tcPr>
            <w:tcW w:type="dxa" w:w="3553"/>
            <w:shd w:val="clear" w:color="auto" w:fill="F2F6FA"/>
          </w:tcPr>
          <w:p>
            <w:pPr>
              <w:spacing w:before="20" w:after="20" w:line="240" w:lineRule="auto"/>
              <w:jc w:val="left"/>
            </w:pPr>
            <w:r>
              <w:rPr>
                <w:rFonts w:ascii="Calibri" w:hAnsi="Calibri"/>
                <w:b/>
                <w:i w:val="0"/>
                <w:sz w:val="16"/>
              </w:rPr>
              <w:t>Siaresinolic acid</w:t>
            </w:r>
          </w:p>
        </w:tc>
        <w:tc>
          <w:tcPr>
            <w:tcW w:type="dxa" w:w="3553"/>
            <w:shd w:val="clear" w:color="auto" w:fill="F2F6FA"/>
          </w:tcPr>
          <w:p>
            <w:pPr>
              <w:spacing w:before="20" w:after="20" w:line="240" w:lineRule="auto"/>
              <w:jc w:val="left"/>
            </w:pPr>
            <w:r>
              <w:rPr>
                <w:rFonts w:ascii="Calibri" w:hAnsi="Calibri"/>
                <w:b/>
                <w:i w:val="0"/>
                <w:sz w:val="16"/>
              </w:rPr>
              <w:t>Sumaresinolic acid</w:t>
            </w:r>
          </w:p>
        </w:tc>
      </w:tr>
      <w:tr>
        <w:tc>
          <w:tcPr>
            <w:tcW w:type="dxa" w:w="3553"/>
          </w:tcPr>
          <w:p>
            <w:pPr>
              <w:spacing w:before="20" w:after="20" w:line="240" w:lineRule="auto"/>
              <w:jc w:val="left"/>
            </w:pPr>
            <w:r>
              <w:rPr>
                <w:rFonts w:ascii="Calibri" w:hAnsi="Calibri"/>
                <w:b w:val="0"/>
                <w:i w:val="0"/>
                <w:sz w:val="16"/>
              </w:rPr>
              <w:t>KMnO₄ test (benzaldehyde odour)</w:t>
            </w:r>
          </w:p>
        </w:tc>
        <w:tc>
          <w:tcPr>
            <w:tcW w:type="dxa" w:w="3553"/>
          </w:tcPr>
          <w:p>
            <w:pPr>
              <w:spacing w:before="20" w:after="20" w:line="240" w:lineRule="auto"/>
              <w:jc w:val="left"/>
            </w:pPr>
            <w:r>
              <w:rPr>
                <w:rFonts w:ascii="Calibri" w:hAnsi="Calibri"/>
                <w:b/>
                <w:i w:val="0"/>
                <w:sz w:val="16"/>
              </w:rPr>
              <w:t>Negative</w:t>
            </w:r>
          </w:p>
        </w:tc>
        <w:tc>
          <w:tcPr>
            <w:tcW w:type="dxa" w:w="3553"/>
          </w:tcPr>
          <w:p>
            <w:pPr>
              <w:spacing w:before="20" w:after="20" w:line="240" w:lineRule="auto"/>
              <w:jc w:val="left"/>
            </w:pPr>
            <w:r>
              <w:rPr>
                <w:rFonts w:ascii="Calibri" w:hAnsi="Calibri"/>
                <w:b/>
                <w:i w:val="0"/>
                <w:sz w:val="16"/>
              </w:rPr>
              <w:t>Positive</w:t>
            </w:r>
          </w:p>
        </w:tc>
      </w:tr>
      <w:tr>
        <w:tc>
          <w:tcPr>
            <w:tcW w:type="dxa" w:w="3553"/>
            <w:shd w:val="clear" w:color="auto" w:fill="F2F6FA"/>
          </w:tcPr>
          <w:p>
            <w:pPr>
              <w:spacing w:before="20" w:after="20" w:line="240" w:lineRule="auto"/>
              <w:jc w:val="left"/>
            </w:pPr>
            <w:r>
              <w:rPr>
                <w:rFonts w:ascii="Calibri" w:hAnsi="Calibri"/>
                <w:b w:val="0"/>
                <w:i w:val="0"/>
                <w:sz w:val="16"/>
              </w:rPr>
              <w:t>Form</w:t>
            </w:r>
          </w:p>
        </w:tc>
        <w:tc>
          <w:tcPr>
            <w:tcW w:type="dxa" w:w="3553"/>
            <w:shd w:val="clear" w:color="auto" w:fill="F2F6FA"/>
          </w:tcPr>
          <w:p>
            <w:pPr>
              <w:spacing w:before="20" w:after="20" w:line="240" w:lineRule="auto"/>
              <w:jc w:val="left"/>
            </w:pPr>
            <w:r>
              <w:rPr>
                <w:rFonts w:ascii="Calibri" w:hAnsi="Calibri"/>
                <w:b w:val="0"/>
                <w:i w:val="0"/>
                <w:sz w:val="16"/>
              </w:rPr>
              <w:t>Compressed pebble-like tears, brittle, yellow-brown</w:t>
            </w:r>
          </w:p>
        </w:tc>
        <w:tc>
          <w:tcPr>
            <w:tcW w:type="dxa" w:w="3553"/>
            <w:shd w:val="clear" w:color="auto" w:fill="F2F6FA"/>
          </w:tcPr>
          <w:p>
            <w:pPr>
              <w:spacing w:before="20" w:after="20" w:line="240" w:lineRule="auto"/>
              <w:jc w:val="left"/>
            </w:pPr>
            <w:r>
              <w:rPr>
                <w:rFonts w:ascii="Calibri" w:hAnsi="Calibri"/>
                <w:b w:val="0"/>
                <w:i w:val="0"/>
                <w:sz w:val="16"/>
              </w:rPr>
              <w:t xml:space="preserve">Reddish-brown to greyish-brown block with </w:t>
            </w:r>
            <w:r>
              <w:rPr>
                <w:rFonts w:ascii="Calibri" w:hAnsi="Calibri"/>
                <w:b/>
                <w:i w:val="0"/>
                <w:sz w:val="16"/>
              </w:rPr>
              <w:t>whitish tears</w:t>
            </w:r>
          </w:p>
        </w:tc>
      </w:tr>
      <w:tr>
        <w:tc>
          <w:tcPr>
            <w:tcW w:type="dxa" w:w="3553"/>
          </w:tcPr>
          <w:p>
            <w:pPr>
              <w:spacing w:before="20" w:after="20" w:line="240" w:lineRule="auto"/>
              <w:jc w:val="left"/>
            </w:pPr>
            <w:r>
              <w:rPr>
                <w:rFonts w:ascii="Calibri" w:hAnsi="Calibri"/>
                <w:b w:val="0"/>
                <w:i w:val="0"/>
                <w:sz w:val="16"/>
              </w:rPr>
              <w:t>Odour</w:t>
            </w:r>
          </w:p>
        </w:tc>
        <w:tc>
          <w:tcPr>
            <w:tcW w:type="dxa" w:w="3553"/>
          </w:tcPr>
          <w:p>
            <w:pPr>
              <w:spacing w:before="20" w:after="20" w:line="240" w:lineRule="auto"/>
              <w:jc w:val="left"/>
            </w:pPr>
            <w:r>
              <w:rPr>
                <w:rFonts w:ascii="Calibri" w:hAnsi="Calibri"/>
                <w:b w:val="0"/>
                <w:i w:val="0"/>
                <w:sz w:val="16"/>
              </w:rPr>
              <w:t xml:space="preserve">Vanilla-like (contains </w:t>
            </w:r>
            <w:r>
              <w:rPr>
                <w:rFonts w:ascii="Calibri" w:hAnsi="Calibri"/>
                <w:b/>
                <w:i w:val="0"/>
                <w:sz w:val="16"/>
              </w:rPr>
              <w:t>vanillin</w:t>
            </w: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Balsamic, storax-like</w:t>
            </w:r>
          </w:p>
        </w:tc>
      </w:tr>
      <w:tr>
        <w:tc>
          <w:tcPr>
            <w:tcW w:type="dxa" w:w="3553"/>
            <w:shd w:val="clear" w:color="auto" w:fill="F2F6FA"/>
          </w:tcPr>
          <w:p>
            <w:pPr>
              <w:spacing w:before="20" w:after="20" w:line="240" w:lineRule="auto"/>
              <w:jc w:val="left"/>
            </w:pPr>
            <w:r>
              <w:rPr>
                <w:rFonts w:ascii="Calibri" w:hAnsi="Calibri"/>
                <w:b w:val="0"/>
                <w:i w:val="0"/>
                <w:sz w:val="16"/>
              </w:rPr>
              <w:t>Official/ preferred</w:t>
            </w:r>
          </w:p>
        </w:tc>
        <w:tc>
          <w:tcPr>
            <w:tcW w:type="dxa" w:w="3553"/>
            <w:shd w:val="clear" w:color="auto" w:fill="F2F6FA"/>
          </w:tcPr>
          <w:p>
            <w:pPr>
              <w:spacing w:before="20" w:after="20" w:line="240" w:lineRule="auto"/>
              <w:jc w:val="left"/>
            </w:pPr>
            <w:r>
              <w:rPr>
                <w:rFonts w:ascii="Calibri" w:hAnsi="Calibri"/>
                <w:b w:val="0"/>
                <w:i w:val="0"/>
                <w:sz w:val="16"/>
              </w:rPr>
              <w:t xml:space="preserve">Preferred for </w:t>
            </w:r>
            <w:r>
              <w:rPr>
                <w:rFonts w:ascii="Calibri" w:hAnsi="Calibri"/>
                <w:b/>
                <w:i w:val="0"/>
                <w:sz w:val="16"/>
              </w:rPr>
              <w:t>internal &amp; pharmaceutical</w:t>
            </w:r>
            <w:r>
              <w:rPr>
                <w:rFonts w:ascii="Calibri" w:hAnsi="Calibri"/>
                <w:b w:val="0"/>
                <w:i w:val="0"/>
                <w:sz w:val="16"/>
              </w:rPr>
              <w:t xml:space="preserve"> use</w:t>
            </w:r>
          </w:p>
        </w:tc>
        <w:tc>
          <w:tcPr>
            <w:tcW w:type="dxa" w:w="3553"/>
            <w:shd w:val="clear" w:color="auto" w:fill="F2F6FA"/>
          </w:tcPr>
          <w:p>
            <w:pPr>
              <w:spacing w:before="20" w:after="20" w:line="240" w:lineRule="auto"/>
              <w:jc w:val="left"/>
            </w:pPr>
            <w:r>
              <w:rPr>
                <w:rFonts w:ascii="Calibri" w:hAnsi="Calibri"/>
                <w:b w:val="0"/>
                <w:i w:val="0"/>
                <w:sz w:val="16"/>
              </w:rPr>
              <w:t xml:space="preserve">Used mainly in </w:t>
            </w:r>
            <w:r>
              <w:rPr>
                <w:rFonts w:ascii="Calibri" w:hAnsi="Calibri"/>
                <w:b/>
                <w:i w:val="0"/>
                <w:sz w:val="16"/>
              </w:rPr>
              <w:t>inhalations/ external &amp; perfumery</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TOLU vs PERU BALSAM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TOLU BALSAM</w:t>
            </w:r>
          </w:p>
        </w:tc>
        <w:tc>
          <w:tcPr>
            <w:tcW w:type="dxa" w:w="3553"/>
            <w:shd w:val="clear" w:color="auto" w:fill="1F4E79"/>
          </w:tcPr>
          <w:p>
            <w:pPr>
              <w:spacing w:before="20" w:after="20" w:line="240" w:lineRule="auto"/>
              <w:jc w:val="left"/>
            </w:pPr>
            <w:r>
              <w:rPr>
                <w:rFonts w:ascii="Calibri" w:hAnsi="Calibri"/>
                <w:b/>
                <w:i w:val="0"/>
                <w:color w:val="FFFFFF"/>
                <w:sz w:val="16"/>
              </w:rPr>
              <w:t>PERU BALSAM</w:t>
            </w:r>
          </w:p>
        </w:tc>
      </w:tr>
      <w:tr>
        <w:tc>
          <w:tcPr>
            <w:tcW w:type="dxa" w:w="3553"/>
          </w:tcPr>
          <w:p>
            <w:pPr>
              <w:spacing w:before="20" w:after="20" w:line="240" w:lineRule="auto"/>
              <w:jc w:val="left"/>
            </w:pPr>
            <w:r>
              <w:rPr>
                <w:rFonts w:ascii="Calibri" w:hAnsi="Calibri"/>
                <w:b w:val="0"/>
                <w:i w:val="0"/>
                <w:sz w:val="16"/>
              </w:rPr>
              <w:t>Source</w:t>
            </w:r>
          </w:p>
        </w:tc>
        <w:tc>
          <w:tcPr>
            <w:tcW w:type="dxa" w:w="3553"/>
          </w:tcPr>
          <w:p>
            <w:pPr>
              <w:spacing w:before="20" w:after="20" w:line="240" w:lineRule="auto"/>
              <w:jc w:val="left"/>
            </w:pPr>
            <w:r>
              <w:rPr>
                <w:rFonts w:ascii="Calibri" w:hAnsi="Calibri"/>
                <w:b w:val="0"/>
                <w:i/>
                <w:sz w:val="16"/>
              </w:rPr>
              <w:t>Myroxylon balsamum</w:t>
            </w:r>
            <w:r>
              <w:rPr>
                <w:rFonts w:ascii="Calibri" w:hAnsi="Calibri"/>
                <w:b w:val="0"/>
                <w:i w:val="0"/>
                <w:sz w:val="16"/>
              </w:rPr>
              <w:t xml:space="preserve"> var. </w:t>
            </w:r>
            <w:r>
              <w:rPr>
                <w:rFonts w:ascii="Calibri" w:hAnsi="Calibri"/>
                <w:b w:val="0"/>
                <w:i/>
                <w:sz w:val="16"/>
              </w:rPr>
              <w:t>balsamum</w:t>
            </w:r>
          </w:p>
        </w:tc>
        <w:tc>
          <w:tcPr>
            <w:tcW w:type="dxa" w:w="3553"/>
          </w:tcPr>
          <w:p>
            <w:pPr>
              <w:spacing w:before="20" w:after="20" w:line="240" w:lineRule="auto"/>
              <w:jc w:val="left"/>
            </w:pPr>
            <w:r>
              <w:rPr>
                <w:rFonts w:ascii="Calibri" w:hAnsi="Calibri"/>
                <w:b w:val="0"/>
                <w:i/>
                <w:sz w:val="16"/>
              </w:rPr>
              <w:t>Myroxylon balsamum</w:t>
            </w:r>
            <w:r>
              <w:rPr>
                <w:rFonts w:ascii="Calibri" w:hAnsi="Calibri"/>
                <w:b w:val="0"/>
                <w:i w:val="0"/>
                <w:sz w:val="16"/>
              </w:rPr>
              <w:t xml:space="preserve"> var. </w:t>
            </w:r>
            <w:r>
              <w:rPr>
                <w:rFonts w:ascii="Calibri" w:hAnsi="Calibri"/>
                <w:b w:val="0"/>
                <w:i/>
                <w:sz w:val="16"/>
              </w:rPr>
              <w:t>pereirae</w:t>
            </w:r>
          </w:p>
        </w:tc>
      </w:tr>
      <w:tr>
        <w:tc>
          <w:tcPr>
            <w:tcW w:type="dxa" w:w="3553"/>
            <w:shd w:val="clear" w:color="auto" w:fill="F2F6FA"/>
          </w:tcPr>
          <w:p>
            <w:pPr>
              <w:spacing w:before="20" w:after="20" w:line="240" w:lineRule="auto"/>
              <w:jc w:val="left"/>
            </w:pPr>
            <w:r>
              <w:rPr>
                <w:rFonts w:ascii="Calibri" w:hAnsi="Calibri"/>
                <w:b w:val="0"/>
                <w:i w:val="0"/>
                <w:sz w:val="16"/>
              </w:rPr>
              <w:t>Geographical source</w:t>
            </w:r>
          </w:p>
        </w:tc>
        <w:tc>
          <w:tcPr>
            <w:tcW w:type="dxa" w:w="3553"/>
            <w:shd w:val="clear" w:color="auto" w:fill="F2F6FA"/>
          </w:tcPr>
          <w:p>
            <w:pPr>
              <w:spacing w:before="20" w:after="20" w:line="240" w:lineRule="auto"/>
              <w:jc w:val="left"/>
            </w:pPr>
            <w:r>
              <w:rPr>
                <w:rFonts w:ascii="Calibri" w:hAnsi="Calibri"/>
                <w:b w:val="0"/>
                <w:i w:val="0"/>
                <w:sz w:val="16"/>
              </w:rPr>
              <w:t>Colombia/Venezuela (Tolu)</w:t>
            </w:r>
          </w:p>
        </w:tc>
        <w:tc>
          <w:tcPr>
            <w:tcW w:type="dxa" w:w="3553"/>
            <w:shd w:val="clear" w:color="auto" w:fill="F2F6FA"/>
          </w:tcPr>
          <w:p>
            <w:pPr>
              <w:spacing w:before="20" w:after="20" w:line="240" w:lineRule="auto"/>
              <w:jc w:val="left"/>
            </w:pPr>
            <w:r>
              <w:rPr>
                <w:rFonts w:ascii="Calibri" w:hAnsi="Calibri"/>
                <w:b/>
                <w:i w:val="0"/>
                <w:sz w:val="16"/>
              </w:rPr>
              <w:t>El Salvador</w:t>
            </w:r>
            <w:r>
              <w:rPr>
                <w:rFonts w:ascii="Calibri" w:hAnsi="Calibri"/>
                <w:b w:val="0"/>
                <w:i w:val="0"/>
                <w:sz w:val="16"/>
              </w:rPr>
              <w:t xml:space="preserve"> (shipped via Peru)</w:t>
            </w:r>
          </w:p>
        </w:tc>
      </w:tr>
      <w:tr>
        <w:tc>
          <w:tcPr>
            <w:tcW w:type="dxa" w:w="3553"/>
          </w:tcPr>
          <w:p>
            <w:pPr>
              <w:spacing w:before="20" w:after="20" w:line="240" w:lineRule="auto"/>
              <w:jc w:val="left"/>
            </w:pPr>
            <w:r>
              <w:rPr>
                <w:rFonts w:ascii="Calibri" w:hAnsi="Calibri"/>
                <w:b w:val="0"/>
                <w:i w:val="0"/>
                <w:sz w:val="16"/>
              </w:rPr>
              <w:t>Method of collection</w:t>
            </w:r>
          </w:p>
        </w:tc>
        <w:tc>
          <w:tcPr>
            <w:tcW w:type="dxa" w:w="3553"/>
          </w:tcPr>
          <w:p>
            <w:pPr>
              <w:spacing w:before="20" w:after="20" w:line="240" w:lineRule="auto"/>
              <w:jc w:val="left"/>
            </w:pPr>
            <w:r>
              <w:rPr>
                <w:rFonts w:ascii="Calibri" w:hAnsi="Calibri"/>
                <w:b w:val="0"/>
                <w:i w:val="0"/>
                <w:sz w:val="16"/>
              </w:rPr>
              <w:t>V-shaped incisions in trunk</w:t>
            </w:r>
          </w:p>
        </w:tc>
        <w:tc>
          <w:tcPr>
            <w:tcW w:type="dxa" w:w="3553"/>
          </w:tcPr>
          <w:p>
            <w:pPr>
              <w:spacing w:before="20" w:after="20" w:line="240" w:lineRule="auto"/>
              <w:jc w:val="left"/>
            </w:pPr>
            <w:r>
              <w:rPr>
                <w:rFonts w:ascii="Calibri" w:hAnsi="Calibri"/>
                <w:b/>
                <w:i w:val="0"/>
                <w:sz w:val="16"/>
              </w:rPr>
              <w:t>Bark scorched &amp; beaten</w:t>
            </w:r>
            <w:r>
              <w:rPr>
                <w:rFonts w:ascii="Calibri" w:hAnsi="Calibri"/>
                <w:b w:val="0"/>
                <w:i w:val="0"/>
                <w:sz w:val="16"/>
              </w:rPr>
              <w:t>, rags soaked, then boiled</w:t>
            </w:r>
          </w:p>
        </w:tc>
      </w:tr>
      <w:tr>
        <w:tc>
          <w:tcPr>
            <w:tcW w:type="dxa" w:w="3553"/>
            <w:shd w:val="clear" w:color="auto" w:fill="F2F6FA"/>
          </w:tcPr>
          <w:p>
            <w:pPr>
              <w:spacing w:before="20" w:after="20" w:line="240" w:lineRule="auto"/>
              <w:jc w:val="left"/>
            </w:pPr>
            <w:r>
              <w:rPr>
                <w:rFonts w:ascii="Calibri" w:hAnsi="Calibri"/>
                <w:b w:val="0"/>
                <w:i w:val="0"/>
                <w:sz w:val="16"/>
              </w:rPr>
              <w:t>Consistency</w:t>
            </w:r>
          </w:p>
        </w:tc>
        <w:tc>
          <w:tcPr>
            <w:tcW w:type="dxa" w:w="3553"/>
            <w:shd w:val="clear" w:color="auto" w:fill="F2F6FA"/>
          </w:tcPr>
          <w:p>
            <w:pPr>
              <w:spacing w:before="20" w:after="20" w:line="240" w:lineRule="auto"/>
              <w:jc w:val="left"/>
            </w:pPr>
            <w:r>
              <w:rPr>
                <w:rFonts w:ascii="Calibri" w:hAnsi="Calibri"/>
                <w:b/>
                <w:i w:val="0"/>
                <w:sz w:val="16"/>
              </w:rPr>
              <w:t>Brown, brittle solid → soft plastic solid</w:t>
            </w:r>
          </w:p>
        </w:tc>
        <w:tc>
          <w:tcPr>
            <w:tcW w:type="dxa" w:w="3553"/>
            <w:shd w:val="clear" w:color="auto" w:fill="F2F6FA"/>
          </w:tcPr>
          <w:p>
            <w:pPr>
              <w:spacing w:before="20" w:after="20" w:line="240" w:lineRule="auto"/>
              <w:jc w:val="left"/>
            </w:pPr>
            <w:r>
              <w:rPr>
                <w:rFonts w:ascii="Calibri" w:hAnsi="Calibri"/>
                <w:b/>
                <w:i w:val="0"/>
                <w:sz w:val="16"/>
              </w:rPr>
              <w:t>Dark brown, viscous liquid</w:t>
            </w:r>
          </w:p>
        </w:tc>
      </w:tr>
      <w:tr>
        <w:tc>
          <w:tcPr>
            <w:tcW w:type="dxa" w:w="3553"/>
          </w:tcPr>
          <w:p>
            <w:pPr>
              <w:spacing w:before="20" w:after="20" w:line="240" w:lineRule="auto"/>
              <w:jc w:val="left"/>
            </w:pPr>
            <w:r>
              <w:rPr>
                <w:rFonts w:ascii="Calibri" w:hAnsi="Calibri"/>
                <w:b w:val="0"/>
                <w:i w:val="0"/>
                <w:sz w:val="16"/>
              </w:rPr>
              <w:t>Chief constituent</w:t>
            </w:r>
          </w:p>
        </w:tc>
        <w:tc>
          <w:tcPr>
            <w:tcW w:type="dxa" w:w="3553"/>
          </w:tcPr>
          <w:p>
            <w:pPr>
              <w:spacing w:before="20" w:after="20" w:line="240" w:lineRule="auto"/>
              <w:jc w:val="left"/>
            </w:pPr>
            <w:r>
              <w:rPr>
                <w:rFonts w:ascii="Calibri" w:hAnsi="Calibri"/>
                <w:b/>
                <w:i w:val="0"/>
                <w:sz w:val="16"/>
              </w:rPr>
              <w:t>Free cinnamic &amp; benzoic acids + resin esters</w:t>
            </w:r>
          </w:p>
        </w:tc>
        <w:tc>
          <w:tcPr>
            <w:tcW w:type="dxa" w:w="3553"/>
          </w:tcPr>
          <w:p>
            <w:pPr>
              <w:spacing w:before="20" w:after="20" w:line="240" w:lineRule="auto"/>
              <w:jc w:val="left"/>
            </w:pPr>
            <w:r>
              <w:rPr>
                <w:rFonts w:ascii="Calibri" w:hAnsi="Calibri"/>
                <w:b/>
                <w:i w:val="0"/>
                <w:sz w:val="16"/>
              </w:rPr>
              <w:t>Cinnamein (benzyl benzoate + benzyl cinnamate)</w:t>
            </w:r>
          </w:p>
        </w:tc>
      </w:tr>
      <w:tr>
        <w:tc>
          <w:tcPr>
            <w:tcW w:type="dxa" w:w="3553"/>
            <w:shd w:val="clear" w:color="auto" w:fill="F2F6FA"/>
          </w:tcPr>
          <w:p>
            <w:pPr>
              <w:spacing w:before="20" w:after="20" w:line="240" w:lineRule="auto"/>
              <w:jc w:val="left"/>
            </w:pPr>
            <w:r>
              <w:rPr>
                <w:rFonts w:ascii="Calibri" w:hAnsi="Calibri"/>
                <w:b w:val="0"/>
                <w:i w:val="0"/>
                <w:sz w:val="16"/>
              </w:rPr>
              <w:t>Odour</w:t>
            </w:r>
          </w:p>
        </w:tc>
        <w:tc>
          <w:tcPr>
            <w:tcW w:type="dxa" w:w="3553"/>
            <w:shd w:val="clear" w:color="auto" w:fill="F2F6FA"/>
          </w:tcPr>
          <w:p>
            <w:pPr>
              <w:spacing w:before="20" w:after="20" w:line="240" w:lineRule="auto"/>
              <w:jc w:val="left"/>
            </w:pPr>
            <w:r>
              <w:rPr>
                <w:rFonts w:ascii="Calibri" w:hAnsi="Calibri"/>
                <w:b w:val="0"/>
                <w:i w:val="0"/>
                <w:sz w:val="16"/>
              </w:rPr>
              <w:t>Aromatic, vanilla-like</w:t>
            </w:r>
          </w:p>
        </w:tc>
        <w:tc>
          <w:tcPr>
            <w:tcW w:type="dxa" w:w="3553"/>
            <w:shd w:val="clear" w:color="auto" w:fill="F2F6FA"/>
          </w:tcPr>
          <w:p>
            <w:pPr>
              <w:spacing w:before="20" w:after="20" w:line="240" w:lineRule="auto"/>
              <w:jc w:val="left"/>
            </w:pPr>
            <w:r>
              <w:rPr>
                <w:rFonts w:ascii="Calibri" w:hAnsi="Calibri"/>
                <w:b w:val="0"/>
                <w:i w:val="0"/>
                <w:sz w:val="16"/>
              </w:rPr>
              <w:t>Balsamic, vanilla-like</w:t>
            </w:r>
          </w:p>
        </w:tc>
      </w:tr>
      <w:tr>
        <w:tc>
          <w:tcPr>
            <w:tcW w:type="dxa" w:w="3553"/>
          </w:tcPr>
          <w:p>
            <w:pPr>
              <w:spacing w:before="20" w:after="20" w:line="240" w:lineRule="auto"/>
              <w:jc w:val="left"/>
            </w:pPr>
            <w:r>
              <w:rPr>
                <w:rFonts w:ascii="Calibri" w:hAnsi="Calibri"/>
                <w:b w:val="0"/>
                <w:i w:val="0"/>
                <w:sz w:val="16"/>
              </w:rPr>
              <w:t>Petroleum spirit</w:t>
            </w:r>
          </w:p>
        </w:tc>
        <w:tc>
          <w:tcPr>
            <w:tcW w:type="dxa" w:w="3553"/>
          </w:tcPr>
          <w:p>
            <w:pPr>
              <w:spacing w:before="20" w:after="20" w:line="240" w:lineRule="auto"/>
              <w:jc w:val="left"/>
            </w:pPr>
            <w:r>
              <w:rPr>
                <w:rFonts w:ascii="Calibri" w:hAnsi="Calibri"/>
                <w:b w:val="0"/>
                <w:i w:val="0"/>
                <w:sz w:val="16"/>
              </w:rPr>
              <w:t>Partly soluble</w:t>
            </w:r>
          </w:p>
        </w:tc>
        <w:tc>
          <w:tcPr>
            <w:tcW w:type="dxa" w:w="3553"/>
          </w:tcPr>
          <w:p>
            <w:pPr>
              <w:spacing w:before="20" w:after="20" w:line="240" w:lineRule="auto"/>
              <w:jc w:val="left"/>
            </w:pPr>
            <w:r>
              <w:rPr>
                <w:rFonts w:ascii="Calibri" w:hAnsi="Calibri"/>
                <w:b/>
                <w:i w:val="0"/>
                <w:sz w:val="16"/>
              </w:rPr>
              <w:t>Insoluble</w:t>
            </w:r>
            <w:r>
              <w:rPr>
                <w:rFonts w:ascii="Calibri" w:hAnsi="Calibri"/>
                <w:b w:val="0"/>
                <w:i w:val="0"/>
                <w:sz w:val="16"/>
              </w:rPr>
              <w:t xml:space="preserve"> ⭐</w:t>
            </w:r>
          </w:p>
        </w:tc>
      </w:tr>
      <w:tr>
        <w:tc>
          <w:tcPr>
            <w:tcW w:type="dxa" w:w="3553"/>
            <w:shd w:val="clear" w:color="auto" w:fill="F2F6FA"/>
          </w:tcPr>
          <w:p>
            <w:pPr>
              <w:spacing w:before="20" w:after="20" w:line="240" w:lineRule="auto"/>
              <w:jc w:val="left"/>
            </w:pPr>
            <w:r>
              <w:rPr>
                <w:rFonts w:ascii="Calibri" w:hAnsi="Calibri"/>
                <w:b w:val="0"/>
                <w:i w:val="0"/>
                <w:sz w:val="16"/>
              </w:rPr>
              <w:t>Chief use</w:t>
            </w:r>
          </w:p>
        </w:tc>
        <w:tc>
          <w:tcPr>
            <w:tcW w:type="dxa" w:w="3553"/>
            <w:shd w:val="clear" w:color="auto" w:fill="F2F6FA"/>
          </w:tcPr>
          <w:p>
            <w:pPr>
              <w:spacing w:before="20" w:after="20" w:line="240" w:lineRule="auto"/>
              <w:jc w:val="left"/>
            </w:pPr>
            <w:r>
              <w:rPr>
                <w:rFonts w:ascii="Calibri" w:hAnsi="Calibri"/>
                <w:b/>
                <w:i w:val="0"/>
                <w:sz w:val="16"/>
              </w:rPr>
              <w:t>Expectorant &amp; flavour (Syrup of Tolu)</w:t>
            </w:r>
          </w:p>
        </w:tc>
        <w:tc>
          <w:tcPr>
            <w:tcW w:type="dxa" w:w="3553"/>
            <w:shd w:val="clear" w:color="auto" w:fill="F2F6FA"/>
          </w:tcPr>
          <w:p>
            <w:pPr>
              <w:spacing w:before="20" w:after="20" w:line="240" w:lineRule="auto"/>
              <w:jc w:val="left"/>
            </w:pPr>
            <w:r>
              <w:rPr>
                <w:rFonts w:ascii="Calibri" w:hAnsi="Calibri"/>
                <w:b/>
                <w:i w:val="0"/>
                <w:sz w:val="16"/>
              </w:rPr>
              <w:t>Parasiticide &amp; wound healing (scabies)</w:t>
            </w:r>
          </w:p>
        </w:tc>
      </w:tr>
    </w:tbl>
    <w:p>
      <w:pPr>
        <w:spacing w:after="40"/>
      </w:pPr>
    </w:p>
    <w:p>
      <w:pPr>
        <w:pStyle w:val="Heading2"/>
        <w:keepNext w:val="true"/>
        <w:keepLines w:val="true"/>
        <w:spacing w:before="180" w:after="80"/>
      </w:pPr>
      <w:r>
        <w:rPr>
          <w:rFonts w:ascii="Calibri Light" w:hAnsi="Calibri Light"/>
          <w:b/>
          <w:i w:val="0"/>
          <w:color w:val="2E74B5"/>
          <w:sz w:val="24"/>
        </w:rPr>
        <w:t>2.5 LATEX, DRIED JUICES &amp; ALLIED EXUDATES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LATEX</w:t>
      </w:r>
      <w:r>
        <w:rPr>
          <w:rFonts w:ascii="Calibri" w:hAnsi="Calibri"/>
          <w:b w:val="0"/>
          <w:i w:val="0"/>
          <w:sz w:val="18"/>
        </w:rPr>
        <w:t xml:space="preserve"> — a milky, white or coloured fluid </w:t>
      </w:r>
      <w:r>
        <w:rPr>
          <w:rFonts w:ascii="Calibri" w:hAnsi="Calibri"/>
          <w:b/>
          <w:i w:val="0"/>
          <w:sz w:val="18"/>
        </w:rPr>
        <w:t>emulsion</w:t>
      </w:r>
      <w:r>
        <w:rPr>
          <w:rFonts w:ascii="Calibri" w:hAnsi="Calibri"/>
          <w:b w:val="0"/>
          <w:i w:val="0"/>
          <w:sz w:val="18"/>
        </w:rPr>
        <w:t xml:space="preserve"> of terpenes, proteins, sugars, gums and alkaloids present in </w:t>
      </w:r>
      <w:r>
        <w:rPr>
          <w:rFonts w:ascii="Calibri" w:hAnsi="Calibri"/>
          <w:b/>
          <w:i w:val="0"/>
          <w:sz w:val="18"/>
        </w:rPr>
        <w:t>latex vessels/ laticiferous ducts</w:t>
      </w:r>
      <w:r>
        <w:rPr>
          <w:rFonts w:ascii="Calibri" w:hAnsi="Calibri"/>
          <w:b w:val="0"/>
          <w:i w:val="0"/>
          <w:sz w:val="18"/>
        </w:rPr>
        <w:t>; it coagulates on exposure to air.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Drug</w:t>
            </w:r>
          </w:p>
        </w:tc>
        <w:tc>
          <w:tcPr>
            <w:tcW w:type="dxa" w:w="2132"/>
            <w:shd w:val="clear" w:color="auto" w:fill="1F4E79"/>
          </w:tcPr>
          <w:p>
            <w:pPr>
              <w:spacing w:before="20" w:after="20" w:line="240" w:lineRule="auto"/>
              <w:jc w:val="left"/>
            </w:pPr>
            <w:r>
              <w:rPr>
                <w:rFonts w:ascii="Calibri" w:hAnsi="Calibri"/>
                <w:b/>
                <w:i w:val="0"/>
                <w:color w:val="FFFFFF"/>
                <w:sz w:val="16"/>
              </w:rPr>
              <w:t>Source</w:t>
            </w:r>
          </w:p>
        </w:tc>
        <w:tc>
          <w:tcPr>
            <w:tcW w:type="dxa" w:w="2132"/>
            <w:shd w:val="clear" w:color="auto" w:fill="1F4E79"/>
          </w:tcPr>
          <w:p>
            <w:pPr>
              <w:spacing w:before="20" w:after="20" w:line="240" w:lineRule="auto"/>
              <w:jc w:val="left"/>
            </w:pPr>
            <w:r>
              <w:rPr>
                <w:rFonts w:ascii="Calibri" w:hAnsi="Calibri"/>
                <w:b/>
                <w:i w:val="0"/>
                <w:color w:val="FFFFFF"/>
                <w:sz w:val="16"/>
              </w:rPr>
              <w:t>Family</w:t>
            </w:r>
          </w:p>
        </w:tc>
        <w:tc>
          <w:tcPr>
            <w:tcW w:type="dxa" w:w="2132"/>
            <w:shd w:val="clear" w:color="auto" w:fill="1F4E79"/>
          </w:tcPr>
          <w:p>
            <w:pPr>
              <w:spacing w:before="20" w:after="20" w:line="240" w:lineRule="auto"/>
              <w:jc w:val="left"/>
            </w:pPr>
            <w:r>
              <w:rPr>
                <w:rFonts w:ascii="Calibri" w:hAnsi="Calibri"/>
                <w:b/>
                <w:i w:val="0"/>
                <w:color w:val="FFFFFF"/>
                <w:sz w:val="16"/>
              </w:rPr>
              <w:t>Constituents</w:t>
            </w:r>
          </w:p>
        </w:tc>
        <w:tc>
          <w:tcPr>
            <w:tcW w:type="dxa" w:w="2132"/>
            <w:shd w:val="clear" w:color="auto" w:fill="1F4E79"/>
          </w:tcPr>
          <w:p>
            <w:pPr>
              <w:spacing w:before="20" w:after="20" w:line="240" w:lineRule="auto"/>
              <w:jc w:val="left"/>
            </w:pPr>
            <w:r>
              <w:rPr>
                <w:rFonts w:ascii="Calibri" w:hAnsi="Calibri"/>
                <w:b/>
                <w:i w:val="0"/>
                <w:color w:val="FFFFFF"/>
                <w:sz w:val="16"/>
              </w:rPr>
              <w:t>Uses / Dose</w:t>
            </w:r>
          </w:p>
        </w:tc>
      </w:tr>
      <w:tr>
        <w:tc>
          <w:tcPr>
            <w:tcW w:type="dxa" w:w="2132"/>
          </w:tcPr>
          <w:p>
            <w:pPr>
              <w:spacing w:before="20" w:after="20" w:line="240" w:lineRule="auto"/>
              <w:jc w:val="left"/>
            </w:pPr>
            <w:r>
              <w:rPr>
                <w:rFonts w:ascii="Calibri" w:hAnsi="Calibri"/>
                <w:b/>
                <w:i w:val="0"/>
                <w:sz w:val="16"/>
              </w:rPr>
              <w:t>OPIUM</w:t>
            </w:r>
          </w:p>
        </w:tc>
        <w:tc>
          <w:tcPr>
            <w:tcW w:type="dxa" w:w="2132"/>
          </w:tcPr>
          <w:p>
            <w:pPr>
              <w:spacing w:before="20" w:after="20" w:line="240" w:lineRule="auto"/>
              <w:jc w:val="left"/>
            </w:pPr>
            <w:r>
              <w:rPr>
                <w:rFonts w:ascii="Calibri" w:hAnsi="Calibri"/>
                <w:b w:val="0"/>
                <w:i w:val="0"/>
                <w:sz w:val="16"/>
              </w:rPr>
              <w:t xml:space="preserve">Air-dried </w:t>
            </w:r>
            <w:r>
              <w:rPr>
                <w:rFonts w:ascii="Calibri" w:hAnsi="Calibri"/>
                <w:b/>
                <w:i w:val="0"/>
                <w:sz w:val="16"/>
              </w:rPr>
              <w:t>milky exudate</w:t>
            </w:r>
            <w:r>
              <w:rPr>
                <w:rFonts w:ascii="Calibri" w:hAnsi="Calibri"/>
                <w:b w:val="0"/>
                <w:i w:val="0"/>
                <w:sz w:val="16"/>
              </w:rPr>
              <w:t xml:space="preserve"> from incised unripe </w:t>
            </w:r>
            <w:r>
              <w:rPr>
                <w:rFonts w:ascii="Calibri" w:hAnsi="Calibri"/>
                <w:b/>
                <w:i w:val="0"/>
                <w:sz w:val="16"/>
              </w:rPr>
              <w:t>capsules</w:t>
            </w:r>
            <w:r>
              <w:rPr>
                <w:rFonts w:ascii="Calibri" w:hAnsi="Calibri"/>
                <w:b w:val="0"/>
                <w:i w:val="0"/>
                <w:sz w:val="16"/>
              </w:rPr>
              <w:t xml:space="preserve"> of </w:t>
            </w:r>
            <w:r>
              <w:rPr>
                <w:rFonts w:ascii="Calibri" w:hAnsi="Calibri"/>
                <w:b/>
                <w:i/>
                <w:sz w:val="16"/>
              </w:rPr>
              <w:t>Papaver somniferum</w:t>
            </w:r>
          </w:p>
        </w:tc>
        <w:tc>
          <w:tcPr>
            <w:tcW w:type="dxa" w:w="2132"/>
          </w:tcPr>
          <w:p>
            <w:pPr>
              <w:spacing w:before="20" w:after="20" w:line="240" w:lineRule="auto"/>
              <w:jc w:val="left"/>
            </w:pPr>
            <w:r>
              <w:rPr>
                <w:rFonts w:ascii="Calibri" w:hAnsi="Calibri"/>
                <w:b/>
                <w:i w:val="0"/>
                <w:sz w:val="16"/>
              </w:rPr>
              <w:t>Papaveraceae</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Morphine (≥ 9.5 %, IP NLT 9.5 %), Codeine (0.3–0.8 %), Thebaine, Papaverine (0.5–1 %), Narcotine/Noscapine (2–8 %), Narceine; meconic acid</w:t>
            </w:r>
            <w:r>
              <w:rPr>
                <w:rFonts w:ascii="Calibri" w:hAnsi="Calibri"/>
                <w:b w:val="0"/>
                <w:i w:val="0"/>
                <w:sz w:val="16"/>
              </w:rPr>
              <w:t xml:space="preserve"> (⭐ used to detect opium — </w:t>
            </w:r>
            <w:r>
              <w:rPr>
                <w:rFonts w:ascii="Calibri" w:hAnsi="Calibri"/>
                <w:b/>
                <w:i w:val="0"/>
                <w:sz w:val="16"/>
              </w:rPr>
              <w:t>FeCl₃ gives reddish-purple</w:t>
            </w:r>
            <w:r>
              <w:rPr>
                <w:rFonts w:ascii="Calibri" w:hAnsi="Calibri"/>
                <w:b w:val="0"/>
                <w:i w:val="0"/>
                <w:sz w:val="16"/>
              </w:rPr>
              <w:t>)</w:t>
            </w:r>
          </w:p>
        </w:tc>
        <w:tc>
          <w:tcPr>
            <w:tcW w:type="dxa" w:w="2132"/>
          </w:tcPr>
          <w:p>
            <w:pPr>
              <w:spacing w:before="20" w:after="20" w:line="240" w:lineRule="auto"/>
              <w:jc w:val="left"/>
            </w:pPr>
            <w:r>
              <w:rPr>
                <w:rFonts w:ascii="Calibri" w:hAnsi="Calibri"/>
                <w:b/>
                <w:i w:val="0"/>
                <w:sz w:val="16"/>
              </w:rPr>
              <w:t>Narcotic analgesic, sedative, antitussive, antidiarrhoeal.</w:t>
            </w:r>
            <w:r>
              <w:rPr>
                <w:rFonts w:ascii="Calibri" w:hAnsi="Calibri"/>
                <w:b w:val="0"/>
                <w:i w:val="0"/>
                <w:sz w:val="16"/>
              </w:rPr>
              <w:t xml:space="preserve"> Dose 30–120 mg. Preparations: </w:t>
            </w:r>
            <w:r>
              <w:rPr>
                <w:rFonts w:ascii="Calibri" w:hAnsi="Calibri"/>
                <w:b/>
                <w:i w:val="0"/>
                <w:sz w:val="16"/>
              </w:rPr>
              <w:t>Tincture of Opium (Laudanum) 0.3–2 mL; Camphorated Tincture of Opium (Paregoric) 2–8 mL; Compound Powder of Opium; Dover's powder (Opium + Ipecac)</w:t>
            </w:r>
            <w:r>
              <w:rPr>
                <w:rFonts w:ascii="Calibri" w:hAnsi="Calibri"/>
                <w:b w:val="0"/>
                <w:i w:val="0"/>
                <w:sz w:val="16"/>
              </w:rPr>
              <w:t xml:space="preserve">. ⚠️ </w:t>
            </w:r>
            <w:r>
              <w:rPr>
                <w:rFonts w:ascii="Calibri" w:hAnsi="Calibri"/>
                <w:b/>
                <w:i w:val="0"/>
                <w:sz w:val="16"/>
              </w:rPr>
              <w:t>Narcotic — Schedule X/NDPS Act</w:t>
            </w:r>
          </w:p>
        </w:tc>
      </w:tr>
      <w:tr>
        <w:tc>
          <w:tcPr>
            <w:tcW w:type="dxa" w:w="2132"/>
            <w:shd w:val="clear" w:color="auto" w:fill="F2F6FA"/>
          </w:tcPr>
          <w:p>
            <w:pPr>
              <w:spacing w:before="20" w:after="20" w:line="240" w:lineRule="auto"/>
              <w:jc w:val="left"/>
            </w:pPr>
            <w:r>
              <w:rPr>
                <w:rFonts w:ascii="Calibri" w:hAnsi="Calibri"/>
                <w:b/>
                <w:i w:val="0"/>
                <w:sz w:val="16"/>
              </w:rPr>
              <w:t>PAPAIN</w:t>
            </w:r>
          </w:p>
        </w:tc>
        <w:tc>
          <w:tcPr>
            <w:tcW w:type="dxa" w:w="2132"/>
            <w:shd w:val="clear" w:color="auto" w:fill="F2F6FA"/>
          </w:tcPr>
          <w:p>
            <w:pPr>
              <w:spacing w:before="20" w:after="20" w:line="240" w:lineRule="auto"/>
              <w:jc w:val="left"/>
            </w:pPr>
            <w:r>
              <w:rPr>
                <w:rFonts w:ascii="Calibri" w:hAnsi="Calibri"/>
                <w:b w:val="0"/>
                <w:i w:val="0"/>
                <w:sz w:val="16"/>
              </w:rPr>
              <w:t xml:space="preserve">Dried latex of unripe fruits of </w:t>
            </w:r>
            <w:r>
              <w:rPr>
                <w:rFonts w:ascii="Calibri" w:hAnsi="Calibri"/>
                <w:b/>
                <w:i/>
                <w:sz w:val="16"/>
              </w:rPr>
              <w:t>Carica papaya</w:t>
            </w:r>
          </w:p>
        </w:tc>
        <w:tc>
          <w:tcPr>
            <w:tcW w:type="dxa" w:w="2132"/>
            <w:shd w:val="clear" w:color="auto" w:fill="F2F6FA"/>
          </w:tcPr>
          <w:p>
            <w:pPr>
              <w:spacing w:before="20" w:after="20" w:line="240" w:lineRule="auto"/>
              <w:jc w:val="left"/>
            </w:pPr>
            <w:r>
              <w:rPr>
                <w:rFonts w:ascii="Calibri" w:hAnsi="Calibri"/>
                <w:b/>
                <w:i w:val="0"/>
                <w:sz w:val="16"/>
              </w:rPr>
              <w:t>Caricaceae</w:t>
            </w:r>
          </w:p>
        </w:tc>
        <w:tc>
          <w:tcPr>
            <w:tcW w:type="dxa" w:w="2132"/>
            <w:shd w:val="clear" w:color="auto" w:fill="F2F6FA"/>
          </w:tcPr>
          <w:p>
            <w:pPr>
              <w:spacing w:before="20" w:after="20" w:line="240" w:lineRule="auto"/>
              <w:jc w:val="left"/>
            </w:pPr>
            <w:r>
              <w:rPr>
                <w:rFonts w:ascii="Calibri" w:hAnsi="Calibri"/>
                <w:b/>
                <w:i w:val="0"/>
                <w:sz w:val="16"/>
              </w:rPr>
              <w:t>Papain, chymopapain (proteolytic enzymes)</w:t>
            </w:r>
          </w:p>
        </w:tc>
        <w:tc>
          <w:tcPr>
            <w:tcW w:type="dxa" w:w="2132"/>
            <w:shd w:val="clear" w:color="auto" w:fill="F2F6FA"/>
          </w:tcPr>
          <w:p>
            <w:pPr>
              <w:spacing w:before="20" w:after="20" w:line="240" w:lineRule="auto"/>
              <w:jc w:val="left"/>
            </w:pPr>
            <w:r>
              <w:rPr>
                <w:rFonts w:ascii="Calibri" w:hAnsi="Calibri"/>
                <w:b/>
                <w:i w:val="0"/>
                <w:sz w:val="16"/>
              </w:rPr>
              <w:t>Protein digestant, meat tenderiser, de-worming, wound debridement, in dyspepsia; chymopapain for slipped disc</w:t>
            </w:r>
          </w:p>
        </w:tc>
      </w:tr>
      <w:tr>
        <w:tc>
          <w:tcPr>
            <w:tcW w:type="dxa" w:w="2132"/>
          </w:tcPr>
          <w:p>
            <w:pPr>
              <w:spacing w:before="20" w:after="20" w:line="240" w:lineRule="auto"/>
              <w:jc w:val="left"/>
            </w:pPr>
            <w:r>
              <w:rPr>
                <w:rFonts w:ascii="Calibri" w:hAnsi="Calibri"/>
                <w:b/>
                <w:i w:val="0"/>
                <w:sz w:val="16"/>
              </w:rPr>
              <w:t>ALOE</w:t>
            </w:r>
          </w:p>
        </w:tc>
        <w:tc>
          <w:tcPr>
            <w:tcW w:type="dxa" w:w="2132"/>
          </w:tcPr>
          <w:p>
            <w:pPr>
              <w:spacing w:before="20" w:after="20" w:line="240" w:lineRule="auto"/>
              <w:jc w:val="left"/>
            </w:pPr>
            <w:r>
              <w:rPr>
                <w:rFonts w:ascii="Calibri" w:hAnsi="Calibri"/>
                <w:b w:val="0"/>
                <w:i w:val="0"/>
                <w:sz w:val="16"/>
              </w:rPr>
              <w:t xml:space="preserve">Dried </w:t>
            </w:r>
            <w:r>
              <w:rPr>
                <w:rFonts w:ascii="Calibri" w:hAnsi="Calibri"/>
                <w:b/>
                <w:i w:val="0"/>
                <w:sz w:val="16"/>
              </w:rPr>
              <w:t>juice</w:t>
            </w:r>
            <w:r>
              <w:rPr>
                <w:rFonts w:ascii="Calibri" w:hAnsi="Calibri"/>
                <w:b w:val="0"/>
                <w:i w:val="0"/>
                <w:sz w:val="16"/>
              </w:rPr>
              <w:t xml:space="preserve"> from the </w:t>
            </w:r>
            <w:r>
              <w:rPr>
                <w:rFonts w:ascii="Calibri" w:hAnsi="Calibri"/>
                <w:b/>
                <w:i w:val="0"/>
                <w:sz w:val="16"/>
              </w:rPr>
              <w:t>leaves</w:t>
            </w:r>
            <w:r>
              <w:rPr>
                <w:rFonts w:ascii="Calibri" w:hAnsi="Calibri"/>
                <w:b w:val="0"/>
                <w:i w:val="0"/>
                <w:sz w:val="16"/>
              </w:rPr>
              <w:t xml:space="preserve"> of </w:t>
            </w:r>
            <w:r>
              <w:rPr>
                <w:rFonts w:ascii="Calibri" w:hAnsi="Calibri"/>
                <w:b/>
                <w:i/>
                <w:sz w:val="16"/>
              </w:rPr>
              <w:t>Aloe barbadensis</w:t>
            </w:r>
            <w:r>
              <w:rPr>
                <w:rFonts w:ascii="Calibri" w:hAnsi="Calibri"/>
                <w:b w:val="0"/>
                <w:i w:val="0"/>
                <w:sz w:val="16"/>
              </w:rPr>
              <w:t xml:space="preserve"> (Curaçao), </w:t>
            </w:r>
            <w:r>
              <w:rPr>
                <w:rFonts w:ascii="Calibri" w:hAnsi="Calibri"/>
                <w:b w:val="0"/>
                <w:i/>
                <w:sz w:val="16"/>
              </w:rPr>
              <w:t>A. ferox</w:t>
            </w:r>
            <w:r>
              <w:rPr>
                <w:rFonts w:ascii="Calibri" w:hAnsi="Calibri"/>
                <w:b w:val="0"/>
                <w:i w:val="0"/>
                <w:sz w:val="16"/>
              </w:rPr>
              <w:t xml:space="preserve"> (Cape), </w:t>
            </w:r>
            <w:r>
              <w:rPr>
                <w:rFonts w:ascii="Calibri" w:hAnsi="Calibri"/>
                <w:b w:val="0"/>
                <w:i/>
                <w:sz w:val="16"/>
              </w:rPr>
              <w:t>A. perryi</w:t>
            </w:r>
            <w:r>
              <w:rPr>
                <w:rFonts w:ascii="Calibri" w:hAnsi="Calibri"/>
                <w:b w:val="0"/>
                <w:i w:val="0"/>
                <w:sz w:val="16"/>
              </w:rPr>
              <w:t xml:space="preserve"> (Socotrine)</w:t>
            </w:r>
          </w:p>
        </w:tc>
        <w:tc>
          <w:tcPr>
            <w:tcW w:type="dxa" w:w="2132"/>
          </w:tcPr>
          <w:p>
            <w:pPr>
              <w:spacing w:before="20" w:after="20" w:line="240" w:lineRule="auto"/>
              <w:jc w:val="left"/>
            </w:pPr>
            <w:r>
              <w:rPr>
                <w:rFonts w:ascii="Calibri" w:hAnsi="Calibri"/>
                <w:b/>
                <w:i w:val="0"/>
                <w:sz w:val="16"/>
              </w:rPr>
              <w:t>Liliaceae</w:t>
            </w:r>
          </w:p>
        </w:tc>
        <w:tc>
          <w:tcPr>
            <w:tcW w:type="dxa" w:w="2132"/>
          </w:tcPr>
          <w:p>
            <w:pPr>
              <w:spacing w:before="20" w:after="20" w:line="240" w:lineRule="auto"/>
              <w:jc w:val="left"/>
            </w:pPr>
            <w:r>
              <w:rPr>
                <w:rFonts w:ascii="Calibri" w:hAnsi="Calibri"/>
                <w:b/>
                <w:i w:val="0"/>
                <w:sz w:val="16"/>
              </w:rPr>
              <w:t>Anthraquinone glycosides — Barbaloin (aloin), isobarbaloin, aloe-emodin, aloesin, resin</w:t>
            </w:r>
          </w:p>
        </w:tc>
        <w:tc>
          <w:tcPr>
            <w:tcW w:type="dxa" w:w="2132"/>
          </w:tcPr>
          <w:p>
            <w:pPr>
              <w:spacing w:before="20" w:after="20" w:line="240" w:lineRule="auto"/>
              <w:jc w:val="left"/>
            </w:pPr>
            <w:r>
              <w:rPr>
                <w:rFonts w:ascii="Calibri" w:hAnsi="Calibri"/>
                <w:b/>
                <w:i w:val="0"/>
                <w:sz w:val="16"/>
              </w:rPr>
              <w:t>Purgative (stimulant), emmenagogue; gel = emollient &amp; wound healing</w:t>
            </w:r>
            <w:r>
              <w:rPr>
                <w:rFonts w:ascii="Calibri" w:hAnsi="Calibri"/>
                <w:b w:val="0"/>
                <w:i w:val="0"/>
                <w:sz w:val="16"/>
              </w:rPr>
              <w:t xml:space="preserve"> Dose </w:t>
            </w:r>
            <w:r>
              <w:rPr>
                <w:rFonts w:ascii="Calibri" w:hAnsi="Calibri"/>
                <w:b/>
                <w:i w:val="0"/>
                <w:sz w:val="16"/>
              </w:rPr>
              <w:t>100–300 mg</w:t>
            </w:r>
            <w:r>
              <w:rPr>
                <w:rFonts w:ascii="Calibri" w:hAnsi="Calibri"/>
                <w:b w:val="0"/>
                <w:i w:val="0"/>
                <w:sz w:val="16"/>
              </w:rPr>
              <w:t xml:space="preserve"> (Aloin 15–60 mg)</w:t>
            </w:r>
          </w:p>
        </w:tc>
      </w:tr>
      <w:tr>
        <w:tc>
          <w:tcPr>
            <w:tcW w:type="dxa" w:w="2132"/>
            <w:shd w:val="clear" w:color="auto" w:fill="F2F6FA"/>
          </w:tcPr>
          <w:p>
            <w:pPr>
              <w:spacing w:before="20" w:after="20" w:line="240" w:lineRule="auto"/>
              <w:jc w:val="left"/>
            </w:pPr>
            <w:r>
              <w:rPr>
                <w:rFonts w:ascii="Calibri" w:hAnsi="Calibri"/>
                <w:b/>
                <w:i w:val="0"/>
                <w:sz w:val="16"/>
              </w:rPr>
              <w:t>KINO</w:t>
            </w:r>
          </w:p>
        </w:tc>
        <w:tc>
          <w:tcPr>
            <w:tcW w:type="dxa" w:w="2132"/>
            <w:shd w:val="clear" w:color="auto" w:fill="F2F6FA"/>
          </w:tcPr>
          <w:p>
            <w:pPr>
              <w:spacing w:before="20" w:after="20" w:line="240" w:lineRule="auto"/>
              <w:jc w:val="left"/>
            </w:pPr>
            <w:r>
              <w:rPr>
                <w:rFonts w:ascii="Calibri" w:hAnsi="Calibri"/>
                <w:b w:val="0"/>
                <w:i w:val="0"/>
                <w:sz w:val="16"/>
              </w:rPr>
              <w:t xml:space="preserve">Dried juice from incisions in trunk of </w:t>
            </w:r>
            <w:r>
              <w:rPr>
                <w:rFonts w:ascii="Calibri" w:hAnsi="Calibri"/>
                <w:b/>
                <w:i/>
                <w:sz w:val="16"/>
              </w:rPr>
              <w:t>Pterocarpus marsupium</w:t>
            </w:r>
          </w:p>
        </w:tc>
        <w:tc>
          <w:tcPr>
            <w:tcW w:type="dxa" w:w="2132"/>
            <w:shd w:val="clear" w:color="auto" w:fill="F2F6FA"/>
          </w:tcPr>
          <w:p>
            <w:pPr>
              <w:spacing w:before="20" w:after="20" w:line="240" w:lineRule="auto"/>
              <w:jc w:val="left"/>
            </w:pPr>
            <w:r>
              <w:rPr>
                <w:rFonts w:ascii="Calibri" w:hAnsi="Calibri"/>
                <w:b/>
                <w:i w:val="0"/>
                <w:sz w:val="16"/>
              </w:rPr>
              <w:t>Leguminosae</w:t>
            </w:r>
          </w:p>
        </w:tc>
        <w:tc>
          <w:tcPr>
            <w:tcW w:type="dxa" w:w="2132"/>
            <w:shd w:val="clear" w:color="auto" w:fill="F2F6FA"/>
          </w:tcPr>
          <w:p>
            <w:pPr>
              <w:spacing w:before="20" w:after="20" w:line="240" w:lineRule="auto"/>
              <w:jc w:val="left"/>
            </w:pPr>
            <w:r>
              <w:rPr>
                <w:rFonts w:ascii="Calibri" w:hAnsi="Calibri"/>
                <w:b/>
                <w:i w:val="0"/>
                <w:sz w:val="16"/>
              </w:rPr>
              <w:t>Kinotannic acid (~ 70–80 %), kino red, catechol, pyrocatechin</w:t>
            </w:r>
          </w:p>
        </w:tc>
        <w:tc>
          <w:tcPr>
            <w:tcW w:type="dxa" w:w="2132"/>
            <w:shd w:val="clear" w:color="auto" w:fill="F2F6FA"/>
          </w:tcPr>
          <w:p>
            <w:pPr>
              <w:spacing w:before="20" w:after="20" w:line="240" w:lineRule="auto"/>
              <w:jc w:val="left"/>
            </w:pPr>
            <w:r>
              <w:rPr>
                <w:rFonts w:ascii="Calibri" w:hAnsi="Calibri"/>
                <w:b/>
                <w:i w:val="0"/>
                <w:sz w:val="16"/>
              </w:rPr>
              <w:t>Astringent (diarrhoea), gargle</w:t>
            </w:r>
            <w:r>
              <w:rPr>
                <w:rFonts w:ascii="Calibri" w:hAnsi="Calibri"/>
                <w:b w:val="0"/>
                <w:i w:val="0"/>
                <w:sz w:val="16"/>
              </w:rPr>
              <w:t xml:space="preserve"> Dose 0.3–2 g</w:t>
            </w:r>
          </w:p>
        </w:tc>
      </w:tr>
      <w:tr>
        <w:tc>
          <w:tcPr>
            <w:tcW w:type="dxa" w:w="2132"/>
          </w:tcPr>
          <w:p>
            <w:pPr>
              <w:spacing w:before="20" w:after="20" w:line="240" w:lineRule="auto"/>
              <w:jc w:val="left"/>
            </w:pPr>
            <w:r>
              <w:rPr>
                <w:rFonts w:ascii="Calibri" w:hAnsi="Calibri"/>
                <w:b/>
                <w:i w:val="0"/>
                <w:sz w:val="16"/>
              </w:rPr>
              <w:t>CATECHU (Black/ Pale)</w:t>
            </w:r>
          </w:p>
        </w:tc>
        <w:tc>
          <w:tcPr>
            <w:tcW w:type="dxa" w:w="2132"/>
          </w:tcPr>
          <w:p>
            <w:pPr>
              <w:spacing w:before="20" w:after="20" w:line="240" w:lineRule="auto"/>
              <w:jc w:val="left"/>
            </w:pPr>
            <w:r>
              <w:rPr>
                <w:rFonts w:ascii="Calibri" w:hAnsi="Calibri"/>
                <w:b/>
                <w:i w:val="0"/>
                <w:sz w:val="16"/>
              </w:rPr>
              <w:t>Black catechu (Kattha)</w:t>
            </w:r>
            <w:r>
              <w:rPr>
                <w:rFonts w:ascii="Calibri" w:hAnsi="Calibri"/>
                <w:b w:val="0"/>
                <w:i w:val="0"/>
                <w:sz w:val="16"/>
              </w:rPr>
              <w:t xml:space="preserve"> = aqueous extract of heartwood of </w:t>
            </w:r>
            <w:r>
              <w:rPr>
                <w:rFonts w:ascii="Calibri" w:hAnsi="Calibri"/>
                <w:b/>
                <w:i/>
                <w:sz w:val="16"/>
              </w:rPr>
              <w:t>Acacia catechu</w:t>
            </w:r>
            <w:r>
              <w:rPr>
                <w:rFonts w:ascii="Calibri" w:hAnsi="Calibri"/>
                <w:b w:val="0"/>
                <w:i w:val="0"/>
                <w:sz w:val="16"/>
              </w:rPr>
              <w:t xml:space="preserve">; </w:t>
            </w:r>
            <w:r>
              <w:rPr>
                <w:rFonts w:ascii="Calibri" w:hAnsi="Calibri"/>
                <w:b/>
                <w:i w:val="0"/>
                <w:sz w:val="16"/>
              </w:rPr>
              <w:t>Pale catechu (Gambier)</w:t>
            </w:r>
            <w:r>
              <w:rPr>
                <w:rFonts w:ascii="Calibri" w:hAnsi="Calibri"/>
                <w:b w:val="0"/>
                <w:i w:val="0"/>
                <w:sz w:val="16"/>
              </w:rPr>
              <w:t xml:space="preserve"> = extract of leaves &amp; twigs of </w:t>
            </w:r>
            <w:r>
              <w:rPr>
                <w:rFonts w:ascii="Calibri" w:hAnsi="Calibri"/>
                <w:b/>
                <w:i/>
                <w:sz w:val="16"/>
              </w:rPr>
              <w:t>Uncaria gambier</w:t>
            </w:r>
          </w:p>
        </w:tc>
        <w:tc>
          <w:tcPr>
            <w:tcW w:type="dxa" w:w="2132"/>
          </w:tcPr>
          <w:p>
            <w:pPr>
              <w:spacing w:before="20" w:after="20" w:line="240" w:lineRule="auto"/>
              <w:jc w:val="left"/>
            </w:pPr>
            <w:r>
              <w:rPr>
                <w:rFonts w:ascii="Calibri" w:hAnsi="Calibri"/>
                <w:b/>
                <w:i w:val="0"/>
                <w:sz w:val="16"/>
              </w:rPr>
              <w:t>Leguminosae / Rubiaceae</w:t>
            </w:r>
          </w:p>
        </w:tc>
        <w:tc>
          <w:tcPr>
            <w:tcW w:type="dxa" w:w="2132"/>
          </w:tcPr>
          <w:p>
            <w:pPr>
              <w:spacing w:before="20" w:after="20" w:line="240" w:lineRule="auto"/>
              <w:jc w:val="left"/>
            </w:pPr>
            <w:r>
              <w:rPr>
                <w:rFonts w:ascii="Calibri" w:hAnsi="Calibri"/>
                <w:b/>
                <w:i w:val="0"/>
                <w:sz w:val="16"/>
              </w:rPr>
              <w:t>Catechin, catechutannic acid (~ 25–35 %), quercetin, gambir fluorescein</w:t>
            </w:r>
          </w:p>
        </w:tc>
        <w:tc>
          <w:tcPr>
            <w:tcW w:type="dxa" w:w="2132"/>
          </w:tcPr>
          <w:p>
            <w:pPr>
              <w:spacing w:before="20" w:after="20" w:line="240" w:lineRule="auto"/>
              <w:jc w:val="left"/>
            </w:pPr>
            <w:r>
              <w:rPr>
                <w:rFonts w:ascii="Calibri" w:hAnsi="Calibri"/>
                <w:b/>
                <w:i w:val="0"/>
                <w:sz w:val="16"/>
              </w:rPr>
              <w:t>Astringent — diarrhoea, gargle, mouthwash, dentifrice, tanning; in "paan"</w:t>
            </w:r>
            <w:r>
              <w:rPr>
                <w:rFonts w:ascii="Calibri" w:hAnsi="Calibri"/>
                <w:b w:val="0"/>
                <w:i w:val="0"/>
                <w:sz w:val="16"/>
              </w:rPr>
              <w:t xml:space="preserve"> Dose 0.3–2 g</w:t>
            </w:r>
          </w:p>
        </w:tc>
      </w:tr>
      <w:tr>
        <w:tc>
          <w:tcPr>
            <w:tcW w:type="dxa" w:w="2132"/>
            <w:shd w:val="clear" w:color="auto" w:fill="F2F6FA"/>
          </w:tcPr>
          <w:p>
            <w:pPr>
              <w:spacing w:before="20" w:after="20" w:line="240" w:lineRule="auto"/>
              <w:jc w:val="left"/>
            </w:pPr>
            <w:r>
              <w:rPr>
                <w:rFonts w:ascii="Calibri" w:hAnsi="Calibri"/>
                <w:b/>
                <w:i w:val="0"/>
                <w:sz w:val="16"/>
              </w:rPr>
              <w:t>CARAGEENAN / IRISH MOSS</w:t>
            </w:r>
          </w:p>
        </w:tc>
        <w:tc>
          <w:tcPr>
            <w:tcW w:type="dxa" w:w="2132"/>
            <w:shd w:val="clear" w:color="auto" w:fill="F2F6FA"/>
          </w:tcPr>
          <w:p>
            <w:pPr>
              <w:spacing w:before="20" w:after="20" w:line="240" w:lineRule="auto"/>
              <w:jc w:val="left"/>
            </w:pPr>
            <w:r>
              <w:rPr>
                <w:rFonts w:ascii="Calibri" w:hAnsi="Calibri"/>
                <w:b w:val="0"/>
                <w:i/>
                <w:sz w:val="16"/>
              </w:rPr>
              <w:t>Chondrus crispus</w:t>
            </w:r>
          </w:p>
        </w:tc>
        <w:tc>
          <w:tcPr>
            <w:tcW w:type="dxa" w:w="2132"/>
            <w:shd w:val="clear" w:color="auto" w:fill="F2F6FA"/>
          </w:tcPr>
          <w:p>
            <w:pPr>
              <w:spacing w:before="20" w:after="20" w:line="240" w:lineRule="auto"/>
              <w:jc w:val="left"/>
            </w:pPr>
            <w:r>
              <w:rPr>
                <w:rFonts w:ascii="Calibri" w:hAnsi="Calibri"/>
                <w:b w:val="0"/>
                <w:i w:val="0"/>
                <w:sz w:val="16"/>
              </w:rPr>
              <w:t>Gigartinaceae</w:t>
            </w:r>
          </w:p>
        </w:tc>
        <w:tc>
          <w:tcPr>
            <w:tcW w:type="dxa" w:w="2132"/>
            <w:shd w:val="clear" w:color="auto" w:fill="F2F6FA"/>
          </w:tcPr>
          <w:p>
            <w:pPr>
              <w:spacing w:before="20" w:after="20" w:line="240" w:lineRule="auto"/>
              <w:jc w:val="left"/>
            </w:pPr>
            <w:r>
              <w:rPr>
                <w:rFonts w:ascii="Calibri" w:hAnsi="Calibri"/>
                <w:b w:val="0"/>
                <w:i w:val="0"/>
                <w:sz w:val="16"/>
              </w:rPr>
              <w:t>Carrageenan (κ, λ, ι)</w:t>
            </w:r>
          </w:p>
        </w:tc>
        <w:tc>
          <w:tcPr>
            <w:tcW w:type="dxa" w:w="2132"/>
            <w:shd w:val="clear" w:color="auto" w:fill="F2F6FA"/>
          </w:tcPr>
          <w:p>
            <w:pPr>
              <w:spacing w:before="20" w:after="20" w:line="240" w:lineRule="auto"/>
              <w:jc w:val="left"/>
            </w:pPr>
            <w:r>
              <w:rPr>
                <w:rFonts w:ascii="Calibri" w:hAnsi="Calibri"/>
                <w:b w:val="0"/>
                <w:i w:val="0"/>
                <w:sz w:val="16"/>
              </w:rPr>
              <w:t>Suspending &amp; emulsifying agent, demulcent, gel</w:t>
            </w:r>
          </w:p>
        </w:tc>
      </w:tr>
      <w:tr>
        <w:tc>
          <w:tcPr>
            <w:tcW w:type="dxa" w:w="2132"/>
          </w:tcPr>
          <w:p>
            <w:pPr>
              <w:spacing w:before="20" w:after="20" w:line="240" w:lineRule="auto"/>
              <w:jc w:val="left"/>
            </w:pPr>
            <w:r>
              <w:rPr>
                <w:rFonts w:ascii="Calibri" w:hAnsi="Calibri"/>
                <w:b/>
                <w:i w:val="0"/>
                <w:sz w:val="16"/>
              </w:rPr>
              <w:t>RUBBER (Latex)</w:t>
            </w:r>
          </w:p>
        </w:tc>
        <w:tc>
          <w:tcPr>
            <w:tcW w:type="dxa" w:w="2132"/>
          </w:tcPr>
          <w:p>
            <w:pPr>
              <w:spacing w:before="20" w:after="20" w:line="240" w:lineRule="auto"/>
              <w:jc w:val="left"/>
            </w:pPr>
            <w:r>
              <w:rPr>
                <w:rFonts w:ascii="Calibri" w:hAnsi="Calibri"/>
                <w:b w:val="0"/>
                <w:i/>
                <w:sz w:val="16"/>
              </w:rPr>
              <w:t>Hevea brasiliensis</w:t>
            </w:r>
          </w:p>
        </w:tc>
        <w:tc>
          <w:tcPr>
            <w:tcW w:type="dxa" w:w="2132"/>
          </w:tcPr>
          <w:p>
            <w:pPr>
              <w:spacing w:before="20" w:after="20" w:line="240" w:lineRule="auto"/>
              <w:jc w:val="left"/>
            </w:pPr>
            <w:r>
              <w:rPr>
                <w:rFonts w:ascii="Calibri" w:hAnsi="Calibri"/>
                <w:b w:val="0"/>
                <w:i w:val="0"/>
                <w:sz w:val="16"/>
              </w:rPr>
              <w:t>Euphorbiaceae</w:t>
            </w:r>
          </w:p>
        </w:tc>
        <w:tc>
          <w:tcPr>
            <w:tcW w:type="dxa" w:w="2132"/>
          </w:tcPr>
          <w:p>
            <w:pPr>
              <w:spacing w:before="20" w:after="20" w:line="240" w:lineRule="auto"/>
              <w:jc w:val="left"/>
            </w:pPr>
            <w:r>
              <w:rPr>
                <w:rFonts w:ascii="Calibri" w:hAnsi="Calibri"/>
                <w:b w:val="0"/>
                <w:i w:val="0"/>
                <w:sz w:val="16"/>
              </w:rPr>
              <w:t>cis-1,4-polyisoprene</w:t>
            </w:r>
          </w:p>
        </w:tc>
        <w:tc>
          <w:tcPr>
            <w:tcW w:type="dxa" w:w="2132"/>
          </w:tcPr>
          <w:p>
            <w:pPr>
              <w:spacing w:before="20" w:after="20" w:line="240" w:lineRule="auto"/>
              <w:jc w:val="left"/>
            </w:pPr>
            <w:r>
              <w:rPr>
                <w:rFonts w:ascii="Calibri" w:hAnsi="Calibri"/>
                <w:b w:val="0"/>
                <w:i w:val="0"/>
                <w:sz w:val="16"/>
              </w:rPr>
              <w:t>Surgical gloves, tubing, closures, plasters, adhesive</w:t>
            </w:r>
          </w:p>
        </w:tc>
      </w:tr>
      <w:tr>
        <w:tc>
          <w:tcPr>
            <w:tcW w:type="dxa" w:w="2132"/>
            <w:shd w:val="clear" w:color="auto" w:fill="F2F6FA"/>
          </w:tcPr>
          <w:p>
            <w:pPr>
              <w:spacing w:before="20" w:after="20" w:line="240" w:lineRule="auto"/>
              <w:jc w:val="left"/>
            </w:pPr>
            <w:r>
              <w:rPr>
                <w:rFonts w:ascii="Calibri" w:hAnsi="Calibri"/>
                <w:b/>
                <w:i w:val="0"/>
                <w:sz w:val="16"/>
              </w:rPr>
              <w:t>GUTTA PERCHA</w:t>
            </w:r>
          </w:p>
        </w:tc>
        <w:tc>
          <w:tcPr>
            <w:tcW w:type="dxa" w:w="2132"/>
            <w:shd w:val="clear" w:color="auto" w:fill="F2F6FA"/>
          </w:tcPr>
          <w:p>
            <w:pPr>
              <w:spacing w:before="20" w:after="20" w:line="240" w:lineRule="auto"/>
              <w:jc w:val="left"/>
            </w:pPr>
            <w:r>
              <w:rPr>
                <w:rFonts w:ascii="Calibri" w:hAnsi="Calibri"/>
                <w:b w:val="0"/>
                <w:i/>
                <w:sz w:val="16"/>
              </w:rPr>
              <w:t>Palaquium gutta</w:t>
            </w:r>
          </w:p>
        </w:tc>
        <w:tc>
          <w:tcPr>
            <w:tcW w:type="dxa" w:w="2132"/>
            <w:shd w:val="clear" w:color="auto" w:fill="F2F6FA"/>
          </w:tcPr>
          <w:p>
            <w:pPr>
              <w:spacing w:before="20" w:after="20" w:line="240" w:lineRule="auto"/>
              <w:jc w:val="left"/>
            </w:pPr>
            <w:r>
              <w:rPr>
                <w:rFonts w:ascii="Calibri" w:hAnsi="Calibri"/>
                <w:b w:val="0"/>
                <w:i w:val="0"/>
                <w:sz w:val="16"/>
              </w:rPr>
              <w:t>Sapotaceae</w:t>
            </w:r>
          </w:p>
        </w:tc>
        <w:tc>
          <w:tcPr>
            <w:tcW w:type="dxa" w:w="2132"/>
            <w:shd w:val="clear" w:color="auto" w:fill="F2F6FA"/>
          </w:tcPr>
          <w:p>
            <w:pPr>
              <w:spacing w:before="20" w:after="20" w:line="240" w:lineRule="auto"/>
              <w:jc w:val="left"/>
            </w:pPr>
            <w:r>
              <w:rPr>
                <w:rFonts w:ascii="Calibri" w:hAnsi="Calibri"/>
                <w:b w:val="0"/>
                <w:i w:val="0"/>
                <w:sz w:val="16"/>
              </w:rPr>
              <w:t>trans-1,4-polyisoprene</w:t>
            </w:r>
          </w:p>
        </w:tc>
        <w:tc>
          <w:tcPr>
            <w:tcW w:type="dxa" w:w="2132"/>
            <w:shd w:val="clear" w:color="auto" w:fill="F2F6FA"/>
          </w:tcPr>
          <w:p>
            <w:pPr>
              <w:spacing w:before="20" w:after="20" w:line="240" w:lineRule="auto"/>
              <w:jc w:val="left"/>
            </w:pPr>
            <w:r>
              <w:rPr>
                <w:rFonts w:ascii="Calibri" w:hAnsi="Calibri"/>
                <w:b/>
                <w:i w:val="0"/>
                <w:sz w:val="16"/>
              </w:rPr>
              <w:t>Dental root-canal filling</w:t>
            </w:r>
            <w:r>
              <w:rPr>
                <w:rFonts w:ascii="Calibri" w:hAnsi="Calibri"/>
                <w:b w:val="0"/>
                <w:i w:val="0"/>
                <w:sz w:val="16"/>
              </w:rPr>
              <w:t>, splints</w:t>
            </w:r>
          </w:p>
        </w:tc>
      </w:tr>
      <w:tr>
        <w:tc>
          <w:tcPr>
            <w:tcW w:type="dxa" w:w="2132"/>
          </w:tcPr>
          <w:p>
            <w:pPr>
              <w:spacing w:before="20" w:after="20" w:line="240" w:lineRule="auto"/>
              <w:jc w:val="left"/>
            </w:pPr>
            <w:r>
              <w:rPr>
                <w:rFonts w:ascii="Calibri" w:hAnsi="Calibri"/>
                <w:b/>
                <w:i w:val="0"/>
                <w:sz w:val="16"/>
              </w:rPr>
              <w:t>ASCLEPIAS/ CALOTROPIS latex</w:t>
            </w:r>
          </w:p>
        </w:tc>
        <w:tc>
          <w:tcPr>
            <w:tcW w:type="dxa" w:w="2132"/>
          </w:tcPr>
          <w:p>
            <w:pPr>
              <w:spacing w:before="20" w:after="20" w:line="240" w:lineRule="auto"/>
              <w:jc w:val="left"/>
            </w:pPr>
            <w:r>
              <w:rPr>
                <w:rFonts w:ascii="Calibri" w:hAnsi="Calibri"/>
                <w:b w:val="0"/>
                <w:i/>
                <w:sz w:val="16"/>
              </w:rPr>
              <w:t>Calotropis procera</w:t>
            </w:r>
          </w:p>
        </w:tc>
        <w:tc>
          <w:tcPr>
            <w:tcW w:type="dxa" w:w="2132"/>
          </w:tcPr>
          <w:p>
            <w:pPr>
              <w:spacing w:before="20" w:after="20" w:line="240" w:lineRule="auto"/>
              <w:jc w:val="left"/>
            </w:pPr>
            <w:r>
              <w:rPr>
                <w:rFonts w:ascii="Calibri" w:hAnsi="Calibri"/>
                <w:b w:val="0"/>
                <w:i w:val="0"/>
                <w:sz w:val="16"/>
              </w:rPr>
              <w:t>Asclepiadaceae</w:t>
            </w:r>
          </w:p>
        </w:tc>
        <w:tc>
          <w:tcPr>
            <w:tcW w:type="dxa" w:w="2132"/>
          </w:tcPr>
          <w:p>
            <w:pPr>
              <w:spacing w:before="20" w:after="20" w:line="240" w:lineRule="auto"/>
              <w:jc w:val="left"/>
            </w:pPr>
            <w:r>
              <w:rPr>
                <w:rFonts w:ascii="Calibri" w:hAnsi="Calibri"/>
                <w:b w:val="0"/>
                <w:i w:val="0"/>
                <w:sz w:val="16"/>
              </w:rPr>
              <w:t>Calotropin, uscharin</w:t>
            </w:r>
          </w:p>
        </w:tc>
        <w:tc>
          <w:tcPr>
            <w:tcW w:type="dxa" w:w="2132"/>
          </w:tcPr>
          <w:p>
            <w:pPr>
              <w:spacing w:before="20" w:after="20" w:line="240" w:lineRule="auto"/>
              <w:jc w:val="left"/>
            </w:pPr>
            <w:r>
              <w:rPr>
                <w:rFonts w:ascii="Calibri" w:hAnsi="Calibri"/>
                <w:b w:val="0"/>
                <w:i w:val="0"/>
                <w:sz w:val="16"/>
              </w:rPr>
              <w:t>Vesicant, purgative (folk)</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Opium — indispensable numbers:</w:t>
      </w:r>
      <w:r>
        <w:rPr>
          <w:rFonts w:ascii="Calibri" w:hAnsi="Calibri"/>
          <w:b w:val="0"/>
          <w:i w:val="0"/>
          <w:sz w:val="18"/>
        </w:rPr>
        <w:t xml:space="preserve"> IP requires </w:t>
      </w:r>
      <w:r>
        <w:rPr>
          <w:rFonts w:ascii="Calibri" w:hAnsi="Calibri"/>
          <w:b/>
          <w:i w:val="0"/>
          <w:sz w:val="18"/>
        </w:rPr>
        <w:t>NLT 9.5 % anhydrous morphine</w:t>
      </w:r>
      <w:r>
        <w:rPr>
          <w:rFonts w:ascii="Calibri" w:hAnsi="Calibri"/>
          <w:b w:val="0"/>
          <w:i w:val="0"/>
          <w:sz w:val="18"/>
        </w:rPr>
        <w:t xml:space="preserve">; </w:t>
      </w:r>
      <w:r>
        <w:rPr>
          <w:rFonts w:ascii="Calibri" w:hAnsi="Calibri"/>
          <w:b/>
          <w:i w:val="0"/>
          <w:sz w:val="18"/>
        </w:rPr>
        <w:t>Powdered opium adjusted to 10 % morphine</w:t>
      </w:r>
      <w:r>
        <w:rPr>
          <w:rFonts w:ascii="Calibri" w:hAnsi="Calibri"/>
          <w:b w:val="0"/>
          <w:i w:val="0"/>
          <w:sz w:val="18"/>
        </w:rPr>
        <w:t xml:space="preserve">; Morphine is the </w:t>
      </w:r>
      <w:r>
        <w:rPr>
          <w:rFonts w:ascii="Calibri" w:hAnsi="Calibri"/>
          <w:b/>
          <w:i w:val="0"/>
          <w:sz w:val="18"/>
        </w:rPr>
        <w:t>chief &amp; most abundant</w:t>
      </w:r>
      <w:r>
        <w:rPr>
          <w:rFonts w:ascii="Calibri" w:hAnsi="Calibri"/>
          <w:b w:val="0"/>
          <w:i w:val="0"/>
          <w:sz w:val="18"/>
        </w:rPr>
        <w:t xml:space="preserve"> alkaloid; </w:t>
      </w:r>
      <w:r>
        <w:rPr>
          <w:rFonts w:ascii="Calibri" w:hAnsi="Calibri"/>
          <w:b/>
          <w:i w:val="0"/>
          <w:sz w:val="18"/>
        </w:rPr>
        <w:t>Papaverine</w:t>
      </w:r>
      <w:r>
        <w:rPr>
          <w:rFonts w:ascii="Calibri" w:hAnsi="Calibri"/>
          <w:b w:val="0"/>
          <w:i w:val="0"/>
          <w:sz w:val="18"/>
        </w:rPr>
        <w:t xml:space="preserve"> = smooth-muscle relaxant (benzylisoquinoline); </w:t>
      </w:r>
      <w:r>
        <w:rPr>
          <w:rFonts w:ascii="Calibri" w:hAnsi="Calibri"/>
          <w:b/>
          <w:i w:val="0"/>
          <w:sz w:val="18"/>
        </w:rPr>
        <w:t>Noscapine</w:t>
      </w:r>
      <w:r>
        <w:rPr>
          <w:rFonts w:ascii="Calibri" w:hAnsi="Calibri"/>
          <w:b w:val="0"/>
          <w:i w:val="0"/>
          <w:sz w:val="18"/>
        </w:rPr>
        <w:t xml:space="preserve"> = antitussive; </w:t>
      </w:r>
      <w:r>
        <w:rPr>
          <w:rFonts w:ascii="Calibri" w:hAnsi="Calibri"/>
          <w:b/>
          <w:i w:val="0"/>
          <w:sz w:val="18"/>
        </w:rPr>
        <w:t>Thebaine</w:t>
      </w:r>
      <w:r>
        <w:rPr>
          <w:rFonts w:ascii="Calibri" w:hAnsi="Calibri"/>
          <w:b w:val="0"/>
          <w:i w:val="0"/>
          <w:sz w:val="18"/>
        </w:rPr>
        <w:t xml:space="preserve"> = convulsant, precursor of </w:t>
      </w:r>
      <w:r>
        <w:rPr>
          <w:rFonts w:ascii="Calibri" w:hAnsi="Calibri"/>
          <w:b/>
          <w:i w:val="0"/>
          <w:sz w:val="18"/>
        </w:rPr>
        <w:t>naloxone/ oxycodone</w:t>
      </w:r>
      <w:r>
        <w:rPr>
          <w:rFonts w:ascii="Calibri" w:hAnsi="Calibri"/>
          <w:b w:val="0"/>
          <w:i w:val="0"/>
          <w:sz w:val="18"/>
        </w:rPr>
        <w:t xml:space="preserve">; </w:t>
      </w:r>
      <w:r>
        <w:rPr>
          <w:rFonts w:ascii="Calibri" w:hAnsi="Calibri"/>
          <w:b/>
          <w:i w:val="0"/>
          <w:sz w:val="18"/>
        </w:rPr>
        <w:t>Meconic acid test</w:t>
      </w:r>
      <w:r>
        <w:rPr>
          <w:rFonts w:ascii="Calibri" w:hAnsi="Calibri"/>
          <w:b w:val="0"/>
          <w:i w:val="0"/>
          <w:sz w:val="18"/>
        </w:rPr>
        <w:t xml:space="preserve"> identifies opium.</w:t>
      </w:r>
    </w:p>
    <w:p>
      <w:pPr>
        <w:pStyle w:val="Heading2"/>
        <w:keepNext w:val="true"/>
        <w:keepLines w:val="true"/>
        <w:spacing w:before="180" w:after="80"/>
      </w:pPr>
      <w:r>
        <w:rPr>
          <w:rFonts w:ascii="Calibri Light" w:hAnsi="Calibri Light"/>
          <w:b/>
          <w:i w:val="0"/>
          <w:color w:val="2E74B5"/>
          <w:sz w:val="24"/>
        </w:rPr>
        <w:t>2.6 CONSOLIDATED 🔁 COMPARISON CHARTS</w:t>
      </w:r>
    </w:p>
    <w:p>
      <w:pPr>
        <w:pStyle w:val="Heading3"/>
        <w:keepNext w:val="true"/>
        <w:keepLines w:val="true"/>
        <w:spacing w:before="140" w:after="60"/>
      </w:pPr>
      <w:r>
        <w:rPr>
          <w:rFonts w:ascii="Calibri Light" w:hAnsi="Calibri Light"/>
          <w:b/>
          <w:i w:val="0"/>
          <w:color w:val="375623"/>
          <w:sz w:val="21"/>
        </w:rPr>
        <w:t>A. Solubility fingerprint (learn this grid!)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Substance</w:t>
            </w:r>
          </w:p>
        </w:tc>
        <w:tc>
          <w:tcPr>
            <w:tcW w:type="dxa" w:w="2132"/>
            <w:shd w:val="clear" w:color="auto" w:fill="1F4E79"/>
          </w:tcPr>
          <w:p>
            <w:pPr>
              <w:spacing w:before="20" w:after="20" w:line="240" w:lineRule="auto"/>
              <w:jc w:val="left"/>
            </w:pPr>
            <w:r>
              <w:rPr>
                <w:rFonts w:ascii="Calibri" w:hAnsi="Calibri"/>
                <w:b/>
                <w:i w:val="0"/>
                <w:color w:val="FFFFFF"/>
                <w:sz w:val="16"/>
              </w:rPr>
              <w:t>Water</w:t>
            </w:r>
          </w:p>
        </w:tc>
        <w:tc>
          <w:tcPr>
            <w:tcW w:type="dxa" w:w="2132"/>
            <w:shd w:val="clear" w:color="auto" w:fill="1F4E79"/>
          </w:tcPr>
          <w:p>
            <w:pPr>
              <w:spacing w:before="20" w:after="20" w:line="240" w:lineRule="auto"/>
              <w:jc w:val="left"/>
            </w:pPr>
            <w:r>
              <w:rPr>
                <w:rFonts w:ascii="Calibri" w:hAnsi="Calibri"/>
                <w:b/>
                <w:i w:val="0"/>
                <w:color w:val="FFFFFF"/>
                <w:sz w:val="16"/>
              </w:rPr>
              <w:t>Alcohol</w:t>
            </w:r>
          </w:p>
        </w:tc>
        <w:tc>
          <w:tcPr>
            <w:tcW w:type="dxa" w:w="2132"/>
            <w:shd w:val="clear" w:color="auto" w:fill="1F4E79"/>
          </w:tcPr>
          <w:p>
            <w:pPr>
              <w:spacing w:before="20" w:after="20" w:line="240" w:lineRule="auto"/>
              <w:jc w:val="left"/>
            </w:pPr>
            <w:r>
              <w:rPr>
                <w:rFonts w:ascii="Calibri" w:hAnsi="Calibri"/>
                <w:b/>
                <w:i w:val="0"/>
                <w:color w:val="FFFFFF"/>
                <w:sz w:val="16"/>
              </w:rPr>
              <w:t>Ether/Chloroform</w:t>
            </w:r>
          </w:p>
        </w:tc>
        <w:tc>
          <w:tcPr>
            <w:tcW w:type="dxa" w:w="2132"/>
            <w:shd w:val="clear" w:color="auto" w:fill="1F4E79"/>
          </w:tcPr>
          <w:p>
            <w:pPr>
              <w:spacing w:before="20" w:after="20" w:line="240" w:lineRule="auto"/>
              <w:jc w:val="left"/>
            </w:pPr>
            <w:r>
              <w:rPr>
                <w:rFonts w:ascii="Calibri" w:hAnsi="Calibri"/>
                <w:b/>
                <w:i w:val="0"/>
                <w:color w:val="FFFFFF"/>
                <w:sz w:val="16"/>
              </w:rPr>
              <w:t>Alkali</w:t>
            </w:r>
          </w:p>
        </w:tc>
      </w:tr>
      <w:tr>
        <w:tc>
          <w:tcPr>
            <w:tcW w:type="dxa" w:w="2132"/>
          </w:tcPr>
          <w:p>
            <w:pPr>
              <w:spacing w:before="20" w:after="20" w:line="240" w:lineRule="auto"/>
              <w:jc w:val="left"/>
            </w:pPr>
            <w:r>
              <w:rPr>
                <w:rFonts w:ascii="Calibri" w:hAnsi="Calibri"/>
                <w:b/>
                <w:i w:val="0"/>
                <w:sz w:val="16"/>
              </w:rPr>
              <w:t>Gum</w:t>
            </w:r>
          </w:p>
        </w:tc>
        <w:tc>
          <w:tcPr>
            <w:tcW w:type="dxa" w:w="2132"/>
          </w:tcPr>
          <w:p>
            <w:pPr>
              <w:spacing w:before="20" w:after="20" w:line="240" w:lineRule="auto"/>
              <w:jc w:val="left"/>
            </w:pPr>
            <w:r>
              <w:rPr>
                <w:rFonts w:ascii="Calibri" w:hAnsi="Calibri"/>
                <w:b w:val="0"/>
                <w:i w:val="0"/>
                <w:sz w:val="16"/>
              </w:rPr>
              <w:t>Soluble / swells</w:t>
            </w:r>
          </w:p>
        </w:tc>
        <w:tc>
          <w:tcPr>
            <w:tcW w:type="dxa" w:w="2132"/>
          </w:tcPr>
          <w:p>
            <w:pPr>
              <w:spacing w:before="20" w:after="20" w:line="240" w:lineRule="auto"/>
              <w:jc w:val="left"/>
            </w:pPr>
            <w:r>
              <w:rPr>
                <w:rFonts w:ascii="Calibri" w:hAnsi="Calibri"/>
                <w:b/>
                <w:i w:val="0"/>
                <w:sz w:val="16"/>
              </w:rPr>
              <w:t>Insoluble</w:t>
            </w:r>
          </w:p>
        </w:tc>
        <w:tc>
          <w:tcPr>
            <w:tcW w:type="dxa" w:w="2132"/>
          </w:tcPr>
          <w:p>
            <w:pPr>
              <w:spacing w:before="20" w:after="20" w:line="240" w:lineRule="auto"/>
              <w:jc w:val="left"/>
            </w:pPr>
            <w:r>
              <w:rPr>
                <w:rFonts w:ascii="Calibri" w:hAnsi="Calibri"/>
                <w:b w:val="0"/>
                <w:i w:val="0"/>
                <w:sz w:val="16"/>
              </w:rPr>
              <w:t>Insoluble</w:t>
            </w:r>
          </w:p>
        </w:tc>
        <w:tc>
          <w:tcPr>
            <w:tcW w:type="dxa" w:w="2132"/>
          </w:tcPr>
          <w:p>
            <w:pPr>
              <w:spacing w:before="20" w:after="20" w:line="240" w:lineRule="auto"/>
              <w:jc w:val="left"/>
            </w:pPr>
            <w:r>
              <w:rPr>
                <w:rFonts w:ascii="Calibri" w:hAnsi="Calibri"/>
                <w:b w:val="0"/>
                <w:i w:val="0"/>
                <w:sz w:val="16"/>
              </w:rPr>
              <w:t>Soluble</w:t>
            </w:r>
          </w:p>
        </w:tc>
      </w:tr>
      <w:tr>
        <w:tc>
          <w:tcPr>
            <w:tcW w:type="dxa" w:w="2132"/>
            <w:shd w:val="clear" w:color="auto" w:fill="F2F6FA"/>
          </w:tcPr>
          <w:p>
            <w:pPr>
              <w:spacing w:before="20" w:after="20" w:line="240" w:lineRule="auto"/>
              <w:jc w:val="left"/>
            </w:pPr>
            <w:r>
              <w:rPr>
                <w:rFonts w:ascii="Calibri" w:hAnsi="Calibri"/>
                <w:b/>
                <w:i w:val="0"/>
                <w:sz w:val="16"/>
              </w:rPr>
              <w:t>Mucilage</w:t>
            </w:r>
          </w:p>
        </w:tc>
        <w:tc>
          <w:tcPr>
            <w:tcW w:type="dxa" w:w="2132"/>
            <w:shd w:val="clear" w:color="auto" w:fill="F2F6FA"/>
          </w:tcPr>
          <w:p>
            <w:pPr>
              <w:spacing w:before="20" w:after="20" w:line="240" w:lineRule="auto"/>
              <w:jc w:val="left"/>
            </w:pPr>
            <w:r>
              <w:rPr>
                <w:rFonts w:ascii="Calibri" w:hAnsi="Calibri"/>
                <w:b w:val="0"/>
                <w:i w:val="0"/>
                <w:sz w:val="16"/>
              </w:rPr>
              <w:t>Swells → slimy</w:t>
            </w:r>
          </w:p>
        </w:tc>
        <w:tc>
          <w:tcPr>
            <w:tcW w:type="dxa" w:w="2132"/>
            <w:shd w:val="clear" w:color="auto" w:fill="F2F6FA"/>
          </w:tcPr>
          <w:p>
            <w:pPr>
              <w:spacing w:before="20" w:after="20" w:line="240" w:lineRule="auto"/>
              <w:jc w:val="left"/>
            </w:pPr>
            <w:r>
              <w:rPr>
                <w:rFonts w:ascii="Calibri" w:hAnsi="Calibri"/>
                <w:b w:val="0"/>
                <w:i w:val="0"/>
                <w:sz w:val="16"/>
              </w:rPr>
              <w:t>Insoluble</w:t>
            </w:r>
          </w:p>
        </w:tc>
        <w:tc>
          <w:tcPr>
            <w:tcW w:type="dxa" w:w="2132"/>
            <w:shd w:val="clear" w:color="auto" w:fill="F2F6FA"/>
          </w:tcPr>
          <w:p>
            <w:pPr>
              <w:spacing w:before="20" w:after="20" w:line="240" w:lineRule="auto"/>
              <w:jc w:val="left"/>
            </w:pPr>
            <w:r>
              <w:rPr>
                <w:rFonts w:ascii="Calibri" w:hAnsi="Calibri"/>
                <w:b w:val="0"/>
                <w:i w:val="0"/>
                <w:sz w:val="16"/>
              </w:rPr>
              <w:t>Insoluble</w:t>
            </w:r>
          </w:p>
        </w:tc>
        <w:tc>
          <w:tcPr>
            <w:tcW w:type="dxa" w:w="2132"/>
            <w:shd w:val="clear" w:color="auto" w:fill="F2F6FA"/>
          </w:tcPr>
          <w:p>
            <w:pPr>
              <w:spacing w:before="20" w:after="20" w:line="240" w:lineRule="auto"/>
              <w:jc w:val="left"/>
            </w:pPr>
            <w:r>
              <w:rPr>
                <w:rFonts w:ascii="Calibri" w:hAnsi="Calibri"/>
                <w:b w:val="0"/>
                <w:i w:val="0"/>
                <w:sz w:val="16"/>
              </w:rPr>
              <w:t>—</w:t>
            </w:r>
          </w:p>
        </w:tc>
      </w:tr>
      <w:tr>
        <w:tc>
          <w:tcPr>
            <w:tcW w:type="dxa" w:w="2132"/>
          </w:tcPr>
          <w:p>
            <w:pPr>
              <w:spacing w:before="20" w:after="20" w:line="240" w:lineRule="auto"/>
              <w:jc w:val="left"/>
            </w:pPr>
            <w:r>
              <w:rPr>
                <w:rFonts w:ascii="Calibri" w:hAnsi="Calibri"/>
                <w:b/>
                <w:i w:val="0"/>
                <w:sz w:val="16"/>
              </w:rPr>
              <w:t>Resin</w:t>
            </w:r>
          </w:p>
        </w:tc>
        <w:tc>
          <w:tcPr>
            <w:tcW w:type="dxa" w:w="2132"/>
          </w:tcPr>
          <w:p>
            <w:pPr>
              <w:spacing w:before="20" w:after="20" w:line="240" w:lineRule="auto"/>
              <w:jc w:val="left"/>
            </w:pPr>
            <w:r>
              <w:rPr>
                <w:rFonts w:ascii="Calibri" w:hAnsi="Calibri"/>
                <w:b/>
                <w:i w:val="0"/>
                <w:sz w:val="16"/>
              </w:rPr>
              <w:t>Insoluble</w:t>
            </w:r>
          </w:p>
        </w:tc>
        <w:tc>
          <w:tcPr>
            <w:tcW w:type="dxa" w:w="2132"/>
          </w:tcPr>
          <w:p>
            <w:pPr>
              <w:spacing w:before="20" w:after="20" w:line="240" w:lineRule="auto"/>
              <w:jc w:val="left"/>
            </w:pPr>
            <w:r>
              <w:rPr>
                <w:rFonts w:ascii="Calibri" w:hAnsi="Calibri"/>
                <w:b/>
                <w:i w:val="0"/>
                <w:sz w:val="16"/>
              </w:rPr>
              <w:t>Soluble</w:t>
            </w:r>
          </w:p>
        </w:tc>
        <w:tc>
          <w:tcPr>
            <w:tcW w:type="dxa" w:w="2132"/>
          </w:tcPr>
          <w:p>
            <w:pPr>
              <w:spacing w:before="20" w:after="20" w:line="240" w:lineRule="auto"/>
              <w:jc w:val="left"/>
            </w:pPr>
            <w:r>
              <w:rPr>
                <w:rFonts w:ascii="Calibri" w:hAnsi="Calibri"/>
                <w:b w:val="0"/>
                <w:i w:val="0"/>
                <w:sz w:val="16"/>
              </w:rPr>
              <w:t>Soluble</w:t>
            </w:r>
          </w:p>
        </w:tc>
        <w:tc>
          <w:tcPr>
            <w:tcW w:type="dxa" w:w="2132"/>
          </w:tcPr>
          <w:p>
            <w:pPr>
              <w:spacing w:before="20" w:after="20" w:line="240" w:lineRule="auto"/>
              <w:jc w:val="left"/>
            </w:pPr>
            <w:r>
              <w:rPr>
                <w:rFonts w:ascii="Calibri" w:hAnsi="Calibri"/>
                <w:b w:val="0"/>
                <w:i w:val="0"/>
                <w:sz w:val="16"/>
              </w:rPr>
              <w:t>Resin acids soluble</w:t>
            </w:r>
          </w:p>
        </w:tc>
      </w:tr>
      <w:tr>
        <w:tc>
          <w:tcPr>
            <w:tcW w:type="dxa" w:w="2132"/>
            <w:shd w:val="clear" w:color="auto" w:fill="F2F6FA"/>
          </w:tcPr>
          <w:p>
            <w:pPr>
              <w:spacing w:before="20" w:after="20" w:line="240" w:lineRule="auto"/>
              <w:jc w:val="left"/>
            </w:pPr>
            <w:r>
              <w:rPr>
                <w:rFonts w:ascii="Calibri" w:hAnsi="Calibri"/>
                <w:b/>
                <w:i w:val="0"/>
                <w:sz w:val="16"/>
              </w:rPr>
              <w:t>Oleoresin</w:t>
            </w:r>
          </w:p>
        </w:tc>
        <w:tc>
          <w:tcPr>
            <w:tcW w:type="dxa" w:w="2132"/>
            <w:shd w:val="clear" w:color="auto" w:fill="F2F6FA"/>
          </w:tcPr>
          <w:p>
            <w:pPr>
              <w:spacing w:before="20" w:after="20" w:line="240" w:lineRule="auto"/>
              <w:jc w:val="left"/>
            </w:pPr>
            <w:r>
              <w:rPr>
                <w:rFonts w:ascii="Calibri" w:hAnsi="Calibri"/>
                <w:b w:val="0"/>
                <w:i w:val="0"/>
                <w:sz w:val="16"/>
              </w:rPr>
              <w:t>Insoluble</w:t>
            </w:r>
          </w:p>
        </w:tc>
        <w:tc>
          <w:tcPr>
            <w:tcW w:type="dxa" w:w="2132"/>
            <w:shd w:val="clear" w:color="auto" w:fill="F2F6FA"/>
          </w:tcPr>
          <w:p>
            <w:pPr>
              <w:spacing w:before="20" w:after="20" w:line="240" w:lineRule="auto"/>
              <w:jc w:val="left"/>
            </w:pPr>
            <w:r>
              <w:rPr>
                <w:rFonts w:ascii="Calibri" w:hAnsi="Calibri"/>
                <w:b w:val="0"/>
                <w:i w:val="0"/>
                <w:sz w:val="16"/>
              </w:rPr>
              <w:t>Soluble</w:t>
            </w:r>
          </w:p>
        </w:tc>
        <w:tc>
          <w:tcPr>
            <w:tcW w:type="dxa" w:w="2132"/>
            <w:shd w:val="clear" w:color="auto" w:fill="F2F6FA"/>
          </w:tcPr>
          <w:p>
            <w:pPr>
              <w:spacing w:before="20" w:after="20" w:line="240" w:lineRule="auto"/>
              <w:jc w:val="left"/>
            </w:pPr>
            <w:r>
              <w:rPr>
                <w:rFonts w:ascii="Calibri" w:hAnsi="Calibri"/>
                <w:b w:val="0"/>
                <w:i w:val="0"/>
                <w:sz w:val="16"/>
              </w:rPr>
              <w:t>Soluble</w:t>
            </w:r>
          </w:p>
        </w:tc>
        <w:tc>
          <w:tcPr>
            <w:tcW w:type="dxa" w:w="2132"/>
            <w:shd w:val="clear" w:color="auto" w:fill="F2F6FA"/>
          </w:tcPr>
          <w:p>
            <w:pPr>
              <w:spacing w:before="20" w:after="20" w:line="240" w:lineRule="auto"/>
              <w:jc w:val="left"/>
            </w:pPr>
            <w:r>
              <w:rPr>
                <w:rFonts w:ascii="Calibri" w:hAnsi="Calibri"/>
                <w:b w:val="0"/>
                <w:i w:val="0"/>
                <w:sz w:val="16"/>
              </w:rPr>
              <w:t>Partly</w:t>
            </w:r>
          </w:p>
        </w:tc>
      </w:tr>
      <w:tr>
        <w:tc>
          <w:tcPr>
            <w:tcW w:type="dxa" w:w="2132"/>
          </w:tcPr>
          <w:p>
            <w:pPr>
              <w:spacing w:before="20" w:after="20" w:line="240" w:lineRule="auto"/>
              <w:jc w:val="left"/>
            </w:pPr>
            <w:r>
              <w:rPr>
                <w:rFonts w:ascii="Calibri" w:hAnsi="Calibri"/>
                <w:b/>
                <w:i w:val="0"/>
                <w:sz w:val="16"/>
              </w:rPr>
              <w:t>Oleo-gum-resin</w:t>
            </w:r>
          </w:p>
        </w:tc>
        <w:tc>
          <w:tcPr>
            <w:tcW w:type="dxa" w:w="2132"/>
          </w:tcPr>
          <w:p>
            <w:pPr>
              <w:spacing w:before="20" w:after="20" w:line="240" w:lineRule="auto"/>
              <w:jc w:val="left"/>
            </w:pPr>
            <w:r>
              <w:rPr>
                <w:rFonts w:ascii="Calibri" w:hAnsi="Calibri"/>
                <w:b/>
                <w:i w:val="0"/>
                <w:sz w:val="16"/>
              </w:rPr>
              <w:t>Partly (emulsion/ milky)</w:t>
            </w:r>
          </w:p>
        </w:tc>
        <w:tc>
          <w:tcPr>
            <w:tcW w:type="dxa" w:w="2132"/>
          </w:tcPr>
          <w:p>
            <w:pPr>
              <w:spacing w:before="20" w:after="20" w:line="240" w:lineRule="auto"/>
              <w:jc w:val="left"/>
            </w:pPr>
            <w:r>
              <w:rPr>
                <w:rFonts w:ascii="Calibri" w:hAnsi="Calibri"/>
                <w:b/>
                <w:i w:val="0"/>
                <w:sz w:val="16"/>
              </w:rPr>
              <w:t>Partly</w:t>
            </w:r>
          </w:p>
        </w:tc>
        <w:tc>
          <w:tcPr>
            <w:tcW w:type="dxa" w:w="2132"/>
          </w:tcPr>
          <w:p>
            <w:pPr>
              <w:spacing w:before="20" w:after="20" w:line="240" w:lineRule="auto"/>
              <w:jc w:val="left"/>
            </w:pPr>
            <w:r>
              <w:rPr>
                <w:rFonts w:ascii="Calibri" w:hAnsi="Calibri"/>
                <w:b w:val="0"/>
                <w:i w:val="0"/>
                <w:sz w:val="16"/>
              </w:rPr>
              <w:t>Partly</w:t>
            </w:r>
          </w:p>
        </w:tc>
        <w:tc>
          <w:tcPr>
            <w:tcW w:type="dxa" w:w="2132"/>
          </w:tcPr>
          <w:p>
            <w:pPr>
              <w:spacing w:before="20" w:after="20" w:line="240" w:lineRule="auto"/>
              <w:jc w:val="left"/>
            </w:pPr>
            <w:r>
              <w:rPr>
                <w:rFonts w:ascii="Calibri" w:hAnsi="Calibri"/>
                <w:b w:val="0"/>
                <w:i w:val="0"/>
                <w:sz w:val="16"/>
              </w:rPr>
              <w:t>Partly</w:t>
            </w:r>
          </w:p>
        </w:tc>
      </w:tr>
      <w:tr>
        <w:tc>
          <w:tcPr>
            <w:tcW w:type="dxa" w:w="2132"/>
            <w:shd w:val="clear" w:color="auto" w:fill="F2F6FA"/>
          </w:tcPr>
          <w:p>
            <w:pPr>
              <w:spacing w:before="20" w:after="20" w:line="240" w:lineRule="auto"/>
              <w:jc w:val="left"/>
            </w:pPr>
            <w:r>
              <w:rPr>
                <w:rFonts w:ascii="Calibri" w:hAnsi="Calibri"/>
                <w:b/>
                <w:i w:val="0"/>
                <w:sz w:val="16"/>
              </w:rPr>
              <w:t>Balsam</w:t>
            </w:r>
          </w:p>
        </w:tc>
        <w:tc>
          <w:tcPr>
            <w:tcW w:type="dxa" w:w="2132"/>
            <w:shd w:val="clear" w:color="auto" w:fill="F2F6FA"/>
          </w:tcPr>
          <w:p>
            <w:pPr>
              <w:spacing w:before="20" w:after="20" w:line="240" w:lineRule="auto"/>
              <w:jc w:val="left"/>
            </w:pPr>
            <w:r>
              <w:rPr>
                <w:rFonts w:ascii="Calibri" w:hAnsi="Calibri"/>
                <w:b w:val="0"/>
                <w:i w:val="0"/>
                <w:sz w:val="16"/>
              </w:rPr>
              <w:t>Insoluble</w:t>
            </w:r>
          </w:p>
        </w:tc>
        <w:tc>
          <w:tcPr>
            <w:tcW w:type="dxa" w:w="2132"/>
            <w:shd w:val="clear" w:color="auto" w:fill="F2F6FA"/>
          </w:tcPr>
          <w:p>
            <w:pPr>
              <w:spacing w:before="20" w:after="20" w:line="240" w:lineRule="auto"/>
              <w:jc w:val="left"/>
            </w:pPr>
            <w:r>
              <w:rPr>
                <w:rFonts w:ascii="Calibri" w:hAnsi="Calibri"/>
                <w:b/>
                <w:i w:val="0"/>
                <w:sz w:val="16"/>
              </w:rPr>
              <w:t>Soluble</w:t>
            </w:r>
          </w:p>
        </w:tc>
        <w:tc>
          <w:tcPr>
            <w:tcW w:type="dxa" w:w="2132"/>
            <w:shd w:val="clear" w:color="auto" w:fill="F2F6FA"/>
          </w:tcPr>
          <w:p>
            <w:pPr>
              <w:spacing w:before="20" w:after="20" w:line="240" w:lineRule="auto"/>
              <w:jc w:val="left"/>
            </w:pPr>
            <w:r>
              <w:rPr>
                <w:rFonts w:ascii="Calibri" w:hAnsi="Calibri"/>
                <w:b w:val="0"/>
                <w:i w:val="0"/>
                <w:sz w:val="16"/>
              </w:rPr>
              <w:t>Soluble</w:t>
            </w:r>
          </w:p>
        </w:tc>
        <w:tc>
          <w:tcPr>
            <w:tcW w:type="dxa" w:w="2132"/>
            <w:shd w:val="clear" w:color="auto" w:fill="F2F6FA"/>
          </w:tcPr>
          <w:p>
            <w:pPr>
              <w:spacing w:before="20" w:after="20" w:line="240" w:lineRule="auto"/>
              <w:jc w:val="left"/>
            </w:pPr>
            <w:r>
              <w:rPr>
                <w:rFonts w:ascii="Calibri" w:hAnsi="Calibri"/>
                <w:b w:val="0"/>
                <w:i w:val="0"/>
                <w:sz w:val="16"/>
              </w:rPr>
              <w:t>Soluble (acids)</w:t>
            </w:r>
          </w:p>
        </w:tc>
      </w:tr>
      <w:tr>
        <w:tc>
          <w:tcPr>
            <w:tcW w:type="dxa" w:w="2132"/>
          </w:tcPr>
          <w:p>
            <w:pPr>
              <w:spacing w:before="20" w:after="20" w:line="240" w:lineRule="auto"/>
              <w:jc w:val="left"/>
            </w:pPr>
            <w:r>
              <w:rPr>
                <w:rFonts w:ascii="Calibri" w:hAnsi="Calibri"/>
                <w:b/>
                <w:i w:val="0"/>
                <w:sz w:val="16"/>
              </w:rPr>
              <w:t>Fixed oil</w:t>
            </w:r>
          </w:p>
        </w:tc>
        <w:tc>
          <w:tcPr>
            <w:tcW w:type="dxa" w:w="2132"/>
          </w:tcPr>
          <w:p>
            <w:pPr>
              <w:spacing w:before="20" w:after="20" w:line="240" w:lineRule="auto"/>
              <w:jc w:val="left"/>
            </w:pPr>
            <w:r>
              <w:rPr>
                <w:rFonts w:ascii="Calibri" w:hAnsi="Calibri"/>
                <w:b w:val="0"/>
                <w:i w:val="0"/>
                <w:sz w:val="16"/>
              </w:rPr>
              <w:t>Insoluble</w:t>
            </w:r>
          </w:p>
        </w:tc>
        <w:tc>
          <w:tcPr>
            <w:tcW w:type="dxa" w:w="2132"/>
          </w:tcPr>
          <w:p>
            <w:pPr>
              <w:spacing w:before="20" w:after="20" w:line="240" w:lineRule="auto"/>
              <w:jc w:val="left"/>
            </w:pPr>
            <w:r>
              <w:rPr>
                <w:rFonts w:ascii="Calibri" w:hAnsi="Calibri"/>
                <w:b w:val="0"/>
                <w:i w:val="0"/>
                <w:sz w:val="16"/>
              </w:rPr>
              <w:t>Slightly (except castor — freely)</w:t>
            </w:r>
          </w:p>
        </w:tc>
        <w:tc>
          <w:tcPr>
            <w:tcW w:type="dxa" w:w="2132"/>
          </w:tcPr>
          <w:p>
            <w:pPr>
              <w:spacing w:before="20" w:after="20" w:line="240" w:lineRule="auto"/>
              <w:jc w:val="left"/>
            </w:pPr>
            <w:r>
              <w:rPr>
                <w:rFonts w:ascii="Calibri" w:hAnsi="Calibri"/>
                <w:b w:val="0"/>
                <w:i w:val="0"/>
                <w:sz w:val="16"/>
              </w:rPr>
              <w:t>Soluble</w:t>
            </w:r>
          </w:p>
        </w:tc>
        <w:tc>
          <w:tcPr>
            <w:tcW w:type="dxa" w:w="2132"/>
          </w:tcPr>
          <w:p>
            <w:pPr>
              <w:spacing w:before="20" w:after="20" w:line="240" w:lineRule="auto"/>
              <w:jc w:val="left"/>
            </w:pPr>
            <w:r>
              <w:rPr>
                <w:rFonts w:ascii="Calibri" w:hAnsi="Calibri"/>
                <w:b w:val="0"/>
                <w:i w:val="0"/>
                <w:sz w:val="16"/>
              </w:rPr>
              <w:t>Saponified</w:t>
            </w:r>
          </w:p>
        </w:tc>
      </w:tr>
      <w:tr>
        <w:tc>
          <w:tcPr>
            <w:tcW w:type="dxa" w:w="2132"/>
            <w:shd w:val="clear" w:color="auto" w:fill="F2F6FA"/>
          </w:tcPr>
          <w:p>
            <w:pPr>
              <w:spacing w:before="20" w:after="20" w:line="240" w:lineRule="auto"/>
              <w:jc w:val="left"/>
            </w:pPr>
            <w:r>
              <w:rPr>
                <w:rFonts w:ascii="Calibri" w:hAnsi="Calibri"/>
                <w:b/>
                <w:i w:val="0"/>
                <w:sz w:val="16"/>
              </w:rPr>
              <w:t>Volatile oil</w:t>
            </w:r>
          </w:p>
        </w:tc>
        <w:tc>
          <w:tcPr>
            <w:tcW w:type="dxa" w:w="2132"/>
            <w:shd w:val="clear" w:color="auto" w:fill="F2F6FA"/>
          </w:tcPr>
          <w:p>
            <w:pPr>
              <w:spacing w:before="20" w:after="20" w:line="240" w:lineRule="auto"/>
              <w:jc w:val="left"/>
            </w:pPr>
            <w:r>
              <w:rPr>
                <w:rFonts w:ascii="Calibri" w:hAnsi="Calibri"/>
                <w:b w:val="0"/>
                <w:i w:val="0"/>
                <w:sz w:val="16"/>
              </w:rPr>
              <w:t>Slightly (aromatic water)</w:t>
            </w:r>
          </w:p>
        </w:tc>
        <w:tc>
          <w:tcPr>
            <w:tcW w:type="dxa" w:w="2132"/>
            <w:shd w:val="clear" w:color="auto" w:fill="F2F6FA"/>
          </w:tcPr>
          <w:p>
            <w:pPr>
              <w:spacing w:before="20" w:after="20" w:line="240" w:lineRule="auto"/>
              <w:jc w:val="left"/>
            </w:pPr>
            <w:r>
              <w:rPr>
                <w:rFonts w:ascii="Calibri" w:hAnsi="Calibri"/>
                <w:b/>
                <w:i w:val="0"/>
                <w:sz w:val="16"/>
              </w:rPr>
              <w:t>Freely soluble</w:t>
            </w:r>
          </w:p>
        </w:tc>
        <w:tc>
          <w:tcPr>
            <w:tcW w:type="dxa" w:w="2132"/>
            <w:shd w:val="clear" w:color="auto" w:fill="F2F6FA"/>
          </w:tcPr>
          <w:p>
            <w:pPr>
              <w:spacing w:before="20" w:after="20" w:line="240" w:lineRule="auto"/>
              <w:jc w:val="left"/>
            </w:pPr>
            <w:r>
              <w:rPr>
                <w:rFonts w:ascii="Calibri" w:hAnsi="Calibri"/>
                <w:b w:val="0"/>
                <w:i w:val="0"/>
                <w:sz w:val="16"/>
              </w:rPr>
              <w:t>Soluble</w:t>
            </w:r>
          </w:p>
        </w:tc>
        <w:tc>
          <w:tcPr>
            <w:tcW w:type="dxa" w:w="2132"/>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NOTE:</w:t>
      </w:r>
      <w:r>
        <w:rPr>
          <w:rFonts w:ascii="Calibri" w:hAnsi="Calibri"/>
          <w:b w:val="0"/>
          <w:i w:val="0"/>
          <w:sz w:val="18"/>
        </w:rPr>
        <w:t xml:space="preserve"> ⚠️ </w:t>
      </w:r>
      <w:r>
        <w:rPr>
          <w:rFonts w:ascii="Calibri" w:hAnsi="Calibri"/>
          <w:b/>
          <w:i w:val="0"/>
          <w:sz w:val="18"/>
        </w:rPr>
        <w:t>Castor oil is the only fixed oil freely soluble in alcohol</w:t>
      </w:r>
      <w:r>
        <w:rPr>
          <w:rFonts w:ascii="Calibri" w:hAnsi="Calibri"/>
          <w:b w:val="0"/>
          <w:i w:val="0"/>
          <w:sz w:val="18"/>
        </w:rPr>
        <w:t xml:space="preserve"> — classic MCQ.</w:t>
      </w:r>
    </w:p>
    <w:p>
      <w:pPr>
        <w:pStyle w:val="Heading3"/>
        <w:keepNext w:val="true"/>
        <w:keepLines w:val="true"/>
        <w:spacing w:before="140" w:after="60"/>
      </w:pPr>
      <w:r>
        <w:rPr>
          <w:rFonts w:ascii="Calibri Light" w:hAnsi="Calibri Light"/>
          <w:b/>
          <w:i w:val="0"/>
          <w:color w:val="375623"/>
          <w:sz w:val="21"/>
        </w:rPr>
        <w:t>B. Which contains what?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Constituent</w:t>
            </w:r>
          </w:p>
        </w:tc>
        <w:tc>
          <w:tcPr>
            <w:tcW w:type="dxa" w:w="5329"/>
            <w:shd w:val="clear" w:color="auto" w:fill="1F4E79"/>
          </w:tcPr>
          <w:p>
            <w:pPr>
              <w:spacing w:before="20" w:after="20" w:line="240" w:lineRule="auto"/>
              <w:jc w:val="left"/>
            </w:pPr>
            <w:r>
              <w:rPr>
                <w:rFonts w:ascii="Calibri" w:hAnsi="Calibri"/>
                <w:b/>
                <w:i w:val="0"/>
                <w:color w:val="FFFFFF"/>
                <w:sz w:val="16"/>
              </w:rPr>
              <w:t>Drugs containing it</w:t>
            </w:r>
          </w:p>
        </w:tc>
      </w:tr>
      <w:tr>
        <w:tc>
          <w:tcPr>
            <w:tcW w:type="dxa" w:w="5329"/>
          </w:tcPr>
          <w:p>
            <w:pPr>
              <w:spacing w:before="20" w:after="20" w:line="240" w:lineRule="auto"/>
              <w:jc w:val="left"/>
            </w:pPr>
            <w:r>
              <w:rPr>
                <w:rFonts w:ascii="Calibri" w:hAnsi="Calibri"/>
                <w:b/>
                <w:i w:val="0"/>
                <w:sz w:val="16"/>
              </w:rPr>
              <w:t>Benzoic acid</w:t>
            </w:r>
          </w:p>
        </w:tc>
        <w:tc>
          <w:tcPr>
            <w:tcW w:type="dxa" w:w="5329"/>
          </w:tcPr>
          <w:p>
            <w:pPr>
              <w:spacing w:before="20" w:after="20" w:line="240" w:lineRule="auto"/>
              <w:jc w:val="left"/>
            </w:pPr>
            <w:r>
              <w:rPr>
                <w:rFonts w:ascii="Calibri" w:hAnsi="Calibri"/>
                <w:b w:val="0"/>
                <w:i w:val="0"/>
                <w:sz w:val="16"/>
              </w:rPr>
              <w:t>Benzoin (Siam &amp; Sumatra), Tolu, Peru (as benzyl benzoate)</w:t>
            </w:r>
          </w:p>
        </w:tc>
      </w:tr>
      <w:tr>
        <w:tc>
          <w:tcPr>
            <w:tcW w:type="dxa" w:w="5329"/>
            <w:shd w:val="clear" w:color="auto" w:fill="F2F6FA"/>
          </w:tcPr>
          <w:p>
            <w:pPr>
              <w:spacing w:before="20" w:after="20" w:line="240" w:lineRule="auto"/>
              <w:jc w:val="left"/>
            </w:pPr>
            <w:r>
              <w:rPr>
                <w:rFonts w:ascii="Calibri" w:hAnsi="Calibri"/>
                <w:b/>
                <w:i w:val="0"/>
                <w:sz w:val="16"/>
              </w:rPr>
              <w:t>Cinnamic acid</w:t>
            </w:r>
          </w:p>
        </w:tc>
        <w:tc>
          <w:tcPr>
            <w:tcW w:type="dxa" w:w="5329"/>
            <w:shd w:val="clear" w:color="auto" w:fill="F2F6FA"/>
          </w:tcPr>
          <w:p>
            <w:pPr>
              <w:spacing w:before="20" w:after="20" w:line="240" w:lineRule="auto"/>
              <w:jc w:val="left"/>
            </w:pPr>
            <w:r>
              <w:rPr>
                <w:rFonts w:ascii="Calibri" w:hAnsi="Calibri"/>
                <w:b/>
                <w:i w:val="0"/>
                <w:sz w:val="16"/>
              </w:rPr>
              <w:t>Storax, Peru, Tolu, Sumatra benzoin</w:t>
            </w:r>
            <w:r>
              <w:rPr>
                <w:rFonts w:ascii="Calibri" w:hAnsi="Calibri"/>
                <w:b w:val="0"/>
                <w:i w:val="0"/>
                <w:sz w:val="16"/>
              </w:rPr>
              <w:t xml:space="preserve"> (NOT Siam benzoin)</w:t>
            </w:r>
          </w:p>
        </w:tc>
      </w:tr>
      <w:tr>
        <w:tc>
          <w:tcPr>
            <w:tcW w:type="dxa" w:w="5329"/>
          </w:tcPr>
          <w:p>
            <w:pPr>
              <w:spacing w:before="20" w:after="20" w:line="240" w:lineRule="auto"/>
              <w:jc w:val="left"/>
            </w:pPr>
            <w:r>
              <w:rPr>
                <w:rFonts w:ascii="Calibri" w:hAnsi="Calibri"/>
                <w:b/>
                <w:i w:val="0"/>
                <w:sz w:val="16"/>
              </w:rPr>
              <w:t>Vanillin</w:t>
            </w:r>
          </w:p>
        </w:tc>
        <w:tc>
          <w:tcPr>
            <w:tcW w:type="dxa" w:w="5329"/>
          </w:tcPr>
          <w:p>
            <w:pPr>
              <w:spacing w:before="20" w:after="20" w:line="240" w:lineRule="auto"/>
              <w:jc w:val="left"/>
            </w:pPr>
            <w:r>
              <w:rPr>
                <w:rFonts w:ascii="Calibri" w:hAnsi="Calibri"/>
                <w:b w:val="0"/>
                <w:i w:val="0"/>
                <w:sz w:val="16"/>
              </w:rPr>
              <w:t>Benzoin, Tolu, Peru, Storax (all four balsams!)</w:t>
            </w:r>
          </w:p>
        </w:tc>
      </w:tr>
      <w:tr>
        <w:tc>
          <w:tcPr>
            <w:tcW w:type="dxa" w:w="5329"/>
            <w:shd w:val="clear" w:color="auto" w:fill="F2F6FA"/>
          </w:tcPr>
          <w:p>
            <w:pPr>
              <w:spacing w:before="20" w:after="20" w:line="240" w:lineRule="auto"/>
              <w:jc w:val="left"/>
            </w:pPr>
            <w:r>
              <w:rPr>
                <w:rFonts w:ascii="Calibri" w:hAnsi="Calibri"/>
                <w:b/>
                <w:i w:val="0"/>
                <w:sz w:val="16"/>
              </w:rPr>
              <w:t>Abietic acid</w:t>
            </w:r>
          </w:p>
        </w:tc>
        <w:tc>
          <w:tcPr>
            <w:tcW w:type="dxa" w:w="5329"/>
            <w:shd w:val="clear" w:color="auto" w:fill="F2F6FA"/>
          </w:tcPr>
          <w:p>
            <w:pPr>
              <w:spacing w:before="20" w:after="20" w:line="240" w:lineRule="auto"/>
              <w:jc w:val="left"/>
            </w:pPr>
            <w:r>
              <w:rPr>
                <w:rFonts w:ascii="Calibri" w:hAnsi="Calibri"/>
                <w:b/>
                <w:i w:val="0"/>
                <w:sz w:val="16"/>
              </w:rPr>
              <w:t>Colophony</w:t>
            </w:r>
          </w:p>
        </w:tc>
      </w:tr>
      <w:tr>
        <w:tc>
          <w:tcPr>
            <w:tcW w:type="dxa" w:w="5329"/>
          </w:tcPr>
          <w:p>
            <w:pPr>
              <w:spacing w:before="20" w:after="20" w:line="240" w:lineRule="auto"/>
              <w:jc w:val="left"/>
            </w:pPr>
            <w:r>
              <w:rPr>
                <w:rFonts w:ascii="Calibri" w:hAnsi="Calibri"/>
                <w:b/>
                <w:i w:val="0"/>
                <w:sz w:val="16"/>
              </w:rPr>
              <w:t>Ferulic acid &amp; umbelliferone</w:t>
            </w:r>
          </w:p>
        </w:tc>
        <w:tc>
          <w:tcPr>
            <w:tcW w:type="dxa" w:w="5329"/>
          </w:tcPr>
          <w:p>
            <w:pPr>
              <w:spacing w:before="20" w:after="20" w:line="240" w:lineRule="auto"/>
              <w:jc w:val="left"/>
            </w:pPr>
            <w:r>
              <w:rPr>
                <w:rFonts w:ascii="Calibri" w:hAnsi="Calibri"/>
                <w:b/>
                <w:i w:val="0"/>
                <w:sz w:val="16"/>
              </w:rPr>
              <w:t>Asafoetida</w:t>
            </w:r>
          </w:p>
        </w:tc>
      </w:tr>
      <w:tr>
        <w:tc>
          <w:tcPr>
            <w:tcW w:type="dxa" w:w="5329"/>
            <w:shd w:val="clear" w:color="auto" w:fill="F2F6FA"/>
          </w:tcPr>
          <w:p>
            <w:pPr>
              <w:spacing w:before="20" w:after="20" w:line="240" w:lineRule="auto"/>
              <w:jc w:val="left"/>
            </w:pPr>
            <w:r>
              <w:rPr>
                <w:rFonts w:ascii="Calibri" w:hAnsi="Calibri"/>
                <w:b/>
                <w:i w:val="0"/>
                <w:sz w:val="16"/>
              </w:rPr>
              <w:t>Commiphoric acid</w:t>
            </w:r>
          </w:p>
        </w:tc>
        <w:tc>
          <w:tcPr>
            <w:tcW w:type="dxa" w:w="5329"/>
            <w:shd w:val="clear" w:color="auto" w:fill="F2F6FA"/>
          </w:tcPr>
          <w:p>
            <w:pPr>
              <w:spacing w:before="20" w:after="20" w:line="240" w:lineRule="auto"/>
              <w:jc w:val="left"/>
            </w:pPr>
            <w:r>
              <w:rPr>
                <w:rFonts w:ascii="Calibri" w:hAnsi="Calibri"/>
                <w:b/>
                <w:i w:val="0"/>
                <w:sz w:val="16"/>
              </w:rPr>
              <w:t>Myrrh</w:t>
            </w:r>
          </w:p>
        </w:tc>
      </w:tr>
      <w:tr>
        <w:tc>
          <w:tcPr>
            <w:tcW w:type="dxa" w:w="5329"/>
          </w:tcPr>
          <w:p>
            <w:pPr>
              <w:spacing w:before="20" w:after="20" w:line="240" w:lineRule="auto"/>
              <w:jc w:val="left"/>
            </w:pPr>
            <w:r>
              <w:rPr>
                <w:rFonts w:ascii="Calibri" w:hAnsi="Calibri"/>
                <w:b/>
                <w:i w:val="0"/>
                <w:sz w:val="16"/>
              </w:rPr>
              <w:t>Guggulsterone</w:t>
            </w:r>
          </w:p>
        </w:tc>
        <w:tc>
          <w:tcPr>
            <w:tcW w:type="dxa" w:w="5329"/>
          </w:tcPr>
          <w:p>
            <w:pPr>
              <w:spacing w:before="20" w:after="20" w:line="240" w:lineRule="auto"/>
              <w:jc w:val="left"/>
            </w:pPr>
            <w:r>
              <w:rPr>
                <w:rFonts w:ascii="Calibri" w:hAnsi="Calibri"/>
                <w:b/>
                <w:i w:val="0"/>
                <w:sz w:val="16"/>
              </w:rPr>
              <w:t>Guggul</w:t>
            </w:r>
          </w:p>
        </w:tc>
      </w:tr>
      <w:tr>
        <w:tc>
          <w:tcPr>
            <w:tcW w:type="dxa" w:w="5329"/>
            <w:shd w:val="clear" w:color="auto" w:fill="F2F6FA"/>
          </w:tcPr>
          <w:p>
            <w:pPr>
              <w:spacing w:before="20" w:after="20" w:line="240" w:lineRule="auto"/>
              <w:jc w:val="left"/>
            </w:pPr>
            <w:r>
              <w:rPr>
                <w:rFonts w:ascii="Calibri" w:hAnsi="Calibri"/>
                <w:b/>
                <w:i w:val="0"/>
                <w:sz w:val="16"/>
              </w:rPr>
              <w:t>Boswellic acid</w:t>
            </w:r>
          </w:p>
        </w:tc>
        <w:tc>
          <w:tcPr>
            <w:tcW w:type="dxa" w:w="5329"/>
            <w:shd w:val="clear" w:color="auto" w:fill="F2F6FA"/>
          </w:tcPr>
          <w:p>
            <w:pPr>
              <w:spacing w:before="20" w:after="20" w:line="240" w:lineRule="auto"/>
              <w:jc w:val="left"/>
            </w:pPr>
            <w:r>
              <w:rPr>
                <w:rFonts w:ascii="Calibri" w:hAnsi="Calibri"/>
                <w:b/>
                <w:i w:val="0"/>
                <w:sz w:val="16"/>
              </w:rPr>
              <w:t>Olibanum (Salai guggul)</w:t>
            </w:r>
          </w:p>
        </w:tc>
      </w:tr>
      <w:tr>
        <w:tc>
          <w:tcPr>
            <w:tcW w:type="dxa" w:w="5329"/>
          </w:tcPr>
          <w:p>
            <w:pPr>
              <w:spacing w:before="20" w:after="20" w:line="240" w:lineRule="auto"/>
              <w:jc w:val="left"/>
            </w:pPr>
            <w:r>
              <w:rPr>
                <w:rFonts w:ascii="Calibri" w:hAnsi="Calibri"/>
                <w:b/>
                <w:i w:val="0"/>
                <w:sz w:val="16"/>
              </w:rPr>
              <w:t>Capsaicin</w:t>
            </w:r>
          </w:p>
        </w:tc>
        <w:tc>
          <w:tcPr>
            <w:tcW w:type="dxa" w:w="5329"/>
          </w:tcPr>
          <w:p>
            <w:pPr>
              <w:spacing w:before="20" w:after="20" w:line="240" w:lineRule="auto"/>
              <w:jc w:val="left"/>
            </w:pPr>
            <w:r>
              <w:rPr>
                <w:rFonts w:ascii="Calibri" w:hAnsi="Calibri"/>
                <w:b/>
                <w:i w:val="0"/>
                <w:sz w:val="16"/>
              </w:rPr>
              <w:t>Capsicum</w:t>
            </w:r>
          </w:p>
        </w:tc>
      </w:tr>
      <w:tr>
        <w:tc>
          <w:tcPr>
            <w:tcW w:type="dxa" w:w="5329"/>
            <w:shd w:val="clear" w:color="auto" w:fill="F2F6FA"/>
          </w:tcPr>
          <w:p>
            <w:pPr>
              <w:spacing w:before="20" w:after="20" w:line="240" w:lineRule="auto"/>
              <w:jc w:val="left"/>
            </w:pPr>
            <w:r>
              <w:rPr>
                <w:rFonts w:ascii="Calibri" w:hAnsi="Calibri"/>
                <w:b/>
                <w:i w:val="0"/>
                <w:sz w:val="16"/>
              </w:rPr>
              <w:t>Gingerol/ shogaol</w:t>
            </w:r>
          </w:p>
        </w:tc>
        <w:tc>
          <w:tcPr>
            <w:tcW w:type="dxa" w:w="5329"/>
            <w:shd w:val="clear" w:color="auto" w:fill="F2F6FA"/>
          </w:tcPr>
          <w:p>
            <w:pPr>
              <w:spacing w:before="20" w:after="20" w:line="240" w:lineRule="auto"/>
              <w:jc w:val="left"/>
            </w:pPr>
            <w:r>
              <w:rPr>
                <w:rFonts w:ascii="Calibri" w:hAnsi="Calibri"/>
                <w:b/>
                <w:i w:val="0"/>
                <w:sz w:val="16"/>
              </w:rPr>
              <w:t>Ginger</w:t>
            </w:r>
          </w:p>
        </w:tc>
      </w:tr>
      <w:tr>
        <w:tc>
          <w:tcPr>
            <w:tcW w:type="dxa" w:w="5329"/>
          </w:tcPr>
          <w:p>
            <w:pPr>
              <w:spacing w:before="20" w:after="20" w:line="240" w:lineRule="auto"/>
              <w:jc w:val="left"/>
            </w:pPr>
            <w:r>
              <w:rPr>
                <w:rFonts w:ascii="Calibri" w:hAnsi="Calibri"/>
                <w:b/>
                <w:i w:val="0"/>
                <w:sz w:val="16"/>
              </w:rPr>
              <w:t>Filicin/ filicic acid</w:t>
            </w:r>
          </w:p>
        </w:tc>
        <w:tc>
          <w:tcPr>
            <w:tcW w:type="dxa" w:w="5329"/>
          </w:tcPr>
          <w:p>
            <w:pPr>
              <w:spacing w:before="20" w:after="20" w:line="240" w:lineRule="auto"/>
              <w:jc w:val="left"/>
            </w:pPr>
            <w:r>
              <w:rPr>
                <w:rFonts w:ascii="Calibri" w:hAnsi="Calibri"/>
                <w:b/>
                <w:i w:val="0"/>
                <w:sz w:val="16"/>
              </w:rPr>
              <w:t>Male fern</w:t>
            </w:r>
          </w:p>
        </w:tc>
      </w:tr>
      <w:tr>
        <w:tc>
          <w:tcPr>
            <w:tcW w:type="dxa" w:w="5329"/>
            <w:shd w:val="clear" w:color="auto" w:fill="F2F6FA"/>
          </w:tcPr>
          <w:p>
            <w:pPr>
              <w:spacing w:before="20" w:after="20" w:line="240" w:lineRule="auto"/>
              <w:jc w:val="left"/>
            </w:pPr>
            <w:r>
              <w:rPr>
                <w:rFonts w:ascii="Calibri" w:hAnsi="Calibri"/>
                <w:b/>
                <w:i w:val="0"/>
                <w:sz w:val="16"/>
              </w:rPr>
              <w:t>Podophyllotoxin &amp; peltatins</w:t>
            </w:r>
          </w:p>
        </w:tc>
        <w:tc>
          <w:tcPr>
            <w:tcW w:type="dxa" w:w="5329"/>
            <w:shd w:val="clear" w:color="auto" w:fill="F2F6FA"/>
          </w:tcPr>
          <w:p>
            <w:pPr>
              <w:spacing w:before="20" w:after="20" w:line="240" w:lineRule="auto"/>
              <w:jc w:val="left"/>
            </w:pPr>
            <w:r>
              <w:rPr>
                <w:rFonts w:ascii="Calibri" w:hAnsi="Calibri"/>
                <w:b/>
                <w:i w:val="0"/>
                <w:sz w:val="16"/>
              </w:rPr>
              <w:t>Podophyllum</w:t>
            </w:r>
          </w:p>
        </w:tc>
      </w:tr>
      <w:tr>
        <w:tc>
          <w:tcPr>
            <w:tcW w:type="dxa" w:w="5329"/>
          </w:tcPr>
          <w:p>
            <w:pPr>
              <w:spacing w:before="20" w:after="20" w:line="240" w:lineRule="auto"/>
              <w:jc w:val="left"/>
            </w:pPr>
            <w:r>
              <w:rPr>
                <w:rFonts w:ascii="Calibri" w:hAnsi="Calibri"/>
                <w:b/>
                <w:i w:val="0"/>
                <w:sz w:val="16"/>
              </w:rPr>
              <w:t>Jalapin &amp; convolvulin</w:t>
            </w:r>
          </w:p>
        </w:tc>
        <w:tc>
          <w:tcPr>
            <w:tcW w:type="dxa" w:w="5329"/>
          </w:tcPr>
          <w:p>
            <w:pPr>
              <w:spacing w:before="20" w:after="20" w:line="240" w:lineRule="auto"/>
              <w:jc w:val="left"/>
            </w:pPr>
            <w:r>
              <w:rPr>
                <w:rFonts w:ascii="Calibri" w:hAnsi="Calibri"/>
                <w:b/>
                <w:i w:val="0"/>
                <w:sz w:val="16"/>
              </w:rPr>
              <w:t>Jalap</w:t>
            </w:r>
          </w:p>
        </w:tc>
      </w:tr>
      <w:tr>
        <w:tc>
          <w:tcPr>
            <w:tcW w:type="dxa" w:w="5329"/>
            <w:shd w:val="clear" w:color="auto" w:fill="F2F6FA"/>
          </w:tcPr>
          <w:p>
            <w:pPr>
              <w:spacing w:before="20" w:after="20" w:line="240" w:lineRule="auto"/>
              <w:jc w:val="left"/>
            </w:pPr>
            <w:r>
              <w:rPr>
                <w:rFonts w:ascii="Calibri" w:hAnsi="Calibri"/>
                <w:b/>
                <w:i w:val="0"/>
                <w:sz w:val="16"/>
              </w:rPr>
              <w:t>Cinnamein</w:t>
            </w:r>
          </w:p>
        </w:tc>
        <w:tc>
          <w:tcPr>
            <w:tcW w:type="dxa" w:w="5329"/>
            <w:shd w:val="clear" w:color="auto" w:fill="F2F6FA"/>
          </w:tcPr>
          <w:p>
            <w:pPr>
              <w:spacing w:before="20" w:after="20" w:line="240" w:lineRule="auto"/>
              <w:jc w:val="left"/>
            </w:pPr>
            <w:r>
              <w:rPr>
                <w:rFonts w:ascii="Calibri" w:hAnsi="Calibri"/>
                <w:b/>
                <w:i w:val="0"/>
                <w:sz w:val="16"/>
              </w:rPr>
              <w:t>Peru balsam</w:t>
            </w:r>
          </w:p>
        </w:tc>
      </w:tr>
      <w:tr>
        <w:tc>
          <w:tcPr>
            <w:tcW w:type="dxa" w:w="5329"/>
          </w:tcPr>
          <w:p>
            <w:pPr>
              <w:spacing w:before="20" w:after="20" w:line="240" w:lineRule="auto"/>
              <w:jc w:val="left"/>
            </w:pPr>
            <w:r>
              <w:rPr>
                <w:rFonts w:ascii="Calibri" w:hAnsi="Calibri"/>
                <w:b/>
                <w:i w:val="0"/>
                <w:sz w:val="16"/>
              </w:rPr>
              <w:t>Coniferyl benzoate</w:t>
            </w:r>
          </w:p>
        </w:tc>
        <w:tc>
          <w:tcPr>
            <w:tcW w:type="dxa" w:w="5329"/>
          </w:tcPr>
          <w:p>
            <w:pPr>
              <w:spacing w:before="20" w:after="20" w:line="240" w:lineRule="auto"/>
              <w:jc w:val="left"/>
            </w:pPr>
            <w:r>
              <w:rPr>
                <w:rFonts w:ascii="Calibri" w:hAnsi="Calibri"/>
                <w:b/>
                <w:i w:val="0"/>
                <w:sz w:val="16"/>
              </w:rPr>
              <w:t>Siam benzoin</w:t>
            </w:r>
          </w:p>
        </w:tc>
      </w:tr>
      <w:tr>
        <w:tc>
          <w:tcPr>
            <w:tcW w:type="dxa" w:w="5329"/>
            <w:shd w:val="clear" w:color="auto" w:fill="F2F6FA"/>
          </w:tcPr>
          <w:p>
            <w:pPr>
              <w:spacing w:before="20" w:after="20" w:line="240" w:lineRule="auto"/>
              <w:jc w:val="left"/>
            </w:pPr>
            <w:r>
              <w:rPr>
                <w:rFonts w:ascii="Calibri" w:hAnsi="Calibri"/>
                <w:b/>
                <w:i w:val="0"/>
                <w:sz w:val="16"/>
              </w:rPr>
              <w:t>Coniferyl cinnamate</w:t>
            </w:r>
          </w:p>
        </w:tc>
        <w:tc>
          <w:tcPr>
            <w:tcW w:type="dxa" w:w="5329"/>
            <w:shd w:val="clear" w:color="auto" w:fill="F2F6FA"/>
          </w:tcPr>
          <w:p>
            <w:pPr>
              <w:spacing w:before="20" w:after="20" w:line="240" w:lineRule="auto"/>
              <w:jc w:val="left"/>
            </w:pPr>
            <w:r>
              <w:rPr>
                <w:rFonts w:ascii="Calibri" w:hAnsi="Calibri"/>
                <w:b/>
                <w:i w:val="0"/>
                <w:sz w:val="16"/>
              </w:rPr>
              <w:t>Sumatra benzoin</w:t>
            </w:r>
          </w:p>
        </w:tc>
      </w:tr>
      <w:tr>
        <w:tc>
          <w:tcPr>
            <w:tcW w:type="dxa" w:w="5329"/>
          </w:tcPr>
          <w:p>
            <w:pPr>
              <w:spacing w:before="20" w:after="20" w:line="240" w:lineRule="auto"/>
              <w:jc w:val="left"/>
            </w:pPr>
            <w:r>
              <w:rPr>
                <w:rFonts w:ascii="Calibri" w:hAnsi="Calibri"/>
                <w:b/>
                <w:i w:val="0"/>
                <w:sz w:val="16"/>
              </w:rPr>
              <w:t>Styracin (cinnamyl cinnamate) &amp; styrene</w:t>
            </w:r>
          </w:p>
        </w:tc>
        <w:tc>
          <w:tcPr>
            <w:tcW w:type="dxa" w:w="5329"/>
          </w:tcPr>
          <w:p>
            <w:pPr>
              <w:spacing w:before="20" w:after="20" w:line="240" w:lineRule="auto"/>
              <w:jc w:val="left"/>
            </w:pPr>
            <w:r>
              <w:rPr>
                <w:rFonts w:ascii="Calibri" w:hAnsi="Calibri"/>
                <w:b/>
                <w:i w:val="0"/>
                <w:sz w:val="16"/>
              </w:rPr>
              <w:t>Storax</w:t>
            </w:r>
          </w:p>
        </w:tc>
      </w:tr>
      <w:tr>
        <w:tc>
          <w:tcPr>
            <w:tcW w:type="dxa" w:w="5329"/>
            <w:shd w:val="clear" w:color="auto" w:fill="F2F6FA"/>
          </w:tcPr>
          <w:p>
            <w:pPr>
              <w:spacing w:before="20" w:after="20" w:line="240" w:lineRule="auto"/>
              <w:jc w:val="left"/>
            </w:pPr>
            <w:r>
              <w:rPr>
                <w:rFonts w:ascii="Calibri" w:hAnsi="Calibri"/>
                <w:b/>
                <w:i w:val="0"/>
                <w:sz w:val="16"/>
              </w:rPr>
              <w:t>Meconic acid</w:t>
            </w:r>
          </w:p>
        </w:tc>
        <w:tc>
          <w:tcPr>
            <w:tcW w:type="dxa" w:w="5329"/>
            <w:shd w:val="clear" w:color="auto" w:fill="F2F6FA"/>
          </w:tcPr>
          <w:p>
            <w:pPr>
              <w:spacing w:before="20" w:after="20" w:line="240" w:lineRule="auto"/>
              <w:jc w:val="left"/>
            </w:pPr>
            <w:r>
              <w:rPr>
                <w:rFonts w:ascii="Calibri" w:hAnsi="Calibri"/>
                <w:b/>
                <w:i w:val="0"/>
                <w:sz w:val="16"/>
              </w:rPr>
              <w:t>Opium</w:t>
            </w:r>
          </w:p>
        </w:tc>
      </w:tr>
      <w:tr>
        <w:tc>
          <w:tcPr>
            <w:tcW w:type="dxa" w:w="5329"/>
          </w:tcPr>
          <w:p>
            <w:pPr>
              <w:spacing w:before="20" w:after="20" w:line="240" w:lineRule="auto"/>
              <w:jc w:val="left"/>
            </w:pPr>
            <w:r>
              <w:rPr>
                <w:rFonts w:ascii="Calibri" w:hAnsi="Calibri"/>
                <w:b/>
                <w:i w:val="0"/>
                <w:sz w:val="16"/>
              </w:rPr>
              <w:t>Kinotannic acid</w:t>
            </w:r>
          </w:p>
        </w:tc>
        <w:tc>
          <w:tcPr>
            <w:tcW w:type="dxa" w:w="5329"/>
          </w:tcPr>
          <w:p>
            <w:pPr>
              <w:spacing w:before="20" w:after="20" w:line="240" w:lineRule="auto"/>
              <w:jc w:val="left"/>
            </w:pPr>
            <w:r>
              <w:rPr>
                <w:rFonts w:ascii="Calibri" w:hAnsi="Calibri"/>
                <w:b/>
                <w:i w:val="0"/>
                <w:sz w:val="16"/>
              </w:rPr>
              <w:t>Kino</w:t>
            </w:r>
          </w:p>
        </w:tc>
      </w:tr>
      <w:tr>
        <w:tc>
          <w:tcPr>
            <w:tcW w:type="dxa" w:w="5329"/>
            <w:shd w:val="clear" w:color="auto" w:fill="F2F6FA"/>
          </w:tcPr>
          <w:p>
            <w:pPr>
              <w:spacing w:before="20" w:after="20" w:line="240" w:lineRule="auto"/>
              <w:jc w:val="left"/>
            </w:pPr>
            <w:r>
              <w:rPr>
                <w:rFonts w:ascii="Calibri" w:hAnsi="Calibri"/>
                <w:b/>
                <w:i w:val="0"/>
                <w:sz w:val="16"/>
              </w:rPr>
              <w:t>Catechutannic acid &amp; catechin</w:t>
            </w:r>
          </w:p>
        </w:tc>
        <w:tc>
          <w:tcPr>
            <w:tcW w:type="dxa" w:w="5329"/>
            <w:shd w:val="clear" w:color="auto" w:fill="F2F6FA"/>
          </w:tcPr>
          <w:p>
            <w:pPr>
              <w:spacing w:before="20" w:after="20" w:line="240" w:lineRule="auto"/>
              <w:jc w:val="left"/>
            </w:pPr>
            <w:r>
              <w:rPr>
                <w:rFonts w:ascii="Calibri" w:hAnsi="Calibri"/>
                <w:b/>
                <w:i w:val="0"/>
                <w:sz w:val="16"/>
              </w:rPr>
              <w:t>Catechu</w:t>
            </w:r>
          </w:p>
        </w:tc>
      </w:tr>
      <w:tr>
        <w:tc>
          <w:tcPr>
            <w:tcW w:type="dxa" w:w="5329"/>
          </w:tcPr>
          <w:p>
            <w:pPr>
              <w:spacing w:before="20" w:after="20" w:line="240" w:lineRule="auto"/>
              <w:jc w:val="left"/>
            </w:pPr>
            <w:r>
              <w:rPr>
                <w:rFonts w:ascii="Calibri" w:hAnsi="Calibri"/>
                <w:b/>
                <w:i w:val="0"/>
                <w:sz w:val="16"/>
              </w:rPr>
              <w:t>Barbaloin (aloin)</w:t>
            </w:r>
          </w:p>
        </w:tc>
        <w:tc>
          <w:tcPr>
            <w:tcW w:type="dxa" w:w="5329"/>
          </w:tcPr>
          <w:p>
            <w:pPr>
              <w:spacing w:before="20" w:after="20" w:line="240" w:lineRule="auto"/>
              <w:jc w:val="left"/>
            </w:pPr>
            <w:r>
              <w:rPr>
                <w:rFonts w:ascii="Calibri" w:hAnsi="Calibri"/>
                <w:b/>
                <w:i w:val="0"/>
                <w:sz w:val="16"/>
              </w:rPr>
              <w:t>Aloe</w:t>
            </w:r>
          </w:p>
        </w:tc>
      </w:tr>
      <w:tr>
        <w:tc>
          <w:tcPr>
            <w:tcW w:type="dxa" w:w="5329"/>
            <w:shd w:val="clear" w:color="auto" w:fill="F2F6FA"/>
          </w:tcPr>
          <w:p>
            <w:pPr>
              <w:spacing w:before="20" w:after="20" w:line="240" w:lineRule="auto"/>
              <w:jc w:val="left"/>
            </w:pPr>
            <w:r>
              <w:rPr>
                <w:rFonts w:ascii="Calibri" w:hAnsi="Calibri"/>
                <w:b/>
                <w:i w:val="0"/>
                <w:sz w:val="16"/>
              </w:rPr>
              <w:t>Arabin (arabic acid salts) + oxidase</w:t>
            </w:r>
          </w:p>
        </w:tc>
        <w:tc>
          <w:tcPr>
            <w:tcW w:type="dxa" w:w="5329"/>
            <w:shd w:val="clear" w:color="auto" w:fill="F2F6FA"/>
          </w:tcPr>
          <w:p>
            <w:pPr>
              <w:spacing w:before="20" w:after="20" w:line="240" w:lineRule="auto"/>
              <w:jc w:val="left"/>
            </w:pPr>
            <w:r>
              <w:rPr>
                <w:rFonts w:ascii="Calibri" w:hAnsi="Calibri"/>
                <w:b/>
                <w:i w:val="0"/>
                <w:sz w:val="16"/>
              </w:rPr>
              <w:t>Acacia</w:t>
            </w:r>
          </w:p>
        </w:tc>
      </w:tr>
      <w:tr>
        <w:tc>
          <w:tcPr>
            <w:tcW w:type="dxa" w:w="5329"/>
          </w:tcPr>
          <w:p>
            <w:pPr>
              <w:spacing w:before="20" w:after="20" w:line="240" w:lineRule="auto"/>
              <w:jc w:val="left"/>
            </w:pPr>
            <w:r>
              <w:rPr>
                <w:rFonts w:ascii="Calibri" w:hAnsi="Calibri"/>
                <w:b/>
                <w:i w:val="0"/>
                <w:sz w:val="16"/>
              </w:rPr>
              <w:t>Bassorin + tragacanthin</w:t>
            </w:r>
          </w:p>
        </w:tc>
        <w:tc>
          <w:tcPr>
            <w:tcW w:type="dxa" w:w="5329"/>
          </w:tcPr>
          <w:p>
            <w:pPr>
              <w:spacing w:before="20" w:after="20" w:line="240" w:lineRule="auto"/>
              <w:jc w:val="left"/>
            </w:pPr>
            <w:r>
              <w:rPr>
                <w:rFonts w:ascii="Calibri" w:hAnsi="Calibri"/>
                <w:b/>
                <w:i w:val="0"/>
                <w:sz w:val="16"/>
              </w:rPr>
              <w:t>Tragacanth</w:t>
            </w:r>
          </w:p>
        </w:tc>
      </w:tr>
      <w:tr>
        <w:tc>
          <w:tcPr>
            <w:tcW w:type="dxa" w:w="5329"/>
            <w:shd w:val="clear" w:color="auto" w:fill="F2F6FA"/>
          </w:tcPr>
          <w:p>
            <w:pPr>
              <w:spacing w:before="20" w:after="20" w:line="240" w:lineRule="auto"/>
              <w:jc w:val="left"/>
            </w:pPr>
            <w:r>
              <w:rPr>
                <w:rFonts w:ascii="Calibri" w:hAnsi="Calibri"/>
                <w:b/>
                <w:i w:val="0"/>
                <w:sz w:val="16"/>
              </w:rPr>
              <w:t>Galactomannan</w:t>
            </w:r>
          </w:p>
        </w:tc>
        <w:tc>
          <w:tcPr>
            <w:tcW w:type="dxa" w:w="5329"/>
            <w:shd w:val="clear" w:color="auto" w:fill="F2F6FA"/>
          </w:tcPr>
          <w:p>
            <w:pPr>
              <w:spacing w:before="20" w:after="20" w:line="240" w:lineRule="auto"/>
              <w:jc w:val="left"/>
            </w:pPr>
            <w:r>
              <w:rPr>
                <w:rFonts w:ascii="Calibri" w:hAnsi="Calibri"/>
                <w:b/>
                <w:i w:val="0"/>
                <w:sz w:val="16"/>
              </w:rPr>
              <w:t>Guar gum</w:t>
            </w:r>
          </w:p>
        </w:tc>
      </w:tr>
      <w:tr>
        <w:tc>
          <w:tcPr>
            <w:tcW w:type="dxa" w:w="5329"/>
          </w:tcPr>
          <w:p>
            <w:pPr>
              <w:spacing w:before="20" w:after="20" w:line="240" w:lineRule="auto"/>
              <w:jc w:val="left"/>
            </w:pPr>
            <w:r>
              <w:rPr>
                <w:rFonts w:ascii="Calibri" w:hAnsi="Calibri"/>
                <w:b/>
                <w:i w:val="0"/>
                <w:sz w:val="16"/>
              </w:rPr>
              <w:t>Agarose + agaropectin</w:t>
            </w:r>
          </w:p>
        </w:tc>
        <w:tc>
          <w:tcPr>
            <w:tcW w:type="dxa" w:w="5329"/>
          </w:tcPr>
          <w:p>
            <w:pPr>
              <w:spacing w:before="20" w:after="20" w:line="240" w:lineRule="auto"/>
              <w:jc w:val="left"/>
            </w:pPr>
            <w:r>
              <w:rPr>
                <w:rFonts w:ascii="Calibri" w:hAnsi="Calibri"/>
                <w:b/>
                <w:i w:val="0"/>
                <w:sz w:val="16"/>
              </w:rPr>
              <w:t>Agar</w:t>
            </w:r>
          </w:p>
        </w:tc>
      </w:tr>
      <w:tr>
        <w:tc>
          <w:tcPr>
            <w:tcW w:type="dxa" w:w="5329"/>
            <w:shd w:val="clear" w:color="auto" w:fill="F2F6FA"/>
          </w:tcPr>
          <w:p>
            <w:pPr>
              <w:spacing w:before="20" w:after="20" w:line="240" w:lineRule="auto"/>
              <w:jc w:val="left"/>
            </w:pPr>
            <w:r>
              <w:rPr>
                <w:rFonts w:ascii="Calibri" w:hAnsi="Calibri"/>
                <w:b/>
                <w:i w:val="0"/>
                <w:sz w:val="16"/>
              </w:rPr>
              <w:t>Alginic acid (mannuronic + guluronic)</w:t>
            </w:r>
          </w:p>
        </w:tc>
        <w:tc>
          <w:tcPr>
            <w:tcW w:type="dxa" w:w="5329"/>
            <w:shd w:val="clear" w:color="auto" w:fill="F2F6FA"/>
          </w:tcPr>
          <w:p>
            <w:pPr>
              <w:spacing w:before="20" w:after="20" w:line="240" w:lineRule="auto"/>
              <w:jc w:val="left"/>
            </w:pPr>
            <w:r>
              <w:rPr>
                <w:rFonts w:ascii="Calibri" w:hAnsi="Calibri"/>
                <w:b/>
                <w:i w:val="0"/>
                <w:sz w:val="16"/>
              </w:rPr>
              <w:t>Alginates</w:t>
            </w:r>
          </w:p>
        </w:tc>
      </w:tr>
      <w:tr>
        <w:tc>
          <w:tcPr>
            <w:tcW w:type="dxa" w:w="5329"/>
          </w:tcPr>
          <w:p>
            <w:pPr>
              <w:spacing w:before="20" w:after="20" w:line="240" w:lineRule="auto"/>
              <w:jc w:val="left"/>
            </w:pPr>
            <w:r>
              <w:rPr>
                <w:rFonts w:ascii="Calibri" w:hAnsi="Calibri"/>
                <w:b/>
                <w:i w:val="0"/>
                <w:sz w:val="16"/>
              </w:rPr>
              <w:t>Aleuritic acid</w:t>
            </w:r>
          </w:p>
        </w:tc>
        <w:tc>
          <w:tcPr>
            <w:tcW w:type="dxa" w:w="5329"/>
          </w:tcPr>
          <w:p>
            <w:pPr>
              <w:spacing w:before="20" w:after="20" w:line="240" w:lineRule="auto"/>
              <w:jc w:val="left"/>
            </w:pPr>
            <w:r>
              <w:rPr>
                <w:rFonts w:ascii="Calibri" w:hAnsi="Calibri"/>
                <w:b/>
                <w:i w:val="0"/>
                <w:sz w:val="16"/>
              </w:rPr>
              <w:t>Shellac</w:t>
            </w:r>
          </w:p>
        </w:tc>
      </w:tr>
    </w:tbl>
    <w:p>
      <w:pPr>
        <w:spacing w:after="40"/>
      </w:pPr>
    </w:p>
    <w:p>
      <w:pPr>
        <w:pStyle w:val="Heading3"/>
        <w:keepNext w:val="true"/>
        <w:keepLines w:val="true"/>
        <w:spacing w:before="140" w:after="60"/>
      </w:pPr>
      <w:r>
        <w:rPr>
          <w:rFonts w:ascii="Calibri Light" w:hAnsi="Calibri Light"/>
          <w:b/>
          <w:i w:val="0"/>
          <w:color w:val="375623"/>
          <w:sz w:val="21"/>
        </w:rPr>
        <w:t>C. "Which is NOT a…" traps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Statement</w:t>
            </w:r>
          </w:p>
        </w:tc>
        <w:tc>
          <w:tcPr>
            <w:tcW w:type="dxa" w:w="5329"/>
            <w:shd w:val="clear" w:color="auto" w:fill="1F4E79"/>
          </w:tcPr>
          <w:p>
            <w:pPr>
              <w:spacing w:before="20" w:after="20" w:line="240" w:lineRule="auto"/>
              <w:jc w:val="left"/>
            </w:pPr>
            <w:r>
              <w:rPr>
                <w:rFonts w:ascii="Calibri" w:hAnsi="Calibri"/>
                <w:b/>
                <w:i w:val="0"/>
                <w:color w:val="FFFFFF"/>
                <w:sz w:val="16"/>
              </w:rPr>
              <w:t>Truth</w:t>
            </w:r>
          </w:p>
        </w:tc>
      </w:tr>
      <w:tr>
        <w:tc>
          <w:tcPr>
            <w:tcW w:type="dxa" w:w="5329"/>
          </w:tcPr>
          <w:p>
            <w:pPr>
              <w:spacing w:before="20" w:after="20" w:line="240" w:lineRule="auto"/>
              <w:jc w:val="left"/>
            </w:pPr>
            <w:r>
              <w:rPr>
                <w:rFonts w:ascii="Calibri" w:hAnsi="Calibri"/>
                <w:b w:val="0"/>
                <w:i w:val="0"/>
                <w:sz w:val="16"/>
              </w:rPr>
              <w:t>Copaiba/ Canada/ Gurjun balsam are balsams</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Oleoresins</w:t>
            </w:r>
          </w:p>
        </w:tc>
      </w:tr>
      <w:tr>
        <w:tc>
          <w:tcPr>
            <w:tcW w:type="dxa" w:w="5329"/>
            <w:shd w:val="clear" w:color="auto" w:fill="F2F6FA"/>
          </w:tcPr>
          <w:p>
            <w:pPr>
              <w:spacing w:before="20" w:after="20" w:line="240" w:lineRule="auto"/>
              <w:jc w:val="left"/>
            </w:pPr>
            <w:r>
              <w:rPr>
                <w:rFonts w:ascii="Calibri" w:hAnsi="Calibri"/>
                <w:b w:val="0"/>
                <w:i w:val="0"/>
                <w:sz w:val="16"/>
              </w:rPr>
              <w:t>Tragacanth dissolves in water</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Swells only</w:t>
            </w:r>
          </w:p>
        </w:tc>
      </w:tr>
      <w:tr>
        <w:tc>
          <w:tcPr>
            <w:tcW w:type="dxa" w:w="5329"/>
          </w:tcPr>
          <w:p>
            <w:pPr>
              <w:spacing w:before="20" w:after="20" w:line="240" w:lineRule="auto"/>
              <w:jc w:val="left"/>
            </w:pPr>
            <w:r>
              <w:rPr>
                <w:rFonts w:ascii="Calibri" w:hAnsi="Calibri"/>
                <w:b w:val="0"/>
                <w:i w:val="0"/>
                <w:sz w:val="16"/>
              </w:rPr>
              <w:t>Acacia is a mucilage</w:t>
            </w:r>
          </w:p>
        </w:tc>
        <w:tc>
          <w:tcPr>
            <w:tcW w:type="dxa" w:w="5329"/>
          </w:tcPr>
          <w:p>
            <w:pPr>
              <w:spacing w:before="20" w:after="20" w:line="240" w:lineRule="auto"/>
              <w:jc w:val="left"/>
            </w:pPr>
            <w:r>
              <w:rPr>
                <w:rFonts w:ascii="Calibri" w:hAnsi="Calibri"/>
                <w:b w:val="0"/>
                <w:i w:val="0"/>
                <w:sz w:val="16"/>
              </w:rPr>
              <w:t xml:space="preserve">❌ It is a </w:t>
            </w:r>
            <w:r>
              <w:rPr>
                <w:rFonts w:ascii="Calibri" w:hAnsi="Calibri"/>
                <w:b/>
                <w:i w:val="0"/>
                <w:sz w:val="16"/>
              </w:rPr>
              <w:t>gum</w:t>
            </w:r>
            <w:r>
              <w:rPr>
                <w:rFonts w:ascii="Calibri" w:hAnsi="Calibri"/>
                <w:b w:val="0"/>
                <w:i w:val="0"/>
                <w:sz w:val="16"/>
              </w:rPr>
              <w:t xml:space="preserve"> (pathological)</w:t>
            </w:r>
          </w:p>
        </w:tc>
      </w:tr>
      <w:tr>
        <w:tc>
          <w:tcPr>
            <w:tcW w:type="dxa" w:w="5329"/>
            <w:shd w:val="clear" w:color="auto" w:fill="F2F6FA"/>
          </w:tcPr>
          <w:p>
            <w:pPr>
              <w:spacing w:before="20" w:after="20" w:line="240" w:lineRule="auto"/>
              <w:jc w:val="left"/>
            </w:pPr>
            <w:r>
              <w:rPr>
                <w:rFonts w:ascii="Calibri" w:hAnsi="Calibri"/>
                <w:b w:val="0"/>
                <w:i w:val="0"/>
                <w:sz w:val="16"/>
              </w:rPr>
              <w:t>Isapghula is a gum</w:t>
            </w:r>
          </w:p>
        </w:tc>
        <w:tc>
          <w:tcPr>
            <w:tcW w:type="dxa" w:w="5329"/>
            <w:shd w:val="clear" w:color="auto" w:fill="F2F6FA"/>
          </w:tcPr>
          <w:p>
            <w:pPr>
              <w:spacing w:before="20" w:after="20" w:line="240" w:lineRule="auto"/>
              <w:jc w:val="left"/>
            </w:pPr>
            <w:r>
              <w:rPr>
                <w:rFonts w:ascii="Calibri" w:hAnsi="Calibri"/>
                <w:b w:val="0"/>
                <w:i w:val="0"/>
                <w:sz w:val="16"/>
              </w:rPr>
              <w:t xml:space="preserve">❌ It is a </w:t>
            </w:r>
            <w:r>
              <w:rPr>
                <w:rFonts w:ascii="Calibri" w:hAnsi="Calibri"/>
                <w:b/>
                <w:i w:val="0"/>
                <w:sz w:val="16"/>
              </w:rPr>
              <w:t>seed containing mucilage</w:t>
            </w:r>
          </w:p>
        </w:tc>
      </w:tr>
      <w:tr>
        <w:tc>
          <w:tcPr>
            <w:tcW w:type="dxa" w:w="5329"/>
          </w:tcPr>
          <w:p>
            <w:pPr>
              <w:spacing w:before="20" w:after="20" w:line="240" w:lineRule="auto"/>
              <w:jc w:val="left"/>
            </w:pPr>
            <w:r>
              <w:rPr>
                <w:rFonts w:ascii="Calibri" w:hAnsi="Calibri"/>
                <w:b w:val="0"/>
                <w:i w:val="0"/>
                <w:sz w:val="16"/>
              </w:rPr>
              <w:t>Agar is animal gelatin</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Seaweed (vegetable) — "vegetable gelatin"</w:t>
            </w:r>
          </w:p>
        </w:tc>
      </w:tr>
      <w:tr>
        <w:tc>
          <w:tcPr>
            <w:tcW w:type="dxa" w:w="5329"/>
            <w:shd w:val="clear" w:color="auto" w:fill="F2F6FA"/>
          </w:tcPr>
          <w:p>
            <w:pPr>
              <w:spacing w:before="20" w:after="20" w:line="240" w:lineRule="auto"/>
              <w:jc w:val="left"/>
            </w:pPr>
            <w:r>
              <w:rPr>
                <w:rFonts w:ascii="Calibri" w:hAnsi="Calibri"/>
                <w:b w:val="0"/>
                <w:i w:val="0"/>
                <w:sz w:val="16"/>
              </w:rPr>
              <w:t>Colophony is an oleoresin</w:t>
            </w:r>
          </w:p>
        </w:tc>
        <w:tc>
          <w:tcPr>
            <w:tcW w:type="dxa" w:w="5329"/>
            <w:shd w:val="clear" w:color="auto" w:fill="F2F6FA"/>
          </w:tcPr>
          <w:p>
            <w:pPr>
              <w:spacing w:before="20" w:after="20" w:line="240" w:lineRule="auto"/>
              <w:jc w:val="left"/>
            </w:pPr>
            <w:r>
              <w:rPr>
                <w:rFonts w:ascii="Calibri" w:hAnsi="Calibri"/>
                <w:b w:val="0"/>
                <w:i w:val="0"/>
                <w:sz w:val="16"/>
              </w:rPr>
              <w:t xml:space="preserve">❌ It is the </w:t>
            </w:r>
            <w:r>
              <w:rPr>
                <w:rFonts w:ascii="Calibri" w:hAnsi="Calibri"/>
                <w:b/>
                <w:i w:val="0"/>
                <w:sz w:val="16"/>
              </w:rPr>
              <w:t>residual RESIN</w:t>
            </w:r>
            <w:r>
              <w:rPr>
                <w:rFonts w:ascii="Calibri" w:hAnsi="Calibri"/>
                <w:b w:val="0"/>
                <w:i w:val="0"/>
                <w:sz w:val="16"/>
              </w:rPr>
              <w:t xml:space="preserve"> after volatile oil is distilled off from oleoresin</w:t>
            </w:r>
          </w:p>
        </w:tc>
      </w:tr>
      <w:tr>
        <w:tc>
          <w:tcPr>
            <w:tcW w:type="dxa" w:w="5329"/>
          </w:tcPr>
          <w:p>
            <w:pPr>
              <w:spacing w:before="20" w:after="20" w:line="240" w:lineRule="auto"/>
              <w:jc w:val="left"/>
            </w:pPr>
            <w:r>
              <w:rPr>
                <w:rFonts w:ascii="Calibri" w:hAnsi="Calibri"/>
                <w:b w:val="0"/>
                <w:i w:val="0"/>
                <w:sz w:val="16"/>
              </w:rPr>
              <w:t>Shellac is of plant origin</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Insect (animal) origin</w:t>
            </w:r>
          </w:p>
        </w:tc>
      </w:tr>
      <w:tr>
        <w:tc>
          <w:tcPr>
            <w:tcW w:type="dxa" w:w="5329"/>
            <w:shd w:val="clear" w:color="auto" w:fill="F2F6FA"/>
          </w:tcPr>
          <w:p>
            <w:pPr>
              <w:spacing w:before="20" w:after="20" w:line="240" w:lineRule="auto"/>
              <w:jc w:val="left"/>
            </w:pPr>
            <w:r>
              <w:rPr>
                <w:rFonts w:ascii="Calibri" w:hAnsi="Calibri"/>
                <w:b w:val="0"/>
                <w:i w:val="0"/>
                <w:sz w:val="16"/>
              </w:rPr>
              <w:t>Peru balsam comes from Peru</w:t>
            </w:r>
          </w:p>
        </w:tc>
        <w:tc>
          <w:tcPr>
            <w:tcW w:type="dxa" w:w="5329"/>
            <w:shd w:val="clear" w:color="auto" w:fill="F2F6FA"/>
          </w:tcPr>
          <w:p>
            <w:pPr>
              <w:spacing w:before="20" w:after="20" w:line="240" w:lineRule="auto"/>
              <w:jc w:val="left"/>
            </w:pPr>
            <w:r>
              <w:rPr>
                <w:rFonts w:ascii="Calibri" w:hAnsi="Calibri"/>
                <w:b w:val="0"/>
                <w:i w:val="0"/>
                <w:sz w:val="16"/>
              </w:rPr>
              <w:t xml:space="preserve">❌ Chiefly from </w:t>
            </w:r>
            <w:r>
              <w:rPr>
                <w:rFonts w:ascii="Calibri" w:hAnsi="Calibri"/>
                <w:b/>
                <w:i w:val="0"/>
                <w:sz w:val="16"/>
              </w:rPr>
              <w:t>El Salvador</w:t>
            </w:r>
          </w:p>
        </w:tc>
      </w:tr>
      <w:tr>
        <w:tc>
          <w:tcPr>
            <w:tcW w:type="dxa" w:w="5329"/>
          </w:tcPr>
          <w:p>
            <w:pPr>
              <w:spacing w:before="20" w:after="20" w:line="240" w:lineRule="auto"/>
              <w:jc w:val="left"/>
            </w:pPr>
            <w:r>
              <w:rPr>
                <w:rFonts w:ascii="Calibri" w:hAnsi="Calibri"/>
                <w:b w:val="0"/>
                <w:i w:val="0"/>
                <w:sz w:val="16"/>
              </w:rPr>
              <w:t>Siam benzoin contains cinnamic acid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Benzoic acid only</w:t>
            </w:r>
          </w:p>
        </w:tc>
      </w:tr>
      <w:tr>
        <w:tc>
          <w:tcPr>
            <w:tcW w:type="dxa" w:w="5329"/>
            <w:shd w:val="clear" w:color="auto" w:fill="F2F6FA"/>
          </w:tcPr>
          <w:p>
            <w:pPr>
              <w:spacing w:before="20" w:after="20" w:line="240" w:lineRule="auto"/>
              <w:jc w:val="left"/>
            </w:pPr>
            <w:r>
              <w:rPr>
                <w:rFonts w:ascii="Calibri" w:hAnsi="Calibri"/>
                <w:b w:val="0"/>
                <w:i w:val="0"/>
                <w:sz w:val="16"/>
              </w:rPr>
              <w:t>Honey is a plant product</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Animal (bee) product</w:t>
            </w:r>
          </w:p>
        </w:tc>
      </w:tr>
    </w:tbl>
    <w:p>
      <w:pPr>
        <w:spacing w:after="40"/>
      </w:pPr>
    </w:p>
    <w:p>
      <w:pPr>
        <w:pStyle w:val="Heading2"/>
        <w:keepNext w:val="true"/>
        <w:keepLines w:val="true"/>
        <w:spacing w:before="180" w:after="80"/>
      </w:pPr>
      <w:r>
        <w:rPr>
          <w:rFonts w:ascii="Calibri Light" w:hAnsi="Calibri Light"/>
          <w:b/>
          <w:i w:val="0"/>
          <w:color w:val="2E74B5"/>
          <w:sz w:val="24"/>
        </w:rPr>
        <w:t>2.7 CHAPTER 2 — RAPID REVISION SHEET</w:t>
      </w:r>
    </w:p>
    <w:p>
      <w:pPr>
        <w:pStyle w:val="ListBullet"/>
        <w:spacing w:after="30"/>
        <w:ind w:left="255" w:hanging="170"/>
      </w:pPr>
      <w:r>
        <w:rPr>
          <w:rFonts w:ascii="Calibri" w:hAnsi="Calibri"/>
          <w:b/>
          <w:i w:val="0"/>
          <w:sz w:val="18"/>
        </w:rPr>
        <w:t>Gum</w:t>
      </w:r>
      <w:r>
        <w:rPr>
          <w:rFonts w:ascii="Calibri" w:hAnsi="Calibri"/>
          <w:b w:val="0"/>
          <w:i w:val="0"/>
          <w:sz w:val="18"/>
        </w:rPr>
        <w:t xml:space="preserve"> = pathological, carbohydrate, water-soluble, alcohol-insoluble. </w:t>
      </w:r>
      <w:r>
        <w:rPr>
          <w:rFonts w:ascii="Calibri" w:hAnsi="Calibri"/>
          <w:b/>
          <w:i w:val="0"/>
          <w:sz w:val="18"/>
        </w:rPr>
        <w:t>Resin</w:t>
      </w:r>
      <w:r>
        <w:rPr>
          <w:rFonts w:ascii="Calibri" w:hAnsi="Calibri"/>
          <w:b w:val="0"/>
          <w:i w:val="0"/>
          <w:sz w:val="18"/>
        </w:rPr>
        <w:t xml:space="preserve"> = alcohol-soluble, water-insoluble, burns with sooty flame.</w:t>
      </w:r>
    </w:p>
    <w:p>
      <w:pPr>
        <w:pStyle w:val="ListBullet"/>
        <w:spacing w:after="30"/>
        <w:ind w:left="255" w:hanging="170"/>
      </w:pPr>
      <w:r>
        <w:rPr>
          <w:rFonts w:ascii="Calibri" w:hAnsi="Calibri"/>
          <w:b/>
          <w:i w:val="0"/>
          <w:sz w:val="18"/>
        </w:rPr>
        <w:t>Balsam MUST contain benzoic and/or cinnamic acid</w:t>
      </w:r>
      <w:r>
        <w:rPr>
          <w:rFonts w:ascii="Calibri" w:hAnsi="Calibri"/>
          <w:b w:val="0"/>
          <w:i w:val="0"/>
          <w:sz w:val="18"/>
        </w:rPr>
        <w:t xml:space="preserve"> → only </w:t>
      </w:r>
      <w:r>
        <w:rPr>
          <w:rFonts w:ascii="Calibri" w:hAnsi="Calibri"/>
          <w:b/>
          <w:i w:val="0"/>
          <w:sz w:val="18"/>
        </w:rPr>
        <w:t>Tolu, Peru, Storax, Benzoin</w:t>
      </w:r>
      <w:r>
        <w:rPr>
          <w:rFonts w:ascii="Calibri" w:hAnsi="Calibri"/>
          <w:b w:val="0"/>
          <w:i w:val="0"/>
          <w:sz w:val="18"/>
        </w:rPr>
        <w:t xml:space="preserve">. Copaiba/ Canada/ Gurjun = </w:t>
      </w:r>
      <w:r>
        <w:rPr>
          <w:rFonts w:ascii="Calibri" w:hAnsi="Calibri"/>
          <w:b/>
          <w:i w:val="0"/>
          <w:sz w:val="18"/>
        </w:rPr>
        <w:t>oleoresins</w:t>
      </w:r>
      <w:r>
        <w:rPr>
          <w:rFonts w:ascii="Calibri" w:hAnsi="Calibri"/>
          <w:b w:val="0"/>
          <w:i w:val="0"/>
          <w:sz w:val="18"/>
        </w:rPr>
        <w:t>.</w:t>
      </w:r>
    </w:p>
    <w:p>
      <w:pPr>
        <w:pStyle w:val="ListBullet"/>
        <w:spacing w:after="30"/>
        <w:ind w:left="255" w:hanging="170"/>
      </w:pPr>
      <w:r>
        <w:rPr>
          <w:rFonts w:ascii="Calibri" w:hAnsi="Calibri"/>
          <w:b/>
          <w:i w:val="0"/>
          <w:sz w:val="18"/>
        </w:rPr>
        <w:t>Acacia</w:t>
      </w:r>
      <w:r>
        <w:rPr>
          <w:rFonts w:ascii="Calibri" w:hAnsi="Calibri"/>
          <w:b w:val="0"/>
          <w:i w:val="0"/>
          <w:sz w:val="18"/>
        </w:rPr>
        <w:t xml:space="preserve"> → </w:t>
      </w:r>
      <w:r>
        <w:rPr>
          <w:rFonts w:ascii="Calibri" w:hAnsi="Calibri"/>
          <w:b w:val="0"/>
          <w:i/>
          <w:sz w:val="18"/>
        </w:rPr>
        <w:t>Acacia senegal</w:t>
      </w:r>
      <w:r>
        <w:rPr>
          <w:rFonts w:ascii="Calibri" w:hAnsi="Calibri"/>
          <w:b w:val="0"/>
          <w:i w:val="0"/>
          <w:sz w:val="18"/>
        </w:rPr>
        <w:t xml:space="preserve">, Leguminosae; contains </w:t>
      </w:r>
      <w:r>
        <w:rPr>
          <w:rFonts w:ascii="Calibri" w:hAnsi="Calibri"/>
          <w:b/>
          <w:i w:val="0"/>
          <w:sz w:val="18"/>
        </w:rPr>
        <w:t>arabin + oxidase enzyme</w:t>
      </w:r>
      <w:r>
        <w:rPr>
          <w:rFonts w:ascii="Calibri" w:hAnsi="Calibri"/>
          <w:b w:val="0"/>
          <w:i w:val="0"/>
          <w:sz w:val="18"/>
        </w:rPr>
        <w:t xml:space="preserve">; positive </w:t>
      </w:r>
      <w:r>
        <w:rPr>
          <w:rFonts w:ascii="Calibri" w:hAnsi="Calibri"/>
          <w:b/>
          <w:i w:val="0"/>
          <w:sz w:val="18"/>
        </w:rPr>
        <w:t>benzidine/H₂O₂ test</w:t>
      </w:r>
      <w:r>
        <w:rPr>
          <w:rFonts w:ascii="Calibri" w:hAnsi="Calibri"/>
          <w:b w:val="0"/>
          <w:i w:val="0"/>
          <w:sz w:val="18"/>
        </w:rPr>
        <w:t xml:space="preserve">; best </w:t>
      </w:r>
      <w:r>
        <w:rPr>
          <w:rFonts w:ascii="Calibri" w:hAnsi="Calibri"/>
          <w:b/>
          <w:i w:val="0"/>
          <w:sz w:val="18"/>
        </w:rPr>
        <w:t>emulsifying agent</w:t>
      </w:r>
      <w:r>
        <w:rPr>
          <w:rFonts w:ascii="Calibri" w:hAnsi="Calibri"/>
          <w:b w:val="0"/>
          <w:i w:val="0"/>
          <w:sz w:val="18"/>
        </w:rPr>
        <w:t xml:space="preserve">; mucilage </w:t>
      </w:r>
      <w:r>
        <w:rPr>
          <w:rFonts w:ascii="Calibri" w:hAnsi="Calibri"/>
          <w:b/>
          <w:i w:val="0"/>
          <w:sz w:val="18"/>
        </w:rPr>
        <w:t>35 % w/v</w:t>
      </w:r>
      <w:r>
        <w:rPr>
          <w:rFonts w:ascii="Calibri" w:hAnsi="Calibri"/>
          <w:b w:val="0"/>
          <w:i w:val="0"/>
          <w:sz w:val="18"/>
        </w:rPr>
        <w:t>.</w:t>
      </w:r>
    </w:p>
    <w:p>
      <w:pPr>
        <w:pStyle w:val="ListBullet"/>
        <w:spacing w:after="30"/>
        <w:ind w:left="255" w:hanging="170"/>
      </w:pPr>
      <w:r>
        <w:rPr>
          <w:rFonts w:ascii="Calibri" w:hAnsi="Calibri"/>
          <w:b/>
          <w:i w:val="0"/>
          <w:sz w:val="18"/>
        </w:rPr>
        <w:t>Tragacanth</w:t>
      </w:r>
      <w:r>
        <w:rPr>
          <w:rFonts w:ascii="Calibri" w:hAnsi="Calibri"/>
          <w:b w:val="0"/>
          <w:i w:val="0"/>
          <w:sz w:val="18"/>
        </w:rPr>
        <w:t xml:space="preserve"> → </w:t>
      </w:r>
      <w:r>
        <w:rPr>
          <w:rFonts w:ascii="Calibri" w:hAnsi="Calibri"/>
          <w:b w:val="0"/>
          <w:i/>
          <w:sz w:val="18"/>
        </w:rPr>
        <w:t>Astragalus gummifer</w:t>
      </w:r>
      <w:r>
        <w:rPr>
          <w:rFonts w:ascii="Calibri" w:hAnsi="Calibri"/>
          <w:b w:val="0"/>
          <w:i w:val="0"/>
          <w:sz w:val="18"/>
        </w:rPr>
        <w:t xml:space="preserve">, Leguminosae; </w:t>
      </w:r>
      <w:r>
        <w:rPr>
          <w:rFonts w:ascii="Calibri" w:hAnsi="Calibri"/>
          <w:b/>
          <w:i w:val="0"/>
          <w:sz w:val="18"/>
        </w:rPr>
        <w:t>bassorin + tragacanthin</w:t>
      </w:r>
      <w:r>
        <w:rPr>
          <w:rFonts w:ascii="Calibri" w:hAnsi="Calibri"/>
          <w:b w:val="0"/>
          <w:i w:val="0"/>
          <w:sz w:val="18"/>
        </w:rPr>
        <w:t xml:space="preserve">; </w:t>
      </w:r>
      <w:r>
        <w:rPr>
          <w:rFonts w:ascii="Calibri" w:hAnsi="Calibri"/>
          <w:b/>
          <w:i w:val="0"/>
          <w:sz w:val="18"/>
        </w:rPr>
        <w:t>swells, most viscous</w:t>
      </w:r>
      <w:r>
        <w:rPr>
          <w:rFonts w:ascii="Calibri" w:hAnsi="Calibri"/>
          <w:b w:val="0"/>
          <w:i w:val="0"/>
          <w:sz w:val="18"/>
        </w:rPr>
        <w:t xml:space="preserve">; best </w:t>
      </w:r>
      <w:r>
        <w:rPr>
          <w:rFonts w:ascii="Calibri" w:hAnsi="Calibri"/>
          <w:b/>
          <w:i w:val="0"/>
          <w:sz w:val="18"/>
        </w:rPr>
        <w:t>suspending agent</w:t>
      </w:r>
      <w:r>
        <w:rPr>
          <w:rFonts w:ascii="Calibri" w:hAnsi="Calibri"/>
          <w:b w:val="0"/>
          <w:i w:val="0"/>
          <w:sz w:val="18"/>
        </w:rPr>
        <w:t xml:space="preserve">; stains </w:t>
      </w:r>
      <w:r>
        <w:rPr>
          <w:rFonts w:ascii="Calibri" w:hAnsi="Calibri"/>
          <w:b/>
          <w:i w:val="0"/>
          <w:sz w:val="18"/>
        </w:rPr>
        <w:t>pink with ruthenium red</w:t>
      </w:r>
      <w:r>
        <w:rPr>
          <w:rFonts w:ascii="Calibri" w:hAnsi="Calibri"/>
          <w:b w:val="0"/>
          <w:i w:val="0"/>
          <w:sz w:val="18"/>
        </w:rPr>
        <w:t>.</w:t>
      </w:r>
    </w:p>
    <w:p>
      <w:pPr>
        <w:pStyle w:val="ListBullet"/>
        <w:spacing w:after="30"/>
        <w:ind w:left="255" w:hanging="170"/>
      </w:pPr>
      <w:r>
        <w:rPr>
          <w:rFonts w:ascii="Calibri" w:hAnsi="Calibri"/>
          <w:b/>
          <w:i w:val="0"/>
          <w:sz w:val="18"/>
        </w:rPr>
        <w:t>Karaya = Sterculia urens (Sterculiaceae)</w:t>
      </w:r>
      <w:r>
        <w:rPr>
          <w:rFonts w:ascii="Calibri" w:hAnsi="Calibri"/>
          <w:b w:val="0"/>
          <w:i w:val="0"/>
          <w:sz w:val="18"/>
        </w:rPr>
        <w:t>, acetylated, swells 60–100×, bulk laxative, denture fixative.</w:t>
      </w:r>
    </w:p>
    <w:p>
      <w:pPr>
        <w:pStyle w:val="ListBullet"/>
        <w:spacing w:after="30"/>
        <w:ind w:left="255" w:hanging="170"/>
      </w:pPr>
      <w:r>
        <w:rPr>
          <w:rFonts w:ascii="Calibri" w:hAnsi="Calibri"/>
          <w:b/>
          <w:i w:val="0"/>
          <w:sz w:val="18"/>
        </w:rPr>
        <w:t>Guar gum = galactomannan</w:t>
      </w:r>
      <w:r>
        <w:rPr>
          <w:rFonts w:ascii="Calibri" w:hAnsi="Calibri"/>
          <w:b w:val="0"/>
          <w:i w:val="0"/>
          <w:sz w:val="18"/>
        </w:rPr>
        <w:t xml:space="preserve"> from </w:t>
      </w:r>
      <w:r>
        <w:rPr>
          <w:rFonts w:ascii="Calibri" w:hAnsi="Calibri"/>
          <w:b w:val="0"/>
          <w:i/>
          <w:sz w:val="18"/>
        </w:rPr>
        <w:t>Cyamopsis tetragonolobus</w:t>
      </w:r>
      <w:r>
        <w:rPr>
          <w:rFonts w:ascii="Calibri" w:hAnsi="Calibri"/>
          <w:b w:val="0"/>
          <w:i w:val="0"/>
          <w:sz w:val="18"/>
        </w:rPr>
        <w:t>.</w:t>
      </w:r>
    </w:p>
    <w:p>
      <w:pPr>
        <w:pStyle w:val="ListBullet"/>
        <w:spacing w:after="30"/>
        <w:ind w:left="255" w:hanging="170"/>
      </w:pPr>
      <w:r>
        <w:rPr>
          <w:rFonts w:ascii="Calibri" w:hAnsi="Calibri"/>
          <w:b/>
          <w:i w:val="0"/>
          <w:sz w:val="18"/>
        </w:rPr>
        <w:t>Agar</w:t>
      </w:r>
      <w:r>
        <w:rPr>
          <w:rFonts w:ascii="Calibri" w:hAnsi="Calibri"/>
          <w:b w:val="0"/>
          <w:i w:val="0"/>
          <w:sz w:val="18"/>
        </w:rPr>
        <w:t xml:space="preserve"> = red algae, "vegetable gelatin/ Japanese isinglass"; culture media; gels 32–39 °C.</w:t>
      </w:r>
    </w:p>
    <w:p>
      <w:pPr>
        <w:pStyle w:val="ListBullet"/>
        <w:spacing w:after="30"/>
        <w:ind w:left="255" w:hanging="170"/>
      </w:pPr>
      <w:r>
        <w:rPr>
          <w:rFonts w:ascii="Calibri" w:hAnsi="Calibri"/>
          <w:b/>
          <w:i w:val="0"/>
          <w:sz w:val="18"/>
        </w:rPr>
        <w:t>Isapghula = Plantago ovata seeds</w:t>
      </w:r>
      <w:r>
        <w:rPr>
          <w:rFonts w:ascii="Calibri" w:hAnsi="Calibri"/>
          <w:b w:val="0"/>
          <w:i w:val="0"/>
          <w:sz w:val="18"/>
        </w:rPr>
        <w:t xml:space="preserve">, mucilage in seed coat, </w:t>
      </w:r>
      <w:r>
        <w:rPr>
          <w:rFonts w:ascii="Calibri" w:hAnsi="Calibri"/>
          <w:b/>
          <w:i w:val="0"/>
          <w:sz w:val="18"/>
        </w:rPr>
        <w:t>swelling index ≥ 40</w:t>
      </w:r>
      <w:r>
        <w:rPr>
          <w:rFonts w:ascii="Calibri" w:hAnsi="Calibri"/>
          <w:b w:val="0"/>
          <w:i w:val="0"/>
          <w:sz w:val="18"/>
        </w:rPr>
        <w:t>, bulk laxative, 4–16 g.</w:t>
      </w:r>
    </w:p>
    <w:p>
      <w:pPr>
        <w:pStyle w:val="ListBullet"/>
        <w:spacing w:after="30"/>
        <w:ind w:left="255" w:hanging="170"/>
      </w:pPr>
      <w:r>
        <w:rPr>
          <w:rFonts w:ascii="Calibri" w:hAnsi="Calibri"/>
          <w:b/>
          <w:i w:val="0"/>
          <w:sz w:val="18"/>
        </w:rPr>
        <w:t>Emulsion ratios: Fixed 4:2:1, Mineral 3:2:1, Volatile 2:2:1, Oleoresin 1:2:1.</w:t>
      </w:r>
    </w:p>
    <w:p>
      <w:pPr>
        <w:pStyle w:val="ListBullet"/>
        <w:spacing w:after="30"/>
        <w:ind w:left="255" w:hanging="170"/>
      </w:pPr>
      <w:r>
        <w:rPr>
          <w:rFonts w:ascii="Calibri" w:hAnsi="Calibri"/>
          <w:b/>
          <w:i w:val="0"/>
          <w:sz w:val="18"/>
        </w:rPr>
        <w:t>Compound Tragacanth Powder = Tragacanth 15 + Acacia 20 + Starch 20 + Sucrose 45.</w:t>
      </w:r>
    </w:p>
    <w:p>
      <w:pPr>
        <w:pStyle w:val="ListBullet"/>
        <w:spacing w:after="30"/>
        <w:ind w:left="255" w:hanging="170"/>
      </w:pPr>
      <w:r>
        <w:rPr>
          <w:rFonts w:ascii="Calibri" w:hAnsi="Calibri"/>
          <w:b/>
          <w:i w:val="0"/>
          <w:sz w:val="18"/>
        </w:rPr>
        <w:t>Colophony</w:t>
      </w:r>
      <w:r>
        <w:rPr>
          <w:rFonts w:ascii="Calibri" w:hAnsi="Calibri"/>
          <w:b w:val="0"/>
          <w:i w:val="0"/>
          <w:sz w:val="18"/>
        </w:rPr>
        <w:t xml:space="preserve"> = residue after distilling volatile oil from </w:t>
      </w:r>
      <w:r>
        <w:rPr>
          <w:rFonts w:ascii="Calibri" w:hAnsi="Calibri"/>
          <w:b w:val="0"/>
          <w:i/>
          <w:sz w:val="18"/>
        </w:rPr>
        <w:t>Pinus</w:t>
      </w:r>
      <w:r>
        <w:rPr>
          <w:rFonts w:ascii="Calibri" w:hAnsi="Calibri"/>
          <w:b w:val="0"/>
          <w:i w:val="0"/>
          <w:sz w:val="18"/>
        </w:rPr>
        <w:t xml:space="preserve"> oleoresin; </w:t>
      </w:r>
      <w:r>
        <w:rPr>
          <w:rFonts w:ascii="Calibri" w:hAnsi="Calibri"/>
          <w:b/>
          <w:i w:val="0"/>
          <w:sz w:val="18"/>
        </w:rPr>
        <w:t>abietic acid</w:t>
      </w:r>
      <w:r>
        <w:rPr>
          <w:rFonts w:ascii="Calibri" w:hAnsi="Calibri"/>
          <w:b w:val="0"/>
          <w:i w:val="0"/>
          <w:sz w:val="18"/>
        </w:rPr>
        <w:t xml:space="preserve">; used in </w:t>
      </w:r>
      <w:r>
        <w:rPr>
          <w:rFonts w:ascii="Calibri" w:hAnsi="Calibri"/>
          <w:b/>
          <w:i w:val="0"/>
          <w:sz w:val="18"/>
        </w:rPr>
        <w:t>adhesive plasters</w:t>
      </w:r>
      <w:r>
        <w:rPr>
          <w:rFonts w:ascii="Calibri" w:hAnsi="Calibri"/>
          <w:b w:val="0"/>
          <w:i w:val="0"/>
          <w:sz w:val="18"/>
        </w:rPr>
        <w:t>.</w:t>
      </w:r>
    </w:p>
    <w:p>
      <w:pPr>
        <w:pStyle w:val="ListBullet"/>
        <w:spacing w:after="30"/>
        <w:ind w:left="255" w:hanging="170"/>
      </w:pPr>
      <w:r>
        <w:rPr>
          <w:rFonts w:ascii="Calibri" w:hAnsi="Calibri"/>
          <w:b/>
          <w:i w:val="0"/>
          <w:sz w:val="18"/>
        </w:rPr>
        <w:t>Asafoetida (Hing)</w:t>
      </w:r>
      <w:r>
        <w:rPr>
          <w:rFonts w:ascii="Calibri" w:hAnsi="Calibri"/>
          <w:b w:val="0"/>
          <w:i w:val="0"/>
          <w:sz w:val="18"/>
        </w:rPr>
        <w:t xml:space="preserve"> = oleo-gum-resin of </w:t>
      </w:r>
      <w:r>
        <w:rPr>
          <w:rFonts w:ascii="Calibri" w:hAnsi="Calibri"/>
          <w:b w:val="0"/>
          <w:i/>
          <w:sz w:val="18"/>
        </w:rPr>
        <w:t>Ferula</w:t>
      </w:r>
      <w:r>
        <w:rPr>
          <w:rFonts w:ascii="Calibri" w:hAnsi="Calibri"/>
          <w:b w:val="0"/>
          <w:i w:val="0"/>
          <w:sz w:val="18"/>
        </w:rPr>
        <w:t xml:space="preserve"> spp., </w:t>
      </w:r>
      <w:r>
        <w:rPr>
          <w:rFonts w:ascii="Calibri" w:hAnsi="Calibri"/>
          <w:b/>
          <w:i w:val="0"/>
          <w:sz w:val="18"/>
        </w:rPr>
        <w:t>alliaceous odour due to sulphur compounds</w:t>
      </w:r>
      <w:r>
        <w:rPr>
          <w:rFonts w:ascii="Calibri" w:hAnsi="Calibri"/>
          <w:b w:val="0"/>
          <w:i w:val="0"/>
          <w:sz w:val="18"/>
        </w:rPr>
        <w:t xml:space="preserve">, </w:t>
      </w:r>
      <w:r>
        <w:rPr>
          <w:rFonts w:ascii="Calibri" w:hAnsi="Calibri"/>
          <w:b/>
          <w:i w:val="0"/>
          <w:sz w:val="18"/>
        </w:rPr>
        <w:t>carminative &amp; antispasmodic</w:t>
      </w:r>
      <w:r>
        <w:rPr>
          <w:rFonts w:ascii="Calibri" w:hAnsi="Calibri"/>
          <w:b w:val="0"/>
          <w:i w:val="0"/>
          <w:sz w:val="18"/>
        </w:rPr>
        <w:t xml:space="preserve">, dose </w:t>
      </w:r>
      <w:r>
        <w:rPr>
          <w:rFonts w:ascii="Calibri" w:hAnsi="Calibri"/>
          <w:b/>
          <w:i w:val="0"/>
          <w:sz w:val="18"/>
        </w:rPr>
        <w:t>0.3–1 g</w:t>
      </w:r>
      <w:r>
        <w:rPr>
          <w:rFonts w:ascii="Calibri" w:hAnsi="Calibri"/>
          <w:b w:val="0"/>
          <w:i w:val="0"/>
          <w:sz w:val="18"/>
        </w:rPr>
        <w:t>.</w:t>
      </w:r>
    </w:p>
    <w:p>
      <w:pPr>
        <w:pStyle w:val="ListBullet"/>
        <w:spacing w:after="30"/>
        <w:ind w:left="255" w:hanging="170"/>
      </w:pPr>
      <w:r>
        <w:rPr>
          <w:rFonts w:ascii="Calibri" w:hAnsi="Calibri"/>
          <w:b/>
          <w:i w:val="0"/>
          <w:sz w:val="18"/>
        </w:rPr>
        <w:t>Myrrh</w:t>
      </w:r>
      <w:r>
        <w:rPr>
          <w:rFonts w:ascii="Calibri" w:hAnsi="Calibri"/>
          <w:b w:val="0"/>
          <w:i w:val="0"/>
          <w:sz w:val="18"/>
        </w:rPr>
        <w:t xml:space="preserve"> = </w:t>
      </w:r>
      <w:r>
        <w:rPr>
          <w:rFonts w:ascii="Calibri" w:hAnsi="Calibri"/>
          <w:b w:val="0"/>
          <w:i/>
          <w:sz w:val="18"/>
        </w:rPr>
        <w:t>Commiphora molmol</w:t>
      </w:r>
      <w:r>
        <w:rPr>
          <w:rFonts w:ascii="Calibri" w:hAnsi="Calibri"/>
          <w:b w:val="0"/>
          <w:i w:val="0"/>
          <w:sz w:val="18"/>
        </w:rPr>
        <w:t>, Burseraceae; gargle &amp; mouthwash.</w:t>
      </w:r>
    </w:p>
    <w:p>
      <w:pPr>
        <w:pStyle w:val="ListBullet"/>
        <w:spacing w:after="30"/>
        <w:ind w:left="255" w:hanging="170"/>
      </w:pPr>
      <w:r>
        <w:rPr>
          <w:rFonts w:ascii="Calibri" w:hAnsi="Calibri"/>
          <w:b/>
          <w:i w:val="0"/>
          <w:sz w:val="18"/>
        </w:rPr>
        <w:t>Male fern</w:t>
      </w:r>
      <w:r>
        <w:rPr>
          <w:rFonts w:ascii="Calibri" w:hAnsi="Calibri"/>
          <w:b w:val="0"/>
          <w:i w:val="0"/>
          <w:sz w:val="18"/>
        </w:rPr>
        <w:t xml:space="preserve"> = tapeworm; </w:t>
      </w:r>
      <w:r>
        <w:rPr>
          <w:rFonts w:ascii="Calibri" w:hAnsi="Calibri"/>
          <w:b/>
          <w:i w:val="0"/>
          <w:sz w:val="18"/>
        </w:rPr>
        <w:t>filicin</w:t>
      </w:r>
      <w:r>
        <w:rPr>
          <w:rFonts w:ascii="Calibri" w:hAnsi="Calibri"/>
          <w:b w:val="0"/>
          <w:i w:val="0"/>
          <w:sz w:val="18"/>
        </w:rPr>
        <w:t xml:space="preserve">; never with </w:t>
      </w:r>
      <w:r>
        <w:rPr>
          <w:rFonts w:ascii="Calibri" w:hAnsi="Calibri"/>
          <w:b/>
          <w:i w:val="0"/>
          <w:sz w:val="18"/>
        </w:rPr>
        <w:t>castor oil/ alcohol/ fat</w:t>
      </w:r>
      <w:r>
        <w:rPr>
          <w:rFonts w:ascii="Calibri" w:hAnsi="Calibri"/>
          <w:b w:val="0"/>
          <w:i w:val="0"/>
          <w:sz w:val="18"/>
        </w:rPr>
        <w:t>.</w:t>
      </w:r>
    </w:p>
    <w:p>
      <w:pPr>
        <w:pStyle w:val="ListBullet"/>
        <w:spacing w:after="30"/>
        <w:ind w:left="255" w:hanging="170"/>
      </w:pPr>
      <w:r>
        <w:rPr>
          <w:rFonts w:ascii="Calibri" w:hAnsi="Calibri"/>
          <w:b/>
          <w:i w:val="0"/>
          <w:sz w:val="18"/>
        </w:rPr>
        <w:t>Jalap</w:t>
      </w:r>
      <w:r>
        <w:rPr>
          <w:rFonts w:ascii="Calibri" w:hAnsi="Calibri"/>
          <w:b w:val="0"/>
          <w:i w:val="0"/>
          <w:sz w:val="18"/>
        </w:rPr>
        <w:t xml:space="preserve"> = </w:t>
      </w:r>
      <w:r>
        <w:rPr>
          <w:rFonts w:ascii="Calibri" w:hAnsi="Calibri"/>
          <w:b w:val="0"/>
          <w:i/>
          <w:sz w:val="18"/>
        </w:rPr>
        <w:t>Ipomoea purga</w:t>
      </w:r>
      <w:r>
        <w:rPr>
          <w:rFonts w:ascii="Calibri" w:hAnsi="Calibri"/>
          <w:b w:val="0"/>
          <w:i w:val="0"/>
          <w:sz w:val="18"/>
        </w:rPr>
        <w:t xml:space="preserve"> → </w:t>
      </w:r>
      <w:r>
        <w:rPr>
          <w:rFonts w:ascii="Calibri" w:hAnsi="Calibri"/>
          <w:b/>
          <w:i w:val="0"/>
          <w:sz w:val="18"/>
        </w:rPr>
        <w:t>jalapin &amp; convolvulin</w:t>
      </w:r>
      <w:r>
        <w:rPr>
          <w:rFonts w:ascii="Calibri" w:hAnsi="Calibri"/>
          <w:b w:val="0"/>
          <w:i w:val="0"/>
          <w:sz w:val="18"/>
        </w:rPr>
        <w:t>, drastic purgative.</w:t>
      </w:r>
    </w:p>
    <w:p>
      <w:pPr>
        <w:pStyle w:val="ListBullet"/>
        <w:spacing w:after="30"/>
        <w:ind w:left="255" w:hanging="170"/>
      </w:pPr>
      <w:r>
        <w:rPr>
          <w:rFonts w:ascii="Calibri" w:hAnsi="Calibri"/>
          <w:b/>
          <w:i w:val="0"/>
          <w:sz w:val="18"/>
        </w:rPr>
        <w:t>Podophyllum</w:t>
      </w:r>
      <w:r>
        <w:rPr>
          <w:rFonts w:ascii="Calibri" w:hAnsi="Calibri"/>
          <w:b w:val="0"/>
          <w:i w:val="0"/>
          <w:sz w:val="18"/>
        </w:rPr>
        <w:t xml:space="preserve"> = warts (paint 15–25 % in comp. benzoin tincture) &amp; source of </w:t>
      </w:r>
      <w:r>
        <w:rPr>
          <w:rFonts w:ascii="Calibri" w:hAnsi="Calibri"/>
          <w:b/>
          <w:i w:val="0"/>
          <w:sz w:val="18"/>
        </w:rPr>
        <w:t>etoposide</w:t>
      </w:r>
      <w:r>
        <w:rPr>
          <w:rFonts w:ascii="Calibri" w:hAnsi="Calibri"/>
          <w:b w:val="0"/>
          <w:i w:val="0"/>
          <w:sz w:val="18"/>
        </w:rPr>
        <w:t>.</w:t>
      </w:r>
    </w:p>
    <w:p>
      <w:pPr>
        <w:pStyle w:val="ListBullet"/>
        <w:spacing w:after="30"/>
        <w:ind w:left="255" w:hanging="170"/>
      </w:pPr>
      <w:r>
        <w:rPr>
          <w:rFonts w:ascii="Calibri" w:hAnsi="Calibri"/>
          <w:b/>
          <w:i w:val="0"/>
          <w:sz w:val="18"/>
        </w:rPr>
        <w:t>Compound Tincture of Benzoin (Friar's Balsam) = Benzoin 10, Storax 7.5, Tolu 2.5, Aloes 2.5, alcohol to 100 mL</w:t>
      </w:r>
      <w:r>
        <w:rPr>
          <w:rFonts w:ascii="Calibri" w:hAnsi="Calibri"/>
          <w:b w:val="0"/>
          <w:i w:val="0"/>
          <w:sz w:val="18"/>
        </w:rPr>
        <w:t xml:space="preserve">; inhalation </w:t>
      </w:r>
      <w:r>
        <w:rPr>
          <w:rFonts w:ascii="Calibri" w:hAnsi="Calibri"/>
          <w:b/>
          <w:i w:val="0"/>
          <w:sz w:val="18"/>
        </w:rPr>
        <w:t>1 mL in 500 mL hot water</w:t>
      </w:r>
      <w:r>
        <w:rPr>
          <w:rFonts w:ascii="Calibri" w:hAnsi="Calibri"/>
          <w:b w:val="0"/>
          <w:i w:val="0"/>
          <w:sz w:val="18"/>
        </w:rPr>
        <w:t>.</w:t>
      </w:r>
    </w:p>
    <w:p>
      <w:pPr>
        <w:pStyle w:val="ListBullet"/>
        <w:spacing w:after="30"/>
        <w:ind w:left="255" w:hanging="170"/>
      </w:pPr>
      <w:r>
        <w:rPr>
          <w:rFonts w:ascii="Calibri" w:hAnsi="Calibri"/>
          <w:b/>
          <w:i w:val="0"/>
          <w:sz w:val="18"/>
        </w:rPr>
        <w:t>Sumatra benzoin</w:t>
      </w:r>
      <w:r>
        <w:rPr>
          <w:rFonts w:ascii="Calibri" w:hAnsi="Calibri"/>
          <w:b w:val="0"/>
          <w:i w:val="0"/>
          <w:sz w:val="18"/>
        </w:rPr>
        <w:t xml:space="preserve"> → </w:t>
      </w:r>
      <w:r>
        <w:rPr>
          <w:rFonts w:ascii="Calibri" w:hAnsi="Calibri"/>
          <w:b w:val="0"/>
          <w:i/>
          <w:sz w:val="18"/>
        </w:rPr>
        <w:t>Styrax benzoin</w:t>
      </w:r>
      <w:r>
        <w:rPr>
          <w:rFonts w:ascii="Calibri" w:hAnsi="Calibri"/>
          <w:b w:val="0"/>
          <w:i w:val="0"/>
          <w:sz w:val="18"/>
        </w:rPr>
        <w:t xml:space="preserve">, benzoic </w:t>
      </w:r>
      <w:r>
        <w:rPr>
          <w:rFonts w:ascii="Calibri" w:hAnsi="Calibri"/>
          <w:b/>
          <w:i w:val="0"/>
          <w:sz w:val="18"/>
        </w:rPr>
        <w:t>+ cinnamic</w:t>
      </w:r>
      <w:r>
        <w:rPr>
          <w:rFonts w:ascii="Calibri" w:hAnsi="Calibri"/>
          <w:b w:val="0"/>
          <w:i w:val="0"/>
          <w:sz w:val="18"/>
        </w:rPr>
        <w:t xml:space="preserve"> acid, coniferyl </w:t>
      </w:r>
      <w:r>
        <w:rPr>
          <w:rFonts w:ascii="Calibri" w:hAnsi="Calibri"/>
          <w:b/>
          <w:i w:val="0"/>
          <w:sz w:val="18"/>
        </w:rPr>
        <w:t>cinnamate</w:t>
      </w:r>
      <w:r>
        <w:rPr>
          <w:rFonts w:ascii="Calibri" w:hAnsi="Calibri"/>
          <w:b w:val="0"/>
          <w:i w:val="0"/>
          <w:sz w:val="18"/>
        </w:rPr>
        <w:t xml:space="preserve">, </w:t>
      </w:r>
      <w:r>
        <w:rPr>
          <w:rFonts w:ascii="Calibri" w:hAnsi="Calibri"/>
          <w:b/>
          <w:i w:val="0"/>
          <w:sz w:val="18"/>
        </w:rPr>
        <w:t>sumaresinolic acid</w:t>
      </w:r>
      <w:r>
        <w:rPr>
          <w:rFonts w:ascii="Calibri" w:hAnsi="Calibri"/>
          <w:b w:val="0"/>
          <w:i w:val="0"/>
          <w:sz w:val="18"/>
        </w:rPr>
        <w:t xml:space="preserve">, KMnO₄ </w:t>
      </w:r>
      <w:r>
        <w:rPr>
          <w:rFonts w:ascii="Calibri" w:hAnsi="Calibri"/>
          <w:b/>
          <w:i w:val="0"/>
          <w:sz w:val="18"/>
        </w:rPr>
        <w:t>positive</w:t>
      </w:r>
      <w:r>
        <w:rPr>
          <w:rFonts w:ascii="Calibri" w:hAnsi="Calibri"/>
          <w:b w:val="0"/>
          <w:i w:val="0"/>
          <w:sz w:val="18"/>
        </w:rPr>
        <w:t xml:space="preserve">. </w:t>
      </w:r>
      <w:r>
        <w:rPr>
          <w:rFonts w:ascii="Calibri" w:hAnsi="Calibri"/>
          <w:b/>
          <w:i w:val="0"/>
          <w:sz w:val="18"/>
        </w:rPr>
        <w:t>Siam benzoin</w:t>
      </w:r>
      <w:r>
        <w:rPr>
          <w:rFonts w:ascii="Calibri" w:hAnsi="Calibri"/>
          <w:b w:val="0"/>
          <w:i w:val="0"/>
          <w:sz w:val="18"/>
        </w:rPr>
        <w:t xml:space="preserve"> → </w:t>
      </w:r>
      <w:r>
        <w:rPr>
          <w:rFonts w:ascii="Calibri" w:hAnsi="Calibri"/>
          <w:b w:val="0"/>
          <w:i/>
          <w:sz w:val="18"/>
        </w:rPr>
        <w:t>Styrax tonkinensis</w:t>
      </w:r>
      <w:r>
        <w:rPr>
          <w:rFonts w:ascii="Calibri" w:hAnsi="Calibri"/>
          <w:b w:val="0"/>
          <w:i w:val="0"/>
          <w:sz w:val="18"/>
        </w:rPr>
        <w:t xml:space="preserve">, </w:t>
      </w:r>
      <w:r>
        <w:rPr>
          <w:rFonts w:ascii="Calibri" w:hAnsi="Calibri"/>
          <w:b/>
          <w:i w:val="0"/>
          <w:sz w:val="18"/>
        </w:rPr>
        <w:t>benzoic acid only</w:t>
      </w:r>
      <w:r>
        <w:rPr>
          <w:rFonts w:ascii="Calibri" w:hAnsi="Calibri"/>
          <w:b w:val="0"/>
          <w:i w:val="0"/>
          <w:sz w:val="18"/>
        </w:rPr>
        <w:t xml:space="preserve">, coniferyl </w:t>
      </w:r>
      <w:r>
        <w:rPr>
          <w:rFonts w:ascii="Calibri" w:hAnsi="Calibri"/>
          <w:b/>
          <w:i w:val="0"/>
          <w:sz w:val="18"/>
        </w:rPr>
        <w:t>benzoate</w:t>
      </w:r>
      <w:r>
        <w:rPr>
          <w:rFonts w:ascii="Calibri" w:hAnsi="Calibri"/>
          <w:b w:val="0"/>
          <w:i w:val="0"/>
          <w:sz w:val="18"/>
        </w:rPr>
        <w:t xml:space="preserve">, </w:t>
      </w:r>
      <w:r>
        <w:rPr>
          <w:rFonts w:ascii="Calibri" w:hAnsi="Calibri"/>
          <w:b/>
          <w:i w:val="0"/>
          <w:sz w:val="18"/>
        </w:rPr>
        <w:t>siaresinolic acid</w:t>
      </w:r>
      <w:r>
        <w:rPr>
          <w:rFonts w:ascii="Calibri" w:hAnsi="Calibri"/>
          <w:b w:val="0"/>
          <w:i w:val="0"/>
          <w:sz w:val="18"/>
        </w:rPr>
        <w:t xml:space="preserve">, KMnO₄ </w:t>
      </w:r>
      <w:r>
        <w:rPr>
          <w:rFonts w:ascii="Calibri" w:hAnsi="Calibri"/>
          <w:b/>
          <w:i w:val="0"/>
          <w:sz w:val="18"/>
        </w:rPr>
        <w:t>negative</w:t>
      </w:r>
      <w:r>
        <w:rPr>
          <w:rFonts w:ascii="Calibri" w:hAnsi="Calibri"/>
          <w:b w:val="0"/>
          <w:i w:val="0"/>
          <w:sz w:val="18"/>
        </w:rPr>
        <w:t>.</w:t>
      </w:r>
    </w:p>
    <w:p>
      <w:pPr>
        <w:pStyle w:val="ListBullet"/>
        <w:spacing w:after="30"/>
        <w:ind w:left="255" w:hanging="170"/>
      </w:pPr>
      <w:r>
        <w:rPr>
          <w:rFonts w:ascii="Calibri" w:hAnsi="Calibri"/>
          <w:b/>
          <w:i w:val="0"/>
          <w:sz w:val="18"/>
        </w:rPr>
        <w:t>Peru balsam</w:t>
      </w:r>
      <w:r>
        <w:rPr>
          <w:rFonts w:ascii="Calibri" w:hAnsi="Calibri"/>
          <w:b w:val="0"/>
          <w:i w:val="0"/>
          <w:sz w:val="18"/>
        </w:rPr>
        <w:t xml:space="preserve"> → cinnamein; </w:t>
      </w:r>
      <w:r>
        <w:rPr>
          <w:rFonts w:ascii="Calibri" w:hAnsi="Calibri"/>
          <w:b/>
          <w:i w:val="0"/>
          <w:sz w:val="18"/>
        </w:rPr>
        <w:t>insoluble in petroleum spirit</w:t>
      </w:r>
      <w:r>
        <w:rPr>
          <w:rFonts w:ascii="Calibri" w:hAnsi="Calibri"/>
          <w:b w:val="0"/>
          <w:i w:val="0"/>
          <w:sz w:val="18"/>
        </w:rPr>
        <w:t xml:space="preserve">; scabies &amp; wound healing; from </w:t>
      </w:r>
      <w:r>
        <w:rPr>
          <w:rFonts w:ascii="Calibri" w:hAnsi="Calibri"/>
          <w:b/>
          <w:i w:val="0"/>
          <w:sz w:val="18"/>
        </w:rPr>
        <w:t>El Salvador</w:t>
      </w:r>
      <w:r>
        <w:rPr>
          <w:rFonts w:ascii="Calibri" w:hAnsi="Calibri"/>
          <w:b w:val="0"/>
          <w:i w:val="0"/>
          <w:sz w:val="18"/>
        </w:rPr>
        <w:t>.</w:t>
      </w:r>
    </w:p>
    <w:p>
      <w:pPr>
        <w:pStyle w:val="ListBullet"/>
        <w:spacing w:after="30"/>
        <w:ind w:left="255" w:hanging="170"/>
      </w:pPr>
      <w:r>
        <w:rPr>
          <w:rFonts w:ascii="Calibri" w:hAnsi="Calibri"/>
          <w:b/>
          <w:i w:val="0"/>
          <w:sz w:val="18"/>
        </w:rPr>
        <w:t>Tolu balsam</w:t>
      </w:r>
      <w:r>
        <w:rPr>
          <w:rFonts w:ascii="Calibri" w:hAnsi="Calibri"/>
          <w:b w:val="0"/>
          <w:i w:val="0"/>
          <w:sz w:val="18"/>
        </w:rPr>
        <w:t xml:space="preserve"> → expectorant, </w:t>
      </w:r>
      <w:r>
        <w:rPr>
          <w:rFonts w:ascii="Calibri" w:hAnsi="Calibri"/>
          <w:b/>
          <w:i w:val="0"/>
          <w:sz w:val="18"/>
        </w:rPr>
        <w:t>Syrup of Tolu</w:t>
      </w:r>
      <w:r>
        <w:rPr>
          <w:rFonts w:ascii="Calibri" w:hAnsi="Calibri"/>
          <w:b w:val="0"/>
          <w:i w:val="0"/>
          <w:sz w:val="18"/>
        </w:rPr>
        <w:t>.</w:t>
      </w:r>
    </w:p>
    <w:p>
      <w:pPr>
        <w:pStyle w:val="ListBullet"/>
        <w:spacing w:after="30"/>
        <w:ind w:left="255" w:hanging="170"/>
      </w:pPr>
      <w:r>
        <w:rPr>
          <w:rFonts w:ascii="Calibri" w:hAnsi="Calibri"/>
          <w:b/>
          <w:i w:val="0"/>
          <w:sz w:val="18"/>
        </w:rPr>
        <w:t>Storax</w:t>
      </w:r>
      <w:r>
        <w:rPr>
          <w:rFonts w:ascii="Calibri" w:hAnsi="Calibri"/>
          <w:b w:val="0"/>
          <w:i w:val="0"/>
          <w:sz w:val="18"/>
        </w:rPr>
        <w:t xml:space="preserve"> → </w:t>
      </w:r>
      <w:r>
        <w:rPr>
          <w:rFonts w:ascii="Calibri" w:hAnsi="Calibri"/>
          <w:b w:val="0"/>
          <w:i/>
          <w:sz w:val="18"/>
        </w:rPr>
        <w:t>Liquidambar orientalis</w:t>
      </w:r>
      <w:r>
        <w:rPr>
          <w:rFonts w:ascii="Calibri" w:hAnsi="Calibri"/>
          <w:b w:val="0"/>
          <w:i w:val="0"/>
          <w:sz w:val="18"/>
        </w:rPr>
        <w:t xml:space="preserve">, </w:t>
      </w:r>
      <w:r>
        <w:rPr>
          <w:rFonts w:ascii="Calibri" w:hAnsi="Calibri"/>
          <w:b/>
          <w:i w:val="0"/>
          <w:sz w:val="18"/>
        </w:rPr>
        <w:t>Hamamelidaceae</w:t>
      </w:r>
      <w:r>
        <w:rPr>
          <w:rFonts w:ascii="Calibri" w:hAnsi="Calibri"/>
          <w:b w:val="0"/>
          <w:i w:val="0"/>
          <w:sz w:val="18"/>
        </w:rPr>
        <w:t xml:space="preserve">, cinnamic acid + </w:t>
      </w:r>
      <w:r>
        <w:rPr>
          <w:rFonts w:ascii="Calibri" w:hAnsi="Calibri"/>
          <w:b/>
          <w:i w:val="0"/>
          <w:sz w:val="18"/>
        </w:rPr>
        <w:t>styracin</w:t>
      </w:r>
      <w:r>
        <w:rPr>
          <w:rFonts w:ascii="Calibri" w:hAnsi="Calibri"/>
          <w:b w:val="0"/>
          <w:i w:val="0"/>
          <w:sz w:val="18"/>
        </w:rPr>
        <w:t>.</w:t>
      </w:r>
    </w:p>
    <w:p>
      <w:pPr>
        <w:pStyle w:val="ListBullet"/>
        <w:spacing w:after="30"/>
        <w:ind w:left="255" w:hanging="170"/>
      </w:pPr>
      <w:r>
        <w:rPr>
          <w:rFonts w:ascii="Calibri" w:hAnsi="Calibri"/>
          <w:b/>
          <w:i w:val="0"/>
          <w:sz w:val="18"/>
        </w:rPr>
        <w:t>Opium</w:t>
      </w:r>
      <w:r>
        <w:rPr>
          <w:rFonts w:ascii="Calibri" w:hAnsi="Calibri"/>
          <w:b w:val="0"/>
          <w:i w:val="0"/>
          <w:sz w:val="18"/>
        </w:rPr>
        <w:t xml:space="preserve"> = latex of </w:t>
      </w:r>
      <w:r>
        <w:rPr>
          <w:rFonts w:ascii="Calibri" w:hAnsi="Calibri"/>
          <w:b w:val="0"/>
          <w:i/>
          <w:sz w:val="18"/>
        </w:rPr>
        <w:t>Papaver somniferum</w:t>
      </w:r>
      <w:r>
        <w:rPr>
          <w:rFonts w:ascii="Calibri" w:hAnsi="Calibri"/>
          <w:b w:val="0"/>
          <w:i w:val="0"/>
          <w:sz w:val="18"/>
        </w:rPr>
        <w:t xml:space="preserve"> capsule; </w:t>
      </w:r>
      <w:r>
        <w:rPr>
          <w:rFonts w:ascii="Calibri" w:hAnsi="Calibri"/>
          <w:b/>
          <w:i w:val="0"/>
          <w:sz w:val="18"/>
        </w:rPr>
        <w:t>NLT 9.5 % morphine</w:t>
      </w:r>
      <w:r>
        <w:rPr>
          <w:rFonts w:ascii="Calibri" w:hAnsi="Calibri"/>
          <w:b w:val="0"/>
          <w:i w:val="0"/>
          <w:sz w:val="18"/>
        </w:rPr>
        <w:t xml:space="preserve">; </w:t>
      </w:r>
      <w:r>
        <w:rPr>
          <w:rFonts w:ascii="Calibri" w:hAnsi="Calibri"/>
          <w:b/>
          <w:i w:val="0"/>
          <w:sz w:val="18"/>
        </w:rPr>
        <w:t>meconic acid</w:t>
      </w:r>
      <w:r>
        <w:rPr>
          <w:rFonts w:ascii="Calibri" w:hAnsi="Calibri"/>
          <w:b w:val="0"/>
          <w:i w:val="0"/>
          <w:sz w:val="18"/>
        </w:rPr>
        <w:t xml:space="preserve"> identifies it; Paregoric = camphorated tincture of opium.</w:t>
      </w:r>
    </w:p>
    <w:p>
      <w:pPr>
        <w:pStyle w:val="ListBullet"/>
        <w:spacing w:after="30"/>
        <w:ind w:left="255" w:hanging="170"/>
      </w:pPr>
      <w:r>
        <w:rPr>
          <w:rFonts w:ascii="Calibri" w:hAnsi="Calibri"/>
          <w:b/>
          <w:i w:val="0"/>
          <w:sz w:val="18"/>
        </w:rPr>
        <w:t>Shellac</w:t>
      </w:r>
      <w:r>
        <w:rPr>
          <w:rFonts w:ascii="Calibri" w:hAnsi="Calibri"/>
          <w:b w:val="0"/>
          <w:i w:val="0"/>
          <w:sz w:val="18"/>
        </w:rPr>
        <w:t xml:space="preserve"> = insect (</w:t>
      </w:r>
      <w:r>
        <w:rPr>
          <w:rFonts w:ascii="Calibri" w:hAnsi="Calibri"/>
          <w:b w:val="0"/>
          <w:i/>
          <w:sz w:val="18"/>
        </w:rPr>
        <w:t>Laccifer lacca</w:t>
      </w:r>
      <w:r>
        <w:rPr>
          <w:rFonts w:ascii="Calibri" w:hAnsi="Calibri"/>
          <w:b w:val="0"/>
          <w:i w:val="0"/>
          <w:sz w:val="18"/>
        </w:rPr>
        <w:t xml:space="preserve">) resin → </w:t>
      </w:r>
      <w:r>
        <w:rPr>
          <w:rFonts w:ascii="Calibri" w:hAnsi="Calibri"/>
          <w:b/>
          <w:i w:val="0"/>
          <w:sz w:val="18"/>
        </w:rPr>
        <w:t>enteric coating</w:t>
      </w:r>
      <w:r>
        <w:rPr>
          <w:rFonts w:ascii="Calibri" w:hAnsi="Calibri"/>
          <w:b w:val="0"/>
          <w:i w:val="0"/>
          <w:sz w:val="18"/>
        </w:rPr>
        <w:t>.</w:t>
      </w:r>
    </w:p>
    <w:p>
      <w:pPr>
        <w:pStyle w:val="ListBullet"/>
        <w:spacing w:after="30"/>
        <w:ind w:left="255" w:hanging="170"/>
      </w:pPr>
      <w:r>
        <w:rPr>
          <w:rFonts w:ascii="Calibri" w:hAnsi="Calibri"/>
          <w:b/>
          <w:i w:val="0"/>
          <w:sz w:val="18"/>
        </w:rPr>
        <w:t>Castor oil = only fixed oil freely soluble in alcohol.</w:t>
      </w:r>
    </w:p>
    <w:p>
      <w:r>
        <w:rPr>
          <w:rFonts w:ascii="Calibri" w:hAnsi="Calibri"/>
          <w:b w:val="0"/>
          <w:i/>
          <w:sz w:val="18"/>
        </w:rPr>
        <w:t>Next → Chapter 3: Pharmaceutical Processes &amp; Methods</w:t>
      </w:r>
    </w:p>
    <w:p>
      <w:pPr>
        <w:pageBreakBefore w:val="true"/>
        <w:keepNext w:val="true"/>
        <w:keepLines w:val="true"/>
        <w:spacing w:after="20"/>
      </w:pPr>
      <w:r>
        <w:rPr>
          <w:rFonts w:ascii="Calibri Light" w:hAnsi="Calibri Light"/>
          <w:b/>
          <w:color w:val="A62B1F"/>
          <w:sz w:val="20"/>
        </w:rPr>
        <w:t>CHAPTER 3</w:t>
      </w:r>
    </w:p>
    <w:p>
      <w:pPr>
        <w:pStyle w:val="Heading1"/>
        <w:keepNext w:val="true"/>
        <w:keepLines w:val="true"/>
        <w:spacing w:before="200" w:after="100"/>
        <w:pBdr>
          <w:bottom w:val="single" w:sz="8" w:space="2" w:color="1F4E79"/>
        </w:pBdr>
      </w:pPr>
      <w:r>
        <w:rPr>
          <w:rFonts w:ascii="Calibri Light" w:hAnsi="Calibri Light"/>
          <w:b/>
          <w:i w:val="0"/>
          <w:color w:val="1F4E79"/>
          <w:sz w:val="30"/>
        </w:rPr>
        <w:t>⚙️ PHARMACEUTICAL PROCESSES AND METHODS</w:t>
      </w:r>
    </w:p>
    <w:p>
      <w:pPr>
        <w:pStyle w:val="Heading3"/>
        <w:keepNext w:val="true"/>
        <w:keepLines w:val="true"/>
        <w:spacing w:before="140" w:after="60"/>
      </w:pPr>
      <w:r>
        <w:rPr>
          <w:rFonts w:ascii="Calibri Light" w:hAnsi="Calibri Light"/>
          <w:b/>
          <w:i w:val="0"/>
          <w:color w:val="375623"/>
          <w:sz w:val="21"/>
        </w:rPr>
        <w:t>(Unit Operations + Classical Pharmaceutical Operations)</w:t>
      </w:r>
    </w:p>
    <w:p>
      <w:pPr>
        <w:pStyle w:val="Heading2"/>
        <w:keepNext w:val="true"/>
        <w:keepLines w:val="true"/>
        <w:spacing w:before="180" w:after="80"/>
      </w:pPr>
      <w:r>
        <w:rPr>
          <w:rFonts w:ascii="Calibri Light" w:hAnsi="Calibri Light"/>
          <w:b/>
          <w:i w:val="0"/>
          <w:color w:val="2E74B5"/>
          <w:sz w:val="24"/>
        </w:rPr>
        <w:t>3.1 WHAT THE SYLLABUS MEANS HERE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PHARMACEUTICAL PROCESS</w:t>
      </w:r>
      <w:r>
        <w:rPr>
          <w:rFonts w:ascii="Calibri" w:hAnsi="Calibri"/>
          <w:b w:val="0"/>
          <w:i w:val="0"/>
          <w:sz w:val="18"/>
        </w:rPr>
        <w:t xml:space="preserve"> — any physical or chemical operation carried out on a drug or excipient in order to convert it into a </w:t>
      </w:r>
      <w:r>
        <w:rPr>
          <w:rFonts w:ascii="Calibri" w:hAnsi="Calibri"/>
          <w:b/>
          <w:i w:val="0"/>
          <w:sz w:val="18"/>
        </w:rPr>
        <w:t>finished, stable, elegant and accurately dosed medicinal product</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UNIT OPERATION</w:t>
      </w:r>
      <w:r>
        <w:rPr>
          <w:rFonts w:ascii="Calibri" w:hAnsi="Calibri"/>
          <w:b w:val="0"/>
          <w:i w:val="0"/>
          <w:sz w:val="18"/>
        </w:rPr>
        <w:t xml:space="preserve"> — a </w:t>
      </w:r>
      <w:r>
        <w:rPr>
          <w:rFonts w:ascii="Calibri" w:hAnsi="Calibri"/>
          <w:b/>
          <w:i w:val="0"/>
          <w:sz w:val="18"/>
        </w:rPr>
        <w:t>basic physical step</w:t>
      </w:r>
      <w:r>
        <w:rPr>
          <w:rFonts w:ascii="Calibri" w:hAnsi="Calibri"/>
          <w:b w:val="0"/>
          <w:i w:val="0"/>
          <w:sz w:val="18"/>
        </w:rPr>
        <w:t xml:space="preserve"> that is common to many manufacturing processes (e.g. size reduction, mixing, drying). "Unit operation" = </w:t>
      </w:r>
      <w:r>
        <w:rPr>
          <w:rFonts w:ascii="Calibri" w:hAnsi="Calibri"/>
          <w:b w:val="0"/>
          <w:i/>
          <w:sz w:val="18"/>
        </w:rPr>
        <w:t>physical</w:t>
      </w:r>
      <w:r>
        <w:rPr>
          <w:rFonts w:ascii="Calibri" w:hAnsi="Calibri"/>
          <w:b w:val="0"/>
          <w:i w:val="0"/>
          <w:sz w:val="18"/>
        </w:rPr>
        <w:t xml:space="preserve"> change; "</w:t>
      </w:r>
      <w:r>
        <w:rPr>
          <w:rFonts w:ascii="Calibri" w:hAnsi="Calibri"/>
          <w:b/>
          <w:i w:val="0"/>
          <w:sz w:val="18"/>
        </w:rPr>
        <w:t>unit process</w:t>
      </w:r>
      <w:r>
        <w:rPr>
          <w:rFonts w:ascii="Calibri" w:hAnsi="Calibri"/>
          <w:b w:val="0"/>
          <w:i w:val="0"/>
          <w:sz w:val="18"/>
        </w:rPr>
        <w:t xml:space="preserve">" = </w:t>
      </w:r>
      <w:r>
        <w:rPr>
          <w:rFonts w:ascii="Calibri" w:hAnsi="Calibri"/>
          <w:b w:val="0"/>
          <w:i/>
          <w:sz w:val="18"/>
        </w:rPr>
        <w:t>chemical</w:t>
      </w:r>
      <w:r>
        <w:rPr>
          <w:rFonts w:ascii="Calibri" w:hAnsi="Calibri"/>
          <w:b w:val="0"/>
          <w:i w:val="0"/>
          <w:sz w:val="18"/>
        </w:rPr>
        <w:t xml:space="preserve"> change (nitration, esterification, oxidation).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MASTER LIST — memorise this skeleton first, then fill in details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Unit operation</w:t>
            </w:r>
          </w:p>
        </w:tc>
        <w:tc>
          <w:tcPr>
            <w:tcW w:type="dxa" w:w="3553"/>
            <w:shd w:val="clear" w:color="auto" w:fill="1F4E79"/>
          </w:tcPr>
          <w:p>
            <w:pPr>
              <w:spacing w:before="20" w:after="20" w:line="240" w:lineRule="auto"/>
              <w:jc w:val="left"/>
            </w:pPr>
            <w:r>
              <w:rPr>
                <w:rFonts w:ascii="Calibri" w:hAnsi="Calibri"/>
                <w:b/>
                <w:i w:val="0"/>
                <w:color w:val="FFFFFF"/>
                <w:sz w:val="16"/>
              </w:rPr>
              <w:t>Purpose in one line</w:t>
            </w:r>
          </w:p>
        </w:tc>
      </w:tr>
      <w:tr>
        <w:tc>
          <w:tcPr>
            <w:tcW w:type="dxa" w:w="3553"/>
          </w:tcPr>
          <w:p>
            <w:pPr>
              <w:spacing w:before="20" w:after="20" w:line="240" w:lineRule="auto"/>
              <w:jc w:val="left"/>
            </w:pPr>
            <w:r>
              <w:rPr>
                <w:rFonts w:ascii="Calibri" w:hAnsi="Calibri"/>
                <w:b w:val="0"/>
                <w:i w:val="0"/>
                <w:sz w:val="16"/>
              </w:rPr>
              <w:t>1</w:t>
            </w:r>
          </w:p>
        </w:tc>
        <w:tc>
          <w:tcPr>
            <w:tcW w:type="dxa" w:w="3553"/>
          </w:tcPr>
          <w:p>
            <w:pPr>
              <w:spacing w:before="20" w:after="20" w:line="240" w:lineRule="auto"/>
              <w:jc w:val="left"/>
            </w:pPr>
            <w:r>
              <w:rPr>
                <w:rFonts w:ascii="Calibri" w:hAnsi="Calibri"/>
                <w:b/>
                <w:i w:val="0"/>
                <w:sz w:val="16"/>
              </w:rPr>
              <w:t>Size reduction (comminution)</w:t>
            </w:r>
          </w:p>
        </w:tc>
        <w:tc>
          <w:tcPr>
            <w:tcW w:type="dxa" w:w="3553"/>
          </w:tcPr>
          <w:p>
            <w:pPr>
              <w:spacing w:before="20" w:after="20" w:line="240" w:lineRule="auto"/>
              <w:jc w:val="left"/>
            </w:pPr>
            <w:r>
              <w:rPr>
                <w:rFonts w:ascii="Calibri" w:hAnsi="Calibri"/>
                <w:b w:val="0"/>
                <w:i w:val="0"/>
                <w:sz w:val="16"/>
              </w:rPr>
              <w:t>Make particles smaller</w:t>
            </w:r>
          </w:p>
        </w:tc>
      </w:tr>
      <w:tr>
        <w:tc>
          <w:tcPr>
            <w:tcW w:type="dxa" w:w="3553"/>
            <w:shd w:val="clear" w:color="auto" w:fill="F2F6FA"/>
          </w:tcPr>
          <w:p>
            <w:pPr>
              <w:spacing w:before="20" w:after="20" w:line="240" w:lineRule="auto"/>
              <w:jc w:val="left"/>
            </w:pPr>
            <w:r>
              <w:rPr>
                <w:rFonts w:ascii="Calibri" w:hAnsi="Calibri"/>
                <w:b w:val="0"/>
                <w:i w:val="0"/>
                <w:sz w:val="16"/>
              </w:rPr>
              <w:t>2</w:t>
            </w:r>
          </w:p>
        </w:tc>
        <w:tc>
          <w:tcPr>
            <w:tcW w:type="dxa" w:w="3553"/>
            <w:shd w:val="clear" w:color="auto" w:fill="F2F6FA"/>
          </w:tcPr>
          <w:p>
            <w:pPr>
              <w:spacing w:before="20" w:after="20" w:line="240" w:lineRule="auto"/>
              <w:jc w:val="left"/>
            </w:pPr>
            <w:r>
              <w:rPr>
                <w:rFonts w:ascii="Calibri" w:hAnsi="Calibri"/>
                <w:b/>
                <w:i w:val="0"/>
                <w:sz w:val="16"/>
              </w:rPr>
              <w:t>Size separation (sieving/ classification)</w:t>
            </w:r>
          </w:p>
        </w:tc>
        <w:tc>
          <w:tcPr>
            <w:tcW w:type="dxa" w:w="3553"/>
            <w:shd w:val="clear" w:color="auto" w:fill="F2F6FA"/>
          </w:tcPr>
          <w:p>
            <w:pPr>
              <w:spacing w:before="20" w:after="20" w:line="240" w:lineRule="auto"/>
              <w:jc w:val="left"/>
            </w:pPr>
            <w:r>
              <w:rPr>
                <w:rFonts w:ascii="Calibri" w:hAnsi="Calibri"/>
                <w:b w:val="0"/>
                <w:i w:val="0"/>
                <w:sz w:val="16"/>
              </w:rPr>
              <w:t>Sort particles by size</w:t>
            </w:r>
          </w:p>
        </w:tc>
      </w:tr>
      <w:tr>
        <w:tc>
          <w:tcPr>
            <w:tcW w:type="dxa" w:w="3553"/>
          </w:tcPr>
          <w:p>
            <w:pPr>
              <w:spacing w:before="20" w:after="20" w:line="240" w:lineRule="auto"/>
              <w:jc w:val="left"/>
            </w:pPr>
            <w:r>
              <w:rPr>
                <w:rFonts w:ascii="Calibri" w:hAnsi="Calibri"/>
                <w:b w:val="0"/>
                <w:i w:val="0"/>
                <w:sz w:val="16"/>
              </w:rPr>
              <w:t>3</w:t>
            </w:r>
          </w:p>
        </w:tc>
        <w:tc>
          <w:tcPr>
            <w:tcW w:type="dxa" w:w="3553"/>
          </w:tcPr>
          <w:p>
            <w:pPr>
              <w:spacing w:before="20" w:after="20" w:line="240" w:lineRule="auto"/>
              <w:jc w:val="left"/>
            </w:pPr>
            <w:r>
              <w:rPr>
                <w:rFonts w:ascii="Calibri" w:hAnsi="Calibri"/>
                <w:b/>
                <w:i w:val="0"/>
                <w:sz w:val="16"/>
              </w:rPr>
              <w:t>Mixing (blending)</w:t>
            </w:r>
          </w:p>
        </w:tc>
        <w:tc>
          <w:tcPr>
            <w:tcW w:type="dxa" w:w="3553"/>
          </w:tcPr>
          <w:p>
            <w:pPr>
              <w:spacing w:before="20" w:after="20" w:line="240" w:lineRule="auto"/>
              <w:jc w:val="left"/>
            </w:pPr>
            <w:r>
              <w:rPr>
                <w:rFonts w:ascii="Calibri" w:hAnsi="Calibri"/>
                <w:b w:val="0"/>
                <w:i w:val="0"/>
                <w:sz w:val="16"/>
              </w:rPr>
              <w:t>Make a uniform mass</w:t>
            </w:r>
          </w:p>
        </w:tc>
      </w:tr>
      <w:tr>
        <w:tc>
          <w:tcPr>
            <w:tcW w:type="dxa" w:w="3553"/>
            <w:shd w:val="clear" w:color="auto" w:fill="F2F6FA"/>
          </w:tcPr>
          <w:p>
            <w:pPr>
              <w:spacing w:before="20" w:after="20" w:line="240" w:lineRule="auto"/>
              <w:jc w:val="left"/>
            </w:pPr>
            <w:r>
              <w:rPr>
                <w:rFonts w:ascii="Calibri" w:hAnsi="Calibri"/>
                <w:b w:val="0"/>
                <w:i w:val="0"/>
                <w:sz w:val="16"/>
              </w:rPr>
              <w:t>4</w:t>
            </w:r>
          </w:p>
        </w:tc>
        <w:tc>
          <w:tcPr>
            <w:tcW w:type="dxa" w:w="3553"/>
            <w:shd w:val="clear" w:color="auto" w:fill="F2F6FA"/>
          </w:tcPr>
          <w:p>
            <w:pPr>
              <w:spacing w:before="20" w:after="20" w:line="240" w:lineRule="auto"/>
              <w:jc w:val="left"/>
            </w:pPr>
            <w:r>
              <w:rPr>
                <w:rFonts w:ascii="Calibri" w:hAnsi="Calibri"/>
                <w:b/>
                <w:i w:val="0"/>
                <w:sz w:val="16"/>
              </w:rPr>
              <w:t>Drying (desiccation)</w:t>
            </w:r>
          </w:p>
        </w:tc>
        <w:tc>
          <w:tcPr>
            <w:tcW w:type="dxa" w:w="3553"/>
            <w:shd w:val="clear" w:color="auto" w:fill="F2F6FA"/>
          </w:tcPr>
          <w:p>
            <w:pPr>
              <w:spacing w:before="20" w:after="20" w:line="240" w:lineRule="auto"/>
              <w:jc w:val="left"/>
            </w:pPr>
            <w:r>
              <w:rPr>
                <w:rFonts w:ascii="Calibri" w:hAnsi="Calibri"/>
                <w:b w:val="0"/>
                <w:i w:val="0"/>
                <w:sz w:val="16"/>
              </w:rPr>
              <w:t>Remove moisture</w:t>
            </w:r>
          </w:p>
        </w:tc>
      </w:tr>
      <w:tr>
        <w:tc>
          <w:tcPr>
            <w:tcW w:type="dxa" w:w="3553"/>
          </w:tcPr>
          <w:p>
            <w:pPr>
              <w:spacing w:before="20" w:after="20" w:line="240" w:lineRule="auto"/>
              <w:jc w:val="left"/>
            </w:pPr>
            <w:r>
              <w:rPr>
                <w:rFonts w:ascii="Calibri" w:hAnsi="Calibri"/>
                <w:b w:val="0"/>
                <w:i w:val="0"/>
                <w:sz w:val="16"/>
              </w:rPr>
              <w:t>5</w:t>
            </w:r>
          </w:p>
        </w:tc>
        <w:tc>
          <w:tcPr>
            <w:tcW w:type="dxa" w:w="3553"/>
          </w:tcPr>
          <w:p>
            <w:pPr>
              <w:spacing w:before="20" w:after="20" w:line="240" w:lineRule="auto"/>
              <w:jc w:val="left"/>
            </w:pPr>
            <w:r>
              <w:rPr>
                <w:rFonts w:ascii="Calibri" w:hAnsi="Calibri"/>
                <w:b/>
                <w:i w:val="0"/>
                <w:sz w:val="16"/>
              </w:rPr>
              <w:t>Evaporation</w:t>
            </w:r>
          </w:p>
        </w:tc>
        <w:tc>
          <w:tcPr>
            <w:tcW w:type="dxa" w:w="3553"/>
          </w:tcPr>
          <w:p>
            <w:pPr>
              <w:spacing w:before="20" w:after="20" w:line="240" w:lineRule="auto"/>
              <w:jc w:val="left"/>
            </w:pPr>
            <w:r>
              <w:rPr>
                <w:rFonts w:ascii="Calibri" w:hAnsi="Calibri"/>
                <w:b w:val="0"/>
                <w:i w:val="0"/>
                <w:sz w:val="16"/>
              </w:rPr>
              <w:t>Concentrate by removing solvent as vapour</w:t>
            </w:r>
          </w:p>
        </w:tc>
      </w:tr>
      <w:tr>
        <w:tc>
          <w:tcPr>
            <w:tcW w:type="dxa" w:w="3553"/>
            <w:shd w:val="clear" w:color="auto" w:fill="F2F6FA"/>
          </w:tcPr>
          <w:p>
            <w:pPr>
              <w:spacing w:before="20" w:after="20" w:line="240" w:lineRule="auto"/>
              <w:jc w:val="left"/>
            </w:pPr>
            <w:r>
              <w:rPr>
                <w:rFonts w:ascii="Calibri" w:hAnsi="Calibri"/>
                <w:b w:val="0"/>
                <w:i w:val="0"/>
                <w:sz w:val="16"/>
              </w:rPr>
              <w:t>6</w:t>
            </w:r>
          </w:p>
        </w:tc>
        <w:tc>
          <w:tcPr>
            <w:tcW w:type="dxa" w:w="3553"/>
            <w:shd w:val="clear" w:color="auto" w:fill="F2F6FA"/>
          </w:tcPr>
          <w:p>
            <w:pPr>
              <w:spacing w:before="20" w:after="20" w:line="240" w:lineRule="auto"/>
              <w:jc w:val="left"/>
            </w:pPr>
            <w:r>
              <w:rPr>
                <w:rFonts w:ascii="Calibri" w:hAnsi="Calibri"/>
                <w:b/>
                <w:i w:val="0"/>
                <w:sz w:val="16"/>
              </w:rPr>
              <w:t>Distillation</w:t>
            </w:r>
          </w:p>
        </w:tc>
        <w:tc>
          <w:tcPr>
            <w:tcW w:type="dxa" w:w="3553"/>
            <w:shd w:val="clear" w:color="auto" w:fill="F2F6FA"/>
          </w:tcPr>
          <w:p>
            <w:pPr>
              <w:spacing w:before="20" w:after="20" w:line="240" w:lineRule="auto"/>
              <w:jc w:val="left"/>
            </w:pPr>
            <w:r>
              <w:rPr>
                <w:rFonts w:ascii="Calibri" w:hAnsi="Calibri"/>
                <w:b w:val="0"/>
                <w:i w:val="0"/>
                <w:sz w:val="16"/>
              </w:rPr>
              <w:t>Separate &amp; purify liquids by boiling + condensing</w:t>
            </w:r>
          </w:p>
        </w:tc>
      </w:tr>
      <w:tr>
        <w:tc>
          <w:tcPr>
            <w:tcW w:type="dxa" w:w="3553"/>
          </w:tcPr>
          <w:p>
            <w:pPr>
              <w:spacing w:before="20" w:after="20" w:line="240" w:lineRule="auto"/>
              <w:jc w:val="left"/>
            </w:pPr>
            <w:r>
              <w:rPr>
                <w:rFonts w:ascii="Calibri" w:hAnsi="Calibri"/>
                <w:b w:val="0"/>
                <w:i w:val="0"/>
                <w:sz w:val="16"/>
              </w:rPr>
              <w:t>7</w:t>
            </w:r>
          </w:p>
        </w:tc>
        <w:tc>
          <w:tcPr>
            <w:tcW w:type="dxa" w:w="3553"/>
          </w:tcPr>
          <w:p>
            <w:pPr>
              <w:spacing w:before="20" w:after="20" w:line="240" w:lineRule="auto"/>
              <w:jc w:val="left"/>
            </w:pPr>
            <w:r>
              <w:rPr>
                <w:rFonts w:ascii="Calibri" w:hAnsi="Calibri"/>
                <w:b/>
                <w:i w:val="0"/>
                <w:sz w:val="16"/>
              </w:rPr>
              <w:t>Sublimation</w:t>
            </w:r>
          </w:p>
        </w:tc>
        <w:tc>
          <w:tcPr>
            <w:tcW w:type="dxa" w:w="3553"/>
          </w:tcPr>
          <w:p>
            <w:pPr>
              <w:spacing w:before="20" w:after="20" w:line="240" w:lineRule="auto"/>
              <w:jc w:val="left"/>
            </w:pPr>
            <w:r>
              <w:rPr>
                <w:rFonts w:ascii="Calibri" w:hAnsi="Calibri"/>
                <w:b w:val="0"/>
                <w:i w:val="0"/>
                <w:sz w:val="16"/>
              </w:rPr>
              <w:t>Solid → vapour → solid</w:t>
            </w:r>
          </w:p>
        </w:tc>
      </w:tr>
      <w:tr>
        <w:tc>
          <w:tcPr>
            <w:tcW w:type="dxa" w:w="3553"/>
            <w:shd w:val="clear" w:color="auto" w:fill="F2F6FA"/>
          </w:tcPr>
          <w:p>
            <w:pPr>
              <w:spacing w:before="20" w:after="20" w:line="240" w:lineRule="auto"/>
              <w:jc w:val="left"/>
            </w:pPr>
            <w:r>
              <w:rPr>
                <w:rFonts w:ascii="Calibri" w:hAnsi="Calibri"/>
                <w:b w:val="0"/>
                <w:i w:val="0"/>
                <w:sz w:val="16"/>
              </w:rPr>
              <w:t>8</w:t>
            </w:r>
          </w:p>
        </w:tc>
        <w:tc>
          <w:tcPr>
            <w:tcW w:type="dxa" w:w="3553"/>
            <w:shd w:val="clear" w:color="auto" w:fill="F2F6FA"/>
          </w:tcPr>
          <w:p>
            <w:pPr>
              <w:spacing w:before="20" w:after="20" w:line="240" w:lineRule="auto"/>
              <w:jc w:val="left"/>
            </w:pPr>
            <w:r>
              <w:rPr>
                <w:rFonts w:ascii="Calibri" w:hAnsi="Calibri"/>
                <w:b/>
                <w:i w:val="0"/>
                <w:sz w:val="16"/>
              </w:rPr>
              <w:t>Extraction</w:t>
            </w:r>
          </w:p>
        </w:tc>
        <w:tc>
          <w:tcPr>
            <w:tcW w:type="dxa" w:w="3553"/>
            <w:shd w:val="clear" w:color="auto" w:fill="F2F6FA"/>
          </w:tcPr>
          <w:p>
            <w:pPr>
              <w:spacing w:before="20" w:after="20" w:line="240" w:lineRule="auto"/>
              <w:jc w:val="left"/>
            </w:pPr>
            <w:r>
              <w:rPr>
                <w:rFonts w:ascii="Calibri" w:hAnsi="Calibri"/>
                <w:b w:val="0"/>
                <w:i w:val="0"/>
                <w:sz w:val="16"/>
              </w:rPr>
              <w:t>Remove desired constituent with a solvent (menstruum)</w:t>
            </w:r>
          </w:p>
        </w:tc>
      </w:tr>
      <w:tr>
        <w:tc>
          <w:tcPr>
            <w:tcW w:type="dxa" w:w="3553"/>
          </w:tcPr>
          <w:p>
            <w:pPr>
              <w:spacing w:before="20" w:after="20" w:line="240" w:lineRule="auto"/>
              <w:jc w:val="left"/>
            </w:pPr>
            <w:r>
              <w:rPr>
                <w:rFonts w:ascii="Calibri" w:hAnsi="Calibri"/>
                <w:b w:val="0"/>
                <w:i w:val="0"/>
                <w:sz w:val="16"/>
              </w:rPr>
              <w:t>9</w:t>
            </w:r>
          </w:p>
        </w:tc>
        <w:tc>
          <w:tcPr>
            <w:tcW w:type="dxa" w:w="3553"/>
          </w:tcPr>
          <w:p>
            <w:pPr>
              <w:spacing w:before="20" w:after="20" w:line="240" w:lineRule="auto"/>
              <w:jc w:val="left"/>
            </w:pPr>
            <w:r>
              <w:rPr>
                <w:rFonts w:ascii="Calibri" w:hAnsi="Calibri"/>
                <w:b/>
                <w:i w:val="0"/>
                <w:sz w:val="16"/>
              </w:rPr>
              <w:t>Filtration &amp; clarification</w:t>
            </w:r>
          </w:p>
        </w:tc>
        <w:tc>
          <w:tcPr>
            <w:tcW w:type="dxa" w:w="3553"/>
          </w:tcPr>
          <w:p>
            <w:pPr>
              <w:spacing w:before="20" w:after="20" w:line="240" w:lineRule="auto"/>
              <w:jc w:val="left"/>
            </w:pPr>
            <w:r>
              <w:rPr>
                <w:rFonts w:ascii="Calibri" w:hAnsi="Calibri"/>
                <w:b w:val="0"/>
                <w:i w:val="0"/>
                <w:sz w:val="16"/>
              </w:rPr>
              <w:t>Separate solids from liquids</w:t>
            </w:r>
          </w:p>
        </w:tc>
      </w:tr>
      <w:tr>
        <w:tc>
          <w:tcPr>
            <w:tcW w:type="dxa" w:w="3553"/>
            <w:shd w:val="clear" w:color="auto" w:fill="F2F6FA"/>
          </w:tcPr>
          <w:p>
            <w:pPr>
              <w:spacing w:before="20" w:after="20" w:line="240" w:lineRule="auto"/>
              <w:jc w:val="left"/>
            </w:pPr>
            <w:r>
              <w:rPr>
                <w:rFonts w:ascii="Calibri" w:hAnsi="Calibri"/>
                <w:b w:val="0"/>
                <w:i w:val="0"/>
                <w:sz w:val="16"/>
              </w:rPr>
              <w:t>10</w:t>
            </w:r>
          </w:p>
        </w:tc>
        <w:tc>
          <w:tcPr>
            <w:tcW w:type="dxa" w:w="3553"/>
            <w:shd w:val="clear" w:color="auto" w:fill="F2F6FA"/>
          </w:tcPr>
          <w:p>
            <w:pPr>
              <w:spacing w:before="20" w:after="20" w:line="240" w:lineRule="auto"/>
              <w:jc w:val="left"/>
            </w:pPr>
            <w:r>
              <w:rPr>
                <w:rFonts w:ascii="Calibri" w:hAnsi="Calibri"/>
                <w:b/>
                <w:i w:val="0"/>
                <w:sz w:val="16"/>
              </w:rPr>
              <w:t>Centrifugation</w:t>
            </w:r>
          </w:p>
        </w:tc>
        <w:tc>
          <w:tcPr>
            <w:tcW w:type="dxa" w:w="3553"/>
            <w:shd w:val="clear" w:color="auto" w:fill="F2F6FA"/>
          </w:tcPr>
          <w:p>
            <w:pPr>
              <w:spacing w:before="20" w:after="20" w:line="240" w:lineRule="auto"/>
              <w:jc w:val="left"/>
            </w:pPr>
            <w:r>
              <w:rPr>
                <w:rFonts w:ascii="Calibri" w:hAnsi="Calibri"/>
                <w:b w:val="0"/>
                <w:i w:val="0"/>
                <w:sz w:val="16"/>
              </w:rPr>
              <w:t>Separate by centrifugal force</w:t>
            </w:r>
          </w:p>
        </w:tc>
      </w:tr>
      <w:tr>
        <w:tc>
          <w:tcPr>
            <w:tcW w:type="dxa" w:w="3553"/>
          </w:tcPr>
          <w:p>
            <w:pPr>
              <w:spacing w:before="20" w:after="20" w:line="240" w:lineRule="auto"/>
              <w:jc w:val="left"/>
            </w:pPr>
            <w:r>
              <w:rPr>
                <w:rFonts w:ascii="Calibri" w:hAnsi="Calibri"/>
                <w:b w:val="0"/>
                <w:i w:val="0"/>
                <w:sz w:val="16"/>
              </w:rPr>
              <w:t>11</w:t>
            </w:r>
          </w:p>
        </w:tc>
        <w:tc>
          <w:tcPr>
            <w:tcW w:type="dxa" w:w="3553"/>
          </w:tcPr>
          <w:p>
            <w:pPr>
              <w:spacing w:before="20" w:after="20" w:line="240" w:lineRule="auto"/>
              <w:jc w:val="left"/>
            </w:pPr>
            <w:r>
              <w:rPr>
                <w:rFonts w:ascii="Calibri" w:hAnsi="Calibri"/>
                <w:b/>
                <w:i w:val="0"/>
                <w:sz w:val="16"/>
              </w:rPr>
              <w:t>Crystallisation</w:t>
            </w:r>
          </w:p>
        </w:tc>
        <w:tc>
          <w:tcPr>
            <w:tcW w:type="dxa" w:w="3553"/>
          </w:tcPr>
          <w:p>
            <w:pPr>
              <w:spacing w:before="20" w:after="20" w:line="240" w:lineRule="auto"/>
              <w:jc w:val="left"/>
            </w:pPr>
            <w:r>
              <w:rPr>
                <w:rFonts w:ascii="Calibri" w:hAnsi="Calibri"/>
                <w:b w:val="0"/>
                <w:i w:val="0"/>
                <w:sz w:val="16"/>
              </w:rPr>
              <w:t>Obtain pure solid from solution</w:t>
            </w:r>
          </w:p>
        </w:tc>
      </w:tr>
      <w:tr>
        <w:tc>
          <w:tcPr>
            <w:tcW w:type="dxa" w:w="3553"/>
            <w:shd w:val="clear" w:color="auto" w:fill="F2F6FA"/>
          </w:tcPr>
          <w:p>
            <w:pPr>
              <w:spacing w:before="20" w:after="20" w:line="240" w:lineRule="auto"/>
              <w:jc w:val="left"/>
            </w:pPr>
            <w:r>
              <w:rPr>
                <w:rFonts w:ascii="Calibri" w:hAnsi="Calibri"/>
                <w:b w:val="0"/>
                <w:i w:val="0"/>
                <w:sz w:val="16"/>
              </w:rPr>
              <w:t>12</w:t>
            </w:r>
          </w:p>
        </w:tc>
        <w:tc>
          <w:tcPr>
            <w:tcW w:type="dxa" w:w="3553"/>
            <w:shd w:val="clear" w:color="auto" w:fill="F2F6FA"/>
          </w:tcPr>
          <w:p>
            <w:pPr>
              <w:spacing w:before="20" w:after="20" w:line="240" w:lineRule="auto"/>
              <w:jc w:val="left"/>
            </w:pPr>
            <w:r>
              <w:rPr>
                <w:rFonts w:ascii="Calibri" w:hAnsi="Calibri"/>
                <w:b/>
                <w:i w:val="0"/>
                <w:sz w:val="16"/>
              </w:rPr>
              <w:t>Sterilisation</w:t>
            </w:r>
          </w:p>
        </w:tc>
        <w:tc>
          <w:tcPr>
            <w:tcW w:type="dxa" w:w="3553"/>
            <w:shd w:val="clear" w:color="auto" w:fill="F2F6FA"/>
          </w:tcPr>
          <w:p>
            <w:pPr>
              <w:spacing w:before="20" w:after="20" w:line="240" w:lineRule="auto"/>
              <w:jc w:val="left"/>
            </w:pPr>
            <w:r>
              <w:rPr>
                <w:rFonts w:ascii="Calibri" w:hAnsi="Calibri"/>
                <w:b w:val="0"/>
                <w:i w:val="0"/>
                <w:sz w:val="16"/>
              </w:rPr>
              <w:t>Destroy all micro-organisms</w:t>
            </w:r>
          </w:p>
        </w:tc>
      </w:tr>
      <w:tr>
        <w:tc>
          <w:tcPr>
            <w:tcW w:type="dxa" w:w="3553"/>
          </w:tcPr>
          <w:p>
            <w:pPr>
              <w:spacing w:before="20" w:after="20" w:line="240" w:lineRule="auto"/>
              <w:jc w:val="left"/>
            </w:pPr>
            <w:r>
              <w:rPr>
                <w:rFonts w:ascii="Calibri" w:hAnsi="Calibri"/>
                <w:b w:val="0"/>
                <w:i w:val="0"/>
                <w:sz w:val="16"/>
              </w:rPr>
              <w:t>13</w:t>
            </w:r>
          </w:p>
        </w:tc>
        <w:tc>
          <w:tcPr>
            <w:tcW w:type="dxa" w:w="3553"/>
          </w:tcPr>
          <w:p>
            <w:pPr>
              <w:spacing w:before="20" w:after="20" w:line="240" w:lineRule="auto"/>
              <w:jc w:val="left"/>
            </w:pPr>
            <w:r>
              <w:rPr>
                <w:rFonts w:ascii="Calibri" w:hAnsi="Calibri"/>
                <w:b/>
                <w:i w:val="0"/>
                <w:sz w:val="16"/>
              </w:rPr>
              <w:t>Heat transfer</w:t>
            </w:r>
          </w:p>
        </w:tc>
        <w:tc>
          <w:tcPr>
            <w:tcW w:type="dxa" w:w="3553"/>
          </w:tcPr>
          <w:p>
            <w:pPr>
              <w:spacing w:before="20" w:after="20" w:line="240" w:lineRule="auto"/>
              <w:jc w:val="left"/>
            </w:pPr>
            <w:r>
              <w:rPr>
                <w:rFonts w:ascii="Calibri" w:hAnsi="Calibri"/>
                <w:b w:val="0"/>
                <w:i w:val="0"/>
                <w:sz w:val="16"/>
              </w:rPr>
              <w:t>Move heat (conduction/ convection/ radiation)</w:t>
            </w:r>
          </w:p>
        </w:tc>
      </w:tr>
      <w:tr>
        <w:tc>
          <w:tcPr>
            <w:tcW w:type="dxa" w:w="3553"/>
            <w:shd w:val="clear" w:color="auto" w:fill="F2F6FA"/>
          </w:tcPr>
          <w:p>
            <w:pPr>
              <w:spacing w:before="20" w:after="20" w:line="240" w:lineRule="auto"/>
              <w:jc w:val="left"/>
            </w:pPr>
            <w:r>
              <w:rPr>
                <w:rFonts w:ascii="Calibri" w:hAnsi="Calibri"/>
                <w:b w:val="0"/>
                <w:i w:val="0"/>
                <w:sz w:val="16"/>
              </w:rPr>
              <w:t>14</w:t>
            </w:r>
          </w:p>
        </w:tc>
        <w:tc>
          <w:tcPr>
            <w:tcW w:type="dxa" w:w="3553"/>
            <w:shd w:val="clear" w:color="auto" w:fill="F2F6FA"/>
          </w:tcPr>
          <w:p>
            <w:pPr>
              <w:spacing w:before="20" w:after="20" w:line="240" w:lineRule="auto"/>
              <w:jc w:val="left"/>
            </w:pPr>
            <w:r>
              <w:rPr>
                <w:rFonts w:ascii="Calibri" w:hAnsi="Calibri"/>
                <w:b/>
                <w:i w:val="0"/>
                <w:sz w:val="16"/>
              </w:rPr>
              <w:t>Humidification/ dehumidification &amp; air conditioning</w:t>
            </w:r>
          </w:p>
        </w:tc>
        <w:tc>
          <w:tcPr>
            <w:tcW w:type="dxa" w:w="3553"/>
            <w:shd w:val="clear" w:color="auto" w:fill="F2F6FA"/>
          </w:tcPr>
          <w:p>
            <w:pPr>
              <w:spacing w:before="20" w:after="20" w:line="240" w:lineRule="auto"/>
              <w:jc w:val="left"/>
            </w:pPr>
            <w:r>
              <w:rPr>
                <w:rFonts w:ascii="Calibri" w:hAnsi="Calibri"/>
                <w:b w:val="0"/>
                <w:i w:val="0"/>
                <w:sz w:val="16"/>
              </w:rPr>
              <w:t>Control moisture in air</w:t>
            </w:r>
          </w:p>
        </w:tc>
      </w:tr>
      <w:tr>
        <w:tc>
          <w:tcPr>
            <w:tcW w:type="dxa" w:w="3553"/>
          </w:tcPr>
          <w:p>
            <w:pPr>
              <w:spacing w:before="20" w:after="20" w:line="240" w:lineRule="auto"/>
              <w:jc w:val="left"/>
            </w:pPr>
            <w:r>
              <w:rPr>
                <w:rFonts w:ascii="Calibri" w:hAnsi="Calibri"/>
                <w:b w:val="0"/>
                <w:i w:val="0"/>
                <w:sz w:val="16"/>
              </w:rPr>
              <w:t>15</w:t>
            </w:r>
          </w:p>
        </w:tc>
        <w:tc>
          <w:tcPr>
            <w:tcW w:type="dxa" w:w="3553"/>
          </w:tcPr>
          <w:p>
            <w:pPr>
              <w:spacing w:before="20" w:after="20" w:line="240" w:lineRule="auto"/>
              <w:jc w:val="left"/>
            </w:pPr>
            <w:r>
              <w:rPr>
                <w:rFonts w:ascii="Calibri" w:hAnsi="Calibri"/>
                <w:b/>
                <w:i w:val="0"/>
                <w:sz w:val="16"/>
              </w:rPr>
              <w:t>Emulsification &amp; suspension</w:t>
            </w:r>
          </w:p>
        </w:tc>
        <w:tc>
          <w:tcPr>
            <w:tcW w:type="dxa" w:w="3553"/>
          </w:tcPr>
          <w:p>
            <w:pPr>
              <w:spacing w:before="20" w:after="20" w:line="240" w:lineRule="auto"/>
              <w:jc w:val="left"/>
            </w:pPr>
            <w:r>
              <w:rPr>
                <w:rFonts w:ascii="Calibri" w:hAnsi="Calibri"/>
                <w:b w:val="0"/>
                <w:i w:val="0"/>
                <w:sz w:val="16"/>
              </w:rPr>
              <w:t>Disperse one phase in another</w:t>
            </w:r>
          </w:p>
        </w:tc>
      </w:tr>
      <w:tr>
        <w:tc>
          <w:tcPr>
            <w:tcW w:type="dxa" w:w="3553"/>
            <w:shd w:val="clear" w:color="auto" w:fill="F2F6FA"/>
          </w:tcPr>
          <w:p>
            <w:pPr>
              <w:spacing w:before="20" w:after="20" w:line="240" w:lineRule="auto"/>
              <w:jc w:val="left"/>
            </w:pPr>
            <w:r>
              <w:rPr>
                <w:rFonts w:ascii="Calibri" w:hAnsi="Calibri"/>
                <w:b w:val="0"/>
                <w:i w:val="0"/>
                <w:sz w:val="16"/>
              </w:rPr>
              <w:t>16</w:t>
            </w:r>
          </w:p>
        </w:tc>
        <w:tc>
          <w:tcPr>
            <w:tcW w:type="dxa" w:w="3553"/>
            <w:shd w:val="clear" w:color="auto" w:fill="F2F6FA"/>
          </w:tcPr>
          <w:p>
            <w:pPr>
              <w:spacing w:before="20" w:after="20" w:line="240" w:lineRule="auto"/>
              <w:jc w:val="left"/>
            </w:pPr>
            <w:r>
              <w:rPr>
                <w:rFonts w:ascii="Calibri" w:hAnsi="Calibri"/>
                <w:b/>
                <w:i w:val="0"/>
                <w:sz w:val="16"/>
              </w:rPr>
              <w:t>Compression/ granulation/ coating</w:t>
            </w:r>
          </w:p>
        </w:tc>
        <w:tc>
          <w:tcPr>
            <w:tcW w:type="dxa" w:w="3553"/>
            <w:shd w:val="clear" w:color="auto" w:fill="F2F6FA"/>
          </w:tcPr>
          <w:p>
            <w:pPr>
              <w:spacing w:before="20" w:after="20" w:line="240" w:lineRule="auto"/>
              <w:jc w:val="left"/>
            </w:pPr>
            <w:r>
              <w:rPr>
                <w:rFonts w:ascii="Calibri" w:hAnsi="Calibri"/>
                <w:b w:val="0"/>
                <w:i w:val="0"/>
                <w:sz w:val="16"/>
              </w:rPr>
              <w:t>Tablet manufacture steps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"Small Sorted Mixtures Dry, Evaporate, Distil, Sublime, Extract, Filter, Centrifuge, Crystallise, Sterilise."</w:t>
      </w:r>
    </w:p>
    <w:p>
      <w:pPr>
        <w:pStyle w:val="Heading2"/>
        <w:keepNext w:val="true"/>
        <w:keepLines w:val="true"/>
        <w:spacing w:before="180" w:after="80"/>
      </w:pPr>
      <w:r>
        <w:rPr>
          <w:rFonts w:ascii="Calibri Light" w:hAnsi="Calibri Light"/>
          <w:b/>
          <w:i w:val="0"/>
          <w:color w:val="2E74B5"/>
          <w:sz w:val="24"/>
        </w:rPr>
        <w:t>3.2 SIZE REDUCTION (COMMINUTION)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Size reduction, also called </w:t>
      </w:r>
      <w:r>
        <w:rPr>
          <w:rFonts w:ascii="Calibri" w:hAnsi="Calibri"/>
          <w:b/>
          <w:i w:val="0"/>
          <w:sz w:val="18"/>
        </w:rPr>
        <w:t>comminution, grinding, milling, pulverisation or trituration</w:t>
      </w:r>
      <w:r>
        <w:rPr>
          <w:rFonts w:ascii="Calibri" w:hAnsi="Calibri"/>
          <w:b w:val="0"/>
          <w:i w:val="0"/>
          <w:sz w:val="18"/>
        </w:rPr>
        <w:t xml:space="preserve">, is the mechanical process of </w:t>
      </w:r>
      <w:r>
        <w:rPr>
          <w:rFonts w:ascii="Calibri" w:hAnsi="Calibri"/>
          <w:b/>
          <w:i w:val="0"/>
          <w:sz w:val="18"/>
        </w:rPr>
        <w:t>breaking a substance into smaller particles</w:t>
      </w:r>
      <w:r>
        <w:rPr>
          <w:rFonts w:ascii="Calibri" w:hAnsi="Calibri"/>
          <w:b w:val="0"/>
          <w:i w:val="0"/>
          <w:sz w:val="18"/>
        </w:rPr>
        <w:t xml:space="preserve"> without altering its chemical nature.</w:t>
      </w:r>
    </w:p>
    <w:p>
      <w:pPr>
        <w:pStyle w:val="Heading3"/>
        <w:keepNext w:val="true"/>
        <w:keepLines w:val="true"/>
        <w:spacing w:before="140" w:after="60"/>
      </w:pPr>
      <w:r>
        <w:rPr>
          <w:rFonts w:ascii="Calibri Light" w:hAnsi="Calibri Light"/>
          <w:b/>
          <w:i w:val="0"/>
          <w:color w:val="375623"/>
          <w:sz w:val="21"/>
        </w:rPr>
        <w:t>⭐ Objectives / advantages of size reduction</w:t>
      </w:r>
    </w:p>
    <w:p>
      <w:pPr>
        <w:pStyle w:val="ListNumber"/>
        <w:spacing w:after="30"/>
        <w:ind w:left="255" w:hanging="170"/>
      </w:pPr>
      <w:r>
        <w:rPr>
          <w:rFonts w:ascii="Calibri" w:hAnsi="Calibri"/>
          <w:b/>
          <w:i w:val="0"/>
          <w:sz w:val="18"/>
        </w:rPr>
        <w:t>Increases surface area</w:t>
      </w:r>
      <w:r>
        <w:rPr>
          <w:rFonts w:ascii="Calibri" w:hAnsi="Calibri"/>
          <w:b w:val="0"/>
          <w:i w:val="0"/>
          <w:sz w:val="18"/>
        </w:rPr>
        <w:t xml:space="preserve"> → faster </w:t>
      </w:r>
      <w:r>
        <w:rPr>
          <w:rFonts w:ascii="Calibri" w:hAnsi="Calibri"/>
          <w:b/>
          <w:i w:val="0"/>
          <w:sz w:val="18"/>
        </w:rPr>
        <w:t>dissolution</w:t>
      </w:r>
      <w:r>
        <w:rPr>
          <w:rFonts w:ascii="Calibri" w:hAnsi="Calibri"/>
          <w:b w:val="0"/>
          <w:i w:val="0"/>
          <w:sz w:val="18"/>
        </w:rPr>
        <w:t xml:space="preserve"> &amp; better </w:t>
      </w:r>
      <w:r>
        <w:rPr>
          <w:rFonts w:ascii="Calibri" w:hAnsi="Calibri"/>
          <w:b/>
          <w:i w:val="0"/>
          <w:sz w:val="18"/>
        </w:rPr>
        <w:t>bioavailability</w:t>
      </w:r>
      <w:r>
        <w:rPr>
          <w:rFonts w:ascii="Calibri" w:hAnsi="Calibri"/>
          <w:b w:val="0"/>
          <w:i w:val="0"/>
          <w:sz w:val="18"/>
        </w:rPr>
        <w:t xml:space="preserve"> (e.g. griseofulvin, spironolactone).</w:t>
      </w:r>
    </w:p>
    <w:p>
      <w:pPr>
        <w:pStyle w:val="ListNumber"/>
        <w:spacing w:after="30"/>
        <w:ind w:left="255" w:hanging="170"/>
      </w:pPr>
      <w:r>
        <w:rPr>
          <w:rFonts w:ascii="Calibri" w:hAnsi="Calibri"/>
          <w:b w:val="0"/>
          <w:i w:val="0"/>
          <w:sz w:val="18"/>
        </w:rPr>
        <w:t xml:space="preserve">Increases </w:t>
      </w:r>
      <w:r>
        <w:rPr>
          <w:rFonts w:ascii="Calibri" w:hAnsi="Calibri"/>
          <w:b/>
          <w:i w:val="0"/>
          <w:sz w:val="18"/>
        </w:rPr>
        <w:t>rate of extraction</w:t>
      </w:r>
      <w:r>
        <w:rPr>
          <w:rFonts w:ascii="Calibri" w:hAnsi="Calibri"/>
          <w:b w:val="0"/>
          <w:i w:val="0"/>
          <w:sz w:val="18"/>
        </w:rPr>
        <w:t xml:space="preserve"> of active constituents from crude drugs.</w:t>
      </w:r>
    </w:p>
    <w:p>
      <w:pPr>
        <w:pStyle w:val="ListNumber"/>
        <w:spacing w:after="30"/>
        <w:ind w:left="255" w:hanging="170"/>
      </w:pPr>
      <w:r>
        <w:rPr>
          <w:rFonts w:ascii="Calibri" w:hAnsi="Calibri"/>
          <w:b w:val="0"/>
          <w:i w:val="0"/>
          <w:sz w:val="18"/>
        </w:rPr>
        <w:t xml:space="preserve">Improves </w:t>
      </w:r>
      <w:r>
        <w:rPr>
          <w:rFonts w:ascii="Calibri" w:hAnsi="Calibri"/>
          <w:b/>
          <w:i w:val="0"/>
          <w:sz w:val="18"/>
        </w:rPr>
        <w:t>mixing/ blending uniformity</w:t>
      </w:r>
      <w:r>
        <w:rPr>
          <w:rFonts w:ascii="Calibri" w:hAnsi="Calibri"/>
          <w:b w:val="0"/>
          <w:i w:val="0"/>
          <w:sz w:val="18"/>
        </w:rPr>
        <w:t xml:space="preserve"> of powders.</w:t>
      </w:r>
    </w:p>
    <w:p>
      <w:pPr>
        <w:pStyle w:val="ListNumber"/>
        <w:spacing w:after="30"/>
        <w:ind w:left="255" w:hanging="170"/>
      </w:pPr>
      <w:r>
        <w:rPr>
          <w:rFonts w:ascii="Calibri" w:hAnsi="Calibri"/>
          <w:b w:val="0"/>
          <w:i w:val="0"/>
          <w:sz w:val="18"/>
        </w:rPr>
        <w:t xml:space="preserve">Improves </w:t>
      </w:r>
      <w:r>
        <w:rPr>
          <w:rFonts w:ascii="Calibri" w:hAnsi="Calibri"/>
          <w:b/>
          <w:i w:val="0"/>
          <w:sz w:val="18"/>
        </w:rPr>
        <w:t>drying rate</w:t>
      </w:r>
      <w:r>
        <w:rPr>
          <w:rFonts w:ascii="Calibri" w:hAnsi="Calibri"/>
          <w:b w:val="0"/>
          <w:i w:val="0"/>
          <w:sz w:val="18"/>
        </w:rPr>
        <w:t xml:space="preserve"> (larger surface).</w:t>
      </w:r>
    </w:p>
    <w:p>
      <w:pPr>
        <w:pStyle w:val="ListNumber"/>
        <w:spacing w:after="30"/>
        <w:ind w:left="255" w:hanging="170"/>
      </w:pPr>
      <w:r>
        <w:rPr>
          <w:rFonts w:ascii="Calibri" w:hAnsi="Calibri"/>
          <w:b w:val="0"/>
          <w:i w:val="0"/>
          <w:sz w:val="18"/>
        </w:rPr>
        <w:t xml:space="preserve">Permits </w:t>
      </w:r>
      <w:r>
        <w:rPr>
          <w:rFonts w:ascii="Calibri" w:hAnsi="Calibri"/>
          <w:b/>
          <w:i w:val="0"/>
          <w:sz w:val="18"/>
        </w:rPr>
        <w:t>accurate dosing</w:t>
      </w:r>
      <w:r>
        <w:rPr>
          <w:rFonts w:ascii="Calibri" w:hAnsi="Calibri"/>
          <w:b w:val="0"/>
          <w:i w:val="0"/>
          <w:sz w:val="18"/>
        </w:rPr>
        <w:t xml:space="preserve"> of potent drugs (uniform small particles).</w:t>
      </w:r>
    </w:p>
    <w:p>
      <w:pPr>
        <w:pStyle w:val="ListNumber"/>
        <w:spacing w:after="30"/>
        <w:ind w:left="255" w:hanging="170"/>
      </w:pPr>
      <w:r>
        <w:rPr>
          <w:rFonts w:ascii="Calibri" w:hAnsi="Calibri"/>
          <w:b w:val="0"/>
          <w:i w:val="0"/>
          <w:sz w:val="18"/>
        </w:rPr>
        <w:t xml:space="preserve">Improves </w:t>
      </w:r>
      <w:r>
        <w:rPr>
          <w:rFonts w:ascii="Calibri" w:hAnsi="Calibri"/>
          <w:b/>
          <w:i w:val="0"/>
          <w:sz w:val="18"/>
        </w:rPr>
        <w:t>flow, texture &amp; elegance</w:t>
      </w:r>
      <w:r>
        <w:rPr>
          <w:rFonts w:ascii="Calibri" w:hAnsi="Calibri"/>
          <w:b w:val="0"/>
          <w:i w:val="0"/>
          <w:sz w:val="18"/>
        </w:rPr>
        <w:t xml:space="preserve"> (dusting powders, ointments, suspensions).</w:t>
      </w:r>
    </w:p>
    <w:p>
      <w:pPr>
        <w:pStyle w:val="ListNumber"/>
        <w:spacing w:after="30"/>
        <w:ind w:left="255" w:hanging="170"/>
      </w:pPr>
      <w:r>
        <w:rPr>
          <w:rFonts w:ascii="Calibri" w:hAnsi="Calibri"/>
          <w:b w:val="0"/>
          <w:i w:val="0"/>
          <w:sz w:val="18"/>
        </w:rPr>
        <w:t xml:space="preserve">Reduces </w:t>
      </w:r>
      <w:r>
        <w:rPr>
          <w:rFonts w:ascii="Calibri" w:hAnsi="Calibri"/>
          <w:b/>
          <w:i w:val="0"/>
          <w:sz w:val="18"/>
        </w:rPr>
        <w:t>sedimentation rate</w:t>
      </w:r>
      <w:r>
        <w:rPr>
          <w:rFonts w:ascii="Calibri" w:hAnsi="Calibri"/>
          <w:b w:val="0"/>
          <w:i w:val="0"/>
          <w:sz w:val="18"/>
        </w:rPr>
        <w:t xml:space="preserve"> in suspensions (Stokes' law → smaller r, slower settling).</w:t>
      </w:r>
    </w:p>
    <w:p>
      <w:pPr>
        <w:pStyle w:val="ListNumber"/>
        <w:spacing w:after="30"/>
        <w:ind w:left="255" w:hanging="170"/>
      </w:pPr>
      <w:r>
        <w:rPr>
          <w:rFonts w:ascii="Calibri" w:hAnsi="Calibri"/>
          <w:b w:val="0"/>
          <w:i w:val="0"/>
          <w:sz w:val="18"/>
        </w:rPr>
        <w:t xml:space="preserve">Aids </w:t>
      </w:r>
      <w:r>
        <w:rPr>
          <w:rFonts w:ascii="Calibri" w:hAnsi="Calibri"/>
          <w:b/>
          <w:i w:val="0"/>
          <w:sz w:val="18"/>
        </w:rPr>
        <w:t>absorption</w:t>
      </w:r>
      <w:r>
        <w:rPr>
          <w:rFonts w:ascii="Calibri" w:hAnsi="Calibri"/>
          <w:b w:val="0"/>
          <w:i w:val="0"/>
          <w:sz w:val="18"/>
        </w:rPr>
        <w:t xml:space="preserve"> &amp; smoothness of topical products (no grittiness).</w:t>
      </w:r>
    </w:p>
    <w:p>
      <w:pPr>
        <w:pStyle w:val="Heading3"/>
        <w:keepNext w:val="true"/>
        <w:keepLines w:val="true"/>
        <w:spacing w:before="140" w:after="60"/>
      </w:pPr>
      <w:r>
        <w:rPr>
          <w:rFonts w:ascii="Calibri Light" w:hAnsi="Calibri Light"/>
          <w:b/>
          <w:i w:val="0"/>
          <w:color w:val="375623"/>
          <w:sz w:val="21"/>
        </w:rPr>
        <w:t>⚠️ Disadvantages / limitations</w:t>
      </w:r>
    </w:p>
    <w:p>
      <w:pPr>
        <w:pStyle w:val="ListBullet"/>
        <w:spacing w:after="30"/>
        <w:ind w:left="255" w:hanging="170"/>
      </w:pPr>
      <w:r>
        <w:rPr>
          <w:rFonts w:ascii="Calibri" w:hAnsi="Calibri"/>
          <w:b/>
          <w:i w:val="0"/>
          <w:sz w:val="18"/>
        </w:rPr>
        <w:t>Heat generation</w:t>
      </w:r>
      <w:r>
        <w:rPr>
          <w:rFonts w:ascii="Calibri" w:hAnsi="Calibri"/>
          <w:b w:val="0"/>
          <w:i w:val="0"/>
          <w:sz w:val="18"/>
        </w:rPr>
        <w:t xml:space="preserve"> → degrades thermolabile drugs (waxes, gums, vitamins).</w:t>
      </w:r>
    </w:p>
    <w:p>
      <w:pPr>
        <w:pStyle w:val="ListBullet"/>
        <w:spacing w:after="30"/>
        <w:ind w:left="255" w:hanging="170"/>
      </w:pPr>
      <w:r>
        <w:rPr>
          <w:rFonts w:ascii="Calibri" w:hAnsi="Calibri"/>
          <w:b/>
          <w:i w:val="0"/>
          <w:sz w:val="18"/>
        </w:rPr>
        <w:t>Contamination</w:t>
      </w:r>
      <w:r>
        <w:rPr>
          <w:rFonts w:ascii="Calibri" w:hAnsi="Calibri"/>
          <w:b w:val="0"/>
          <w:i w:val="0"/>
          <w:sz w:val="18"/>
        </w:rPr>
        <w:t xml:space="preserve"> from mill wear (metal).</w:t>
      </w:r>
    </w:p>
    <w:p>
      <w:pPr>
        <w:pStyle w:val="ListBullet"/>
        <w:spacing w:after="30"/>
        <w:ind w:left="255" w:hanging="170"/>
      </w:pPr>
      <w:r>
        <w:rPr>
          <w:rFonts w:ascii="Calibri" w:hAnsi="Calibri"/>
          <w:b/>
          <w:i w:val="0"/>
          <w:sz w:val="18"/>
        </w:rPr>
        <w:t>Loss of drug</w:t>
      </w:r>
      <w:r>
        <w:rPr>
          <w:rFonts w:ascii="Calibri" w:hAnsi="Calibri"/>
          <w:b w:val="0"/>
          <w:i w:val="0"/>
          <w:sz w:val="18"/>
        </w:rPr>
        <w:t xml:space="preserve"> as dust; </w:t>
      </w:r>
      <w:r>
        <w:rPr>
          <w:rFonts w:ascii="Calibri" w:hAnsi="Calibri"/>
          <w:b/>
          <w:i w:val="0"/>
          <w:sz w:val="18"/>
        </w:rPr>
        <w:t>dust hazard/ explosion</w:t>
      </w:r>
      <w:r>
        <w:rPr>
          <w:rFonts w:ascii="Calibri" w:hAnsi="Calibri"/>
          <w:b w:val="0"/>
          <w:i w:val="0"/>
          <w:sz w:val="18"/>
        </w:rPr>
        <w:t xml:space="preserve"> (e.g. starch, sulphur).</w:t>
      </w:r>
    </w:p>
    <w:p>
      <w:pPr>
        <w:pStyle w:val="ListBullet"/>
        <w:spacing w:after="30"/>
        <w:ind w:left="255" w:hanging="170"/>
      </w:pPr>
      <w:r>
        <w:rPr>
          <w:rFonts w:ascii="Calibri" w:hAnsi="Calibri"/>
          <w:b w:val="0"/>
          <w:i w:val="0"/>
          <w:sz w:val="18"/>
        </w:rPr>
        <w:t xml:space="preserve">Excessive fines → </w:t>
      </w:r>
      <w:r>
        <w:rPr>
          <w:rFonts w:ascii="Calibri" w:hAnsi="Calibri"/>
          <w:b/>
          <w:i w:val="0"/>
          <w:sz w:val="18"/>
        </w:rPr>
        <w:t>poor flow, caking, aggregation</w:t>
      </w:r>
      <w:r>
        <w:rPr>
          <w:rFonts w:ascii="Calibri" w:hAnsi="Calibri"/>
          <w:b w:val="0"/>
          <w:i w:val="0"/>
          <w:sz w:val="18"/>
        </w:rPr>
        <w:t>.</w:t>
      </w:r>
    </w:p>
    <w:p>
      <w:pPr>
        <w:pStyle w:val="ListBullet"/>
        <w:spacing w:after="30"/>
        <w:ind w:left="255" w:hanging="170"/>
      </w:pPr>
      <w:r>
        <w:rPr>
          <w:rFonts w:ascii="Calibri" w:hAnsi="Calibri"/>
          <w:b w:val="0"/>
          <w:i w:val="0"/>
          <w:sz w:val="18"/>
        </w:rPr>
        <w:t xml:space="preserve">Change in </w:t>
      </w:r>
      <w:r>
        <w:rPr>
          <w:rFonts w:ascii="Calibri" w:hAnsi="Calibri"/>
          <w:b/>
          <w:i w:val="0"/>
          <w:sz w:val="18"/>
        </w:rPr>
        <w:t>polymorphic form/ crystallinity</w:t>
      </w:r>
      <w:r>
        <w:rPr>
          <w:rFonts w:ascii="Calibri" w:hAnsi="Calibri"/>
          <w:b w:val="0"/>
          <w:i w:val="0"/>
          <w:sz w:val="18"/>
        </w:rPr>
        <w:t>.</w:t>
      </w:r>
    </w:p>
    <w:p>
      <w:pPr>
        <w:pStyle w:val="ListBullet"/>
        <w:spacing w:after="30"/>
        <w:ind w:left="255" w:hanging="170"/>
      </w:pPr>
      <w:r>
        <w:rPr>
          <w:rFonts w:ascii="Calibri" w:hAnsi="Calibri"/>
          <w:b w:val="0"/>
          <w:i w:val="0"/>
          <w:sz w:val="18"/>
        </w:rPr>
        <w:t>Segregation &amp; static charge.</w:t>
      </w:r>
    </w:p>
    <w:p>
      <w:pPr>
        <w:pStyle w:val="Heading3"/>
        <w:keepNext w:val="true"/>
        <w:keepLines w:val="true"/>
        <w:spacing w:before="140" w:after="60"/>
      </w:pPr>
      <w:r>
        <w:rPr>
          <w:rFonts w:ascii="Calibri Light" w:hAnsi="Calibri Light"/>
          <w:b/>
          <w:i w:val="0"/>
          <w:color w:val="375623"/>
          <w:sz w:val="21"/>
        </w:rPr>
        <w:t>Mechanisms (forces) of size reduction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Force</w:t>
            </w:r>
          </w:p>
        </w:tc>
        <w:tc>
          <w:tcPr>
            <w:tcW w:type="dxa" w:w="3553"/>
            <w:shd w:val="clear" w:color="auto" w:fill="1F4E79"/>
          </w:tcPr>
          <w:p>
            <w:pPr>
              <w:spacing w:before="20" w:after="20" w:line="240" w:lineRule="auto"/>
              <w:jc w:val="left"/>
            </w:pPr>
            <w:r>
              <w:rPr>
                <w:rFonts w:ascii="Calibri" w:hAnsi="Calibri"/>
                <w:b/>
                <w:i w:val="0"/>
                <w:color w:val="FFFFFF"/>
                <w:sz w:val="16"/>
              </w:rPr>
              <w:t>Mechanism</w:t>
            </w:r>
          </w:p>
        </w:tc>
        <w:tc>
          <w:tcPr>
            <w:tcW w:type="dxa" w:w="3553"/>
            <w:shd w:val="clear" w:color="auto" w:fill="1F4E79"/>
          </w:tcPr>
          <w:p>
            <w:pPr>
              <w:spacing w:before="20" w:after="20" w:line="240" w:lineRule="auto"/>
              <w:jc w:val="left"/>
            </w:pPr>
            <w:r>
              <w:rPr>
                <w:rFonts w:ascii="Calibri" w:hAnsi="Calibri"/>
                <w:b/>
                <w:i w:val="0"/>
                <w:color w:val="FFFFFF"/>
                <w:sz w:val="16"/>
              </w:rPr>
              <w:t>Mill using it</w:t>
            </w:r>
          </w:p>
        </w:tc>
      </w:tr>
      <w:tr>
        <w:tc>
          <w:tcPr>
            <w:tcW w:type="dxa" w:w="3553"/>
          </w:tcPr>
          <w:p>
            <w:pPr>
              <w:spacing w:before="20" w:after="20" w:line="240" w:lineRule="auto"/>
              <w:jc w:val="left"/>
            </w:pPr>
            <w:r>
              <w:rPr>
                <w:rFonts w:ascii="Calibri" w:hAnsi="Calibri"/>
                <w:b/>
                <w:i w:val="0"/>
                <w:sz w:val="16"/>
              </w:rPr>
              <w:t>Impact (hammering)</w:t>
            </w:r>
          </w:p>
        </w:tc>
        <w:tc>
          <w:tcPr>
            <w:tcW w:type="dxa" w:w="3553"/>
          </w:tcPr>
          <w:p>
            <w:pPr>
              <w:spacing w:before="20" w:after="20" w:line="240" w:lineRule="auto"/>
              <w:jc w:val="left"/>
            </w:pPr>
            <w:r>
              <w:rPr>
                <w:rFonts w:ascii="Calibri" w:hAnsi="Calibri"/>
                <w:b w:val="0"/>
                <w:i w:val="0"/>
                <w:sz w:val="16"/>
              </w:rPr>
              <w:t>Sharp instantaneous blow</w:t>
            </w:r>
          </w:p>
        </w:tc>
        <w:tc>
          <w:tcPr>
            <w:tcW w:type="dxa" w:w="3553"/>
          </w:tcPr>
          <w:p>
            <w:pPr>
              <w:spacing w:before="20" w:after="20" w:line="240" w:lineRule="auto"/>
              <w:jc w:val="left"/>
            </w:pPr>
            <w:r>
              <w:rPr>
                <w:rFonts w:ascii="Calibri" w:hAnsi="Calibri"/>
                <w:b/>
                <w:i w:val="0"/>
                <w:sz w:val="16"/>
              </w:rPr>
              <w:t>Hammer mill</w:t>
            </w:r>
            <w:r>
              <w:rPr>
                <w:rFonts w:ascii="Calibri" w:hAnsi="Calibri"/>
                <w:b w:val="0"/>
                <w:i w:val="0"/>
                <w:sz w:val="16"/>
              </w:rPr>
              <w:t>, disintegrator</w:t>
            </w:r>
          </w:p>
        </w:tc>
      </w:tr>
      <w:tr>
        <w:tc>
          <w:tcPr>
            <w:tcW w:type="dxa" w:w="3553"/>
            <w:shd w:val="clear" w:color="auto" w:fill="F2F6FA"/>
          </w:tcPr>
          <w:p>
            <w:pPr>
              <w:spacing w:before="20" w:after="20" w:line="240" w:lineRule="auto"/>
              <w:jc w:val="left"/>
            </w:pPr>
            <w:r>
              <w:rPr>
                <w:rFonts w:ascii="Calibri" w:hAnsi="Calibri"/>
                <w:b/>
                <w:i w:val="0"/>
                <w:sz w:val="16"/>
              </w:rPr>
              <w:t>Compression (crushing)</w:t>
            </w:r>
          </w:p>
        </w:tc>
        <w:tc>
          <w:tcPr>
            <w:tcW w:type="dxa" w:w="3553"/>
            <w:shd w:val="clear" w:color="auto" w:fill="F2F6FA"/>
          </w:tcPr>
          <w:p>
            <w:pPr>
              <w:spacing w:before="20" w:after="20" w:line="240" w:lineRule="auto"/>
              <w:jc w:val="left"/>
            </w:pPr>
            <w:r>
              <w:rPr>
                <w:rFonts w:ascii="Calibri" w:hAnsi="Calibri"/>
                <w:b w:val="0"/>
                <w:i w:val="0"/>
                <w:sz w:val="16"/>
              </w:rPr>
              <w:t>Slow steady pressure</w:t>
            </w:r>
          </w:p>
        </w:tc>
        <w:tc>
          <w:tcPr>
            <w:tcW w:type="dxa" w:w="3553"/>
            <w:shd w:val="clear" w:color="auto" w:fill="F2F6FA"/>
          </w:tcPr>
          <w:p>
            <w:pPr>
              <w:spacing w:before="20" w:after="20" w:line="240" w:lineRule="auto"/>
              <w:jc w:val="left"/>
            </w:pPr>
            <w:r>
              <w:rPr>
                <w:rFonts w:ascii="Calibri" w:hAnsi="Calibri"/>
                <w:b/>
                <w:i w:val="0"/>
                <w:sz w:val="16"/>
              </w:rPr>
              <w:t>End-runner mill, Edge-runner mill</w:t>
            </w:r>
            <w:r>
              <w:rPr>
                <w:rFonts w:ascii="Calibri" w:hAnsi="Calibri"/>
                <w:b w:val="0"/>
                <w:i w:val="0"/>
                <w:sz w:val="16"/>
              </w:rPr>
              <w:t>, roller mill</w:t>
            </w:r>
          </w:p>
        </w:tc>
      </w:tr>
      <w:tr>
        <w:tc>
          <w:tcPr>
            <w:tcW w:type="dxa" w:w="3553"/>
          </w:tcPr>
          <w:p>
            <w:pPr>
              <w:spacing w:before="20" w:after="20" w:line="240" w:lineRule="auto"/>
              <w:jc w:val="left"/>
            </w:pPr>
            <w:r>
              <w:rPr>
                <w:rFonts w:ascii="Calibri" w:hAnsi="Calibri"/>
                <w:b/>
                <w:i w:val="0"/>
                <w:sz w:val="16"/>
              </w:rPr>
              <w:t>Attrition (rubbing/ shearing)</w:t>
            </w:r>
          </w:p>
        </w:tc>
        <w:tc>
          <w:tcPr>
            <w:tcW w:type="dxa" w:w="3553"/>
          </w:tcPr>
          <w:p>
            <w:pPr>
              <w:spacing w:before="20" w:after="20" w:line="240" w:lineRule="auto"/>
              <w:jc w:val="left"/>
            </w:pPr>
            <w:r>
              <w:rPr>
                <w:rFonts w:ascii="Calibri" w:hAnsi="Calibri"/>
                <w:b w:val="0"/>
                <w:i w:val="0"/>
                <w:sz w:val="16"/>
              </w:rPr>
              <w:t>Rubbing between surfaces</w:t>
            </w:r>
          </w:p>
        </w:tc>
        <w:tc>
          <w:tcPr>
            <w:tcW w:type="dxa" w:w="3553"/>
          </w:tcPr>
          <w:p>
            <w:pPr>
              <w:spacing w:before="20" w:after="20" w:line="240" w:lineRule="auto"/>
              <w:jc w:val="left"/>
            </w:pPr>
            <w:r>
              <w:rPr>
                <w:rFonts w:ascii="Calibri" w:hAnsi="Calibri"/>
                <w:b/>
                <w:i w:val="0"/>
                <w:sz w:val="16"/>
              </w:rPr>
              <w:t>Colloid mill, roller mill, disc/ attrition mill</w:t>
            </w:r>
          </w:p>
        </w:tc>
      </w:tr>
      <w:tr>
        <w:tc>
          <w:tcPr>
            <w:tcW w:type="dxa" w:w="3553"/>
            <w:shd w:val="clear" w:color="auto" w:fill="F2F6FA"/>
          </w:tcPr>
          <w:p>
            <w:pPr>
              <w:spacing w:before="20" w:after="20" w:line="240" w:lineRule="auto"/>
              <w:jc w:val="left"/>
            </w:pPr>
            <w:r>
              <w:rPr>
                <w:rFonts w:ascii="Calibri" w:hAnsi="Calibri"/>
                <w:b/>
                <w:i w:val="0"/>
                <w:sz w:val="16"/>
              </w:rPr>
              <w:t>Cutting</w:t>
            </w:r>
          </w:p>
        </w:tc>
        <w:tc>
          <w:tcPr>
            <w:tcW w:type="dxa" w:w="3553"/>
            <w:shd w:val="clear" w:color="auto" w:fill="F2F6FA"/>
          </w:tcPr>
          <w:p>
            <w:pPr>
              <w:spacing w:before="20" w:after="20" w:line="240" w:lineRule="auto"/>
              <w:jc w:val="left"/>
            </w:pPr>
            <w:r>
              <w:rPr>
                <w:rFonts w:ascii="Calibri" w:hAnsi="Calibri"/>
                <w:b w:val="0"/>
                <w:i w:val="0"/>
                <w:sz w:val="16"/>
              </w:rPr>
              <w:t>Sharp blade</w:t>
            </w:r>
          </w:p>
        </w:tc>
        <w:tc>
          <w:tcPr>
            <w:tcW w:type="dxa" w:w="3553"/>
            <w:shd w:val="clear" w:color="auto" w:fill="F2F6FA"/>
          </w:tcPr>
          <w:p>
            <w:pPr>
              <w:spacing w:before="20" w:after="20" w:line="240" w:lineRule="auto"/>
              <w:jc w:val="left"/>
            </w:pPr>
            <w:r>
              <w:rPr>
                <w:rFonts w:ascii="Calibri" w:hAnsi="Calibri"/>
                <w:b/>
                <w:i w:val="0"/>
                <w:sz w:val="16"/>
              </w:rPr>
              <w:t>Cutter mill</w:t>
            </w:r>
            <w:r>
              <w:rPr>
                <w:rFonts w:ascii="Calibri" w:hAnsi="Calibri"/>
                <w:b w:val="0"/>
                <w:i w:val="0"/>
                <w:sz w:val="16"/>
              </w:rPr>
              <w:t>, guillotine</w:t>
            </w:r>
          </w:p>
        </w:tc>
      </w:tr>
      <w:tr>
        <w:tc>
          <w:tcPr>
            <w:tcW w:type="dxa" w:w="3553"/>
          </w:tcPr>
          <w:p>
            <w:pPr>
              <w:spacing w:before="20" w:after="20" w:line="240" w:lineRule="auto"/>
              <w:jc w:val="left"/>
            </w:pPr>
            <w:r>
              <w:rPr>
                <w:rFonts w:ascii="Calibri" w:hAnsi="Calibri"/>
                <w:b/>
                <w:i w:val="0"/>
                <w:sz w:val="16"/>
              </w:rPr>
              <w:t>Impact + Attrition</w:t>
            </w:r>
          </w:p>
        </w:tc>
        <w:tc>
          <w:tcPr>
            <w:tcW w:type="dxa" w:w="3553"/>
          </w:tcPr>
          <w:p>
            <w:pPr>
              <w:spacing w:before="20" w:after="20" w:line="240" w:lineRule="auto"/>
              <w:jc w:val="left"/>
            </w:pPr>
            <w:r>
              <w:rPr>
                <w:rFonts w:ascii="Calibri" w:hAnsi="Calibri"/>
                <w:b w:val="0"/>
                <w:i w:val="0"/>
                <w:sz w:val="16"/>
              </w:rPr>
              <w:t>Both together</w:t>
            </w:r>
          </w:p>
        </w:tc>
        <w:tc>
          <w:tcPr>
            <w:tcW w:type="dxa" w:w="3553"/>
          </w:tcPr>
          <w:p>
            <w:pPr>
              <w:spacing w:before="20" w:after="20" w:line="240" w:lineRule="auto"/>
              <w:jc w:val="left"/>
            </w:pPr>
            <w:r>
              <w:rPr>
                <w:rFonts w:ascii="Calibri" w:hAnsi="Calibri"/>
                <w:b/>
                <w:i w:val="0"/>
                <w:sz w:val="16"/>
              </w:rPr>
              <w:t>Ball mill, fluid energy mill</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w:t>
      </w:r>
      <w:r>
        <w:rPr>
          <w:rFonts w:ascii="Calibri" w:hAnsi="Calibri"/>
          <w:b/>
          <w:i w:val="0"/>
          <w:sz w:val="18"/>
        </w:rPr>
        <w:t>I-C-A-C</w:t>
      </w:r>
      <w:r>
        <w:rPr>
          <w:rFonts w:ascii="Calibri" w:hAnsi="Calibri"/>
          <w:b w:val="0"/>
          <w:i w:val="0"/>
          <w:sz w:val="18"/>
        </w:rPr>
        <w:t xml:space="preserve">": </w:t>
      </w:r>
      <w:r>
        <w:rPr>
          <w:rFonts w:ascii="Calibri" w:hAnsi="Calibri"/>
          <w:b/>
          <w:i w:val="0"/>
          <w:sz w:val="18"/>
        </w:rPr>
        <w:t>I</w:t>
      </w:r>
      <w:r>
        <w:rPr>
          <w:rFonts w:ascii="Calibri" w:hAnsi="Calibri"/>
          <w:b w:val="0"/>
          <w:i w:val="0"/>
          <w:sz w:val="18"/>
        </w:rPr>
        <w:t xml:space="preserve">mpact, </w:t>
      </w:r>
      <w:r>
        <w:rPr>
          <w:rFonts w:ascii="Calibri" w:hAnsi="Calibri"/>
          <w:b/>
          <w:i w:val="0"/>
          <w:sz w:val="18"/>
        </w:rPr>
        <w:t>C</w:t>
      </w:r>
      <w:r>
        <w:rPr>
          <w:rFonts w:ascii="Calibri" w:hAnsi="Calibri"/>
          <w:b w:val="0"/>
          <w:i w:val="0"/>
          <w:sz w:val="18"/>
        </w:rPr>
        <w:t xml:space="preserve">ompression, </w:t>
      </w:r>
      <w:r>
        <w:rPr>
          <w:rFonts w:ascii="Calibri" w:hAnsi="Calibri"/>
          <w:b/>
          <w:i w:val="0"/>
          <w:sz w:val="18"/>
        </w:rPr>
        <w:t>A</w:t>
      </w:r>
      <w:r>
        <w:rPr>
          <w:rFonts w:ascii="Calibri" w:hAnsi="Calibri"/>
          <w:b w:val="0"/>
          <w:i w:val="0"/>
          <w:sz w:val="18"/>
        </w:rPr>
        <w:t xml:space="preserve">ttrition, </w:t>
      </w:r>
      <w:r>
        <w:rPr>
          <w:rFonts w:ascii="Calibri" w:hAnsi="Calibri"/>
          <w:b/>
          <w:i w:val="0"/>
          <w:sz w:val="18"/>
        </w:rPr>
        <w:t>C</w:t>
      </w:r>
      <w:r>
        <w:rPr>
          <w:rFonts w:ascii="Calibri" w:hAnsi="Calibri"/>
          <w:b w:val="0"/>
          <w:i w:val="0"/>
          <w:sz w:val="18"/>
        </w:rPr>
        <w:t>utting.</w:t>
      </w:r>
    </w:p>
    <w:p>
      <w:pPr>
        <w:pStyle w:val="Heading3"/>
        <w:keepNext w:val="true"/>
        <w:keepLines w:val="true"/>
        <w:spacing w:before="140" w:after="60"/>
      </w:pPr>
      <w:r>
        <w:rPr>
          <w:rFonts w:ascii="Calibri Light" w:hAnsi="Calibri Light"/>
          <w:b/>
          <w:i w:val="0"/>
          <w:color w:val="375623"/>
          <w:sz w:val="21"/>
        </w:rPr>
        <w:t>Factors affecting size reduction</w:t>
      </w:r>
    </w:p>
    <w:p>
      <w:pPr>
        <w:pStyle w:val="ListBullet"/>
        <w:spacing w:after="30"/>
        <w:ind w:left="255" w:hanging="170"/>
      </w:pPr>
      <w:r>
        <w:rPr>
          <w:rFonts w:ascii="Calibri" w:hAnsi="Calibri"/>
          <w:b/>
          <w:i w:val="0"/>
          <w:sz w:val="18"/>
        </w:rPr>
        <w:t>Hardness</w:t>
      </w:r>
      <w:r>
        <w:rPr>
          <w:rFonts w:ascii="Calibri" w:hAnsi="Calibri"/>
          <w:b w:val="0"/>
          <w:i w:val="0"/>
          <w:sz w:val="18"/>
        </w:rPr>
        <w:t xml:space="preserve"> (Mohs' scale) &amp; </w:t>
      </w:r>
      <w:r>
        <w:rPr>
          <w:rFonts w:ascii="Calibri" w:hAnsi="Calibri"/>
          <w:b/>
          <w:i w:val="0"/>
          <w:sz w:val="18"/>
        </w:rPr>
        <w:t>abrasiveness</w:t>
      </w:r>
      <w:r>
        <w:rPr>
          <w:rFonts w:ascii="Calibri" w:hAnsi="Calibri"/>
          <w:b w:val="0"/>
          <w:i w:val="0"/>
          <w:sz w:val="18"/>
        </w:rPr>
        <w:t>.</w:t>
      </w:r>
    </w:p>
    <w:p>
      <w:pPr>
        <w:pStyle w:val="ListBullet"/>
        <w:spacing w:after="30"/>
        <w:ind w:left="255" w:hanging="170"/>
      </w:pPr>
      <w:r>
        <w:rPr>
          <w:rFonts w:ascii="Calibri" w:hAnsi="Calibri"/>
          <w:b/>
          <w:i w:val="0"/>
          <w:sz w:val="18"/>
        </w:rPr>
        <w:t>Toughness/ elasticity/ friability</w:t>
      </w:r>
      <w:r>
        <w:rPr>
          <w:rFonts w:ascii="Calibri" w:hAnsi="Calibri"/>
          <w:b w:val="0"/>
          <w:i w:val="0"/>
          <w:sz w:val="18"/>
        </w:rPr>
        <w:t xml:space="preserve"> — tough materials resist; brittle break easily.</w:t>
      </w:r>
    </w:p>
    <w:p>
      <w:pPr>
        <w:pStyle w:val="ListBullet"/>
        <w:spacing w:after="30"/>
        <w:ind w:left="255" w:hanging="170"/>
      </w:pPr>
      <w:r>
        <w:rPr>
          <w:rFonts w:ascii="Calibri" w:hAnsi="Calibri"/>
          <w:b/>
          <w:i w:val="0"/>
          <w:sz w:val="18"/>
        </w:rPr>
        <w:t>Fibrous nature</w:t>
      </w:r>
      <w:r>
        <w:rPr>
          <w:rFonts w:ascii="Calibri" w:hAnsi="Calibri"/>
          <w:b w:val="0"/>
          <w:i w:val="0"/>
          <w:sz w:val="18"/>
        </w:rPr>
        <w:t xml:space="preserve"> (needs cutting, not impact).</w:t>
      </w:r>
    </w:p>
    <w:p>
      <w:pPr>
        <w:pStyle w:val="ListBullet"/>
        <w:spacing w:after="30"/>
        <w:ind w:left="255" w:hanging="170"/>
      </w:pPr>
      <w:r>
        <w:rPr>
          <w:rFonts w:ascii="Calibri" w:hAnsi="Calibri"/>
          <w:b/>
          <w:i w:val="0"/>
          <w:sz w:val="18"/>
        </w:rPr>
        <w:t>Moisture content</w:t>
      </w:r>
      <w:r>
        <w:rPr>
          <w:rFonts w:ascii="Calibri" w:hAnsi="Calibri"/>
          <w:b w:val="0"/>
          <w:i w:val="0"/>
          <w:sz w:val="18"/>
        </w:rPr>
        <w:t xml:space="preserve"> — ⭐ dry grinding needs </w:t>
      </w:r>
      <w:r>
        <w:rPr>
          <w:rFonts w:ascii="Calibri" w:hAnsi="Calibri"/>
          <w:b/>
          <w:i w:val="0"/>
          <w:sz w:val="18"/>
        </w:rPr>
        <w:t>&lt; 5 % moisture</w:t>
      </w:r>
      <w:r>
        <w:rPr>
          <w:rFonts w:ascii="Calibri" w:hAnsi="Calibri"/>
          <w:b w:val="0"/>
          <w:i w:val="0"/>
          <w:sz w:val="18"/>
        </w:rPr>
        <w:t xml:space="preserve">; wet grinding </w:t>
      </w:r>
      <w:r>
        <w:rPr>
          <w:rFonts w:ascii="Calibri" w:hAnsi="Calibri"/>
          <w:b/>
          <w:i w:val="0"/>
          <w:sz w:val="18"/>
        </w:rPr>
        <w:t>&gt; 50 %</w:t>
      </w:r>
      <w:r>
        <w:rPr>
          <w:rFonts w:ascii="Calibri" w:hAnsi="Calibri"/>
          <w:b w:val="0"/>
          <w:i w:val="0"/>
          <w:sz w:val="18"/>
        </w:rPr>
        <w:t xml:space="preserve">. Intermediate moisture causes </w:t>
      </w:r>
      <w:r>
        <w:rPr>
          <w:rFonts w:ascii="Calibri" w:hAnsi="Calibri"/>
          <w:b/>
          <w:i w:val="0"/>
          <w:sz w:val="18"/>
        </w:rPr>
        <w:t>caking/ balling</w:t>
      </w:r>
      <w:r>
        <w:rPr>
          <w:rFonts w:ascii="Calibri" w:hAnsi="Calibri"/>
          <w:b w:val="0"/>
          <w:i w:val="0"/>
          <w:sz w:val="18"/>
        </w:rPr>
        <w:t>.</w:t>
      </w:r>
    </w:p>
    <w:p>
      <w:pPr>
        <w:pStyle w:val="ListBullet"/>
        <w:spacing w:after="30"/>
        <w:ind w:left="255" w:hanging="170"/>
      </w:pPr>
      <w:r>
        <w:rPr>
          <w:rFonts w:ascii="Calibri" w:hAnsi="Calibri"/>
          <w:b/>
          <w:i w:val="0"/>
          <w:sz w:val="18"/>
        </w:rPr>
        <w:t>Softening/ melting point</w:t>
      </w:r>
      <w:r>
        <w:rPr>
          <w:rFonts w:ascii="Calibri" w:hAnsi="Calibri"/>
          <w:b w:val="0"/>
          <w:i w:val="0"/>
          <w:sz w:val="18"/>
        </w:rPr>
        <w:t xml:space="preserve"> (heat-sensitive → cool, or use cryogenic grinding with </w:t>
      </w:r>
      <w:r>
        <w:rPr>
          <w:rFonts w:ascii="Calibri" w:hAnsi="Calibri"/>
          <w:b/>
          <w:i w:val="0"/>
          <w:sz w:val="18"/>
        </w:rPr>
        <w:t>liquid nitrogen/ dry ice</w:t>
      </w:r>
      <w:r>
        <w:rPr>
          <w:rFonts w:ascii="Calibri" w:hAnsi="Calibri"/>
          <w:b w:val="0"/>
          <w:i w:val="0"/>
          <w:sz w:val="18"/>
        </w:rPr>
        <w:t>).</w:t>
      </w:r>
    </w:p>
    <w:p>
      <w:pPr>
        <w:pStyle w:val="ListBullet"/>
        <w:spacing w:after="30"/>
        <w:ind w:left="255" w:hanging="170"/>
      </w:pPr>
      <w:r>
        <w:rPr>
          <w:rFonts w:ascii="Calibri" w:hAnsi="Calibri"/>
          <w:b/>
          <w:i w:val="0"/>
          <w:sz w:val="18"/>
        </w:rPr>
        <w:t>Stickiness, hygroscopicity, thermolability, purity required</w:t>
      </w:r>
      <w:r>
        <w:rPr>
          <w:rFonts w:ascii="Calibri" w:hAnsi="Calibri"/>
          <w:b w:val="0"/>
          <w:i w:val="0"/>
          <w:sz w:val="18"/>
        </w:rPr>
        <w:t>.</w:t>
      </w:r>
    </w:p>
    <w:p>
      <w:pPr>
        <w:pStyle w:val="ListBullet"/>
        <w:spacing w:after="30"/>
        <w:ind w:left="255" w:hanging="170"/>
      </w:pPr>
      <w:r>
        <w:rPr>
          <w:rFonts w:ascii="Calibri" w:hAnsi="Calibri"/>
          <w:b/>
          <w:i w:val="0"/>
          <w:sz w:val="18"/>
        </w:rPr>
        <w:t>Bulk density</w:t>
      </w:r>
      <w:r>
        <w:rPr>
          <w:rFonts w:ascii="Calibri" w:hAnsi="Calibri"/>
          <w:b w:val="0"/>
          <w:i w:val="0"/>
          <w:sz w:val="18"/>
        </w:rPr>
        <w:t xml:space="preserve"> &amp; feed rate; </w:t>
      </w:r>
      <w:r>
        <w:rPr>
          <w:rFonts w:ascii="Calibri" w:hAnsi="Calibri"/>
          <w:b/>
          <w:i w:val="0"/>
          <w:sz w:val="18"/>
        </w:rPr>
        <w:t>ratio of feed size to product size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Laws of size reduction (energy laws)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Law</w:t>
            </w:r>
          </w:p>
        </w:tc>
        <w:tc>
          <w:tcPr>
            <w:tcW w:type="dxa" w:w="3553"/>
            <w:shd w:val="clear" w:color="auto" w:fill="1F4E79"/>
          </w:tcPr>
          <w:p>
            <w:pPr>
              <w:spacing w:before="20" w:after="20" w:line="240" w:lineRule="auto"/>
              <w:jc w:val="left"/>
            </w:pPr>
            <w:r>
              <w:rPr>
                <w:rFonts w:ascii="Calibri" w:hAnsi="Calibri"/>
                <w:b/>
                <w:i w:val="0"/>
                <w:color w:val="FFFFFF"/>
                <w:sz w:val="16"/>
              </w:rPr>
              <w:t>Statement</w:t>
            </w:r>
          </w:p>
        </w:tc>
        <w:tc>
          <w:tcPr>
            <w:tcW w:type="dxa" w:w="3553"/>
            <w:shd w:val="clear" w:color="auto" w:fill="1F4E79"/>
          </w:tcPr>
          <w:p>
            <w:pPr>
              <w:spacing w:before="20" w:after="20" w:line="240" w:lineRule="auto"/>
              <w:jc w:val="left"/>
            </w:pPr>
            <w:r>
              <w:rPr>
                <w:rFonts w:ascii="Calibri" w:hAnsi="Calibri"/>
                <w:b/>
                <w:i w:val="0"/>
                <w:color w:val="FFFFFF"/>
                <w:sz w:val="16"/>
              </w:rPr>
              <w:t>Formula (E = energy)</w:t>
            </w:r>
          </w:p>
        </w:tc>
      </w:tr>
      <w:tr>
        <w:tc>
          <w:tcPr>
            <w:tcW w:type="dxa" w:w="3553"/>
          </w:tcPr>
          <w:p>
            <w:pPr>
              <w:spacing w:before="20" w:after="20" w:line="240" w:lineRule="auto"/>
              <w:jc w:val="left"/>
            </w:pPr>
            <w:r>
              <w:rPr>
                <w:rFonts w:ascii="Calibri" w:hAnsi="Calibri"/>
                <w:b/>
                <w:i w:val="0"/>
                <w:sz w:val="16"/>
              </w:rPr>
              <w:t>Rittinger's law</w:t>
            </w:r>
          </w:p>
        </w:tc>
        <w:tc>
          <w:tcPr>
            <w:tcW w:type="dxa" w:w="3553"/>
          </w:tcPr>
          <w:p>
            <w:pPr>
              <w:spacing w:before="20" w:after="20" w:line="240" w:lineRule="auto"/>
              <w:jc w:val="left"/>
            </w:pPr>
            <w:r>
              <w:rPr>
                <w:rFonts w:ascii="Calibri" w:hAnsi="Calibri"/>
                <w:b w:val="0"/>
                <w:i w:val="0"/>
                <w:sz w:val="16"/>
              </w:rPr>
              <w:t xml:space="preserve">Energy required ∝ </w:t>
            </w:r>
            <w:r>
              <w:rPr>
                <w:rFonts w:ascii="Calibri" w:hAnsi="Calibri"/>
                <w:b/>
                <w:i w:val="0"/>
                <w:sz w:val="16"/>
              </w:rPr>
              <w:t>new surface area produced</w:t>
            </w:r>
            <w:r>
              <w:rPr>
                <w:rFonts w:ascii="Calibri" w:hAnsi="Calibri"/>
                <w:b w:val="0"/>
                <w:i w:val="0"/>
                <w:sz w:val="16"/>
              </w:rPr>
              <w:t xml:space="preserve"> — best for </w:t>
            </w:r>
            <w:r>
              <w:rPr>
                <w:rFonts w:ascii="Calibri" w:hAnsi="Calibri"/>
                <w:b/>
                <w:i w:val="0"/>
                <w:sz w:val="16"/>
              </w:rPr>
              <w:t>fine grinding</w:t>
            </w:r>
          </w:p>
        </w:tc>
        <w:tc>
          <w:tcPr>
            <w:tcW w:type="dxa" w:w="3553"/>
          </w:tcPr>
          <w:p>
            <w:pPr>
              <w:spacing w:before="20" w:after="20" w:line="240" w:lineRule="auto"/>
              <w:jc w:val="left"/>
            </w:pPr>
            <w:r>
              <w:rPr>
                <w:rFonts w:ascii="Calibri" w:hAnsi="Calibri"/>
                <w:b w:val="0"/>
                <w:i w:val="0"/>
                <w:sz w:val="16"/>
              </w:rPr>
              <w:t>E = K_R (1/d₂ − 1/d₁)</w:t>
            </w:r>
          </w:p>
        </w:tc>
      </w:tr>
      <w:tr>
        <w:tc>
          <w:tcPr>
            <w:tcW w:type="dxa" w:w="3553"/>
            <w:shd w:val="clear" w:color="auto" w:fill="F2F6FA"/>
          </w:tcPr>
          <w:p>
            <w:pPr>
              <w:spacing w:before="20" w:after="20" w:line="240" w:lineRule="auto"/>
              <w:jc w:val="left"/>
            </w:pPr>
            <w:r>
              <w:rPr>
                <w:rFonts w:ascii="Calibri" w:hAnsi="Calibri"/>
                <w:b/>
                <w:i w:val="0"/>
                <w:sz w:val="16"/>
              </w:rPr>
              <w:t>Kick's law</w:t>
            </w:r>
          </w:p>
        </w:tc>
        <w:tc>
          <w:tcPr>
            <w:tcW w:type="dxa" w:w="3553"/>
            <w:shd w:val="clear" w:color="auto" w:fill="F2F6FA"/>
          </w:tcPr>
          <w:p>
            <w:pPr>
              <w:spacing w:before="20" w:after="20" w:line="240" w:lineRule="auto"/>
              <w:jc w:val="left"/>
            </w:pPr>
            <w:r>
              <w:rPr>
                <w:rFonts w:ascii="Calibri" w:hAnsi="Calibri"/>
                <w:b w:val="0"/>
                <w:i w:val="0"/>
                <w:sz w:val="16"/>
              </w:rPr>
              <w:t xml:space="preserve">Energy required ∝ </w:t>
            </w:r>
            <w:r>
              <w:rPr>
                <w:rFonts w:ascii="Calibri" w:hAnsi="Calibri"/>
                <w:b/>
                <w:i w:val="0"/>
                <w:sz w:val="16"/>
              </w:rPr>
              <w:t>log of size reduction ratio</w:t>
            </w:r>
            <w:r>
              <w:rPr>
                <w:rFonts w:ascii="Calibri" w:hAnsi="Calibri"/>
                <w:b w:val="0"/>
                <w:i w:val="0"/>
                <w:sz w:val="16"/>
              </w:rPr>
              <w:t xml:space="preserve"> — best for </w:t>
            </w:r>
            <w:r>
              <w:rPr>
                <w:rFonts w:ascii="Calibri" w:hAnsi="Calibri"/>
                <w:b/>
                <w:i w:val="0"/>
                <w:sz w:val="16"/>
              </w:rPr>
              <w:t>coarse grinding</w:t>
            </w:r>
          </w:p>
        </w:tc>
        <w:tc>
          <w:tcPr>
            <w:tcW w:type="dxa" w:w="3553"/>
            <w:shd w:val="clear" w:color="auto" w:fill="F2F6FA"/>
          </w:tcPr>
          <w:p>
            <w:pPr>
              <w:spacing w:before="20" w:after="20" w:line="240" w:lineRule="auto"/>
              <w:jc w:val="left"/>
            </w:pPr>
            <w:r>
              <w:rPr>
                <w:rFonts w:ascii="Calibri" w:hAnsi="Calibri"/>
                <w:b w:val="0"/>
                <w:i w:val="0"/>
                <w:sz w:val="16"/>
              </w:rPr>
              <w:t>E = K_K log(d₁/d₂)</w:t>
            </w:r>
          </w:p>
        </w:tc>
      </w:tr>
      <w:tr>
        <w:tc>
          <w:tcPr>
            <w:tcW w:type="dxa" w:w="3553"/>
          </w:tcPr>
          <w:p>
            <w:pPr>
              <w:spacing w:before="20" w:after="20" w:line="240" w:lineRule="auto"/>
              <w:jc w:val="left"/>
            </w:pPr>
            <w:r>
              <w:rPr>
                <w:rFonts w:ascii="Calibri" w:hAnsi="Calibri"/>
                <w:b/>
                <w:i w:val="0"/>
                <w:sz w:val="16"/>
              </w:rPr>
              <w:t>Bond's law</w:t>
            </w:r>
          </w:p>
        </w:tc>
        <w:tc>
          <w:tcPr>
            <w:tcW w:type="dxa" w:w="3553"/>
          </w:tcPr>
          <w:p>
            <w:pPr>
              <w:spacing w:before="20" w:after="20" w:line="240" w:lineRule="auto"/>
              <w:jc w:val="left"/>
            </w:pPr>
            <w:r>
              <w:rPr>
                <w:rFonts w:ascii="Calibri" w:hAnsi="Calibri"/>
                <w:b w:val="0"/>
                <w:i w:val="0"/>
                <w:sz w:val="16"/>
              </w:rPr>
              <w:t xml:space="preserve">Work is proportional to the </w:t>
            </w:r>
            <w:r>
              <w:rPr>
                <w:rFonts w:ascii="Calibri" w:hAnsi="Calibri"/>
                <w:b/>
                <w:i w:val="0"/>
                <w:sz w:val="16"/>
              </w:rPr>
              <w:t>square root of the surface : volume ratio</w:t>
            </w:r>
            <w:r>
              <w:rPr>
                <w:rFonts w:ascii="Calibri" w:hAnsi="Calibri"/>
                <w:b w:val="0"/>
                <w:i w:val="0"/>
                <w:sz w:val="16"/>
              </w:rPr>
              <w:t xml:space="preserve"> — intermediate; introduces </w:t>
            </w:r>
            <w:r>
              <w:rPr>
                <w:rFonts w:ascii="Calibri" w:hAnsi="Calibri"/>
                <w:b/>
                <w:i w:val="0"/>
                <w:sz w:val="16"/>
              </w:rPr>
              <w:t>Work Index</w:t>
            </w:r>
          </w:p>
        </w:tc>
        <w:tc>
          <w:tcPr>
            <w:tcW w:type="dxa" w:w="3553"/>
          </w:tcPr>
          <w:p>
            <w:pPr>
              <w:spacing w:before="20" w:after="20" w:line="240" w:lineRule="auto"/>
              <w:jc w:val="left"/>
            </w:pPr>
            <w:r>
              <w:rPr>
                <w:rFonts w:ascii="Calibri" w:hAnsi="Calibri"/>
                <w:b w:val="0"/>
                <w:i w:val="0"/>
                <w:sz w:val="16"/>
              </w:rPr>
              <w:t>E = 2K_B (1/√d₂ − 1/√d₁)</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"Rittinger = fine (Ritt for Really tiny), Kick = coarse, Bond = in Between."</w:t>
      </w:r>
    </w:p>
    <w:p>
      <w:pPr>
        <w:pStyle w:val="Heading3"/>
        <w:keepNext w:val="true"/>
        <w:keepLines w:val="true"/>
        <w:spacing w:before="140" w:after="60"/>
      </w:pPr>
      <w:r>
        <w:rPr>
          <w:rFonts w:ascii="Calibri Light" w:hAnsi="Calibri Light"/>
          <w:b/>
          <w:i w:val="0"/>
          <w:color w:val="375623"/>
          <w:sz w:val="21"/>
        </w:rPr>
        <w:t>📋 MILLS — the exam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Mill</w:t>
            </w:r>
          </w:p>
        </w:tc>
        <w:tc>
          <w:tcPr>
            <w:tcW w:type="dxa" w:w="2132"/>
            <w:shd w:val="clear" w:color="auto" w:fill="1F4E79"/>
          </w:tcPr>
          <w:p>
            <w:pPr>
              <w:spacing w:before="20" w:after="20" w:line="240" w:lineRule="auto"/>
              <w:jc w:val="left"/>
            </w:pPr>
            <w:r>
              <w:rPr>
                <w:rFonts w:ascii="Calibri" w:hAnsi="Calibri"/>
                <w:b/>
                <w:i w:val="0"/>
                <w:color w:val="FFFFFF"/>
                <w:sz w:val="16"/>
              </w:rPr>
              <w:t>Principle/ force</w:t>
            </w:r>
          </w:p>
        </w:tc>
        <w:tc>
          <w:tcPr>
            <w:tcW w:type="dxa" w:w="2132"/>
            <w:shd w:val="clear" w:color="auto" w:fill="1F4E79"/>
          </w:tcPr>
          <w:p>
            <w:pPr>
              <w:spacing w:before="20" w:after="20" w:line="240" w:lineRule="auto"/>
              <w:jc w:val="left"/>
            </w:pPr>
            <w:r>
              <w:rPr>
                <w:rFonts w:ascii="Calibri" w:hAnsi="Calibri"/>
                <w:b/>
                <w:i w:val="0"/>
                <w:color w:val="FFFFFF"/>
                <w:sz w:val="16"/>
              </w:rPr>
              <w:t>Feed &amp; product size</w:t>
            </w:r>
          </w:p>
        </w:tc>
        <w:tc>
          <w:tcPr>
            <w:tcW w:type="dxa" w:w="2132"/>
            <w:shd w:val="clear" w:color="auto" w:fill="1F4E79"/>
          </w:tcPr>
          <w:p>
            <w:pPr>
              <w:spacing w:before="20" w:after="20" w:line="240" w:lineRule="auto"/>
              <w:jc w:val="left"/>
            </w:pPr>
            <w:r>
              <w:rPr>
                <w:rFonts w:ascii="Calibri" w:hAnsi="Calibri"/>
                <w:b/>
                <w:i w:val="0"/>
                <w:color w:val="FFFFFF"/>
                <w:sz w:val="16"/>
              </w:rPr>
              <w:t>Suitable for</w:t>
            </w:r>
          </w:p>
        </w:tc>
        <w:tc>
          <w:tcPr>
            <w:tcW w:type="dxa" w:w="2132"/>
            <w:shd w:val="clear" w:color="auto" w:fill="1F4E79"/>
          </w:tcPr>
          <w:p>
            <w:pPr>
              <w:spacing w:before="20" w:after="20" w:line="240" w:lineRule="auto"/>
              <w:jc w:val="left"/>
            </w:pPr>
            <w:r>
              <w:rPr>
                <w:rFonts w:ascii="Calibri" w:hAnsi="Calibri"/>
                <w:b/>
                <w:i w:val="0"/>
                <w:color w:val="FFFFFF"/>
                <w:sz w:val="16"/>
              </w:rPr>
              <w:t>Notes</w:t>
            </w:r>
          </w:p>
        </w:tc>
      </w:tr>
      <w:tr>
        <w:tc>
          <w:tcPr>
            <w:tcW w:type="dxa" w:w="2132"/>
          </w:tcPr>
          <w:p>
            <w:pPr>
              <w:spacing w:before="20" w:after="20" w:line="240" w:lineRule="auto"/>
              <w:jc w:val="left"/>
            </w:pPr>
            <w:r>
              <w:rPr>
                <w:rFonts w:ascii="Calibri" w:hAnsi="Calibri"/>
                <w:b/>
                <w:i w:val="0"/>
                <w:sz w:val="16"/>
              </w:rPr>
              <w:t>Mortar &amp; Pestle</w:t>
            </w:r>
          </w:p>
        </w:tc>
        <w:tc>
          <w:tcPr>
            <w:tcW w:type="dxa" w:w="2132"/>
          </w:tcPr>
          <w:p>
            <w:pPr>
              <w:spacing w:before="20" w:after="20" w:line="240" w:lineRule="auto"/>
              <w:jc w:val="left"/>
            </w:pPr>
            <w:r>
              <w:rPr>
                <w:rFonts w:ascii="Calibri" w:hAnsi="Calibri"/>
                <w:b w:val="0"/>
                <w:i w:val="0"/>
                <w:sz w:val="16"/>
              </w:rPr>
              <w:t>Attrition + compression (hand trituration)</w:t>
            </w:r>
          </w:p>
        </w:tc>
        <w:tc>
          <w:tcPr>
            <w:tcW w:type="dxa" w:w="2132"/>
          </w:tcPr>
          <w:p>
            <w:pPr>
              <w:spacing w:before="20" w:after="20" w:line="240" w:lineRule="auto"/>
              <w:jc w:val="left"/>
            </w:pPr>
            <w:r>
              <w:rPr>
                <w:rFonts w:ascii="Calibri" w:hAnsi="Calibri"/>
                <w:b w:val="0"/>
                <w:i w:val="0"/>
                <w:sz w:val="16"/>
              </w:rPr>
              <w:t>—</w:t>
            </w:r>
          </w:p>
        </w:tc>
        <w:tc>
          <w:tcPr>
            <w:tcW w:type="dxa" w:w="2132"/>
          </w:tcPr>
          <w:p>
            <w:pPr>
              <w:spacing w:before="20" w:after="20" w:line="240" w:lineRule="auto"/>
              <w:jc w:val="left"/>
            </w:pPr>
            <w:r>
              <w:rPr>
                <w:rFonts w:ascii="Calibri" w:hAnsi="Calibri"/>
                <w:b w:val="0"/>
                <w:i w:val="0"/>
                <w:sz w:val="16"/>
              </w:rPr>
              <w:t>Small-scale dispensing</w:t>
            </w:r>
          </w:p>
        </w:tc>
        <w:tc>
          <w:tcPr>
            <w:tcW w:type="dxa" w:w="2132"/>
          </w:tcPr>
          <w:p>
            <w:pPr>
              <w:spacing w:before="20" w:after="20" w:line="240" w:lineRule="auto"/>
              <w:jc w:val="left"/>
            </w:pPr>
            <w:r>
              <w:rPr>
                <w:rFonts w:ascii="Calibri" w:hAnsi="Calibri"/>
                <w:b w:val="0"/>
                <w:i w:val="0"/>
                <w:sz w:val="16"/>
              </w:rPr>
              <w:t>Glass, porcelain, Wedgwood (rough — best for grinding), metal</w:t>
            </w:r>
          </w:p>
        </w:tc>
      </w:tr>
      <w:tr>
        <w:tc>
          <w:tcPr>
            <w:tcW w:type="dxa" w:w="2132"/>
            <w:shd w:val="clear" w:color="auto" w:fill="F2F6FA"/>
          </w:tcPr>
          <w:p>
            <w:pPr>
              <w:spacing w:before="20" w:after="20" w:line="240" w:lineRule="auto"/>
              <w:jc w:val="left"/>
            </w:pPr>
            <w:r>
              <w:rPr>
                <w:rFonts w:ascii="Calibri" w:hAnsi="Calibri"/>
                <w:b/>
                <w:i w:val="0"/>
                <w:sz w:val="16"/>
              </w:rPr>
              <w:t>Cutter mill</w:t>
            </w:r>
          </w:p>
        </w:tc>
        <w:tc>
          <w:tcPr>
            <w:tcW w:type="dxa" w:w="2132"/>
            <w:shd w:val="clear" w:color="auto" w:fill="F2F6FA"/>
          </w:tcPr>
          <w:p>
            <w:pPr>
              <w:spacing w:before="20" w:after="20" w:line="240" w:lineRule="auto"/>
              <w:jc w:val="left"/>
            </w:pPr>
            <w:r>
              <w:rPr>
                <w:rFonts w:ascii="Calibri" w:hAnsi="Calibri"/>
                <w:b/>
                <w:i w:val="0"/>
                <w:sz w:val="16"/>
              </w:rPr>
              <w:t>Cutting</w:t>
            </w:r>
            <w:r>
              <w:rPr>
                <w:rFonts w:ascii="Calibri" w:hAnsi="Calibri"/>
                <w:b w:val="0"/>
                <w:i w:val="0"/>
                <w:sz w:val="16"/>
              </w:rPr>
              <w:t xml:space="preserve"> by rotating knives</w:t>
            </w:r>
          </w:p>
        </w:tc>
        <w:tc>
          <w:tcPr>
            <w:tcW w:type="dxa" w:w="2132"/>
            <w:shd w:val="clear" w:color="auto" w:fill="F2F6FA"/>
          </w:tcPr>
          <w:p>
            <w:pPr>
              <w:spacing w:before="20" w:after="20" w:line="240" w:lineRule="auto"/>
              <w:jc w:val="left"/>
            </w:pPr>
            <w:r>
              <w:rPr>
                <w:rFonts w:ascii="Calibri" w:hAnsi="Calibri"/>
                <w:b w:val="0"/>
                <w:i w:val="0"/>
                <w:sz w:val="16"/>
              </w:rPr>
              <w:t>Coarse</w:t>
            </w:r>
          </w:p>
        </w:tc>
        <w:tc>
          <w:tcPr>
            <w:tcW w:type="dxa" w:w="2132"/>
            <w:shd w:val="clear" w:color="auto" w:fill="F2F6FA"/>
          </w:tcPr>
          <w:p>
            <w:pPr>
              <w:spacing w:before="20" w:after="20" w:line="240" w:lineRule="auto"/>
              <w:jc w:val="left"/>
            </w:pPr>
            <w:r>
              <w:rPr>
                <w:rFonts w:ascii="Calibri" w:hAnsi="Calibri"/>
                <w:b/>
                <w:i w:val="0"/>
                <w:sz w:val="16"/>
              </w:rPr>
              <w:t>Fibrous, tough, dry &amp; crude vegetable drugs</w:t>
            </w:r>
            <w:r>
              <w:rPr>
                <w:rFonts w:ascii="Calibri" w:hAnsi="Calibri"/>
                <w:b w:val="0"/>
                <w:i w:val="0"/>
                <w:sz w:val="16"/>
              </w:rPr>
              <w:t>, roots, barks</w:t>
            </w:r>
          </w:p>
        </w:tc>
        <w:tc>
          <w:tcPr>
            <w:tcW w:type="dxa" w:w="2132"/>
            <w:shd w:val="clear" w:color="auto" w:fill="F2F6FA"/>
          </w:tcPr>
          <w:p>
            <w:pPr>
              <w:spacing w:before="20" w:after="20" w:line="240" w:lineRule="auto"/>
              <w:jc w:val="left"/>
            </w:pPr>
            <w:r>
              <w:rPr>
                <w:rFonts w:ascii="Calibri" w:hAnsi="Calibri"/>
                <w:b w:val="0"/>
                <w:i w:val="0"/>
                <w:sz w:val="16"/>
              </w:rPr>
              <w:t>Screen controls size</w:t>
            </w:r>
          </w:p>
        </w:tc>
      </w:tr>
      <w:tr>
        <w:tc>
          <w:tcPr>
            <w:tcW w:type="dxa" w:w="2132"/>
          </w:tcPr>
          <w:p>
            <w:pPr>
              <w:spacing w:before="20" w:after="20" w:line="240" w:lineRule="auto"/>
              <w:jc w:val="left"/>
            </w:pPr>
            <w:r>
              <w:rPr>
                <w:rFonts w:ascii="Calibri" w:hAnsi="Calibri"/>
                <w:b/>
                <w:i w:val="0"/>
                <w:sz w:val="16"/>
              </w:rPr>
              <w:t>Roller mill / Triple roller mill</w:t>
            </w:r>
          </w:p>
        </w:tc>
        <w:tc>
          <w:tcPr>
            <w:tcW w:type="dxa" w:w="2132"/>
          </w:tcPr>
          <w:p>
            <w:pPr>
              <w:spacing w:before="20" w:after="20" w:line="240" w:lineRule="auto"/>
              <w:jc w:val="left"/>
            </w:pPr>
            <w:r>
              <w:rPr>
                <w:rFonts w:ascii="Calibri" w:hAnsi="Calibri"/>
                <w:b/>
                <w:i w:val="0"/>
                <w:sz w:val="16"/>
              </w:rPr>
              <w:t>Compression + attrition</w:t>
            </w:r>
            <w:r>
              <w:rPr>
                <w:rFonts w:ascii="Calibri" w:hAnsi="Calibri"/>
                <w:b w:val="0"/>
                <w:i w:val="0"/>
                <w:sz w:val="16"/>
              </w:rPr>
              <w:t xml:space="preserve"> between rollers</w:t>
            </w:r>
          </w:p>
        </w:tc>
        <w:tc>
          <w:tcPr>
            <w:tcW w:type="dxa" w:w="2132"/>
          </w:tcPr>
          <w:p>
            <w:pPr>
              <w:spacing w:before="20" w:after="20" w:line="240" w:lineRule="auto"/>
              <w:jc w:val="left"/>
            </w:pPr>
            <w:r>
              <w:rPr>
                <w:rFonts w:ascii="Calibri" w:hAnsi="Calibri"/>
                <w:b w:val="0"/>
                <w:i w:val="0"/>
                <w:sz w:val="16"/>
              </w:rPr>
              <w:t>—</w:t>
            </w:r>
          </w:p>
        </w:tc>
        <w:tc>
          <w:tcPr>
            <w:tcW w:type="dxa" w:w="2132"/>
          </w:tcPr>
          <w:p>
            <w:pPr>
              <w:spacing w:before="20" w:after="20" w:line="240" w:lineRule="auto"/>
              <w:jc w:val="left"/>
            </w:pPr>
            <w:r>
              <w:rPr>
                <w:rFonts w:ascii="Calibri" w:hAnsi="Calibri"/>
                <w:b/>
                <w:i w:val="0"/>
                <w:sz w:val="16"/>
              </w:rPr>
              <w:t>Ointments, pastes, creams, cocoa, colours</w:t>
            </w:r>
          </w:p>
        </w:tc>
        <w:tc>
          <w:tcPr>
            <w:tcW w:type="dxa" w:w="2132"/>
          </w:tcPr>
          <w:p>
            <w:pPr>
              <w:spacing w:before="20" w:after="20" w:line="240" w:lineRule="auto"/>
              <w:jc w:val="left"/>
            </w:pPr>
            <w:r>
              <w:rPr>
                <w:rFonts w:ascii="Calibri" w:hAnsi="Calibri"/>
                <w:b w:val="0"/>
                <w:i w:val="0"/>
                <w:sz w:val="16"/>
              </w:rPr>
              <w:t>Reduces grittiness</w:t>
            </w:r>
          </w:p>
        </w:tc>
      </w:tr>
      <w:tr>
        <w:tc>
          <w:tcPr>
            <w:tcW w:type="dxa" w:w="2132"/>
            <w:shd w:val="clear" w:color="auto" w:fill="F2F6FA"/>
          </w:tcPr>
          <w:p>
            <w:pPr>
              <w:spacing w:before="20" w:after="20" w:line="240" w:lineRule="auto"/>
              <w:jc w:val="left"/>
            </w:pPr>
            <w:r>
              <w:rPr>
                <w:rFonts w:ascii="Calibri" w:hAnsi="Calibri"/>
                <w:b/>
                <w:i w:val="0"/>
                <w:sz w:val="16"/>
              </w:rPr>
              <w:t>Hammer mill</w:t>
            </w:r>
          </w:p>
        </w:tc>
        <w:tc>
          <w:tcPr>
            <w:tcW w:type="dxa" w:w="2132"/>
            <w:shd w:val="clear" w:color="auto" w:fill="F2F6FA"/>
          </w:tcPr>
          <w:p>
            <w:pPr>
              <w:spacing w:before="20" w:after="20" w:line="240" w:lineRule="auto"/>
              <w:jc w:val="left"/>
            </w:pPr>
            <w:r>
              <w:rPr>
                <w:rFonts w:ascii="Calibri" w:hAnsi="Calibri"/>
                <w:b/>
                <w:i w:val="0"/>
                <w:sz w:val="16"/>
              </w:rPr>
              <w:t>Impact</w:t>
            </w:r>
            <w:r>
              <w:rPr>
                <w:rFonts w:ascii="Calibri" w:hAnsi="Calibri"/>
                <w:b w:val="0"/>
                <w:i w:val="0"/>
                <w:sz w:val="16"/>
              </w:rPr>
              <w:t xml:space="preserve"> (high-speed swinging hammers)</w:t>
            </w:r>
          </w:p>
        </w:tc>
        <w:tc>
          <w:tcPr>
            <w:tcW w:type="dxa" w:w="2132"/>
            <w:shd w:val="clear" w:color="auto" w:fill="F2F6FA"/>
          </w:tcPr>
          <w:p>
            <w:pPr>
              <w:spacing w:before="20" w:after="20" w:line="240" w:lineRule="auto"/>
              <w:jc w:val="left"/>
            </w:pPr>
            <w:r>
              <w:rPr>
                <w:rFonts w:ascii="Calibri" w:hAnsi="Calibri"/>
                <w:b w:val="0"/>
                <w:i w:val="0"/>
                <w:sz w:val="16"/>
              </w:rPr>
              <w:t>5–10 mm feed → 20–300 mesh</w:t>
            </w:r>
          </w:p>
        </w:tc>
        <w:tc>
          <w:tcPr>
            <w:tcW w:type="dxa" w:w="2132"/>
            <w:shd w:val="clear" w:color="auto" w:fill="F2F6FA"/>
          </w:tcPr>
          <w:p>
            <w:pPr>
              <w:spacing w:before="20" w:after="20" w:line="240" w:lineRule="auto"/>
              <w:jc w:val="left"/>
            </w:pPr>
            <w:r>
              <w:rPr>
                <w:rFonts w:ascii="Calibri" w:hAnsi="Calibri"/>
                <w:b/>
                <w:i w:val="0"/>
                <w:sz w:val="16"/>
              </w:rPr>
              <w:t>Almost any material — brittle, crystalline, fibrous, sticky (with cooling)</w:t>
            </w:r>
          </w:p>
        </w:tc>
        <w:tc>
          <w:tcPr>
            <w:tcW w:type="dxa" w:w="2132"/>
            <w:shd w:val="clear" w:color="auto" w:fill="F2F6FA"/>
          </w:tcPr>
          <w:p>
            <w:pPr>
              <w:spacing w:before="20" w:after="20" w:line="240" w:lineRule="auto"/>
              <w:jc w:val="left"/>
            </w:pPr>
            <w:r>
              <w:rPr>
                <w:rFonts w:ascii="Calibri" w:hAnsi="Calibri"/>
                <w:b w:val="0"/>
                <w:i w:val="0"/>
                <w:sz w:val="16"/>
              </w:rPr>
              <w:t>Very versatile; screen size sets product size; high heat</w:t>
            </w:r>
          </w:p>
        </w:tc>
      </w:tr>
      <w:tr>
        <w:tc>
          <w:tcPr>
            <w:tcW w:type="dxa" w:w="2132"/>
          </w:tcPr>
          <w:p>
            <w:pPr>
              <w:spacing w:before="20" w:after="20" w:line="240" w:lineRule="auto"/>
              <w:jc w:val="left"/>
            </w:pPr>
            <w:r>
              <w:rPr>
                <w:rFonts w:ascii="Calibri" w:hAnsi="Calibri"/>
                <w:b/>
                <w:i w:val="0"/>
                <w:sz w:val="16"/>
              </w:rPr>
              <w:t>Ball mill</w:t>
            </w:r>
          </w:p>
        </w:tc>
        <w:tc>
          <w:tcPr>
            <w:tcW w:type="dxa" w:w="2132"/>
          </w:tcPr>
          <w:p>
            <w:pPr>
              <w:spacing w:before="20" w:after="20" w:line="240" w:lineRule="auto"/>
              <w:jc w:val="left"/>
            </w:pPr>
            <w:r>
              <w:rPr>
                <w:rFonts w:ascii="Calibri" w:hAnsi="Calibri"/>
                <w:b/>
                <w:i w:val="0"/>
                <w:sz w:val="16"/>
              </w:rPr>
              <w:t>Impact + Attrition</w:t>
            </w:r>
            <w:r>
              <w:rPr>
                <w:rFonts w:ascii="Calibri" w:hAnsi="Calibri"/>
                <w:b w:val="0"/>
                <w:i w:val="0"/>
                <w:sz w:val="16"/>
              </w:rPr>
              <w:t xml:space="preserve"> — balls tumble in a rotating cylinder</w:t>
            </w:r>
          </w:p>
        </w:tc>
        <w:tc>
          <w:tcPr>
            <w:tcW w:type="dxa" w:w="2132"/>
          </w:tcPr>
          <w:p>
            <w:pPr>
              <w:spacing w:before="20" w:after="20" w:line="240" w:lineRule="auto"/>
              <w:jc w:val="left"/>
            </w:pPr>
            <w:r>
              <w:rPr>
                <w:rFonts w:ascii="Calibri" w:hAnsi="Calibri"/>
                <w:b w:val="0"/>
                <w:i w:val="0"/>
                <w:sz w:val="16"/>
              </w:rPr>
              <w:t xml:space="preserve">Coarse → </w:t>
            </w:r>
            <w:r>
              <w:rPr>
                <w:rFonts w:ascii="Calibri" w:hAnsi="Calibri"/>
                <w:b/>
                <w:i w:val="0"/>
                <w:sz w:val="16"/>
              </w:rPr>
              <w:t>very fine (as low as 10 µm)</w:t>
            </w:r>
          </w:p>
        </w:tc>
        <w:tc>
          <w:tcPr>
            <w:tcW w:type="dxa" w:w="2132"/>
          </w:tcPr>
          <w:p>
            <w:pPr>
              <w:spacing w:before="20" w:after="20" w:line="240" w:lineRule="auto"/>
              <w:jc w:val="left"/>
            </w:pPr>
            <w:r>
              <w:rPr>
                <w:rFonts w:ascii="Calibri" w:hAnsi="Calibri"/>
                <w:b w:val="0"/>
                <w:i w:val="0"/>
                <w:sz w:val="16"/>
              </w:rPr>
              <w:t xml:space="preserve">Hard, abrasive, brittle drugs; </w:t>
            </w:r>
            <w:r>
              <w:rPr>
                <w:rFonts w:ascii="Calibri" w:hAnsi="Calibri"/>
                <w:b/>
                <w:i w:val="0"/>
                <w:sz w:val="16"/>
              </w:rPr>
              <w:t>can be used for wet &amp; dry, sterile &amp; closed grinding</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Critical speed</w:t>
            </w:r>
            <w:r>
              <w:rPr>
                <w:rFonts w:ascii="Calibri" w:hAnsi="Calibri"/>
                <w:b w:val="0"/>
                <w:i w:val="0"/>
                <w:sz w:val="16"/>
              </w:rPr>
              <w:t xml:space="preserve"> = speed at which the balls are held to the wall by centrifugal force → </w:t>
            </w:r>
            <w:r>
              <w:rPr>
                <w:rFonts w:ascii="Calibri" w:hAnsi="Calibri"/>
                <w:b/>
                <w:i w:val="0"/>
                <w:sz w:val="16"/>
              </w:rPr>
              <w:t>no grinding</w:t>
            </w:r>
            <w:r>
              <w:rPr>
                <w:rFonts w:ascii="Calibri" w:hAnsi="Calibri"/>
                <w:b w:val="0"/>
                <w:i w:val="0"/>
                <w:sz w:val="16"/>
              </w:rPr>
              <w:t xml:space="preserve">. Optimum = </w:t>
            </w:r>
            <w:r>
              <w:rPr>
                <w:rFonts w:ascii="Calibri" w:hAnsi="Calibri"/>
                <w:b/>
                <w:i w:val="0"/>
                <w:sz w:val="16"/>
              </w:rPr>
              <w:t>50–80 % (≈ 2/3) of critical speed</w:t>
            </w:r>
            <w:r>
              <w:rPr>
                <w:rFonts w:ascii="Calibri" w:hAnsi="Calibri"/>
                <w:b w:val="0"/>
                <w:i w:val="0"/>
                <w:sz w:val="16"/>
              </w:rPr>
              <w:t>. Balls 30–50 % of mill volume</w:t>
            </w:r>
          </w:p>
        </w:tc>
      </w:tr>
      <w:tr>
        <w:tc>
          <w:tcPr>
            <w:tcW w:type="dxa" w:w="2132"/>
            <w:shd w:val="clear" w:color="auto" w:fill="F2F6FA"/>
          </w:tcPr>
          <w:p>
            <w:pPr>
              <w:spacing w:before="20" w:after="20" w:line="240" w:lineRule="auto"/>
              <w:jc w:val="left"/>
            </w:pPr>
            <w:r>
              <w:rPr>
                <w:rFonts w:ascii="Calibri" w:hAnsi="Calibri"/>
                <w:b/>
                <w:i w:val="0"/>
                <w:sz w:val="16"/>
              </w:rPr>
              <w:t>Fluid energy mill (micronizer/ jet mill)</w:t>
            </w:r>
          </w:p>
        </w:tc>
        <w:tc>
          <w:tcPr>
            <w:tcW w:type="dxa" w:w="2132"/>
            <w:shd w:val="clear" w:color="auto" w:fill="F2F6FA"/>
          </w:tcPr>
          <w:p>
            <w:pPr>
              <w:spacing w:before="20" w:after="20" w:line="240" w:lineRule="auto"/>
              <w:jc w:val="left"/>
            </w:pPr>
            <w:r>
              <w:rPr>
                <w:rFonts w:ascii="Calibri" w:hAnsi="Calibri"/>
                <w:b/>
                <w:i w:val="0"/>
                <w:sz w:val="16"/>
              </w:rPr>
              <w:t>Impact + attrition</w:t>
            </w:r>
            <w:r>
              <w:rPr>
                <w:rFonts w:ascii="Calibri" w:hAnsi="Calibri"/>
                <w:b w:val="0"/>
                <w:i w:val="0"/>
                <w:sz w:val="16"/>
              </w:rPr>
              <w:t xml:space="preserve"> by high-velocity air/ inert gas stream; particles collide with each other</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1–20 µm (micronising)</w:t>
            </w:r>
          </w:p>
        </w:tc>
        <w:tc>
          <w:tcPr>
            <w:tcW w:type="dxa" w:w="2132"/>
            <w:shd w:val="clear" w:color="auto" w:fill="F2F6FA"/>
          </w:tcPr>
          <w:p>
            <w:pPr>
              <w:spacing w:before="20" w:after="20" w:line="240" w:lineRule="auto"/>
              <w:jc w:val="left"/>
            </w:pPr>
            <w:r>
              <w:rPr>
                <w:rFonts w:ascii="Calibri" w:hAnsi="Calibri"/>
                <w:b/>
                <w:i w:val="0"/>
                <w:sz w:val="16"/>
              </w:rPr>
              <w:t>Thermolabile &amp; very fine powders; sterile &amp; aseptic milling; antibiotics, corticosteroids</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No moving parts → no heat, no contamination</w:t>
            </w:r>
            <w:r>
              <w:rPr>
                <w:rFonts w:ascii="Calibri" w:hAnsi="Calibri"/>
                <w:b w:val="0"/>
                <w:i w:val="0"/>
                <w:sz w:val="16"/>
              </w:rPr>
              <w:t>; expansion of gas cools the chamber</w:t>
            </w:r>
          </w:p>
        </w:tc>
      </w:tr>
      <w:tr>
        <w:tc>
          <w:tcPr>
            <w:tcW w:type="dxa" w:w="2132"/>
          </w:tcPr>
          <w:p>
            <w:pPr>
              <w:spacing w:before="20" w:after="20" w:line="240" w:lineRule="auto"/>
              <w:jc w:val="left"/>
            </w:pPr>
            <w:r>
              <w:rPr>
                <w:rFonts w:ascii="Calibri" w:hAnsi="Calibri"/>
                <w:b/>
                <w:i w:val="0"/>
                <w:sz w:val="16"/>
              </w:rPr>
              <w:t>Colloid mill</w:t>
            </w:r>
          </w:p>
        </w:tc>
        <w:tc>
          <w:tcPr>
            <w:tcW w:type="dxa" w:w="2132"/>
          </w:tcPr>
          <w:p>
            <w:pPr>
              <w:spacing w:before="20" w:after="20" w:line="240" w:lineRule="auto"/>
              <w:jc w:val="left"/>
            </w:pPr>
            <w:r>
              <w:rPr>
                <w:rFonts w:ascii="Calibri" w:hAnsi="Calibri"/>
                <w:b/>
                <w:i w:val="0"/>
                <w:sz w:val="16"/>
              </w:rPr>
              <w:t>Shear/ attrition</w:t>
            </w:r>
            <w:r>
              <w:rPr>
                <w:rFonts w:ascii="Calibri" w:hAnsi="Calibri"/>
                <w:b w:val="0"/>
                <w:i w:val="0"/>
                <w:sz w:val="16"/>
              </w:rPr>
              <w:t xml:space="preserve"> between a fixed stator &amp; high-speed rotor</w:t>
            </w:r>
          </w:p>
        </w:tc>
        <w:tc>
          <w:tcPr>
            <w:tcW w:type="dxa" w:w="2132"/>
          </w:tcPr>
          <w:p>
            <w:pPr>
              <w:spacing w:before="20" w:after="20" w:line="240" w:lineRule="auto"/>
              <w:jc w:val="left"/>
            </w:pPr>
            <w:r>
              <w:rPr>
                <w:rFonts w:ascii="Calibri" w:hAnsi="Calibri"/>
                <w:b w:val="0"/>
                <w:i w:val="0"/>
                <w:sz w:val="16"/>
              </w:rPr>
              <w:t>→ colloidal size</w:t>
            </w:r>
          </w:p>
        </w:tc>
        <w:tc>
          <w:tcPr>
            <w:tcW w:type="dxa" w:w="2132"/>
          </w:tcPr>
          <w:p>
            <w:pPr>
              <w:spacing w:before="20" w:after="20" w:line="240" w:lineRule="auto"/>
              <w:jc w:val="left"/>
            </w:pPr>
            <w:r>
              <w:rPr>
                <w:rFonts w:ascii="Calibri" w:hAnsi="Calibri"/>
                <w:b/>
                <w:i w:val="0"/>
                <w:sz w:val="16"/>
              </w:rPr>
              <w:t>Suspensions, emulsions, ointments (wet milling)</w:t>
            </w:r>
          </w:p>
        </w:tc>
        <w:tc>
          <w:tcPr>
            <w:tcW w:type="dxa" w:w="2132"/>
          </w:tcPr>
          <w:p>
            <w:pPr>
              <w:spacing w:before="20" w:after="20" w:line="240" w:lineRule="auto"/>
              <w:jc w:val="left"/>
            </w:pPr>
            <w:r>
              <w:rPr>
                <w:rFonts w:ascii="Calibri" w:hAnsi="Calibri"/>
                <w:b w:val="0"/>
                <w:i w:val="0"/>
                <w:sz w:val="16"/>
              </w:rPr>
              <w:t>For liquids/ slurries only</w:t>
            </w:r>
          </w:p>
        </w:tc>
      </w:tr>
      <w:tr>
        <w:tc>
          <w:tcPr>
            <w:tcW w:type="dxa" w:w="2132"/>
            <w:shd w:val="clear" w:color="auto" w:fill="F2F6FA"/>
          </w:tcPr>
          <w:p>
            <w:pPr>
              <w:spacing w:before="20" w:after="20" w:line="240" w:lineRule="auto"/>
              <w:jc w:val="left"/>
            </w:pPr>
            <w:r>
              <w:rPr>
                <w:rFonts w:ascii="Calibri" w:hAnsi="Calibri"/>
                <w:b/>
                <w:i w:val="0"/>
                <w:sz w:val="16"/>
              </w:rPr>
              <w:t>End-runner mill</w:t>
            </w:r>
          </w:p>
        </w:tc>
        <w:tc>
          <w:tcPr>
            <w:tcW w:type="dxa" w:w="2132"/>
            <w:shd w:val="clear" w:color="auto" w:fill="F2F6FA"/>
          </w:tcPr>
          <w:p>
            <w:pPr>
              <w:spacing w:before="20" w:after="20" w:line="240" w:lineRule="auto"/>
              <w:jc w:val="left"/>
            </w:pPr>
            <w:r>
              <w:rPr>
                <w:rFonts w:ascii="Calibri" w:hAnsi="Calibri"/>
                <w:b/>
                <w:i w:val="0"/>
                <w:sz w:val="16"/>
              </w:rPr>
              <w:t>Compression + shear</w:t>
            </w:r>
            <w:r>
              <w:rPr>
                <w:rFonts w:ascii="Calibri" w:hAnsi="Calibri"/>
                <w:b w:val="0"/>
                <w:i w:val="0"/>
                <w:sz w:val="16"/>
              </w:rPr>
              <w:t xml:space="preserve"> (steel pestle in revolving mortar)</w:t>
            </w:r>
          </w:p>
        </w:tc>
        <w:tc>
          <w:tcPr>
            <w:tcW w:type="dxa" w:w="2132"/>
            <w:shd w:val="clear" w:color="auto" w:fill="F2F6FA"/>
          </w:tcPr>
          <w:p>
            <w:pPr>
              <w:spacing w:before="20" w:after="20" w:line="240" w:lineRule="auto"/>
              <w:jc w:val="left"/>
            </w:pPr>
            <w:r>
              <w:rPr>
                <w:rFonts w:ascii="Calibri" w:hAnsi="Calibri"/>
                <w:b w:val="0"/>
                <w:i w:val="0"/>
                <w:sz w:val="16"/>
              </w:rPr>
              <w:t>Moderate</w:t>
            </w:r>
          </w:p>
        </w:tc>
        <w:tc>
          <w:tcPr>
            <w:tcW w:type="dxa" w:w="2132"/>
            <w:shd w:val="clear" w:color="auto" w:fill="F2F6FA"/>
          </w:tcPr>
          <w:p>
            <w:pPr>
              <w:spacing w:before="20" w:after="20" w:line="240" w:lineRule="auto"/>
              <w:jc w:val="left"/>
            </w:pPr>
            <w:r>
              <w:rPr>
                <w:rFonts w:ascii="Calibri" w:hAnsi="Calibri"/>
                <w:b w:val="0"/>
                <w:i w:val="0"/>
                <w:sz w:val="16"/>
              </w:rPr>
              <w:t>Crystalline &amp; brittle drugs; small-scale</w:t>
            </w:r>
          </w:p>
        </w:tc>
        <w:tc>
          <w:tcPr>
            <w:tcW w:type="dxa" w:w="2132"/>
            <w:shd w:val="clear" w:color="auto" w:fill="F2F6FA"/>
          </w:tcPr>
          <w:p>
            <w:pPr>
              <w:spacing w:before="20" w:after="20" w:line="240" w:lineRule="auto"/>
              <w:jc w:val="left"/>
            </w:pPr>
            <w:r>
              <w:rPr>
                <w:rFonts w:ascii="Calibri" w:hAnsi="Calibri"/>
                <w:b w:val="0"/>
                <w:i w:val="0"/>
                <w:sz w:val="16"/>
              </w:rPr>
              <w:t>"Mechanical mortar &amp; pestle"</w:t>
            </w:r>
          </w:p>
        </w:tc>
      </w:tr>
      <w:tr>
        <w:tc>
          <w:tcPr>
            <w:tcW w:type="dxa" w:w="2132"/>
          </w:tcPr>
          <w:p>
            <w:pPr>
              <w:spacing w:before="20" w:after="20" w:line="240" w:lineRule="auto"/>
              <w:jc w:val="left"/>
            </w:pPr>
            <w:r>
              <w:rPr>
                <w:rFonts w:ascii="Calibri" w:hAnsi="Calibri"/>
                <w:b/>
                <w:i w:val="0"/>
                <w:sz w:val="16"/>
              </w:rPr>
              <w:t>Edge-runner mill</w:t>
            </w:r>
          </w:p>
        </w:tc>
        <w:tc>
          <w:tcPr>
            <w:tcW w:type="dxa" w:w="2132"/>
          </w:tcPr>
          <w:p>
            <w:pPr>
              <w:spacing w:before="20" w:after="20" w:line="240" w:lineRule="auto"/>
              <w:jc w:val="left"/>
            </w:pPr>
            <w:r>
              <w:rPr>
                <w:rFonts w:ascii="Calibri" w:hAnsi="Calibri"/>
                <w:b/>
                <w:i w:val="0"/>
                <w:sz w:val="16"/>
              </w:rPr>
              <w:t>Compression + shear</w:t>
            </w:r>
            <w:r>
              <w:rPr>
                <w:rFonts w:ascii="Calibri" w:hAnsi="Calibri"/>
                <w:b w:val="0"/>
                <w:i w:val="0"/>
                <w:sz w:val="16"/>
              </w:rPr>
              <w:t xml:space="preserve"> (heavy stone/ metal wheels revolving on a bed)</w:t>
            </w:r>
          </w:p>
        </w:tc>
        <w:tc>
          <w:tcPr>
            <w:tcW w:type="dxa" w:w="2132"/>
          </w:tcPr>
          <w:p>
            <w:pPr>
              <w:spacing w:before="20" w:after="20" w:line="240" w:lineRule="auto"/>
              <w:jc w:val="left"/>
            </w:pPr>
            <w:r>
              <w:rPr>
                <w:rFonts w:ascii="Calibri" w:hAnsi="Calibri"/>
                <w:b w:val="0"/>
                <w:i w:val="0"/>
                <w:sz w:val="16"/>
              </w:rPr>
              <w:t>Moderately fine</w:t>
            </w:r>
          </w:p>
        </w:tc>
        <w:tc>
          <w:tcPr>
            <w:tcW w:type="dxa" w:w="2132"/>
          </w:tcPr>
          <w:p>
            <w:pPr>
              <w:spacing w:before="20" w:after="20" w:line="240" w:lineRule="auto"/>
              <w:jc w:val="left"/>
            </w:pPr>
            <w:r>
              <w:rPr>
                <w:rFonts w:ascii="Calibri" w:hAnsi="Calibri"/>
                <w:b/>
                <w:i w:val="0"/>
                <w:sz w:val="16"/>
              </w:rPr>
              <w:t>Tough, fibrous &amp; crystalline drugs; sticky masses</w:t>
            </w:r>
          </w:p>
        </w:tc>
        <w:tc>
          <w:tcPr>
            <w:tcW w:type="dxa" w:w="2132"/>
          </w:tcPr>
          <w:p>
            <w:pPr>
              <w:spacing w:before="20" w:after="20" w:line="240" w:lineRule="auto"/>
              <w:jc w:val="left"/>
            </w:pPr>
            <w:r>
              <w:rPr>
                <w:rFonts w:ascii="Calibri" w:hAnsi="Calibri"/>
                <w:b w:val="0"/>
                <w:i w:val="0"/>
                <w:sz w:val="16"/>
              </w:rPr>
              <w:t>Two heavy rollers</w:t>
            </w:r>
          </w:p>
        </w:tc>
      </w:tr>
      <w:tr>
        <w:tc>
          <w:tcPr>
            <w:tcW w:type="dxa" w:w="2132"/>
            <w:shd w:val="clear" w:color="auto" w:fill="F2F6FA"/>
          </w:tcPr>
          <w:p>
            <w:pPr>
              <w:spacing w:before="20" w:after="20" w:line="240" w:lineRule="auto"/>
              <w:jc w:val="left"/>
            </w:pPr>
            <w:r>
              <w:rPr>
                <w:rFonts w:ascii="Calibri" w:hAnsi="Calibri"/>
                <w:b/>
                <w:i w:val="0"/>
                <w:sz w:val="16"/>
              </w:rPr>
              <w:t>Disintegrator/ Attrition (Disc) mill</w:t>
            </w:r>
          </w:p>
        </w:tc>
        <w:tc>
          <w:tcPr>
            <w:tcW w:type="dxa" w:w="2132"/>
            <w:shd w:val="clear" w:color="auto" w:fill="F2F6FA"/>
          </w:tcPr>
          <w:p>
            <w:pPr>
              <w:spacing w:before="20" w:after="20" w:line="240" w:lineRule="auto"/>
              <w:jc w:val="left"/>
            </w:pPr>
            <w:r>
              <w:rPr>
                <w:rFonts w:ascii="Calibri" w:hAnsi="Calibri"/>
                <w:b w:val="0"/>
                <w:i w:val="0"/>
                <w:sz w:val="16"/>
              </w:rPr>
              <w:t>Attrition between two grooved discs</w:t>
            </w:r>
          </w:p>
        </w:tc>
        <w:tc>
          <w:tcPr>
            <w:tcW w:type="dxa" w:w="2132"/>
            <w:shd w:val="clear" w:color="auto" w:fill="F2F6FA"/>
          </w:tcPr>
          <w:p>
            <w:pPr>
              <w:spacing w:before="20" w:after="20" w:line="240" w:lineRule="auto"/>
              <w:jc w:val="left"/>
            </w:pPr>
            <w:r>
              <w:rPr>
                <w:rFonts w:ascii="Calibri" w:hAnsi="Calibri"/>
                <w:b w:val="0"/>
                <w:i w:val="0"/>
                <w:sz w:val="16"/>
              </w:rPr>
              <w:t>Fine</w:t>
            </w:r>
          </w:p>
        </w:tc>
        <w:tc>
          <w:tcPr>
            <w:tcW w:type="dxa" w:w="2132"/>
            <w:shd w:val="clear" w:color="auto" w:fill="F2F6FA"/>
          </w:tcPr>
          <w:p>
            <w:pPr>
              <w:spacing w:before="20" w:after="20" w:line="240" w:lineRule="auto"/>
              <w:jc w:val="left"/>
            </w:pPr>
            <w:r>
              <w:rPr>
                <w:rFonts w:ascii="Calibri" w:hAnsi="Calibri"/>
                <w:b w:val="0"/>
                <w:i w:val="0"/>
                <w:sz w:val="16"/>
              </w:rPr>
              <w:t>Cereals, dry drugs</w:t>
            </w:r>
          </w:p>
        </w:tc>
        <w:tc>
          <w:tcPr>
            <w:tcW w:type="dxa" w:w="2132"/>
            <w:shd w:val="clear" w:color="auto" w:fill="F2F6FA"/>
          </w:tcPr>
          <w:p>
            <w:pPr>
              <w:spacing w:before="20" w:after="20" w:line="240" w:lineRule="auto"/>
              <w:jc w:val="left"/>
            </w:pPr>
          </w:p>
        </w:tc>
      </w:tr>
      <w:tr>
        <w:tc>
          <w:tcPr>
            <w:tcW w:type="dxa" w:w="2132"/>
          </w:tcPr>
          <w:p>
            <w:pPr>
              <w:spacing w:before="20" w:after="20" w:line="240" w:lineRule="auto"/>
              <w:jc w:val="left"/>
            </w:pPr>
            <w:r>
              <w:rPr>
                <w:rFonts w:ascii="Calibri" w:hAnsi="Calibri"/>
                <w:b/>
                <w:i w:val="0"/>
                <w:sz w:val="16"/>
              </w:rPr>
              <w:t>Pin/ Universal mill</w:t>
            </w:r>
          </w:p>
        </w:tc>
        <w:tc>
          <w:tcPr>
            <w:tcW w:type="dxa" w:w="2132"/>
          </w:tcPr>
          <w:p>
            <w:pPr>
              <w:spacing w:before="20" w:after="20" w:line="240" w:lineRule="auto"/>
              <w:jc w:val="left"/>
            </w:pPr>
            <w:r>
              <w:rPr>
                <w:rFonts w:ascii="Calibri" w:hAnsi="Calibri"/>
                <w:b w:val="0"/>
                <w:i w:val="0"/>
                <w:sz w:val="16"/>
              </w:rPr>
              <w:t>Impact &amp; attrition between pins</w:t>
            </w:r>
          </w:p>
        </w:tc>
        <w:tc>
          <w:tcPr>
            <w:tcW w:type="dxa" w:w="2132"/>
          </w:tcPr>
          <w:p>
            <w:pPr>
              <w:spacing w:before="20" w:after="20" w:line="240" w:lineRule="auto"/>
              <w:jc w:val="left"/>
            </w:pPr>
            <w:r>
              <w:rPr>
                <w:rFonts w:ascii="Calibri" w:hAnsi="Calibri"/>
                <w:b w:val="0"/>
                <w:i w:val="0"/>
                <w:sz w:val="16"/>
              </w:rPr>
              <w:t>Fine</w:t>
            </w:r>
          </w:p>
        </w:tc>
        <w:tc>
          <w:tcPr>
            <w:tcW w:type="dxa" w:w="2132"/>
          </w:tcPr>
          <w:p>
            <w:pPr>
              <w:spacing w:before="20" w:after="20" w:line="240" w:lineRule="auto"/>
              <w:jc w:val="left"/>
            </w:pPr>
            <w:r>
              <w:rPr>
                <w:rFonts w:ascii="Calibri" w:hAnsi="Calibri"/>
                <w:b w:val="0"/>
                <w:i w:val="0"/>
                <w:sz w:val="16"/>
              </w:rPr>
              <w:t>Versatile</w:t>
            </w:r>
          </w:p>
        </w:tc>
        <w:tc>
          <w:tcPr>
            <w:tcW w:type="dxa" w:w="2132"/>
          </w:tcPr>
          <w:p>
            <w:pPr>
              <w:spacing w:before="20" w:after="20" w:line="240" w:lineRule="auto"/>
              <w:jc w:val="left"/>
            </w:pPr>
          </w:p>
        </w:tc>
      </w:tr>
      <w:tr>
        <w:tc>
          <w:tcPr>
            <w:tcW w:type="dxa" w:w="2132"/>
            <w:shd w:val="clear" w:color="auto" w:fill="F2F6FA"/>
          </w:tcPr>
          <w:p>
            <w:pPr>
              <w:spacing w:before="20" w:after="20" w:line="240" w:lineRule="auto"/>
              <w:jc w:val="left"/>
            </w:pPr>
            <w:r>
              <w:rPr>
                <w:rFonts w:ascii="Calibri" w:hAnsi="Calibri"/>
                <w:b/>
                <w:i w:val="0"/>
                <w:sz w:val="16"/>
              </w:rPr>
              <w:t>Vibration mill</w:t>
            </w:r>
          </w:p>
        </w:tc>
        <w:tc>
          <w:tcPr>
            <w:tcW w:type="dxa" w:w="2132"/>
            <w:shd w:val="clear" w:color="auto" w:fill="F2F6FA"/>
          </w:tcPr>
          <w:p>
            <w:pPr>
              <w:spacing w:before="20" w:after="20" w:line="240" w:lineRule="auto"/>
              <w:jc w:val="left"/>
            </w:pPr>
            <w:r>
              <w:rPr>
                <w:rFonts w:ascii="Calibri" w:hAnsi="Calibri"/>
                <w:b w:val="0"/>
                <w:i w:val="0"/>
                <w:sz w:val="16"/>
              </w:rPr>
              <w:t>Impact &amp; attrition, vibrating balls</w:t>
            </w:r>
          </w:p>
        </w:tc>
        <w:tc>
          <w:tcPr>
            <w:tcW w:type="dxa" w:w="2132"/>
            <w:shd w:val="clear" w:color="auto" w:fill="F2F6FA"/>
          </w:tcPr>
          <w:p>
            <w:pPr>
              <w:spacing w:before="20" w:after="20" w:line="240" w:lineRule="auto"/>
              <w:jc w:val="left"/>
            </w:pPr>
            <w:r>
              <w:rPr>
                <w:rFonts w:ascii="Calibri" w:hAnsi="Calibri"/>
                <w:b w:val="0"/>
                <w:i w:val="0"/>
                <w:sz w:val="16"/>
              </w:rPr>
              <w:t>Very fine</w:t>
            </w:r>
          </w:p>
        </w:tc>
        <w:tc>
          <w:tcPr>
            <w:tcW w:type="dxa" w:w="2132"/>
            <w:shd w:val="clear" w:color="auto" w:fill="F2F6FA"/>
          </w:tcPr>
          <w:p>
            <w:pPr>
              <w:spacing w:before="20" w:after="20" w:line="240" w:lineRule="auto"/>
              <w:jc w:val="left"/>
            </w:pPr>
            <w:r>
              <w:rPr>
                <w:rFonts w:ascii="Calibri" w:hAnsi="Calibri"/>
                <w:b w:val="0"/>
                <w:i w:val="0"/>
                <w:sz w:val="16"/>
              </w:rPr>
              <w:t>Hard materials</w:t>
            </w:r>
          </w:p>
        </w:tc>
        <w:tc>
          <w:tcPr>
            <w:tcW w:type="dxa" w:w="2132"/>
            <w:shd w:val="clear" w:color="auto" w:fill="F2F6FA"/>
          </w:tcPr>
          <w:p>
            <w:pPr>
              <w:spacing w:before="20" w:after="20" w:line="240" w:lineRule="auto"/>
              <w:jc w:val="left"/>
            </w:pPr>
            <w:r>
              <w:rPr>
                <w:rFonts w:ascii="Calibri" w:hAnsi="Calibri"/>
                <w:b w:val="0"/>
                <w:i w:val="0"/>
                <w:sz w:val="16"/>
              </w:rPr>
              <w:t>60–80 % filled</w:t>
            </w:r>
          </w:p>
        </w:tc>
      </w:tr>
      <w:tr>
        <w:tc>
          <w:tcPr>
            <w:tcW w:type="dxa" w:w="2132"/>
          </w:tcPr>
          <w:p>
            <w:pPr>
              <w:spacing w:before="20" w:after="20" w:line="240" w:lineRule="auto"/>
              <w:jc w:val="left"/>
            </w:pPr>
            <w:r>
              <w:rPr>
                <w:rFonts w:ascii="Calibri" w:hAnsi="Calibri"/>
                <w:b/>
                <w:i w:val="0"/>
                <w:sz w:val="16"/>
              </w:rPr>
              <w:t>Cryogenic grinding</w:t>
            </w:r>
          </w:p>
        </w:tc>
        <w:tc>
          <w:tcPr>
            <w:tcW w:type="dxa" w:w="2132"/>
          </w:tcPr>
          <w:p>
            <w:pPr>
              <w:spacing w:before="20" w:after="20" w:line="240" w:lineRule="auto"/>
              <w:jc w:val="left"/>
            </w:pPr>
            <w:r>
              <w:rPr>
                <w:rFonts w:ascii="Calibri" w:hAnsi="Calibri"/>
                <w:b w:val="0"/>
                <w:i w:val="0"/>
                <w:sz w:val="16"/>
              </w:rPr>
              <w:t xml:space="preserve">Brittleness induced with </w:t>
            </w:r>
            <w:r>
              <w:rPr>
                <w:rFonts w:ascii="Calibri" w:hAnsi="Calibri"/>
                <w:b/>
                <w:i w:val="0"/>
                <w:sz w:val="16"/>
              </w:rPr>
              <w:t>liquid N₂ / dry ice</w:t>
            </w:r>
          </w:p>
        </w:tc>
        <w:tc>
          <w:tcPr>
            <w:tcW w:type="dxa" w:w="2132"/>
          </w:tcPr>
          <w:p>
            <w:pPr>
              <w:spacing w:before="20" w:after="20" w:line="240" w:lineRule="auto"/>
              <w:jc w:val="left"/>
            </w:pPr>
            <w:r>
              <w:rPr>
                <w:rFonts w:ascii="Calibri" w:hAnsi="Calibri"/>
                <w:b w:val="0"/>
                <w:i w:val="0"/>
                <w:sz w:val="16"/>
              </w:rPr>
              <w:t>Fine</w:t>
            </w:r>
          </w:p>
        </w:tc>
        <w:tc>
          <w:tcPr>
            <w:tcW w:type="dxa" w:w="2132"/>
          </w:tcPr>
          <w:p>
            <w:pPr>
              <w:spacing w:before="20" w:after="20" w:line="240" w:lineRule="auto"/>
              <w:jc w:val="left"/>
            </w:pPr>
            <w:r>
              <w:rPr>
                <w:rFonts w:ascii="Calibri" w:hAnsi="Calibri"/>
                <w:b/>
                <w:i w:val="0"/>
                <w:sz w:val="16"/>
              </w:rPr>
              <w:t>Thermolabile, waxy, gummy, volatile-oil-rich drugs</w:t>
            </w:r>
          </w:p>
        </w:tc>
        <w:tc>
          <w:tcPr>
            <w:tcW w:type="dxa" w:w="2132"/>
          </w:tcPr>
          <w:p>
            <w:pPr>
              <w:spacing w:before="20" w:after="20" w:line="240" w:lineRule="auto"/>
              <w:jc w:val="left"/>
            </w:pPr>
            <w:r>
              <w:rPr>
                <w:rFonts w:ascii="Calibri" w:hAnsi="Calibri"/>
                <w:b w:val="0"/>
                <w:i w:val="0"/>
                <w:sz w:val="16"/>
              </w:rPr>
              <w:t>Preserves volatile oil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HIGH-YIELD ONE-LINERS</w:t>
      </w:r>
    </w:p>
    <w:p>
      <w:pPr>
        <w:pStyle w:val="ListBullet"/>
        <w:spacing w:after="30"/>
        <w:ind w:left="255" w:hanging="170"/>
      </w:pPr>
      <w:r>
        <w:rPr>
          <w:rFonts w:ascii="Calibri" w:hAnsi="Calibri"/>
          <w:b/>
          <w:i w:val="0"/>
          <w:sz w:val="18"/>
        </w:rPr>
        <w:t>Best mill for a thermolabile drug / for micronising / for sterile products → Fluid energy mill.</w:t>
      </w:r>
    </w:p>
    <w:p>
      <w:pPr>
        <w:pStyle w:val="ListBullet"/>
        <w:spacing w:after="30"/>
        <w:ind w:left="255" w:hanging="170"/>
      </w:pPr>
      <w:r>
        <w:rPr>
          <w:rFonts w:ascii="Calibri" w:hAnsi="Calibri"/>
          <w:b/>
          <w:i w:val="0"/>
          <w:sz w:val="18"/>
        </w:rPr>
        <w:t>Best mill for fibrous crude vegetable drugs → Cutter mill.</w:t>
      </w:r>
    </w:p>
    <w:p>
      <w:pPr>
        <w:pStyle w:val="ListBullet"/>
        <w:spacing w:after="30"/>
        <w:ind w:left="255" w:hanging="170"/>
      </w:pPr>
      <w:r>
        <w:rPr>
          <w:rFonts w:ascii="Calibri" w:hAnsi="Calibri"/>
          <w:b/>
          <w:i w:val="0"/>
          <w:sz w:val="18"/>
        </w:rPr>
        <w:t>Mill that can grind under closed &amp; sterile conditions and produce colloidal fineness → Ball mill.</w:t>
      </w:r>
    </w:p>
    <w:p>
      <w:pPr>
        <w:pStyle w:val="ListBullet"/>
        <w:spacing w:after="30"/>
        <w:ind w:left="255" w:hanging="170"/>
      </w:pPr>
      <w:r>
        <w:rPr>
          <w:rFonts w:ascii="Calibri" w:hAnsi="Calibri"/>
          <w:b/>
          <w:i w:val="0"/>
          <w:sz w:val="18"/>
        </w:rPr>
        <w:t>Mill for ointments &amp; pastes → Triple roller mill / Colloid mill.</w:t>
      </w:r>
    </w:p>
    <w:p>
      <w:pPr>
        <w:pStyle w:val="ListBullet"/>
        <w:spacing w:after="30"/>
        <w:ind w:left="255" w:hanging="170"/>
      </w:pPr>
      <w:r>
        <w:rPr>
          <w:rFonts w:ascii="Calibri" w:hAnsi="Calibri"/>
          <w:b/>
          <w:i w:val="0"/>
          <w:sz w:val="18"/>
        </w:rPr>
        <w:t>Most versatile/ general purpose mill → Hammer mill.</w:t>
      </w:r>
    </w:p>
    <w:p>
      <w:pPr>
        <w:pStyle w:val="ListBullet"/>
        <w:spacing w:after="30"/>
        <w:ind w:left="255" w:hanging="170"/>
      </w:pPr>
      <w:r>
        <w:rPr>
          <w:rFonts w:ascii="Calibri" w:hAnsi="Calibri"/>
          <w:b/>
          <w:i w:val="0"/>
          <w:sz w:val="18"/>
        </w:rPr>
        <w:t>Critical speed formula:</w:t>
      </w:r>
      <w:r>
        <w:rPr>
          <w:rFonts w:ascii="Calibri" w:hAnsi="Calibri"/>
          <w:b w:val="0"/>
          <w:i w:val="0"/>
          <w:sz w:val="18"/>
        </w:rPr>
        <w:t xml:space="preserve"> </w:t>
      </w:r>
      <w:r>
        <w:rPr>
          <w:rFonts w:ascii="Consolas" w:hAnsi="Consolas"/>
          <w:b w:val="0"/>
          <w:i w:val="0"/>
          <w:color w:val="A31D1D"/>
          <w:sz w:val="18"/>
        </w:rPr>
        <w:t>Nc = 1 / (2π) × √(g / (R − r))</w:t>
      </w:r>
      <w:r>
        <w:rPr>
          <w:rFonts w:ascii="Calibri" w:hAnsi="Calibri"/>
          <w:b w:val="0"/>
          <w:i w:val="0"/>
          <w:sz w:val="18"/>
        </w:rPr>
        <w:t xml:space="preserve"> (revolutions per second), where R = radius of mill, r = radius of ball.</w:t>
      </w:r>
    </w:p>
    <w:p>
      <w:pPr>
        <w:pStyle w:val="Heading3"/>
        <w:keepNext w:val="true"/>
        <w:keepLines w:val="true"/>
        <w:spacing w:before="140" w:after="60"/>
      </w:pPr>
      <w:r>
        <w:rPr>
          <w:rFonts w:ascii="Calibri Light" w:hAnsi="Calibri Light"/>
          <w:b/>
          <w:i w:val="0"/>
          <w:color w:val="375623"/>
          <w:sz w:val="21"/>
        </w:rPr>
        <w:t>Classical (dispensing-bench) size-reduction terms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 Meaning</w:t>
            </w:r>
          </w:p>
        </w:tc>
      </w:tr>
      <w:tr>
        <w:tc>
          <w:tcPr>
            <w:tcW w:type="dxa" w:w="5329"/>
          </w:tcPr>
          <w:p>
            <w:pPr>
              <w:spacing w:before="20" w:after="20" w:line="240" w:lineRule="auto"/>
              <w:jc w:val="left"/>
            </w:pPr>
            <w:r>
              <w:rPr>
                <w:rFonts w:ascii="Calibri" w:hAnsi="Calibri"/>
                <w:b/>
                <w:i w:val="0"/>
                <w:sz w:val="16"/>
              </w:rPr>
              <w:t>Trituration</w:t>
            </w:r>
          </w:p>
        </w:tc>
        <w:tc>
          <w:tcPr>
            <w:tcW w:type="dxa" w:w="5329"/>
          </w:tcPr>
          <w:p>
            <w:pPr>
              <w:spacing w:before="20" w:after="20" w:line="240" w:lineRule="auto"/>
              <w:jc w:val="left"/>
            </w:pPr>
            <w:r>
              <w:rPr>
                <w:rFonts w:ascii="Calibri" w:hAnsi="Calibri"/>
                <w:b w:val="0"/>
                <w:i w:val="0"/>
                <w:sz w:val="16"/>
              </w:rPr>
              <w:t xml:space="preserve">Continuous rubbing/ grinding of a solid in a mortar with a pestle to reduce its size </w:t>
            </w:r>
            <w:r>
              <w:rPr>
                <w:rFonts w:ascii="Calibri" w:hAnsi="Calibri"/>
                <w:b/>
                <w:i w:val="0"/>
                <w:sz w:val="16"/>
              </w:rPr>
              <w:t>or</w:t>
            </w:r>
            <w:r>
              <w:rPr>
                <w:rFonts w:ascii="Calibri" w:hAnsi="Calibri"/>
                <w:b w:val="0"/>
                <w:i w:val="0"/>
                <w:sz w:val="16"/>
              </w:rPr>
              <w:t xml:space="preserve"> to mix powders</w:t>
            </w:r>
          </w:p>
        </w:tc>
      </w:tr>
      <w:tr>
        <w:tc>
          <w:tcPr>
            <w:tcW w:type="dxa" w:w="5329"/>
            <w:shd w:val="clear" w:color="auto" w:fill="F2F6FA"/>
          </w:tcPr>
          <w:p>
            <w:pPr>
              <w:spacing w:before="20" w:after="20" w:line="240" w:lineRule="auto"/>
              <w:jc w:val="left"/>
            </w:pPr>
            <w:r>
              <w:rPr>
                <w:rFonts w:ascii="Calibri" w:hAnsi="Calibri"/>
                <w:b/>
                <w:i w:val="0"/>
                <w:sz w:val="16"/>
              </w:rPr>
              <w:t>Levigation</w:t>
            </w:r>
          </w:p>
        </w:tc>
        <w:tc>
          <w:tcPr>
            <w:tcW w:type="dxa" w:w="5329"/>
            <w:shd w:val="clear" w:color="auto" w:fill="F2F6FA"/>
          </w:tcPr>
          <w:p>
            <w:pPr>
              <w:spacing w:before="20" w:after="20" w:line="240" w:lineRule="auto"/>
              <w:jc w:val="left"/>
            </w:pPr>
            <w:r>
              <w:rPr>
                <w:rFonts w:ascii="Calibri" w:hAnsi="Calibri"/>
                <w:b w:val="0"/>
                <w:i w:val="0"/>
                <w:sz w:val="16"/>
              </w:rPr>
              <w:t xml:space="preserve">Reducing particle size by grinding a solid </w:t>
            </w:r>
            <w:r>
              <w:rPr>
                <w:rFonts w:ascii="Calibri" w:hAnsi="Calibri"/>
                <w:b/>
                <w:i w:val="0"/>
                <w:sz w:val="16"/>
              </w:rPr>
              <w:t>with a small amount of a liquid (levigating agent)</w:t>
            </w:r>
            <w:r>
              <w:rPr>
                <w:rFonts w:ascii="Calibri" w:hAnsi="Calibri"/>
                <w:b w:val="0"/>
                <w:i w:val="0"/>
                <w:sz w:val="16"/>
              </w:rPr>
              <w:t xml:space="preserve"> in which it is insoluble, to make a smooth paste — e.g. zinc oxide + liquid paraffin/ glycerin for ointments</w:t>
            </w:r>
          </w:p>
        </w:tc>
      </w:tr>
      <w:tr>
        <w:tc>
          <w:tcPr>
            <w:tcW w:type="dxa" w:w="5329"/>
          </w:tcPr>
          <w:p>
            <w:pPr>
              <w:spacing w:before="20" w:after="20" w:line="240" w:lineRule="auto"/>
              <w:jc w:val="left"/>
            </w:pPr>
            <w:r>
              <w:rPr>
                <w:rFonts w:ascii="Calibri" w:hAnsi="Calibri"/>
                <w:b/>
                <w:i w:val="0"/>
                <w:sz w:val="16"/>
              </w:rPr>
              <w:t>Pulverisation by intervention</w:t>
            </w:r>
          </w:p>
        </w:tc>
        <w:tc>
          <w:tcPr>
            <w:tcW w:type="dxa" w:w="5329"/>
          </w:tcPr>
          <w:p>
            <w:pPr>
              <w:spacing w:before="20" w:after="20" w:line="240" w:lineRule="auto"/>
              <w:jc w:val="left"/>
            </w:pPr>
            <w:r>
              <w:rPr>
                <w:rFonts w:ascii="Calibri" w:hAnsi="Calibri"/>
                <w:b w:val="0"/>
                <w:i w:val="0"/>
                <w:sz w:val="16"/>
              </w:rPr>
              <w:t xml:space="preserve">Size reduction with the help of an </w:t>
            </w:r>
            <w:r>
              <w:rPr>
                <w:rFonts w:ascii="Calibri" w:hAnsi="Calibri"/>
                <w:b/>
                <w:i w:val="0"/>
                <w:sz w:val="16"/>
              </w:rPr>
              <w:t>additional volatile substance that is later removed</w:t>
            </w:r>
            <w:r>
              <w:rPr>
                <w:rFonts w:ascii="Calibri" w:hAnsi="Calibri"/>
                <w:b w:val="0"/>
                <w:i w:val="0"/>
                <w:sz w:val="16"/>
              </w:rPr>
              <w:t xml:space="preserve"> — e.g. </w:t>
            </w:r>
            <w:r>
              <w:rPr>
                <w:rFonts w:ascii="Calibri" w:hAnsi="Calibri"/>
                <w:b/>
                <w:i w:val="0"/>
                <w:sz w:val="16"/>
              </w:rPr>
              <w:t>camphor + a few drops of alcohol/ ether</w:t>
            </w:r>
            <w:r>
              <w:rPr>
                <w:rFonts w:ascii="Calibri" w:hAnsi="Calibri"/>
                <w:b w:val="0"/>
                <w:i w:val="0"/>
                <w:sz w:val="16"/>
              </w:rPr>
              <w:t xml:space="preserve"> ("spirit of wine"), </w:t>
            </w:r>
            <w:r>
              <w:rPr>
                <w:rFonts w:ascii="Calibri" w:hAnsi="Calibri"/>
                <w:b/>
                <w:i w:val="0"/>
                <w:sz w:val="16"/>
              </w:rPr>
              <w:t>iodine + ether</w:t>
            </w:r>
            <w:r>
              <w:rPr>
                <w:rFonts w:ascii="Calibri" w:hAnsi="Calibri"/>
                <w:b w:val="0"/>
                <w:i w:val="0"/>
                <w:sz w:val="16"/>
              </w:rPr>
              <w:t>; also making a fine powder of a gummy substance</w:t>
            </w:r>
          </w:p>
        </w:tc>
      </w:tr>
      <w:tr>
        <w:tc>
          <w:tcPr>
            <w:tcW w:type="dxa" w:w="5329"/>
            <w:shd w:val="clear" w:color="auto" w:fill="F2F6FA"/>
          </w:tcPr>
          <w:p>
            <w:pPr>
              <w:spacing w:before="20" w:after="20" w:line="240" w:lineRule="auto"/>
              <w:jc w:val="left"/>
            </w:pPr>
            <w:r>
              <w:rPr>
                <w:rFonts w:ascii="Calibri" w:hAnsi="Calibri"/>
                <w:b/>
                <w:i w:val="0"/>
                <w:sz w:val="16"/>
              </w:rPr>
              <w:t>Elutriation</w:t>
            </w:r>
          </w:p>
        </w:tc>
        <w:tc>
          <w:tcPr>
            <w:tcW w:type="dxa" w:w="5329"/>
            <w:shd w:val="clear" w:color="auto" w:fill="F2F6FA"/>
          </w:tcPr>
          <w:p>
            <w:pPr>
              <w:spacing w:before="20" w:after="20" w:line="240" w:lineRule="auto"/>
              <w:jc w:val="left"/>
            </w:pPr>
            <w:r>
              <w:rPr>
                <w:rFonts w:ascii="Calibri" w:hAnsi="Calibri"/>
                <w:b w:val="0"/>
                <w:i w:val="0"/>
                <w:sz w:val="16"/>
              </w:rPr>
              <w:t xml:space="preserve">Separating fine from coarse particles by suspending in a stream of </w:t>
            </w:r>
            <w:r>
              <w:rPr>
                <w:rFonts w:ascii="Calibri" w:hAnsi="Calibri"/>
                <w:b/>
                <w:i w:val="0"/>
                <w:sz w:val="16"/>
              </w:rPr>
              <w:t>water or air</w:t>
            </w:r>
            <w:r>
              <w:rPr>
                <w:rFonts w:ascii="Calibri" w:hAnsi="Calibri"/>
                <w:b w:val="0"/>
                <w:i w:val="0"/>
                <w:sz w:val="16"/>
              </w:rPr>
              <w:t>, fine ones being carried over</w:t>
            </w:r>
          </w:p>
        </w:tc>
      </w:tr>
      <w:tr>
        <w:tc>
          <w:tcPr>
            <w:tcW w:type="dxa" w:w="5329"/>
          </w:tcPr>
          <w:p>
            <w:pPr>
              <w:spacing w:before="20" w:after="20" w:line="240" w:lineRule="auto"/>
              <w:jc w:val="left"/>
            </w:pPr>
            <w:r>
              <w:rPr>
                <w:rFonts w:ascii="Calibri" w:hAnsi="Calibri"/>
                <w:b/>
                <w:i w:val="0"/>
                <w:sz w:val="16"/>
              </w:rPr>
              <w:t>Comminution</w:t>
            </w:r>
          </w:p>
        </w:tc>
        <w:tc>
          <w:tcPr>
            <w:tcW w:type="dxa" w:w="5329"/>
          </w:tcPr>
          <w:p>
            <w:pPr>
              <w:spacing w:before="20" w:after="20" w:line="240" w:lineRule="auto"/>
              <w:jc w:val="left"/>
            </w:pPr>
            <w:r>
              <w:rPr>
                <w:rFonts w:ascii="Calibri" w:hAnsi="Calibri"/>
                <w:b w:val="0"/>
                <w:i w:val="0"/>
                <w:sz w:val="16"/>
              </w:rPr>
              <w:t>The general term for size reduction</w:t>
            </w:r>
          </w:p>
        </w:tc>
      </w:tr>
      <w:tr>
        <w:tc>
          <w:tcPr>
            <w:tcW w:type="dxa" w:w="5329"/>
            <w:shd w:val="clear" w:color="auto" w:fill="F2F6FA"/>
          </w:tcPr>
          <w:p>
            <w:pPr>
              <w:spacing w:before="20" w:after="20" w:line="240" w:lineRule="auto"/>
              <w:jc w:val="left"/>
            </w:pPr>
            <w:r>
              <w:rPr>
                <w:rFonts w:ascii="Calibri" w:hAnsi="Calibri"/>
                <w:b/>
                <w:i w:val="0"/>
                <w:sz w:val="16"/>
              </w:rPr>
              <w:t>Granulation</w:t>
            </w:r>
          </w:p>
        </w:tc>
        <w:tc>
          <w:tcPr>
            <w:tcW w:type="dxa" w:w="5329"/>
            <w:shd w:val="clear" w:color="auto" w:fill="F2F6FA"/>
          </w:tcPr>
          <w:p>
            <w:pPr>
              <w:spacing w:before="20" w:after="20" w:line="240" w:lineRule="auto"/>
              <w:jc w:val="left"/>
            </w:pPr>
            <w:r>
              <w:rPr>
                <w:rFonts w:ascii="Calibri" w:hAnsi="Calibri"/>
                <w:b w:val="0"/>
                <w:i w:val="0"/>
                <w:sz w:val="16"/>
              </w:rPr>
              <w:t xml:space="preserve">Building </w:t>
            </w:r>
            <w:r>
              <w:rPr>
                <w:rFonts w:ascii="Calibri" w:hAnsi="Calibri"/>
                <w:b/>
                <w:i w:val="0"/>
                <w:sz w:val="16"/>
              </w:rPr>
              <w:t>small particles into larger free-flowing granules</w:t>
            </w:r>
            <w:r>
              <w:rPr>
                <w:rFonts w:ascii="Calibri" w:hAnsi="Calibri"/>
                <w:b w:val="0"/>
                <w:i w:val="0"/>
                <w:sz w:val="16"/>
              </w:rPr>
              <w:t xml:space="preserve"> (wet or dry)</w:t>
            </w:r>
          </w:p>
        </w:tc>
      </w:tr>
      <w:tr>
        <w:tc>
          <w:tcPr>
            <w:tcW w:type="dxa" w:w="5329"/>
          </w:tcPr>
          <w:p>
            <w:pPr>
              <w:spacing w:before="20" w:after="20" w:line="240" w:lineRule="auto"/>
              <w:jc w:val="left"/>
            </w:pPr>
            <w:r>
              <w:rPr>
                <w:rFonts w:ascii="Calibri" w:hAnsi="Calibri"/>
                <w:b/>
                <w:i w:val="0"/>
                <w:sz w:val="16"/>
              </w:rPr>
              <w:t>Spatulation</w:t>
            </w:r>
          </w:p>
        </w:tc>
        <w:tc>
          <w:tcPr>
            <w:tcW w:type="dxa" w:w="5329"/>
          </w:tcPr>
          <w:p>
            <w:pPr>
              <w:spacing w:before="20" w:after="20" w:line="240" w:lineRule="auto"/>
              <w:jc w:val="left"/>
            </w:pPr>
            <w:r>
              <w:rPr>
                <w:rFonts w:ascii="Calibri" w:hAnsi="Calibri"/>
                <w:b w:val="0"/>
                <w:i w:val="0"/>
                <w:sz w:val="16"/>
              </w:rPr>
              <w:t xml:space="preserve">Mixing small quantities of powders on a </w:t>
            </w:r>
            <w:r>
              <w:rPr>
                <w:rFonts w:ascii="Calibri" w:hAnsi="Calibri"/>
                <w:b/>
                <w:i w:val="0"/>
                <w:sz w:val="16"/>
              </w:rPr>
              <w:t>tile/ slab with a spatula</w:t>
            </w:r>
            <w:r>
              <w:rPr>
                <w:rFonts w:ascii="Calibri" w:hAnsi="Calibri"/>
                <w:b w:val="0"/>
                <w:i w:val="0"/>
                <w:sz w:val="16"/>
              </w:rPr>
              <w:t xml:space="preserve"> — used for </w:t>
            </w:r>
            <w:r>
              <w:rPr>
                <w:rFonts w:ascii="Calibri" w:hAnsi="Calibri"/>
                <w:b/>
                <w:i w:val="0"/>
                <w:sz w:val="16"/>
              </w:rPr>
              <w:t>eutectic/ liquefiable mixtures</w:t>
            </w:r>
            <w:r>
              <w:rPr>
                <w:rFonts w:ascii="Calibri" w:hAnsi="Calibri"/>
                <w:b w:val="0"/>
                <w:i w:val="0"/>
                <w:sz w:val="16"/>
              </w:rPr>
              <w:t xml:space="preserve"> (no pressure, no trituration)</w:t>
            </w:r>
          </w:p>
        </w:tc>
      </w:tr>
      <w:tr>
        <w:tc>
          <w:tcPr>
            <w:tcW w:type="dxa" w:w="5329"/>
            <w:shd w:val="clear" w:color="auto" w:fill="F2F6FA"/>
          </w:tcPr>
          <w:p>
            <w:pPr>
              <w:spacing w:before="20" w:after="20" w:line="240" w:lineRule="auto"/>
              <w:jc w:val="left"/>
            </w:pPr>
            <w:r>
              <w:rPr>
                <w:rFonts w:ascii="Calibri" w:hAnsi="Calibri"/>
                <w:b/>
                <w:i w:val="0"/>
                <w:sz w:val="16"/>
              </w:rPr>
              <w:t>Sifting/ Bolting</w:t>
            </w:r>
          </w:p>
        </w:tc>
        <w:tc>
          <w:tcPr>
            <w:tcW w:type="dxa" w:w="5329"/>
            <w:shd w:val="clear" w:color="auto" w:fill="F2F6FA"/>
          </w:tcPr>
          <w:p>
            <w:pPr>
              <w:spacing w:before="20" w:after="20" w:line="240" w:lineRule="auto"/>
              <w:jc w:val="left"/>
            </w:pPr>
            <w:r>
              <w:rPr>
                <w:rFonts w:ascii="Calibri" w:hAnsi="Calibri"/>
                <w:b w:val="0"/>
                <w:i w:val="0"/>
                <w:sz w:val="16"/>
              </w:rPr>
              <w:t xml:space="preserve">Passing powders through a </w:t>
            </w:r>
            <w:r>
              <w:rPr>
                <w:rFonts w:ascii="Calibri" w:hAnsi="Calibri"/>
                <w:b/>
                <w:i w:val="0"/>
                <w:sz w:val="16"/>
              </w:rPr>
              <w:t>sieve or bolting cloth</w:t>
            </w:r>
            <w:r>
              <w:rPr>
                <w:rFonts w:ascii="Calibri" w:hAnsi="Calibri"/>
                <w:b w:val="0"/>
                <w:i w:val="0"/>
                <w:sz w:val="16"/>
              </w:rPr>
              <w:t xml:space="preserve"> to mix &amp; separate</w:t>
            </w:r>
          </w:p>
        </w:tc>
      </w:tr>
      <w:tr>
        <w:tc>
          <w:tcPr>
            <w:tcW w:type="dxa" w:w="5329"/>
          </w:tcPr>
          <w:p>
            <w:pPr>
              <w:spacing w:before="20" w:after="20" w:line="240" w:lineRule="auto"/>
              <w:jc w:val="left"/>
            </w:pPr>
            <w:r>
              <w:rPr>
                <w:rFonts w:ascii="Calibri" w:hAnsi="Calibri"/>
                <w:b/>
                <w:i w:val="0"/>
                <w:sz w:val="16"/>
              </w:rPr>
              <w:t>Tumbling</w:t>
            </w:r>
          </w:p>
        </w:tc>
        <w:tc>
          <w:tcPr>
            <w:tcW w:type="dxa" w:w="5329"/>
          </w:tcPr>
          <w:p>
            <w:pPr>
              <w:spacing w:before="20" w:after="20" w:line="240" w:lineRule="auto"/>
              <w:jc w:val="left"/>
            </w:pPr>
            <w:r>
              <w:rPr>
                <w:rFonts w:ascii="Calibri" w:hAnsi="Calibri"/>
                <w:b w:val="0"/>
                <w:i w:val="0"/>
                <w:sz w:val="16"/>
              </w:rPr>
              <w:t>Mixing powders by rotating them in a closed container</w:t>
            </w:r>
          </w:p>
        </w:tc>
      </w:tr>
      <w:tr>
        <w:tc>
          <w:tcPr>
            <w:tcW w:type="dxa" w:w="5329"/>
            <w:shd w:val="clear" w:color="auto" w:fill="F2F6FA"/>
          </w:tcPr>
          <w:p>
            <w:pPr>
              <w:spacing w:before="20" w:after="20" w:line="240" w:lineRule="auto"/>
              <w:jc w:val="left"/>
            </w:pPr>
            <w:r>
              <w:rPr>
                <w:rFonts w:ascii="Calibri" w:hAnsi="Calibri"/>
                <w:b/>
                <w:i w:val="0"/>
                <w:sz w:val="16"/>
              </w:rPr>
              <w:t>Geometric dilution</w:t>
            </w:r>
          </w:p>
        </w:tc>
        <w:tc>
          <w:tcPr>
            <w:tcW w:type="dxa" w:w="5329"/>
            <w:shd w:val="clear" w:color="auto" w:fill="F2F6FA"/>
          </w:tcPr>
          <w:p>
            <w:pPr>
              <w:spacing w:before="20" w:after="20" w:line="240" w:lineRule="auto"/>
              <w:jc w:val="left"/>
            </w:pPr>
            <w:r>
              <w:rPr>
                <w:rFonts w:ascii="Calibri" w:hAnsi="Calibri"/>
                <w:b w:val="0"/>
                <w:i w:val="0"/>
                <w:sz w:val="16"/>
              </w:rPr>
              <w:t xml:space="preserve">⭐ Method of mixing a </w:t>
            </w:r>
            <w:r>
              <w:rPr>
                <w:rFonts w:ascii="Calibri" w:hAnsi="Calibri"/>
                <w:b/>
                <w:i w:val="0"/>
                <w:sz w:val="16"/>
              </w:rPr>
              <w:t>small quantity of a potent drug</w:t>
            </w:r>
            <w:r>
              <w:rPr>
                <w:rFonts w:ascii="Calibri" w:hAnsi="Calibri"/>
                <w:b w:val="0"/>
                <w:i w:val="0"/>
                <w:sz w:val="16"/>
              </w:rPr>
              <w:t xml:space="preserve"> with a large quantity of diluent by </w:t>
            </w:r>
            <w:r>
              <w:rPr>
                <w:rFonts w:ascii="Calibri" w:hAnsi="Calibri"/>
                <w:b/>
                <w:i w:val="0"/>
                <w:sz w:val="16"/>
              </w:rPr>
              <w:t>doubling up</w:t>
            </w:r>
            <w:r>
              <w:rPr>
                <w:rFonts w:ascii="Calibri" w:hAnsi="Calibri"/>
                <w:b w:val="0"/>
                <w:i w:val="0"/>
                <w:sz w:val="16"/>
              </w:rPr>
              <w:t xml:space="preserve"> at each stage</w:t>
            </w:r>
          </w:p>
        </w:tc>
      </w:tr>
    </w:tbl>
    <w:p>
      <w:pPr>
        <w:spacing w:after="40"/>
      </w:pPr>
    </w:p>
    <w:p>
      <w:pPr>
        <w:pStyle w:val="Heading2"/>
        <w:keepNext w:val="true"/>
        <w:keepLines w:val="true"/>
        <w:spacing w:before="180" w:after="80"/>
      </w:pPr>
      <w:r>
        <w:rPr>
          <w:rFonts w:ascii="Calibri Light" w:hAnsi="Calibri Light"/>
          <w:b/>
          <w:i w:val="0"/>
          <w:color w:val="2E74B5"/>
          <w:sz w:val="24"/>
        </w:rPr>
        <w:t>3.3 SIZE SEPARATION (SIEVING, CLASSIFICATION)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Size separation (also </w:t>
      </w:r>
      <w:r>
        <w:rPr>
          <w:rFonts w:ascii="Calibri" w:hAnsi="Calibri"/>
          <w:b/>
          <w:i w:val="0"/>
          <w:sz w:val="18"/>
        </w:rPr>
        <w:t>classification, screening, sifting, grading</w:t>
      </w:r>
      <w:r>
        <w:rPr>
          <w:rFonts w:ascii="Calibri" w:hAnsi="Calibri"/>
          <w:b w:val="0"/>
          <w:i w:val="0"/>
          <w:sz w:val="18"/>
        </w:rPr>
        <w:t xml:space="preserve">) is the unit operation in which </w:t>
      </w:r>
      <w:r>
        <w:rPr>
          <w:rFonts w:ascii="Calibri" w:hAnsi="Calibri"/>
          <w:b/>
          <w:i w:val="0"/>
          <w:sz w:val="18"/>
        </w:rPr>
        <w:t>particles of a mixture are separated into two or more fractions according to their size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Objectives</w:t>
      </w:r>
    </w:p>
    <w:p>
      <w:pPr>
        <w:pStyle w:val="ListBullet"/>
        <w:spacing w:after="30"/>
        <w:ind w:left="255" w:hanging="170"/>
      </w:pPr>
      <w:r>
        <w:rPr>
          <w:rFonts w:ascii="Calibri" w:hAnsi="Calibri"/>
          <w:b w:val="0"/>
          <w:i w:val="0"/>
          <w:sz w:val="18"/>
        </w:rPr>
        <w:t xml:space="preserve">To obtain a powder of the </w:t>
      </w:r>
      <w:r>
        <w:rPr>
          <w:rFonts w:ascii="Calibri" w:hAnsi="Calibri"/>
          <w:b/>
          <w:i w:val="0"/>
          <w:sz w:val="18"/>
        </w:rPr>
        <w:t>official degree of fineness</w:t>
      </w:r>
      <w:r>
        <w:rPr>
          <w:rFonts w:ascii="Calibri" w:hAnsi="Calibri"/>
          <w:b w:val="0"/>
          <w:i w:val="0"/>
          <w:sz w:val="18"/>
        </w:rPr>
        <w:t>.</w:t>
      </w:r>
    </w:p>
    <w:p>
      <w:pPr>
        <w:pStyle w:val="ListBullet"/>
        <w:spacing w:after="30"/>
        <w:ind w:left="255" w:hanging="170"/>
      </w:pPr>
      <w:r>
        <w:rPr>
          <w:rFonts w:ascii="Calibri" w:hAnsi="Calibri"/>
          <w:b w:val="0"/>
          <w:i w:val="0"/>
          <w:sz w:val="18"/>
        </w:rPr>
        <w:t xml:space="preserve">To ensure </w:t>
      </w:r>
      <w:r>
        <w:rPr>
          <w:rFonts w:ascii="Calibri" w:hAnsi="Calibri"/>
          <w:b/>
          <w:i w:val="0"/>
          <w:sz w:val="18"/>
        </w:rPr>
        <w:t>uniform particle size</w:t>
      </w:r>
      <w:r>
        <w:rPr>
          <w:rFonts w:ascii="Calibri" w:hAnsi="Calibri"/>
          <w:b w:val="0"/>
          <w:i w:val="0"/>
          <w:sz w:val="18"/>
        </w:rPr>
        <w:t xml:space="preserve"> → uniform dosage, good flow &amp; mixing.</w:t>
      </w:r>
    </w:p>
    <w:p>
      <w:pPr>
        <w:pStyle w:val="ListBullet"/>
        <w:spacing w:after="30"/>
        <w:ind w:left="255" w:hanging="170"/>
      </w:pPr>
      <w:r>
        <w:rPr>
          <w:rFonts w:ascii="Calibri" w:hAnsi="Calibri"/>
          <w:b w:val="0"/>
          <w:i w:val="0"/>
          <w:sz w:val="18"/>
        </w:rPr>
        <w:t xml:space="preserve">To </w:t>
      </w:r>
      <w:r>
        <w:rPr>
          <w:rFonts w:ascii="Calibri" w:hAnsi="Calibri"/>
          <w:b/>
          <w:i w:val="0"/>
          <w:sz w:val="18"/>
        </w:rPr>
        <w:t>remove oversize/ fines</w:t>
      </w:r>
      <w:r>
        <w:rPr>
          <w:rFonts w:ascii="Calibri" w:hAnsi="Calibri"/>
          <w:b w:val="0"/>
          <w:i w:val="0"/>
          <w:sz w:val="18"/>
        </w:rPr>
        <w:t xml:space="preserve"> &amp; recycle them.</w:t>
      </w:r>
    </w:p>
    <w:p>
      <w:pPr>
        <w:pStyle w:val="ListBullet"/>
        <w:spacing w:after="30"/>
        <w:ind w:left="255" w:hanging="170"/>
      </w:pPr>
      <w:r>
        <w:rPr>
          <w:rFonts w:ascii="Calibri" w:hAnsi="Calibri"/>
          <w:b w:val="0"/>
          <w:i w:val="0"/>
          <w:sz w:val="18"/>
        </w:rPr>
        <w:t xml:space="preserve">To determine </w:t>
      </w:r>
      <w:r>
        <w:rPr>
          <w:rFonts w:ascii="Calibri" w:hAnsi="Calibri"/>
          <w:b/>
          <w:i w:val="0"/>
          <w:sz w:val="18"/>
        </w:rPr>
        <w:t>particle size distribution</w:t>
      </w:r>
      <w:r>
        <w:rPr>
          <w:rFonts w:ascii="Calibri" w:hAnsi="Calibri"/>
          <w:b w:val="0"/>
          <w:i w:val="0"/>
          <w:sz w:val="18"/>
        </w:rPr>
        <w:t xml:space="preserve"> (sieve analysis).</w:t>
      </w:r>
    </w:p>
    <w:p>
      <w:pPr>
        <w:pStyle w:val="Heading3"/>
        <w:keepNext w:val="true"/>
        <w:keepLines w:val="true"/>
        <w:spacing w:before="140" w:after="60"/>
      </w:pPr>
      <w:r>
        <w:rPr>
          <w:rFonts w:ascii="Calibri Light" w:hAnsi="Calibri Light"/>
          <w:b/>
          <w:i w:val="0"/>
          <w:color w:val="375623"/>
          <w:sz w:val="21"/>
        </w:rPr>
        <w:t>⭐ Methods of size separation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Method</w:t>
            </w:r>
          </w:p>
        </w:tc>
        <w:tc>
          <w:tcPr>
            <w:tcW w:type="dxa" w:w="3553"/>
            <w:shd w:val="clear" w:color="auto" w:fill="1F4E79"/>
          </w:tcPr>
          <w:p>
            <w:pPr>
              <w:spacing w:before="20" w:after="20" w:line="240" w:lineRule="auto"/>
              <w:jc w:val="left"/>
            </w:pPr>
            <w:r>
              <w:rPr>
                <w:rFonts w:ascii="Calibri" w:hAnsi="Calibri"/>
                <w:b/>
                <w:i w:val="0"/>
                <w:color w:val="FFFFFF"/>
                <w:sz w:val="16"/>
              </w:rPr>
              <w:t>Principle</w:t>
            </w:r>
          </w:p>
        </w:tc>
        <w:tc>
          <w:tcPr>
            <w:tcW w:type="dxa" w:w="3553"/>
            <w:shd w:val="clear" w:color="auto" w:fill="1F4E79"/>
          </w:tcPr>
          <w:p>
            <w:pPr>
              <w:spacing w:before="20" w:after="20" w:line="240" w:lineRule="auto"/>
              <w:jc w:val="left"/>
            </w:pPr>
            <w:r>
              <w:rPr>
                <w:rFonts w:ascii="Calibri" w:hAnsi="Calibri"/>
                <w:b/>
                <w:i w:val="0"/>
                <w:color w:val="FFFFFF"/>
                <w:sz w:val="16"/>
              </w:rPr>
              <w:t>Examples/ equipment</w:t>
            </w:r>
          </w:p>
        </w:tc>
      </w:tr>
      <w:tr>
        <w:tc>
          <w:tcPr>
            <w:tcW w:type="dxa" w:w="3553"/>
          </w:tcPr>
          <w:p>
            <w:pPr>
              <w:spacing w:before="20" w:after="20" w:line="240" w:lineRule="auto"/>
              <w:jc w:val="left"/>
            </w:pPr>
            <w:r>
              <w:rPr>
                <w:rFonts w:ascii="Calibri" w:hAnsi="Calibri"/>
                <w:b/>
                <w:i w:val="0"/>
                <w:sz w:val="16"/>
              </w:rPr>
              <w:t>Sieving (screening)</w:t>
            </w:r>
          </w:p>
        </w:tc>
        <w:tc>
          <w:tcPr>
            <w:tcW w:type="dxa" w:w="3553"/>
          </w:tcPr>
          <w:p>
            <w:pPr>
              <w:spacing w:before="20" w:after="20" w:line="240" w:lineRule="auto"/>
              <w:jc w:val="left"/>
            </w:pPr>
            <w:r>
              <w:rPr>
                <w:rFonts w:ascii="Calibri" w:hAnsi="Calibri"/>
                <w:b w:val="0"/>
                <w:i w:val="0"/>
                <w:sz w:val="16"/>
              </w:rPr>
              <w:t xml:space="preserve">Particles pass through mesh apertures by </w:t>
            </w:r>
            <w:r>
              <w:rPr>
                <w:rFonts w:ascii="Calibri" w:hAnsi="Calibri"/>
                <w:b/>
                <w:i w:val="0"/>
                <w:sz w:val="16"/>
              </w:rPr>
              <w:t>gravity/ agitation</w:t>
            </w:r>
          </w:p>
        </w:tc>
        <w:tc>
          <w:tcPr>
            <w:tcW w:type="dxa" w:w="3553"/>
          </w:tcPr>
          <w:p>
            <w:pPr>
              <w:spacing w:before="20" w:after="20" w:line="240" w:lineRule="auto"/>
              <w:jc w:val="left"/>
            </w:pPr>
            <w:r>
              <w:rPr>
                <w:rFonts w:ascii="Calibri" w:hAnsi="Calibri"/>
                <w:b w:val="0"/>
                <w:i w:val="0"/>
                <w:sz w:val="16"/>
              </w:rPr>
              <w:t xml:space="preserve">Standard sieves, vibratory sieve shaker, oscillating/ reciprocating sieve, rotary/ trommel sieve, </w:t>
            </w:r>
            <w:r>
              <w:rPr>
                <w:rFonts w:ascii="Calibri" w:hAnsi="Calibri"/>
                <w:b/>
                <w:i w:val="0"/>
                <w:sz w:val="16"/>
              </w:rPr>
              <w:t>agitation sieve, brushing sieve, centrifugal sieve</w:t>
            </w:r>
          </w:p>
        </w:tc>
      </w:tr>
      <w:tr>
        <w:tc>
          <w:tcPr>
            <w:tcW w:type="dxa" w:w="3553"/>
            <w:shd w:val="clear" w:color="auto" w:fill="F2F6FA"/>
          </w:tcPr>
          <w:p>
            <w:pPr>
              <w:spacing w:before="20" w:after="20" w:line="240" w:lineRule="auto"/>
              <w:jc w:val="left"/>
            </w:pPr>
            <w:r>
              <w:rPr>
                <w:rFonts w:ascii="Calibri" w:hAnsi="Calibri"/>
                <w:b/>
                <w:i w:val="0"/>
                <w:sz w:val="16"/>
              </w:rPr>
              <w:t>Sedimentation (in liquid)</w:t>
            </w:r>
          </w:p>
        </w:tc>
        <w:tc>
          <w:tcPr>
            <w:tcW w:type="dxa" w:w="3553"/>
            <w:shd w:val="clear" w:color="auto" w:fill="F2F6FA"/>
          </w:tcPr>
          <w:p>
            <w:pPr>
              <w:spacing w:before="20" w:after="20" w:line="240" w:lineRule="auto"/>
              <w:jc w:val="left"/>
            </w:pPr>
            <w:r>
              <w:rPr>
                <w:rFonts w:ascii="Calibri" w:hAnsi="Calibri"/>
                <w:b w:val="0"/>
                <w:i w:val="0"/>
                <w:sz w:val="16"/>
              </w:rPr>
              <w:t xml:space="preserve">Different </w:t>
            </w:r>
            <w:r>
              <w:rPr>
                <w:rFonts w:ascii="Calibri" w:hAnsi="Calibri"/>
                <w:b/>
                <w:i w:val="0"/>
                <w:sz w:val="16"/>
              </w:rPr>
              <w:t>settling velocities (Stokes' law)</w:t>
            </w:r>
          </w:p>
        </w:tc>
        <w:tc>
          <w:tcPr>
            <w:tcW w:type="dxa" w:w="3553"/>
            <w:shd w:val="clear" w:color="auto" w:fill="F2F6FA"/>
          </w:tcPr>
          <w:p>
            <w:pPr>
              <w:spacing w:before="20" w:after="20" w:line="240" w:lineRule="auto"/>
              <w:jc w:val="left"/>
            </w:pPr>
            <w:r>
              <w:rPr>
                <w:rFonts w:ascii="Calibri" w:hAnsi="Calibri"/>
                <w:b w:val="0"/>
                <w:i w:val="0"/>
                <w:sz w:val="16"/>
              </w:rPr>
              <w:t>Andreasen pipette, elutriation tank</w:t>
            </w:r>
          </w:p>
        </w:tc>
      </w:tr>
      <w:tr>
        <w:tc>
          <w:tcPr>
            <w:tcW w:type="dxa" w:w="3553"/>
          </w:tcPr>
          <w:p>
            <w:pPr>
              <w:spacing w:before="20" w:after="20" w:line="240" w:lineRule="auto"/>
              <w:jc w:val="left"/>
            </w:pPr>
            <w:r>
              <w:rPr>
                <w:rFonts w:ascii="Calibri" w:hAnsi="Calibri"/>
                <w:b/>
                <w:i w:val="0"/>
                <w:sz w:val="16"/>
              </w:rPr>
              <w:t>Elutriation</w:t>
            </w:r>
          </w:p>
        </w:tc>
        <w:tc>
          <w:tcPr>
            <w:tcW w:type="dxa" w:w="3553"/>
          </w:tcPr>
          <w:p>
            <w:pPr>
              <w:spacing w:before="20" w:after="20" w:line="240" w:lineRule="auto"/>
              <w:jc w:val="left"/>
            </w:pPr>
            <w:r>
              <w:rPr>
                <w:rFonts w:ascii="Calibri" w:hAnsi="Calibri"/>
                <w:b/>
                <w:i w:val="0"/>
                <w:sz w:val="16"/>
              </w:rPr>
              <w:t>Upward</w:t>
            </w:r>
            <w:r>
              <w:rPr>
                <w:rFonts w:ascii="Calibri" w:hAnsi="Calibri"/>
                <w:b w:val="0"/>
                <w:i w:val="0"/>
                <w:sz w:val="16"/>
              </w:rPr>
              <w:t xml:space="preserve"> flow of fluid carries fines away</w:t>
            </w:r>
          </w:p>
        </w:tc>
        <w:tc>
          <w:tcPr>
            <w:tcW w:type="dxa" w:w="3553"/>
          </w:tcPr>
          <w:p>
            <w:pPr>
              <w:spacing w:before="20" w:after="20" w:line="240" w:lineRule="auto"/>
              <w:jc w:val="left"/>
            </w:pPr>
            <w:r>
              <w:rPr>
                <w:rFonts w:ascii="Calibri" w:hAnsi="Calibri"/>
                <w:b w:val="0"/>
                <w:i w:val="0"/>
                <w:sz w:val="16"/>
              </w:rPr>
              <w:t>Air/ water elutriator</w:t>
            </w:r>
          </w:p>
        </w:tc>
      </w:tr>
      <w:tr>
        <w:tc>
          <w:tcPr>
            <w:tcW w:type="dxa" w:w="3553"/>
            <w:shd w:val="clear" w:color="auto" w:fill="F2F6FA"/>
          </w:tcPr>
          <w:p>
            <w:pPr>
              <w:spacing w:before="20" w:after="20" w:line="240" w:lineRule="auto"/>
              <w:jc w:val="left"/>
            </w:pPr>
            <w:r>
              <w:rPr>
                <w:rFonts w:ascii="Calibri" w:hAnsi="Calibri"/>
                <w:b/>
                <w:i w:val="0"/>
                <w:sz w:val="16"/>
              </w:rPr>
              <w:t>Air separation (cyclone/ classifier)</w:t>
            </w:r>
          </w:p>
        </w:tc>
        <w:tc>
          <w:tcPr>
            <w:tcW w:type="dxa" w:w="3553"/>
            <w:shd w:val="clear" w:color="auto" w:fill="F2F6FA"/>
          </w:tcPr>
          <w:p>
            <w:pPr>
              <w:spacing w:before="20" w:after="20" w:line="240" w:lineRule="auto"/>
              <w:jc w:val="left"/>
            </w:pPr>
            <w:r>
              <w:rPr>
                <w:rFonts w:ascii="Calibri" w:hAnsi="Calibri"/>
                <w:b w:val="0"/>
                <w:i w:val="0"/>
                <w:sz w:val="16"/>
              </w:rPr>
              <w:t>Centrifugal + gravitational force in an air stream</w:t>
            </w:r>
          </w:p>
        </w:tc>
        <w:tc>
          <w:tcPr>
            <w:tcW w:type="dxa" w:w="3553"/>
            <w:shd w:val="clear" w:color="auto" w:fill="F2F6FA"/>
          </w:tcPr>
          <w:p>
            <w:pPr>
              <w:spacing w:before="20" w:after="20" w:line="240" w:lineRule="auto"/>
              <w:jc w:val="left"/>
            </w:pPr>
            <w:r>
              <w:rPr>
                <w:rFonts w:ascii="Calibri" w:hAnsi="Calibri"/>
                <w:b/>
                <w:i w:val="0"/>
                <w:sz w:val="16"/>
              </w:rPr>
              <w:t>Cyclone separator</w:t>
            </w:r>
            <w:r>
              <w:rPr>
                <w:rFonts w:ascii="Calibri" w:hAnsi="Calibri"/>
                <w:b w:val="0"/>
                <w:i w:val="0"/>
                <w:sz w:val="16"/>
              </w:rPr>
              <w:t>, double-cone classifier, air separator</w:t>
            </w:r>
          </w:p>
        </w:tc>
      </w:tr>
      <w:tr>
        <w:tc>
          <w:tcPr>
            <w:tcW w:type="dxa" w:w="3553"/>
          </w:tcPr>
          <w:p>
            <w:pPr>
              <w:spacing w:before="20" w:after="20" w:line="240" w:lineRule="auto"/>
              <w:jc w:val="left"/>
            </w:pPr>
            <w:r>
              <w:rPr>
                <w:rFonts w:ascii="Calibri" w:hAnsi="Calibri"/>
                <w:b/>
                <w:i w:val="0"/>
                <w:sz w:val="16"/>
              </w:rPr>
              <w:t>Magnetic separation</w:t>
            </w:r>
          </w:p>
        </w:tc>
        <w:tc>
          <w:tcPr>
            <w:tcW w:type="dxa" w:w="3553"/>
          </w:tcPr>
          <w:p>
            <w:pPr>
              <w:spacing w:before="20" w:after="20" w:line="240" w:lineRule="auto"/>
              <w:jc w:val="left"/>
            </w:pPr>
            <w:r>
              <w:rPr>
                <w:rFonts w:ascii="Calibri" w:hAnsi="Calibri"/>
                <w:b w:val="0"/>
                <w:i w:val="0"/>
                <w:sz w:val="16"/>
              </w:rPr>
              <w:t>Removes iron contamination</w:t>
            </w:r>
          </w:p>
        </w:tc>
        <w:tc>
          <w:tcPr>
            <w:tcW w:type="dxa" w:w="3553"/>
          </w:tcPr>
          <w:p>
            <w:pPr>
              <w:spacing w:before="20" w:after="20" w:line="240" w:lineRule="auto"/>
              <w:jc w:val="left"/>
            </w:pPr>
            <w:r>
              <w:rPr>
                <w:rFonts w:ascii="Calibri" w:hAnsi="Calibri"/>
                <w:b w:val="0"/>
                <w:i w:val="0"/>
                <w:sz w:val="16"/>
              </w:rPr>
              <w:t>Magnetic separators</w:t>
            </w:r>
          </w:p>
        </w:tc>
      </w:tr>
      <w:tr>
        <w:tc>
          <w:tcPr>
            <w:tcW w:type="dxa" w:w="3553"/>
            <w:shd w:val="clear" w:color="auto" w:fill="F2F6FA"/>
          </w:tcPr>
          <w:p>
            <w:pPr>
              <w:spacing w:before="20" w:after="20" w:line="240" w:lineRule="auto"/>
              <w:jc w:val="left"/>
            </w:pPr>
            <w:r>
              <w:rPr>
                <w:rFonts w:ascii="Calibri" w:hAnsi="Calibri"/>
                <w:b/>
                <w:i w:val="0"/>
                <w:sz w:val="16"/>
              </w:rPr>
              <w:t>Flotation</w:t>
            </w:r>
          </w:p>
        </w:tc>
        <w:tc>
          <w:tcPr>
            <w:tcW w:type="dxa" w:w="3553"/>
            <w:shd w:val="clear" w:color="auto" w:fill="F2F6FA"/>
          </w:tcPr>
          <w:p>
            <w:pPr>
              <w:spacing w:before="20" w:after="20" w:line="240" w:lineRule="auto"/>
              <w:jc w:val="left"/>
            </w:pPr>
            <w:r>
              <w:rPr>
                <w:rFonts w:ascii="Calibri" w:hAnsi="Calibri"/>
                <w:b w:val="0"/>
                <w:i w:val="0"/>
                <w:sz w:val="16"/>
              </w:rPr>
              <w:t>Difference in wettability/ density</w:t>
            </w:r>
          </w:p>
        </w:tc>
        <w:tc>
          <w:tcPr>
            <w:tcW w:type="dxa" w:w="3553"/>
            <w:shd w:val="clear" w:color="auto" w:fill="F2F6FA"/>
          </w:tcPr>
          <w:p>
            <w:pPr>
              <w:spacing w:before="20" w:after="20" w:line="240" w:lineRule="auto"/>
              <w:jc w:val="left"/>
            </w:pPr>
            <w:r>
              <w:rPr>
                <w:rFonts w:ascii="Calibri" w:hAnsi="Calibri"/>
                <w:b w:val="0"/>
                <w:i w:val="0"/>
                <w:sz w:val="16"/>
              </w:rPr>
              <w:t>Froth flotation</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Stokes' Law (used in sedimentation &amp; suspension stability)</w:t>
      </w:r>
    </w:p>
    <w:p>
      <w:pPr>
        <w:shd w:val="clear" w:color="auto" w:fill="F4F4F4"/>
        <w:spacing w:before="80" w:after="80" w:line="240" w:lineRule="auto"/>
        <w:ind w:left="85"/>
      </w:pPr>
      <w:r>
        <w:rPr>
          <w:rFonts w:ascii="Consolas" w:hAnsi="Consolas"/>
          <w:color w:val="222222"/>
          <w:sz w:val="14"/>
        </w:rPr>
        <w:t>v = d² (ρs − ρl) g / 18 η</w:t>
      </w:r>
    </w:p>
    <w:p>
      <w:r>
        <w:rPr>
          <w:rFonts w:ascii="Calibri" w:hAnsi="Calibri"/>
          <w:b w:val="0"/>
          <w:i w:val="0"/>
          <w:sz w:val="18"/>
        </w:rPr>
        <w:t xml:space="preserve">v = sedimentation velocity, d = particle diameter, ρs = density of solid, ρl = density of liquid, g = gravity, η = viscosity. ⭐ Sedimentation is </w:t>
      </w:r>
      <w:r>
        <w:rPr>
          <w:rFonts w:ascii="Calibri" w:hAnsi="Calibri"/>
          <w:b/>
          <w:i w:val="0"/>
          <w:sz w:val="18"/>
        </w:rPr>
        <w:t>slowed</w:t>
      </w:r>
      <w:r>
        <w:rPr>
          <w:rFonts w:ascii="Calibri" w:hAnsi="Calibri"/>
          <w:b w:val="0"/>
          <w:i w:val="0"/>
          <w:sz w:val="18"/>
        </w:rPr>
        <w:t xml:space="preserve"> by ↓ particle size, ↑ viscosity, ↓ density difference.</w:t>
      </w:r>
    </w:p>
    <w:p>
      <w:pPr>
        <w:pStyle w:val="Heading3"/>
        <w:keepNext w:val="true"/>
        <w:keepLines w:val="true"/>
        <w:spacing w:before="140" w:after="60"/>
      </w:pPr>
      <w:r>
        <w:rPr>
          <w:rFonts w:ascii="Calibri Light" w:hAnsi="Calibri Light"/>
          <w:b/>
          <w:i w:val="0"/>
          <w:color w:val="375623"/>
          <w:sz w:val="21"/>
        </w:rPr>
        <w:t>⭐⭐ SIEVE / POWDER FINENESS — the most examined table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Sieve number (mesh number)</w:t>
      </w:r>
      <w:r>
        <w:rPr>
          <w:rFonts w:ascii="Calibri" w:hAnsi="Calibri"/>
          <w:b w:val="0"/>
          <w:i w:val="0"/>
          <w:sz w:val="18"/>
        </w:rPr>
        <w:t xml:space="preserve"> = </w:t>
      </w:r>
      <w:r>
        <w:rPr>
          <w:rFonts w:ascii="Calibri" w:hAnsi="Calibri"/>
          <w:b/>
          <w:i w:val="0"/>
          <w:sz w:val="18"/>
        </w:rPr>
        <w:t>number of apertures (meshes) per linear inch</w:t>
      </w:r>
      <w:r>
        <w:rPr>
          <w:rFonts w:ascii="Calibri" w:hAnsi="Calibri"/>
          <w:b w:val="0"/>
          <w:i w:val="0"/>
          <w:sz w:val="18"/>
        </w:rPr>
        <w:t xml:space="preserve"> of the sieve. ⭐ </w:t>
      </w:r>
      <w:r>
        <w:rPr>
          <w:rFonts w:ascii="Calibri" w:hAnsi="Calibri"/>
          <w:b/>
          <w:i w:val="0"/>
          <w:sz w:val="18"/>
        </w:rPr>
        <w:t>Higher sieve number → smaller aperture → finer powder.</w:t>
      </w:r>
    </w:p>
    <w:p>
      <w:r>
        <w:rPr>
          <w:rFonts w:ascii="Calibri" w:hAnsi="Calibri"/>
          <w:b/>
          <w:i w:val="0"/>
          <w:sz w:val="18"/>
        </w:rPr>
        <w:t>IP sieve numbers &amp; nominal aperture sizes</w:t>
      </w:r>
      <w:r>
        <w:rPr>
          <w:rFonts w:ascii="Calibri" w:hAnsi="Calibri"/>
          <w:b w:val="0"/>
          <w:i w:val="0"/>
          <w:sz w:val="18"/>
        </w:rPr>
        <w:t xml:space="preserv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IP Sieve No.</w:t>
            </w:r>
          </w:p>
        </w:tc>
        <w:tc>
          <w:tcPr>
            <w:tcW w:type="dxa" w:w="5329"/>
            <w:shd w:val="clear" w:color="auto" w:fill="1F4E79"/>
          </w:tcPr>
          <w:p>
            <w:pPr>
              <w:spacing w:before="20" w:after="20" w:line="240" w:lineRule="auto"/>
              <w:jc w:val="left"/>
            </w:pPr>
            <w:r>
              <w:rPr>
                <w:rFonts w:ascii="Calibri" w:hAnsi="Calibri"/>
                <w:b/>
                <w:i w:val="0"/>
                <w:color w:val="FFFFFF"/>
                <w:sz w:val="16"/>
              </w:rPr>
              <w:t>Nominal mesh aperture</w:t>
            </w:r>
          </w:p>
        </w:tc>
      </w:tr>
      <w:tr>
        <w:tc>
          <w:tcPr>
            <w:tcW w:type="dxa" w:w="5329"/>
          </w:tcPr>
          <w:p>
            <w:pPr>
              <w:spacing w:before="20" w:after="20" w:line="240" w:lineRule="auto"/>
              <w:jc w:val="left"/>
            </w:pPr>
            <w:r>
              <w:rPr>
                <w:rFonts w:ascii="Calibri" w:hAnsi="Calibri"/>
                <w:b/>
                <w:i w:val="0"/>
                <w:sz w:val="16"/>
              </w:rPr>
              <w:t>10</w:t>
            </w:r>
          </w:p>
        </w:tc>
        <w:tc>
          <w:tcPr>
            <w:tcW w:type="dxa" w:w="5329"/>
          </w:tcPr>
          <w:p>
            <w:pPr>
              <w:spacing w:before="20" w:after="20" w:line="240" w:lineRule="auto"/>
              <w:jc w:val="left"/>
            </w:pPr>
            <w:r>
              <w:rPr>
                <w:rFonts w:ascii="Calibri" w:hAnsi="Calibri"/>
                <w:b w:val="0"/>
                <w:i w:val="0"/>
                <w:sz w:val="16"/>
              </w:rPr>
              <w:t>1.7 mm</w:t>
            </w:r>
          </w:p>
        </w:tc>
      </w:tr>
      <w:tr>
        <w:tc>
          <w:tcPr>
            <w:tcW w:type="dxa" w:w="5329"/>
            <w:shd w:val="clear" w:color="auto" w:fill="F2F6FA"/>
          </w:tcPr>
          <w:p>
            <w:pPr>
              <w:spacing w:before="20" w:after="20" w:line="240" w:lineRule="auto"/>
              <w:jc w:val="left"/>
            </w:pPr>
            <w:r>
              <w:rPr>
                <w:rFonts w:ascii="Calibri" w:hAnsi="Calibri"/>
                <w:b/>
                <w:i w:val="0"/>
                <w:sz w:val="16"/>
              </w:rPr>
              <w:t>22</w:t>
            </w:r>
          </w:p>
        </w:tc>
        <w:tc>
          <w:tcPr>
            <w:tcW w:type="dxa" w:w="5329"/>
            <w:shd w:val="clear" w:color="auto" w:fill="F2F6FA"/>
          </w:tcPr>
          <w:p>
            <w:pPr>
              <w:spacing w:before="20" w:after="20" w:line="240" w:lineRule="auto"/>
              <w:jc w:val="left"/>
            </w:pPr>
            <w:r>
              <w:rPr>
                <w:rFonts w:ascii="Calibri" w:hAnsi="Calibri"/>
                <w:b w:val="0"/>
                <w:i w:val="0"/>
                <w:sz w:val="16"/>
              </w:rPr>
              <w:t>710 µm</w:t>
            </w:r>
          </w:p>
        </w:tc>
      </w:tr>
      <w:tr>
        <w:tc>
          <w:tcPr>
            <w:tcW w:type="dxa" w:w="5329"/>
          </w:tcPr>
          <w:p>
            <w:pPr>
              <w:spacing w:before="20" w:after="20" w:line="240" w:lineRule="auto"/>
              <w:jc w:val="left"/>
            </w:pPr>
            <w:r>
              <w:rPr>
                <w:rFonts w:ascii="Calibri" w:hAnsi="Calibri"/>
                <w:b/>
                <w:i w:val="0"/>
                <w:sz w:val="16"/>
              </w:rPr>
              <w:t>44</w:t>
            </w:r>
          </w:p>
        </w:tc>
        <w:tc>
          <w:tcPr>
            <w:tcW w:type="dxa" w:w="5329"/>
          </w:tcPr>
          <w:p>
            <w:pPr>
              <w:spacing w:before="20" w:after="20" w:line="240" w:lineRule="auto"/>
              <w:jc w:val="left"/>
            </w:pPr>
            <w:r>
              <w:rPr>
                <w:rFonts w:ascii="Calibri" w:hAnsi="Calibri"/>
                <w:b w:val="0"/>
                <w:i w:val="0"/>
                <w:sz w:val="16"/>
              </w:rPr>
              <w:t>355 µm</w:t>
            </w:r>
          </w:p>
        </w:tc>
      </w:tr>
      <w:tr>
        <w:tc>
          <w:tcPr>
            <w:tcW w:type="dxa" w:w="5329"/>
            <w:shd w:val="clear" w:color="auto" w:fill="F2F6FA"/>
          </w:tcPr>
          <w:p>
            <w:pPr>
              <w:spacing w:before="20" w:after="20" w:line="240" w:lineRule="auto"/>
              <w:jc w:val="left"/>
            </w:pPr>
            <w:r>
              <w:rPr>
                <w:rFonts w:ascii="Calibri" w:hAnsi="Calibri"/>
                <w:b/>
                <w:i w:val="0"/>
                <w:sz w:val="16"/>
              </w:rPr>
              <w:t>60</w:t>
            </w:r>
          </w:p>
        </w:tc>
        <w:tc>
          <w:tcPr>
            <w:tcW w:type="dxa" w:w="5329"/>
            <w:shd w:val="clear" w:color="auto" w:fill="F2F6FA"/>
          </w:tcPr>
          <w:p>
            <w:pPr>
              <w:spacing w:before="20" w:after="20" w:line="240" w:lineRule="auto"/>
              <w:jc w:val="left"/>
            </w:pPr>
            <w:r>
              <w:rPr>
                <w:rFonts w:ascii="Calibri" w:hAnsi="Calibri"/>
                <w:b w:val="0"/>
                <w:i w:val="0"/>
                <w:sz w:val="16"/>
              </w:rPr>
              <w:t>250 µm</w:t>
            </w:r>
          </w:p>
        </w:tc>
      </w:tr>
      <w:tr>
        <w:tc>
          <w:tcPr>
            <w:tcW w:type="dxa" w:w="5329"/>
          </w:tcPr>
          <w:p>
            <w:pPr>
              <w:spacing w:before="20" w:after="20" w:line="240" w:lineRule="auto"/>
              <w:jc w:val="left"/>
            </w:pPr>
            <w:r>
              <w:rPr>
                <w:rFonts w:ascii="Calibri" w:hAnsi="Calibri"/>
                <w:b/>
                <w:i w:val="0"/>
                <w:sz w:val="16"/>
              </w:rPr>
              <w:t>85</w:t>
            </w:r>
          </w:p>
        </w:tc>
        <w:tc>
          <w:tcPr>
            <w:tcW w:type="dxa" w:w="5329"/>
          </w:tcPr>
          <w:p>
            <w:pPr>
              <w:spacing w:before="20" w:after="20" w:line="240" w:lineRule="auto"/>
              <w:jc w:val="left"/>
            </w:pPr>
            <w:r>
              <w:rPr>
                <w:rFonts w:ascii="Calibri" w:hAnsi="Calibri"/>
                <w:b w:val="0"/>
                <w:i w:val="0"/>
                <w:sz w:val="16"/>
              </w:rPr>
              <w:t>180 µm</w:t>
            </w:r>
          </w:p>
        </w:tc>
      </w:tr>
      <w:tr>
        <w:tc>
          <w:tcPr>
            <w:tcW w:type="dxa" w:w="5329"/>
            <w:shd w:val="clear" w:color="auto" w:fill="F2F6FA"/>
          </w:tcPr>
          <w:p>
            <w:pPr>
              <w:spacing w:before="20" w:after="20" w:line="240" w:lineRule="auto"/>
              <w:jc w:val="left"/>
            </w:pPr>
            <w:r>
              <w:rPr>
                <w:rFonts w:ascii="Calibri" w:hAnsi="Calibri"/>
                <w:b/>
                <w:i w:val="0"/>
                <w:sz w:val="16"/>
              </w:rPr>
              <w:t>120</w:t>
            </w:r>
          </w:p>
        </w:tc>
        <w:tc>
          <w:tcPr>
            <w:tcW w:type="dxa" w:w="5329"/>
            <w:shd w:val="clear" w:color="auto" w:fill="F2F6FA"/>
          </w:tcPr>
          <w:p>
            <w:pPr>
              <w:spacing w:before="20" w:after="20" w:line="240" w:lineRule="auto"/>
              <w:jc w:val="left"/>
            </w:pPr>
            <w:r>
              <w:rPr>
                <w:rFonts w:ascii="Calibri" w:hAnsi="Calibri"/>
                <w:b w:val="0"/>
                <w:i w:val="0"/>
                <w:sz w:val="16"/>
              </w:rPr>
              <w:t>125 µm</w:t>
            </w:r>
          </w:p>
        </w:tc>
      </w:tr>
      <w:tr>
        <w:tc>
          <w:tcPr>
            <w:tcW w:type="dxa" w:w="5329"/>
          </w:tcPr>
          <w:p>
            <w:pPr>
              <w:spacing w:before="20" w:after="20" w:line="240" w:lineRule="auto"/>
              <w:jc w:val="left"/>
            </w:pPr>
            <w:r>
              <w:rPr>
                <w:rFonts w:ascii="Calibri" w:hAnsi="Calibri"/>
                <w:b/>
                <w:i w:val="0"/>
                <w:sz w:val="16"/>
              </w:rPr>
              <w:t>150</w:t>
            </w:r>
          </w:p>
        </w:tc>
        <w:tc>
          <w:tcPr>
            <w:tcW w:type="dxa" w:w="5329"/>
          </w:tcPr>
          <w:p>
            <w:pPr>
              <w:spacing w:before="20" w:after="20" w:line="240" w:lineRule="auto"/>
              <w:jc w:val="left"/>
            </w:pPr>
            <w:r>
              <w:rPr>
                <w:rFonts w:ascii="Calibri" w:hAnsi="Calibri"/>
                <w:b w:val="0"/>
                <w:i w:val="0"/>
                <w:sz w:val="16"/>
              </w:rPr>
              <w:t>105 µm</w:t>
            </w:r>
          </w:p>
        </w:tc>
      </w:tr>
      <w:tr>
        <w:tc>
          <w:tcPr>
            <w:tcW w:type="dxa" w:w="5329"/>
            <w:shd w:val="clear" w:color="auto" w:fill="F2F6FA"/>
          </w:tcPr>
          <w:p>
            <w:pPr>
              <w:spacing w:before="20" w:after="20" w:line="240" w:lineRule="auto"/>
              <w:jc w:val="left"/>
            </w:pPr>
            <w:r>
              <w:rPr>
                <w:rFonts w:ascii="Calibri" w:hAnsi="Calibri"/>
                <w:b/>
                <w:i w:val="0"/>
                <w:sz w:val="16"/>
              </w:rPr>
              <w:t>180</w:t>
            </w:r>
          </w:p>
        </w:tc>
        <w:tc>
          <w:tcPr>
            <w:tcW w:type="dxa" w:w="5329"/>
            <w:shd w:val="clear" w:color="auto" w:fill="F2F6FA"/>
          </w:tcPr>
          <w:p>
            <w:pPr>
              <w:spacing w:before="20" w:after="20" w:line="240" w:lineRule="auto"/>
              <w:jc w:val="left"/>
            </w:pPr>
            <w:r>
              <w:rPr>
                <w:rFonts w:ascii="Calibri" w:hAnsi="Calibri"/>
                <w:b w:val="0"/>
                <w:i w:val="0"/>
                <w:sz w:val="16"/>
              </w:rPr>
              <w:t>90 µm</w:t>
            </w:r>
          </w:p>
        </w:tc>
      </w:tr>
      <w:tr>
        <w:tc>
          <w:tcPr>
            <w:tcW w:type="dxa" w:w="5329"/>
          </w:tcPr>
          <w:p>
            <w:pPr>
              <w:spacing w:before="20" w:after="20" w:line="240" w:lineRule="auto"/>
              <w:jc w:val="left"/>
            </w:pPr>
            <w:r>
              <w:rPr>
                <w:rFonts w:ascii="Calibri" w:hAnsi="Calibri"/>
                <w:b/>
                <w:i w:val="0"/>
                <w:sz w:val="16"/>
              </w:rPr>
              <w:t>240</w:t>
            </w:r>
          </w:p>
        </w:tc>
        <w:tc>
          <w:tcPr>
            <w:tcW w:type="dxa" w:w="5329"/>
          </w:tcPr>
          <w:p>
            <w:pPr>
              <w:spacing w:before="20" w:after="20" w:line="240" w:lineRule="auto"/>
              <w:jc w:val="left"/>
            </w:pPr>
            <w:r>
              <w:rPr>
                <w:rFonts w:ascii="Calibri" w:hAnsi="Calibri"/>
                <w:b w:val="0"/>
                <w:i w:val="0"/>
                <w:sz w:val="16"/>
              </w:rPr>
              <w:t>63 µm</w:t>
            </w:r>
          </w:p>
        </w:tc>
      </w:tr>
      <w:tr>
        <w:tc>
          <w:tcPr>
            <w:tcW w:type="dxa" w:w="5329"/>
            <w:shd w:val="clear" w:color="auto" w:fill="F2F6FA"/>
          </w:tcPr>
          <w:p>
            <w:pPr>
              <w:spacing w:before="20" w:after="20" w:line="240" w:lineRule="auto"/>
              <w:jc w:val="left"/>
            </w:pPr>
            <w:r>
              <w:rPr>
                <w:rFonts w:ascii="Calibri" w:hAnsi="Calibri"/>
                <w:b/>
                <w:i w:val="0"/>
                <w:sz w:val="16"/>
              </w:rPr>
              <w:t>300</w:t>
            </w:r>
          </w:p>
        </w:tc>
        <w:tc>
          <w:tcPr>
            <w:tcW w:type="dxa" w:w="5329"/>
            <w:shd w:val="clear" w:color="auto" w:fill="F2F6FA"/>
          </w:tcPr>
          <w:p>
            <w:pPr>
              <w:spacing w:before="20" w:after="20" w:line="240" w:lineRule="auto"/>
              <w:jc w:val="left"/>
            </w:pPr>
            <w:r>
              <w:rPr>
                <w:rFonts w:ascii="Calibri" w:hAnsi="Calibri"/>
                <w:b w:val="0"/>
                <w:i w:val="0"/>
                <w:sz w:val="16"/>
              </w:rPr>
              <w:t>53 µm</w:t>
            </w:r>
          </w:p>
        </w:tc>
      </w:tr>
    </w:tbl>
    <w:p>
      <w:pPr>
        <w:spacing w:after="40"/>
      </w:pPr>
    </w:p>
    <w:p>
      <w:r>
        <w:rPr>
          <w:rFonts w:ascii="Calibri" w:hAnsi="Calibri"/>
          <w:b/>
          <w:i w:val="0"/>
          <w:sz w:val="18"/>
        </w:rPr>
        <w:t>⭐ IP GRADES OF POWDER (learn word-for-word)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Grade of powder</w:t>
            </w:r>
          </w:p>
        </w:tc>
        <w:tc>
          <w:tcPr>
            <w:tcW w:type="dxa" w:w="5329"/>
            <w:shd w:val="clear" w:color="auto" w:fill="1F4E79"/>
          </w:tcPr>
          <w:p>
            <w:pPr>
              <w:spacing w:before="20" w:after="20" w:line="240" w:lineRule="auto"/>
              <w:jc w:val="left"/>
            </w:pPr>
            <w:r>
              <w:rPr>
                <w:rFonts w:ascii="Calibri" w:hAnsi="Calibri"/>
                <w:b/>
                <w:i w:val="0"/>
                <w:color w:val="FFFFFF"/>
                <w:sz w:val="16"/>
              </w:rPr>
              <w:t>Definition (IP)</w:t>
            </w:r>
          </w:p>
        </w:tc>
      </w:tr>
      <w:tr>
        <w:tc>
          <w:tcPr>
            <w:tcW w:type="dxa" w:w="5329"/>
          </w:tcPr>
          <w:p>
            <w:pPr>
              <w:spacing w:before="20" w:after="20" w:line="240" w:lineRule="auto"/>
              <w:jc w:val="left"/>
            </w:pPr>
            <w:r>
              <w:rPr>
                <w:rFonts w:ascii="Calibri" w:hAnsi="Calibri"/>
                <w:b/>
                <w:i w:val="0"/>
                <w:sz w:val="16"/>
              </w:rPr>
              <w:t>Coarse powder (10/44)</w:t>
            </w:r>
          </w:p>
        </w:tc>
        <w:tc>
          <w:tcPr>
            <w:tcW w:type="dxa" w:w="5329"/>
          </w:tcPr>
          <w:p>
            <w:pPr>
              <w:spacing w:before="20" w:after="20" w:line="240" w:lineRule="auto"/>
              <w:jc w:val="left"/>
            </w:pPr>
            <w:r>
              <w:rPr>
                <w:rFonts w:ascii="Calibri" w:hAnsi="Calibri"/>
                <w:b w:val="0"/>
                <w:i w:val="0"/>
                <w:sz w:val="16"/>
              </w:rPr>
              <w:t xml:space="preserve">All particles pass </w:t>
            </w:r>
            <w:r>
              <w:rPr>
                <w:rFonts w:ascii="Calibri" w:hAnsi="Calibri"/>
                <w:b/>
                <w:i w:val="0"/>
                <w:sz w:val="16"/>
              </w:rPr>
              <w:t>sieve no. 10</w:t>
            </w:r>
            <w:r>
              <w:rPr>
                <w:rFonts w:ascii="Calibri" w:hAnsi="Calibri"/>
                <w:b w:val="0"/>
                <w:i w:val="0"/>
                <w:sz w:val="16"/>
              </w:rPr>
              <w:t xml:space="preserve"> and </w:t>
            </w:r>
            <w:r>
              <w:rPr>
                <w:rFonts w:ascii="Calibri" w:hAnsi="Calibri"/>
                <w:b/>
                <w:i w:val="0"/>
                <w:sz w:val="16"/>
              </w:rPr>
              <w:t>not more than 40 %</w:t>
            </w:r>
            <w:r>
              <w:rPr>
                <w:rFonts w:ascii="Calibri" w:hAnsi="Calibri"/>
                <w:b w:val="0"/>
                <w:i w:val="0"/>
                <w:sz w:val="16"/>
              </w:rPr>
              <w:t xml:space="preserve"> pass sieve no. 44</w:t>
            </w:r>
          </w:p>
        </w:tc>
      </w:tr>
      <w:tr>
        <w:tc>
          <w:tcPr>
            <w:tcW w:type="dxa" w:w="5329"/>
            <w:shd w:val="clear" w:color="auto" w:fill="F2F6FA"/>
          </w:tcPr>
          <w:p>
            <w:pPr>
              <w:spacing w:before="20" w:after="20" w:line="240" w:lineRule="auto"/>
              <w:jc w:val="left"/>
            </w:pPr>
            <w:r>
              <w:rPr>
                <w:rFonts w:ascii="Calibri" w:hAnsi="Calibri"/>
                <w:b/>
                <w:i w:val="0"/>
                <w:sz w:val="16"/>
              </w:rPr>
              <w:t>Moderately coarse (22/60)</w:t>
            </w:r>
          </w:p>
        </w:tc>
        <w:tc>
          <w:tcPr>
            <w:tcW w:type="dxa" w:w="5329"/>
            <w:shd w:val="clear" w:color="auto" w:fill="F2F6FA"/>
          </w:tcPr>
          <w:p>
            <w:pPr>
              <w:spacing w:before="20" w:after="20" w:line="240" w:lineRule="auto"/>
              <w:jc w:val="left"/>
            </w:pPr>
            <w:r>
              <w:rPr>
                <w:rFonts w:ascii="Calibri" w:hAnsi="Calibri"/>
                <w:b w:val="0"/>
                <w:i w:val="0"/>
                <w:sz w:val="16"/>
              </w:rPr>
              <w:t xml:space="preserve">All pass </w:t>
            </w:r>
            <w:r>
              <w:rPr>
                <w:rFonts w:ascii="Calibri" w:hAnsi="Calibri"/>
                <w:b/>
                <w:i w:val="0"/>
                <w:sz w:val="16"/>
              </w:rPr>
              <w:t>no. 22</w:t>
            </w:r>
            <w:r>
              <w:rPr>
                <w:rFonts w:ascii="Calibri" w:hAnsi="Calibri"/>
                <w:b w:val="0"/>
                <w:i w:val="0"/>
                <w:sz w:val="16"/>
              </w:rPr>
              <w:t xml:space="preserve">, NMT 40 % pass </w:t>
            </w:r>
            <w:r>
              <w:rPr>
                <w:rFonts w:ascii="Calibri" w:hAnsi="Calibri"/>
                <w:b/>
                <w:i w:val="0"/>
                <w:sz w:val="16"/>
              </w:rPr>
              <w:t>no. 60</w:t>
            </w:r>
          </w:p>
        </w:tc>
      </w:tr>
      <w:tr>
        <w:tc>
          <w:tcPr>
            <w:tcW w:type="dxa" w:w="5329"/>
          </w:tcPr>
          <w:p>
            <w:pPr>
              <w:spacing w:before="20" w:after="20" w:line="240" w:lineRule="auto"/>
              <w:jc w:val="left"/>
            </w:pPr>
            <w:r>
              <w:rPr>
                <w:rFonts w:ascii="Calibri" w:hAnsi="Calibri"/>
                <w:b/>
                <w:i w:val="0"/>
                <w:sz w:val="16"/>
              </w:rPr>
              <w:t>Moderately fine (44/85)</w:t>
            </w:r>
          </w:p>
        </w:tc>
        <w:tc>
          <w:tcPr>
            <w:tcW w:type="dxa" w:w="5329"/>
          </w:tcPr>
          <w:p>
            <w:pPr>
              <w:spacing w:before="20" w:after="20" w:line="240" w:lineRule="auto"/>
              <w:jc w:val="left"/>
            </w:pPr>
            <w:r>
              <w:rPr>
                <w:rFonts w:ascii="Calibri" w:hAnsi="Calibri"/>
                <w:b w:val="0"/>
                <w:i w:val="0"/>
                <w:sz w:val="16"/>
              </w:rPr>
              <w:t xml:space="preserve">All pass </w:t>
            </w:r>
            <w:r>
              <w:rPr>
                <w:rFonts w:ascii="Calibri" w:hAnsi="Calibri"/>
                <w:b/>
                <w:i w:val="0"/>
                <w:sz w:val="16"/>
              </w:rPr>
              <w:t>no. 44</w:t>
            </w:r>
            <w:r>
              <w:rPr>
                <w:rFonts w:ascii="Calibri" w:hAnsi="Calibri"/>
                <w:b w:val="0"/>
                <w:i w:val="0"/>
                <w:sz w:val="16"/>
              </w:rPr>
              <w:t xml:space="preserve">, NMT 40 % pass </w:t>
            </w:r>
            <w:r>
              <w:rPr>
                <w:rFonts w:ascii="Calibri" w:hAnsi="Calibri"/>
                <w:b/>
                <w:i w:val="0"/>
                <w:sz w:val="16"/>
              </w:rPr>
              <w:t>no. 85</w:t>
            </w:r>
          </w:p>
        </w:tc>
      </w:tr>
      <w:tr>
        <w:tc>
          <w:tcPr>
            <w:tcW w:type="dxa" w:w="5329"/>
            <w:shd w:val="clear" w:color="auto" w:fill="F2F6FA"/>
          </w:tcPr>
          <w:p>
            <w:pPr>
              <w:spacing w:before="20" w:after="20" w:line="240" w:lineRule="auto"/>
              <w:jc w:val="left"/>
            </w:pPr>
            <w:r>
              <w:rPr>
                <w:rFonts w:ascii="Calibri" w:hAnsi="Calibri"/>
                <w:b/>
                <w:i w:val="0"/>
                <w:sz w:val="16"/>
              </w:rPr>
              <w:t>Fine powder (85)</w:t>
            </w:r>
          </w:p>
        </w:tc>
        <w:tc>
          <w:tcPr>
            <w:tcW w:type="dxa" w:w="5329"/>
            <w:shd w:val="clear" w:color="auto" w:fill="F2F6FA"/>
          </w:tcPr>
          <w:p>
            <w:pPr>
              <w:spacing w:before="20" w:after="20" w:line="240" w:lineRule="auto"/>
              <w:jc w:val="left"/>
            </w:pPr>
            <w:r>
              <w:rPr>
                <w:rFonts w:ascii="Calibri" w:hAnsi="Calibri"/>
                <w:b w:val="0"/>
                <w:i w:val="0"/>
                <w:sz w:val="16"/>
              </w:rPr>
              <w:t xml:space="preserve">All particles pass </w:t>
            </w:r>
            <w:r>
              <w:rPr>
                <w:rFonts w:ascii="Calibri" w:hAnsi="Calibri"/>
                <w:b/>
                <w:i w:val="0"/>
                <w:sz w:val="16"/>
              </w:rPr>
              <w:t>sieve no. 85</w:t>
            </w:r>
          </w:p>
        </w:tc>
      </w:tr>
      <w:tr>
        <w:tc>
          <w:tcPr>
            <w:tcW w:type="dxa" w:w="5329"/>
          </w:tcPr>
          <w:p>
            <w:pPr>
              <w:spacing w:before="20" w:after="20" w:line="240" w:lineRule="auto"/>
              <w:jc w:val="left"/>
            </w:pPr>
            <w:r>
              <w:rPr>
                <w:rFonts w:ascii="Calibri" w:hAnsi="Calibri"/>
                <w:b/>
                <w:i w:val="0"/>
                <w:sz w:val="16"/>
              </w:rPr>
              <w:t>Very fine powder (120)</w:t>
            </w:r>
          </w:p>
        </w:tc>
        <w:tc>
          <w:tcPr>
            <w:tcW w:type="dxa" w:w="5329"/>
          </w:tcPr>
          <w:p>
            <w:pPr>
              <w:spacing w:before="20" w:after="20" w:line="240" w:lineRule="auto"/>
              <w:jc w:val="left"/>
            </w:pPr>
            <w:r>
              <w:rPr>
                <w:rFonts w:ascii="Calibri" w:hAnsi="Calibri"/>
                <w:b w:val="0"/>
                <w:i w:val="0"/>
                <w:sz w:val="16"/>
              </w:rPr>
              <w:t xml:space="preserve">All particles pass </w:t>
            </w:r>
            <w:r>
              <w:rPr>
                <w:rFonts w:ascii="Calibri" w:hAnsi="Calibri"/>
                <w:b/>
                <w:i w:val="0"/>
                <w:sz w:val="16"/>
              </w:rPr>
              <w:t>sieve no. 120</w:t>
            </w:r>
          </w:p>
        </w:tc>
      </w:tr>
      <w:tr>
        <w:tc>
          <w:tcPr>
            <w:tcW w:type="dxa" w:w="5329"/>
            <w:shd w:val="clear" w:color="auto" w:fill="F2F6FA"/>
          </w:tcPr>
          <w:p>
            <w:pPr>
              <w:spacing w:before="20" w:after="20" w:line="240" w:lineRule="auto"/>
              <w:jc w:val="left"/>
            </w:pPr>
            <w:r>
              <w:rPr>
                <w:rFonts w:ascii="Calibri" w:hAnsi="Calibri"/>
                <w:b/>
                <w:i w:val="0"/>
                <w:sz w:val="16"/>
              </w:rPr>
              <w:t>Microfine (Superfine)</w:t>
            </w:r>
          </w:p>
        </w:tc>
        <w:tc>
          <w:tcPr>
            <w:tcW w:type="dxa" w:w="5329"/>
            <w:shd w:val="clear" w:color="auto" w:fill="F2F6FA"/>
          </w:tcPr>
          <w:p>
            <w:pPr>
              <w:spacing w:before="20" w:after="20" w:line="240" w:lineRule="auto"/>
              <w:jc w:val="left"/>
            </w:pPr>
            <w:r>
              <w:rPr>
                <w:rFonts w:ascii="Calibri" w:hAnsi="Calibri"/>
                <w:b w:val="0"/>
                <w:i w:val="0"/>
                <w:sz w:val="16"/>
              </w:rPr>
              <w:t xml:space="preserve">90 % of particles NMT </w:t>
            </w:r>
            <w:r>
              <w:rPr>
                <w:rFonts w:ascii="Calibri" w:hAnsi="Calibri"/>
                <w:b/>
                <w:i w:val="0"/>
                <w:sz w:val="16"/>
              </w:rPr>
              <w:t>50 µm</w:t>
            </w:r>
          </w:p>
        </w:tc>
      </w:tr>
      <w:tr>
        <w:tc>
          <w:tcPr>
            <w:tcW w:type="dxa" w:w="5329"/>
          </w:tcPr>
          <w:p>
            <w:pPr>
              <w:spacing w:before="20" w:after="20" w:line="240" w:lineRule="auto"/>
              <w:jc w:val="left"/>
            </w:pPr>
            <w:r>
              <w:rPr>
                <w:rFonts w:ascii="Calibri" w:hAnsi="Calibri"/>
                <w:b/>
                <w:i w:val="0"/>
                <w:sz w:val="16"/>
              </w:rPr>
              <w:t>Superfine</w:t>
            </w:r>
          </w:p>
        </w:tc>
        <w:tc>
          <w:tcPr>
            <w:tcW w:type="dxa" w:w="5329"/>
          </w:tcPr>
          <w:p>
            <w:pPr>
              <w:spacing w:before="20" w:after="20" w:line="240" w:lineRule="auto"/>
              <w:jc w:val="left"/>
            </w:pPr>
            <w:r>
              <w:rPr>
                <w:rFonts w:ascii="Calibri" w:hAnsi="Calibri"/>
                <w:b w:val="0"/>
                <w:i w:val="0"/>
                <w:sz w:val="16"/>
              </w:rPr>
              <w:t xml:space="preserve">90 % of particles NMT </w:t>
            </w:r>
            <w:r>
              <w:rPr>
                <w:rFonts w:ascii="Calibri" w:hAnsi="Calibri"/>
                <w:b/>
                <w:i w:val="0"/>
                <w:sz w:val="16"/>
              </w:rPr>
              <w:t>10 µm</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"double" rule:</w:t>
      </w:r>
      <w:r>
        <w:rPr>
          <w:rFonts w:ascii="Calibri" w:hAnsi="Calibri"/>
          <w:b w:val="0"/>
          <w:i w:val="0"/>
          <w:sz w:val="18"/>
        </w:rPr>
        <w:t xml:space="preserve"> the coarse grades are pairs where the second number is roughly double the first: </w:t>
      </w:r>
      <w:r>
        <w:rPr>
          <w:rFonts w:ascii="Calibri" w:hAnsi="Calibri"/>
          <w:b/>
          <w:i w:val="0"/>
          <w:sz w:val="18"/>
        </w:rPr>
        <w:t>10/44, 22/60, 44/85</w:t>
      </w:r>
      <w:r>
        <w:rPr>
          <w:rFonts w:ascii="Calibri" w:hAnsi="Calibri"/>
          <w:b w:val="0"/>
          <w:i w:val="0"/>
          <w:sz w:val="18"/>
        </w:rPr>
        <w:t xml:space="preserve"> — then single numbers </w:t>
      </w:r>
      <w:r>
        <w:rPr>
          <w:rFonts w:ascii="Calibri" w:hAnsi="Calibri"/>
          <w:b/>
          <w:i w:val="0"/>
          <w:sz w:val="18"/>
        </w:rPr>
        <w:t>85 (fine)</w:t>
      </w:r>
      <w:r>
        <w:rPr>
          <w:rFonts w:ascii="Calibri" w:hAnsi="Calibri"/>
          <w:b w:val="0"/>
          <w:i w:val="0"/>
          <w:sz w:val="18"/>
        </w:rPr>
        <w:t xml:space="preserve"> and </w:t>
      </w:r>
      <w:r>
        <w:rPr>
          <w:rFonts w:ascii="Calibri" w:hAnsi="Calibri"/>
          <w:b/>
          <w:i w:val="0"/>
          <w:sz w:val="18"/>
        </w:rPr>
        <w:t>120 (very fine)</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For coarse/ moderately coarse/ moderately fine powders, </w:t>
      </w:r>
      <w:r>
        <w:rPr>
          <w:rFonts w:ascii="Calibri" w:hAnsi="Calibri"/>
          <w:b/>
          <w:i w:val="0"/>
          <w:sz w:val="18"/>
        </w:rPr>
        <w:t>two sieve numbers</w:t>
      </w:r>
      <w:r>
        <w:rPr>
          <w:rFonts w:ascii="Calibri" w:hAnsi="Calibri"/>
          <w:b w:val="0"/>
          <w:i w:val="0"/>
          <w:sz w:val="18"/>
        </w:rPr>
        <w:t xml:space="preserve"> are quoted; for fine &amp; very fine powders, </w:t>
      </w:r>
      <w:r>
        <w:rPr>
          <w:rFonts w:ascii="Calibri" w:hAnsi="Calibri"/>
          <w:b/>
          <w:i w:val="0"/>
          <w:sz w:val="18"/>
        </w:rPr>
        <w:t>only one</w:t>
      </w:r>
      <w:r>
        <w:rPr>
          <w:rFonts w:ascii="Calibri" w:hAnsi="Calibri"/>
          <w:b w:val="0"/>
          <w:i w:val="0"/>
          <w:sz w:val="18"/>
        </w:rPr>
        <w:t>.</w:t>
      </w:r>
    </w:p>
    <w:p>
      <w:r>
        <w:rPr>
          <w:rFonts w:ascii="Calibri" w:hAnsi="Calibri"/>
          <w:b/>
          <w:i w:val="0"/>
          <w:sz w:val="18"/>
        </w:rPr>
        <w:t>BP/ classical descriptive grades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Passes through</w:t>
            </w:r>
          </w:p>
        </w:tc>
      </w:tr>
      <w:tr>
        <w:tc>
          <w:tcPr>
            <w:tcW w:type="dxa" w:w="5329"/>
          </w:tcPr>
          <w:p>
            <w:pPr>
              <w:spacing w:before="20" w:after="20" w:line="240" w:lineRule="auto"/>
              <w:jc w:val="left"/>
            </w:pPr>
            <w:r>
              <w:rPr>
                <w:rFonts w:ascii="Calibri" w:hAnsi="Calibri"/>
                <w:b w:val="0"/>
                <w:i w:val="0"/>
                <w:sz w:val="16"/>
              </w:rPr>
              <w:t>Coarse</w:t>
            </w:r>
          </w:p>
        </w:tc>
        <w:tc>
          <w:tcPr>
            <w:tcW w:type="dxa" w:w="5329"/>
          </w:tcPr>
          <w:p>
            <w:pPr>
              <w:spacing w:before="20" w:after="20" w:line="240" w:lineRule="auto"/>
              <w:jc w:val="left"/>
            </w:pPr>
            <w:r>
              <w:rPr>
                <w:rFonts w:ascii="Calibri" w:hAnsi="Calibri"/>
                <w:b w:val="0"/>
                <w:i w:val="0"/>
                <w:sz w:val="16"/>
              </w:rPr>
              <w:t>No. 10</w:t>
            </w:r>
          </w:p>
        </w:tc>
      </w:tr>
      <w:tr>
        <w:tc>
          <w:tcPr>
            <w:tcW w:type="dxa" w:w="5329"/>
            <w:shd w:val="clear" w:color="auto" w:fill="F2F6FA"/>
          </w:tcPr>
          <w:p>
            <w:pPr>
              <w:spacing w:before="20" w:after="20" w:line="240" w:lineRule="auto"/>
              <w:jc w:val="left"/>
            </w:pPr>
            <w:r>
              <w:rPr>
                <w:rFonts w:ascii="Calibri" w:hAnsi="Calibri"/>
                <w:b w:val="0"/>
                <w:i w:val="0"/>
                <w:sz w:val="16"/>
              </w:rPr>
              <w:t>Moderately coarse</w:t>
            </w:r>
          </w:p>
        </w:tc>
        <w:tc>
          <w:tcPr>
            <w:tcW w:type="dxa" w:w="5329"/>
            <w:shd w:val="clear" w:color="auto" w:fill="F2F6FA"/>
          </w:tcPr>
          <w:p>
            <w:pPr>
              <w:spacing w:before="20" w:after="20" w:line="240" w:lineRule="auto"/>
              <w:jc w:val="left"/>
            </w:pPr>
            <w:r>
              <w:rPr>
                <w:rFonts w:ascii="Calibri" w:hAnsi="Calibri"/>
                <w:b w:val="0"/>
                <w:i w:val="0"/>
                <w:sz w:val="16"/>
              </w:rPr>
              <w:t>No. 22</w:t>
            </w:r>
          </w:p>
        </w:tc>
      </w:tr>
      <w:tr>
        <w:tc>
          <w:tcPr>
            <w:tcW w:type="dxa" w:w="5329"/>
          </w:tcPr>
          <w:p>
            <w:pPr>
              <w:spacing w:before="20" w:after="20" w:line="240" w:lineRule="auto"/>
              <w:jc w:val="left"/>
            </w:pPr>
            <w:r>
              <w:rPr>
                <w:rFonts w:ascii="Calibri" w:hAnsi="Calibri"/>
                <w:b w:val="0"/>
                <w:i w:val="0"/>
                <w:sz w:val="16"/>
              </w:rPr>
              <w:t>Moderately fine</w:t>
            </w:r>
          </w:p>
        </w:tc>
        <w:tc>
          <w:tcPr>
            <w:tcW w:type="dxa" w:w="5329"/>
          </w:tcPr>
          <w:p>
            <w:pPr>
              <w:spacing w:before="20" w:after="20" w:line="240" w:lineRule="auto"/>
              <w:jc w:val="left"/>
            </w:pPr>
            <w:r>
              <w:rPr>
                <w:rFonts w:ascii="Calibri" w:hAnsi="Calibri"/>
                <w:b w:val="0"/>
                <w:i w:val="0"/>
                <w:sz w:val="16"/>
              </w:rPr>
              <w:t>No. 44</w:t>
            </w:r>
          </w:p>
        </w:tc>
      </w:tr>
      <w:tr>
        <w:tc>
          <w:tcPr>
            <w:tcW w:type="dxa" w:w="5329"/>
            <w:shd w:val="clear" w:color="auto" w:fill="F2F6FA"/>
          </w:tcPr>
          <w:p>
            <w:pPr>
              <w:spacing w:before="20" w:after="20" w:line="240" w:lineRule="auto"/>
              <w:jc w:val="left"/>
            </w:pPr>
            <w:r>
              <w:rPr>
                <w:rFonts w:ascii="Calibri" w:hAnsi="Calibri"/>
                <w:b w:val="0"/>
                <w:i w:val="0"/>
                <w:sz w:val="16"/>
              </w:rPr>
              <w:t>Fine</w:t>
            </w:r>
          </w:p>
        </w:tc>
        <w:tc>
          <w:tcPr>
            <w:tcW w:type="dxa" w:w="5329"/>
            <w:shd w:val="clear" w:color="auto" w:fill="F2F6FA"/>
          </w:tcPr>
          <w:p>
            <w:pPr>
              <w:spacing w:before="20" w:after="20" w:line="240" w:lineRule="auto"/>
              <w:jc w:val="left"/>
            </w:pPr>
            <w:r>
              <w:rPr>
                <w:rFonts w:ascii="Calibri" w:hAnsi="Calibri"/>
                <w:b w:val="0"/>
                <w:i w:val="0"/>
                <w:sz w:val="16"/>
              </w:rPr>
              <w:t>No. 85</w:t>
            </w:r>
          </w:p>
        </w:tc>
      </w:tr>
      <w:tr>
        <w:tc>
          <w:tcPr>
            <w:tcW w:type="dxa" w:w="5329"/>
          </w:tcPr>
          <w:p>
            <w:pPr>
              <w:spacing w:before="20" w:after="20" w:line="240" w:lineRule="auto"/>
              <w:jc w:val="left"/>
            </w:pPr>
            <w:r>
              <w:rPr>
                <w:rFonts w:ascii="Calibri" w:hAnsi="Calibri"/>
                <w:b w:val="0"/>
                <w:i w:val="0"/>
                <w:sz w:val="16"/>
              </w:rPr>
              <w:t>Very fine</w:t>
            </w:r>
          </w:p>
        </w:tc>
        <w:tc>
          <w:tcPr>
            <w:tcW w:type="dxa" w:w="5329"/>
          </w:tcPr>
          <w:p>
            <w:pPr>
              <w:spacing w:before="20" w:after="20" w:line="240" w:lineRule="auto"/>
              <w:jc w:val="left"/>
            </w:pPr>
            <w:r>
              <w:rPr>
                <w:rFonts w:ascii="Calibri" w:hAnsi="Calibri"/>
                <w:b w:val="0"/>
                <w:i w:val="0"/>
                <w:sz w:val="16"/>
              </w:rPr>
              <w:t>No. 120</w:t>
            </w:r>
          </w:p>
        </w:tc>
      </w:tr>
    </w:tbl>
    <w:p>
      <w:pPr>
        <w:spacing w:after="40"/>
      </w:pPr>
    </w:p>
    <w:p>
      <w:pPr>
        <w:pStyle w:val="Heading3"/>
        <w:keepNext w:val="true"/>
        <w:keepLines w:val="true"/>
        <w:spacing w:before="140" w:after="60"/>
      </w:pPr>
      <w:r>
        <w:rPr>
          <w:rFonts w:ascii="Calibri Light" w:hAnsi="Calibri Light"/>
          <w:b/>
          <w:i w:val="0"/>
          <w:color w:val="375623"/>
          <w:sz w:val="21"/>
        </w:rPr>
        <w:t>Standards of sieves &amp; sieve analysis</w:t>
      </w:r>
    </w:p>
    <w:p>
      <w:pPr>
        <w:pStyle w:val="ListBullet"/>
        <w:spacing w:after="30"/>
        <w:ind w:left="255" w:hanging="170"/>
      </w:pPr>
      <w:r>
        <w:rPr>
          <w:rFonts w:ascii="Calibri" w:hAnsi="Calibri"/>
          <w:b w:val="0"/>
          <w:i w:val="0"/>
          <w:sz w:val="18"/>
        </w:rPr>
        <w:t xml:space="preserve">Sieves are made of </w:t>
      </w:r>
      <w:r>
        <w:rPr>
          <w:rFonts w:ascii="Calibri" w:hAnsi="Calibri"/>
          <w:b/>
          <w:i w:val="0"/>
          <w:sz w:val="18"/>
        </w:rPr>
        <w:t>wire cloth (brass, bronze, stainless steel)</w:t>
      </w:r>
      <w:r>
        <w:rPr>
          <w:rFonts w:ascii="Calibri" w:hAnsi="Calibri"/>
          <w:b w:val="0"/>
          <w:i w:val="0"/>
          <w:sz w:val="18"/>
        </w:rPr>
        <w:t xml:space="preserve"> woven, not twilled; IP specifies aperture size, </w:t>
      </w:r>
      <w:r>
        <w:rPr>
          <w:rFonts w:ascii="Calibri" w:hAnsi="Calibri"/>
          <w:b/>
          <w:i w:val="0"/>
          <w:sz w:val="18"/>
        </w:rPr>
        <w:t>wire diameter, approximate screening area &amp; tolerances</w:t>
      </w:r>
      <w:r>
        <w:rPr>
          <w:rFonts w:ascii="Calibri" w:hAnsi="Calibri"/>
          <w:b w:val="0"/>
          <w:i w:val="0"/>
          <w:sz w:val="18"/>
        </w:rPr>
        <w:t>.</w:t>
      </w:r>
    </w:p>
    <w:p>
      <w:pPr>
        <w:pStyle w:val="ListBullet"/>
        <w:spacing w:after="30"/>
        <w:ind w:left="255" w:hanging="170"/>
      </w:pPr>
      <w:r>
        <w:rPr>
          <w:rFonts w:ascii="Calibri" w:hAnsi="Calibri"/>
          <w:b/>
          <w:i w:val="0"/>
          <w:sz w:val="18"/>
        </w:rPr>
        <w:t>Sieve analysis</w:t>
      </w:r>
      <w:r>
        <w:rPr>
          <w:rFonts w:ascii="Calibri" w:hAnsi="Calibri"/>
          <w:b w:val="0"/>
          <w:i w:val="0"/>
          <w:sz w:val="18"/>
        </w:rPr>
        <w:t xml:space="preserve"> — a </w:t>
      </w:r>
      <w:r>
        <w:rPr>
          <w:rFonts w:ascii="Calibri" w:hAnsi="Calibri"/>
          <w:b/>
          <w:i w:val="0"/>
          <w:sz w:val="18"/>
        </w:rPr>
        <w:t>nest/ stack of sieves</w:t>
      </w:r>
      <w:r>
        <w:rPr>
          <w:rFonts w:ascii="Calibri" w:hAnsi="Calibri"/>
          <w:b w:val="0"/>
          <w:i w:val="0"/>
          <w:sz w:val="18"/>
        </w:rPr>
        <w:t xml:space="preserve"> arranged with the </w:t>
      </w:r>
      <w:r>
        <w:rPr>
          <w:rFonts w:ascii="Calibri" w:hAnsi="Calibri"/>
          <w:b/>
          <w:i w:val="0"/>
          <w:sz w:val="18"/>
        </w:rPr>
        <w:t>coarsest on top</w:t>
      </w:r>
      <w:r>
        <w:rPr>
          <w:rFonts w:ascii="Calibri" w:hAnsi="Calibri"/>
          <w:b w:val="0"/>
          <w:i w:val="0"/>
          <w:sz w:val="18"/>
        </w:rPr>
        <w:t xml:space="preserve"> and a </w:t>
      </w:r>
      <w:r>
        <w:rPr>
          <w:rFonts w:ascii="Calibri" w:hAnsi="Calibri"/>
          <w:b/>
          <w:i w:val="0"/>
          <w:sz w:val="18"/>
        </w:rPr>
        <w:t>collecting pan at the bottom</w:t>
      </w:r>
      <w:r>
        <w:rPr>
          <w:rFonts w:ascii="Calibri" w:hAnsi="Calibri"/>
          <w:b w:val="0"/>
          <w:i w:val="0"/>
          <w:sz w:val="18"/>
        </w:rPr>
        <w:t xml:space="preserve">; shaken for a fixed time (e.g. 20 min); the retained weight on each sieve gives the </w:t>
      </w:r>
      <w:r>
        <w:rPr>
          <w:rFonts w:ascii="Calibri" w:hAnsi="Calibri"/>
          <w:b/>
          <w:i w:val="0"/>
          <w:sz w:val="18"/>
        </w:rPr>
        <w:t>particle size distribution</w:t>
      </w:r>
      <w:r>
        <w:rPr>
          <w:rFonts w:ascii="Calibri" w:hAnsi="Calibri"/>
          <w:b w:val="0"/>
          <w:i w:val="0"/>
          <w:sz w:val="18"/>
        </w:rPr>
        <w:t>.</w:t>
      </w:r>
    </w:p>
    <w:p>
      <w:pPr>
        <w:pStyle w:val="ListBullet"/>
        <w:spacing w:after="30"/>
        <w:ind w:left="255" w:hanging="170"/>
      </w:pPr>
      <w:r>
        <w:rPr>
          <w:rFonts w:ascii="Calibri" w:hAnsi="Calibri"/>
          <w:b w:val="0"/>
          <w:i w:val="0"/>
          <w:sz w:val="18"/>
        </w:rPr>
        <w:t xml:space="preserve">Results expressed as </w:t>
      </w:r>
      <w:r>
        <w:rPr>
          <w:rFonts w:ascii="Calibri" w:hAnsi="Calibri"/>
          <w:b/>
          <w:i w:val="0"/>
          <w:sz w:val="18"/>
        </w:rPr>
        <w:t>cumulative % oversize/ undersize</w:t>
      </w:r>
      <w:r>
        <w:rPr>
          <w:rFonts w:ascii="Calibri" w:hAnsi="Calibri"/>
          <w:b w:val="0"/>
          <w:i w:val="0"/>
          <w:sz w:val="18"/>
        </w:rPr>
        <w:t xml:space="preserve"> curves; </w:t>
      </w:r>
      <w:r>
        <w:rPr>
          <w:rFonts w:ascii="Calibri" w:hAnsi="Calibri"/>
          <w:b/>
          <w:i w:val="0"/>
          <w:sz w:val="18"/>
        </w:rPr>
        <w:t>arithmetic &amp; geometric mean diameter</w:t>
      </w:r>
      <w:r>
        <w:rPr>
          <w:rFonts w:ascii="Calibri" w:hAnsi="Calibri"/>
          <w:b w:val="0"/>
          <w:i w:val="0"/>
          <w:sz w:val="18"/>
        </w:rPr>
        <w:t>.</w:t>
      </w:r>
    </w:p>
    <w:p>
      <w:pPr>
        <w:pStyle w:val="ListBullet"/>
        <w:spacing w:after="30"/>
        <w:ind w:left="255" w:hanging="170"/>
      </w:pPr>
      <w:r>
        <w:rPr>
          <w:rFonts w:ascii="Calibri" w:hAnsi="Calibri"/>
          <w:b w:val="0"/>
          <w:i w:val="0"/>
          <w:sz w:val="18"/>
        </w:rPr>
        <w:t xml:space="preserve">Sieving of </w:t>
      </w:r>
      <w:r>
        <w:rPr>
          <w:rFonts w:ascii="Calibri" w:hAnsi="Calibri"/>
          <w:b/>
          <w:i w:val="0"/>
          <w:sz w:val="18"/>
        </w:rPr>
        <w:t>hygroscopic</w:t>
      </w:r>
      <w:r>
        <w:rPr>
          <w:rFonts w:ascii="Calibri" w:hAnsi="Calibri"/>
          <w:b w:val="0"/>
          <w:i w:val="0"/>
          <w:sz w:val="18"/>
        </w:rPr>
        <w:t xml:space="preserve"> powders is done in a </w:t>
      </w:r>
      <w:r>
        <w:rPr>
          <w:rFonts w:ascii="Calibri" w:hAnsi="Calibri"/>
          <w:b/>
          <w:i w:val="0"/>
          <w:sz w:val="18"/>
        </w:rPr>
        <w:t>dry (dehumidified) room</w:t>
      </w:r>
      <w:r>
        <w:rPr>
          <w:rFonts w:ascii="Calibri" w:hAnsi="Calibri"/>
          <w:b w:val="0"/>
          <w:i w:val="0"/>
          <w:sz w:val="18"/>
        </w:rPr>
        <w:t xml:space="preserve">; </w:t>
      </w:r>
      <w:r>
        <w:rPr>
          <w:rFonts w:ascii="Calibri" w:hAnsi="Calibri"/>
          <w:b/>
          <w:i w:val="0"/>
          <w:sz w:val="18"/>
        </w:rPr>
        <w:t>air-jet sieving</w:t>
      </w:r>
      <w:r>
        <w:rPr>
          <w:rFonts w:ascii="Calibri" w:hAnsi="Calibri"/>
          <w:b w:val="0"/>
          <w:i w:val="0"/>
          <w:sz w:val="18"/>
        </w:rPr>
        <w:t xml:space="preserve"> is used for very fine powders.</w:t>
      </w:r>
    </w:p>
    <w:p>
      <w:pPr>
        <w:pStyle w:val="Heading2"/>
        <w:keepNext w:val="true"/>
        <w:keepLines w:val="true"/>
        <w:spacing w:before="180" w:after="80"/>
      </w:pPr>
      <w:r>
        <w:rPr>
          <w:rFonts w:ascii="Calibri Light" w:hAnsi="Calibri Light"/>
          <w:b/>
          <w:i w:val="0"/>
          <w:color w:val="2E74B5"/>
          <w:sz w:val="24"/>
        </w:rPr>
        <w:t>3.4 MIXING (BLENDING)</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Mixing</w:t>
      </w:r>
      <w:r>
        <w:rPr>
          <w:rFonts w:ascii="Calibri" w:hAnsi="Calibri"/>
          <w:b w:val="0"/>
          <w:i w:val="0"/>
          <w:sz w:val="18"/>
        </w:rPr>
        <w:t xml:space="preserve"> is the process in which </w:t>
      </w:r>
      <w:r>
        <w:rPr>
          <w:rFonts w:ascii="Calibri" w:hAnsi="Calibri"/>
          <w:b/>
          <w:i w:val="0"/>
          <w:sz w:val="18"/>
        </w:rPr>
        <w:t>two or more ingredients in a separate or roughly mixed condition are treated so that each particle of one lies as nearly as possible in contact with a particle of the other</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Positive mixture</w:t>
      </w:r>
      <w:r>
        <w:rPr>
          <w:rFonts w:ascii="Calibri" w:hAnsi="Calibri"/>
          <w:b w:val="0"/>
          <w:i w:val="0"/>
          <w:sz w:val="18"/>
        </w:rPr>
        <w:t xml:space="preserve"> — components mix spontaneously &amp; irreversibly (miscible liquids, gases); no energy needed. 📌 </w:t>
      </w:r>
      <w:r>
        <w:rPr>
          <w:rFonts w:ascii="Calibri" w:hAnsi="Calibri"/>
          <w:b/>
          <w:i w:val="0"/>
          <w:sz w:val="18"/>
        </w:rPr>
        <w:t>Negative mixture</w:t>
      </w:r>
      <w:r>
        <w:rPr>
          <w:rFonts w:ascii="Calibri" w:hAnsi="Calibri"/>
          <w:b w:val="0"/>
          <w:i w:val="0"/>
          <w:sz w:val="18"/>
        </w:rPr>
        <w:t xml:space="preserve"> — components tend to separate (suspensions, emulsions); needs continuous energy input. 📌 </w:t>
      </w:r>
      <w:r>
        <w:rPr>
          <w:rFonts w:ascii="Calibri" w:hAnsi="Calibri"/>
          <w:b/>
          <w:i w:val="0"/>
          <w:sz w:val="18"/>
        </w:rPr>
        <w:t>Neutral mixture</w:t>
      </w:r>
      <w:r>
        <w:rPr>
          <w:rFonts w:ascii="Calibri" w:hAnsi="Calibri"/>
          <w:b w:val="0"/>
          <w:i w:val="0"/>
          <w:sz w:val="18"/>
        </w:rPr>
        <w:t xml:space="preserve"> — components neither mix spontaneously nor separate (pastes, ointments, mixed powders).</w:t>
      </w:r>
    </w:p>
    <w:p>
      <w:pPr>
        <w:pStyle w:val="Heading3"/>
        <w:keepNext w:val="true"/>
        <w:keepLines w:val="true"/>
        <w:spacing w:before="140" w:after="60"/>
      </w:pPr>
      <w:r>
        <w:rPr>
          <w:rFonts w:ascii="Calibri Light" w:hAnsi="Calibri Light"/>
          <w:b/>
          <w:i w:val="0"/>
          <w:color w:val="375623"/>
          <w:sz w:val="21"/>
        </w:rPr>
        <w:t>Objectives of mixing</w:t>
      </w:r>
    </w:p>
    <w:p>
      <w:r>
        <w:rPr>
          <w:rFonts w:ascii="Calibri" w:hAnsi="Calibri"/>
          <w:b w:val="0"/>
          <w:i w:val="0"/>
          <w:sz w:val="18"/>
        </w:rPr>
        <w:t>Uniform distribution of active drug (content uniformity), initiation of physical/ chemical reactions, dispersion of a phase (emulsification/ suspension), promotion of heat &amp; mass transfer, and elegant appearance.</w:t>
      </w:r>
    </w:p>
    <w:p>
      <w:pPr>
        <w:pStyle w:val="Heading3"/>
        <w:keepNext w:val="true"/>
        <w:keepLines w:val="true"/>
        <w:spacing w:before="140" w:after="60"/>
      </w:pPr>
      <w:r>
        <w:rPr>
          <w:rFonts w:ascii="Calibri Light" w:hAnsi="Calibri Light"/>
          <w:b/>
          <w:i w:val="0"/>
          <w:color w:val="375623"/>
          <w:sz w:val="21"/>
        </w:rPr>
        <w:t>Mechanisms of mixing (solids)</w:t>
      </w:r>
    </w:p>
    <w:p>
      <w:pPr>
        <w:pStyle w:val="ListNumber"/>
        <w:spacing w:after="30"/>
        <w:ind w:left="255" w:hanging="170"/>
      </w:pPr>
      <w:r>
        <w:rPr>
          <w:rFonts w:ascii="Calibri" w:hAnsi="Calibri"/>
          <w:b/>
          <w:i w:val="0"/>
          <w:sz w:val="18"/>
        </w:rPr>
        <w:t>Convective mixing</w:t>
      </w:r>
      <w:r>
        <w:rPr>
          <w:rFonts w:ascii="Calibri" w:hAnsi="Calibri"/>
          <w:b w:val="0"/>
          <w:i w:val="0"/>
          <w:sz w:val="18"/>
        </w:rPr>
        <w:t xml:space="preserve"> — transfer of </w:t>
      </w:r>
      <w:r>
        <w:rPr>
          <w:rFonts w:ascii="Calibri" w:hAnsi="Calibri"/>
          <w:b/>
          <w:i w:val="0"/>
          <w:sz w:val="18"/>
        </w:rPr>
        <w:t>groups of particles</w:t>
      </w:r>
      <w:r>
        <w:rPr>
          <w:rFonts w:ascii="Calibri" w:hAnsi="Calibri"/>
          <w:b w:val="0"/>
          <w:i w:val="0"/>
          <w:sz w:val="18"/>
        </w:rPr>
        <w:t xml:space="preserve"> to another location (ribbon blender).</w:t>
      </w:r>
    </w:p>
    <w:p>
      <w:pPr>
        <w:pStyle w:val="ListNumber"/>
        <w:spacing w:after="30"/>
        <w:ind w:left="255" w:hanging="170"/>
      </w:pPr>
      <w:r>
        <w:rPr>
          <w:rFonts w:ascii="Calibri" w:hAnsi="Calibri"/>
          <w:b/>
          <w:i w:val="0"/>
          <w:sz w:val="18"/>
        </w:rPr>
        <w:t>Shear mixing</w:t>
      </w:r>
      <w:r>
        <w:rPr>
          <w:rFonts w:ascii="Calibri" w:hAnsi="Calibri"/>
          <w:b w:val="0"/>
          <w:i w:val="0"/>
          <w:sz w:val="18"/>
        </w:rPr>
        <w:t xml:space="preserve"> — slipping of </w:t>
      </w:r>
      <w:r>
        <w:rPr>
          <w:rFonts w:ascii="Calibri" w:hAnsi="Calibri"/>
          <w:b/>
          <w:i w:val="0"/>
          <w:sz w:val="18"/>
        </w:rPr>
        <w:t>layers</w:t>
      </w:r>
      <w:r>
        <w:rPr>
          <w:rFonts w:ascii="Calibri" w:hAnsi="Calibri"/>
          <w:b w:val="0"/>
          <w:i w:val="0"/>
          <w:sz w:val="18"/>
        </w:rPr>
        <w:t xml:space="preserve"> past one another.</w:t>
      </w:r>
    </w:p>
    <w:p>
      <w:pPr>
        <w:pStyle w:val="ListNumber"/>
        <w:spacing w:after="30"/>
        <w:ind w:left="255" w:hanging="170"/>
      </w:pPr>
      <w:r>
        <w:rPr>
          <w:rFonts w:ascii="Calibri" w:hAnsi="Calibri"/>
          <w:b/>
          <w:i w:val="0"/>
          <w:sz w:val="18"/>
        </w:rPr>
        <w:t>Diffusive mixing</w:t>
      </w:r>
      <w:r>
        <w:rPr>
          <w:rFonts w:ascii="Calibri" w:hAnsi="Calibri"/>
          <w:b w:val="0"/>
          <w:i w:val="0"/>
          <w:sz w:val="18"/>
        </w:rPr>
        <w:t xml:space="preserve"> — random motion of </w:t>
      </w:r>
      <w:r>
        <w:rPr>
          <w:rFonts w:ascii="Calibri" w:hAnsi="Calibri"/>
          <w:b/>
          <w:i w:val="0"/>
          <w:sz w:val="18"/>
        </w:rPr>
        <w:t>individual particles</w:t>
      </w:r>
      <w:r>
        <w:rPr>
          <w:rFonts w:ascii="Calibri" w:hAnsi="Calibri"/>
          <w:b w:val="0"/>
          <w:i w:val="0"/>
          <w:sz w:val="18"/>
        </w:rPr>
        <w:t xml:space="preserve"> (tumbling mixers).</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Segregation (demixing)</w:t>
      </w:r>
      <w:r>
        <w:rPr>
          <w:rFonts w:ascii="Calibri" w:hAnsi="Calibri"/>
          <w:b w:val="0"/>
          <w:i w:val="0"/>
          <w:sz w:val="18"/>
        </w:rPr>
        <w:t xml:space="preserve"> occurs when particles differ in </w:t>
      </w:r>
      <w:r>
        <w:rPr>
          <w:rFonts w:ascii="Calibri" w:hAnsi="Calibri"/>
          <w:b/>
          <w:i w:val="0"/>
          <w:sz w:val="18"/>
        </w:rPr>
        <w:t>size, shape or density</w:t>
      </w:r>
      <w:r>
        <w:rPr>
          <w:rFonts w:ascii="Calibri" w:hAnsi="Calibri"/>
          <w:b w:val="0"/>
          <w:i w:val="0"/>
          <w:sz w:val="18"/>
        </w:rPr>
        <w:t xml:space="preserve">; </w:t>
      </w:r>
      <w:r>
        <w:rPr>
          <w:rFonts w:ascii="Calibri" w:hAnsi="Calibri"/>
          <w:b/>
          <w:i w:val="0"/>
          <w:sz w:val="18"/>
        </w:rPr>
        <w:t>percolation</w:t>
      </w:r>
      <w:r>
        <w:rPr>
          <w:rFonts w:ascii="Calibri" w:hAnsi="Calibri"/>
          <w:b w:val="0"/>
          <w:i w:val="0"/>
          <w:sz w:val="18"/>
        </w:rPr>
        <w:t xml:space="preserve"> of fines and </w:t>
      </w:r>
      <w:r>
        <w:rPr>
          <w:rFonts w:ascii="Calibri" w:hAnsi="Calibri"/>
          <w:b/>
          <w:i w:val="0"/>
          <w:sz w:val="18"/>
        </w:rPr>
        <w:t>trajectory segregation</w:t>
      </w:r>
      <w:r>
        <w:rPr>
          <w:rFonts w:ascii="Calibri" w:hAnsi="Calibri"/>
          <w:b w:val="0"/>
          <w:i w:val="0"/>
          <w:sz w:val="18"/>
        </w:rPr>
        <w:t xml:space="preserve"> are common causes.</w:t>
      </w:r>
    </w:p>
    <w:p>
      <w:pPr>
        <w:pStyle w:val="Heading3"/>
        <w:keepNext w:val="true"/>
        <w:keepLines w:val="true"/>
        <w:spacing w:before="140" w:after="60"/>
      </w:pPr>
      <w:r>
        <w:rPr>
          <w:rFonts w:ascii="Calibri Light" w:hAnsi="Calibri Light"/>
          <w:b/>
          <w:i w:val="0"/>
          <w:color w:val="375623"/>
          <w:sz w:val="21"/>
        </w:rPr>
        <w:t>📋 Mixing equipment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w:t>
            </w:r>
          </w:p>
        </w:tc>
        <w:tc>
          <w:tcPr>
            <w:tcW w:type="dxa" w:w="3553"/>
            <w:shd w:val="clear" w:color="auto" w:fill="1F4E79"/>
          </w:tcPr>
          <w:p>
            <w:pPr>
              <w:spacing w:before="20" w:after="20" w:line="240" w:lineRule="auto"/>
              <w:jc w:val="left"/>
            </w:pPr>
            <w:r>
              <w:rPr>
                <w:rFonts w:ascii="Calibri" w:hAnsi="Calibri"/>
                <w:b/>
                <w:i w:val="0"/>
                <w:color w:val="FFFFFF"/>
                <w:sz w:val="16"/>
              </w:rPr>
              <w:t>Equipment</w:t>
            </w:r>
          </w:p>
        </w:tc>
        <w:tc>
          <w:tcPr>
            <w:tcW w:type="dxa" w:w="3553"/>
            <w:shd w:val="clear" w:color="auto" w:fill="1F4E79"/>
          </w:tcPr>
          <w:p>
            <w:pPr>
              <w:spacing w:before="20" w:after="20" w:line="240" w:lineRule="auto"/>
              <w:jc w:val="left"/>
            </w:pPr>
            <w:r>
              <w:rPr>
                <w:rFonts w:ascii="Calibri" w:hAnsi="Calibri"/>
                <w:b/>
                <w:i w:val="0"/>
                <w:color w:val="FFFFFF"/>
                <w:sz w:val="16"/>
              </w:rPr>
              <w:t>Best for</w:t>
            </w:r>
          </w:p>
        </w:tc>
      </w:tr>
      <w:tr>
        <w:tc>
          <w:tcPr>
            <w:tcW w:type="dxa" w:w="3553"/>
          </w:tcPr>
          <w:p>
            <w:pPr>
              <w:spacing w:before="20" w:after="20" w:line="240" w:lineRule="auto"/>
              <w:jc w:val="left"/>
            </w:pPr>
            <w:r>
              <w:rPr>
                <w:rFonts w:ascii="Calibri" w:hAnsi="Calibri"/>
                <w:b/>
                <w:i w:val="0"/>
                <w:sz w:val="16"/>
              </w:rPr>
              <w:t>Solid–solid (powder) mixers</w:t>
            </w:r>
          </w:p>
        </w:tc>
        <w:tc>
          <w:tcPr>
            <w:tcW w:type="dxa" w:w="3553"/>
          </w:tcPr>
          <w:p>
            <w:pPr>
              <w:spacing w:before="20" w:after="20" w:line="240" w:lineRule="auto"/>
              <w:jc w:val="left"/>
            </w:pPr>
            <w:r>
              <w:rPr>
                <w:rFonts w:ascii="Calibri" w:hAnsi="Calibri"/>
                <w:b/>
                <w:i w:val="0"/>
                <w:sz w:val="16"/>
              </w:rPr>
              <w:t>Double-cone blender, Twin-shell (V-cone) blender, Cube/ drum tumbler, Ribbon blender, Sigma blade mixer, Planetary mixer, Nauta (conical screw) mixer, Fluidised bed mixer</w:t>
            </w:r>
          </w:p>
        </w:tc>
        <w:tc>
          <w:tcPr>
            <w:tcW w:type="dxa" w:w="3553"/>
          </w:tcPr>
          <w:p>
            <w:pPr>
              <w:spacing w:before="20" w:after="20" w:line="240" w:lineRule="auto"/>
              <w:jc w:val="left"/>
            </w:pPr>
            <w:r>
              <w:rPr>
                <w:rFonts w:ascii="Calibri" w:hAnsi="Calibri"/>
                <w:b w:val="0"/>
                <w:i w:val="0"/>
                <w:sz w:val="16"/>
              </w:rPr>
              <w:t>Dry powders &amp; granules</w:t>
            </w:r>
          </w:p>
        </w:tc>
      </w:tr>
      <w:tr>
        <w:tc>
          <w:tcPr>
            <w:tcW w:type="dxa" w:w="3553"/>
            <w:shd w:val="clear" w:color="auto" w:fill="F2F6FA"/>
          </w:tcPr>
          <w:p>
            <w:pPr>
              <w:spacing w:before="20" w:after="20" w:line="240" w:lineRule="auto"/>
              <w:jc w:val="left"/>
            </w:pPr>
            <w:r>
              <w:rPr>
                <w:rFonts w:ascii="Calibri" w:hAnsi="Calibri"/>
                <w:b/>
                <w:i w:val="0"/>
                <w:sz w:val="16"/>
              </w:rPr>
              <w:t>Liquid mixers (low viscosity)</w:t>
            </w:r>
          </w:p>
        </w:tc>
        <w:tc>
          <w:tcPr>
            <w:tcW w:type="dxa" w:w="3553"/>
            <w:shd w:val="clear" w:color="auto" w:fill="F2F6FA"/>
          </w:tcPr>
          <w:p>
            <w:pPr>
              <w:spacing w:before="20" w:after="20" w:line="240" w:lineRule="auto"/>
              <w:jc w:val="left"/>
            </w:pPr>
            <w:r>
              <w:rPr>
                <w:rFonts w:ascii="Calibri" w:hAnsi="Calibri"/>
                <w:b/>
                <w:i w:val="0"/>
                <w:sz w:val="16"/>
              </w:rPr>
              <w:t>Propeller (axial), Turbine (radial), Paddle</w:t>
            </w:r>
            <w:r>
              <w:rPr>
                <w:rFonts w:ascii="Calibri" w:hAnsi="Calibri"/>
                <w:b w:val="0"/>
                <w:i w:val="0"/>
                <w:sz w:val="16"/>
              </w:rPr>
              <w:t xml:space="preserve"> agitators; air jet; </w:t>
            </w:r>
            <w:r>
              <w:rPr>
                <w:rFonts w:ascii="Calibri" w:hAnsi="Calibri"/>
                <w:b/>
                <w:i w:val="0"/>
                <w:sz w:val="16"/>
              </w:rPr>
              <w:t>baffled tanks</w:t>
            </w:r>
            <w:r>
              <w:rPr>
                <w:rFonts w:ascii="Calibri" w:hAnsi="Calibri"/>
                <w:b w:val="0"/>
                <w:i w:val="0"/>
                <w:sz w:val="16"/>
              </w:rPr>
              <w:t xml:space="preserve"> to prevent vortex</w:t>
            </w:r>
          </w:p>
        </w:tc>
        <w:tc>
          <w:tcPr>
            <w:tcW w:type="dxa" w:w="3553"/>
            <w:shd w:val="clear" w:color="auto" w:fill="F2F6FA"/>
          </w:tcPr>
          <w:p>
            <w:pPr>
              <w:spacing w:before="20" w:after="20" w:line="240" w:lineRule="auto"/>
              <w:jc w:val="left"/>
            </w:pPr>
            <w:r>
              <w:rPr>
                <w:rFonts w:ascii="Calibri" w:hAnsi="Calibri"/>
                <w:b w:val="0"/>
                <w:i w:val="0"/>
                <w:sz w:val="16"/>
              </w:rPr>
              <w:t>Solutions, syrups, low-viscosity suspensions</w:t>
            </w:r>
          </w:p>
        </w:tc>
      </w:tr>
      <w:tr>
        <w:tc>
          <w:tcPr>
            <w:tcW w:type="dxa" w:w="3553"/>
          </w:tcPr>
          <w:p>
            <w:pPr>
              <w:spacing w:before="20" w:after="20" w:line="240" w:lineRule="auto"/>
              <w:jc w:val="left"/>
            </w:pPr>
            <w:r>
              <w:rPr>
                <w:rFonts w:ascii="Calibri" w:hAnsi="Calibri"/>
                <w:b/>
                <w:i w:val="0"/>
                <w:sz w:val="16"/>
              </w:rPr>
              <w:t>Semisolid mixers</w:t>
            </w:r>
          </w:p>
        </w:tc>
        <w:tc>
          <w:tcPr>
            <w:tcW w:type="dxa" w:w="3553"/>
          </w:tcPr>
          <w:p>
            <w:pPr>
              <w:spacing w:before="20" w:after="20" w:line="240" w:lineRule="auto"/>
              <w:jc w:val="left"/>
            </w:pPr>
            <w:r>
              <w:rPr>
                <w:rFonts w:ascii="Calibri" w:hAnsi="Calibri"/>
                <w:b/>
                <w:i w:val="0"/>
                <w:sz w:val="16"/>
              </w:rPr>
              <w:t>Sigma blade (Z-blade), Planetary, Triple roller mill, Colloid mill</w:t>
            </w:r>
          </w:p>
        </w:tc>
        <w:tc>
          <w:tcPr>
            <w:tcW w:type="dxa" w:w="3553"/>
          </w:tcPr>
          <w:p>
            <w:pPr>
              <w:spacing w:before="20" w:after="20" w:line="240" w:lineRule="auto"/>
              <w:jc w:val="left"/>
            </w:pPr>
            <w:r>
              <w:rPr>
                <w:rFonts w:ascii="Calibri" w:hAnsi="Calibri"/>
                <w:b w:val="0"/>
                <w:i w:val="0"/>
                <w:sz w:val="16"/>
              </w:rPr>
              <w:t>Ointments, creams, pastes</w:t>
            </w:r>
          </w:p>
        </w:tc>
      </w:tr>
      <w:tr>
        <w:tc>
          <w:tcPr>
            <w:tcW w:type="dxa" w:w="3553"/>
            <w:shd w:val="clear" w:color="auto" w:fill="F2F6FA"/>
          </w:tcPr>
          <w:p>
            <w:pPr>
              <w:spacing w:before="20" w:after="20" w:line="240" w:lineRule="auto"/>
              <w:jc w:val="left"/>
            </w:pPr>
            <w:r>
              <w:rPr>
                <w:rFonts w:ascii="Calibri" w:hAnsi="Calibri"/>
                <w:b/>
                <w:i w:val="0"/>
                <w:sz w:val="16"/>
              </w:rPr>
              <w:t>Homogenisers/ emulsifiers</w:t>
            </w:r>
          </w:p>
        </w:tc>
        <w:tc>
          <w:tcPr>
            <w:tcW w:type="dxa" w:w="3553"/>
            <w:shd w:val="clear" w:color="auto" w:fill="F2F6FA"/>
          </w:tcPr>
          <w:p>
            <w:pPr>
              <w:spacing w:before="20" w:after="20" w:line="240" w:lineRule="auto"/>
              <w:jc w:val="left"/>
            </w:pPr>
            <w:r>
              <w:rPr>
                <w:rFonts w:ascii="Calibri" w:hAnsi="Calibri"/>
                <w:b/>
                <w:i w:val="0"/>
                <w:sz w:val="16"/>
              </w:rPr>
              <w:t>Silverson mixer emulsifier, colloid mill, ultrasonic homogeniser, high-pressure (valve) homogeniser</w:t>
            </w:r>
          </w:p>
        </w:tc>
        <w:tc>
          <w:tcPr>
            <w:tcW w:type="dxa" w:w="3553"/>
            <w:shd w:val="clear" w:color="auto" w:fill="F2F6FA"/>
          </w:tcPr>
          <w:p>
            <w:pPr>
              <w:spacing w:before="20" w:after="20" w:line="240" w:lineRule="auto"/>
              <w:jc w:val="left"/>
            </w:pPr>
            <w:r>
              <w:rPr>
                <w:rFonts w:ascii="Calibri" w:hAnsi="Calibri"/>
                <w:b w:val="0"/>
                <w:i w:val="0"/>
                <w:sz w:val="16"/>
              </w:rPr>
              <w:t>Emulsions &amp; fine suspensions</w:t>
            </w:r>
          </w:p>
        </w:tc>
      </w:tr>
      <w:tr>
        <w:tc>
          <w:tcPr>
            <w:tcW w:type="dxa" w:w="3553"/>
          </w:tcPr>
          <w:p>
            <w:pPr>
              <w:spacing w:before="20" w:after="20" w:line="240" w:lineRule="auto"/>
              <w:jc w:val="left"/>
            </w:pPr>
            <w:r>
              <w:rPr>
                <w:rFonts w:ascii="Calibri" w:hAnsi="Calibri"/>
                <w:b/>
                <w:i w:val="0"/>
                <w:sz w:val="16"/>
              </w:rPr>
              <w:t>Small-scale dispensing</w:t>
            </w:r>
          </w:p>
        </w:tc>
        <w:tc>
          <w:tcPr>
            <w:tcW w:type="dxa" w:w="3553"/>
          </w:tcPr>
          <w:p>
            <w:pPr>
              <w:spacing w:before="20" w:after="20" w:line="240" w:lineRule="auto"/>
              <w:jc w:val="left"/>
            </w:pPr>
            <w:r>
              <w:rPr>
                <w:rFonts w:ascii="Calibri" w:hAnsi="Calibri"/>
                <w:b/>
                <w:i w:val="0"/>
                <w:sz w:val="16"/>
              </w:rPr>
              <w:t>Mortar &amp; pestle (trituration), spatula on tile (spatulation), sieving, tumbling in a bag/ bottle</w:t>
            </w:r>
          </w:p>
        </w:tc>
        <w:tc>
          <w:tcPr>
            <w:tcW w:type="dxa" w:w="3553"/>
          </w:tcPr>
          <w:p>
            <w:pPr>
              <w:spacing w:before="20" w:after="20" w:line="240" w:lineRule="auto"/>
              <w:jc w:val="left"/>
            </w:pPr>
            <w:r>
              <w:rPr>
                <w:rFonts w:ascii="Calibri" w:hAnsi="Calibri"/>
                <w:b w:val="0"/>
                <w:i w:val="0"/>
                <w:sz w:val="16"/>
              </w:rPr>
              <w:t>Extemporaneous powders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Rules for mixing powders on the dispensing bench</w:t>
      </w:r>
    </w:p>
    <w:p>
      <w:pPr>
        <w:pStyle w:val="ListNumber"/>
        <w:spacing w:after="30"/>
        <w:ind w:left="255" w:hanging="170"/>
      </w:pPr>
      <w:r>
        <w:rPr>
          <w:rFonts w:ascii="Calibri" w:hAnsi="Calibri"/>
          <w:b w:val="0"/>
          <w:i w:val="0"/>
          <w:sz w:val="18"/>
        </w:rPr>
        <w:t xml:space="preserve">Use a </w:t>
      </w:r>
      <w:r>
        <w:rPr>
          <w:rFonts w:ascii="Calibri" w:hAnsi="Calibri"/>
          <w:b/>
          <w:i w:val="0"/>
          <w:sz w:val="18"/>
        </w:rPr>
        <w:t>mortar &amp; pestle</w:t>
      </w:r>
      <w:r>
        <w:rPr>
          <w:rFonts w:ascii="Calibri" w:hAnsi="Calibri"/>
          <w:b w:val="0"/>
          <w:i w:val="0"/>
          <w:sz w:val="18"/>
        </w:rPr>
        <w:t xml:space="preserve"> for coarse or hard powders; a </w:t>
      </w:r>
      <w:r>
        <w:rPr>
          <w:rFonts w:ascii="Calibri" w:hAnsi="Calibri"/>
          <w:b/>
          <w:i w:val="0"/>
          <w:sz w:val="18"/>
        </w:rPr>
        <w:t>tile &amp; spatula</w:t>
      </w:r>
      <w:r>
        <w:rPr>
          <w:rFonts w:ascii="Calibri" w:hAnsi="Calibri"/>
          <w:b w:val="0"/>
          <w:i w:val="0"/>
          <w:sz w:val="18"/>
        </w:rPr>
        <w:t xml:space="preserve"> for eutectics.</w:t>
      </w:r>
    </w:p>
    <w:p>
      <w:pPr>
        <w:pStyle w:val="ListNumber"/>
        <w:spacing w:after="30"/>
        <w:ind w:left="255" w:hanging="170"/>
      </w:pPr>
      <w:r>
        <w:rPr>
          <w:rFonts w:ascii="Calibri" w:hAnsi="Calibri"/>
          <w:b w:val="0"/>
          <w:i w:val="0"/>
          <w:sz w:val="18"/>
        </w:rPr>
        <w:t xml:space="preserve">Mix in </w:t>
      </w:r>
      <w:r>
        <w:rPr>
          <w:rFonts w:ascii="Calibri" w:hAnsi="Calibri"/>
          <w:b/>
          <w:i w:val="0"/>
          <w:sz w:val="18"/>
        </w:rPr>
        <w:t>ascending order of bulk density</w:t>
      </w:r>
      <w:r>
        <w:rPr>
          <w:rFonts w:ascii="Calibri" w:hAnsi="Calibri"/>
          <w:b w:val="0"/>
          <w:i w:val="0"/>
          <w:sz w:val="18"/>
        </w:rPr>
        <w:t xml:space="preserve">, i.e. begin with the powder of </w:t>
      </w:r>
      <w:r>
        <w:rPr>
          <w:rFonts w:ascii="Calibri" w:hAnsi="Calibri"/>
          <w:b/>
          <w:i w:val="0"/>
          <w:sz w:val="18"/>
        </w:rPr>
        <w:t>smallest bulk</w:t>
      </w:r>
      <w:r>
        <w:rPr>
          <w:rFonts w:ascii="Calibri" w:hAnsi="Calibri"/>
          <w:b w:val="0"/>
          <w:i w:val="0"/>
          <w:sz w:val="18"/>
        </w:rPr>
        <w:t xml:space="preserve"> (never put the heavy powder in first — it stays at the bottom).</w:t>
      </w:r>
    </w:p>
    <w:p>
      <w:pPr>
        <w:pStyle w:val="ListNumber"/>
        <w:spacing w:after="30"/>
        <w:ind w:left="255" w:hanging="170"/>
      </w:pPr>
      <w:r>
        <w:rPr>
          <w:rFonts w:ascii="Calibri" w:hAnsi="Calibri"/>
          <w:b w:val="0"/>
          <w:i w:val="0"/>
          <w:sz w:val="18"/>
        </w:rPr>
        <w:t xml:space="preserve">Always use </w:t>
      </w:r>
      <w:r>
        <w:rPr>
          <w:rFonts w:ascii="Calibri" w:hAnsi="Calibri"/>
          <w:b/>
          <w:i w:val="0"/>
          <w:sz w:val="18"/>
        </w:rPr>
        <w:t>geometric dilution</w:t>
      </w:r>
      <w:r>
        <w:rPr>
          <w:rFonts w:ascii="Calibri" w:hAnsi="Calibri"/>
          <w:b w:val="0"/>
          <w:i w:val="0"/>
          <w:sz w:val="18"/>
        </w:rPr>
        <w:t xml:space="preserve"> for </w:t>
      </w:r>
      <w:r>
        <w:rPr>
          <w:rFonts w:ascii="Calibri" w:hAnsi="Calibri"/>
          <w:b/>
          <w:i w:val="0"/>
          <w:sz w:val="18"/>
        </w:rPr>
        <w:t>potent (small-quantity) drugs</w:t>
      </w:r>
      <w:r>
        <w:rPr>
          <w:rFonts w:ascii="Calibri" w:hAnsi="Calibri"/>
          <w:b w:val="0"/>
          <w:i w:val="0"/>
          <w:sz w:val="18"/>
        </w:rPr>
        <w:t>.</w:t>
      </w:r>
    </w:p>
    <w:p>
      <w:pPr>
        <w:pStyle w:val="ListNumber"/>
        <w:spacing w:after="30"/>
        <w:ind w:left="255" w:hanging="170"/>
      </w:pPr>
      <w:r>
        <w:rPr>
          <w:rFonts w:ascii="Calibri" w:hAnsi="Calibri"/>
          <w:b/>
          <w:i w:val="0"/>
          <w:sz w:val="18"/>
        </w:rPr>
        <w:t>Colour</w:t>
      </w:r>
      <w:r>
        <w:rPr>
          <w:rFonts w:ascii="Calibri" w:hAnsi="Calibri"/>
          <w:b w:val="0"/>
          <w:i w:val="0"/>
          <w:sz w:val="18"/>
        </w:rPr>
        <w:t xml:space="preserve">ed/ dye-like ingredients are </w:t>
      </w:r>
      <w:r>
        <w:rPr>
          <w:rFonts w:ascii="Calibri" w:hAnsi="Calibri"/>
          <w:b/>
          <w:i w:val="0"/>
          <w:sz w:val="18"/>
        </w:rPr>
        <w:t>sandwiched</w:t>
      </w:r>
      <w:r>
        <w:rPr>
          <w:rFonts w:ascii="Calibri" w:hAnsi="Calibri"/>
          <w:b w:val="0"/>
          <w:i w:val="0"/>
          <w:sz w:val="18"/>
        </w:rPr>
        <w:t xml:space="preserve"> between portions of the diluent so that the colour acts as an </w:t>
      </w:r>
      <w:r>
        <w:rPr>
          <w:rFonts w:ascii="Calibri" w:hAnsi="Calibri"/>
          <w:b/>
          <w:i w:val="0"/>
          <w:sz w:val="18"/>
        </w:rPr>
        <w:t>indicator of complete mixing</w:t>
      </w:r>
      <w:r>
        <w:rPr>
          <w:rFonts w:ascii="Calibri" w:hAnsi="Calibri"/>
          <w:b w:val="0"/>
          <w:i w:val="0"/>
          <w:sz w:val="18"/>
        </w:rPr>
        <w:t>.</w:t>
      </w:r>
    </w:p>
    <w:p>
      <w:pPr>
        <w:pStyle w:val="ListNumber"/>
        <w:spacing w:after="30"/>
        <w:ind w:left="255" w:hanging="170"/>
      </w:pPr>
      <w:r>
        <w:rPr>
          <w:rFonts w:ascii="Calibri" w:hAnsi="Calibri"/>
          <w:b w:val="0"/>
          <w:i w:val="0"/>
          <w:sz w:val="18"/>
        </w:rPr>
        <w:t xml:space="preserve">Avoid </w:t>
      </w:r>
      <w:r>
        <w:rPr>
          <w:rFonts w:ascii="Calibri" w:hAnsi="Calibri"/>
          <w:b/>
          <w:i w:val="0"/>
          <w:sz w:val="18"/>
        </w:rPr>
        <w:t>excessive pressure</w:t>
      </w:r>
      <w:r>
        <w:rPr>
          <w:rFonts w:ascii="Calibri" w:hAnsi="Calibri"/>
          <w:b w:val="0"/>
          <w:i w:val="0"/>
          <w:sz w:val="18"/>
        </w:rPr>
        <w:t xml:space="preserve"> on liquefiable/ eutectic mixtures and explosive mixtures.</w:t>
      </w:r>
    </w:p>
    <w:p>
      <w:pPr>
        <w:pStyle w:val="ListNumber"/>
        <w:spacing w:after="30"/>
        <w:ind w:left="255" w:hanging="170"/>
      </w:pPr>
      <w:r>
        <w:rPr>
          <w:rFonts w:ascii="Calibri" w:hAnsi="Calibri"/>
          <w:b/>
          <w:i w:val="0"/>
          <w:sz w:val="18"/>
        </w:rPr>
        <w:t>Sift</w:t>
      </w:r>
      <w:r>
        <w:rPr>
          <w:rFonts w:ascii="Calibri" w:hAnsi="Calibri"/>
          <w:b w:val="0"/>
          <w:i w:val="0"/>
          <w:sz w:val="18"/>
        </w:rPr>
        <w:t xml:space="preserve"> through a sieve (no. 44/60) after mixing to break aggregates, then remix.</w:t>
      </w:r>
    </w:p>
    <w:p>
      <w:pPr>
        <w:pStyle w:val="ListNumber"/>
        <w:spacing w:after="30"/>
        <w:ind w:left="255" w:hanging="170"/>
      </w:pPr>
      <w:r>
        <w:rPr>
          <w:rFonts w:ascii="Calibri" w:hAnsi="Calibri"/>
          <w:b w:val="0"/>
          <w:i w:val="0"/>
          <w:sz w:val="18"/>
        </w:rPr>
        <w:t xml:space="preserve">Mix the </w:t>
      </w:r>
      <w:r>
        <w:rPr>
          <w:rFonts w:ascii="Calibri" w:hAnsi="Calibri"/>
          <w:b/>
          <w:i w:val="0"/>
          <w:sz w:val="18"/>
        </w:rPr>
        <w:t>smallest quantity first</w:t>
      </w:r>
      <w:r>
        <w:rPr>
          <w:rFonts w:ascii="Calibri" w:hAnsi="Calibri"/>
          <w:b w:val="0"/>
          <w:i w:val="0"/>
          <w:sz w:val="18"/>
        </w:rPr>
        <w:t xml:space="preserve"> with an </w:t>
      </w:r>
      <w:r>
        <w:rPr>
          <w:rFonts w:ascii="Calibri" w:hAnsi="Calibri"/>
          <w:b/>
          <w:i w:val="0"/>
          <w:sz w:val="18"/>
        </w:rPr>
        <w:t>equal quantity</w:t>
      </w:r>
      <w:r>
        <w:rPr>
          <w:rFonts w:ascii="Calibri" w:hAnsi="Calibri"/>
          <w:b w:val="0"/>
          <w:i w:val="0"/>
          <w:sz w:val="18"/>
        </w:rPr>
        <w:t xml:space="preserve"> of the other.</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GEOMETRIC DILUTION (Doubling-up)</w:t>
      </w:r>
      <w:r>
        <w:rPr>
          <w:rFonts w:ascii="Calibri" w:hAnsi="Calibri"/>
          <w:b w:val="0"/>
          <w:i w:val="0"/>
          <w:sz w:val="18"/>
        </w:rPr>
        <w:t xml:space="preserve"> — worked example: </w:t>
      </w:r>
      <w:r>
        <w:rPr>
          <w:rFonts w:ascii="Calibri" w:hAnsi="Calibri"/>
          <w:b w:val="0"/>
          <w:i/>
          <w:sz w:val="18"/>
        </w:rPr>
        <w:t>Prepare 60 g of a powder containing 60 mg of a potent drug.</w:t>
      </w:r>
      <w:r>
        <w:rPr>
          <w:rFonts w:ascii="Calibri" w:hAnsi="Calibri"/>
          <w:b w:val="0"/>
          <w:i w:val="0"/>
          <w:sz w:val="18"/>
        </w:rPr>
        <w:t xml:space="preserve"> Step 1: Triturate </w:t>
      </w:r>
      <w:r>
        <w:rPr>
          <w:rFonts w:ascii="Calibri" w:hAnsi="Calibri"/>
          <w:b/>
          <w:i w:val="0"/>
          <w:sz w:val="18"/>
        </w:rPr>
        <w:t>60 mg drug + 60 mg diluent</w:t>
      </w:r>
      <w:r>
        <w:rPr>
          <w:rFonts w:ascii="Calibri" w:hAnsi="Calibri"/>
          <w:b w:val="0"/>
          <w:i w:val="0"/>
          <w:sz w:val="18"/>
        </w:rPr>
        <w:t xml:space="preserve"> = 120 mg. Step 2: add </w:t>
      </w:r>
      <w:r>
        <w:rPr>
          <w:rFonts w:ascii="Calibri" w:hAnsi="Calibri"/>
          <w:b/>
          <w:i w:val="0"/>
          <w:sz w:val="18"/>
        </w:rPr>
        <w:t>120 mg</w:t>
      </w:r>
      <w:r>
        <w:rPr>
          <w:rFonts w:ascii="Calibri" w:hAnsi="Calibri"/>
          <w:b w:val="0"/>
          <w:i w:val="0"/>
          <w:sz w:val="18"/>
        </w:rPr>
        <w:t xml:space="preserve"> diluent = 240 mg → Step 3: + 240 mg = 480 mg → continue doubling (0.96 g → 1.92 g → 3.84 g → 7.68 g → 15.36 g → 30.72 g → 60 g). ⭐ The principle: </w:t>
      </w:r>
      <w:r>
        <w:rPr>
          <w:rFonts w:ascii="Calibri" w:hAnsi="Calibri"/>
          <w:b/>
          <w:i w:val="0"/>
          <w:sz w:val="18"/>
        </w:rPr>
        <w:t>at every stage add a quantity of diluent equal to the quantity already in the mortar.</w:t>
      </w:r>
    </w:p>
    <w:p>
      <w:pPr>
        <w:pStyle w:val="Heading3"/>
        <w:keepNext w:val="true"/>
        <w:keepLines w:val="true"/>
        <w:spacing w:before="140" w:after="60"/>
      </w:pPr>
      <w:r>
        <w:rPr>
          <w:rFonts w:ascii="Calibri Light" w:hAnsi="Calibri Light"/>
          <w:b/>
          <w:i w:val="0"/>
          <w:color w:val="375623"/>
          <w:sz w:val="21"/>
        </w:rPr>
        <w:t>Evaluation of mixing</w:t>
      </w:r>
    </w:p>
    <w:p>
      <w:pPr>
        <w:pStyle w:val="ListBullet"/>
        <w:spacing w:after="30"/>
        <w:ind w:left="255" w:hanging="170"/>
      </w:pPr>
      <w:r>
        <w:rPr>
          <w:rFonts w:ascii="Calibri" w:hAnsi="Calibri"/>
          <w:b/>
          <w:i w:val="0"/>
          <w:sz w:val="18"/>
        </w:rPr>
        <w:t>Mixing index / index of mixing</w:t>
      </w:r>
      <w:r>
        <w:rPr>
          <w:rFonts w:ascii="Calibri" w:hAnsi="Calibri"/>
          <w:b w:val="0"/>
          <w:i w:val="0"/>
          <w:sz w:val="18"/>
        </w:rPr>
        <w:t xml:space="preserve">, </w:t>
      </w:r>
      <w:r>
        <w:rPr>
          <w:rFonts w:ascii="Calibri" w:hAnsi="Calibri"/>
          <w:b/>
          <w:i w:val="0"/>
          <w:sz w:val="18"/>
        </w:rPr>
        <w:t>coefficient of variation (CV)</w:t>
      </w:r>
      <w:r>
        <w:rPr>
          <w:rFonts w:ascii="Calibri" w:hAnsi="Calibri"/>
          <w:b w:val="0"/>
          <w:i w:val="0"/>
          <w:sz w:val="18"/>
        </w:rPr>
        <w:t xml:space="preserve"> of sampled potency.</w:t>
      </w:r>
    </w:p>
    <w:p>
      <w:pPr>
        <w:pStyle w:val="ListBullet"/>
        <w:spacing w:after="30"/>
        <w:ind w:left="255" w:hanging="170"/>
      </w:pPr>
      <w:r>
        <w:rPr>
          <w:rFonts w:ascii="Calibri" w:hAnsi="Calibri"/>
          <w:b/>
          <w:i w:val="0"/>
          <w:sz w:val="18"/>
        </w:rPr>
        <w:t>Standard deviation</w:t>
      </w:r>
      <w:r>
        <w:rPr>
          <w:rFonts w:ascii="Calibri" w:hAnsi="Calibri"/>
          <w:b w:val="0"/>
          <w:i w:val="0"/>
          <w:sz w:val="18"/>
        </w:rPr>
        <w:t xml:space="preserve"> of drug content of random samples; the </w:t>
      </w:r>
      <w:r>
        <w:rPr>
          <w:rFonts w:ascii="Calibri" w:hAnsi="Calibri"/>
          <w:b/>
          <w:i w:val="0"/>
          <w:sz w:val="18"/>
        </w:rPr>
        <w:t>lower</w:t>
      </w:r>
      <w:r>
        <w:rPr>
          <w:rFonts w:ascii="Calibri" w:hAnsi="Calibri"/>
          <w:b w:val="0"/>
          <w:i w:val="0"/>
          <w:sz w:val="18"/>
        </w:rPr>
        <w:t xml:space="preserve"> the SD, the better.</w:t>
      </w:r>
    </w:p>
    <w:p>
      <w:pPr>
        <w:pStyle w:val="ListBullet"/>
        <w:spacing w:after="30"/>
        <w:ind w:left="255" w:hanging="170"/>
      </w:pPr>
      <w:r>
        <w:rPr>
          <w:rFonts w:ascii="Calibri" w:hAnsi="Calibri"/>
          <w:b w:val="0"/>
          <w:i w:val="0"/>
          <w:sz w:val="18"/>
        </w:rPr>
        <w:t xml:space="preserve">Use of a </w:t>
      </w:r>
      <w:r>
        <w:rPr>
          <w:rFonts w:ascii="Calibri" w:hAnsi="Calibri"/>
          <w:b/>
          <w:i w:val="0"/>
          <w:sz w:val="18"/>
        </w:rPr>
        <w:t>sampling thief</w:t>
      </w:r>
      <w:r>
        <w:rPr>
          <w:rFonts w:ascii="Calibri" w:hAnsi="Calibri"/>
          <w:b w:val="0"/>
          <w:i w:val="0"/>
          <w:sz w:val="18"/>
        </w:rPr>
        <w:t xml:space="preserve"> at different points &amp; depths.</w:t>
      </w:r>
    </w:p>
    <w:p>
      <w:pPr>
        <w:pStyle w:val="ListBullet"/>
        <w:spacing w:after="30"/>
        <w:ind w:left="255" w:hanging="170"/>
      </w:pPr>
      <w:r>
        <w:rPr>
          <w:rFonts w:ascii="Calibri" w:hAnsi="Calibri"/>
          <w:b/>
          <w:i w:val="0"/>
          <w:sz w:val="18"/>
        </w:rPr>
        <w:t>Scale of scrutiny</w:t>
      </w:r>
      <w:r>
        <w:rPr>
          <w:rFonts w:ascii="Calibri" w:hAnsi="Calibri"/>
          <w:b w:val="0"/>
          <w:i w:val="0"/>
          <w:sz w:val="18"/>
        </w:rPr>
        <w:t xml:space="preserve"> — the smallest amount of the mix that will be examined (for tablets, one tablet weight).</w:t>
      </w:r>
    </w:p>
    <w:p>
      <w:pPr>
        <w:pStyle w:val="Heading2"/>
        <w:keepNext w:val="true"/>
        <w:keepLines w:val="true"/>
        <w:spacing w:before="180" w:after="80"/>
      </w:pPr>
      <w:r>
        <w:rPr>
          <w:rFonts w:ascii="Calibri Light" w:hAnsi="Calibri Light"/>
          <w:b/>
          <w:i w:val="0"/>
          <w:color w:val="2E74B5"/>
          <w:sz w:val="24"/>
        </w:rPr>
        <w:t>3.5 DRYING (DESICCATION)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Drying</w:t>
      </w:r>
      <w:r>
        <w:rPr>
          <w:rFonts w:ascii="Calibri" w:hAnsi="Calibri"/>
          <w:b w:val="0"/>
          <w:i w:val="0"/>
          <w:sz w:val="18"/>
        </w:rPr>
        <w:t xml:space="preserve"> is the removal of </w:t>
      </w:r>
      <w:r>
        <w:rPr>
          <w:rFonts w:ascii="Calibri" w:hAnsi="Calibri"/>
          <w:b/>
          <w:i w:val="0"/>
          <w:sz w:val="18"/>
        </w:rPr>
        <w:t>small amounts of a liquid (usually water)</w:t>
      </w:r>
      <w:r>
        <w:rPr>
          <w:rFonts w:ascii="Calibri" w:hAnsi="Calibri"/>
          <w:b w:val="0"/>
          <w:i w:val="0"/>
          <w:sz w:val="18"/>
        </w:rPr>
        <w:t xml:space="preserve"> from a material by the </w:t>
      </w:r>
      <w:r>
        <w:rPr>
          <w:rFonts w:ascii="Calibri" w:hAnsi="Calibri"/>
          <w:b/>
          <w:i w:val="0"/>
          <w:sz w:val="18"/>
        </w:rPr>
        <w:t>application of heat</w:t>
      </w:r>
      <w:r>
        <w:rPr>
          <w:rFonts w:ascii="Calibri" w:hAnsi="Calibri"/>
          <w:b w:val="0"/>
          <w:i w:val="0"/>
          <w:sz w:val="18"/>
        </w:rPr>
        <w:t xml:space="preserve">, so that the liquid is removed as </w:t>
      </w:r>
      <w:r>
        <w:rPr>
          <w:rFonts w:ascii="Calibri" w:hAnsi="Calibri"/>
          <w:b/>
          <w:i w:val="0"/>
          <w:sz w:val="18"/>
        </w:rPr>
        <w:t>vapour</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Drying vs Evaporation:</w:t>
      </w:r>
    </w:p>
    <w:p>
      <w:pPr>
        <w:pStyle w:val="ListBullet"/>
        <w:spacing w:after="30"/>
        <w:ind w:left="255" w:hanging="170"/>
      </w:pPr>
      <w:r>
        <w:rPr>
          <w:rFonts w:ascii="Calibri" w:hAnsi="Calibri"/>
          <w:b/>
          <w:i w:val="0"/>
          <w:sz w:val="18"/>
        </w:rPr>
        <w:t>Drying</w:t>
      </w:r>
      <w:r>
        <w:rPr>
          <w:rFonts w:ascii="Calibri" w:hAnsi="Calibri"/>
          <w:b w:val="0"/>
          <w:i w:val="0"/>
          <w:sz w:val="18"/>
        </w:rPr>
        <w:t xml:space="preserve"> removes a </w:t>
      </w:r>
      <w:r>
        <w:rPr>
          <w:rFonts w:ascii="Calibri" w:hAnsi="Calibri"/>
          <w:b w:val="0"/>
          <w:i/>
          <w:sz w:val="18"/>
        </w:rPr>
        <w:t>small</w:t>
      </w:r>
      <w:r>
        <w:rPr>
          <w:rFonts w:ascii="Calibri" w:hAnsi="Calibri"/>
          <w:b w:val="0"/>
          <w:i w:val="0"/>
          <w:sz w:val="18"/>
        </w:rPr>
        <w:t xml:space="preserve"> amount of liquid → the </w:t>
      </w:r>
      <w:r>
        <w:rPr>
          <w:rFonts w:ascii="Calibri" w:hAnsi="Calibri"/>
          <w:b/>
          <w:i w:val="0"/>
          <w:sz w:val="18"/>
        </w:rPr>
        <w:t>product is a SOLID</w:t>
      </w:r>
      <w:r>
        <w:rPr>
          <w:rFonts w:ascii="Calibri" w:hAnsi="Calibri"/>
          <w:b w:val="0"/>
          <w:i w:val="0"/>
          <w:sz w:val="18"/>
        </w:rPr>
        <w:t>.</w:t>
      </w:r>
    </w:p>
    <w:p>
      <w:pPr>
        <w:pStyle w:val="ListBullet"/>
        <w:spacing w:after="30"/>
        <w:ind w:left="255" w:hanging="170"/>
      </w:pPr>
      <w:r>
        <w:rPr>
          <w:rFonts w:ascii="Calibri" w:hAnsi="Calibri"/>
          <w:b/>
          <w:i w:val="0"/>
          <w:sz w:val="18"/>
        </w:rPr>
        <w:t>Evaporation</w:t>
      </w:r>
      <w:r>
        <w:rPr>
          <w:rFonts w:ascii="Calibri" w:hAnsi="Calibri"/>
          <w:b w:val="0"/>
          <w:i w:val="0"/>
          <w:sz w:val="18"/>
        </w:rPr>
        <w:t xml:space="preserve"> removes a </w:t>
      </w:r>
      <w:r>
        <w:rPr>
          <w:rFonts w:ascii="Calibri" w:hAnsi="Calibri"/>
          <w:b w:val="0"/>
          <w:i/>
          <w:sz w:val="18"/>
        </w:rPr>
        <w:t>large</w:t>
      </w:r>
      <w:r>
        <w:rPr>
          <w:rFonts w:ascii="Calibri" w:hAnsi="Calibri"/>
          <w:b w:val="0"/>
          <w:i w:val="0"/>
          <w:sz w:val="18"/>
        </w:rPr>
        <w:t xml:space="preserve"> amount of liquid → the </w:t>
      </w:r>
      <w:r>
        <w:rPr>
          <w:rFonts w:ascii="Calibri" w:hAnsi="Calibri"/>
          <w:b/>
          <w:i w:val="0"/>
          <w:sz w:val="18"/>
        </w:rPr>
        <w:t>product is a LIQUID (concentrate)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Objectives of drying</w:t>
      </w:r>
    </w:p>
    <w:p>
      <w:r>
        <w:rPr>
          <w:rFonts w:ascii="Calibri" w:hAnsi="Calibri"/>
          <w:b w:val="0"/>
          <w:i w:val="0"/>
          <w:sz w:val="18"/>
        </w:rPr>
        <w:t>Prevent hydrolysis &amp; microbial growth (stability), reduce bulk &amp; transport cost, improve flow of granules, allow accurate weighing, make grinding possible, produce a definite crystalline/ powder form, meet pharmacopoeial moisture limits.</w:t>
      </w:r>
    </w:p>
    <w:p>
      <w:pPr>
        <w:pStyle w:val="Heading3"/>
        <w:keepNext w:val="true"/>
        <w:keepLines w:val="true"/>
        <w:spacing w:before="140" w:after="60"/>
      </w:pPr>
      <w:r>
        <w:rPr>
          <w:rFonts w:ascii="Calibri Light" w:hAnsi="Calibri Light"/>
          <w:b/>
          <w:i w:val="0"/>
          <w:color w:val="375623"/>
          <w:sz w:val="21"/>
        </w:rPr>
        <w:t>⭐ Moisture terminology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i w:val="0"/>
                <w:sz w:val="16"/>
              </w:rPr>
              <w:t>Bound moisture</w:t>
            </w:r>
          </w:p>
        </w:tc>
        <w:tc>
          <w:tcPr>
            <w:tcW w:type="dxa" w:w="5329"/>
          </w:tcPr>
          <w:p>
            <w:pPr>
              <w:spacing w:before="20" w:after="20" w:line="240" w:lineRule="auto"/>
              <w:jc w:val="left"/>
            </w:pPr>
            <w:r>
              <w:rPr>
                <w:rFonts w:ascii="Calibri" w:hAnsi="Calibri"/>
                <w:b w:val="0"/>
                <w:i w:val="0"/>
                <w:sz w:val="16"/>
              </w:rPr>
              <w:t xml:space="preserve">Water held in chemical/ physical combination — exerts </w:t>
            </w:r>
            <w:r>
              <w:rPr>
                <w:rFonts w:ascii="Calibri" w:hAnsi="Calibri"/>
                <w:b/>
                <w:i w:val="0"/>
                <w:sz w:val="16"/>
              </w:rPr>
              <w:t>vapour pressure lower</w:t>
            </w:r>
            <w:r>
              <w:rPr>
                <w:rFonts w:ascii="Calibri" w:hAnsi="Calibri"/>
                <w:b w:val="0"/>
                <w:i w:val="0"/>
                <w:sz w:val="16"/>
              </w:rPr>
              <w:t xml:space="preserve"> than pure water; hard to remove</w:t>
            </w:r>
          </w:p>
        </w:tc>
      </w:tr>
      <w:tr>
        <w:tc>
          <w:tcPr>
            <w:tcW w:type="dxa" w:w="5329"/>
            <w:shd w:val="clear" w:color="auto" w:fill="F2F6FA"/>
          </w:tcPr>
          <w:p>
            <w:pPr>
              <w:spacing w:before="20" w:after="20" w:line="240" w:lineRule="auto"/>
              <w:jc w:val="left"/>
            </w:pPr>
            <w:r>
              <w:rPr>
                <w:rFonts w:ascii="Calibri" w:hAnsi="Calibri"/>
                <w:b/>
                <w:i w:val="0"/>
                <w:sz w:val="16"/>
              </w:rPr>
              <w:t>Unbound (free) moisture</w:t>
            </w:r>
          </w:p>
        </w:tc>
        <w:tc>
          <w:tcPr>
            <w:tcW w:type="dxa" w:w="5329"/>
            <w:shd w:val="clear" w:color="auto" w:fill="F2F6FA"/>
          </w:tcPr>
          <w:p>
            <w:pPr>
              <w:spacing w:before="20" w:after="20" w:line="240" w:lineRule="auto"/>
              <w:jc w:val="left"/>
            </w:pPr>
            <w:r>
              <w:rPr>
                <w:rFonts w:ascii="Calibri" w:hAnsi="Calibri"/>
                <w:b w:val="0"/>
                <w:i w:val="0"/>
                <w:sz w:val="16"/>
              </w:rPr>
              <w:t xml:space="preserve">Water in excess of equilibrium moisture content; exerts </w:t>
            </w:r>
            <w:r>
              <w:rPr>
                <w:rFonts w:ascii="Calibri" w:hAnsi="Calibri"/>
                <w:b/>
                <w:i w:val="0"/>
                <w:sz w:val="16"/>
              </w:rPr>
              <w:t>full vapour pressure</w:t>
            </w:r>
          </w:p>
        </w:tc>
      </w:tr>
      <w:tr>
        <w:tc>
          <w:tcPr>
            <w:tcW w:type="dxa" w:w="5329"/>
          </w:tcPr>
          <w:p>
            <w:pPr>
              <w:spacing w:before="20" w:after="20" w:line="240" w:lineRule="auto"/>
              <w:jc w:val="left"/>
            </w:pPr>
            <w:r>
              <w:rPr>
                <w:rFonts w:ascii="Calibri" w:hAnsi="Calibri"/>
                <w:b/>
                <w:i w:val="0"/>
                <w:sz w:val="16"/>
              </w:rPr>
              <w:t>Equilibrium Moisture Content (EMC)</w:t>
            </w:r>
          </w:p>
        </w:tc>
        <w:tc>
          <w:tcPr>
            <w:tcW w:type="dxa" w:w="5329"/>
          </w:tcPr>
          <w:p>
            <w:pPr>
              <w:spacing w:before="20" w:after="20" w:line="240" w:lineRule="auto"/>
              <w:jc w:val="left"/>
            </w:pPr>
            <w:r>
              <w:rPr>
                <w:rFonts w:ascii="Calibri" w:hAnsi="Calibri"/>
                <w:b w:val="0"/>
                <w:i w:val="0"/>
                <w:sz w:val="16"/>
              </w:rPr>
              <w:t xml:space="preserve">Moisture retained by the solid when in </w:t>
            </w:r>
            <w:r>
              <w:rPr>
                <w:rFonts w:ascii="Calibri" w:hAnsi="Calibri"/>
                <w:b/>
                <w:i w:val="0"/>
                <w:sz w:val="16"/>
              </w:rPr>
              <w:t>equilibrium</w:t>
            </w:r>
            <w:r>
              <w:rPr>
                <w:rFonts w:ascii="Calibri" w:hAnsi="Calibri"/>
                <w:b w:val="0"/>
                <w:i w:val="0"/>
                <w:sz w:val="16"/>
              </w:rPr>
              <w:t xml:space="preserve"> with air of a given temp &amp; humidity — </w:t>
            </w:r>
            <w:r>
              <w:rPr>
                <w:rFonts w:ascii="Calibri" w:hAnsi="Calibri"/>
                <w:b/>
                <w:i w:val="0"/>
                <w:sz w:val="16"/>
              </w:rPr>
              <w:t>cannot be removed</w:t>
            </w:r>
            <w:r>
              <w:rPr>
                <w:rFonts w:ascii="Calibri" w:hAnsi="Calibri"/>
                <w:b w:val="0"/>
                <w:i w:val="0"/>
                <w:sz w:val="16"/>
              </w:rPr>
              <w:t xml:space="preserve"> at those conditions</w:t>
            </w:r>
          </w:p>
        </w:tc>
      </w:tr>
      <w:tr>
        <w:tc>
          <w:tcPr>
            <w:tcW w:type="dxa" w:w="5329"/>
            <w:shd w:val="clear" w:color="auto" w:fill="F2F6FA"/>
          </w:tcPr>
          <w:p>
            <w:pPr>
              <w:spacing w:before="20" w:after="20" w:line="240" w:lineRule="auto"/>
              <w:jc w:val="left"/>
            </w:pPr>
            <w:r>
              <w:rPr>
                <w:rFonts w:ascii="Calibri" w:hAnsi="Calibri"/>
                <w:b/>
                <w:i w:val="0"/>
                <w:sz w:val="16"/>
              </w:rPr>
              <w:t>Free moisture</w:t>
            </w:r>
          </w:p>
        </w:tc>
        <w:tc>
          <w:tcPr>
            <w:tcW w:type="dxa" w:w="5329"/>
            <w:shd w:val="clear" w:color="auto" w:fill="F2F6FA"/>
          </w:tcPr>
          <w:p>
            <w:pPr>
              <w:spacing w:before="20" w:after="20" w:line="240" w:lineRule="auto"/>
              <w:jc w:val="left"/>
            </w:pPr>
            <w:r>
              <w:rPr>
                <w:rFonts w:ascii="Calibri" w:hAnsi="Calibri"/>
                <w:b w:val="0"/>
                <w:i w:val="0"/>
                <w:sz w:val="16"/>
              </w:rPr>
              <w:t xml:space="preserve">Total moisture − EMC → </w:t>
            </w:r>
            <w:r>
              <w:rPr>
                <w:rFonts w:ascii="Calibri" w:hAnsi="Calibri"/>
                <w:b/>
                <w:i w:val="0"/>
                <w:sz w:val="16"/>
              </w:rPr>
              <w:t>the moisture that CAN be removed</w:t>
            </w:r>
          </w:p>
        </w:tc>
      </w:tr>
      <w:tr>
        <w:tc>
          <w:tcPr>
            <w:tcW w:type="dxa" w:w="5329"/>
          </w:tcPr>
          <w:p>
            <w:pPr>
              <w:spacing w:before="20" w:after="20" w:line="240" w:lineRule="auto"/>
              <w:jc w:val="left"/>
            </w:pPr>
            <w:r>
              <w:rPr>
                <w:rFonts w:ascii="Calibri" w:hAnsi="Calibri"/>
                <w:b/>
                <w:i w:val="0"/>
                <w:sz w:val="16"/>
              </w:rPr>
              <w:t>Critical Moisture Content (CMC)</w:t>
            </w:r>
          </w:p>
        </w:tc>
        <w:tc>
          <w:tcPr>
            <w:tcW w:type="dxa" w:w="5329"/>
          </w:tcPr>
          <w:p>
            <w:pPr>
              <w:spacing w:before="20" w:after="20" w:line="240" w:lineRule="auto"/>
              <w:jc w:val="left"/>
            </w:pPr>
            <w:r>
              <w:rPr>
                <w:rFonts w:ascii="Calibri" w:hAnsi="Calibri"/>
                <w:b w:val="0"/>
                <w:i w:val="0"/>
                <w:sz w:val="16"/>
              </w:rPr>
              <w:t xml:space="preserve">Moisture content at the point where the </w:t>
            </w:r>
            <w:r>
              <w:rPr>
                <w:rFonts w:ascii="Calibri" w:hAnsi="Calibri"/>
                <w:b/>
                <w:i w:val="0"/>
                <w:sz w:val="16"/>
              </w:rPr>
              <w:t>constant-rate period ends</w:t>
            </w:r>
            <w:r>
              <w:rPr>
                <w:rFonts w:ascii="Calibri" w:hAnsi="Calibri"/>
                <w:b w:val="0"/>
                <w:i w:val="0"/>
                <w:sz w:val="16"/>
              </w:rPr>
              <w:t xml:space="preserve"> and the falling-rate period begins</w:t>
            </w:r>
          </w:p>
        </w:tc>
      </w:tr>
      <w:tr>
        <w:tc>
          <w:tcPr>
            <w:tcW w:type="dxa" w:w="5329"/>
            <w:shd w:val="clear" w:color="auto" w:fill="F2F6FA"/>
          </w:tcPr>
          <w:p>
            <w:pPr>
              <w:spacing w:before="20" w:after="20" w:line="240" w:lineRule="auto"/>
              <w:jc w:val="left"/>
            </w:pPr>
            <w:r>
              <w:rPr>
                <w:rFonts w:ascii="Calibri" w:hAnsi="Calibri"/>
                <w:b/>
                <w:i w:val="0"/>
                <w:sz w:val="16"/>
              </w:rPr>
              <w:t>Loss on drying (LOD)</w:t>
            </w:r>
          </w:p>
        </w:tc>
        <w:tc>
          <w:tcPr>
            <w:tcW w:type="dxa" w:w="5329"/>
            <w:shd w:val="clear" w:color="auto" w:fill="F2F6FA"/>
          </w:tcPr>
          <w:p>
            <w:pPr>
              <w:spacing w:before="20" w:after="20" w:line="240" w:lineRule="auto"/>
              <w:jc w:val="left"/>
            </w:pPr>
            <w:r>
              <w:rPr>
                <w:rFonts w:ascii="Calibri" w:hAnsi="Calibri"/>
                <w:b w:val="0"/>
                <w:i w:val="0"/>
                <w:sz w:val="16"/>
              </w:rPr>
              <w:t xml:space="preserve">% weight lost on drying, based on </w:t>
            </w:r>
            <w:r>
              <w:rPr>
                <w:rFonts w:ascii="Calibri" w:hAnsi="Calibri"/>
                <w:b/>
                <w:i w:val="0"/>
                <w:sz w:val="16"/>
              </w:rPr>
              <w:t>wet weight</w:t>
            </w:r>
          </w:p>
        </w:tc>
      </w:tr>
      <w:tr>
        <w:tc>
          <w:tcPr>
            <w:tcW w:type="dxa" w:w="5329"/>
          </w:tcPr>
          <w:p>
            <w:pPr>
              <w:spacing w:before="20" w:after="20" w:line="240" w:lineRule="auto"/>
              <w:jc w:val="left"/>
            </w:pPr>
            <w:r>
              <w:rPr>
                <w:rFonts w:ascii="Calibri" w:hAnsi="Calibri"/>
                <w:b/>
                <w:i w:val="0"/>
                <w:sz w:val="16"/>
              </w:rPr>
              <w:t>Moisture content (dry basis)</w:t>
            </w:r>
          </w:p>
        </w:tc>
        <w:tc>
          <w:tcPr>
            <w:tcW w:type="dxa" w:w="5329"/>
          </w:tcPr>
          <w:p>
            <w:pPr>
              <w:spacing w:before="20" w:after="20" w:line="240" w:lineRule="auto"/>
              <w:jc w:val="left"/>
            </w:pPr>
            <w:r>
              <w:rPr>
                <w:rFonts w:ascii="Calibri" w:hAnsi="Calibri"/>
                <w:b w:val="0"/>
                <w:i w:val="0"/>
                <w:sz w:val="16"/>
              </w:rPr>
              <w:t xml:space="preserve">Based on </w:t>
            </w:r>
            <w:r>
              <w:rPr>
                <w:rFonts w:ascii="Calibri" w:hAnsi="Calibri"/>
                <w:b/>
                <w:i w:val="0"/>
                <w:sz w:val="16"/>
              </w:rPr>
              <w:t>dry weight</w:t>
            </w:r>
          </w:p>
        </w:tc>
      </w:tr>
    </w:tbl>
    <w:p>
      <w:pPr>
        <w:spacing w:after="40"/>
      </w:pPr>
    </w:p>
    <w:p>
      <w:pPr>
        <w:pStyle w:val="Heading3"/>
        <w:keepNext w:val="true"/>
        <w:keepLines w:val="true"/>
        <w:spacing w:before="140" w:after="60"/>
      </w:pPr>
      <w:r>
        <w:rPr>
          <w:rFonts w:ascii="Calibri Light" w:hAnsi="Calibri Light"/>
          <w:b/>
          <w:i w:val="0"/>
          <w:color w:val="375623"/>
          <w:sz w:val="21"/>
        </w:rPr>
        <w:t>⭐ Drying rate curve — the three periods</w:t>
      </w:r>
    </w:p>
    <w:p>
      <w:pPr>
        <w:shd w:val="clear" w:color="auto" w:fill="F4F4F4"/>
        <w:spacing w:before="80" w:after="80" w:line="240" w:lineRule="auto"/>
        <w:ind w:left="85"/>
      </w:pPr>
      <w:r>
        <w:rPr>
          <w:rFonts w:ascii="Consolas" w:hAnsi="Consolas"/>
          <w:color w:val="222222"/>
          <w:sz w:val="14"/>
        </w:rPr>
        <w:t>Rate</w:t>
      </w:r>
      <w:r>
        <w:br/>
      </w:r>
      <w:r>
        <w:rPr>
          <w:rFonts w:ascii="Consolas" w:hAnsi="Consolas"/>
          <w:color w:val="222222"/>
          <w:sz w:val="14"/>
        </w:rPr>
        <w:t xml:space="preserve"> │        ┌──────────┐  ← B–C  CONSTANT RATE period</w:t>
      </w:r>
      <w:r>
        <w:br/>
      </w:r>
      <w:r>
        <w:rPr>
          <w:rFonts w:ascii="Consolas" w:hAnsi="Consolas"/>
          <w:color w:val="222222"/>
          <w:sz w:val="14"/>
        </w:rPr>
        <w:t xml:space="preserve"> │       /            \        (free surface water evaporates;</w:t>
      </w:r>
      <w:r>
        <w:br/>
      </w:r>
      <w:r>
        <w:rPr>
          <w:rFonts w:ascii="Consolas" w:hAnsi="Consolas"/>
          <w:color w:val="222222"/>
          <w:sz w:val="14"/>
        </w:rPr>
        <w:t xml:space="preserve"> │  A–B /              \        surface temp = wet-bulb temp)</w:t>
      </w:r>
      <w:r>
        <w:br/>
      </w:r>
      <w:r>
        <w:rPr>
          <w:rFonts w:ascii="Consolas" w:hAnsi="Consolas"/>
          <w:color w:val="222222"/>
          <w:sz w:val="14"/>
        </w:rPr>
        <w:t xml:space="preserve"> │ warm-up             \  C–D  FIRST FALLING RATE</w:t>
      </w:r>
      <w:r>
        <w:br/>
      </w:r>
      <w:r>
        <w:rPr>
          <w:rFonts w:ascii="Consolas" w:hAnsi="Consolas"/>
          <w:color w:val="222222"/>
          <w:sz w:val="14"/>
        </w:rPr>
        <w:t xml:space="preserve"> │                      \      (surface partially dry)</w:t>
      </w:r>
      <w:r>
        <w:br/>
      </w:r>
      <w:r>
        <w:rPr>
          <w:rFonts w:ascii="Consolas" w:hAnsi="Consolas"/>
          <w:color w:val="222222"/>
          <w:sz w:val="14"/>
        </w:rPr>
        <w:t xml:space="preserve"> │                       \ D–E SECOND FALLING RATE</w:t>
      </w:r>
      <w:r>
        <w:br/>
      </w:r>
      <w:r>
        <w:rPr>
          <w:rFonts w:ascii="Consolas" w:hAnsi="Consolas"/>
          <w:color w:val="222222"/>
          <w:sz w:val="14"/>
        </w:rPr>
        <w:t xml:space="preserve"> │                        \    (internal diffusion controls)</w:t>
      </w:r>
      <w:r>
        <w:br/>
      </w:r>
      <w:r>
        <w:rPr>
          <w:rFonts w:ascii="Consolas" w:hAnsi="Consolas"/>
          <w:color w:val="222222"/>
          <w:sz w:val="14"/>
        </w:rPr>
        <w:t xml:space="preserve"> └──────────────────────────── Moisture content →</w:t>
      </w:r>
      <w:r>
        <w:br/>
      </w:r>
      <w:r>
        <w:rPr>
          <w:rFonts w:ascii="Consolas" w:hAnsi="Consolas"/>
          <w:color w:val="222222"/>
          <w:sz w:val="14"/>
        </w:rPr>
        <w:t xml:space="preserve">                    ↑ CMC at point C</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In the </w:t>
      </w:r>
      <w:r>
        <w:rPr>
          <w:rFonts w:ascii="Calibri" w:hAnsi="Calibri"/>
          <w:b/>
          <w:i w:val="0"/>
          <w:sz w:val="18"/>
        </w:rPr>
        <w:t>constant-rate period</w:t>
      </w:r>
      <w:r>
        <w:rPr>
          <w:rFonts w:ascii="Calibri" w:hAnsi="Calibri"/>
          <w:b w:val="0"/>
          <w:i w:val="0"/>
          <w:sz w:val="18"/>
        </w:rPr>
        <w:t xml:space="preserve">, drying is controlled by </w:t>
      </w:r>
      <w:r>
        <w:rPr>
          <w:rFonts w:ascii="Calibri" w:hAnsi="Calibri"/>
          <w:b/>
          <w:i w:val="0"/>
          <w:sz w:val="18"/>
        </w:rPr>
        <w:t>external conditions (air temp, humidity, velocity)</w:t>
      </w:r>
      <w:r>
        <w:rPr>
          <w:rFonts w:ascii="Calibri" w:hAnsi="Calibri"/>
          <w:b w:val="0"/>
          <w:i w:val="0"/>
          <w:sz w:val="18"/>
        </w:rPr>
        <w:t xml:space="preserve">. In the </w:t>
      </w:r>
      <w:r>
        <w:rPr>
          <w:rFonts w:ascii="Calibri" w:hAnsi="Calibri"/>
          <w:b/>
          <w:i w:val="0"/>
          <w:sz w:val="18"/>
        </w:rPr>
        <w:t>falling-rate period</w:t>
      </w:r>
      <w:r>
        <w:rPr>
          <w:rFonts w:ascii="Calibri" w:hAnsi="Calibri"/>
          <w:b w:val="0"/>
          <w:i w:val="0"/>
          <w:sz w:val="18"/>
        </w:rPr>
        <w:t xml:space="preserve">, it is controlled by </w:t>
      </w:r>
      <w:r>
        <w:rPr>
          <w:rFonts w:ascii="Calibri" w:hAnsi="Calibri"/>
          <w:b/>
          <w:i w:val="0"/>
          <w:sz w:val="18"/>
        </w:rPr>
        <w:t>internal movement (diffusion) of moisture</w:t>
      </w:r>
      <w:r>
        <w:rPr>
          <w:rFonts w:ascii="Calibri" w:hAnsi="Calibri"/>
          <w:b w:val="0"/>
          <w:i w:val="0"/>
          <w:sz w:val="18"/>
        </w:rPr>
        <w:t xml:space="preserve"> within the solid.</w:t>
      </w:r>
    </w:p>
    <w:p>
      <w:pPr>
        <w:pStyle w:val="Heading3"/>
        <w:keepNext w:val="true"/>
        <w:keepLines w:val="true"/>
        <w:spacing w:before="140" w:after="60"/>
      </w:pPr>
      <w:r>
        <w:rPr>
          <w:rFonts w:ascii="Calibri Light" w:hAnsi="Calibri Light"/>
          <w:b/>
          <w:i w:val="0"/>
          <w:color w:val="375623"/>
          <w:sz w:val="21"/>
        </w:rPr>
        <w:t>📋 DRYERS — the exam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Dryer</w:t>
            </w:r>
          </w:p>
        </w:tc>
        <w:tc>
          <w:tcPr>
            <w:tcW w:type="dxa" w:w="2664"/>
            <w:shd w:val="clear" w:color="auto" w:fill="1F4E79"/>
          </w:tcPr>
          <w:p>
            <w:pPr>
              <w:spacing w:before="20" w:after="20" w:line="240" w:lineRule="auto"/>
              <w:jc w:val="left"/>
            </w:pPr>
            <w:r>
              <w:rPr>
                <w:rFonts w:ascii="Calibri" w:hAnsi="Calibri"/>
                <w:b/>
                <w:i w:val="0"/>
                <w:color w:val="FFFFFF"/>
                <w:sz w:val="16"/>
              </w:rPr>
              <w:t>Principle</w:t>
            </w:r>
          </w:p>
        </w:tc>
        <w:tc>
          <w:tcPr>
            <w:tcW w:type="dxa" w:w="2664"/>
            <w:shd w:val="clear" w:color="auto" w:fill="1F4E79"/>
          </w:tcPr>
          <w:p>
            <w:pPr>
              <w:spacing w:before="20" w:after="20" w:line="240" w:lineRule="auto"/>
              <w:jc w:val="left"/>
            </w:pPr>
            <w:r>
              <w:rPr>
                <w:rFonts w:ascii="Calibri" w:hAnsi="Calibri"/>
                <w:b/>
                <w:i w:val="0"/>
                <w:color w:val="FFFFFF"/>
                <w:sz w:val="16"/>
              </w:rPr>
              <w:t>Suitable for</w:t>
            </w:r>
          </w:p>
        </w:tc>
        <w:tc>
          <w:tcPr>
            <w:tcW w:type="dxa" w:w="2664"/>
            <w:shd w:val="clear" w:color="auto" w:fill="1F4E79"/>
          </w:tcPr>
          <w:p>
            <w:pPr>
              <w:spacing w:before="20" w:after="20" w:line="240" w:lineRule="auto"/>
              <w:jc w:val="left"/>
            </w:pPr>
            <w:r>
              <w:rPr>
                <w:rFonts w:ascii="Calibri" w:hAnsi="Calibri"/>
                <w:b/>
                <w:i w:val="0"/>
                <w:color w:val="FFFFFF"/>
                <w:sz w:val="16"/>
              </w:rPr>
              <w:t>Key exam point</w:t>
            </w:r>
          </w:p>
        </w:tc>
      </w:tr>
      <w:tr>
        <w:tc>
          <w:tcPr>
            <w:tcW w:type="dxa" w:w="2664"/>
          </w:tcPr>
          <w:p>
            <w:pPr>
              <w:spacing w:before="20" w:after="20" w:line="240" w:lineRule="auto"/>
              <w:jc w:val="left"/>
            </w:pPr>
            <w:r>
              <w:rPr>
                <w:rFonts w:ascii="Calibri" w:hAnsi="Calibri"/>
                <w:b/>
                <w:i w:val="0"/>
                <w:sz w:val="16"/>
              </w:rPr>
              <w:t>Tray (shelf/ compartment/ truck) dryer</w:t>
            </w:r>
          </w:p>
        </w:tc>
        <w:tc>
          <w:tcPr>
            <w:tcW w:type="dxa" w:w="2664"/>
          </w:tcPr>
          <w:p>
            <w:pPr>
              <w:spacing w:before="20" w:after="20" w:line="240" w:lineRule="auto"/>
              <w:jc w:val="left"/>
            </w:pPr>
            <w:r>
              <w:rPr>
                <w:rFonts w:ascii="Calibri" w:hAnsi="Calibri"/>
                <w:b w:val="0"/>
                <w:i w:val="0"/>
                <w:sz w:val="16"/>
              </w:rPr>
              <w:t>Hot air circulated over material on trays (convection)</w:t>
            </w:r>
          </w:p>
        </w:tc>
        <w:tc>
          <w:tcPr>
            <w:tcW w:type="dxa" w:w="2664"/>
          </w:tcPr>
          <w:p>
            <w:pPr>
              <w:spacing w:before="20" w:after="20" w:line="240" w:lineRule="auto"/>
              <w:jc w:val="left"/>
            </w:pPr>
            <w:r>
              <w:rPr>
                <w:rFonts w:ascii="Calibri" w:hAnsi="Calibri"/>
                <w:b w:val="0"/>
                <w:i w:val="0"/>
                <w:sz w:val="16"/>
              </w:rPr>
              <w:t>Granules, crude drugs, powders, small batches</w:t>
            </w:r>
          </w:p>
        </w:tc>
        <w:tc>
          <w:tcPr>
            <w:tcW w:type="dxa" w:w="2664"/>
          </w:tcPr>
          <w:p>
            <w:pPr>
              <w:spacing w:before="20" w:after="20" w:line="240" w:lineRule="auto"/>
              <w:jc w:val="left"/>
            </w:pPr>
            <w:r>
              <w:rPr>
                <w:rFonts w:ascii="Calibri" w:hAnsi="Calibri"/>
                <w:b w:val="0"/>
                <w:i w:val="0"/>
                <w:sz w:val="16"/>
              </w:rPr>
              <w:t xml:space="preserve">Simple &amp; cheap; </w:t>
            </w:r>
            <w:r>
              <w:rPr>
                <w:rFonts w:ascii="Calibri" w:hAnsi="Calibri"/>
                <w:b/>
                <w:i w:val="0"/>
                <w:sz w:val="16"/>
              </w:rPr>
              <w:t>long drying time (12–24 h), non-uniform</w:t>
            </w:r>
            <w:r>
              <w:rPr>
                <w:rFonts w:ascii="Calibri" w:hAnsi="Calibri"/>
                <w:b w:val="0"/>
                <w:i w:val="0"/>
                <w:sz w:val="16"/>
              </w:rPr>
              <w:t>; labour-intensive</w:t>
            </w:r>
          </w:p>
        </w:tc>
      </w:tr>
      <w:tr>
        <w:tc>
          <w:tcPr>
            <w:tcW w:type="dxa" w:w="2664"/>
            <w:shd w:val="clear" w:color="auto" w:fill="F2F6FA"/>
          </w:tcPr>
          <w:p>
            <w:pPr>
              <w:spacing w:before="20" w:after="20" w:line="240" w:lineRule="auto"/>
              <w:jc w:val="left"/>
            </w:pPr>
            <w:r>
              <w:rPr>
                <w:rFonts w:ascii="Calibri" w:hAnsi="Calibri"/>
                <w:b/>
                <w:i w:val="0"/>
                <w:sz w:val="16"/>
              </w:rPr>
              <w:t>Fluidised bed dryer (FBD)</w:t>
            </w:r>
          </w:p>
        </w:tc>
        <w:tc>
          <w:tcPr>
            <w:tcW w:type="dxa" w:w="2664"/>
            <w:shd w:val="clear" w:color="auto" w:fill="F2F6FA"/>
          </w:tcPr>
          <w:p>
            <w:pPr>
              <w:spacing w:before="20" w:after="20" w:line="240" w:lineRule="auto"/>
              <w:jc w:val="left"/>
            </w:pPr>
            <w:r>
              <w:rPr>
                <w:rFonts w:ascii="Calibri" w:hAnsi="Calibri"/>
                <w:b w:val="0"/>
                <w:i w:val="0"/>
                <w:sz w:val="16"/>
              </w:rPr>
              <w:t xml:space="preserve">Hot air blown </w:t>
            </w:r>
            <w:r>
              <w:rPr>
                <w:rFonts w:ascii="Calibri" w:hAnsi="Calibri"/>
                <w:b/>
                <w:i w:val="0"/>
                <w:sz w:val="16"/>
              </w:rPr>
              <w:t>upwards</w:t>
            </w:r>
            <w:r>
              <w:rPr>
                <w:rFonts w:ascii="Calibri" w:hAnsi="Calibri"/>
                <w:b w:val="0"/>
                <w:i w:val="0"/>
                <w:sz w:val="16"/>
              </w:rPr>
              <w:t xml:space="preserve"> through the bed → particles float ("fluidised")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Granules for tablets</w:t>
            </w:r>
          </w:p>
        </w:tc>
        <w:tc>
          <w:tcPr>
            <w:tcW w:type="dxa" w:w="2664"/>
            <w:shd w:val="clear" w:color="auto" w:fill="F2F6FA"/>
          </w:tcPr>
          <w:p>
            <w:pPr>
              <w:spacing w:before="20" w:after="20" w:line="240" w:lineRule="auto"/>
              <w:jc w:val="left"/>
            </w:pPr>
            <w:r>
              <w:rPr>
                <w:rFonts w:ascii="Calibri" w:hAnsi="Calibri"/>
                <w:b w:val="0"/>
                <w:i w:val="0"/>
                <w:sz w:val="16"/>
              </w:rPr>
              <w:t xml:space="preserve">Very </w:t>
            </w:r>
            <w:r>
              <w:rPr>
                <w:rFonts w:ascii="Calibri" w:hAnsi="Calibri"/>
                <w:b/>
                <w:i w:val="0"/>
                <w:sz w:val="16"/>
              </w:rPr>
              <w:t>rapid (20–40 min), uniform, thermal efficiency high</w:t>
            </w:r>
            <w:r>
              <w:rPr>
                <w:rFonts w:ascii="Calibri" w:hAnsi="Calibri"/>
                <w:b w:val="0"/>
                <w:i w:val="0"/>
                <w:sz w:val="16"/>
              </w:rPr>
              <w:t xml:space="preserve">; risk of </w:t>
            </w:r>
            <w:r>
              <w:rPr>
                <w:rFonts w:ascii="Calibri" w:hAnsi="Calibri"/>
                <w:b/>
                <w:i w:val="0"/>
                <w:sz w:val="16"/>
              </w:rPr>
              <w:t>attrition &amp; static charge</w:t>
            </w:r>
            <w:r>
              <w:rPr>
                <w:rFonts w:ascii="Calibri" w:hAnsi="Calibri"/>
                <w:b w:val="0"/>
                <w:i w:val="0"/>
                <w:sz w:val="16"/>
              </w:rPr>
              <w:t>; can also granulate &amp; coat</w:t>
            </w:r>
          </w:p>
        </w:tc>
      </w:tr>
      <w:tr>
        <w:tc>
          <w:tcPr>
            <w:tcW w:type="dxa" w:w="2664"/>
          </w:tcPr>
          <w:p>
            <w:pPr>
              <w:spacing w:before="20" w:after="20" w:line="240" w:lineRule="auto"/>
              <w:jc w:val="left"/>
            </w:pPr>
            <w:r>
              <w:rPr>
                <w:rFonts w:ascii="Calibri" w:hAnsi="Calibri"/>
                <w:b/>
                <w:i w:val="0"/>
                <w:sz w:val="16"/>
              </w:rPr>
              <w:t>Vacuum dryer / Vacuum tray &amp; rotary vacuum</w:t>
            </w:r>
          </w:p>
        </w:tc>
        <w:tc>
          <w:tcPr>
            <w:tcW w:type="dxa" w:w="2664"/>
          </w:tcPr>
          <w:p>
            <w:pPr>
              <w:spacing w:before="20" w:after="20" w:line="240" w:lineRule="auto"/>
              <w:jc w:val="left"/>
            </w:pPr>
            <w:r>
              <w:rPr>
                <w:rFonts w:ascii="Calibri" w:hAnsi="Calibri"/>
                <w:b w:val="0"/>
                <w:i w:val="0"/>
                <w:sz w:val="16"/>
              </w:rPr>
              <w:t xml:space="preserve">Drying </w:t>
            </w:r>
            <w:r>
              <w:rPr>
                <w:rFonts w:ascii="Calibri" w:hAnsi="Calibri"/>
                <w:b/>
                <w:i w:val="0"/>
                <w:sz w:val="16"/>
              </w:rPr>
              <w:t>below atmospheric pressure</w:t>
            </w:r>
            <w:r>
              <w:rPr>
                <w:rFonts w:ascii="Calibri" w:hAnsi="Calibri"/>
                <w:b w:val="0"/>
                <w:i w:val="0"/>
                <w:sz w:val="16"/>
              </w:rPr>
              <w:t xml:space="preserve"> → lower boiling point</w:t>
            </w:r>
          </w:p>
        </w:tc>
        <w:tc>
          <w:tcPr>
            <w:tcW w:type="dxa" w:w="2664"/>
          </w:tcPr>
          <w:p>
            <w:pPr>
              <w:spacing w:before="20" w:after="20" w:line="240" w:lineRule="auto"/>
              <w:jc w:val="left"/>
            </w:pPr>
            <w:r>
              <w:rPr>
                <w:rFonts w:ascii="Calibri" w:hAnsi="Calibri"/>
                <w:b/>
                <w:i w:val="0"/>
                <w:sz w:val="16"/>
              </w:rPr>
              <w:t>Thermolabile, hygroscopic, oxidisable drugs; solvent recovery</w:t>
            </w:r>
          </w:p>
        </w:tc>
        <w:tc>
          <w:tcPr>
            <w:tcW w:type="dxa" w:w="2664"/>
          </w:tcPr>
          <w:p>
            <w:pPr>
              <w:spacing w:before="20" w:after="20" w:line="240" w:lineRule="auto"/>
              <w:jc w:val="left"/>
            </w:pPr>
            <w:r>
              <w:rPr>
                <w:rFonts w:ascii="Calibri" w:hAnsi="Calibri"/>
                <w:b w:val="0"/>
                <w:i w:val="0"/>
                <w:sz w:val="16"/>
              </w:rPr>
              <w:t>Low temperature, no oxidation; expensive</w:t>
            </w:r>
          </w:p>
        </w:tc>
      </w:tr>
      <w:tr>
        <w:tc>
          <w:tcPr>
            <w:tcW w:type="dxa" w:w="2664"/>
            <w:shd w:val="clear" w:color="auto" w:fill="F2F6FA"/>
          </w:tcPr>
          <w:p>
            <w:pPr>
              <w:spacing w:before="20" w:after="20" w:line="240" w:lineRule="auto"/>
              <w:jc w:val="left"/>
            </w:pPr>
            <w:r>
              <w:rPr>
                <w:rFonts w:ascii="Calibri" w:hAnsi="Calibri"/>
                <w:b/>
                <w:i w:val="0"/>
                <w:sz w:val="16"/>
              </w:rPr>
              <w:t>Drum (film/ roller) dryer</w:t>
            </w:r>
          </w:p>
        </w:tc>
        <w:tc>
          <w:tcPr>
            <w:tcW w:type="dxa" w:w="2664"/>
            <w:shd w:val="clear" w:color="auto" w:fill="F2F6FA"/>
          </w:tcPr>
          <w:p>
            <w:pPr>
              <w:spacing w:before="20" w:after="20" w:line="240" w:lineRule="auto"/>
              <w:jc w:val="left"/>
            </w:pPr>
            <w:r>
              <w:rPr>
                <w:rFonts w:ascii="Calibri" w:hAnsi="Calibri"/>
                <w:b w:val="0"/>
                <w:i w:val="0"/>
                <w:sz w:val="16"/>
              </w:rPr>
              <w:t>Thin film of liquid dried on a heated rotating drum, scraped off</w:t>
            </w:r>
          </w:p>
        </w:tc>
        <w:tc>
          <w:tcPr>
            <w:tcW w:type="dxa" w:w="2664"/>
            <w:shd w:val="clear" w:color="auto" w:fill="F2F6FA"/>
          </w:tcPr>
          <w:p>
            <w:pPr>
              <w:spacing w:before="20" w:after="20" w:line="240" w:lineRule="auto"/>
              <w:jc w:val="left"/>
            </w:pPr>
            <w:r>
              <w:rPr>
                <w:rFonts w:ascii="Calibri" w:hAnsi="Calibri"/>
                <w:b w:val="0"/>
                <w:i w:val="0"/>
                <w:sz w:val="16"/>
              </w:rPr>
              <w:t>Slurries, pastes, milk, yeast, starch</w:t>
            </w:r>
          </w:p>
        </w:tc>
        <w:tc>
          <w:tcPr>
            <w:tcW w:type="dxa" w:w="2664"/>
            <w:shd w:val="clear" w:color="auto" w:fill="F2F6FA"/>
          </w:tcPr>
          <w:p>
            <w:pPr>
              <w:spacing w:before="20" w:after="20" w:line="240" w:lineRule="auto"/>
              <w:jc w:val="left"/>
            </w:pPr>
            <w:r>
              <w:rPr>
                <w:rFonts w:ascii="Calibri" w:hAnsi="Calibri"/>
                <w:b w:val="0"/>
                <w:i w:val="0"/>
                <w:sz w:val="16"/>
              </w:rPr>
              <w:t>Continuous, contact drying</w:t>
            </w:r>
          </w:p>
        </w:tc>
      </w:tr>
      <w:tr>
        <w:tc>
          <w:tcPr>
            <w:tcW w:type="dxa" w:w="2664"/>
          </w:tcPr>
          <w:p>
            <w:pPr>
              <w:spacing w:before="20" w:after="20" w:line="240" w:lineRule="auto"/>
              <w:jc w:val="left"/>
            </w:pPr>
            <w:r>
              <w:rPr>
                <w:rFonts w:ascii="Calibri" w:hAnsi="Calibri"/>
                <w:b/>
                <w:i w:val="0"/>
                <w:sz w:val="16"/>
              </w:rPr>
              <w:t>Spray dryer</w:t>
            </w:r>
          </w:p>
        </w:tc>
        <w:tc>
          <w:tcPr>
            <w:tcW w:type="dxa" w:w="2664"/>
          </w:tcPr>
          <w:p>
            <w:pPr>
              <w:spacing w:before="20" w:after="20" w:line="240" w:lineRule="auto"/>
              <w:jc w:val="left"/>
            </w:pPr>
            <w:r>
              <w:rPr>
                <w:rFonts w:ascii="Calibri" w:hAnsi="Calibri"/>
                <w:b w:val="0"/>
                <w:i w:val="0"/>
                <w:sz w:val="16"/>
              </w:rPr>
              <w:t xml:space="preserve">Liquid </w:t>
            </w:r>
            <w:r>
              <w:rPr>
                <w:rFonts w:ascii="Calibri" w:hAnsi="Calibri"/>
                <w:b/>
                <w:i w:val="0"/>
                <w:sz w:val="16"/>
              </w:rPr>
              <w:t>atomised into a hot air chamber</w:t>
            </w:r>
            <w:r>
              <w:rPr>
                <w:rFonts w:ascii="Calibri" w:hAnsi="Calibri"/>
                <w:b w:val="0"/>
                <w:i w:val="0"/>
                <w:sz w:val="16"/>
              </w:rPr>
              <w:t xml:space="preserve"> → droplets dry instantly into spherical particles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Thermolabile liquids: antibiotics, vaccines, enzymes, milk, blood products, spray-dried lactose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Contact time is only a few seconds</w:t>
            </w:r>
            <w:r>
              <w:rPr>
                <w:rFonts w:ascii="Calibri" w:hAnsi="Calibri"/>
                <w:b w:val="0"/>
                <w:i w:val="0"/>
                <w:sz w:val="16"/>
              </w:rPr>
              <w:t xml:space="preserve"> → drug stays cool by evaporative cooling; gives free-flowing spherical granules</w:t>
            </w:r>
          </w:p>
        </w:tc>
      </w:tr>
      <w:tr>
        <w:tc>
          <w:tcPr>
            <w:tcW w:type="dxa" w:w="2664"/>
            <w:shd w:val="clear" w:color="auto" w:fill="F2F6FA"/>
          </w:tcPr>
          <w:p>
            <w:pPr>
              <w:spacing w:before="20" w:after="20" w:line="240" w:lineRule="auto"/>
              <w:jc w:val="left"/>
            </w:pPr>
            <w:r>
              <w:rPr>
                <w:rFonts w:ascii="Calibri" w:hAnsi="Calibri"/>
                <w:b/>
                <w:i w:val="0"/>
                <w:sz w:val="16"/>
              </w:rPr>
              <w:t>Freeze dryer (Lyophiliser)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Sublimation of ice</w:t>
            </w:r>
            <w:r>
              <w:rPr>
                <w:rFonts w:ascii="Calibri" w:hAnsi="Calibri"/>
                <w:b w:val="0"/>
                <w:i w:val="0"/>
                <w:sz w:val="16"/>
              </w:rPr>
              <w:t xml:space="preserve"> under high vacuum, below the </w:t>
            </w:r>
            <w:r>
              <w:rPr>
                <w:rFonts w:ascii="Calibri" w:hAnsi="Calibri"/>
                <w:b/>
                <w:i w:val="0"/>
                <w:sz w:val="16"/>
              </w:rPr>
              <w:t>triple point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Highly thermolabile &amp; sterile products: vaccines, sera, antibiotics, plasma, enzymes, hormones, bacterial cultures, blood products</w:t>
            </w:r>
          </w:p>
        </w:tc>
        <w:tc>
          <w:tcPr>
            <w:tcW w:type="dxa" w:w="2664"/>
            <w:shd w:val="clear" w:color="auto" w:fill="F2F6FA"/>
          </w:tcPr>
          <w:p>
            <w:pPr>
              <w:spacing w:before="20" w:after="20" w:line="240" w:lineRule="auto"/>
              <w:jc w:val="left"/>
            </w:pPr>
            <w:r>
              <w:rPr>
                <w:rFonts w:ascii="Calibri" w:hAnsi="Calibri"/>
                <w:b w:val="0"/>
                <w:i w:val="0"/>
                <w:sz w:val="16"/>
              </w:rPr>
              <w:t xml:space="preserve">Stages: </w:t>
            </w:r>
            <w:r>
              <w:rPr>
                <w:rFonts w:ascii="Calibri" w:hAnsi="Calibri"/>
                <w:b/>
                <w:i w:val="0"/>
                <w:sz w:val="16"/>
              </w:rPr>
              <w:t>Freezing → Primary drying (sublimation) → Secondary drying (desorption)</w:t>
            </w:r>
            <w:r>
              <w:rPr>
                <w:rFonts w:ascii="Calibri" w:hAnsi="Calibri"/>
                <w:b w:val="0"/>
                <w:i w:val="0"/>
                <w:sz w:val="16"/>
              </w:rPr>
              <w:t xml:space="preserve">. Product is </w:t>
            </w:r>
            <w:r>
              <w:rPr>
                <w:rFonts w:ascii="Calibri" w:hAnsi="Calibri"/>
                <w:b/>
                <w:i w:val="0"/>
                <w:sz w:val="16"/>
              </w:rPr>
              <w:t>porous, rapidly &amp; completely soluble</w:t>
            </w:r>
            <w:r>
              <w:rPr>
                <w:rFonts w:ascii="Calibri" w:hAnsi="Calibri"/>
                <w:b w:val="0"/>
                <w:i w:val="0"/>
                <w:sz w:val="16"/>
              </w:rPr>
              <w:t xml:space="preserve">, moisture ~ 1 %. </w:t>
            </w:r>
            <w:r>
              <w:rPr>
                <w:rFonts w:ascii="Calibri" w:hAnsi="Calibri"/>
                <w:b/>
                <w:i w:val="0"/>
                <w:sz w:val="16"/>
              </w:rPr>
              <w:t>Most expensive &amp; slowest</w:t>
            </w:r>
            <w:r>
              <w:rPr>
                <w:rFonts w:ascii="Calibri" w:hAnsi="Calibri"/>
                <w:b w:val="0"/>
                <w:i w:val="0"/>
                <w:sz w:val="16"/>
              </w:rPr>
              <w:t>, but preserves activity</w:t>
            </w:r>
          </w:p>
        </w:tc>
      </w:tr>
      <w:tr>
        <w:tc>
          <w:tcPr>
            <w:tcW w:type="dxa" w:w="2664"/>
          </w:tcPr>
          <w:p>
            <w:pPr>
              <w:spacing w:before="20" w:after="20" w:line="240" w:lineRule="auto"/>
              <w:jc w:val="left"/>
            </w:pPr>
            <w:r>
              <w:rPr>
                <w:rFonts w:ascii="Calibri" w:hAnsi="Calibri"/>
                <w:b/>
                <w:i w:val="0"/>
                <w:sz w:val="16"/>
              </w:rPr>
              <w:t>Microwave/ dielectric dryer</w:t>
            </w:r>
          </w:p>
        </w:tc>
        <w:tc>
          <w:tcPr>
            <w:tcW w:type="dxa" w:w="2664"/>
          </w:tcPr>
          <w:p>
            <w:pPr>
              <w:spacing w:before="20" w:after="20" w:line="240" w:lineRule="auto"/>
              <w:jc w:val="left"/>
            </w:pPr>
            <w:r>
              <w:rPr>
                <w:rFonts w:ascii="Calibri" w:hAnsi="Calibri"/>
                <w:b w:val="0"/>
                <w:i w:val="0"/>
                <w:sz w:val="16"/>
              </w:rPr>
              <w:t>Internal heating by microwaves (2450 MHz)</w:t>
            </w:r>
          </w:p>
        </w:tc>
        <w:tc>
          <w:tcPr>
            <w:tcW w:type="dxa" w:w="2664"/>
          </w:tcPr>
          <w:p>
            <w:pPr>
              <w:spacing w:before="20" w:after="20" w:line="240" w:lineRule="auto"/>
              <w:jc w:val="left"/>
            </w:pPr>
            <w:r>
              <w:rPr>
                <w:rFonts w:ascii="Calibri" w:hAnsi="Calibri"/>
                <w:b w:val="0"/>
                <w:i w:val="0"/>
                <w:sz w:val="16"/>
              </w:rPr>
              <w:t>Granules, small batches</w:t>
            </w:r>
          </w:p>
        </w:tc>
        <w:tc>
          <w:tcPr>
            <w:tcW w:type="dxa" w:w="2664"/>
          </w:tcPr>
          <w:p>
            <w:pPr>
              <w:spacing w:before="20" w:after="20" w:line="240" w:lineRule="auto"/>
              <w:jc w:val="left"/>
            </w:pPr>
            <w:r>
              <w:rPr>
                <w:rFonts w:ascii="Calibri" w:hAnsi="Calibri"/>
                <w:b w:val="0"/>
                <w:i w:val="0"/>
                <w:sz w:val="16"/>
              </w:rPr>
              <w:t>Rapid, uniform, no surface case-hardening</w:t>
            </w:r>
          </w:p>
        </w:tc>
      </w:tr>
      <w:tr>
        <w:tc>
          <w:tcPr>
            <w:tcW w:type="dxa" w:w="2664"/>
            <w:shd w:val="clear" w:color="auto" w:fill="F2F6FA"/>
          </w:tcPr>
          <w:p>
            <w:pPr>
              <w:spacing w:before="20" w:after="20" w:line="240" w:lineRule="auto"/>
              <w:jc w:val="left"/>
            </w:pPr>
            <w:r>
              <w:rPr>
                <w:rFonts w:ascii="Calibri" w:hAnsi="Calibri"/>
                <w:b/>
                <w:i w:val="0"/>
                <w:sz w:val="16"/>
              </w:rPr>
              <w:t>Infrared/ radiant dryer</w:t>
            </w:r>
          </w:p>
        </w:tc>
        <w:tc>
          <w:tcPr>
            <w:tcW w:type="dxa" w:w="2664"/>
            <w:shd w:val="clear" w:color="auto" w:fill="F2F6FA"/>
          </w:tcPr>
          <w:p>
            <w:pPr>
              <w:spacing w:before="20" w:after="20" w:line="240" w:lineRule="auto"/>
              <w:jc w:val="left"/>
            </w:pPr>
            <w:r>
              <w:rPr>
                <w:rFonts w:ascii="Calibri" w:hAnsi="Calibri"/>
                <w:b w:val="0"/>
                <w:i w:val="0"/>
                <w:sz w:val="16"/>
              </w:rPr>
              <w:t>Radiation from IR lamps</w:t>
            </w:r>
          </w:p>
        </w:tc>
        <w:tc>
          <w:tcPr>
            <w:tcW w:type="dxa" w:w="2664"/>
            <w:shd w:val="clear" w:color="auto" w:fill="F2F6FA"/>
          </w:tcPr>
          <w:p>
            <w:pPr>
              <w:spacing w:before="20" w:after="20" w:line="240" w:lineRule="auto"/>
              <w:jc w:val="left"/>
            </w:pPr>
            <w:r>
              <w:rPr>
                <w:rFonts w:ascii="Calibri" w:hAnsi="Calibri"/>
                <w:b w:val="0"/>
                <w:i w:val="0"/>
                <w:sz w:val="16"/>
              </w:rPr>
              <w:t>Thin layers, coatings</w:t>
            </w:r>
          </w:p>
        </w:tc>
        <w:tc>
          <w:tcPr>
            <w:tcW w:type="dxa" w:w="2664"/>
            <w:shd w:val="clear" w:color="auto" w:fill="F2F6FA"/>
          </w:tcPr>
          <w:p>
            <w:pPr>
              <w:spacing w:before="20" w:after="20" w:line="240" w:lineRule="auto"/>
              <w:jc w:val="left"/>
            </w:pPr>
            <w:r>
              <w:rPr>
                <w:rFonts w:ascii="Calibri" w:hAnsi="Calibri"/>
                <w:b w:val="0"/>
                <w:i w:val="0"/>
                <w:sz w:val="16"/>
              </w:rPr>
              <w:t>Surface drying</w:t>
            </w:r>
          </w:p>
        </w:tc>
      </w:tr>
      <w:tr>
        <w:tc>
          <w:tcPr>
            <w:tcW w:type="dxa" w:w="2664"/>
          </w:tcPr>
          <w:p>
            <w:pPr>
              <w:spacing w:before="20" w:after="20" w:line="240" w:lineRule="auto"/>
              <w:jc w:val="left"/>
            </w:pPr>
            <w:r>
              <w:rPr>
                <w:rFonts w:ascii="Calibri" w:hAnsi="Calibri"/>
                <w:b/>
                <w:i w:val="0"/>
                <w:sz w:val="16"/>
              </w:rPr>
              <w:t>Turbo/ rotary dryer</w:t>
            </w:r>
          </w:p>
        </w:tc>
        <w:tc>
          <w:tcPr>
            <w:tcW w:type="dxa" w:w="2664"/>
          </w:tcPr>
          <w:p>
            <w:pPr>
              <w:spacing w:before="20" w:after="20" w:line="240" w:lineRule="auto"/>
              <w:jc w:val="left"/>
            </w:pPr>
            <w:r>
              <w:rPr>
                <w:rFonts w:ascii="Calibri" w:hAnsi="Calibri"/>
                <w:b w:val="0"/>
                <w:i w:val="0"/>
                <w:sz w:val="16"/>
              </w:rPr>
              <w:t>Rotating shell with hot gas</w:t>
            </w:r>
          </w:p>
        </w:tc>
        <w:tc>
          <w:tcPr>
            <w:tcW w:type="dxa" w:w="2664"/>
          </w:tcPr>
          <w:p>
            <w:pPr>
              <w:spacing w:before="20" w:after="20" w:line="240" w:lineRule="auto"/>
              <w:jc w:val="left"/>
            </w:pPr>
            <w:r>
              <w:rPr>
                <w:rFonts w:ascii="Calibri" w:hAnsi="Calibri"/>
                <w:b w:val="0"/>
                <w:i w:val="0"/>
                <w:sz w:val="16"/>
              </w:rPr>
              <w:t>Free-flowing granules, crystals</w:t>
            </w:r>
          </w:p>
        </w:tc>
        <w:tc>
          <w:tcPr>
            <w:tcW w:type="dxa" w:w="2664"/>
          </w:tcPr>
          <w:p>
            <w:pPr>
              <w:spacing w:before="20" w:after="20" w:line="240" w:lineRule="auto"/>
              <w:jc w:val="left"/>
            </w:pPr>
            <w:r>
              <w:rPr>
                <w:rFonts w:ascii="Calibri" w:hAnsi="Calibri"/>
                <w:b w:val="0"/>
                <w:i w:val="0"/>
                <w:sz w:val="16"/>
              </w:rPr>
              <w:t>Continuous</w:t>
            </w:r>
          </w:p>
        </w:tc>
      </w:tr>
      <w:tr>
        <w:tc>
          <w:tcPr>
            <w:tcW w:type="dxa" w:w="2664"/>
            <w:shd w:val="clear" w:color="auto" w:fill="F2F6FA"/>
          </w:tcPr>
          <w:p>
            <w:pPr>
              <w:spacing w:before="20" w:after="20" w:line="240" w:lineRule="auto"/>
              <w:jc w:val="left"/>
            </w:pPr>
            <w:r>
              <w:rPr>
                <w:rFonts w:ascii="Calibri" w:hAnsi="Calibri"/>
                <w:b/>
                <w:i w:val="0"/>
                <w:sz w:val="16"/>
              </w:rPr>
              <w:t>Desiccator (chemical drying)</w:t>
            </w:r>
          </w:p>
        </w:tc>
        <w:tc>
          <w:tcPr>
            <w:tcW w:type="dxa" w:w="2664"/>
            <w:shd w:val="clear" w:color="auto" w:fill="F2F6FA"/>
          </w:tcPr>
          <w:p>
            <w:pPr>
              <w:spacing w:before="20" w:after="20" w:line="240" w:lineRule="auto"/>
              <w:jc w:val="left"/>
            </w:pPr>
            <w:r>
              <w:rPr>
                <w:rFonts w:ascii="Calibri" w:hAnsi="Calibri"/>
                <w:b w:val="0"/>
                <w:i w:val="0"/>
                <w:sz w:val="16"/>
              </w:rPr>
              <w:t xml:space="preserve">Moisture absorbed by a </w:t>
            </w:r>
            <w:r>
              <w:rPr>
                <w:rFonts w:ascii="Calibri" w:hAnsi="Calibri"/>
                <w:b/>
                <w:i w:val="0"/>
                <w:sz w:val="16"/>
              </w:rPr>
              <w:t>desiccant</w:t>
            </w:r>
          </w:p>
        </w:tc>
        <w:tc>
          <w:tcPr>
            <w:tcW w:type="dxa" w:w="2664"/>
            <w:shd w:val="clear" w:color="auto" w:fill="F2F6FA"/>
          </w:tcPr>
          <w:p>
            <w:pPr>
              <w:spacing w:before="20" w:after="20" w:line="240" w:lineRule="auto"/>
              <w:jc w:val="left"/>
            </w:pPr>
            <w:r>
              <w:rPr>
                <w:rFonts w:ascii="Calibri" w:hAnsi="Calibri"/>
                <w:b w:val="0"/>
                <w:i w:val="0"/>
                <w:sz w:val="16"/>
              </w:rPr>
              <w:t>Small quantities, crystals</w:t>
            </w:r>
          </w:p>
        </w:tc>
        <w:tc>
          <w:tcPr>
            <w:tcW w:type="dxa" w:w="2664"/>
            <w:shd w:val="clear" w:color="auto" w:fill="F2F6FA"/>
          </w:tcPr>
          <w:p>
            <w:pPr>
              <w:spacing w:before="20" w:after="20" w:line="240" w:lineRule="auto"/>
              <w:jc w:val="left"/>
            </w:pPr>
            <w:r>
              <w:rPr>
                <w:rFonts w:ascii="Calibri" w:hAnsi="Calibri"/>
                <w:b w:val="0"/>
                <w:i w:val="0"/>
                <w:sz w:val="16"/>
              </w:rPr>
              <w:t xml:space="preserve">Desiccants: </w:t>
            </w:r>
            <w:r>
              <w:rPr>
                <w:rFonts w:ascii="Calibri" w:hAnsi="Calibri"/>
                <w:b/>
                <w:i w:val="0"/>
                <w:sz w:val="16"/>
              </w:rPr>
              <w:t>silica gel, calcium chloride, phosphorus pentoxide, conc. H₂SO₄, calcium oxide, alumina</w:t>
            </w:r>
          </w:p>
        </w:tc>
      </w:tr>
      <w:tr>
        <w:tc>
          <w:tcPr>
            <w:tcW w:type="dxa" w:w="2664"/>
          </w:tcPr>
          <w:p>
            <w:pPr>
              <w:spacing w:before="20" w:after="20" w:line="240" w:lineRule="auto"/>
              <w:jc w:val="left"/>
            </w:pPr>
            <w:r>
              <w:rPr>
                <w:rFonts w:ascii="Calibri" w:hAnsi="Calibri"/>
                <w:b/>
                <w:i w:val="0"/>
                <w:sz w:val="16"/>
              </w:rPr>
              <w:t>Sun/ air drying (natural)</w:t>
            </w:r>
          </w:p>
        </w:tc>
        <w:tc>
          <w:tcPr>
            <w:tcW w:type="dxa" w:w="2664"/>
          </w:tcPr>
          <w:p>
            <w:pPr>
              <w:spacing w:before="20" w:after="20" w:line="240" w:lineRule="auto"/>
              <w:jc w:val="left"/>
            </w:pPr>
            <w:r>
              <w:rPr>
                <w:rFonts w:ascii="Calibri" w:hAnsi="Calibri"/>
                <w:b w:val="0"/>
                <w:i w:val="0"/>
                <w:sz w:val="16"/>
              </w:rPr>
              <w:t>Solar heat</w:t>
            </w:r>
          </w:p>
        </w:tc>
        <w:tc>
          <w:tcPr>
            <w:tcW w:type="dxa" w:w="2664"/>
          </w:tcPr>
          <w:p>
            <w:pPr>
              <w:spacing w:before="20" w:after="20" w:line="240" w:lineRule="auto"/>
              <w:jc w:val="left"/>
            </w:pPr>
            <w:r>
              <w:rPr>
                <w:rFonts w:ascii="Calibri" w:hAnsi="Calibri"/>
                <w:b w:val="0"/>
                <w:i w:val="0"/>
                <w:sz w:val="16"/>
              </w:rPr>
              <w:t>Crude vegetable drugs</w:t>
            </w:r>
          </w:p>
        </w:tc>
        <w:tc>
          <w:tcPr>
            <w:tcW w:type="dxa" w:w="2664"/>
          </w:tcPr>
          <w:p>
            <w:pPr>
              <w:spacing w:before="20" w:after="20" w:line="240" w:lineRule="auto"/>
              <w:jc w:val="left"/>
            </w:pPr>
            <w:r>
              <w:rPr>
                <w:rFonts w:ascii="Calibri" w:hAnsi="Calibri"/>
                <w:b w:val="0"/>
                <w:i w:val="0"/>
                <w:sz w:val="16"/>
              </w:rPr>
              <w:t>Cheap; risk of contamination &amp; loss of volatile oil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DRYING OF CRUDE DRUGS — special rules</w:t>
      </w:r>
    </w:p>
    <w:p>
      <w:pPr>
        <w:pStyle w:val="ListBullet"/>
        <w:spacing w:after="30"/>
        <w:ind w:left="255" w:hanging="170"/>
      </w:pPr>
      <w:r>
        <w:rPr>
          <w:rFonts w:ascii="Calibri" w:hAnsi="Calibri"/>
          <w:b/>
          <w:i w:val="0"/>
          <w:sz w:val="18"/>
        </w:rPr>
        <w:t>Digitalis, Belladonna, Ergot</w:t>
      </w:r>
      <w:r>
        <w:rPr>
          <w:rFonts w:ascii="Calibri" w:hAnsi="Calibri"/>
          <w:b w:val="0"/>
          <w:i w:val="0"/>
          <w:sz w:val="18"/>
        </w:rPr>
        <w:t xml:space="preserve"> — dry rapidly </w:t>
      </w:r>
      <w:r>
        <w:rPr>
          <w:rFonts w:ascii="Calibri" w:hAnsi="Calibri"/>
          <w:b/>
          <w:i w:val="0"/>
          <w:sz w:val="18"/>
        </w:rPr>
        <w:t>below 60 °C</w:t>
      </w:r>
      <w:r>
        <w:rPr>
          <w:rFonts w:ascii="Calibri" w:hAnsi="Calibri"/>
          <w:b w:val="0"/>
          <w:i w:val="0"/>
          <w:sz w:val="18"/>
        </w:rPr>
        <w:t xml:space="preserve"> to </w:t>
      </w:r>
      <w:r>
        <w:rPr>
          <w:rFonts w:ascii="Calibri" w:hAnsi="Calibri"/>
          <w:b/>
          <w:i w:val="0"/>
          <w:sz w:val="18"/>
        </w:rPr>
        <w:t>destroy enzymes</w:t>
      </w:r>
      <w:r>
        <w:rPr>
          <w:rFonts w:ascii="Calibri" w:hAnsi="Calibri"/>
          <w:b w:val="0"/>
          <w:i w:val="0"/>
          <w:sz w:val="18"/>
        </w:rPr>
        <w:t xml:space="preserve"> and preserve glycosides.</w:t>
      </w:r>
    </w:p>
    <w:p>
      <w:pPr>
        <w:pStyle w:val="ListBullet"/>
        <w:spacing w:after="30"/>
        <w:ind w:left="255" w:hanging="170"/>
      </w:pPr>
      <w:r>
        <w:rPr>
          <w:rFonts w:ascii="Calibri" w:hAnsi="Calibri"/>
          <w:b/>
          <w:i w:val="0"/>
          <w:sz w:val="18"/>
        </w:rPr>
        <w:t>Volatile-oil-containing drugs (clove, peppermint, cinnamon)</w:t>
      </w:r>
      <w:r>
        <w:rPr>
          <w:rFonts w:ascii="Calibri" w:hAnsi="Calibri"/>
          <w:b w:val="0"/>
          <w:i w:val="0"/>
          <w:sz w:val="18"/>
        </w:rPr>
        <w:t xml:space="preserve"> — dry in </w:t>
      </w:r>
      <w:r>
        <w:rPr>
          <w:rFonts w:ascii="Calibri" w:hAnsi="Calibri"/>
          <w:b/>
          <w:i w:val="0"/>
          <w:sz w:val="18"/>
        </w:rPr>
        <w:t>shade at low temperature</w:t>
      </w:r>
      <w:r>
        <w:rPr>
          <w:rFonts w:ascii="Calibri" w:hAnsi="Calibri"/>
          <w:b w:val="0"/>
          <w:i w:val="0"/>
          <w:sz w:val="18"/>
        </w:rPr>
        <w:t xml:space="preserve"> to avoid loss of oil.</w:t>
      </w:r>
    </w:p>
    <w:p>
      <w:pPr>
        <w:pStyle w:val="ListBullet"/>
        <w:spacing w:after="30"/>
        <w:ind w:left="255" w:hanging="170"/>
      </w:pPr>
      <w:r>
        <w:rPr>
          <w:rFonts w:ascii="Calibri" w:hAnsi="Calibri"/>
          <w:b/>
          <w:i w:val="0"/>
          <w:sz w:val="18"/>
        </w:rPr>
        <w:t>Gentian &amp; Vanilla</w:t>
      </w:r>
      <w:r>
        <w:rPr>
          <w:rFonts w:ascii="Calibri" w:hAnsi="Calibri"/>
          <w:b w:val="0"/>
          <w:i w:val="0"/>
          <w:sz w:val="18"/>
        </w:rPr>
        <w:t xml:space="preserve"> — deliberately </w:t>
      </w:r>
      <w:r>
        <w:rPr>
          <w:rFonts w:ascii="Calibri" w:hAnsi="Calibri"/>
          <w:b/>
          <w:i w:val="0"/>
          <w:sz w:val="18"/>
        </w:rPr>
        <w:t>slow-dried/ fermented</w:t>
      </w:r>
      <w:r>
        <w:rPr>
          <w:rFonts w:ascii="Calibri" w:hAnsi="Calibri"/>
          <w:b w:val="0"/>
          <w:i w:val="0"/>
          <w:sz w:val="18"/>
        </w:rPr>
        <w:t xml:space="preserve"> to develop constituents.</w:t>
      </w:r>
    </w:p>
    <w:p>
      <w:pPr>
        <w:pStyle w:val="ListBullet"/>
        <w:spacing w:after="30"/>
        <w:ind w:left="255" w:hanging="170"/>
      </w:pPr>
      <w:r>
        <w:rPr>
          <w:rFonts w:ascii="Calibri" w:hAnsi="Calibri"/>
          <w:b/>
          <w:i w:val="0"/>
          <w:sz w:val="18"/>
        </w:rPr>
        <w:t>Cinchona, Senna</w:t>
      </w:r>
      <w:r>
        <w:rPr>
          <w:rFonts w:ascii="Calibri" w:hAnsi="Calibri"/>
          <w:b w:val="0"/>
          <w:i w:val="0"/>
          <w:sz w:val="18"/>
        </w:rPr>
        <w:t xml:space="preserve"> — dried in </w:t>
      </w:r>
      <w:r>
        <w:rPr>
          <w:rFonts w:ascii="Calibri" w:hAnsi="Calibri"/>
          <w:b/>
          <w:i w:val="0"/>
          <w:sz w:val="18"/>
        </w:rPr>
        <w:t>sun/ artificial heat</w:t>
      </w:r>
      <w:r>
        <w:rPr>
          <w:rFonts w:ascii="Calibri" w:hAnsi="Calibri"/>
          <w:b w:val="0"/>
          <w:i w:val="0"/>
          <w:sz w:val="18"/>
        </w:rPr>
        <w:t>.</w:t>
      </w:r>
    </w:p>
    <w:p>
      <w:pPr>
        <w:pStyle w:val="ListBullet"/>
        <w:spacing w:after="30"/>
        <w:ind w:left="255" w:hanging="170"/>
      </w:pPr>
      <w:r>
        <w:rPr>
          <w:rFonts w:ascii="Calibri" w:hAnsi="Calibri"/>
          <w:b/>
          <w:i w:val="0"/>
          <w:sz w:val="18"/>
        </w:rPr>
        <w:t>Aloe, Opium</w:t>
      </w:r>
      <w:r>
        <w:rPr>
          <w:rFonts w:ascii="Calibri" w:hAnsi="Calibri"/>
          <w:b w:val="0"/>
          <w:i w:val="0"/>
          <w:sz w:val="18"/>
        </w:rPr>
        <w:t xml:space="preserve"> — dried by </w:t>
      </w:r>
      <w:r>
        <w:rPr>
          <w:rFonts w:ascii="Calibri" w:hAnsi="Calibri"/>
          <w:b/>
          <w:i w:val="0"/>
          <w:sz w:val="18"/>
        </w:rPr>
        <w:t>evaporation of juice/ latex</w:t>
      </w:r>
      <w:r>
        <w:rPr>
          <w:rFonts w:ascii="Calibri" w:hAnsi="Calibri"/>
          <w:b w:val="0"/>
          <w:i w:val="0"/>
          <w:sz w:val="18"/>
        </w:rPr>
        <w:t>.</w:t>
      </w:r>
    </w:p>
    <w:p>
      <w:pPr>
        <w:pStyle w:val="ListBullet"/>
        <w:spacing w:after="30"/>
        <w:ind w:left="255" w:hanging="170"/>
      </w:pPr>
      <w:r>
        <w:rPr>
          <w:rFonts w:ascii="Calibri" w:hAnsi="Calibri"/>
          <w:b w:val="0"/>
          <w:i w:val="0"/>
          <w:sz w:val="18"/>
        </w:rPr>
        <w:t xml:space="preserve">Final moisture usually </w:t>
      </w:r>
      <w:r>
        <w:rPr>
          <w:rFonts w:ascii="Calibri" w:hAnsi="Calibri"/>
          <w:b/>
          <w:i w:val="0"/>
          <w:sz w:val="18"/>
        </w:rPr>
        <w:t>&lt; 5 % (up to 8–14 % for some)</w:t>
      </w:r>
      <w:r>
        <w:rPr>
          <w:rFonts w:ascii="Calibri" w:hAnsi="Calibri"/>
          <w:b w:val="0"/>
          <w:i w:val="0"/>
          <w:sz w:val="18"/>
        </w:rPr>
        <w:t>.</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"Which dryer for a thermolabile drug?"</w:t>
      </w:r>
    </w:p>
    <w:p>
      <w:pPr>
        <w:shd w:val="clear" w:color="auto" w:fill="FFF8E1"/>
        <w:pBdr>
          <w:left w:val="single" w:sz="24" w:space="6" w:color="BF9000"/>
        </w:pBdr>
        <w:spacing w:before="80" w:after="80"/>
        <w:ind w:left="142" w:right="85"/>
        <w:keepNext w:val="true"/>
        <w:keepLines w:val="true"/>
      </w:pPr>
      <w:r>
        <w:rPr>
          <w:rFonts w:ascii="Calibri" w:hAnsi="Calibri"/>
          <w:b/>
          <w:i/>
          <w:sz w:val="17"/>
        </w:rPr>
        <w:t>Liquid &amp; thermolabile → Spray dryer; extremely thermolabile &amp; sterile → Freeze dryer; solid &amp; thermolabile → Vacuum dryer; granules → Fluidised bed dryer.</w:t>
      </w:r>
    </w:p>
    <w:p>
      <w:pPr>
        <w:pStyle w:val="Heading2"/>
        <w:keepNext w:val="true"/>
        <w:keepLines w:val="true"/>
        <w:spacing w:before="180" w:after="80"/>
      </w:pPr>
      <w:r>
        <w:rPr>
          <w:rFonts w:ascii="Calibri Light" w:hAnsi="Calibri Light"/>
          <w:b/>
          <w:i w:val="0"/>
          <w:color w:val="2E74B5"/>
          <w:sz w:val="24"/>
        </w:rPr>
        <w:t>3.6 EVAPORATION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Evaporation</w:t>
      </w:r>
      <w:r>
        <w:rPr>
          <w:rFonts w:ascii="Calibri" w:hAnsi="Calibri"/>
          <w:b w:val="0"/>
          <w:i w:val="0"/>
          <w:sz w:val="18"/>
        </w:rPr>
        <w:t xml:space="preserve"> is the removal of a </w:t>
      </w:r>
      <w:r>
        <w:rPr>
          <w:rFonts w:ascii="Calibri" w:hAnsi="Calibri"/>
          <w:b/>
          <w:i w:val="0"/>
          <w:sz w:val="18"/>
        </w:rPr>
        <w:t>large amount of solvent (usually water)</w:t>
      </w:r>
      <w:r>
        <w:rPr>
          <w:rFonts w:ascii="Calibri" w:hAnsi="Calibri"/>
          <w:b w:val="0"/>
          <w:i w:val="0"/>
          <w:sz w:val="18"/>
        </w:rPr>
        <w:t xml:space="preserve"> from a solution or suspension </w:t>
      </w:r>
      <w:r>
        <w:rPr>
          <w:rFonts w:ascii="Calibri" w:hAnsi="Calibri"/>
          <w:b/>
          <w:i w:val="0"/>
          <w:sz w:val="18"/>
        </w:rPr>
        <w:t>by conversion into vapour</w:t>
      </w:r>
      <w:r>
        <w:rPr>
          <w:rFonts w:ascii="Calibri" w:hAnsi="Calibri"/>
          <w:b w:val="0"/>
          <w:i w:val="0"/>
          <w:sz w:val="18"/>
        </w:rPr>
        <w:t xml:space="preserve">, so as to obtain a </w:t>
      </w:r>
      <w:r>
        <w:rPr>
          <w:rFonts w:ascii="Calibri" w:hAnsi="Calibri"/>
          <w:b/>
          <w:i w:val="0"/>
          <w:sz w:val="18"/>
        </w:rPr>
        <w:t>concentrated liquid</w:t>
      </w:r>
      <w:r>
        <w:rPr>
          <w:rFonts w:ascii="Calibri" w:hAnsi="Calibri"/>
          <w:b w:val="0"/>
          <w:i w:val="0"/>
          <w:sz w:val="18"/>
        </w:rPr>
        <w:t xml:space="preserve"> product (the concentrate/ extract).</w:t>
      </w:r>
    </w:p>
    <w:p>
      <w:pPr>
        <w:pStyle w:val="Heading3"/>
        <w:keepNext w:val="true"/>
        <w:keepLines w:val="true"/>
        <w:spacing w:before="140" w:after="60"/>
      </w:pPr>
      <w:r>
        <w:rPr>
          <w:rFonts w:ascii="Calibri Light" w:hAnsi="Calibri Light"/>
          <w:b/>
          <w:i w:val="0"/>
          <w:color w:val="375623"/>
          <w:sz w:val="21"/>
        </w:rPr>
        <w:t>Factors affecting the rate of evaporation</w:t>
      </w:r>
    </w:p>
    <w:p>
      <w:pPr>
        <w:pStyle w:val="ListBullet"/>
        <w:spacing w:after="30"/>
        <w:ind w:left="255" w:hanging="170"/>
      </w:pPr>
      <w:r>
        <w:rPr>
          <w:rFonts w:ascii="Calibri" w:hAnsi="Calibri"/>
          <w:b/>
          <w:i w:val="0"/>
          <w:sz w:val="18"/>
        </w:rPr>
        <w:t>Temperature</w:t>
      </w:r>
      <w:r>
        <w:rPr>
          <w:rFonts w:ascii="Calibri" w:hAnsi="Calibri"/>
          <w:b w:val="0"/>
          <w:i w:val="0"/>
          <w:sz w:val="18"/>
        </w:rPr>
        <w:t xml:space="preserve"> (↑ temp → ↑ rate) and </w:t>
      </w:r>
      <w:r>
        <w:rPr>
          <w:rFonts w:ascii="Calibri" w:hAnsi="Calibri"/>
          <w:b/>
          <w:i w:val="0"/>
          <w:sz w:val="18"/>
        </w:rPr>
        <w:t>vapour pressure</w:t>
      </w:r>
      <w:r>
        <w:rPr>
          <w:rFonts w:ascii="Calibri" w:hAnsi="Calibri"/>
          <w:b w:val="0"/>
          <w:i w:val="0"/>
          <w:sz w:val="18"/>
        </w:rPr>
        <w:t>.</w:t>
      </w:r>
    </w:p>
    <w:p>
      <w:pPr>
        <w:pStyle w:val="ListBullet"/>
        <w:spacing w:after="30"/>
        <w:ind w:left="255" w:hanging="170"/>
      </w:pPr>
      <w:r>
        <w:rPr>
          <w:rFonts w:ascii="Calibri" w:hAnsi="Calibri"/>
          <w:b/>
          <w:i w:val="0"/>
          <w:sz w:val="18"/>
        </w:rPr>
        <w:t>Surface area exposed</w:t>
      </w:r>
      <w:r>
        <w:rPr>
          <w:rFonts w:ascii="Calibri" w:hAnsi="Calibri"/>
          <w:b w:val="0"/>
          <w:i w:val="0"/>
          <w:sz w:val="18"/>
        </w:rPr>
        <w:t xml:space="preserve"> (↑ area → ↑ rate).</w:t>
      </w:r>
    </w:p>
    <w:p>
      <w:pPr>
        <w:pStyle w:val="ListBullet"/>
        <w:spacing w:after="30"/>
        <w:ind w:left="255" w:hanging="170"/>
      </w:pPr>
      <w:r>
        <w:rPr>
          <w:rFonts w:ascii="Calibri" w:hAnsi="Calibri"/>
          <w:b/>
          <w:i w:val="0"/>
          <w:sz w:val="18"/>
        </w:rPr>
        <w:t>Pressure</w:t>
      </w:r>
      <w:r>
        <w:rPr>
          <w:rFonts w:ascii="Calibri" w:hAnsi="Calibri"/>
          <w:b w:val="0"/>
          <w:i w:val="0"/>
          <w:sz w:val="18"/>
        </w:rPr>
        <w:t xml:space="preserve"> (↓ pressure → ↓ boiling point → suitable for thermolabile drugs).</w:t>
      </w:r>
    </w:p>
    <w:p>
      <w:pPr>
        <w:pStyle w:val="ListBullet"/>
        <w:spacing w:after="30"/>
        <w:ind w:left="255" w:hanging="170"/>
      </w:pPr>
      <w:r>
        <w:rPr>
          <w:rFonts w:ascii="Calibri" w:hAnsi="Calibri"/>
          <w:b/>
          <w:i w:val="0"/>
          <w:sz w:val="18"/>
        </w:rPr>
        <w:t>Removal of vapour</w:t>
      </w:r>
      <w:r>
        <w:rPr>
          <w:rFonts w:ascii="Calibri" w:hAnsi="Calibri"/>
          <w:b w:val="0"/>
          <w:i w:val="0"/>
          <w:sz w:val="18"/>
        </w:rPr>
        <w:t xml:space="preserve"> (air velocity/ vacuum, humidity).</w:t>
      </w:r>
    </w:p>
    <w:p>
      <w:pPr>
        <w:pStyle w:val="ListBullet"/>
        <w:spacing w:after="30"/>
        <w:ind w:left="255" w:hanging="170"/>
      </w:pPr>
      <w:r>
        <w:rPr>
          <w:rFonts w:ascii="Calibri" w:hAnsi="Calibri"/>
          <w:b/>
          <w:i w:val="0"/>
          <w:sz w:val="18"/>
        </w:rPr>
        <w:t>Viscosity, concentration &amp; film thickness</w:t>
      </w:r>
      <w:r>
        <w:rPr>
          <w:rFonts w:ascii="Calibri" w:hAnsi="Calibri"/>
          <w:b w:val="0"/>
          <w:i w:val="0"/>
          <w:sz w:val="18"/>
        </w:rPr>
        <w:t>; scale/ crust formation; foaming.</w:t>
      </w:r>
    </w:p>
    <w:p>
      <w:pPr>
        <w:pStyle w:val="ListBullet"/>
        <w:spacing w:after="30"/>
        <w:ind w:left="255" w:hanging="170"/>
      </w:pPr>
      <w:r>
        <w:rPr>
          <w:rFonts w:ascii="Calibri" w:hAnsi="Calibri"/>
          <w:b/>
          <w:i w:val="0"/>
          <w:sz w:val="18"/>
        </w:rPr>
        <w:t>Heat transfer coefficient</w:t>
      </w:r>
      <w:r>
        <w:rPr>
          <w:rFonts w:ascii="Calibri" w:hAnsi="Calibri"/>
          <w:b w:val="0"/>
          <w:i w:val="0"/>
          <w:sz w:val="18"/>
        </w:rPr>
        <w:t xml:space="preserve"> &amp; agitation.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Boiling point elevation</w:t>
      </w:r>
      <w:r>
        <w:rPr>
          <w:rFonts w:ascii="Calibri" w:hAnsi="Calibri"/>
          <w:b w:val="0"/>
          <w:i w:val="0"/>
          <w:sz w:val="18"/>
        </w:rPr>
        <w:t xml:space="preserve"> — as the solution concentrates, its </w:t>
      </w:r>
      <w:r>
        <w:rPr>
          <w:rFonts w:ascii="Calibri" w:hAnsi="Calibri"/>
          <w:b/>
          <w:i w:val="0"/>
          <w:sz w:val="18"/>
        </w:rPr>
        <w:t>boiling point rises</w:t>
      </w:r>
      <w:r>
        <w:rPr>
          <w:rFonts w:ascii="Calibri" w:hAnsi="Calibri"/>
          <w:b w:val="0"/>
          <w:i w:val="0"/>
          <w:sz w:val="18"/>
        </w:rPr>
        <w:t xml:space="preserve">; predicted by </w:t>
      </w:r>
      <w:r>
        <w:rPr>
          <w:rFonts w:ascii="Calibri" w:hAnsi="Calibri"/>
          <w:b/>
          <w:i w:val="0"/>
          <w:sz w:val="18"/>
        </w:rPr>
        <w:t>Dühring's rule</w:t>
      </w:r>
      <w:r>
        <w:rPr>
          <w:rFonts w:ascii="Calibri" w:hAnsi="Calibri"/>
          <w:b w:val="0"/>
          <w:i w:val="0"/>
          <w:sz w:val="18"/>
        </w:rPr>
        <w:t xml:space="preserve"> (BP of solution vs BP of water is a straight line).</w:t>
      </w:r>
    </w:p>
    <w:p>
      <w:pPr>
        <w:pStyle w:val="Heading3"/>
        <w:keepNext w:val="true"/>
        <w:keepLines w:val="true"/>
        <w:spacing w:before="140" w:after="60"/>
      </w:pPr>
      <w:r>
        <w:rPr>
          <w:rFonts w:ascii="Calibri Light" w:hAnsi="Calibri Light"/>
          <w:b/>
          <w:i w:val="0"/>
          <w:color w:val="375623"/>
          <w:sz w:val="21"/>
        </w:rPr>
        <w:t>📋 Evaporators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Equipment</w:t>
            </w:r>
          </w:p>
        </w:tc>
        <w:tc>
          <w:tcPr>
            <w:tcW w:type="dxa" w:w="5329"/>
            <w:shd w:val="clear" w:color="auto" w:fill="1F4E79"/>
          </w:tcPr>
          <w:p>
            <w:pPr>
              <w:spacing w:before="20" w:after="20" w:line="240" w:lineRule="auto"/>
              <w:jc w:val="left"/>
            </w:pPr>
            <w:r>
              <w:rPr>
                <w:rFonts w:ascii="Calibri" w:hAnsi="Calibri"/>
                <w:b/>
                <w:i w:val="0"/>
                <w:color w:val="FFFFFF"/>
                <w:sz w:val="16"/>
              </w:rPr>
              <w:t>Notes</w:t>
            </w:r>
          </w:p>
        </w:tc>
      </w:tr>
      <w:tr>
        <w:tc>
          <w:tcPr>
            <w:tcW w:type="dxa" w:w="5329"/>
          </w:tcPr>
          <w:p>
            <w:pPr>
              <w:spacing w:before="20" w:after="20" w:line="240" w:lineRule="auto"/>
              <w:jc w:val="left"/>
            </w:pPr>
            <w:r>
              <w:rPr>
                <w:rFonts w:ascii="Calibri" w:hAnsi="Calibri"/>
                <w:b/>
                <w:i w:val="0"/>
                <w:sz w:val="16"/>
              </w:rPr>
              <w:t>Evaporating dish / pan (steam-jacketed pan)</w:t>
            </w:r>
          </w:p>
        </w:tc>
        <w:tc>
          <w:tcPr>
            <w:tcW w:type="dxa" w:w="5329"/>
          </w:tcPr>
          <w:p>
            <w:pPr>
              <w:spacing w:before="20" w:after="20" w:line="240" w:lineRule="auto"/>
              <w:jc w:val="left"/>
            </w:pPr>
            <w:r>
              <w:rPr>
                <w:rFonts w:ascii="Calibri" w:hAnsi="Calibri"/>
                <w:b w:val="0"/>
                <w:i w:val="0"/>
                <w:sz w:val="16"/>
              </w:rPr>
              <w:t xml:space="preserve">Simple, open, small-scale; large surface; used for </w:t>
            </w:r>
            <w:r>
              <w:rPr>
                <w:rFonts w:ascii="Calibri" w:hAnsi="Calibri"/>
                <w:b/>
                <w:i w:val="0"/>
                <w:sz w:val="16"/>
              </w:rPr>
              <w:t>extracts, syrups</w:t>
            </w:r>
          </w:p>
        </w:tc>
      </w:tr>
      <w:tr>
        <w:tc>
          <w:tcPr>
            <w:tcW w:type="dxa" w:w="5329"/>
            <w:shd w:val="clear" w:color="auto" w:fill="F2F6FA"/>
          </w:tcPr>
          <w:p>
            <w:pPr>
              <w:spacing w:before="20" w:after="20" w:line="240" w:lineRule="auto"/>
              <w:jc w:val="left"/>
            </w:pPr>
            <w:r>
              <w:rPr>
                <w:rFonts w:ascii="Calibri" w:hAnsi="Calibri"/>
                <w:b/>
                <w:i w:val="0"/>
                <w:sz w:val="16"/>
              </w:rPr>
              <w:t>Evaporating still</w:t>
            </w:r>
          </w:p>
        </w:tc>
        <w:tc>
          <w:tcPr>
            <w:tcW w:type="dxa" w:w="5329"/>
            <w:shd w:val="clear" w:color="auto" w:fill="F2F6FA"/>
          </w:tcPr>
          <w:p>
            <w:pPr>
              <w:spacing w:before="20" w:after="20" w:line="240" w:lineRule="auto"/>
              <w:jc w:val="left"/>
            </w:pPr>
            <w:r>
              <w:rPr>
                <w:rFonts w:ascii="Calibri" w:hAnsi="Calibri"/>
                <w:b w:val="0"/>
                <w:i w:val="0"/>
                <w:sz w:val="16"/>
              </w:rPr>
              <w:t xml:space="preserve">Closed; permits </w:t>
            </w:r>
            <w:r>
              <w:rPr>
                <w:rFonts w:ascii="Calibri" w:hAnsi="Calibri"/>
                <w:b/>
                <w:i w:val="0"/>
                <w:sz w:val="16"/>
              </w:rPr>
              <w:t>solvent recovery</w:t>
            </w:r>
            <w:r>
              <w:rPr>
                <w:rFonts w:ascii="Calibri" w:hAnsi="Calibri"/>
                <w:b w:val="0"/>
                <w:i w:val="0"/>
                <w:sz w:val="16"/>
              </w:rPr>
              <w:t xml:space="preserve"> (tinctures, alcohol)</w:t>
            </w:r>
          </w:p>
        </w:tc>
      </w:tr>
      <w:tr>
        <w:tc>
          <w:tcPr>
            <w:tcW w:type="dxa" w:w="5329"/>
          </w:tcPr>
          <w:p>
            <w:pPr>
              <w:spacing w:before="20" w:after="20" w:line="240" w:lineRule="auto"/>
              <w:jc w:val="left"/>
            </w:pPr>
            <w:r>
              <w:rPr>
                <w:rFonts w:ascii="Calibri" w:hAnsi="Calibri"/>
                <w:b/>
                <w:i w:val="0"/>
                <w:sz w:val="16"/>
              </w:rPr>
              <w:t>Vacuum evaporator (vacuum still)</w:t>
            </w:r>
          </w:p>
        </w:tc>
        <w:tc>
          <w:tcPr>
            <w:tcW w:type="dxa" w:w="5329"/>
          </w:tcPr>
          <w:p>
            <w:pPr>
              <w:spacing w:before="20" w:after="20" w:line="240" w:lineRule="auto"/>
              <w:jc w:val="left"/>
            </w:pPr>
            <w:r>
              <w:rPr>
                <w:rFonts w:ascii="Calibri" w:hAnsi="Calibri"/>
                <w:b w:val="0"/>
                <w:i w:val="0"/>
                <w:sz w:val="16"/>
              </w:rPr>
              <w:t xml:space="preserve">⭐ Lower temperature → </w:t>
            </w:r>
            <w:r>
              <w:rPr>
                <w:rFonts w:ascii="Calibri" w:hAnsi="Calibri"/>
                <w:b/>
                <w:i w:val="0"/>
                <w:sz w:val="16"/>
              </w:rPr>
              <w:t>thermolabile</w:t>
            </w:r>
            <w:r>
              <w:rPr>
                <w:rFonts w:ascii="Calibri" w:hAnsi="Calibri"/>
                <w:b w:val="0"/>
                <w:i w:val="0"/>
                <w:sz w:val="16"/>
              </w:rPr>
              <w:t xml:space="preserve"> drugs; faster; recovers solvent</w:t>
            </w:r>
          </w:p>
        </w:tc>
      </w:tr>
      <w:tr>
        <w:tc>
          <w:tcPr>
            <w:tcW w:type="dxa" w:w="5329"/>
            <w:shd w:val="clear" w:color="auto" w:fill="F2F6FA"/>
          </w:tcPr>
          <w:p>
            <w:pPr>
              <w:spacing w:before="20" w:after="20" w:line="240" w:lineRule="auto"/>
              <w:jc w:val="left"/>
            </w:pPr>
            <w:r>
              <w:rPr>
                <w:rFonts w:ascii="Calibri" w:hAnsi="Calibri"/>
                <w:b/>
                <w:i w:val="0"/>
                <w:sz w:val="16"/>
              </w:rPr>
              <w:t>Short-tube (calandria) / Vertical tube evaporator</w:t>
            </w:r>
          </w:p>
        </w:tc>
        <w:tc>
          <w:tcPr>
            <w:tcW w:type="dxa" w:w="5329"/>
            <w:shd w:val="clear" w:color="auto" w:fill="F2F6FA"/>
          </w:tcPr>
          <w:p>
            <w:pPr>
              <w:spacing w:before="20" w:after="20" w:line="240" w:lineRule="auto"/>
              <w:jc w:val="left"/>
            </w:pPr>
            <w:r>
              <w:rPr>
                <w:rFonts w:ascii="Calibri" w:hAnsi="Calibri"/>
                <w:b w:val="0"/>
                <w:i w:val="0"/>
                <w:sz w:val="16"/>
              </w:rPr>
              <w:t>Natural circulation; standard industrial</w:t>
            </w:r>
          </w:p>
        </w:tc>
      </w:tr>
      <w:tr>
        <w:tc>
          <w:tcPr>
            <w:tcW w:type="dxa" w:w="5329"/>
          </w:tcPr>
          <w:p>
            <w:pPr>
              <w:spacing w:before="20" w:after="20" w:line="240" w:lineRule="auto"/>
              <w:jc w:val="left"/>
            </w:pPr>
            <w:r>
              <w:rPr>
                <w:rFonts w:ascii="Calibri" w:hAnsi="Calibri"/>
                <w:b/>
                <w:i w:val="0"/>
                <w:sz w:val="16"/>
              </w:rPr>
              <w:t>Long-tube (climbing/ falling film) evaporator</w:t>
            </w:r>
          </w:p>
        </w:tc>
        <w:tc>
          <w:tcPr>
            <w:tcW w:type="dxa" w:w="5329"/>
          </w:tcPr>
          <w:p>
            <w:pPr>
              <w:spacing w:before="20" w:after="20" w:line="240" w:lineRule="auto"/>
              <w:jc w:val="left"/>
            </w:pPr>
            <w:r>
              <w:rPr>
                <w:rFonts w:ascii="Calibri" w:hAnsi="Calibri"/>
                <w:b w:val="0"/>
                <w:i w:val="0"/>
                <w:sz w:val="16"/>
              </w:rPr>
              <w:t xml:space="preserve">Rapid, single pass, </w:t>
            </w:r>
            <w:r>
              <w:rPr>
                <w:rFonts w:ascii="Calibri" w:hAnsi="Calibri"/>
                <w:b/>
                <w:i w:val="0"/>
                <w:sz w:val="16"/>
              </w:rPr>
              <w:t>short contact time</w:t>
            </w:r>
            <w:r>
              <w:rPr>
                <w:rFonts w:ascii="Calibri" w:hAnsi="Calibri"/>
                <w:b w:val="0"/>
                <w:i w:val="0"/>
                <w:sz w:val="16"/>
              </w:rPr>
              <w:t xml:space="preserve"> — heat-sensitive liquids</w:t>
            </w:r>
          </w:p>
        </w:tc>
      </w:tr>
      <w:tr>
        <w:tc>
          <w:tcPr>
            <w:tcW w:type="dxa" w:w="5329"/>
            <w:shd w:val="clear" w:color="auto" w:fill="F2F6FA"/>
          </w:tcPr>
          <w:p>
            <w:pPr>
              <w:spacing w:before="20" w:after="20" w:line="240" w:lineRule="auto"/>
              <w:jc w:val="left"/>
            </w:pPr>
            <w:r>
              <w:rPr>
                <w:rFonts w:ascii="Calibri" w:hAnsi="Calibri"/>
                <w:b/>
                <w:i w:val="0"/>
                <w:sz w:val="16"/>
              </w:rPr>
              <w:t>Forced-circulation evaporator</w:t>
            </w:r>
          </w:p>
        </w:tc>
        <w:tc>
          <w:tcPr>
            <w:tcW w:type="dxa" w:w="5329"/>
            <w:shd w:val="clear" w:color="auto" w:fill="F2F6FA"/>
          </w:tcPr>
          <w:p>
            <w:pPr>
              <w:spacing w:before="20" w:after="20" w:line="240" w:lineRule="auto"/>
              <w:jc w:val="left"/>
            </w:pPr>
            <w:r>
              <w:rPr>
                <w:rFonts w:ascii="Calibri" w:hAnsi="Calibri"/>
                <w:b w:val="0"/>
                <w:i w:val="0"/>
                <w:sz w:val="16"/>
              </w:rPr>
              <w:t xml:space="preserve">Pump-driven, for </w:t>
            </w:r>
            <w:r>
              <w:rPr>
                <w:rFonts w:ascii="Calibri" w:hAnsi="Calibri"/>
                <w:b/>
                <w:i w:val="0"/>
                <w:sz w:val="16"/>
              </w:rPr>
              <w:t>viscous &amp; scaling</w:t>
            </w:r>
            <w:r>
              <w:rPr>
                <w:rFonts w:ascii="Calibri" w:hAnsi="Calibri"/>
                <w:b w:val="0"/>
                <w:i w:val="0"/>
                <w:sz w:val="16"/>
              </w:rPr>
              <w:t xml:space="preserve"> liquids</w:t>
            </w:r>
          </w:p>
        </w:tc>
      </w:tr>
      <w:tr>
        <w:tc>
          <w:tcPr>
            <w:tcW w:type="dxa" w:w="5329"/>
          </w:tcPr>
          <w:p>
            <w:pPr>
              <w:spacing w:before="20" w:after="20" w:line="240" w:lineRule="auto"/>
              <w:jc w:val="left"/>
            </w:pPr>
            <w:r>
              <w:rPr>
                <w:rFonts w:ascii="Calibri" w:hAnsi="Calibri"/>
                <w:b/>
                <w:i w:val="0"/>
                <w:sz w:val="16"/>
              </w:rPr>
              <w:t>Multiple-effect evaporator</w:t>
            </w:r>
          </w:p>
        </w:tc>
        <w:tc>
          <w:tcPr>
            <w:tcW w:type="dxa" w:w="5329"/>
          </w:tcPr>
          <w:p>
            <w:pPr>
              <w:spacing w:before="20" w:after="20" w:line="240" w:lineRule="auto"/>
              <w:jc w:val="left"/>
            </w:pPr>
            <w:r>
              <w:rPr>
                <w:rFonts w:ascii="Calibri" w:hAnsi="Calibri"/>
                <w:b w:val="0"/>
                <w:i w:val="0"/>
                <w:sz w:val="16"/>
              </w:rPr>
              <w:t xml:space="preserve">⭐ Vapour of one effect is the </w:t>
            </w:r>
            <w:r>
              <w:rPr>
                <w:rFonts w:ascii="Calibri" w:hAnsi="Calibri"/>
                <w:b/>
                <w:i w:val="0"/>
                <w:sz w:val="16"/>
              </w:rPr>
              <w:t>heating medium</w:t>
            </w:r>
            <w:r>
              <w:rPr>
                <w:rFonts w:ascii="Calibri" w:hAnsi="Calibri"/>
                <w:b w:val="0"/>
                <w:i w:val="0"/>
                <w:sz w:val="16"/>
              </w:rPr>
              <w:t xml:space="preserve"> of the next → </w:t>
            </w:r>
            <w:r>
              <w:rPr>
                <w:rFonts w:ascii="Calibri" w:hAnsi="Calibri"/>
                <w:b/>
                <w:i w:val="0"/>
                <w:sz w:val="16"/>
              </w:rPr>
              <w:t>great steam economy</w:t>
            </w:r>
          </w:p>
        </w:tc>
      </w:tr>
      <w:tr>
        <w:tc>
          <w:tcPr>
            <w:tcW w:type="dxa" w:w="5329"/>
            <w:shd w:val="clear" w:color="auto" w:fill="F2F6FA"/>
          </w:tcPr>
          <w:p>
            <w:pPr>
              <w:spacing w:before="20" w:after="20" w:line="240" w:lineRule="auto"/>
              <w:jc w:val="left"/>
            </w:pPr>
            <w:r>
              <w:rPr>
                <w:rFonts w:ascii="Calibri" w:hAnsi="Calibri"/>
                <w:b/>
                <w:i w:val="0"/>
                <w:sz w:val="16"/>
              </w:rPr>
              <w:t>Thermo-compression (vapour recompression)</w:t>
            </w:r>
          </w:p>
        </w:tc>
        <w:tc>
          <w:tcPr>
            <w:tcW w:type="dxa" w:w="5329"/>
            <w:shd w:val="clear" w:color="auto" w:fill="F2F6FA"/>
          </w:tcPr>
          <w:p>
            <w:pPr>
              <w:spacing w:before="20" w:after="20" w:line="240" w:lineRule="auto"/>
              <w:jc w:val="left"/>
            </w:pPr>
            <w:r>
              <w:rPr>
                <w:rFonts w:ascii="Calibri" w:hAnsi="Calibri"/>
                <w:b w:val="0"/>
                <w:i w:val="0"/>
                <w:sz w:val="16"/>
              </w:rPr>
              <w:t>Vapour compressed &amp; reused</w:t>
            </w:r>
          </w:p>
        </w:tc>
      </w:tr>
      <w:tr>
        <w:tc>
          <w:tcPr>
            <w:tcW w:type="dxa" w:w="5329"/>
          </w:tcPr>
          <w:p>
            <w:pPr>
              <w:spacing w:before="20" w:after="20" w:line="240" w:lineRule="auto"/>
              <w:jc w:val="left"/>
            </w:pPr>
            <w:r>
              <w:rPr>
                <w:rFonts w:ascii="Calibri" w:hAnsi="Calibri"/>
                <w:b/>
                <w:i w:val="0"/>
                <w:sz w:val="16"/>
              </w:rPr>
              <w:t>Rotary/ Wiped (agitated) thin-film evaporator</w:t>
            </w:r>
          </w:p>
        </w:tc>
        <w:tc>
          <w:tcPr>
            <w:tcW w:type="dxa" w:w="5329"/>
          </w:tcPr>
          <w:p>
            <w:pPr>
              <w:spacing w:before="20" w:after="20" w:line="240" w:lineRule="auto"/>
              <w:jc w:val="left"/>
            </w:pPr>
            <w:r>
              <w:rPr>
                <w:rFonts w:ascii="Calibri" w:hAnsi="Calibri"/>
                <w:b w:val="0"/>
                <w:i w:val="0"/>
                <w:sz w:val="16"/>
              </w:rPr>
              <w:t>Very viscous &amp; heat-sensitive materials</w:t>
            </w:r>
          </w:p>
        </w:tc>
      </w:tr>
      <w:tr>
        <w:tc>
          <w:tcPr>
            <w:tcW w:type="dxa" w:w="5329"/>
            <w:shd w:val="clear" w:color="auto" w:fill="F2F6FA"/>
          </w:tcPr>
          <w:p>
            <w:pPr>
              <w:spacing w:before="20" w:after="20" w:line="240" w:lineRule="auto"/>
              <w:jc w:val="left"/>
            </w:pPr>
            <w:r>
              <w:rPr>
                <w:rFonts w:ascii="Calibri" w:hAnsi="Calibri"/>
                <w:b/>
                <w:i w:val="0"/>
                <w:sz w:val="16"/>
              </w:rPr>
              <w:t>Rotary vacuum evaporator (lab)</w:t>
            </w:r>
          </w:p>
        </w:tc>
        <w:tc>
          <w:tcPr>
            <w:tcW w:type="dxa" w:w="5329"/>
            <w:shd w:val="clear" w:color="auto" w:fill="F2F6FA"/>
          </w:tcPr>
          <w:p>
            <w:pPr>
              <w:spacing w:before="20" w:after="20" w:line="240" w:lineRule="auto"/>
              <w:jc w:val="left"/>
            </w:pPr>
            <w:r>
              <w:rPr>
                <w:rFonts w:ascii="Calibri" w:hAnsi="Calibri"/>
                <w:b w:val="0"/>
                <w:i w:val="0"/>
                <w:sz w:val="16"/>
              </w:rPr>
              <w:t>Small-scale concentration of extracts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In multiple-effect evaporators, the </w:t>
      </w:r>
      <w:r>
        <w:rPr>
          <w:rFonts w:ascii="Calibri" w:hAnsi="Calibri"/>
          <w:b/>
          <w:i w:val="0"/>
          <w:sz w:val="18"/>
        </w:rPr>
        <w:t>pressure decreases</w:t>
      </w:r>
      <w:r>
        <w:rPr>
          <w:rFonts w:ascii="Calibri" w:hAnsi="Calibri"/>
          <w:b w:val="0"/>
          <w:i w:val="0"/>
          <w:sz w:val="18"/>
        </w:rPr>
        <w:t xml:space="preserve"> and the </w:t>
      </w:r>
      <w:r>
        <w:rPr>
          <w:rFonts w:ascii="Calibri" w:hAnsi="Calibri"/>
          <w:b/>
          <w:i w:val="0"/>
          <w:sz w:val="18"/>
        </w:rPr>
        <w:t>boiling point falls</w:t>
      </w:r>
      <w:r>
        <w:rPr>
          <w:rFonts w:ascii="Calibri" w:hAnsi="Calibri"/>
          <w:b w:val="0"/>
          <w:i w:val="0"/>
          <w:sz w:val="18"/>
        </w:rPr>
        <w:t xml:space="preserve"> from the first to the last effect.</w:t>
      </w:r>
    </w:p>
    <w:p>
      <w:pPr>
        <w:pStyle w:val="Heading2"/>
        <w:keepNext w:val="true"/>
        <w:keepLines w:val="true"/>
        <w:spacing w:before="180" w:after="80"/>
      </w:pPr>
      <w:r>
        <w:rPr>
          <w:rFonts w:ascii="Calibri Light" w:hAnsi="Calibri Light"/>
          <w:b/>
          <w:i w:val="0"/>
          <w:color w:val="2E74B5"/>
          <w:sz w:val="24"/>
        </w:rPr>
        <w:t>3.7 DISTILLATION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Distillation</w:t>
      </w:r>
      <w:r>
        <w:rPr>
          <w:rFonts w:ascii="Calibri" w:hAnsi="Calibri"/>
          <w:b w:val="0"/>
          <w:i w:val="0"/>
          <w:sz w:val="18"/>
        </w:rPr>
        <w:t xml:space="preserve"> is the process of </w:t>
      </w:r>
      <w:r>
        <w:rPr>
          <w:rFonts w:ascii="Calibri" w:hAnsi="Calibri"/>
          <w:b/>
          <w:i w:val="0"/>
          <w:sz w:val="18"/>
        </w:rPr>
        <w:t>converting a liquid into its vapour by heating, and then condensing the vapour back to a liquid</w:t>
      </w:r>
      <w:r>
        <w:rPr>
          <w:rFonts w:ascii="Calibri" w:hAnsi="Calibri"/>
          <w:b w:val="0"/>
          <w:i w:val="0"/>
          <w:sz w:val="18"/>
        </w:rPr>
        <w:t xml:space="preserve">, in order to </w:t>
      </w:r>
      <w:r>
        <w:rPr>
          <w:rFonts w:ascii="Calibri" w:hAnsi="Calibri"/>
          <w:b/>
          <w:i w:val="0"/>
          <w:sz w:val="18"/>
        </w:rPr>
        <w:t>separate or purify</w:t>
      </w:r>
      <w:r>
        <w:rPr>
          <w:rFonts w:ascii="Calibri" w:hAnsi="Calibri"/>
          <w:b w:val="0"/>
          <w:i w:val="0"/>
          <w:sz w:val="18"/>
        </w:rPr>
        <w:t xml:space="preserve"> it.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Distillation vs Evaporation:</w:t>
      </w:r>
      <w:r>
        <w:rPr>
          <w:rFonts w:ascii="Calibri" w:hAnsi="Calibri"/>
          <w:b w:val="0"/>
          <w:i w:val="0"/>
          <w:sz w:val="18"/>
        </w:rPr>
        <w:t xml:space="preserve"> in </w:t>
      </w:r>
      <w:r>
        <w:rPr>
          <w:rFonts w:ascii="Calibri" w:hAnsi="Calibri"/>
          <w:b/>
          <w:i w:val="0"/>
          <w:sz w:val="18"/>
        </w:rPr>
        <w:t>distillation the VAPOUR is collected (condensed) and is the product</w:t>
      </w:r>
      <w:r>
        <w:rPr>
          <w:rFonts w:ascii="Calibri" w:hAnsi="Calibri"/>
          <w:b w:val="0"/>
          <w:i w:val="0"/>
          <w:sz w:val="18"/>
        </w:rPr>
        <w:t xml:space="preserve">; in </w:t>
      </w:r>
      <w:r>
        <w:rPr>
          <w:rFonts w:ascii="Calibri" w:hAnsi="Calibri"/>
          <w:b/>
          <w:i w:val="0"/>
          <w:sz w:val="18"/>
        </w:rPr>
        <w:t>evaporation the vapour is discarded and the RESIDUE is the product</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Types of distillation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Type</w:t>
            </w:r>
          </w:p>
        </w:tc>
        <w:tc>
          <w:tcPr>
            <w:tcW w:type="dxa" w:w="2664"/>
            <w:shd w:val="clear" w:color="auto" w:fill="1F4E79"/>
          </w:tcPr>
          <w:p>
            <w:pPr>
              <w:spacing w:before="20" w:after="20" w:line="240" w:lineRule="auto"/>
              <w:jc w:val="left"/>
            </w:pPr>
            <w:r>
              <w:rPr>
                <w:rFonts w:ascii="Calibri" w:hAnsi="Calibri"/>
                <w:b/>
                <w:i w:val="0"/>
                <w:color w:val="FFFFFF"/>
                <w:sz w:val="16"/>
              </w:rPr>
              <w:t>Principle</w:t>
            </w:r>
          </w:p>
        </w:tc>
        <w:tc>
          <w:tcPr>
            <w:tcW w:type="dxa" w:w="2664"/>
            <w:shd w:val="clear" w:color="auto" w:fill="1F4E79"/>
          </w:tcPr>
          <w:p>
            <w:pPr>
              <w:spacing w:before="20" w:after="20" w:line="240" w:lineRule="auto"/>
              <w:jc w:val="left"/>
            </w:pPr>
            <w:r>
              <w:rPr>
                <w:rFonts w:ascii="Calibri" w:hAnsi="Calibri"/>
                <w:b/>
                <w:i w:val="0"/>
                <w:color w:val="FFFFFF"/>
                <w:sz w:val="16"/>
              </w:rPr>
              <w:t>Used for</w:t>
            </w:r>
          </w:p>
        </w:tc>
        <w:tc>
          <w:tcPr>
            <w:tcW w:type="dxa" w:w="2664"/>
            <w:shd w:val="clear" w:color="auto" w:fill="1F4E79"/>
          </w:tcPr>
          <w:p>
            <w:pPr>
              <w:spacing w:before="20" w:after="20" w:line="240" w:lineRule="auto"/>
              <w:jc w:val="left"/>
            </w:pPr>
            <w:r>
              <w:rPr>
                <w:rFonts w:ascii="Calibri" w:hAnsi="Calibri"/>
                <w:b/>
                <w:i w:val="0"/>
                <w:color w:val="FFFFFF"/>
                <w:sz w:val="16"/>
              </w:rPr>
              <w:t>Examples</w:t>
            </w:r>
          </w:p>
        </w:tc>
      </w:tr>
      <w:tr>
        <w:tc>
          <w:tcPr>
            <w:tcW w:type="dxa" w:w="2664"/>
          </w:tcPr>
          <w:p>
            <w:pPr>
              <w:spacing w:before="20" w:after="20" w:line="240" w:lineRule="auto"/>
              <w:jc w:val="left"/>
            </w:pPr>
            <w:r>
              <w:rPr>
                <w:rFonts w:ascii="Calibri" w:hAnsi="Calibri"/>
                <w:b/>
                <w:i w:val="0"/>
                <w:sz w:val="16"/>
              </w:rPr>
              <w:t>Simple distillation</w:t>
            </w:r>
          </w:p>
        </w:tc>
        <w:tc>
          <w:tcPr>
            <w:tcW w:type="dxa" w:w="2664"/>
          </w:tcPr>
          <w:p>
            <w:pPr>
              <w:spacing w:before="20" w:after="20" w:line="240" w:lineRule="auto"/>
              <w:jc w:val="left"/>
            </w:pPr>
            <w:r>
              <w:rPr>
                <w:rFonts w:ascii="Calibri" w:hAnsi="Calibri"/>
                <w:b w:val="0"/>
                <w:i w:val="0"/>
                <w:sz w:val="16"/>
              </w:rPr>
              <w:t>Single vaporisation–condensation</w:t>
            </w:r>
          </w:p>
        </w:tc>
        <w:tc>
          <w:tcPr>
            <w:tcW w:type="dxa" w:w="2664"/>
          </w:tcPr>
          <w:p>
            <w:pPr>
              <w:spacing w:before="20" w:after="20" w:line="240" w:lineRule="auto"/>
              <w:jc w:val="left"/>
            </w:pPr>
            <w:r>
              <w:rPr>
                <w:rFonts w:ascii="Calibri" w:hAnsi="Calibri"/>
                <w:b w:val="0"/>
                <w:i w:val="0"/>
                <w:sz w:val="16"/>
              </w:rPr>
              <w:t xml:space="preserve">Liquids with </w:t>
            </w:r>
            <w:r>
              <w:rPr>
                <w:rFonts w:ascii="Calibri" w:hAnsi="Calibri"/>
                <w:b/>
                <w:i w:val="0"/>
                <w:sz w:val="16"/>
              </w:rPr>
              <w:t>widely different boiling points</w:t>
            </w:r>
            <w:r>
              <w:rPr>
                <w:rFonts w:ascii="Calibri" w:hAnsi="Calibri"/>
                <w:b w:val="0"/>
                <w:i w:val="0"/>
                <w:sz w:val="16"/>
              </w:rPr>
              <w:t>; volatile from non-volatile</w:t>
            </w:r>
          </w:p>
        </w:tc>
        <w:tc>
          <w:tcPr>
            <w:tcW w:type="dxa" w:w="2664"/>
          </w:tcPr>
          <w:p>
            <w:pPr>
              <w:spacing w:before="20" w:after="20" w:line="240" w:lineRule="auto"/>
              <w:jc w:val="left"/>
            </w:pPr>
            <w:r>
              <w:rPr>
                <w:rFonts w:ascii="Calibri" w:hAnsi="Calibri"/>
                <w:b/>
                <w:i w:val="0"/>
                <w:sz w:val="16"/>
              </w:rPr>
              <w:t>Distilled water (Purified Water IP)</w:t>
            </w:r>
          </w:p>
        </w:tc>
      </w:tr>
      <w:tr>
        <w:tc>
          <w:tcPr>
            <w:tcW w:type="dxa" w:w="2664"/>
            <w:shd w:val="clear" w:color="auto" w:fill="F2F6FA"/>
          </w:tcPr>
          <w:p>
            <w:pPr>
              <w:spacing w:before="20" w:after="20" w:line="240" w:lineRule="auto"/>
              <w:jc w:val="left"/>
            </w:pPr>
            <w:r>
              <w:rPr>
                <w:rFonts w:ascii="Calibri" w:hAnsi="Calibri"/>
                <w:b/>
                <w:i w:val="0"/>
                <w:sz w:val="16"/>
              </w:rPr>
              <w:t>Fractional distillation</w:t>
            </w:r>
          </w:p>
        </w:tc>
        <w:tc>
          <w:tcPr>
            <w:tcW w:type="dxa" w:w="2664"/>
            <w:shd w:val="clear" w:color="auto" w:fill="F2F6FA"/>
          </w:tcPr>
          <w:p>
            <w:pPr>
              <w:spacing w:before="20" w:after="20" w:line="240" w:lineRule="auto"/>
              <w:jc w:val="left"/>
            </w:pPr>
            <w:r>
              <w:rPr>
                <w:rFonts w:ascii="Calibri" w:hAnsi="Calibri"/>
                <w:b w:val="0"/>
                <w:i w:val="0"/>
                <w:sz w:val="16"/>
              </w:rPr>
              <w:t xml:space="preserve">Repeated vaporisation–condensation in a </w:t>
            </w:r>
            <w:r>
              <w:rPr>
                <w:rFonts w:ascii="Calibri" w:hAnsi="Calibri"/>
                <w:b/>
                <w:i w:val="0"/>
                <w:sz w:val="16"/>
              </w:rPr>
              <w:t>fractionating column</w:t>
            </w:r>
          </w:p>
        </w:tc>
        <w:tc>
          <w:tcPr>
            <w:tcW w:type="dxa" w:w="2664"/>
            <w:shd w:val="clear" w:color="auto" w:fill="F2F6FA"/>
          </w:tcPr>
          <w:p>
            <w:pPr>
              <w:spacing w:before="20" w:after="20" w:line="240" w:lineRule="auto"/>
              <w:jc w:val="left"/>
            </w:pPr>
            <w:r>
              <w:rPr>
                <w:rFonts w:ascii="Calibri" w:hAnsi="Calibri"/>
                <w:b w:val="0"/>
                <w:i w:val="0"/>
                <w:sz w:val="16"/>
              </w:rPr>
              <w:t xml:space="preserve">Liquids with </w:t>
            </w:r>
            <w:r>
              <w:rPr>
                <w:rFonts w:ascii="Calibri" w:hAnsi="Calibri"/>
                <w:b/>
                <w:i w:val="0"/>
                <w:sz w:val="16"/>
              </w:rPr>
              <w:t>close boiling points</w:t>
            </w:r>
          </w:p>
        </w:tc>
        <w:tc>
          <w:tcPr>
            <w:tcW w:type="dxa" w:w="2664"/>
            <w:shd w:val="clear" w:color="auto" w:fill="F2F6FA"/>
          </w:tcPr>
          <w:p>
            <w:pPr>
              <w:spacing w:before="20" w:after="20" w:line="240" w:lineRule="auto"/>
              <w:jc w:val="left"/>
            </w:pPr>
            <w:r>
              <w:rPr>
                <w:rFonts w:ascii="Calibri" w:hAnsi="Calibri"/>
                <w:b w:val="0"/>
                <w:i w:val="0"/>
                <w:sz w:val="16"/>
              </w:rPr>
              <w:t xml:space="preserve">Separation of </w:t>
            </w:r>
            <w:r>
              <w:rPr>
                <w:rFonts w:ascii="Calibri" w:hAnsi="Calibri"/>
                <w:b/>
                <w:i w:val="0"/>
                <w:sz w:val="16"/>
              </w:rPr>
              <w:t>alcohol–water</w:t>
            </w:r>
            <w:r>
              <w:rPr>
                <w:rFonts w:ascii="Calibri" w:hAnsi="Calibri"/>
                <w:b w:val="0"/>
                <w:i w:val="0"/>
                <w:sz w:val="16"/>
              </w:rPr>
              <w:t>, petroleum fractions, coal tar</w:t>
            </w:r>
          </w:p>
        </w:tc>
      </w:tr>
      <w:tr>
        <w:tc>
          <w:tcPr>
            <w:tcW w:type="dxa" w:w="2664"/>
          </w:tcPr>
          <w:p>
            <w:pPr>
              <w:spacing w:before="20" w:after="20" w:line="240" w:lineRule="auto"/>
              <w:jc w:val="left"/>
            </w:pPr>
            <w:r>
              <w:rPr>
                <w:rFonts w:ascii="Calibri" w:hAnsi="Calibri"/>
                <w:b/>
                <w:i w:val="0"/>
                <w:sz w:val="16"/>
              </w:rPr>
              <w:t>Steam distillation</w:t>
            </w:r>
          </w:p>
        </w:tc>
        <w:tc>
          <w:tcPr>
            <w:tcW w:type="dxa" w:w="2664"/>
          </w:tcPr>
          <w:p>
            <w:pPr>
              <w:spacing w:before="20" w:after="20" w:line="240" w:lineRule="auto"/>
              <w:jc w:val="left"/>
            </w:pPr>
            <w:r>
              <w:rPr>
                <w:rFonts w:ascii="Calibri" w:hAnsi="Calibri"/>
                <w:b w:val="0"/>
                <w:i w:val="0"/>
                <w:sz w:val="16"/>
              </w:rPr>
              <w:t xml:space="preserve">Steam passed through the material; </w:t>
            </w:r>
            <w:r>
              <w:rPr>
                <w:rFonts w:ascii="Calibri" w:hAnsi="Calibri"/>
                <w:b/>
                <w:i w:val="0"/>
                <w:sz w:val="16"/>
              </w:rPr>
              <w:t>immiscible volatile substance distils below 100 °C</w:t>
            </w:r>
            <w:r>
              <w:rPr>
                <w:rFonts w:ascii="Calibri" w:hAnsi="Calibri"/>
                <w:b w:val="0"/>
                <w:i w:val="0"/>
                <w:sz w:val="16"/>
              </w:rPr>
              <w:t xml:space="preserve"> with the steam</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Volatile (essential) oils</w:t>
            </w:r>
            <w:r>
              <w:rPr>
                <w:rFonts w:ascii="Calibri" w:hAnsi="Calibri"/>
                <w:b w:val="0"/>
                <w:i w:val="0"/>
                <w:sz w:val="16"/>
              </w:rPr>
              <w:t xml:space="preserve"> from crude drugs; heat-sensitive, water-immiscible substances</w:t>
            </w:r>
          </w:p>
        </w:tc>
        <w:tc>
          <w:tcPr>
            <w:tcW w:type="dxa" w:w="2664"/>
          </w:tcPr>
          <w:p>
            <w:pPr>
              <w:spacing w:before="20" w:after="20" w:line="240" w:lineRule="auto"/>
              <w:jc w:val="left"/>
            </w:pPr>
            <w:r>
              <w:rPr>
                <w:rFonts w:ascii="Calibri" w:hAnsi="Calibri"/>
                <w:b/>
                <w:i w:val="0"/>
                <w:sz w:val="16"/>
              </w:rPr>
              <w:t>Clove oil, peppermint oil, eucalyptus oil, turpentine, aromatic waters</w:t>
            </w:r>
          </w:p>
        </w:tc>
      </w:tr>
      <w:tr>
        <w:tc>
          <w:tcPr>
            <w:tcW w:type="dxa" w:w="2664"/>
            <w:shd w:val="clear" w:color="auto" w:fill="F2F6FA"/>
          </w:tcPr>
          <w:p>
            <w:pPr>
              <w:spacing w:before="20" w:after="20" w:line="240" w:lineRule="auto"/>
              <w:jc w:val="left"/>
            </w:pPr>
            <w:r>
              <w:rPr>
                <w:rFonts w:ascii="Calibri" w:hAnsi="Calibri"/>
                <w:b/>
                <w:i w:val="0"/>
                <w:sz w:val="16"/>
              </w:rPr>
              <w:t>Vacuum (reduced-pressure) distillation</w:t>
            </w:r>
          </w:p>
        </w:tc>
        <w:tc>
          <w:tcPr>
            <w:tcW w:type="dxa" w:w="2664"/>
            <w:shd w:val="clear" w:color="auto" w:fill="F2F6FA"/>
          </w:tcPr>
          <w:p>
            <w:pPr>
              <w:spacing w:before="20" w:after="20" w:line="240" w:lineRule="auto"/>
              <w:jc w:val="left"/>
            </w:pPr>
            <w:r>
              <w:rPr>
                <w:rFonts w:ascii="Calibri" w:hAnsi="Calibri"/>
                <w:b w:val="0"/>
                <w:i w:val="0"/>
                <w:sz w:val="16"/>
              </w:rPr>
              <w:t>Boiling point lowered by reducing pressure</w:t>
            </w:r>
          </w:p>
        </w:tc>
        <w:tc>
          <w:tcPr>
            <w:tcW w:type="dxa" w:w="2664"/>
            <w:shd w:val="clear" w:color="auto" w:fill="F2F6FA"/>
          </w:tcPr>
          <w:p>
            <w:pPr>
              <w:spacing w:before="20" w:after="20" w:line="240" w:lineRule="auto"/>
              <w:jc w:val="left"/>
            </w:pPr>
            <w:r>
              <w:rPr>
                <w:rFonts w:ascii="Calibri" w:hAnsi="Calibri"/>
                <w:b/>
                <w:i w:val="0"/>
                <w:sz w:val="16"/>
              </w:rPr>
              <w:t>Thermolabile</w:t>
            </w:r>
            <w:r>
              <w:rPr>
                <w:rFonts w:ascii="Calibri" w:hAnsi="Calibri"/>
                <w:b w:val="0"/>
                <w:i w:val="0"/>
                <w:sz w:val="16"/>
              </w:rPr>
              <w:t xml:space="preserve"> liquids</w:t>
            </w:r>
          </w:p>
        </w:tc>
        <w:tc>
          <w:tcPr>
            <w:tcW w:type="dxa" w:w="2664"/>
            <w:shd w:val="clear" w:color="auto" w:fill="F2F6FA"/>
          </w:tcPr>
          <w:p>
            <w:pPr>
              <w:spacing w:before="20" w:after="20" w:line="240" w:lineRule="auto"/>
              <w:jc w:val="left"/>
            </w:pPr>
            <w:r>
              <w:rPr>
                <w:rFonts w:ascii="Calibri" w:hAnsi="Calibri"/>
                <w:b w:val="0"/>
                <w:i w:val="0"/>
                <w:sz w:val="16"/>
              </w:rPr>
              <w:t>Vitamins, glycerin, fixed-oil fractions</w:t>
            </w:r>
          </w:p>
        </w:tc>
      </w:tr>
      <w:tr>
        <w:tc>
          <w:tcPr>
            <w:tcW w:type="dxa" w:w="2664"/>
          </w:tcPr>
          <w:p>
            <w:pPr>
              <w:spacing w:before="20" w:after="20" w:line="240" w:lineRule="auto"/>
              <w:jc w:val="left"/>
            </w:pPr>
            <w:r>
              <w:rPr>
                <w:rFonts w:ascii="Calibri" w:hAnsi="Calibri"/>
                <w:b/>
                <w:i w:val="0"/>
                <w:sz w:val="16"/>
              </w:rPr>
              <w:t>Molecular distillation</w:t>
            </w:r>
          </w:p>
        </w:tc>
        <w:tc>
          <w:tcPr>
            <w:tcW w:type="dxa" w:w="2664"/>
          </w:tcPr>
          <w:p>
            <w:pPr>
              <w:spacing w:before="20" w:after="20" w:line="240" w:lineRule="auto"/>
              <w:jc w:val="left"/>
            </w:pPr>
            <w:r>
              <w:rPr>
                <w:rFonts w:ascii="Calibri" w:hAnsi="Calibri"/>
                <w:b w:val="0"/>
                <w:i w:val="0"/>
                <w:sz w:val="16"/>
              </w:rPr>
              <w:t xml:space="preserve">Very </w:t>
            </w:r>
            <w:r>
              <w:rPr>
                <w:rFonts w:ascii="Calibri" w:hAnsi="Calibri"/>
                <w:b/>
                <w:i w:val="0"/>
                <w:sz w:val="16"/>
              </w:rPr>
              <w:t>high vacuum (10⁻³ mm Hg)</w:t>
            </w:r>
            <w:r>
              <w:rPr>
                <w:rFonts w:ascii="Calibri" w:hAnsi="Calibri"/>
                <w:b w:val="0"/>
                <w:i w:val="0"/>
                <w:sz w:val="16"/>
              </w:rPr>
              <w:t>; molecules travel to a nearby cold surface without collision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Vitamins A &amp; E, hormones, high-molecular-weight thermolabile oils</w:t>
            </w:r>
          </w:p>
        </w:tc>
        <w:tc>
          <w:tcPr>
            <w:tcW w:type="dxa" w:w="2664"/>
          </w:tcPr>
          <w:p>
            <w:pPr>
              <w:spacing w:before="20" w:after="20" w:line="240" w:lineRule="auto"/>
              <w:jc w:val="left"/>
            </w:pPr>
            <w:r>
              <w:rPr>
                <w:rFonts w:ascii="Calibri" w:hAnsi="Calibri"/>
                <w:b w:val="0"/>
                <w:i w:val="0"/>
                <w:sz w:val="16"/>
              </w:rPr>
              <w:t>Distance between evaporator &amp; condenser &lt; mean free path</w:t>
            </w:r>
          </w:p>
        </w:tc>
      </w:tr>
      <w:tr>
        <w:tc>
          <w:tcPr>
            <w:tcW w:type="dxa" w:w="2664"/>
            <w:shd w:val="clear" w:color="auto" w:fill="F2F6FA"/>
          </w:tcPr>
          <w:p>
            <w:pPr>
              <w:spacing w:before="20" w:after="20" w:line="240" w:lineRule="auto"/>
              <w:jc w:val="left"/>
            </w:pPr>
            <w:r>
              <w:rPr>
                <w:rFonts w:ascii="Calibri" w:hAnsi="Calibri"/>
                <w:b/>
                <w:i w:val="0"/>
                <w:sz w:val="16"/>
              </w:rPr>
              <w:t>Destructive distillation</w:t>
            </w:r>
          </w:p>
        </w:tc>
        <w:tc>
          <w:tcPr>
            <w:tcW w:type="dxa" w:w="2664"/>
            <w:shd w:val="clear" w:color="auto" w:fill="F2F6FA"/>
          </w:tcPr>
          <w:p>
            <w:pPr>
              <w:spacing w:before="20" w:after="20" w:line="240" w:lineRule="auto"/>
              <w:jc w:val="left"/>
            </w:pPr>
            <w:r>
              <w:rPr>
                <w:rFonts w:ascii="Calibri" w:hAnsi="Calibri"/>
                <w:b w:val="0"/>
                <w:i w:val="0"/>
                <w:sz w:val="16"/>
              </w:rPr>
              <w:t xml:space="preserve">Heating in the </w:t>
            </w:r>
            <w:r>
              <w:rPr>
                <w:rFonts w:ascii="Calibri" w:hAnsi="Calibri"/>
                <w:b/>
                <w:i w:val="0"/>
                <w:sz w:val="16"/>
              </w:rPr>
              <w:t>absence of air</w:t>
            </w:r>
            <w:r>
              <w:rPr>
                <w:rFonts w:ascii="Calibri" w:hAnsi="Calibri"/>
                <w:b w:val="0"/>
                <w:i w:val="0"/>
                <w:sz w:val="16"/>
              </w:rPr>
              <w:t>; substance decomposes</w:t>
            </w:r>
          </w:p>
        </w:tc>
        <w:tc>
          <w:tcPr>
            <w:tcW w:type="dxa" w:w="2664"/>
            <w:shd w:val="clear" w:color="auto" w:fill="F2F6FA"/>
          </w:tcPr>
          <w:p>
            <w:pPr>
              <w:spacing w:before="20" w:after="20" w:line="240" w:lineRule="auto"/>
              <w:jc w:val="left"/>
            </w:pPr>
            <w:r>
              <w:rPr>
                <w:rFonts w:ascii="Calibri" w:hAnsi="Calibri"/>
                <w:b/>
                <w:i w:val="0"/>
                <w:sz w:val="16"/>
              </w:rPr>
              <w:t>Wood tar, coal tar, birch tar, animal charcoal, methyl alcohol from wood</w:t>
            </w:r>
          </w:p>
        </w:tc>
        <w:tc>
          <w:tcPr>
            <w:tcW w:type="dxa" w:w="2664"/>
            <w:shd w:val="clear" w:color="auto" w:fill="F2F6FA"/>
          </w:tcPr>
          <w:p>
            <w:pPr>
              <w:spacing w:before="20" w:after="20" w:line="240" w:lineRule="auto"/>
              <w:jc w:val="left"/>
            </w:pPr>
            <w:r>
              <w:rPr>
                <w:rFonts w:ascii="Calibri" w:hAnsi="Calibri"/>
                <w:b w:val="0"/>
                <w:i w:val="0"/>
                <w:sz w:val="16"/>
              </w:rPr>
              <w:t>Product is a decomposition mixture</w:t>
            </w:r>
          </w:p>
        </w:tc>
      </w:tr>
      <w:tr>
        <w:tc>
          <w:tcPr>
            <w:tcW w:type="dxa" w:w="2664"/>
          </w:tcPr>
          <w:p>
            <w:pPr>
              <w:spacing w:before="20" w:after="20" w:line="240" w:lineRule="auto"/>
              <w:jc w:val="left"/>
            </w:pPr>
            <w:r>
              <w:rPr>
                <w:rFonts w:ascii="Calibri" w:hAnsi="Calibri"/>
                <w:b/>
                <w:i w:val="0"/>
                <w:sz w:val="16"/>
              </w:rPr>
              <w:t>Extractive &amp; azeotropic distillation</w:t>
            </w:r>
          </w:p>
        </w:tc>
        <w:tc>
          <w:tcPr>
            <w:tcW w:type="dxa" w:w="2664"/>
          </w:tcPr>
          <w:p>
            <w:pPr>
              <w:spacing w:before="20" w:after="20" w:line="240" w:lineRule="auto"/>
              <w:jc w:val="left"/>
            </w:pPr>
            <w:r>
              <w:rPr>
                <w:rFonts w:ascii="Calibri" w:hAnsi="Calibri"/>
                <w:b w:val="0"/>
                <w:i w:val="0"/>
                <w:sz w:val="16"/>
              </w:rPr>
              <w:t>A third component alters relative volatility</w:t>
            </w:r>
          </w:p>
        </w:tc>
        <w:tc>
          <w:tcPr>
            <w:tcW w:type="dxa" w:w="2664"/>
          </w:tcPr>
          <w:p>
            <w:pPr>
              <w:spacing w:before="20" w:after="20" w:line="240" w:lineRule="auto"/>
              <w:jc w:val="left"/>
            </w:pPr>
            <w:r>
              <w:rPr>
                <w:rFonts w:ascii="Calibri" w:hAnsi="Calibri"/>
                <w:b w:val="0"/>
                <w:i w:val="0"/>
                <w:sz w:val="16"/>
              </w:rPr>
              <w:t xml:space="preserve">Breaking </w:t>
            </w:r>
            <w:r>
              <w:rPr>
                <w:rFonts w:ascii="Calibri" w:hAnsi="Calibri"/>
                <w:b/>
                <w:i w:val="0"/>
                <w:sz w:val="16"/>
              </w:rPr>
              <w:t>azeotropes</w:t>
            </w:r>
          </w:p>
        </w:tc>
        <w:tc>
          <w:tcPr>
            <w:tcW w:type="dxa" w:w="2664"/>
          </w:tcPr>
          <w:p>
            <w:pPr>
              <w:spacing w:before="20" w:after="20" w:line="240" w:lineRule="auto"/>
              <w:jc w:val="left"/>
            </w:pPr>
            <w:r>
              <w:rPr>
                <w:rFonts w:ascii="Calibri" w:hAnsi="Calibri"/>
                <w:b w:val="0"/>
                <w:i w:val="0"/>
                <w:sz w:val="16"/>
              </w:rPr>
              <w:t>Alcohol–water azeotrope (</w:t>
            </w:r>
            <w:r>
              <w:rPr>
                <w:rFonts w:ascii="Calibri" w:hAnsi="Calibri"/>
                <w:b/>
                <w:i w:val="0"/>
                <w:sz w:val="16"/>
              </w:rPr>
              <w:t>95.6 % ethanol, bp 78.15 °C</w:t>
            </w:r>
            <w:r>
              <w:rPr>
                <w:rFonts w:ascii="Calibri" w:hAnsi="Calibri"/>
                <w:b w:val="0"/>
                <w:i w:val="0"/>
                <w:sz w:val="16"/>
              </w:rPr>
              <w:t>) broken with benzene/ cyclohexane</w:t>
            </w:r>
          </w:p>
        </w:tc>
      </w:tr>
      <w:tr>
        <w:tc>
          <w:tcPr>
            <w:tcW w:type="dxa" w:w="2664"/>
            <w:shd w:val="clear" w:color="auto" w:fill="F2F6FA"/>
          </w:tcPr>
          <w:p>
            <w:pPr>
              <w:spacing w:before="20" w:after="20" w:line="240" w:lineRule="auto"/>
              <w:jc w:val="left"/>
            </w:pPr>
            <w:r>
              <w:rPr>
                <w:rFonts w:ascii="Calibri" w:hAnsi="Calibri"/>
                <w:b/>
                <w:i w:val="0"/>
                <w:sz w:val="16"/>
              </w:rPr>
              <w:t>Compound/ cohobation</w:t>
            </w:r>
          </w:p>
        </w:tc>
        <w:tc>
          <w:tcPr>
            <w:tcW w:type="dxa" w:w="2664"/>
            <w:shd w:val="clear" w:color="auto" w:fill="F2F6FA"/>
          </w:tcPr>
          <w:p>
            <w:pPr>
              <w:spacing w:before="20" w:after="20" w:line="240" w:lineRule="auto"/>
              <w:jc w:val="left"/>
            </w:pPr>
            <w:r>
              <w:rPr>
                <w:rFonts w:ascii="Calibri" w:hAnsi="Calibri"/>
                <w:b w:val="0"/>
                <w:i w:val="0"/>
                <w:sz w:val="16"/>
              </w:rPr>
              <w:t>Distillate returned &amp; re-distilled from fresh drug</w:t>
            </w:r>
          </w:p>
        </w:tc>
        <w:tc>
          <w:tcPr>
            <w:tcW w:type="dxa" w:w="2664"/>
            <w:shd w:val="clear" w:color="auto" w:fill="F2F6FA"/>
          </w:tcPr>
          <w:p>
            <w:pPr>
              <w:spacing w:before="20" w:after="20" w:line="240" w:lineRule="auto"/>
              <w:jc w:val="left"/>
            </w:pPr>
            <w:r>
              <w:rPr>
                <w:rFonts w:ascii="Calibri" w:hAnsi="Calibri"/>
                <w:b w:val="0"/>
                <w:i w:val="0"/>
                <w:sz w:val="16"/>
              </w:rPr>
              <w:t>Concentrated aromatic waters (classical)</w:t>
            </w:r>
          </w:p>
        </w:tc>
        <w:tc>
          <w:tcPr>
            <w:tcW w:type="dxa" w:w="2664"/>
            <w:shd w:val="clear" w:color="auto" w:fill="F2F6FA"/>
          </w:tcPr>
          <w:p>
            <w:pPr>
              <w:spacing w:before="20" w:after="20" w:line="240" w:lineRule="auto"/>
              <w:jc w:val="left"/>
            </w:pPr>
            <w:r>
              <w:rPr>
                <w:rFonts w:ascii="Calibri" w:hAnsi="Calibri"/>
                <w:b w:val="0"/>
                <w:i w:val="0"/>
                <w:sz w:val="16"/>
              </w:rPr>
              <w:t>—</w:t>
            </w:r>
          </w:p>
        </w:tc>
      </w:tr>
      <w:tr>
        <w:tc>
          <w:tcPr>
            <w:tcW w:type="dxa" w:w="2664"/>
          </w:tcPr>
          <w:p>
            <w:pPr>
              <w:spacing w:before="20" w:after="20" w:line="240" w:lineRule="auto"/>
              <w:jc w:val="left"/>
            </w:pPr>
            <w:r>
              <w:rPr>
                <w:rFonts w:ascii="Calibri" w:hAnsi="Calibri"/>
                <w:b/>
                <w:i w:val="0"/>
                <w:sz w:val="16"/>
              </w:rPr>
              <w:t>Flash distillation</w:t>
            </w:r>
          </w:p>
        </w:tc>
        <w:tc>
          <w:tcPr>
            <w:tcW w:type="dxa" w:w="2664"/>
          </w:tcPr>
          <w:p>
            <w:pPr>
              <w:spacing w:before="20" w:after="20" w:line="240" w:lineRule="auto"/>
              <w:jc w:val="left"/>
            </w:pPr>
            <w:r>
              <w:rPr>
                <w:rFonts w:ascii="Calibri" w:hAnsi="Calibri"/>
                <w:b w:val="0"/>
                <w:i w:val="0"/>
                <w:sz w:val="16"/>
              </w:rPr>
              <w:t>Liquid flashes into vapour at reduced pressure</w:t>
            </w:r>
          </w:p>
        </w:tc>
        <w:tc>
          <w:tcPr>
            <w:tcW w:type="dxa" w:w="2664"/>
          </w:tcPr>
          <w:p>
            <w:pPr>
              <w:spacing w:before="20" w:after="20" w:line="240" w:lineRule="auto"/>
              <w:jc w:val="left"/>
            </w:pPr>
            <w:r>
              <w:rPr>
                <w:rFonts w:ascii="Calibri" w:hAnsi="Calibri"/>
                <w:b w:val="0"/>
                <w:i w:val="0"/>
                <w:sz w:val="16"/>
              </w:rPr>
              <w:t>Petroleum</w:t>
            </w:r>
          </w:p>
        </w:tc>
        <w:tc>
          <w:tcPr>
            <w:tcW w:type="dxa" w:w="2664"/>
          </w:tcPr>
          <w:p>
            <w:pPr>
              <w:spacing w:before="20" w:after="20" w:line="240" w:lineRule="auto"/>
              <w:jc w:val="left"/>
            </w:pPr>
            <w:r>
              <w:rPr>
                <w:rFonts w:ascii="Calibri" w:hAnsi="Calibri"/>
                <w:b w:val="0"/>
                <w:i w:val="0"/>
                <w:sz w:val="16"/>
              </w:rPr>
              <w:t>—</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NUMBERS</w:t>
      </w:r>
      <w:r>
        <w:rPr>
          <w:rFonts w:ascii="Calibri" w:hAnsi="Calibri"/>
          <w:b w:val="0"/>
          <w:i w:val="0"/>
          <w:sz w:val="18"/>
        </w:rPr>
        <w:t xml:space="preserve"> — Purified water is stored </w:t>
      </w:r>
      <w:r>
        <w:rPr>
          <w:rFonts w:ascii="Calibri" w:hAnsi="Calibri"/>
          <w:b/>
          <w:i w:val="0"/>
          <w:sz w:val="18"/>
        </w:rPr>
        <w:t>not more than 24 h</w:t>
      </w:r>
      <w:r>
        <w:rPr>
          <w:rFonts w:ascii="Calibri" w:hAnsi="Calibri"/>
          <w:b w:val="0"/>
          <w:i w:val="0"/>
          <w:sz w:val="18"/>
        </w:rPr>
        <w:t xml:space="preserve"> after collection for most uses; </w:t>
      </w:r>
      <w:r>
        <w:rPr>
          <w:rFonts w:ascii="Calibri" w:hAnsi="Calibri"/>
          <w:b/>
          <w:i w:val="0"/>
          <w:sz w:val="18"/>
        </w:rPr>
        <w:t>Water for Injection</w:t>
      </w:r>
      <w:r>
        <w:rPr>
          <w:rFonts w:ascii="Calibri" w:hAnsi="Calibri"/>
          <w:b w:val="0"/>
          <w:i w:val="0"/>
          <w:sz w:val="18"/>
        </w:rPr>
        <w:t xml:space="preserve"> must be </w:t>
      </w:r>
      <w:r>
        <w:rPr>
          <w:rFonts w:ascii="Calibri" w:hAnsi="Calibri"/>
          <w:b/>
          <w:i w:val="0"/>
          <w:sz w:val="18"/>
        </w:rPr>
        <w:t>freshly distilled, pyrogen-free</w:t>
      </w:r>
      <w:r>
        <w:rPr>
          <w:rFonts w:ascii="Calibri" w:hAnsi="Calibri"/>
          <w:b w:val="0"/>
          <w:i w:val="0"/>
          <w:sz w:val="18"/>
        </w:rPr>
        <w:t xml:space="preserve">, collected in </w:t>
      </w:r>
      <w:r>
        <w:rPr>
          <w:rFonts w:ascii="Calibri" w:hAnsi="Calibri"/>
          <w:b/>
          <w:i w:val="0"/>
          <w:sz w:val="18"/>
        </w:rPr>
        <w:t>sterile, neutral-glass</w:t>
      </w:r>
      <w:r>
        <w:rPr>
          <w:rFonts w:ascii="Calibri" w:hAnsi="Calibri"/>
          <w:b w:val="0"/>
          <w:i w:val="0"/>
          <w:sz w:val="18"/>
        </w:rPr>
        <w:t xml:space="preserve"> containers; </w:t>
      </w:r>
      <w:r>
        <w:rPr>
          <w:rFonts w:ascii="Calibri" w:hAnsi="Calibri"/>
          <w:b/>
          <w:i w:val="0"/>
          <w:sz w:val="18"/>
        </w:rPr>
        <w:t>first portion of distillate is discarded</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Distillation apparatus (parts)</w:t>
      </w:r>
      <w:r>
        <w:rPr>
          <w:rFonts w:ascii="Calibri" w:hAnsi="Calibri"/>
          <w:b w:val="0"/>
          <w:i w:val="0"/>
          <w:sz w:val="18"/>
        </w:rPr>
        <w:t xml:space="preserve"> — still/ boiler (retort), still-head, condenser (</w:t>
      </w:r>
      <w:r>
        <w:rPr>
          <w:rFonts w:ascii="Calibri" w:hAnsi="Calibri"/>
          <w:b/>
          <w:i w:val="0"/>
          <w:sz w:val="18"/>
        </w:rPr>
        <w:t>Liebig, coil/ worm, reflux</w:t>
      </w:r>
      <w:r>
        <w:rPr>
          <w:rFonts w:ascii="Calibri" w:hAnsi="Calibri"/>
          <w:b w:val="0"/>
          <w:i w:val="0"/>
          <w:sz w:val="18"/>
        </w:rPr>
        <w:t xml:space="preserve">), receiver, thermometer, </w:t>
      </w:r>
      <w:r>
        <w:rPr>
          <w:rFonts w:ascii="Calibri" w:hAnsi="Calibri"/>
          <w:b/>
          <w:i w:val="0"/>
          <w:sz w:val="18"/>
        </w:rPr>
        <w:t>splash-head/ baffle to prevent entrainment</w:t>
      </w:r>
      <w:r>
        <w:rPr>
          <w:rFonts w:ascii="Calibri" w:hAnsi="Calibri"/>
          <w:b w:val="0"/>
          <w:i w:val="0"/>
          <w:sz w:val="18"/>
        </w:rPr>
        <w:t xml:space="preserve">. ⭐ </w:t>
      </w:r>
      <w:r>
        <w:rPr>
          <w:rFonts w:ascii="Calibri" w:hAnsi="Calibri"/>
          <w:b/>
          <w:i w:val="0"/>
          <w:sz w:val="18"/>
        </w:rPr>
        <w:t>Aromatic waters</w:t>
      </w:r>
      <w:r>
        <w:rPr>
          <w:rFonts w:ascii="Calibri" w:hAnsi="Calibri"/>
          <w:b w:val="0"/>
          <w:i w:val="0"/>
          <w:sz w:val="18"/>
        </w:rPr>
        <w:t xml:space="preserve"> are made by </w:t>
      </w:r>
      <w:r>
        <w:rPr>
          <w:rFonts w:ascii="Calibri" w:hAnsi="Calibri"/>
          <w:b/>
          <w:i w:val="0"/>
          <w:sz w:val="18"/>
        </w:rPr>
        <w:t>steam distillation</w:t>
      </w:r>
      <w:r>
        <w:rPr>
          <w:rFonts w:ascii="Calibri" w:hAnsi="Calibri"/>
          <w:b w:val="0"/>
          <w:i w:val="0"/>
          <w:sz w:val="18"/>
        </w:rPr>
        <w:t xml:space="preserve"> or by the </w:t>
      </w:r>
      <w:r>
        <w:rPr>
          <w:rFonts w:ascii="Calibri" w:hAnsi="Calibri"/>
          <w:b/>
          <w:i w:val="0"/>
          <w:sz w:val="18"/>
        </w:rPr>
        <w:t>solution/ trituration method</w:t>
      </w:r>
      <w:r>
        <w:rPr>
          <w:rFonts w:ascii="Calibri" w:hAnsi="Calibri"/>
          <w:b w:val="0"/>
          <w:i w:val="0"/>
          <w:sz w:val="18"/>
        </w:rPr>
        <w:t xml:space="preserve"> (with talc as a distributing agent).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RAOULT'S LAW</w:t>
      </w:r>
      <w:r>
        <w:rPr>
          <w:rFonts w:ascii="Calibri" w:hAnsi="Calibri"/>
          <w:b w:val="0"/>
          <w:i w:val="0"/>
          <w:sz w:val="18"/>
        </w:rPr>
        <w:t xml:space="preserve"> — the partial vapour pressure of a component ∝ its </w:t>
      </w:r>
      <w:r>
        <w:rPr>
          <w:rFonts w:ascii="Calibri" w:hAnsi="Calibri"/>
          <w:b/>
          <w:i w:val="0"/>
          <w:sz w:val="18"/>
        </w:rPr>
        <w:t>mole fraction</w:t>
      </w:r>
      <w:r>
        <w:rPr>
          <w:rFonts w:ascii="Calibri" w:hAnsi="Calibri"/>
          <w:b w:val="0"/>
          <w:i w:val="0"/>
          <w:sz w:val="18"/>
        </w:rPr>
        <w:t xml:space="preserve"> in the liquid. ⭐ Ideal mixtures obey it; deviation gives </w:t>
      </w:r>
      <w:r>
        <w:rPr>
          <w:rFonts w:ascii="Calibri" w:hAnsi="Calibri"/>
          <w:b/>
          <w:i w:val="0"/>
          <w:sz w:val="18"/>
        </w:rPr>
        <w:t>azeotropes</w:t>
      </w:r>
      <w:r>
        <w:rPr>
          <w:rFonts w:ascii="Calibri" w:hAnsi="Calibri"/>
          <w:b w:val="0"/>
          <w:i w:val="0"/>
          <w:sz w:val="18"/>
        </w:rPr>
        <w:t xml:space="preserve"> (constant-boiling mixtures which </w:t>
      </w:r>
      <w:r>
        <w:rPr>
          <w:rFonts w:ascii="Calibri" w:hAnsi="Calibri"/>
          <w:b/>
          <w:i w:val="0"/>
          <w:sz w:val="18"/>
        </w:rPr>
        <w:t>cannot be separated by simple fractional distillation</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3.8 SUBLIMATION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Sublimation</w:t>
      </w:r>
      <w:r>
        <w:rPr>
          <w:rFonts w:ascii="Calibri" w:hAnsi="Calibri"/>
          <w:b w:val="0"/>
          <w:i w:val="0"/>
          <w:sz w:val="18"/>
        </w:rPr>
        <w:t xml:space="preserve"> is the process in which a </w:t>
      </w:r>
      <w:r>
        <w:rPr>
          <w:rFonts w:ascii="Calibri" w:hAnsi="Calibri"/>
          <w:b/>
          <w:i w:val="0"/>
          <w:sz w:val="18"/>
        </w:rPr>
        <w:t>solid, on heating, is converted directly into vapour without passing through the liquid state</w:t>
      </w:r>
      <w:r>
        <w:rPr>
          <w:rFonts w:ascii="Calibri" w:hAnsi="Calibri"/>
          <w:b w:val="0"/>
          <w:i w:val="0"/>
          <w:sz w:val="18"/>
        </w:rPr>
        <w:t xml:space="preserve">, and the vapour on cooling condenses back into a </w:t>
      </w:r>
      <w:r>
        <w:rPr>
          <w:rFonts w:ascii="Calibri" w:hAnsi="Calibri"/>
          <w:b/>
          <w:i w:val="0"/>
          <w:sz w:val="18"/>
        </w:rPr>
        <w:t>solid (sublimate)</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Sublimable substances (memorise):</w:t>
      </w:r>
      <w:r>
        <w:rPr>
          <w:rFonts w:ascii="Calibri" w:hAnsi="Calibri"/>
          <w:b w:val="0"/>
          <w:i w:val="0"/>
          <w:sz w:val="18"/>
        </w:rPr>
        <w:t xml:space="preserve"> </w:t>
      </w:r>
      <w:r>
        <w:rPr>
          <w:rFonts w:ascii="Calibri" w:hAnsi="Calibri"/>
          <w:b/>
          <w:i w:val="0"/>
          <w:sz w:val="18"/>
        </w:rPr>
        <w:t>Camphor, Menthol, Thymol, Iodine, Naphthalene, Benzoic acid, Salicylic acid, Ammonium chloride, Sulphur (partly), Caffeine, Arsenious oxide, Hexamine, Anthracene, Solid CO₂ (dry ice)</w:t>
      </w:r>
      <w:r>
        <w:rPr>
          <w:rFonts w:ascii="Calibri" w:hAnsi="Calibri"/>
          <w:b w:val="0"/>
          <w:i w:val="0"/>
          <w:sz w:val="18"/>
        </w:rPr>
        <w:t>.</w:t>
      </w:r>
    </w:p>
    <w:p>
      <w:pPr>
        <w:pStyle w:val="ListBullet"/>
        <w:spacing w:after="30"/>
        <w:ind w:left="255" w:hanging="170"/>
      </w:pPr>
      <w:r>
        <w:rPr>
          <w:rFonts w:ascii="Calibri" w:hAnsi="Calibri"/>
          <w:b/>
          <w:i w:val="0"/>
          <w:sz w:val="18"/>
        </w:rPr>
        <w:t>Uses:</w:t>
      </w:r>
      <w:r>
        <w:rPr>
          <w:rFonts w:ascii="Calibri" w:hAnsi="Calibri"/>
          <w:b w:val="0"/>
          <w:i w:val="0"/>
          <w:sz w:val="18"/>
        </w:rPr>
        <w:t xml:space="preserve"> purification (camphor, iodine), </w:t>
      </w:r>
      <w:r>
        <w:rPr>
          <w:rFonts w:ascii="Calibri" w:hAnsi="Calibri"/>
          <w:b/>
          <w:i w:val="0"/>
          <w:sz w:val="18"/>
        </w:rPr>
        <w:t>identification test</w:t>
      </w:r>
      <w:r>
        <w:rPr>
          <w:rFonts w:ascii="Calibri" w:hAnsi="Calibri"/>
          <w:b w:val="0"/>
          <w:i w:val="0"/>
          <w:sz w:val="18"/>
        </w:rPr>
        <w:t xml:space="preserve"> for balsams &amp; benzoic acid, and </w:t>
      </w:r>
      <w:r>
        <w:rPr>
          <w:rFonts w:ascii="Calibri" w:hAnsi="Calibri"/>
          <w:b/>
          <w:i w:val="0"/>
          <w:sz w:val="18"/>
        </w:rPr>
        <w:t>freeze-drying</w:t>
      </w:r>
      <w:r>
        <w:rPr>
          <w:rFonts w:ascii="Calibri" w:hAnsi="Calibri"/>
          <w:b w:val="0"/>
          <w:i w:val="0"/>
          <w:sz w:val="18"/>
        </w:rPr>
        <w:t xml:space="preserve"> is sublimation of </w:t>
      </w:r>
      <w:r>
        <w:rPr>
          <w:rFonts w:ascii="Calibri" w:hAnsi="Calibri"/>
          <w:b/>
          <w:i w:val="0"/>
          <w:sz w:val="18"/>
        </w:rPr>
        <w:t>ice under vacuum</w:t>
      </w:r>
      <w:r>
        <w:rPr>
          <w:rFonts w:ascii="Calibri" w:hAnsi="Calibri"/>
          <w:b w:val="0"/>
          <w:i w:val="0"/>
          <w:sz w:val="18"/>
        </w:rPr>
        <w:t>.</w:t>
      </w:r>
    </w:p>
    <w:p>
      <w:pPr>
        <w:pStyle w:val="ListBullet"/>
        <w:spacing w:after="30"/>
        <w:ind w:left="255" w:hanging="170"/>
      </w:pPr>
      <w:r>
        <w:rPr>
          <w:rFonts w:ascii="Calibri" w:hAnsi="Calibri"/>
          <w:b/>
          <w:i w:val="0"/>
          <w:sz w:val="18"/>
        </w:rPr>
        <w:t>Apparatus:</w:t>
      </w:r>
      <w:r>
        <w:rPr>
          <w:rFonts w:ascii="Calibri" w:hAnsi="Calibri"/>
          <w:b w:val="0"/>
          <w:i w:val="0"/>
          <w:sz w:val="18"/>
        </w:rPr>
        <w:t xml:space="preserve"> sublimation is done in a </w:t>
      </w:r>
      <w:r>
        <w:rPr>
          <w:rFonts w:ascii="Calibri" w:hAnsi="Calibri"/>
          <w:b/>
          <w:i w:val="0"/>
          <w:sz w:val="18"/>
        </w:rPr>
        <w:t>shallow dish with an inverted funnel/ watch glass</w:t>
      </w:r>
      <w:r>
        <w:rPr>
          <w:rFonts w:ascii="Calibri" w:hAnsi="Calibri"/>
          <w:b w:val="0"/>
          <w:i w:val="0"/>
          <w:sz w:val="18"/>
        </w:rPr>
        <w:t xml:space="preserve">, or industrially in </w:t>
      </w:r>
      <w:r>
        <w:rPr>
          <w:rFonts w:ascii="Calibri" w:hAnsi="Calibri"/>
          <w:b/>
          <w:i w:val="0"/>
          <w:sz w:val="18"/>
        </w:rPr>
        <w:t>vacuum sublimation chambers</w:t>
      </w:r>
      <w:r>
        <w:rPr>
          <w:rFonts w:ascii="Calibri" w:hAnsi="Calibri"/>
          <w:b w:val="0"/>
          <w:i w:val="0"/>
          <w:sz w:val="18"/>
        </w:rPr>
        <w:t>.</w:t>
      </w:r>
    </w:p>
    <w:p>
      <w:pPr>
        <w:pStyle w:val="ListBullet"/>
        <w:spacing w:after="30"/>
        <w:ind w:left="255" w:hanging="170"/>
      </w:pPr>
      <w:r>
        <w:rPr>
          <w:rFonts w:ascii="Calibri" w:hAnsi="Calibri"/>
          <w:b/>
          <w:i w:val="0"/>
          <w:sz w:val="18"/>
        </w:rPr>
        <w:t>Triple point</w:t>
      </w:r>
      <w:r>
        <w:rPr>
          <w:rFonts w:ascii="Calibri" w:hAnsi="Calibri"/>
          <w:b w:val="0"/>
          <w:i w:val="0"/>
          <w:sz w:val="18"/>
        </w:rPr>
        <w:t xml:space="preserve"> — the temperature &amp; pressure at which solid, liquid &amp; vapour coexist; sublimation occurs </w:t>
      </w:r>
      <w:r>
        <w:rPr>
          <w:rFonts w:ascii="Calibri" w:hAnsi="Calibri"/>
          <w:b/>
          <w:i w:val="0"/>
          <w:sz w:val="18"/>
        </w:rPr>
        <w:t>below</w:t>
      </w:r>
      <w:r>
        <w:rPr>
          <w:rFonts w:ascii="Calibri" w:hAnsi="Calibri"/>
          <w:b w:val="0"/>
          <w:i w:val="0"/>
          <w:sz w:val="18"/>
        </w:rPr>
        <w:t xml:space="preserve"> the triple point.</w:t>
      </w:r>
    </w:p>
    <w:p>
      <w:pPr>
        <w:pStyle w:val="Heading2"/>
        <w:keepNext w:val="true"/>
        <w:keepLines w:val="true"/>
        <w:spacing w:before="180" w:after="80"/>
      </w:pPr>
      <w:r>
        <w:rPr>
          <w:rFonts w:ascii="Calibri Light" w:hAnsi="Calibri Light"/>
          <w:b/>
          <w:i w:val="0"/>
          <w:color w:val="2E74B5"/>
          <w:sz w:val="24"/>
        </w:rPr>
        <w:t>3.9 EXTRACTION ⭐⭐ (very high-yield)</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Extraction</w:t>
      </w:r>
      <w:r>
        <w:rPr>
          <w:rFonts w:ascii="Calibri" w:hAnsi="Calibri"/>
          <w:b w:val="0"/>
          <w:i w:val="0"/>
          <w:sz w:val="18"/>
        </w:rPr>
        <w:t xml:space="preserve"> is the process of </w:t>
      </w:r>
      <w:r>
        <w:rPr>
          <w:rFonts w:ascii="Calibri" w:hAnsi="Calibri"/>
          <w:b/>
          <w:i w:val="0"/>
          <w:sz w:val="18"/>
        </w:rPr>
        <w:t>removing the soluble (desired) constituents of a crude drug with a suitable solvent</w:t>
      </w:r>
      <w:r>
        <w:rPr>
          <w:rFonts w:ascii="Calibri" w:hAnsi="Calibri"/>
          <w:b w:val="0"/>
          <w:i w:val="0"/>
          <w:sz w:val="18"/>
        </w:rPr>
        <w:t>, leaving behind the insoluble inert (marc).</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Menstruum</w:t>
      </w:r>
      <w:r>
        <w:rPr>
          <w:rFonts w:ascii="Calibri" w:hAnsi="Calibri"/>
          <w:b w:val="0"/>
          <w:i w:val="0"/>
          <w:sz w:val="18"/>
        </w:rPr>
        <w:t xml:space="preserve"> = the </w:t>
      </w:r>
      <w:r>
        <w:rPr>
          <w:rFonts w:ascii="Calibri" w:hAnsi="Calibri"/>
          <w:b/>
          <w:i w:val="0"/>
          <w:sz w:val="18"/>
        </w:rPr>
        <w:t>solvent</w:t>
      </w:r>
      <w:r>
        <w:rPr>
          <w:rFonts w:ascii="Calibri" w:hAnsi="Calibri"/>
          <w:b w:val="0"/>
          <w:i w:val="0"/>
          <w:sz w:val="18"/>
        </w:rPr>
        <w:t xml:space="preserve"> used for extraction. 📌 </w:t>
      </w:r>
      <w:r>
        <w:rPr>
          <w:rFonts w:ascii="Calibri" w:hAnsi="Calibri"/>
          <w:b/>
          <w:i w:val="0"/>
          <w:sz w:val="18"/>
        </w:rPr>
        <w:t>Marc</w:t>
      </w:r>
      <w:r>
        <w:rPr>
          <w:rFonts w:ascii="Calibri" w:hAnsi="Calibri"/>
          <w:b w:val="0"/>
          <w:i w:val="0"/>
          <w:sz w:val="18"/>
        </w:rPr>
        <w:t xml:space="preserve"> = the </w:t>
      </w:r>
      <w:r>
        <w:rPr>
          <w:rFonts w:ascii="Calibri" w:hAnsi="Calibri"/>
          <w:b/>
          <w:i w:val="0"/>
          <w:sz w:val="18"/>
        </w:rPr>
        <w:t>inert, exhausted, insoluble residue</w:t>
      </w:r>
      <w:r>
        <w:rPr>
          <w:rFonts w:ascii="Calibri" w:hAnsi="Calibri"/>
          <w:b w:val="0"/>
          <w:i w:val="0"/>
          <w:sz w:val="18"/>
        </w:rPr>
        <w:t xml:space="preserve"> of the drug left after extraction. 📌 </w:t>
      </w:r>
      <w:r>
        <w:rPr>
          <w:rFonts w:ascii="Calibri" w:hAnsi="Calibri"/>
          <w:b/>
          <w:i w:val="0"/>
          <w:sz w:val="18"/>
        </w:rPr>
        <w:t>Miscella</w:t>
      </w:r>
      <w:r>
        <w:rPr>
          <w:rFonts w:ascii="Calibri" w:hAnsi="Calibri"/>
          <w:b w:val="0"/>
          <w:i w:val="0"/>
          <w:sz w:val="18"/>
        </w:rPr>
        <w:t xml:space="preserve"> = the extract solution (solvent + dissolved constituents). 📌 </w:t>
      </w:r>
      <w:r>
        <w:rPr>
          <w:rFonts w:ascii="Calibri" w:hAnsi="Calibri"/>
          <w:b/>
          <w:i w:val="0"/>
          <w:sz w:val="18"/>
        </w:rPr>
        <w:t>Percolate</w:t>
      </w:r>
      <w:r>
        <w:rPr>
          <w:rFonts w:ascii="Calibri" w:hAnsi="Calibri"/>
          <w:b w:val="0"/>
          <w:i w:val="0"/>
          <w:sz w:val="18"/>
        </w:rPr>
        <w:t xml:space="preserve"> = the liquid that trickles out of a percolator. 📌 </w:t>
      </w:r>
      <w:r>
        <w:rPr>
          <w:rFonts w:ascii="Calibri" w:hAnsi="Calibri"/>
          <w:b/>
          <w:i w:val="0"/>
          <w:sz w:val="18"/>
        </w:rPr>
        <w:t>Colature</w:t>
      </w:r>
      <w:r>
        <w:rPr>
          <w:rFonts w:ascii="Calibri" w:hAnsi="Calibri"/>
          <w:b w:val="0"/>
          <w:i w:val="0"/>
          <w:sz w:val="18"/>
        </w:rPr>
        <w:t xml:space="preserve"> = the strained liquid obtained after straining. 📌 </w:t>
      </w:r>
      <w:r>
        <w:rPr>
          <w:rFonts w:ascii="Calibri" w:hAnsi="Calibri"/>
          <w:b/>
          <w:i w:val="0"/>
          <w:sz w:val="18"/>
        </w:rPr>
        <w:t>Despumation</w:t>
      </w:r>
      <w:r>
        <w:rPr>
          <w:rFonts w:ascii="Calibri" w:hAnsi="Calibri"/>
          <w:b w:val="0"/>
          <w:i w:val="0"/>
          <w:sz w:val="18"/>
        </w:rPr>
        <w:t xml:space="preserve"> = removal of scum/ frothy impurities from a liquid. 📌 </w:t>
      </w:r>
      <w:r>
        <w:rPr>
          <w:rFonts w:ascii="Calibri" w:hAnsi="Calibri"/>
          <w:b/>
          <w:i w:val="0"/>
          <w:sz w:val="18"/>
        </w:rPr>
        <w:t>Garbling</w:t>
      </w:r>
      <w:r>
        <w:rPr>
          <w:rFonts w:ascii="Calibri" w:hAnsi="Calibri"/>
          <w:b w:val="0"/>
          <w:i w:val="0"/>
          <w:sz w:val="18"/>
        </w:rPr>
        <w:t xml:space="preserve"> = removal of foreign &amp; unwanted parts from a crude drug after collection. 📌 </w:t>
      </w:r>
      <w:r>
        <w:rPr>
          <w:rFonts w:ascii="Calibri" w:hAnsi="Calibri"/>
          <w:b/>
          <w:i w:val="0"/>
          <w:sz w:val="18"/>
        </w:rPr>
        <w:t>Exhausted drug</w:t>
      </w:r>
      <w:r>
        <w:rPr>
          <w:rFonts w:ascii="Calibri" w:hAnsi="Calibri"/>
          <w:b w:val="0"/>
          <w:i w:val="0"/>
          <w:sz w:val="18"/>
        </w:rPr>
        <w:t xml:space="preserve"> = drug from which active constituents have already been removed.</w:t>
      </w:r>
    </w:p>
    <w:p>
      <w:pPr>
        <w:pStyle w:val="Heading3"/>
        <w:keepNext w:val="true"/>
        <w:keepLines w:val="true"/>
        <w:spacing w:before="140" w:after="60"/>
      </w:pPr>
      <w:r>
        <w:rPr>
          <w:rFonts w:ascii="Calibri Light" w:hAnsi="Calibri Light"/>
          <w:b/>
          <w:i w:val="0"/>
          <w:color w:val="375623"/>
          <w:sz w:val="21"/>
        </w:rPr>
        <w:t>⭐ Choice of menstruum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Menstruum</w:t>
            </w:r>
          </w:p>
        </w:tc>
        <w:tc>
          <w:tcPr>
            <w:tcW w:type="dxa" w:w="3553"/>
            <w:shd w:val="clear" w:color="auto" w:fill="1F4E79"/>
          </w:tcPr>
          <w:p>
            <w:pPr>
              <w:spacing w:before="20" w:after="20" w:line="240" w:lineRule="auto"/>
              <w:jc w:val="left"/>
            </w:pPr>
            <w:r>
              <w:rPr>
                <w:rFonts w:ascii="Calibri" w:hAnsi="Calibri"/>
                <w:b/>
                <w:i w:val="0"/>
                <w:color w:val="FFFFFF"/>
                <w:sz w:val="16"/>
              </w:rPr>
              <w:t>Extracts</w:t>
            </w:r>
          </w:p>
        </w:tc>
        <w:tc>
          <w:tcPr>
            <w:tcW w:type="dxa" w:w="3553"/>
            <w:shd w:val="clear" w:color="auto" w:fill="1F4E79"/>
          </w:tcPr>
          <w:p>
            <w:pPr>
              <w:spacing w:before="20" w:after="20" w:line="240" w:lineRule="auto"/>
              <w:jc w:val="left"/>
            </w:pPr>
            <w:r>
              <w:rPr>
                <w:rFonts w:ascii="Calibri" w:hAnsi="Calibri"/>
                <w:b/>
                <w:i w:val="0"/>
                <w:color w:val="FFFFFF"/>
                <w:sz w:val="16"/>
              </w:rPr>
              <w:t>Note</w:t>
            </w:r>
          </w:p>
        </w:tc>
      </w:tr>
      <w:tr>
        <w:tc>
          <w:tcPr>
            <w:tcW w:type="dxa" w:w="3553"/>
          </w:tcPr>
          <w:p>
            <w:pPr>
              <w:spacing w:before="20" w:after="20" w:line="240" w:lineRule="auto"/>
              <w:jc w:val="left"/>
            </w:pPr>
            <w:r>
              <w:rPr>
                <w:rFonts w:ascii="Calibri" w:hAnsi="Calibri"/>
                <w:b/>
                <w:i w:val="0"/>
                <w:sz w:val="16"/>
              </w:rPr>
              <w:t>Water</w:t>
            </w:r>
          </w:p>
        </w:tc>
        <w:tc>
          <w:tcPr>
            <w:tcW w:type="dxa" w:w="3553"/>
          </w:tcPr>
          <w:p>
            <w:pPr>
              <w:spacing w:before="20" w:after="20" w:line="240" w:lineRule="auto"/>
              <w:jc w:val="left"/>
            </w:pPr>
            <w:r>
              <w:rPr>
                <w:rFonts w:ascii="Calibri" w:hAnsi="Calibri"/>
                <w:b w:val="0"/>
                <w:i w:val="0"/>
                <w:sz w:val="16"/>
              </w:rPr>
              <w:t>Gums, mucilages, sugars, salts, glycosides, tannins, some alkaloidal salts</w:t>
            </w:r>
          </w:p>
        </w:tc>
        <w:tc>
          <w:tcPr>
            <w:tcW w:type="dxa" w:w="3553"/>
          </w:tcPr>
          <w:p>
            <w:pPr>
              <w:spacing w:before="20" w:after="20" w:line="240" w:lineRule="auto"/>
              <w:jc w:val="left"/>
            </w:pPr>
            <w:r>
              <w:rPr>
                <w:rFonts w:ascii="Calibri" w:hAnsi="Calibri"/>
                <w:b w:val="0"/>
                <w:i w:val="0"/>
                <w:sz w:val="16"/>
              </w:rPr>
              <w:t xml:space="preserve">Cheap; but </w:t>
            </w:r>
            <w:r>
              <w:rPr>
                <w:rFonts w:ascii="Calibri" w:hAnsi="Calibri"/>
                <w:b/>
                <w:i w:val="0"/>
                <w:sz w:val="16"/>
              </w:rPr>
              <w:t>supports microbial growth</w:t>
            </w:r>
            <w:r>
              <w:rPr>
                <w:rFonts w:ascii="Calibri" w:hAnsi="Calibri"/>
                <w:b w:val="0"/>
                <w:i w:val="0"/>
                <w:sz w:val="16"/>
              </w:rPr>
              <w:t xml:space="preserve"> → needs preservative &amp; has short shelf-life</w:t>
            </w:r>
          </w:p>
        </w:tc>
      </w:tr>
      <w:tr>
        <w:tc>
          <w:tcPr>
            <w:tcW w:type="dxa" w:w="3553"/>
            <w:shd w:val="clear" w:color="auto" w:fill="F2F6FA"/>
          </w:tcPr>
          <w:p>
            <w:pPr>
              <w:spacing w:before="20" w:after="20" w:line="240" w:lineRule="auto"/>
              <w:jc w:val="left"/>
            </w:pPr>
            <w:r>
              <w:rPr>
                <w:rFonts w:ascii="Calibri" w:hAnsi="Calibri"/>
                <w:b/>
                <w:i w:val="0"/>
                <w:sz w:val="16"/>
              </w:rPr>
              <w:t>Alcohol (ethanol)</w:t>
            </w:r>
          </w:p>
        </w:tc>
        <w:tc>
          <w:tcPr>
            <w:tcW w:type="dxa" w:w="3553"/>
            <w:shd w:val="clear" w:color="auto" w:fill="F2F6FA"/>
          </w:tcPr>
          <w:p>
            <w:pPr>
              <w:spacing w:before="20" w:after="20" w:line="240" w:lineRule="auto"/>
              <w:jc w:val="left"/>
            </w:pPr>
            <w:r>
              <w:rPr>
                <w:rFonts w:ascii="Calibri" w:hAnsi="Calibri"/>
                <w:b w:val="0"/>
                <w:i w:val="0"/>
                <w:sz w:val="16"/>
              </w:rPr>
              <w:t>Alkaloids (bases), resins, volatile oils, glycosides, tannins, chlorophyll</w:t>
            </w:r>
          </w:p>
        </w:tc>
        <w:tc>
          <w:tcPr>
            <w:tcW w:type="dxa" w:w="3553"/>
            <w:shd w:val="clear" w:color="auto" w:fill="F2F6FA"/>
          </w:tcPr>
          <w:p>
            <w:pPr>
              <w:spacing w:before="20" w:after="20" w:line="240" w:lineRule="auto"/>
              <w:jc w:val="left"/>
            </w:pPr>
            <w:r>
              <w:rPr>
                <w:rFonts w:ascii="Calibri" w:hAnsi="Calibri"/>
                <w:b/>
                <w:i w:val="0"/>
                <w:sz w:val="16"/>
              </w:rPr>
              <w:t>Self-preserving above ~ 20 % v/v (≥ 12–20 %)</w:t>
            </w:r>
            <w:r>
              <w:rPr>
                <w:rFonts w:ascii="Calibri" w:hAnsi="Calibri"/>
                <w:b w:val="0"/>
                <w:i w:val="0"/>
                <w:sz w:val="16"/>
              </w:rPr>
              <w:t>; the standard menstruum of tinctures</w:t>
            </w:r>
          </w:p>
        </w:tc>
      </w:tr>
      <w:tr>
        <w:tc>
          <w:tcPr>
            <w:tcW w:type="dxa" w:w="3553"/>
          </w:tcPr>
          <w:p>
            <w:pPr>
              <w:spacing w:before="20" w:after="20" w:line="240" w:lineRule="auto"/>
              <w:jc w:val="left"/>
            </w:pPr>
            <w:r>
              <w:rPr>
                <w:rFonts w:ascii="Calibri" w:hAnsi="Calibri"/>
                <w:b/>
                <w:i w:val="0"/>
                <w:sz w:val="16"/>
              </w:rPr>
              <w:t>Alcohol–water (hydro-alcoholic)</w:t>
            </w:r>
          </w:p>
        </w:tc>
        <w:tc>
          <w:tcPr>
            <w:tcW w:type="dxa" w:w="3553"/>
          </w:tcPr>
          <w:p>
            <w:pPr>
              <w:spacing w:before="20" w:after="20" w:line="240" w:lineRule="auto"/>
              <w:jc w:val="left"/>
            </w:pPr>
            <w:r>
              <w:rPr>
                <w:rFonts w:ascii="Calibri" w:hAnsi="Calibri"/>
                <w:b w:val="0"/>
                <w:i w:val="0"/>
                <w:sz w:val="16"/>
              </w:rPr>
              <w:t>Widest range — most tinctures &amp; fluid extracts</w:t>
            </w:r>
          </w:p>
        </w:tc>
        <w:tc>
          <w:tcPr>
            <w:tcW w:type="dxa" w:w="3553"/>
          </w:tcPr>
          <w:p>
            <w:pPr>
              <w:spacing w:before="20" w:after="20" w:line="240" w:lineRule="auto"/>
              <w:jc w:val="left"/>
            </w:pPr>
            <w:r>
              <w:rPr>
                <w:rFonts w:ascii="Calibri" w:hAnsi="Calibri"/>
                <w:b w:val="0"/>
                <w:i w:val="0"/>
                <w:sz w:val="16"/>
              </w:rPr>
              <w:t>Strength chosen for each drug (e.g. 45 %, 60 %, 70 %, 90 %)</w:t>
            </w:r>
          </w:p>
        </w:tc>
      </w:tr>
      <w:tr>
        <w:tc>
          <w:tcPr>
            <w:tcW w:type="dxa" w:w="3553"/>
            <w:shd w:val="clear" w:color="auto" w:fill="F2F6FA"/>
          </w:tcPr>
          <w:p>
            <w:pPr>
              <w:spacing w:before="20" w:after="20" w:line="240" w:lineRule="auto"/>
              <w:jc w:val="left"/>
            </w:pPr>
            <w:r>
              <w:rPr>
                <w:rFonts w:ascii="Calibri" w:hAnsi="Calibri"/>
                <w:b/>
                <w:i w:val="0"/>
                <w:sz w:val="16"/>
              </w:rPr>
              <w:t>Glycerin</w:t>
            </w:r>
          </w:p>
        </w:tc>
        <w:tc>
          <w:tcPr>
            <w:tcW w:type="dxa" w:w="3553"/>
            <w:shd w:val="clear" w:color="auto" w:fill="F2F6FA"/>
          </w:tcPr>
          <w:p>
            <w:pPr>
              <w:spacing w:before="20" w:after="20" w:line="240" w:lineRule="auto"/>
              <w:jc w:val="left"/>
            </w:pPr>
            <w:r>
              <w:rPr>
                <w:rFonts w:ascii="Calibri" w:hAnsi="Calibri"/>
                <w:b w:val="0"/>
                <w:i w:val="0"/>
                <w:sz w:val="16"/>
              </w:rPr>
              <w:t>Tannins, prevents oxidation/ precipitation, sweet &amp; preservative</w:t>
            </w:r>
          </w:p>
        </w:tc>
        <w:tc>
          <w:tcPr>
            <w:tcW w:type="dxa" w:w="3553"/>
            <w:shd w:val="clear" w:color="auto" w:fill="F2F6FA"/>
          </w:tcPr>
          <w:p>
            <w:pPr>
              <w:spacing w:before="20" w:after="20" w:line="240" w:lineRule="auto"/>
              <w:jc w:val="left"/>
            </w:pPr>
            <w:r>
              <w:rPr>
                <w:rFonts w:ascii="Calibri" w:hAnsi="Calibri"/>
                <w:b w:val="0"/>
                <w:i w:val="0"/>
                <w:sz w:val="16"/>
              </w:rPr>
              <w:t xml:space="preserve">Used in </w:t>
            </w:r>
            <w:r>
              <w:rPr>
                <w:rFonts w:ascii="Calibri" w:hAnsi="Calibri"/>
                <w:b/>
                <w:i w:val="0"/>
                <w:sz w:val="16"/>
              </w:rPr>
              <w:t>glycerin-containing extracts</w:t>
            </w:r>
          </w:p>
        </w:tc>
      </w:tr>
      <w:tr>
        <w:tc>
          <w:tcPr>
            <w:tcW w:type="dxa" w:w="3553"/>
          </w:tcPr>
          <w:p>
            <w:pPr>
              <w:spacing w:before="20" w:after="20" w:line="240" w:lineRule="auto"/>
              <w:jc w:val="left"/>
            </w:pPr>
            <w:r>
              <w:rPr>
                <w:rFonts w:ascii="Calibri" w:hAnsi="Calibri"/>
                <w:b/>
                <w:i w:val="0"/>
                <w:sz w:val="16"/>
              </w:rPr>
              <w:t>Ether/ Chloroform/ Acetone/ Petroleum spirit</w:t>
            </w:r>
          </w:p>
        </w:tc>
        <w:tc>
          <w:tcPr>
            <w:tcW w:type="dxa" w:w="3553"/>
          </w:tcPr>
          <w:p>
            <w:pPr>
              <w:spacing w:before="20" w:after="20" w:line="240" w:lineRule="auto"/>
              <w:jc w:val="left"/>
            </w:pPr>
            <w:r>
              <w:rPr>
                <w:rFonts w:ascii="Calibri" w:hAnsi="Calibri"/>
                <w:b w:val="0"/>
                <w:i w:val="0"/>
                <w:sz w:val="16"/>
              </w:rPr>
              <w:t>Fixed &amp; volatile oils, resins, alkaloidal bases</w:t>
            </w:r>
          </w:p>
        </w:tc>
        <w:tc>
          <w:tcPr>
            <w:tcW w:type="dxa" w:w="3553"/>
          </w:tcPr>
          <w:p>
            <w:pPr>
              <w:spacing w:before="20" w:after="20" w:line="240" w:lineRule="auto"/>
              <w:jc w:val="left"/>
            </w:pPr>
            <w:r>
              <w:rPr>
                <w:rFonts w:ascii="Calibri" w:hAnsi="Calibri"/>
                <w:b w:val="0"/>
                <w:i w:val="0"/>
                <w:sz w:val="16"/>
              </w:rPr>
              <w:t xml:space="preserve">Volatile, inflammable; used for </w:t>
            </w:r>
            <w:r>
              <w:rPr>
                <w:rFonts w:ascii="Calibri" w:hAnsi="Calibri"/>
                <w:b/>
                <w:i w:val="0"/>
                <w:sz w:val="16"/>
              </w:rPr>
              <w:t>oleoresins</w:t>
            </w:r>
          </w:p>
        </w:tc>
      </w:tr>
      <w:tr>
        <w:tc>
          <w:tcPr>
            <w:tcW w:type="dxa" w:w="3553"/>
            <w:shd w:val="clear" w:color="auto" w:fill="F2F6FA"/>
          </w:tcPr>
          <w:p>
            <w:pPr>
              <w:spacing w:before="20" w:after="20" w:line="240" w:lineRule="auto"/>
              <w:jc w:val="left"/>
            </w:pPr>
            <w:r>
              <w:rPr>
                <w:rFonts w:ascii="Calibri" w:hAnsi="Calibri"/>
                <w:b/>
                <w:i w:val="0"/>
                <w:sz w:val="16"/>
              </w:rPr>
              <w:t>Acidified water/ alcohol</w:t>
            </w:r>
          </w:p>
        </w:tc>
        <w:tc>
          <w:tcPr>
            <w:tcW w:type="dxa" w:w="3553"/>
            <w:shd w:val="clear" w:color="auto" w:fill="F2F6FA"/>
          </w:tcPr>
          <w:p>
            <w:pPr>
              <w:spacing w:before="20" w:after="20" w:line="240" w:lineRule="auto"/>
              <w:jc w:val="left"/>
            </w:pPr>
            <w:r>
              <w:rPr>
                <w:rFonts w:ascii="Calibri" w:hAnsi="Calibri"/>
                <w:b w:val="0"/>
                <w:i w:val="0"/>
                <w:sz w:val="16"/>
              </w:rPr>
              <w:t xml:space="preserve">Converts alkaloids to </w:t>
            </w:r>
            <w:r>
              <w:rPr>
                <w:rFonts w:ascii="Calibri" w:hAnsi="Calibri"/>
                <w:b/>
                <w:i w:val="0"/>
                <w:sz w:val="16"/>
              </w:rPr>
              <w:t>water-soluble salts</w:t>
            </w:r>
          </w:p>
        </w:tc>
        <w:tc>
          <w:tcPr>
            <w:tcW w:type="dxa" w:w="3553"/>
            <w:shd w:val="clear" w:color="auto" w:fill="F2F6FA"/>
          </w:tcPr>
          <w:p>
            <w:pPr>
              <w:spacing w:before="20" w:after="20" w:line="240" w:lineRule="auto"/>
              <w:jc w:val="left"/>
            </w:pPr>
            <w:r>
              <w:rPr>
                <w:rFonts w:ascii="Calibri" w:hAnsi="Calibri"/>
                <w:b w:val="0"/>
                <w:i w:val="0"/>
                <w:sz w:val="16"/>
              </w:rPr>
              <w:t>Dilute HCl/ acetic acid</w:t>
            </w:r>
          </w:p>
        </w:tc>
      </w:tr>
      <w:tr>
        <w:tc>
          <w:tcPr>
            <w:tcW w:type="dxa" w:w="3553"/>
          </w:tcPr>
          <w:p>
            <w:pPr>
              <w:spacing w:before="20" w:after="20" w:line="240" w:lineRule="auto"/>
              <w:jc w:val="left"/>
            </w:pPr>
            <w:r>
              <w:rPr>
                <w:rFonts w:ascii="Calibri" w:hAnsi="Calibri"/>
                <w:b/>
                <w:i w:val="0"/>
                <w:sz w:val="16"/>
              </w:rPr>
              <w:t>Alkalinised solvent</w:t>
            </w:r>
          </w:p>
        </w:tc>
        <w:tc>
          <w:tcPr>
            <w:tcW w:type="dxa" w:w="3553"/>
          </w:tcPr>
          <w:p>
            <w:pPr>
              <w:spacing w:before="20" w:after="20" w:line="240" w:lineRule="auto"/>
              <w:jc w:val="left"/>
            </w:pPr>
            <w:r>
              <w:rPr>
                <w:rFonts w:ascii="Calibri" w:hAnsi="Calibri"/>
                <w:b w:val="0"/>
                <w:i w:val="0"/>
                <w:sz w:val="16"/>
              </w:rPr>
              <w:t xml:space="preserve">Frees alkaloidal </w:t>
            </w:r>
            <w:r>
              <w:rPr>
                <w:rFonts w:ascii="Calibri" w:hAnsi="Calibri"/>
                <w:b/>
                <w:i w:val="0"/>
                <w:sz w:val="16"/>
              </w:rPr>
              <w:t>bases</w:t>
            </w:r>
          </w:p>
        </w:tc>
        <w:tc>
          <w:tcPr>
            <w:tcW w:type="dxa" w:w="3553"/>
          </w:tcPr>
          <w:p>
            <w:pPr>
              <w:spacing w:before="20" w:after="20" w:line="240" w:lineRule="auto"/>
              <w:jc w:val="left"/>
            </w:pPr>
            <w:r>
              <w:rPr>
                <w:rFonts w:ascii="Calibri" w:hAnsi="Calibri"/>
                <w:b w:val="0"/>
                <w:i w:val="0"/>
                <w:sz w:val="16"/>
              </w:rPr>
              <w:t>Ammonia, lime</w:t>
            </w:r>
          </w:p>
        </w:tc>
      </w:tr>
      <w:tr>
        <w:tc>
          <w:tcPr>
            <w:tcW w:type="dxa" w:w="3553"/>
            <w:shd w:val="clear" w:color="auto" w:fill="F2F6FA"/>
          </w:tcPr>
          <w:p>
            <w:pPr>
              <w:spacing w:before="20" w:after="20" w:line="240" w:lineRule="auto"/>
              <w:jc w:val="left"/>
            </w:pPr>
            <w:r>
              <w:rPr>
                <w:rFonts w:ascii="Calibri" w:hAnsi="Calibri"/>
                <w:b/>
                <w:i w:val="0"/>
                <w:sz w:val="16"/>
              </w:rPr>
              <w:t>Diluted acetic acid</w:t>
            </w:r>
          </w:p>
        </w:tc>
        <w:tc>
          <w:tcPr>
            <w:tcW w:type="dxa" w:w="3553"/>
            <w:shd w:val="clear" w:color="auto" w:fill="F2F6FA"/>
          </w:tcPr>
          <w:p>
            <w:pPr>
              <w:spacing w:before="20" w:after="20" w:line="240" w:lineRule="auto"/>
              <w:jc w:val="left"/>
            </w:pPr>
            <w:r>
              <w:rPr>
                <w:rFonts w:ascii="Calibri" w:hAnsi="Calibri"/>
                <w:b w:val="0"/>
                <w:i w:val="0"/>
                <w:sz w:val="16"/>
              </w:rPr>
              <w:t>Vinegars (acetum)</w:t>
            </w:r>
          </w:p>
        </w:tc>
        <w:tc>
          <w:tcPr>
            <w:tcW w:type="dxa" w:w="3553"/>
            <w:shd w:val="clear" w:color="auto" w:fill="F2F6FA"/>
          </w:tcPr>
          <w:p>
            <w:pPr>
              <w:spacing w:before="20" w:after="20" w:line="240" w:lineRule="auto"/>
              <w:jc w:val="left"/>
            </w:pPr>
            <w:r>
              <w:rPr>
                <w:rFonts w:ascii="Calibri" w:hAnsi="Calibri"/>
                <w:b w:val="0"/>
                <w:i w:val="0"/>
                <w:sz w:val="16"/>
              </w:rPr>
              <w:t>Squill vinegar</w:t>
            </w:r>
          </w:p>
        </w:tc>
      </w:tr>
    </w:tbl>
    <w:p>
      <w:pPr>
        <w:spacing w:after="40"/>
      </w:pPr>
    </w:p>
    <w:p>
      <w:pPr>
        <w:pStyle w:val="Heading3"/>
        <w:keepNext w:val="true"/>
        <w:keepLines w:val="true"/>
        <w:spacing w:before="140" w:after="60"/>
      </w:pPr>
      <w:r>
        <w:rPr>
          <w:rFonts w:ascii="Calibri Light" w:hAnsi="Calibri Light"/>
          <w:b/>
          <w:i w:val="0"/>
          <w:color w:val="375623"/>
          <w:sz w:val="21"/>
        </w:rPr>
        <w:t>📋 METHODS OF EXTRACTION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Method</w:t>
            </w:r>
          </w:p>
        </w:tc>
        <w:tc>
          <w:tcPr>
            <w:tcW w:type="dxa" w:w="2664"/>
            <w:shd w:val="clear" w:color="auto" w:fill="1F4E79"/>
          </w:tcPr>
          <w:p>
            <w:pPr>
              <w:spacing w:before="20" w:after="20" w:line="240" w:lineRule="auto"/>
              <w:jc w:val="left"/>
            </w:pPr>
            <w:r>
              <w:rPr>
                <w:rFonts w:ascii="Calibri" w:hAnsi="Calibri"/>
                <w:b/>
                <w:i w:val="0"/>
                <w:color w:val="FFFFFF"/>
                <w:sz w:val="16"/>
              </w:rPr>
              <w:t>📌 Definition &amp; procedure</w:t>
            </w:r>
          </w:p>
        </w:tc>
        <w:tc>
          <w:tcPr>
            <w:tcW w:type="dxa" w:w="2664"/>
            <w:shd w:val="clear" w:color="auto" w:fill="1F4E79"/>
          </w:tcPr>
          <w:p>
            <w:pPr>
              <w:spacing w:before="20" w:after="20" w:line="240" w:lineRule="auto"/>
              <w:jc w:val="left"/>
            </w:pPr>
            <w:r>
              <w:rPr>
                <w:rFonts w:ascii="Calibri" w:hAnsi="Calibri"/>
                <w:b/>
                <w:i w:val="0"/>
                <w:color w:val="FFFFFF"/>
                <w:sz w:val="16"/>
              </w:rPr>
              <w:t>Used for</w:t>
            </w:r>
          </w:p>
        </w:tc>
        <w:tc>
          <w:tcPr>
            <w:tcW w:type="dxa" w:w="2664"/>
            <w:shd w:val="clear" w:color="auto" w:fill="1F4E79"/>
          </w:tcPr>
          <w:p>
            <w:pPr>
              <w:spacing w:before="20" w:after="20" w:line="240" w:lineRule="auto"/>
              <w:jc w:val="left"/>
            </w:pPr>
            <w:r>
              <w:rPr>
                <w:rFonts w:ascii="Calibri" w:hAnsi="Calibri"/>
                <w:b/>
                <w:i w:val="0"/>
                <w:color w:val="FFFFFF"/>
                <w:sz w:val="16"/>
              </w:rPr>
              <w:t>Example</w:t>
            </w:r>
          </w:p>
        </w:tc>
      </w:tr>
      <w:tr>
        <w:tc>
          <w:tcPr>
            <w:tcW w:type="dxa" w:w="2664"/>
          </w:tcPr>
          <w:p>
            <w:pPr>
              <w:spacing w:before="20" w:after="20" w:line="240" w:lineRule="auto"/>
              <w:jc w:val="left"/>
            </w:pPr>
            <w:r>
              <w:rPr>
                <w:rFonts w:ascii="Calibri" w:hAnsi="Calibri"/>
                <w:b/>
                <w:i w:val="0"/>
                <w:sz w:val="16"/>
              </w:rPr>
              <w:t>Maceration</w:t>
            </w:r>
          </w:p>
        </w:tc>
        <w:tc>
          <w:tcPr>
            <w:tcW w:type="dxa" w:w="2664"/>
          </w:tcPr>
          <w:p>
            <w:pPr>
              <w:spacing w:before="20" w:after="20" w:line="240" w:lineRule="auto"/>
              <w:jc w:val="left"/>
            </w:pPr>
            <w:r>
              <w:rPr>
                <w:rFonts w:ascii="Calibri" w:hAnsi="Calibri"/>
                <w:b w:val="0"/>
                <w:i w:val="0"/>
                <w:sz w:val="16"/>
              </w:rPr>
              <w:t xml:space="preserve">Drug is </w:t>
            </w:r>
            <w:r>
              <w:rPr>
                <w:rFonts w:ascii="Calibri" w:hAnsi="Calibri"/>
                <w:b/>
                <w:i w:val="0"/>
                <w:sz w:val="16"/>
              </w:rPr>
              <w:t>soaked in the whole of the menstruum in a closed vessel for a stated period (usually 7 days for organised, 2–7 days for unorganised), with occasional shaking</w:t>
            </w:r>
            <w:r>
              <w:rPr>
                <w:rFonts w:ascii="Calibri" w:hAnsi="Calibri"/>
                <w:b w:val="0"/>
                <w:i w:val="0"/>
                <w:sz w:val="16"/>
              </w:rPr>
              <w:t>, then strained, the marc pressed &amp; the volume adjusted</w:t>
            </w:r>
          </w:p>
        </w:tc>
        <w:tc>
          <w:tcPr>
            <w:tcW w:type="dxa" w:w="2664"/>
          </w:tcPr>
          <w:p>
            <w:pPr>
              <w:spacing w:before="20" w:after="20" w:line="240" w:lineRule="auto"/>
              <w:jc w:val="left"/>
            </w:pPr>
            <w:r>
              <w:rPr>
                <w:rFonts w:ascii="Calibri" w:hAnsi="Calibri"/>
                <w:b/>
                <w:i w:val="0"/>
                <w:sz w:val="16"/>
              </w:rPr>
              <w:t>Unorganised drugs, drugs whose active constituents are readily soluble; drugs that swell too much for percolation</w:t>
            </w:r>
          </w:p>
        </w:tc>
        <w:tc>
          <w:tcPr>
            <w:tcW w:type="dxa" w:w="2664"/>
          </w:tcPr>
          <w:p>
            <w:pPr>
              <w:spacing w:before="20" w:after="20" w:line="240" w:lineRule="auto"/>
              <w:jc w:val="left"/>
            </w:pPr>
            <w:r>
              <w:rPr>
                <w:rFonts w:ascii="Calibri" w:hAnsi="Calibri"/>
                <w:b/>
                <w:i w:val="0"/>
                <w:sz w:val="16"/>
              </w:rPr>
              <w:t>Tincture of Orange peel, Tincture of Squill, Tincture of Lemon, Tincture of Tolu, Tincture of Benzoin, Compound Tincture of Benzoin, Tincture of Myrrh, Tincture of Ginger (weak)</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Simple maceration</w:t>
            </w:r>
          </w:p>
        </w:tc>
        <w:tc>
          <w:tcPr>
            <w:tcW w:type="dxa" w:w="2664"/>
            <w:shd w:val="clear" w:color="auto" w:fill="F2F6FA"/>
          </w:tcPr>
          <w:p>
            <w:pPr>
              <w:spacing w:before="20" w:after="20" w:line="240" w:lineRule="auto"/>
              <w:jc w:val="left"/>
            </w:pPr>
            <w:r>
              <w:rPr>
                <w:rFonts w:ascii="Calibri" w:hAnsi="Calibri"/>
                <w:b w:val="0"/>
                <w:i w:val="0"/>
                <w:sz w:val="16"/>
              </w:rPr>
              <w:t>Whole menstruum at once, 7 days, press marc</w:t>
            </w:r>
          </w:p>
        </w:tc>
        <w:tc>
          <w:tcPr>
            <w:tcW w:type="dxa" w:w="2664"/>
            <w:shd w:val="clear" w:color="auto" w:fill="F2F6FA"/>
          </w:tcPr>
          <w:p>
            <w:pPr>
              <w:spacing w:before="20" w:after="20" w:line="240" w:lineRule="auto"/>
              <w:jc w:val="left"/>
            </w:pPr>
            <w:r>
              <w:rPr>
                <w:rFonts w:ascii="Calibri" w:hAnsi="Calibri"/>
                <w:b w:val="0"/>
                <w:i w:val="0"/>
                <w:sz w:val="16"/>
              </w:rPr>
              <w:t>Organised drugs</w:t>
            </w:r>
          </w:p>
        </w:tc>
        <w:tc>
          <w:tcPr>
            <w:tcW w:type="dxa" w:w="2664"/>
            <w:shd w:val="clear" w:color="auto" w:fill="F2F6FA"/>
          </w:tcPr>
          <w:p>
            <w:pPr>
              <w:spacing w:before="20" w:after="20" w:line="240" w:lineRule="auto"/>
              <w:jc w:val="left"/>
            </w:pPr>
            <w:r>
              <w:rPr>
                <w:rFonts w:ascii="Calibri" w:hAnsi="Calibri"/>
                <w:b w:val="0"/>
                <w:i w:val="0"/>
                <w:sz w:val="16"/>
              </w:rPr>
              <w:t>Tincture of Squill</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Maceration with adjustment</w:t>
            </w:r>
            <w:r>
              <w:rPr>
                <w:rFonts w:ascii="Calibri" w:hAnsi="Calibri"/>
                <w:b w:val="0"/>
                <w:i w:val="0"/>
                <w:sz w:val="16"/>
              </w:rPr>
              <w:t xml:space="preserve"> </w:t>
            </w:r>
            <w:r>
              <w:rPr>
                <w:rFonts w:ascii="Calibri" w:hAnsi="Calibri"/>
                <w:b w:val="0"/>
                <w:i/>
                <w:sz w:val="16"/>
              </w:rPr>
              <w:t>(for unorganised drugs)</w:t>
            </w:r>
          </w:p>
        </w:tc>
        <w:tc>
          <w:tcPr>
            <w:tcW w:type="dxa" w:w="2664"/>
          </w:tcPr>
          <w:p>
            <w:pPr>
              <w:spacing w:before="20" w:after="20" w:line="240" w:lineRule="auto"/>
              <w:jc w:val="left"/>
            </w:pPr>
            <w:r>
              <w:rPr>
                <w:rFonts w:ascii="Calibri" w:hAnsi="Calibri"/>
                <w:b w:val="0"/>
                <w:i w:val="0"/>
                <w:sz w:val="16"/>
              </w:rPr>
              <w:t>Drug + menstruum, no pressing of marc (no marc), filtered &amp; volume adjusted</w:t>
            </w:r>
          </w:p>
        </w:tc>
        <w:tc>
          <w:tcPr>
            <w:tcW w:type="dxa" w:w="2664"/>
          </w:tcPr>
          <w:p>
            <w:pPr>
              <w:spacing w:before="20" w:after="20" w:line="240" w:lineRule="auto"/>
              <w:jc w:val="left"/>
            </w:pPr>
            <w:r>
              <w:rPr>
                <w:rFonts w:ascii="Calibri" w:hAnsi="Calibri"/>
                <w:b w:val="0"/>
                <w:i w:val="0"/>
                <w:sz w:val="16"/>
              </w:rPr>
              <w:t>Unorganised (gums, resins, balsams)</w:t>
            </w:r>
          </w:p>
        </w:tc>
        <w:tc>
          <w:tcPr>
            <w:tcW w:type="dxa" w:w="2664"/>
          </w:tcPr>
          <w:p>
            <w:pPr>
              <w:spacing w:before="20" w:after="20" w:line="240" w:lineRule="auto"/>
              <w:jc w:val="left"/>
            </w:pPr>
            <w:r>
              <w:rPr>
                <w:rFonts w:ascii="Calibri" w:hAnsi="Calibri"/>
                <w:b/>
                <w:i w:val="0"/>
                <w:sz w:val="16"/>
              </w:rPr>
              <w:t>Tincture of Benzoin, Tincture of Tolu</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Multiple/ Circulatory maceration</w:t>
            </w:r>
          </w:p>
        </w:tc>
        <w:tc>
          <w:tcPr>
            <w:tcW w:type="dxa" w:w="2664"/>
            <w:shd w:val="clear" w:color="auto" w:fill="F2F6FA"/>
          </w:tcPr>
          <w:p>
            <w:pPr>
              <w:spacing w:before="20" w:after="20" w:line="240" w:lineRule="auto"/>
              <w:jc w:val="left"/>
            </w:pPr>
            <w:r>
              <w:rPr>
                <w:rFonts w:ascii="Calibri" w:hAnsi="Calibri"/>
                <w:b w:val="0"/>
                <w:i w:val="0"/>
                <w:sz w:val="16"/>
              </w:rPr>
              <w:t>Menstruum divided into portions used successively → more complete extraction</w:t>
            </w:r>
          </w:p>
        </w:tc>
        <w:tc>
          <w:tcPr>
            <w:tcW w:type="dxa" w:w="2664"/>
            <w:shd w:val="clear" w:color="auto" w:fill="F2F6FA"/>
          </w:tcPr>
          <w:p>
            <w:pPr>
              <w:spacing w:before="20" w:after="20" w:line="240" w:lineRule="auto"/>
              <w:jc w:val="left"/>
            </w:pPr>
            <w:r>
              <w:rPr>
                <w:rFonts w:ascii="Calibri" w:hAnsi="Calibri"/>
                <w:b w:val="0"/>
                <w:i w:val="0"/>
                <w:sz w:val="16"/>
              </w:rPr>
              <w:t>Concentrated preparations</w:t>
            </w:r>
          </w:p>
        </w:tc>
        <w:tc>
          <w:tcPr>
            <w:tcW w:type="dxa" w:w="2664"/>
            <w:shd w:val="clear" w:color="auto" w:fill="F2F6FA"/>
          </w:tcPr>
          <w:p>
            <w:pPr>
              <w:spacing w:before="20" w:after="20" w:line="240" w:lineRule="auto"/>
              <w:jc w:val="left"/>
            </w:pPr>
            <w:r>
              <w:rPr>
                <w:rFonts w:ascii="Calibri" w:hAnsi="Calibri"/>
                <w:b/>
                <w:i w:val="0"/>
                <w:sz w:val="16"/>
              </w:rPr>
              <w:t>Concentrated infusions, liquid extracts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Digestion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Maceration with GENTLE HEAT (about 35–40 °C, up to 50 °C)</w:t>
            </w:r>
            <w:r>
              <w:rPr>
                <w:rFonts w:ascii="Calibri" w:hAnsi="Calibri"/>
                <w:b w:val="0"/>
                <w:i w:val="0"/>
                <w:sz w:val="16"/>
              </w:rPr>
              <w:t>, so long as the active constituents are not damaged</w:t>
            </w:r>
          </w:p>
        </w:tc>
        <w:tc>
          <w:tcPr>
            <w:tcW w:type="dxa" w:w="2664"/>
          </w:tcPr>
          <w:p>
            <w:pPr>
              <w:spacing w:before="20" w:after="20" w:line="240" w:lineRule="auto"/>
              <w:jc w:val="left"/>
            </w:pPr>
            <w:r>
              <w:rPr>
                <w:rFonts w:ascii="Calibri" w:hAnsi="Calibri"/>
                <w:b w:val="0"/>
                <w:i w:val="0"/>
                <w:sz w:val="16"/>
              </w:rPr>
              <w:t xml:space="preserve">Drugs with </w:t>
            </w:r>
            <w:r>
              <w:rPr>
                <w:rFonts w:ascii="Calibri" w:hAnsi="Calibri"/>
                <w:b/>
                <w:i w:val="0"/>
                <w:sz w:val="16"/>
              </w:rPr>
              <w:t>tough/ hard tissue</w:t>
            </w:r>
            <w:r>
              <w:rPr>
                <w:rFonts w:ascii="Calibri" w:hAnsi="Calibri"/>
                <w:b w:val="0"/>
                <w:i w:val="0"/>
                <w:sz w:val="16"/>
              </w:rPr>
              <w:t>; increases solvent efficiency</w:t>
            </w:r>
          </w:p>
        </w:tc>
        <w:tc>
          <w:tcPr>
            <w:tcW w:type="dxa" w:w="2664"/>
          </w:tcPr>
          <w:p>
            <w:pPr>
              <w:spacing w:before="20" w:after="20" w:line="240" w:lineRule="auto"/>
              <w:jc w:val="left"/>
            </w:pPr>
            <w:r>
              <w:rPr>
                <w:rFonts w:ascii="Calibri" w:hAnsi="Calibri"/>
                <w:b/>
                <w:i w:val="0"/>
                <w:sz w:val="16"/>
              </w:rPr>
              <w:t>Compound tincture of Benzoin (some texts), Mother tinctures</w:t>
            </w:r>
          </w:p>
        </w:tc>
      </w:tr>
      <w:tr>
        <w:tc>
          <w:tcPr>
            <w:tcW w:type="dxa" w:w="2664"/>
            <w:shd w:val="clear" w:color="auto" w:fill="F2F6FA"/>
          </w:tcPr>
          <w:p>
            <w:pPr>
              <w:spacing w:before="20" w:after="20" w:line="240" w:lineRule="auto"/>
              <w:jc w:val="left"/>
            </w:pPr>
            <w:r>
              <w:rPr>
                <w:rFonts w:ascii="Calibri" w:hAnsi="Calibri"/>
                <w:b/>
                <w:i w:val="0"/>
                <w:sz w:val="16"/>
              </w:rPr>
              <w:t>Percolation</w:t>
            </w:r>
          </w:p>
        </w:tc>
        <w:tc>
          <w:tcPr>
            <w:tcW w:type="dxa" w:w="2664"/>
            <w:shd w:val="clear" w:color="auto" w:fill="F2F6FA"/>
          </w:tcPr>
          <w:p>
            <w:pPr>
              <w:spacing w:before="20" w:after="20" w:line="240" w:lineRule="auto"/>
              <w:jc w:val="left"/>
            </w:pPr>
            <w:r>
              <w:rPr>
                <w:rFonts w:ascii="Calibri" w:hAnsi="Calibri"/>
                <w:b w:val="0"/>
                <w:i w:val="0"/>
                <w:sz w:val="16"/>
              </w:rPr>
              <w:t xml:space="preserve">⭐ Drug packed in a </w:t>
            </w:r>
            <w:r>
              <w:rPr>
                <w:rFonts w:ascii="Calibri" w:hAnsi="Calibri"/>
                <w:b/>
                <w:i w:val="0"/>
                <w:sz w:val="16"/>
              </w:rPr>
              <w:t>percolator (a narrow, cone-shaped vessel)</w:t>
            </w:r>
            <w:r>
              <w:rPr>
                <w:rFonts w:ascii="Calibri" w:hAnsi="Calibri"/>
                <w:b w:val="0"/>
                <w:i w:val="0"/>
                <w:sz w:val="16"/>
              </w:rPr>
              <w:t xml:space="preserve"> and the menstruum allowed to </w:t>
            </w:r>
            <w:r>
              <w:rPr>
                <w:rFonts w:ascii="Calibri" w:hAnsi="Calibri"/>
                <w:b/>
                <w:i w:val="0"/>
                <w:sz w:val="16"/>
              </w:rPr>
              <w:t>flow slowly downward through it</w:t>
            </w:r>
            <w:r>
              <w:rPr>
                <w:rFonts w:ascii="Calibri" w:hAnsi="Calibri"/>
                <w:b w:val="0"/>
                <w:i w:val="0"/>
                <w:sz w:val="16"/>
              </w:rPr>
              <w:t>, continuously exposing fresh drug to fresh solvent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Organised drugs &amp; potent drugs; the official method for most tinctures &amp; liquid extracts</w:t>
            </w:r>
          </w:p>
        </w:tc>
        <w:tc>
          <w:tcPr>
            <w:tcW w:type="dxa" w:w="2664"/>
            <w:shd w:val="clear" w:color="auto" w:fill="F2F6FA"/>
          </w:tcPr>
          <w:p>
            <w:pPr>
              <w:spacing w:before="20" w:after="20" w:line="240" w:lineRule="auto"/>
              <w:jc w:val="left"/>
            </w:pPr>
            <w:r>
              <w:rPr>
                <w:rFonts w:ascii="Calibri" w:hAnsi="Calibri"/>
                <w:b/>
                <w:i w:val="0"/>
                <w:sz w:val="16"/>
              </w:rPr>
              <w:t>Tincture of Belladonna, Tincture of Nux vomica, Tincture of Cinchona, Tincture of Ipecac, Tincture of Digitalis, Liquid extract of Liquorice</w:t>
            </w:r>
          </w:p>
        </w:tc>
      </w:tr>
      <w:tr>
        <w:tc>
          <w:tcPr>
            <w:tcW w:type="dxa" w:w="2664"/>
          </w:tcPr>
          <w:p>
            <w:pPr>
              <w:spacing w:before="20" w:after="20" w:line="240" w:lineRule="auto"/>
              <w:jc w:val="left"/>
            </w:pPr>
            <w:r>
              <w:rPr>
                <w:rFonts w:ascii="Calibri" w:hAnsi="Calibri"/>
                <w:b w:val="0"/>
                <w:i w:val="0"/>
                <w:sz w:val="16"/>
              </w:rPr>
              <w:t>— Steps of percolation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 Size reduction → (2) Imbibition/ wetting (moistening with menstruum, keep 4 h in a closed vessel) → (3) Packing of the percolator → (4) Maceration in the percolator (24 h, outlet closed) → (5) Percolation proper (rate controlled) → (6) Final adjustment of volume</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w:t>
            </w:r>
            <w:r>
              <w:rPr>
                <w:rFonts w:ascii="Calibri" w:hAnsi="Calibri"/>
                <w:b/>
                <w:i w:val="0"/>
                <w:sz w:val="16"/>
              </w:rPr>
              <w:t>S-I-P-M-P-A</w:t>
            </w:r>
            <w:r>
              <w:rPr>
                <w:rFonts w:ascii="Calibri" w:hAnsi="Calibri"/>
                <w:b w:val="0"/>
                <w:i w:val="0"/>
                <w:sz w:val="16"/>
              </w:rPr>
              <w:t>"</w:t>
            </w:r>
          </w:p>
        </w:tc>
      </w:tr>
      <w:tr>
        <w:tc>
          <w:tcPr>
            <w:tcW w:type="dxa" w:w="2664"/>
            <w:shd w:val="clear" w:color="auto" w:fill="F2F6FA"/>
          </w:tcPr>
          <w:p>
            <w:pPr>
              <w:spacing w:before="20" w:after="20" w:line="240" w:lineRule="auto"/>
              <w:jc w:val="left"/>
            </w:pPr>
            <w:r>
              <w:rPr>
                <w:rFonts w:ascii="Calibri" w:hAnsi="Calibri"/>
                <w:b w:val="0"/>
                <w:i w:val="0"/>
                <w:sz w:val="16"/>
              </w:rPr>
              <w:t>— Rate of percolation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Slow: 1 mL/min · Moderate: 1–3 mL/min · Rapid: 3–5 mL/min</w:t>
            </w:r>
            <w:r>
              <w:rPr>
                <w:rFonts w:ascii="Calibri" w:hAnsi="Calibri"/>
                <w:b w:val="0"/>
                <w:i w:val="0"/>
                <w:sz w:val="16"/>
              </w:rPr>
              <w:t xml:space="preserve"> (per 1000 g of drug)</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Slow percolation gives a </w:t>
            </w:r>
            <w:r>
              <w:rPr>
                <w:rFonts w:ascii="Calibri" w:hAnsi="Calibri"/>
                <w:b/>
                <w:i w:val="0"/>
                <w:sz w:val="16"/>
              </w:rPr>
              <w:t>more complete extraction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Reserved percolation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First ¾ of the percolate is RESERVED</w:t>
            </w:r>
            <w:r>
              <w:rPr>
                <w:rFonts w:ascii="Calibri" w:hAnsi="Calibri"/>
                <w:b w:val="0"/>
                <w:i w:val="0"/>
                <w:sz w:val="16"/>
              </w:rPr>
              <w:t xml:space="preserve">; the rest is percolated further, concentrated by evaporation, then </w:t>
            </w:r>
            <w:r>
              <w:rPr>
                <w:rFonts w:ascii="Calibri" w:hAnsi="Calibri"/>
                <w:b/>
                <w:i w:val="0"/>
                <w:sz w:val="16"/>
              </w:rPr>
              <w:t>added to the reserved portion</w:t>
            </w:r>
            <w:r>
              <w:rPr>
                <w:rFonts w:ascii="Calibri" w:hAnsi="Calibri"/>
                <w:b w:val="0"/>
                <w:i w:val="0"/>
                <w:sz w:val="16"/>
              </w:rPr>
              <w:t xml:space="preserve"> and adjusted to volume — the reserved portion is never heated, so </w:t>
            </w:r>
            <w:r>
              <w:rPr>
                <w:rFonts w:ascii="Calibri" w:hAnsi="Calibri"/>
                <w:b/>
                <w:i w:val="0"/>
                <w:sz w:val="16"/>
              </w:rPr>
              <w:t>heat-labile &amp; volatile constituents are protected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Liquid extracts, potent &amp; aromatic drugs</w:t>
            </w:r>
          </w:p>
        </w:tc>
        <w:tc>
          <w:tcPr>
            <w:tcW w:type="dxa" w:w="2664"/>
          </w:tcPr>
          <w:p>
            <w:pPr>
              <w:spacing w:before="20" w:after="20" w:line="240" w:lineRule="auto"/>
              <w:jc w:val="left"/>
            </w:pPr>
            <w:r>
              <w:rPr>
                <w:rFonts w:ascii="Calibri" w:hAnsi="Calibri"/>
                <w:b/>
                <w:i w:val="0"/>
                <w:sz w:val="16"/>
              </w:rPr>
              <w:t>Liquid Extract of Belladonna, Liquid extract of Ipecac</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Continuous hot percolation (Soxhlet)</w:t>
            </w:r>
          </w:p>
        </w:tc>
        <w:tc>
          <w:tcPr>
            <w:tcW w:type="dxa" w:w="2664"/>
            <w:shd w:val="clear" w:color="auto" w:fill="F2F6FA"/>
          </w:tcPr>
          <w:p>
            <w:pPr>
              <w:spacing w:before="20" w:after="20" w:line="240" w:lineRule="auto"/>
              <w:jc w:val="left"/>
            </w:pPr>
            <w:r>
              <w:rPr>
                <w:rFonts w:ascii="Calibri" w:hAnsi="Calibri"/>
                <w:b w:val="0"/>
                <w:i w:val="0"/>
                <w:sz w:val="16"/>
              </w:rPr>
              <w:t xml:space="preserve">Solvent is </w:t>
            </w:r>
            <w:r>
              <w:rPr>
                <w:rFonts w:ascii="Calibri" w:hAnsi="Calibri"/>
                <w:b/>
                <w:i w:val="0"/>
                <w:sz w:val="16"/>
              </w:rPr>
              <w:t>boiled, condensed, percolates through drug, then siphons back</w:t>
            </w:r>
            <w:r>
              <w:rPr>
                <w:rFonts w:ascii="Calibri" w:hAnsi="Calibri"/>
                <w:b w:val="0"/>
                <w:i w:val="0"/>
                <w:sz w:val="16"/>
              </w:rPr>
              <w:t xml:space="preserve"> to the flask — solvent is reused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Small quantity of solvent, exhaustive extraction; not for thermolabile drugs</w:t>
            </w:r>
          </w:p>
        </w:tc>
        <w:tc>
          <w:tcPr>
            <w:tcW w:type="dxa" w:w="2664"/>
            <w:shd w:val="clear" w:color="auto" w:fill="F2F6FA"/>
          </w:tcPr>
          <w:p>
            <w:pPr>
              <w:spacing w:before="20" w:after="20" w:line="240" w:lineRule="auto"/>
              <w:jc w:val="left"/>
            </w:pPr>
            <w:r>
              <w:rPr>
                <w:rFonts w:ascii="Calibri" w:hAnsi="Calibri"/>
                <w:b/>
                <w:i w:val="0"/>
                <w:sz w:val="16"/>
              </w:rPr>
              <w:t>Oleoresins, fixed oil determination, alkaloid extraction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Counter-current extraction</w:t>
            </w:r>
          </w:p>
        </w:tc>
        <w:tc>
          <w:tcPr>
            <w:tcW w:type="dxa" w:w="2664"/>
          </w:tcPr>
          <w:p>
            <w:pPr>
              <w:spacing w:before="20" w:after="20" w:line="240" w:lineRule="auto"/>
              <w:jc w:val="left"/>
            </w:pPr>
            <w:r>
              <w:rPr>
                <w:rFonts w:ascii="Calibri" w:hAnsi="Calibri"/>
                <w:b w:val="0"/>
                <w:i w:val="0"/>
                <w:sz w:val="16"/>
              </w:rPr>
              <w:t xml:space="preserve">Drug &amp; solvent move in </w:t>
            </w:r>
            <w:r>
              <w:rPr>
                <w:rFonts w:ascii="Calibri" w:hAnsi="Calibri"/>
                <w:b/>
                <w:i w:val="0"/>
                <w:sz w:val="16"/>
              </w:rPr>
              <w:t>opposite directions</w:t>
            </w:r>
            <w:r>
              <w:rPr>
                <w:rFonts w:ascii="Calibri" w:hAnsi="Calibri"/>
                <w:b w:val="0"/>
                <w:i w:val="0"/>
                <w:sz w:val="16"/>
              </w:rPr>
              <w:t xml:space="preserve"> through a series of vessels</w:t>
            </w:r>
          </w:p>
        </w:tc>
        <w:tc>
          <w:tcPr>
            <w:tcW w:type="dxa" w:w="2664"/>
          </w:tcPr>
          <w:p>
            <w:pPr>
              <w:spacing w:before="20" w:after="20" w:line="240" w:lineRule="auto"/>
              <w:jc w:val="left"/>
            </w:pPr>
            <w:r>
              <w:rPr>
                <w:rFonts w:ascii="Calibri" w:hAnsi="Calibri"/>
                <w:b w:val="0"/>
                <w:i w:val="0"/>
                <w:sz w:val="16"/>
              </w:rPr>
              <w:t>Industrial, very efficient</w:t>
            </w:r>
          </w:p>
        </w:tc>
        <w:tc>
          <w:tcPr>
            <w:tcW w:type="dxa" w:w="2664"/>
          </w:tcPr>
          <w:p>
            <w:pPr>
              <w:spacing w:before="20" w:after="20" w:line="240" w:lineRule="auto"/>
              <w:jc w:val="left"/>
            </w:pPr>
            <w:r>
              <w:rPr>
                <w:rFonts w:ascii="Calibri" w:hAnsi="Calibri"/>
                <w:b w:val="0"/>
                <w:i w:val="0"/>
                <w:sz w:val="16"/>
              </w:rPr>
              <w:t>—</w:t>
            </w:r>
          </w:p>
        </w:tc>
      </w:tr>
      <w:tr>
        <w:tc>
          <w:tcPr>
            <w:tcW w:type="dxa" w:w="2664"/>
            <w:shd w:val="clear" w:color="auto" w:fill="F2F6FA"/>
          </w:tcPr>
          <w:p>
            <w:pPr>
              <w:spacing w:before="20" w:after="20" w:line="240" w:lineRule="auto"/>
              <w:jc w:val="left"/>
            </w:pPr>
            <w:r>
              <w:rPr>
                <w:rFonts w:ascii="Calibri" w:hAnsi="Calibri"/>
                <w:b/>
                <w:i w:val="0"/>
                <w:sz w:val="16"/>
              </w:rPr>
              <w:t>Infusion</w:t>
            </w:r>
          </w:p>
        </w:tc>
        <w:tc>
          <w:tcPr>
            <w:tcW w:type="dxa" w:w="2664"/>
            <w:shd w:val="clear" w:color="auto" w:fill="F2F6FA"/>
          </w:tcPr>
          <w:p>
            <w:pPr>
              <w:spacing w:before="20" w:after="20" w:line="240" w:lineRule="auto"/>
              <w:jc w:val="left"/>
            </w:pPr>
            <w:r>
              <w:rPr>
                <w:rFonts w:ascii="Calibri" w:hAnsi="Calibri"/>
                <w:b w:val="0"/>
                <w:i w:val="0"/>
                <w:sz w:val="16"/>
              </w:rPr>
              <w:t xml:space="preserve">📌 A </w:t>
            </w:r>
            <w:r>
              <w:rPr>
                <w:rFonts w:ascii="Calibri" w:hAnsi="Calibri"/>
                <w:b/>
                <w:i w:val="0"/>
                <w:sz w:val="16"/>
              </w:rPr>
              <w:t>dilute aqueous solution</w:t>
            </w:r>
            <w:r>
              <w:rPr>
                <w:rFonts w:ascii="Calibri" w:hAnsi="Calibri"/>
                <w:b w:val="0"/>
                <w:i w:val="0"/>
                <w:sz w:val="16"/>
              </w:rPr>
              <w:t xml:space="preserve"> of the readily soluble constituents of a crude drug, prepared by </w:t>
            </w:r>
            <w:r>
              <w:rPr>
                <w:rFonts w:ascii="Calibri" w:hAnsi="Calibri"/>
                <w:b/>
                <w:i w:val="0"/>
                <w:sz w:val="16"/>
              </w:rPr>
              <w:t>macerating the drug with COLD or BOILING water for a SHORT time</w:t>
            </w:r>
          </w:p>
        </w:tc>
        <w:tc>
          <w:tcPr>
            <w:tcW w:type="dxa" w:w="2664"/>
            <w:shd w:val="clear" w:color="auto" w:fill="F2F6FA"/>
          </w:tcPr>
          <w:p>
            <w:pPr>
              <w:spacing w:before="20" w:after="20" w:line="240" w:lineRule="auto"/>
              <w:jc w:val="left"/>
            </w:pPr>
            <w:r>
              <w:rPr>
                <w:rFonts w:ascii="Calibri" w:hAnsi="Calibri"/>
                <w:b w:val="0"/>
                <w:i w:val="0"/>
                <w:sz w:val="16"/>
              </w:rPr>
              <w:t>Drugs with readily soluble/ heat-labile constituents</w:t>
            </w:r>
          </w:p>
        </w:tc>
        <w:tc>
          <w:tcPr>
            <w:tcW w:type="dxa" w:w="2664"/>
            <w:shd w:val="clear" w:color="auto" w:fill="F2F6FA"/>
          </w:tcPr>
          <w:p>
            <w:pPr>
              <w:spacing w:before="20" w:after="20" w:line="240" w:lineRule="auto"/>
              <w:jc w:val="left"/>
            </w:pPr>
            <w:r>
              <w:rPr>
                <w:rFonts w:ascii="Calibri" w:hAnsi="Calibri"/>
                <w:b/>
                <w:i w:val="0"/>
                <w:sz w:val="16"/>
              </w:rPr>
              <w:t>Fresh Infusion of Senna, Infusion of Gentian (cold), Infusion of Digitalis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Fresh infusion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10 g drug + 100 mL water (1 in 10 or 5 %)</w:t>
            </w:r>
            <w:r>
              <w:rPr>
                <w:rFonts w:ascii="Calibri" w:hAnsi="Calibri"/>
                <w:b w:val="0"/>
                <w:i w:val="0"/>
                <w:sz w:val="16"/>
              </w:rPr>
              <w:t xml:space="preserve">, macerated </w:t>
            </w:r>
            <w:r>
              <w:rPr>
                <w:rFonts w:ascii="Calibri" w:hAnsi="Calibri"/>
                <w:b/>
                <w:i w:val="0"/>
                <w:sz w:val="16"/>
              </w:rPr>
              <w:t>15–30 min</w:t>
            </w:r>
            <w:r>
              <w:rPr>
                <w:rFonts w:ascii="Calibri" w:hAnsi="Calibri"/>
                <w:b w:val="0"/>
                <w:i w:val="0"/>
                <w:sz w:val="16"/>
              </w:rPr>
              <w:t xml:space="preserve">, strained. ⭐ </w:t>
            </w:r>
            <w:r>
              <w:rPr>
                <w:rFonts w:ascii="Calibri" w:hAnsi="Calibri"/>
                <w:b/>
                <w:i w:val="0"/>
                <w:sz w:val="16"/>
              </w:rPr>
              <w:t>Shelf-life only 12 hours</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Prepared as required</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Concentrated infusion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Prepared 8 times the strength</w:t>
            </w:r>
            <w:r>
              <w:rPr>
                <w:rFonts w:ascii="Calibri" w:hAnsi="Calibri"/>
                <w:b w:val="0"/>
                <w:i w:val="0"/>
                <w:sz w:val="16"/>
              </w:rPr>
              <w:t xml:space="preserve"> of the fresh infusion, by </w:t>
            </w:r>
            <w:r>
              <w:rPr>
                <w:rFonts w:ascii="Calibri" w:hAnsi="Calibri"/>
                <w:b/>
                <w:i w:val="0"/>
                <w:sz w:val="16"/>
              </w:rPr>
              <w:t>maceration with alcohol (20–25 %) as a preservative</w:t>
            </w:r>
            <w:r>
              <w:rPr>
                <w:rFonts w:ascii="Calibri" w:hAnsi="Calibri"/>
                <w:b w:val="0"/>
                <w:i w:val="0"/>
                <w:sz w:val="16"/>
              </w:rPr>
              <w:t xml:space="preserve">; </w:t>
            </w:r>
            <w:r>
              <w:rPr>
                <w:rFonts w:ascii="Calibri" w:hAnsi="Calibri"/>
                <w:b/>
                <w:i w:val="0"/>
                <w:sz w:val="16"/>
              </w:rPr>
              <w:t>1 part diluted with 7 parts water gives a fresh infusion</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i w:val="0"/>
                <w:sz w:val="16"/>
              </w:rPr>
              <w:t>Concentrated infusion of Gentian, of Orange, of Quassia</w:t>
            </w:r>
          </w:p>
        </w:tc>
      </w:tr>
      <w:tr>
        <w:tc>
          <w:tcPr>
            <w:tcW w:type="dxa" w:w="2664"/>
          </w:tcPr>
          <w:p>
            <w:pPr>
              <w:spacing w:before="20" w:after="20" w:line="240" w:lineRule="auto"/>
              <w:jc w:val="left"/>
            </w:pPr>
            <w:r>
              <w:rPr>
                <w:rFonts w:ascii="Calibri" w:hAnsi="Calibri"/>
                <w:b/>
                <w:i w:val="0"/>
                <w:sz w:val="16"/>
              </w:rPr>
              <w:t>Decoction</w:t>
            </w:r>
          </w:p>
        </w:tc>
        <w:tc>
          <w:tcPr>
            <w:tcW w:type="dxa" w:w="2664"/>
          </w:tcPr>
          <w:p>
            <w:pPr>
              <w:spacing w:before="20" w:after="20" w:line="240" w:lineRule="auto"/>
              <w:jc w:val="left"/>
            </w:pPr>
            <w:r>
              <w:rPr>
                <w:rFonts w:ascii="Calibri" w:hAnsi="Calibri"/>
                <w:b w:val="0"/>
                <w:i w:val="0"/>
                <w:sz w:val="16"/>
              </w:rPr>
              <w:t xml:space="preserve">📌 The drug is </w:t>
            </w:r>
            <w:r>
              <w:rPr>
                <w:rFonts w:ascii="Calibri" w:hAnsi="Calibri"/>
                <w:b/>
                <w:i w:val="0"/>
                <w:sz w:val="16"/>
              </w:rPr>
              <w:t>BOILED with water (usually 10 min) and strained while hot</w:t>
            </w:r>
          </w:p>
        </w:tc>
        <w:tc>
          <w:tcPr>
            <w:tcW w:type="dxa" w:w="2664"/>
          </w:tcPr>
          <w:p>
            <w:pPr>
              <w:spacing w:before="20" w:after="20" w:line="240" w:lineRule="auto"/>
              <w:jc w:val="left"/>
            </w:pPr>
            <w:r>
              <w:rPr>
                <w:rFonts w:ascii="Calibri" w:hAnsi="Calibri"/>
                <w:b/>
                <w:i w:val="0"/>
                <w:sz w:val="16"/>
              </w:rPr>
              <w:t>Hard, woody drugs, barks, roots</w:t>
            </w:r>
            <w:r>
              <w:rPr>
                <w:rFonts w:ascii="Calibri" w:hAnsi="Calibri"/>
                <w:b w:val="0"/>
                <w:i w:val="0"/>
                <w:sz w:val="16"/>
              </w:rPr>
              <w:t xml:space="preserve"> whose constituents are heat-stable &amp; water-soluble</w:t>
            </w:r>
          </w:p>
        </w:tc>
        <w:tc>
          <w:tcPr>
            <w:tcW w:type="dxa" w:w="2664"/>
          </w:tcPr>
          <w:p>
            <w:pPr>
              <w:spacing w:before="20" w:after="20" w:line="240" w:lineRule="auto"/>
              <w:jc w:val="left"/>
            </w:pPr>
            <w:r>
              <w:rPr>
                <w:rFonts w:ascii="Calibri" w:hAnsi="Calibri"/>
                <w:b/>
                <w:i w:val="0"/>
                <w:sz w:val="16"/>
              </w:rPr>
              <w:t>Decoction of Cinchona (classical)</w:t>
            </w:r>
            <w:r>
              <w:rPr>
                <w:rFonts w:ascii="Calibri" w:hAnsi="Calibri"/>
                <w:b w:val="0"/>
                <w:i w:val="0"/>
                <w:sz w:val="16"/>
              </w:rPr>
              <w:t xml:space="preserve">; Ayurvedic </w:t>
            </w:r>
            <w:r>
              <w:rPr>
                <w:rFonts w:ascii="Calibri" w:hAnsi="Calibri"/>
                <w:b/>
                <w:i w:val="0"/>
                <w:sz w:val="16"/>
              </w:rPr>
              <w:t>kwath/ kadha</w:t>
            </w:r>
          </w:p>
        </w:tc>
      </w:tr>
      <w:tr>
        <w:tc>
          <w:tcPr>
            <w:tcW w:type="dxa" w:w="2664"/>
            <w:shd w:val="clear" w:color="auto" w:fill="F2F6FA"/>
          </w:tcPr>
          <w:p>
            <w:pPr>
              <w:spacing w:before="20" w:after="20" w:line="240" w:lineRule="auto"/>
              <w:jc w:val="left"/>
            </w:pPr>
            <w:r>
              <w:rPr>
                <w:rFonts w:ascii="Calibri" w:hAnsi="Calibri"/>
                <w:b/>
                <w:i w:val="0"/>
                <w:sz w:val="16"/>
              </w:rPr>
              <w:t>Hot continuous extraction</w:t>
            </w:r>
          </w:p>
        </w:tc>
        <w:tc>
          <w:tcPr>
            <w:tcW w:type="dxa" w:w="2664"/>
            <w:shd w:val="clear" w:color="auto" w:fill="F2F6FA"/>
          </w:tcPr>
          <w:p>
            <w:pPr>
              <w:spacing w:before="20" w:after="20" w:line="240" w:lineRule="auto"/>
              <w:jc w:val="left"/>
            </w:pPr>
            <w:r>
              <w:rPr>
                <w:rFonts w:ascii="Calibri" w:hAnsi="Calibri"/>
                <w:b w:val="0"/>
                <w:i w:val="0"/>
                <w:sz w:val="16"/>
              </w:rPr>
              <w:t>See Soxhlet above</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w:t>
            </w:r>
          </w:p>
        </w:tc>
      </w:tr>
      <w:tr>
        <w:tc>
          <w:tcPr>
            <w:tcW w:type="dxa" w:w="2664"/>
          </w:tcPr>
          <w:p>
            <w:pPr>
              <w:spacing w:before="20" w:after="20" w:line="240" w:lineRule="auto"/>
              <w:jc w:val="left"/>
            </w:pPr>
            <w:r>
              <w:rPr>
                <w:rFonts w:ascii="Calibri" w:hAnsi="Calibri"/>
                <w:b/>
                <w:i w:val="0"/>
                <w:sz w:val="16"/>
              </w:rPr>
              <w:t>Aqueous alcoholic fermentation</w:t>
            </w:r>
          </w:p>
        </w:tc>
        <w:tc>
          <w:tcPr>
            <w:tcW w:type="dxa" w:w="2664"/>
          </w:tcPr>
          <w:p>
            <w:pPr>
              <w:spacing w:before="20" w:after="20" w:line="240" w:lineRule="auto"/>
              <w:jc w:val="left"/>
            </w:pPr>
            <w:r>
              <w:rPr>
                <w:rFonts w:ascii="Calibri" w:hAnsi="Calibri"/>
                <w:b w:val="0"/>
                <w:i w:val="0"/>
                <w:sz w:val="16"/>
              </w:rPr>
              <w:t>Drug fermented with water &amp; jaggery</w:t>
            </w:r>
          </w:p>
        </w:tc>
        <w:tc>
          <w:tcPr>
            <w:tcW w:type="dxa" w:w="2664"/>
          </w:tcPr>
          <w:p>
            <w:pPr>
              <w:spacing w:before="20" w:after="20" w:line="240" w:lineRule="auto"/>
              <w:jc w:val="left"/>
            </w:pPr>
            <w:r>
              <w:rPr>
                <w:rFonts w:ascii="Calibri" w:hAnsi="Calibri"/>
                <w:b/>
                <w:i w:val="0"/>
                <w:sz w:val="16"/>
              </w:rPr>
              <w:t>Ayurvedic Asava &amp; Arishta</w:t>
            </w:r>
          </w:p>
        </w:tc>
        <w:tc>
          <w:tcPr>
            <w:tcW w:type="dxa" w:w="2664"/>
          </w:tcPr>
          <w:p>
            <w:pPr>
              <w:spacing w:before="20" w:after="20" w:line="240" w:lineRule="auto"/>
              <w:jc w:val="left"/>
            </w:pPr>
            <w:r>
              <w:rPr>
                <w:rFonts w:ascii="Calibri" w:hAnsi="Calibri"/>
                <w:b w:val="0"/>
                <w:i w:val="0"/>
                <w:sz w:val="16"/>
              </w:rPr>
              <w:t>Draksharishta</w:t>
            </w:r>
          </w:p>
        </w:tc>
      </w:tr>
      <w:tr>
        <w:tc>
          <w:tcPr>
            <w:tcW w:type="dxa" w:w="2664"/>
            <w:shd w:val="clear" w:color="auto" w:fill="F2F6FA"/>
          </w:tcPr>
          <w:p>
            <w:pPr>
              <w:spacing w:before="20" w:after="20" w:line="240" w:lineRule="auto"/>
              <w:jc w:val="left"/>
            </w:pPr>
            <w:r>
              <w:rPr>
                <w:rFonts w:ascii="Calibri" w:hAnsi="Calibri"/>
                <w:b/>
                <w:i w:val="0"/>
                <w:sz w:val="16"/>
              </w:rPr>
              <w:t>Modern methods</w:t>
            </w:r>
          </w:p>
        </w:tc>
        <w:tc>
          <w:tcPr>
            <w:tcW w:type="dxa" w:w="2664"/>
            <w:shd w:val="clear" w:color="auto" w:fill="F2F6FA"/>
          </w:tcPr>
          <w:p>
            <w:pPr>
              <w:spacing w:before="20" w:after="20" w:line="240" w:lineRule="auto"/>
              <w:jc w:val="left"/>
            </w:pPr>
            <w:r>
              <w:rPr>
                <w:rFonts w:ascii="Calibri" w:hAnsi="Calibri"/>
                <w:b/>
                <w:i w:val="0"/>
                <w:sz w:val="16"/>
              </w:rPr>
              <w:t>Supercritical fluid extraction (SFE with CO₂), ultrasound-assisted (sonication), microwave-assisted (MAE), enzyme-assisted, phytonic (HFC solvent) extraction</w:t>
            </w:r>
          </w:p>
        </w:tc>
        <w:tc>
          <w:tcPr>
            <w:tcW w:type="dxa" w:w="2664"/>
            <w:shd w:val="clear" w:color="auto" w:fill="F2F6FA"/>
          </w:tcPr>
          <w:p>
            <w:pPr>
              <w:spacing w:before="20" w:after="20" w:line="240" w:lineRule="auto"/>
              <w:jc w:val="left"/>
            </w:pPr>
            <w:r>
              <w:rPr>
                <w:rFonts w:ascii="Calibri" w:hAnsi="Calibri"/>
                <w:b w:val="0"/>
                <w:i w:val="0"/>
                <w:sz w:val="16"/>
              </w:rPr>
              <w:t>Thermolabile &amp; high-purity extracts</w:t>
            </w:r>
          </w:p>
        </w:tc>
        <w:tc>
          <w:tcPr>
            <w:tcW w:type="dxa" w:w="2664"/>
            <w:shd w:val="clear" w:color="auto" w:fill="F2F6FA"/>
          </w:tcPr>
          <w:p>
            <w:pPr>
              <w:spacing w:before="20" w:after="20" w:line="240" w:lineRule="auto"/>
              <w:jc w:val="left"/>
            </w:pPr>
            <w:r>
              <w:rPr>
                <w:rFonts w:ascii="Calibri" w:hAnsi="Calibri"/>
                <w:b w:val="0"/>
                <w:i w:val="0"/>
                <w:sz w:val="16"/>
              </w:rPr>
              <w:t>Volatile oils, caffeine decaffeination</w:t>
            </w:r>
          </w:p>
        </w:tc>
      </w:tr>
      <w:tr>
        <w:tc>
          <w:tcPr>
            <w:tcW w:type="dxa" w:w="2664"/>
          </w:tcPr>
          <w:p>
            <w:pPr>
              <w:spacing w:before="20" w:after="20" w:line="240" w:lineRule="auto"/>
              <w:jc w:val="left"/>
            </w:pPr>
            <w:r>
              <w:rPr>
                <w:rFonts w:ascii="Calibri" w:hAnsi="Calibri"/>
                <w:b/>
                <w:i w:val="0"/>
                <w:sz w:val="16"/>
              </w:rPr>
              <w:t>Enfleurage / Expression</w:t>
            </w:r>
          </w:p>
        </w:tc>
        <w:tc>
          <w:tcPr>
            <w:tcW w:type="dxa" w:w="2664"/>
          </w:tcPr>
          <w:p>
            <w:pPr>
              <w:spacing w:before="20" w:after="20" w:line="240" w:lineRule="auto"/>
              <w:jc w:val="left"/>
            </w:pPr>
            <w:r>
              <w:rPr>
                <w:rFonts w:ascii="Calibri" w:hAnsi="Calibri"/>
                <w:b w:val="0"/>
                <w:i w:val="0"/>
                <w:sz w:val="16"/>
              </w:rPr>
              <w:t xml:space="preserve">⭐ Non-solvent methods for volatile oils: </w:t>
            </w:r>
            <w:r>
              <w:rPr>
                <w:rFonts w:ascii="Calibri" w:hAnsi="Calibri"/>
                <w:b/>
                <w:i w:val="0"/>
                <w:sz w:val="16"/>
              </w:rPr>
              <w:t>enfleurage</w:t>
            </w:r>
            <w:r>
              <w:rPr>
                <w:rFonts w:ascii="Calibri" w:hAnsi="Calibri"/>
                <w:b w:val="0"/>
                <w:i w:val="0"/>
                <w:sz w:val="16"/>
              </w:rPr>
              <w:t xml:space="preserve"> = absorption of the perfume of flowers in fat; </w:t>
            </w:r>
            <w:r>
              <w:rPr>
                <w:rFonts w:ascii="Calibri" w:hAnsi="Calibri"/>
                <w:b/>
                <w:i w:val="0"/>
                <w:sz w:val="16"/>
              </w:rPr>
              <w:t>expression (cold pressing)</w:t>
            </w:r>
            <w:r>
              <w:rPr>
                <w:rFonts w:ascii="Calibri" w:hAnsi="Calibri"/>
                <w:b w:val="0"/>
                <w:i w:val="0"/>
                <w:sz w:val="16"/>
              </w:rPr>
              <w:t xml:space="preserve"> = mechanical squeezing</w:t>
            </w:r>
          </w:p>
        </w:tc>
        <w:tc>
          <w:tcPr>
            <w:tcW w:type="dxa" w:w="2664"/>
          </w:tcPr>
          <w:p>
            <w:pPr>
              <w:spacing w:before="20" w:after="20" w:line="240" w:lineRule="auto"/>
              <w:jc w:val="left"/>
            </w:pPr>
            <w:r>
              <w:rPr>
                <w:rFonts w:ascii="Calibri" w:hAnsi="Calibri"/>
                <w:b w:val="0"/>
                <w:i w:val="0"/>
                <w:sz w:val="16"/>
              </w:rPr>
              <w:t xml:space="preserve">Delicate flower oils; </w:t>
            </w:r>
            <w:r>
              <w:rPr>
                <w:rFonts w:ascii="Calibri" w:hAnsi="Calibri"/>
                <w:b/>
                <w:i w:val="0"/>
                <w:sz w:val="16"/>
              </w:rPr>
              <w:t>citrus peel oils (lemon, orange)</w:t>
            </w:r>
          </w:p>
        </w:tc>
        <w:tc>
          <w:tcPr>
            <w:tcW w:type="dxa" w:w="2664"/>
          </w:tcPr>
          <w:p>
            <w:pPr>
              <w:spacing w:before="20" w:after="20" w:line="240" w:lineRule="auto"/>
              <w:jc w:val="left"/>
            </w:pPr>
            <w:r>
              <w:rPr>
                <w:rFonts w:ascii="Calibri" w:hAnsi="Calibri"/>
                <w:b/>
                <w:i w:val="0"/>
                <w:sz w:val="16"/>
              </w:rPr>
              <w:t>Lemon oil by expression</w:t>
            </w:r>
          </w:p>
        </w:tc>
      </w:tr>
      <w:tr>
        <w:tc>
          <w:tcPr>
            <w:tcW w:type="dxa" w:w="2664"/>
            <w:shd w:val="clear" w:color="auto" w:fill="F2F6FA"/>
          </w:tcPr>
          <w:p>
            <w:pPr>
              <w:spacing w:before="20" w:after="20" w:line="240" w:lineRule="auto"/>
              <w:jc w:val="left"/>
            </w:pPr>
            <w:r>
              <w:rPr>
                <w:rFonts w:ascii="Calibri" w:hAnsi="Calibri"/>
                <w:b/>
                <w:i w:val="0"/>
                <w:sz w:val="16"/>
              </w:rPr>
              <w:t>Ecuelle à piquer</w:t>
            </w:r>
          </w:p>
        </w:tc>
        <w:tc>
          <w:tcPr>
            <w:tcW w:type="dxa" w:w="2664"/>
            <w:shd w:val="clear" w:color="auto" w:fill="F2F6FA"/>
          </w:tcPr>
          <w:p>
            <w:pPr>
              <w:spacing w:before="20" w:after="20" w:line="240" w:lineRule="auto"/>
              <w:jc w:val="left"/>
            </w:pPr>
            <w:r>
              <w:rPr>
                <w:rFonts w:ascii="Calibri" w:hAnsi="Calibri"/>
                <w:b w:val="0"/>
                <w:i w:val="0"/>
                <w:sz w:val="16"/>
              </w:rPr>
              <w:t>Pricking &amp; pressing of citrus peel</w:t>
            </w:r>
          </w:p>
        </w:tc>
        <w:tc>
          <w:tcPr>
            <w:tcW w:type="dxa" w:w="2664"/>
            <w:shd w:val="clear" w:color="auto" w:fill="F2F6FA"/>
          </w:tcPr>
          <w:p>
            <w:pPr>
              <w:spacing w:before="20" w:after="20" w:line="240" w:lineRule="auto"/>
              <w:jc w:val="left"/>
            </w:pPr>
            <w:r>
              <w:rPr>
                <w:rFonts w:ascii="Calibri" w:hAnsi="Calibri"/>
                <w:b w:val="0"/>
                <w:i w:val="0"/>
                <w:sz w:val="16"/>
              </w:rPr>
              <w:t>Citrus oils</w:t>
            </w:r>
          </w:p>
        </w:tc>
        <w:tc>
          <w:tcPr>
            <w:tcW w:type="dxa" w:w="2664"/>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MACERATION vs PERCOLATION</w:t>
      </w:r>
      <w:r>
        <w:rPr>
          <w:rFonts w:ascii="Calibri" w:hAnsi="Calibri"/>
          <w:b w:val="0"/>
          <w:i w:val="0"/>
          <w:sz w:val="18"/>
        </w:rPr>
        <w:t xml:space="preserv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MACERATION</w:t>
            </w:r>
          </w:p>
        </w:tc>
        <w:tc>
          <w:tcPr>
            <w:tcW w:type="dxa" w:w="3553"/>
            <w:shd w:val="clear" w:color="auto" w:fill="1F4E79"/>
          </w:tcPr>
          <w:p>
            <w:pPr>
              <w:spacing w:before="20" w:after="20" w:line="240" w:lineRule="auto"/>
              <w:jc w:val="left"/>
            </w:pPr>
            <w:r>
              <w:rPr>
                <w:rFonts w:ascii="Calibri" w:hAnsi="Calibri"/>
                <w:b/>
                <w:i w:val="0"/>
                <w:color w:val="FFFFFF"/>
                <w:sz w:val="16"/>
              </w:rPr>
              <w:t>PERCOLATION</w:t>
            </w:r>
          </w:p>
        </w:tc>
      </w:tr>
      <w:tr>
        <w:tc>
          <w:tcPr>
            <w:tcW w:type="dxa" w:w="3553"/>
          </w:tcPr>
          <w:p>
            <w:pPr>
              <w:spacing w:before="20" w:after="20" w:line="240" w:lineRule="auto"/>
              <w:jc w:val="left"/>
            </w:pPr>
            <w:r>
              <w:rPr>
                <w:rFonts w:ascii="Calibri" w:hAnsi="Calibri"/>
                <w:b w:val="0"/>
                <w:i w:val="0"/>
                <w:sz w:val="16"/>
              </w:rPr>
              <w:t>Contact</w:t>
            </w:r>
          </w:p>
        </w:tc>
        <w:tc>
          <w:tcPr>
            <w:tcW w:type="dxa" w:w="3553"/>
          </w:tcPr>
          <w:p>
            <w:pPr>
              <w:spacing w:before="20" w:after="20" w:line="240" w:lineRule="auto"/>
              <w:jc w:val="left"/>
            </w:pPr>
            <w:r>
              <w:rPr>
                <w:rFonts w:ascii="Calibri" w:hAnsi="Calibri"/>
                <w:b w:val="0"/>
                <w:i w:val="0"/>
                <w:sz w:val="16"/>
              </w:rPr>
              <w:t xml:space="preserve">Drug soaked in </w:t>
            </w:r>
            <w:r>
              <w:rPr>
                <w:rFonts w:ascii="Calibri" w:hAnsi="Calibri"/>
                <w:b/>
                <w:i w:val="0"/>
                <w:sz w:val="16"/>
              </w:rPr>
              <w:t>whole</w:t>
            </w:r>
            <w:r>
              <w:rPr>
                <w:rFonts w:ascii="Calibri" w:hAnsi="Calibri"/>
                <w:b w:val="0"/>
                <w:i w:val="0"/>
                <w:sz w:val="16"/>
              </w:rPr>
              <w:t xml:space="preserve"> menstruum, </w:t>
            </w:r>
            <w:r>
              <w:rPr>
                <w:rFonts w:ascii="Calibri" w:hAnsi="Calibri"/>
                <w:b/>
                <w:i w:val="0"/>
                <w:sz w:val="16"/>
              </w:rPr>
              <w:t>static</w:t>
            </w:r>
          </w:p>
        </w:tc>
        <w:tc>
          <w:tcPr>
            <w:tcW w:type="dxa" w:w="3553"/>
          </w:tcPr>
          <w:p>
            <w:pPr>
              <w:spacing w:before="20" w:after="20" w:line="240" w:lineRule="auto"/>
              <w:jc w:val="left"/>
            </w:pPr>
            <w:r>
              <w:rPr>
                <w:rFonts w:ascii="Calibri" w:hAnsi="Calibri"/>
                <w:b w:val="0"/>
                <w:i w:val="0"/>
                <w:sz w:val="16"/>
              </w:rPr>
              <w:t xml:space="preserve">Menstruum </w:t>
            </w:r>
            <w:r>
              <w:rPr>
                <w:rFonts w:ascii="Calibri" w:hAnsi="Calibri"/>
                <w:b/>
                <w:i w:val="0"/>
                <w:sz w:val="16"/>
              </w:rPr>
              <w:t>flows continuously</w:t>
            </w:r>
            <w:r>
              <w:rPr>
                <w:rFonts w:ascii="Calibri" w:hAnsi="Calibri"/>
                <w:b w:val="0"/>
                <w:i w:val="0"/>
                <w:sz w:val="16"/>
              </w:rPr>
              <w:t xml:space="preserve"> through drug</w:t>
            </w:r>
          </w:p>
        </w:tc>
      </w:tr>
      <w:tr>
        <w:tc>
          <w:tcPr>
            <w:tcW w:type="dxa" w:w="3553"/>
            <w:shd w:val="clear" w:color="auto" w:fill="F2F6FA"/>
          </w:tcPr>
          <w:p>
            <w:pPr>
              <w:spacing w:before="20" w:after="20" w:line="240" w:lineRule="auto"/>
              <w:jc w:val="left"/>
            </w:pPr>
            <w:r>
              <w:rPr>
                <w:rFonts w:ascii="Calibri" w:hAnsi="Calibri"/>
                <w:b w:val="0"/>
                <w:i w:val="0"/>
                <w:sz w:val="16"/>
              </w:rPr>
              <w:t>Equilibrium</w:t>
            </w:r>
          </w:p>
        </w:tc>
        <w:tc>
          <w:tcPr>
            <w:tcW w:type="dxa" w:w="3553"/>
            <w:shd w:val="clear" w:color="auto" w:fill="F2F6FA"/>
          </w:tcPr>
          <w:p>
            <w:pPr>
              <w:spacing w:before="20" w:after="20" w:line="240" w:lineRule="auto"/>
              <w:jc w:val="left"/>
            </w:pPr>
            <w:r>
              <w:rPr>
                <w:rFonts w:ascii="Calibri" w:hAnsi="Calibri"/>
                <w:b w:val="0"/>
                <w:i w:val="0"/>
                <w:sz w:val="16"/>
              </w:rPr>
              <w:t xml:space="preserve">Extraction stops at </w:t>
            </w:r>
            <w:r>
              <w:rPr>
                <w:rFonts w:ascii="Calibri" w:hAnsi="Calibri"/>
                <w:b/>
                <w:i w:val="0"/>
                <w:sz w:val="16"/>
              </w:rPr>
              <w:t>equilibrium</w:t>
            </w:r>
            <w:r>
              <w:rPr>
                <w:rFonts w:ascii="Calibri" w:hAnsi="Calibri"/>
                <w:b w:val="0"/>
                <w:i w:val="0"/>
                <w:sz w:val="16"/>
              </w:rPr>
              <w:t xml:space="preserve"> → incomplete</w:t>
            </w:r>
          </w:p>
        </w:tc>
        <w:tc>
          <w:tcPr>
            <w:tcW w:type="dxa" w:w="3553"/>
            <w:shd w:val="clear" w:color="auto" w:fill="F2F6FA"/>
          </w:tcPr>
          <w:p>
            <w:pPr>
              <w:spacing w:before="20" w:after="20" w:line="240" w:lineRule="auto"/>
              <w:jc w:val="left"/>
            </w:pPr>
            <w:r>
              <w:rPr>
                <w:rFonts w:ascii="Calibri" w:hAnsi="Calibri"/>
                <w:b w:val="0"/>
                <w:i w:val="0"/>
                <w:sz w:val="16"/>
              </w:rPr>
              <w:t xml:space="preserve">Fresh solvent always meets drug → </w:t>
            </w:r>
            <w:r>
              <w:rPr>
                <w:rFonts w:ascii="Calibri" w:hAnsi="Calibri"/>
                <w:b/>
                <w:i w:val="0"/>
                <w:sz w:val="16"/>
              </w:rPr>
              <w:t>complete/ exhaustive</w:t>
            </w:r>
          </w:p>
        </w:tc>
      </w:tr>
      <w:tr>
        <w:tc>
          <w:tcPr>
            <w:tcW w:type="dxa" w:w="3553"/>
          </w:tcPr>
          <w:p>
            <w:pPr>
              <w:spacing w:before="20" w:after="20" w:line="240" w:lineRule="auto"/>
              <w:jc w:val="left"/>
            </w:pPr>
            <w:r>
              <w:rPr>
                <w:rFonts w:ascii="Calibri" w:hAnsi="Calibri"/>
                <w:b w:val="0"/>
                <w:i w:val="0"/>
                <w:sz w:val="16"/>
              </w:rPr>
              <w:t>Time</w:t>
            </w:r>
          </w:p>
        </w:tc>
        <w:tc>
          <w:tcPr>
            <w:tcW w:type="dxa" w:w="3553"/>
          </w:tcPr>
          <w:p>
            <w:pPr>
              <w:spacing w:before="20" w:after="20" w:line="240" w:lineRule="auto"/>
              <w:jc w:val="left"/>
            </w:pPr>
            <w:r>
              <w:rPr>
                <w:rFonts w:ascii="Calibri" w:hAnsi="Calibri"/>
                <w:b/>
                <w:i w:val="0"/>
                <w:sz w:val="16"/>
              </w:rPr>
              <w:t>Long (2–7 days)</w:t>
            </w:r>
          </w:p>
        </w:tc>
        <w:tc>
          <w:tcPr>
            <w:tcW w:type="dxa" w:w="3553"/>
          </w:tcPr>
          <w:p>
            <w:pPr>
              <w:spacing w:before="20" w:after="20" w:line="240" w:lineRule="auto"/>
              <w:jc w:val="left"/>
            </w:pPr>
            <w:r>
              <w:rPr>
                <w:rFonts w:ascii="Calibri" w:hAnsi="Calibri"/>
                <w:b w:val="0"/>
                <w:i w:val="0"/>
                <w:sz w:val="16"/>
              </w:rPr>
              <w:t>Shorter, controlled</w:t>
            </w:r>
          </w:p>
        </w:tc>
      </w:tr>
      <w:tr>
        <w:tc>
          <w:tcPr>
            <w:tcW w:type="dxa" w:w="3553"/>
            <w:shd w:val="clear" w:color="auto" w:fill="F2F6FA"/>
          </w:tcPr>
          <w:p>
            <w:pPr>
              <w:spacing w:before="20" w:after="20" w:line="240" w:lineRule="auto"/>
              <w:jc w:val="left"/>
            </w:pPr>
            <w:r>
              <w:rPr>
                <w:rFonts w:ascii="Calibri" w:hAnsi="Calibri"/>
                <w:b w:val="0"/>
                <w:i w:val="0"/>
                <w:sz w:val="16"/>
              </w:rPr>
              <w:t>Apparatus</w:t>
            </w:r>
          </w:p>
        </w:tc>
        <w:tc>
          <w:tcPr>
            <w:tcW w:type="dxa" w:w="3553"/>
            <w:shd w:val="clear" w:color="auto" w:fill="F2F6FA"/>
          </w:tcPr>
          <w:p>
            <w:pPr>
              <w:spacing w:before="20" w:after="20" w:line="240" w:lineRule="auto"/>
              <w:jc w:val="left"/>
            </w:pPr>
            <w:r>
              <w:rPr>
                <w:rFonts w:ascii="Calibri" w:hAnsi="Calibri"/>
                <w:b w:val="0"/>
                <w:i w:val="0"/>
                <w:sz w:val="16"/>
              </w:rPr>
              <w:t>Closed vessel/ jar</w:t>
            </w:r>
          </w:p>
        </w:tc>
        <w:tc>
          <w:tcPr>
            <w:tcW w:type="dxa" w:w="3553"/>
            <w:shd w:val="clear" w:color="auto" w:fill="F2F6FA"/>
          </w:tcPr>
          <w:p>
            <w:pPr>
              <w:spacing w:before="20" w:after="20" w:line="240" w:lineRule="auto"/>
              <w:jc w:val="left"/>
            </w:pPr>
            <w:r>
              <w:rPr>
                <w:rFonts w:ascii="Calibri" w:hAnsi="Calibri"/>
                <w:b/>
                <w:i w:val="0"/>
                <w:sz w:val="16"/>
              </w:rPr>
              <w:t>Percolator</w:t>
            </w:r>
            <w:r>
              <w:rPr>
                <w:rFonts w:ascii="Calibri" w:hAnsi="Calibri"/>
                <w:b w:val="0"/>
                <w:i w:val="0"/>
                <w:sz w:val="16"/>
              </w:rPr>
              <w:t xml:space="preserve"> (conical, tapering)</w:t>
            </w:r>
          </w:p>
        </w:tc>
      </w:tr>
      <w:tr>
        <w:tc>
          <w:tcPr>
            <w:tcW w:type="dxa" w:w="3553"/>
          </w:tcPr>
          <w:p>
            <w:pPr>
              <w:spacing w:before="20" w:after="20" w:line="240" w:lineRule="auto"/>
              <w:jc w:val="left"/>
            </w:pPr>
            <w:r>
              <w:rPr>
                <w:rFonts w:ascii="Calibri" w:hAnsi="Calibri"/>
                <w:b w:val="0"/>
                <w:i w:val="0"/>
                <w:sz w:val="16"/>
              </w:rPr>
              <w:t>Suited to</w:t>
            </w:r>
          </w:p>
        </w:tc>
        <w:tc>
          <w:tcPr>
            <w:tcW w:type="dxa" w:w="3553"/>
          </w:tcPr>
          <w:p>
            <w:pPr>
              <w:spacing w:before="20" w:after="20" w:line="240" w:lineRule="auto"/>
              <w:jc w:val="left"/>
            </w:pPr>
            <w:r>
              <w:rPr>
                <w:rFonts w:ascii="Calibri" w:hAnsi="Calibri"/>
                <w:b/>
                <w:i w:val="0"/>
                <w:sz w:val="16"/>
              </w:rPr>
              <w:t>Unorganised drugs</w:t>
            </w:r>
            <w:r>
              <w:rPr>
                <w:rFonts w:ascii="Calibri" w:hAnsi="Calibri"/>
                <w:b w:val="0"/>
                <w:i w:val="0"/>
                <w:sz w:val="16"/>
              </w:rPr>
              <w:t>, drugs that swell, cheap drugs</w:t>
            </w:r>
          </w:p>
        </w:tc>
        <w:tc>
          <w:tcPr>
            <w:tcW w:type="dxa" w:w="3553"/>
          </w:tcPr>
          <w:p>
            <w:pPr>
              <w:spacing w:before="20" w:after="20" w:line="240" w:lineRule="auto"/>
              <w:jc w:val="left"/>
            </w:pPr>
            <w:r>
              <w:rPr>
                <w:rFonts w:ascii="Calibri" w:hAnsi="Calibri"/>
                <w:b/>
                <w:i w:val="0"/>
                <w:sz w:val="16"/>
              </w:rPr>
              <w:t>Organised &amp; potent drugs</w:t>
            </w:r>
          </w:p>
        </w:tc>
      </w:tr>
      <w:tr>
        <w:tc>
          <w:tcPr>
            <w:tcW w:type="dxa" w:w="3553"/>
            <w:shd w:val="clear" w:color="auto" w:fill="F2F6FA"/>
          </w:tcPr>
          <w:p>
            <w:pPr>
              <w:spacing w:before="20" w:after="20" w:line="240" w:lineRule="auto"/>
              <w:jc w:val="left"/>
            </w:pPr>
            <w:r>
              <w:rPr>
                <w:rFonts w:ascii="Calibri" w:hAnsi="Calibri"/>
                <w:b w:val="0"/>
                <w:i w:val="0"/>
                <w:sz w:val="16"/>
              </w:rPr>
              <w:t>Marc</w:t>
            </w:r>
          </w:p>
        </w:tc>
        <w:tc>
          <w:tcPr>
            <w:tcW w:type="dxa" w:w="3553"/>
            <w:shd w:val="clear" w:color="auto" w:fill="F2F6FA"/>
          </w:tcPr>
          <w:p>
            <w:pPr>
              <w:spacing w:before="20" w:after="20" w:line="240" w:lineRule="auto"/>
              <w:jc w:val="left"/>
            </w:pPr>
            <w:r>
              <w:rPr>
                <w:rFonts w:ascii="Calibri" w:hAnsi="Calibri"/>
                <w:b w:val="0"/>
                <w:i w:val="0"/>
                <w:sz w:val="16"/>
              </w:rPr>
              <w:t>Pressed (except with adjustment)</w:t>
            </w:r>
          </w:p>
        </w:tc>
        <w:tc>
          <w:tcPr>
            <w:tcW w:type="dxa" w:w="3553"/>
            <w:shd w:val="clear" w:color="auto" w:fill="F2F6FA"/>
          </w:tcPr>
          <w:p>
            <w:pPr>
              <w:spacing w:before="20" w:after="20" w:line="240" w:lineRule="auto"/>
              <w:jc w:val="left"/>
            </w:pPr>
            <w:r>
              <w:rPr>
                <w:rFonts w:ascii="Calibri" w:hAnsi="Calibri"/>
                <w:b w:val="0"/>
                <w:i w:val="0"/>
                <w:sz w:val="16"/>
              </w:rPr>
              <w:t>Not pressed; washed</w:t>
            </w:r>
          </w:p>
        </w:tc>
      </w:tr>
      <w:tr>
        <w:tc>
          <w:tcPr>
            <w:tcW w:type="dxa" w:w="3553"/>
          </w:tcPr>
          <w:p>
            <w:pPr>
              <w:spacing w:before="20" w:after="20" w:line="240" w:lineRule="auto"/>
              <w:jc w:val="left"/>
            </w:pPr>
            <w:r>
              <w:rPr>
                <w:rFonts w:ascii="Calibri" w:hAnsi="Calibri"/>
                <w:b w:val="0"/>
                <w:i w:val="0"/>
                <w:sz w:val="16"/>
              </w:rPr>
              <w:t>Efficiency</w:t>
            </w:r>
          </w:p>
        </w:tc>
        <w:tc>
          <w:tcPr>
            <w:tcW w:type="dxa" w:w="3553"/>
          </w:tcPr>
          <w:p>
            <w:pPr>
              <w:spacing w:before="20" w:after="20" w:line="240" w:lineRule="auto"/>
              <w:jc w:val="left"/>
            </w:pPr>
            <w:r>
              <w:rPr>
                <w:rFonts w:ascii="Calibri" w:hAnsi="Calibri"/>
                <w:b w:val="0"/>
                <w:i w:val="0"/>
                <w:sz w:val="16"/>
              </w:rPr>
              <w:t>Lower</w:t>
            </w:r>
          </w:p>
        </w:tc>
        <w:tc>
          <w:tcPr>
            <w:tcW w:type="dxa" w:w="3553"/>
          </w:tcPr>
          <w:p>
            <w:pPr>
              <w:spacing w:before="20" w:after="20" w:line="240" w:lineRule="auto"/>
              <w:jc w:val="left"/>
            </w:pPr>
            <w:r>
              <w:rPr>
                <w:rFonts w:ascii="Calibri" w:hAnsi="Calibri"/>
                <w:b/>
                <w:i w:val="0"/>
                <w:sz w:val="16"/>
              </w:rPr>
              <w:t>Higher</w:t>
            </w:r>
          </w:p>
        </w:tc>
      </w:tr>
      <w:tr>
        <w:tc>
          <w:tcPr>
            <w:tcW w:type="dxa" w:w="3553"/>
            <w:shd w:val="clear" w:color="auto" w:fill="F2F6FA"/>
          </w:tcPr>
          <w:p>
            <w:pPr>
              <w:spacing w:before="20" w:after="20" w:line="240" w:lineRule="auto"/>
              <w:jc w:val="left"/>
            </w:pPr>
            <w:r>
              <w:rPr>
                <w:rFonts w:ascii="Calibri" w:hAnsi="Calibri"/>
                <w:b w:val="0"/>
                <w:i w:val="0"/>
                <w:sz w:val="16"/>
              </w:rPr>
              <w:t>Examples</w:t>
            </w:r>
          </w:p>
        </w:tc>
        <w:tc>
          <w:tcPr>
            <w:tcW w:type="dxa" w:w="3553"/>
            <w:shd w:val="clear" w:color="auto" w:fill="F2F6FA"/>
          </w:tcPr>
          <w:p>
            <w:pPr>
              <w:spacing w:before="20" w:after="20" w:line="240" w:lineRule="auto"/>
              <w:jc w:val="left"/>
            </w:pPr>
            <w:r>
              <w:rPr>
                <w:rFonts w:ascii="Calibri" w:hAnsi="Calibri"/>
                <w:b w:val="0"/>
                <w:i w:val="0"/>
                <w:sz w:val="16"/>
              </w:rPr>
              <w:t>Tinct. Benzoin, Tinct. Squill, Tinct. Orange</w:t>
            </w:r>
          </w:p>
        </w:tc>
        <w:tc>
          <w:tcPr>
            <w:tcW w:type="dxa" w:w="3553"/>
            <w:shd w:val="clear" w:color="auto" w:fill="F2F6FA"/>
          </w:tcPr>
          <w:p>
            <w:pPr>
              <w:spacing w:before="20" w:after="20" w:line="240" w:lineRule="auto"/>
              <w:jc w:val="left"/>
            </w:pPr>
            <w:r>
              <w:rPr>
                <w:rFonts w:ascii="Calibri" w:hAnsi="Calibri"/>
                <w:b w:val="0"/>
                <w:i w:val="0"/>
                <w:sz w:val="16"/>
              </w:rPr>
              <w:t>Tinct. Belladonna, Tinct. Nux vomica, Liquid extracts</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INFUSION vs DECOCTION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INFUSION</w:t>
            </w:r>
          </w:p>
        </w:tc>
        <w:tc>
          <w:tcPr>
            <w:tcW w:type="dxa" w:w="3553"/>
            <w:shd w:val="clear" w:color="auto" w:fill="1F4E79"/>
          </w:tcPr>
          <w:p>
            <w:pPr>
              <w:spacing w:before="20" w:after="20" w:line="240" w:lineRule="auto"/>
              <w:jc w:val="left"/>
            </w:pPr>
            <w:r>
              <w:rPr>
                <w:rFonts w:ascii="Calibri" w:hAnsi="Calibri"/>
                <w:b/>
                <w:i w:val="0"/>
                <w:color w:val="FFFFFF"/>
                <w:sz w:val="16"/>
              </w:rPr>
              <w:t>DECOCTION</w:t>
            </w:r>
          </w:p>
        </w:tc>
      </w:tr>
      <w:tr>
        <w:tc>
          <w:tcPr>
            <w:tcW w:type="dxa" w:w="3553"/>
          </w:tcPr>
          <w:p>
            <w:pPr>
              <w:spacing w:before="20" w:after="20" w:line="240" w:lineRule="auto"/>
              <w:jc w:val="left"/>
            </w:pPr>
            <w:r>
              <w:rPr>
                <w:rFonts w:ascii="Calibri" w:hAnsi="Calibri"/>
                <w:b w:val="0"/>
                <w:i w:val="0"/>
                <w:sz w:val="16"/>
              </w:rPr>
              <w:t>Water temperature</w:t>
            </w:r>
          </w:p>
        </w:tc>
        <w:tc>
          <w:tcPr>
            <w:tcW w:type="dxa" w:w="3553"/>
          </w:tcPr>
          <w:p>
            <w:pPr>
              <w:spacing w:before="20" w:after="20" w:line="240" w:lineRule="auto"/>
              <w:jc w:val="left"/>
            </w:pPr>
            <w:r>
              <w:rPr>
                <w:rFonts w:ascii="Calibri" w:hAnsi="Calibri"/>
                <w:b/>
                <w:i w:val="0"/>
                <w:sz w:val="16"/>
              </w:rPr>
              <w:t>Cold or boiling water poured on drug</w:t>
            </w:r>
          </w:p>
        </w:tc>
        <w:tc>
          <w:tcPr>
            <w:tcW w:type="dxa" w:w="3553"/>
          </w:tcPr>
          <w:p>
            <w:pPr>
              <w:spacing w:before="20" w:after="20" w:line="240" w:lineRule="auto"/>
              <w:jc w:val="left"/>
            </w:pPr>
            <w:r>
              <w:rPr>
                <w:rFonts w:ascii="Calibri" w:hAnsi="Calibri"/>
                <w:b w:val="0"/>
                <w:i w:val="0"/>
                <w:sz w:val="16"/>
              </w:rPr>
              <w:t xml:space="preserve">Drug </w:t>
            </w:r>
            <w:r>
              <w:rPr>
                <w:rFonts w:ascii="Calibri" w:hAnsi="Calibri"/>
                <w:b/>
                <w:i w:val="0"/>
                <w:sz w:val="16"/>
              </w:rPr>
              <w:t>boiled</w:t>
            </w:r>
            <w:r>
              <w:rPr>
                <w:rFonts w:ascii="Calibri" w:hAnsi="Calibri"/>
                <w:b w:val="0"/>
                <w:i w:val="0"/>
                <w:sz w:val="16"/>
              </w:rPr>
              <w:t xml:space="preserve"> in water</w:t>
            </w:r>
          </w:p>
        </w:tc>
      </w:tr>
      <w:tr>
        <w:tc>
          <w:tcPr>
            <w:tcW w:type="dxa" w:w="3553"/>
            <w:shd w:val="clear" w:color="auto" w:fill="F2F6FA"/>
          </w:tcPr>
          <w:p>
            <w:pPr>
              <w:spacing w:before="20" w:after="20" w:line="240" w:lineRule="auto"/>
              <w:jc w:val="left"/>
            </w:pPr>
            <w:r>
              <w:rPr>
                <w:rFonts w:ascii="Calibri" w:hAnsi="Calibri"/>
                <w:b w:val="0"/>
                <w:i w:val="0"/>
                <w:sz w:val="16"/>
              </w:rPr>
              <w:t>Duration</w:t>
            </w:r>
          </w:p>
        </w:tc>
        <w:tc>
          <w:tcPr>
            <w:tcW w:type="dxa" w:w="3553"/>
            <w:shd w:val="clear" w:color="auto" w:fill="F2F6FA"/>
          </w:tcPr>
          <w:p>
            <w:pPr>
              <w:spacing w:before="20" w:after="20" w:line="240" w:lineRule="auto"/>
              <w:jc w:val="left"/>
            </w:pPr>
            <w:r>
              <w:rPr>
                <w:rFonts w:ascii="Calibri" w:hAnsi="Calibri"/>
                <w:b/>
                <w:i w:val="0"/>
                <w:sz w:val="16"/>
              </w:rPr>
              <w:t>15–30 min</w:t>
            </w:r>
            <w:r>
              <w:rPr>
                <w:rFonts w:ascii="Calibri" w:hAnsi="Calibri"/>
                <w:b w:val="0"/>
                <w:i w:val="0"/>
                <w:sz w:val="16"/>
              </w:rPr>
              <w:t xml:space="preserve"> (short)</w:t>
            </w:r>
          </w:p>
        </w:tc>
        <w:tc>
          <w:tcPr>
            <w:tcW w:type="dxa" w:w="3553"/>
            <w:shd w:val="clear" w:color="auto" w:fill="F2F6FA"/>
          </w:tcPr>
          <w:p>
            <w:pPr>
              <w:spacing w:before="20" w:after="20" w:line="240" w:lineRule="auto"/>
              <w:jc w:val="left"/>
            </w:pPr>
            <w:r>
              <w:rPr>
                <w:rFonts w:ascii="Calibri" w:hAnsi="Calibri"/>
                <w:b/>
                <w:i w:val="0"/>
                <w:sz w:val="16"/>
              </w:rPr>
              <w:t>10–15 min of boiling</w:t>
            </w:r>
          </w:p>
        </w:tc>
      </w:tr>
      <w:tr>
        <w:tc>
          <w:tcPr>
            <w:tcW w:type="dxa" w:w="3553"/>
          </w:tcPr>
          <w:p>
            <w:pPr>
              <w:spacing w:before="20" w:after="20" w:line="240" w:lineRule="auto"/>
              <w:jc w:val="left"/>
            </w:pPr>
            <w:r>
              <w:rPr>
                <w:rFonts w:ascii="Calibri" w:hAnsi="Calibri"/>
                <w:b w:val="0"/>
                <w:i w:val="0"/>
                <w:sz w:val="16"/>
              </w:rPr>
              <w:t>Heat applied during process</w:t>
            </w:r>
          </w:p>
        </w:tc>
        <w:tc>
          <w:tcPr>
            <w:tcW w:type="dxa" w:w="3553"/>
          </w:tcPr>
          <w:p>
            <w:pPr>
              <w:spacing w:before="20" w:after="20" w:line="240" w:lineRule="auto"/>
              <w:jc w:val="left"/>
            </w:pPr>
            <w:r>
              <w:rPr>
                <w:rFonts w:ascii="Calibri" w:hAnsi="Calibri"/>
                <w:b/>
                <w:i w:val="0"/>
                <w:sz w:val="16"/>
              </w:rPr>
              <w:t>No continued boiling</w:t>
            </w:r>
          </w:p>
        </w:tc>
        <w:tc>
          <w:tcPr>
            <w:tcW w:type="dxa" w:w="3553"/>
          </w:tcPr>
          <w:p>
            <w:pPr>
              <w:spacing w:before="20" w:after="20" w:line="240" w:lineRule="auto"/>
              <w:jc w:val="left"/>
            </w:pPr>
            <w:r>
              <w:rPr>
                <w:rFonts w:ascii="Calibri" w:hAnsi="Calibri"/>
                <w:b/>
                <w:i w:val="0"/>
                <w:sz w:val="16"/>
              </w:rPr>
              <w:t>Continuous boiling</w:t>
            </w:r>
          </w:p>
        </w:tc>
      </w:tr>
      <w:tr>
        <w:tc>
          <w:tcPr>
            <w:tcW w:type="dxa" w:w="3553"/>
            <w:shd w:val="clear" w:color="auto" w:fill="F2F6FA"/>
          </w:tcPr>
          <w:p>
            <w:pPr>
              <w:spacing w:before="20" w:after="20" w:line="240" w:lineRule="auto"/>
              <w:jc w:val="left"/>
            </w:pPr>
            <w:r>
              <w:rPr>
                <w:rFonts w:ascii="Calibri" w:hAnsi="Calibri"/>
                <w:b w:val="0"/>
                <w:i w:val="0"/>
                <w:sz w:val="16"/>
              </w:rPr>
              <w:t>Drugs</w:t>
            </w:r>
          </w:p>
        </w:tc>
        <w:tc>
          <w:tcPr>
            <w:tcW w:type="dxa" w:w="3553"/>
            <w:shd w:val="clear" w:color="auto" w:fill="F2F6FA"/>
          </w:tcPr>
          <w:p>
            <w:pPr>
              <w:spacing w:before="20" w:after="20" w:line="240" w:lineRule="auto"/>
              <w:jc w:val="left"/>
            </w:pPr>
            <w:r>
              <w:rPr>
                <w:rFonts w:ascii="Calibri" w:hAnsi="Calibri"/>
                <w:b w:val="0"/>
                <w:i w:val="0"/>
                <w:sz w:val="16"/>
              </w:rPr>
              <w:t>Soft, heat-labile (leaves, flowers)</w:t>
            </w:r>
          </w:p>
        </w:tc>
        <w:tc>
          <w:tcPr>
            <w:tcW w:type="dxa" w:w="3553"/>
            <w:shd w:val="clear" w:color="auto" w:fill="F2F6FA"/>
          </w:tcPr>
          <w:p>
            <w:pPr>
              <w:spacing w:before="20" w:after="20" w:line="240" w:lineRule="auto"/>
              <w:jc w:val="left"/>
            </w:pPr>
            <w:r>
              <w:rPr>
                <w:rFonts w:ascii="Calibri" w:hAnsi="Calibri"/>
                <w:b/>
                <w:i w:val="0"/>
                <w:sz w:val="16"/>
              </w:rPr>
              <w:t>Hard, woody (roots, barks)</w:t>
            </w:r>
          </w:p>
        </w:tc>
      </w:tr>
      <w:tr>
        <w:tc>
          <w:tcPr>
            <w:tcW w:type="dxa" w:w="3553"/>
          </w:tcPr>
          <w:p>
            <w:pPr>
              <w:spacing w:before="20" w:after="20" w:line="240" w:lineRule="auto"/>
              <w:jc w:val="left"/>
            </w:pPr>
            <w:r>
              <w:rPr>
                <w:rFonts w:ascii="Calibri" w:hAnsi="Calibri"/>
                <w:b w:val="0"/>
                <w:i w:val="0"/>
                <w:sz w:val="16"/>
              </w:rPr>
              <w:t>Strength</w:t>
            </w:r>
          </w:p>
        </w:tc>
        <w:tc>
          <w:tcPr>
            <w:tcW w:type="dxa" w:w="3553"/>
          </w:tcPr>
          <w:p>
            <w:pPr>
              <w:spacing w:before="20" w:after="20" w:line="240" w:lineRule="auto"/>
              <w:jc w:val="left"/>
            </w:pPr>
            <w:r>
              <w:rPr>
                <w:rFonts w:ascii="Calibri" w:hAnsi="Calibri"/>
                <w:b w:val="0"/>
                <w:i w:val="0"/>
                <w:sz w:val="16"/>
              </w:rPr>
              <w:t>1 in 10 (5–10 %)</w:t>
            </w:r>
          </w:p>
        </w:tc>
        <w:tc>
          <w:tcPr>
            <w:tcW w:type="dxa" w:w="3553"/>
          </w:tcPr>
          <w:p>
            <w:pPr>
              <w:spacing w:before="20" w:after="20" w:line="240" w:lineRule="auto"/>
              <w:jc w:val="left"/>
            </w:pPr>
            <w:r>
              <w:rPr>
                <w:rFonts w:ascii="Calibri" w:hAnsi="Calibri"/>
                <w:b w:val="0"/>
                <w:i w:val="0"/>
                <w:sz w:val="16"/>
              </w:rPr>
              <w:t>Usually 1 in 20 concentrated to a set volume</w:t>
            </w:r>
          </w:p>
        </w:tc>
      </w:tr>
      <w:tr>
        <w:tc>
          <w:tcPr>
            <w:tcW w:type="dxa" w:w="3553"/>
            <w:shd w:val="clear" w:color="auto" w:fill="F2F6FA"/>
          </w:tcPr>
          <w:p>
            <w:pPr>
              <w:spacing w:before="20" w:after="20" w:line="240" w:lineRule="auto"/>
              <w:jc w:val="left"/>
            </w:pPr>
            <w:r>
              <w:rPr>
                <w:rFonts w:ascii="Calibri" w:hAnsi="Calibri"/>
                <w:b w:val="0"/>
                <w:i w:val="0"/>
                <w:sz w:val="16"/>
              </w:rPr>
              <w:t>Shelf life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12 hours</w:t>
            </w:r>
          </w:p>
        </w:tc>
        <w:tc>
          <w:tcPr>
            <w:tcW w:type="dxa" w:w="3553"/>
            <w:shd w:val="clear" w:color="auto" w:fill="F2F6FA"/>
          </w:tcPr>
          <w:p>
            <w:pPr>
              <w:spacing w:before="20" w:after="20" w:line="240" w:lineRule="auto"/>
              <w:jc w:val="left"/>
            </w:pPr>
            <w:r>
              <w:rPr>
                <w:rFonts w:ascii="Calibri" w:hAnsi="Calibri"/>
                <w:b w:val="0"/>
                <w:i w:val="0"/>
                <w:sz w:val="16"/>
              </w:rPr>
              <w:t>Very short (use fresh)</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CLASSICAL GALENICAL STRENGTHS — memorise!</w:t>
      </w:r>
      <w:r>
        <w:rPr>
          <w:rFonts w:ascii="Calibri" w:hAnsi="Calibri"/>
          <w:b w:val="0"/>
          <w:i w:val="0"/>
          <w:sz w:val="18"/>
        </w:rPr>
        <w:t xml:space="preserv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Galenical</w:t>
            </w:r>
          </w:p>
        </w:tc>
        <w:tc>
          <w:tcPr>
            <w:tcW w:type="dxa" w:w="5329"/>
            <w:shd w:val="clear" w:color="auto" w:fill="1F4E79"/>
          </w:tcPr>
          <w:p>
            <w:pPr>
              <w:spacing w:before="20" w:after="20" w:line="240" w:lineRule="auto"/>
              <w:jc w:val="left"/>
            </w:pPr>
            <w:r>
              <w:rPr>
                <w:rFonts w:ascii="Calibri" w:hAnsi="Calibri"/>
                <w:b/>
                <w:i w:val="0"/>
                <w:color w:val="FFFFFF"/>
                <w:sz w:val="16"/>
              </w:rPr>
              <w:t>Strength</w:t>
            </w:r>
          </w:p>
        </w:tc>
      </w:tr>
      <w:tr>
        <w:tc>
          <w:tcPr>
            <w:tcW w:type="dxa" w:w="5329"/>
          </w:tcPr>
          <w:p>
            <w:pPr>
              <w:spacing w:before="20" w:after="20" w:line="240" w:lineRule="auto"/>
              <w:jc w:val="left"/>
            </w:pPr>
            <w:r>
              <w:rPr>
                <w:rFonts w:ascii="Calibri" w:hAnsi="Calibri"/>
                <w:b/>
                <w:i w:val="0"/>
                <w:sz w:val="16"/>
              </w:rPr>
              <w:t>Tincture (simple/ non-potent drug)</w:t>
            </w:r>
          </w:p>
        </w:tc>
        <w:tc>
          <w:tcPr>
            <w:tcW w:type="dxa" w:w="5329"/>
          </w:tcPr>
          <w:p>
            <w:pPr>
              <w:spacing w:before="20" w:after="20" w:line="240" w:lineRule="auto"/>
              <w:jc w:val="left"/>
            </w:pPr>
            <w:r>
              <w:rPr>
                <w:rFonts w:ascii="Calibri" w:hAnsi="Calibri"/>
                <w:b/>
                <w:i w:val="0"/>
                <w:sz w:val="16"/>
              </w:rPr>
              <w:t>1 in 5 (20 % w/v)</w:t>
            </w:r>
            <w:r>
              <w:rPr>
                <w:rFonts w:ascii="Calibri" w:hAnsi="Calibri"/>
                <w:b w:val="0"/>
                <w:i w:val="0"/>
                <w:sz w:val="16"/>
              </w:rPr>
              <w:t xml:space="preserve"> — e.g. Tincture of Ginger, Orange, Lemon, Benzoin (1 in 5)</w:t>
            </w:r>
          </w:p>
        </w:tc>
      </w:tr>
      <w:tr>
        <w:tc>
          <w:tcPr>
            <w:tcW w:type="dxa" w:w="5329"/>
            <w:shd w:val="clear" w:color="auto" w:fill="F2F6FA"/>
          </w:tcPr>
          <w:p>
            <w:pPr>
              <w:spacing w:before="20" w:after="20" w:line="240" w:lineRule="auto"/>
              <w:jc w:val="left"/>
            </w:pPr>
            <w:r>
              <w:rPr>
                <w:rFonts w:ascii="Calibri" w:hAnsi="Calibri"/>
                <w:b/>
                <w:i w:val="0"/>
                <w:sz w:val="16"/>
              </w:rPr>
              <w:t>Tincture (potent drug)</w:t>
            </w:r>
          </w:p>
        </w:tc>
        <w:tc>
          <w:tcPr>
            <w:tcW w:type="dxa" w:w="5329"/>
            <w:shd w:val="clear" w:color="auto" w:fill="F2F6FA"/>
          </w:tcPr>
          <w:p>
            <w:pPr>
              <w:spacing w:before="20" w:after="20" w:line="240" w:lineRule="auto"/>
              <w:jc w:val="left"/>
            </w:pPr>
            <w:r>
              <w:rPr>
                <w:rFonts w:ascii="Calibri" w:hAnsi="Calibri"/>
                <w:b/>
                <w:i w:val="0"/>
                <w:sz w:val="16"/>
              </w:rPr>
              <w:t>1 in 10 (10 % w/v)</w:t>
            </w:r>
            <w:r>
              <w:rPr>
                <w:rFonts w:ascii="Calibri" w:hAnsi="Calibri"/>
                <w:b w:val="0"/>
                <w:i w:val="0"/>
                <w:sz w:val="16"/>
              </w:rPr>
              <w:t xml:space="preserve"> — e.g. Tinct. Belladonna, Nux vomica, Digitalis, Opium, Ipecac, Stramonium</w:t>
            </w:r>
          </w:p>
        </w:tc>
      </w:tr>
      <w:tr>
        <w:tc>
          <w:tcPr>
            <w:tcW w:type="dxa" w:w="5329"/>
          </w:tcPr>
          <w:p>
            <w:pPr>
              <w:spacing w:before="20" w:after="20" w:line="240" w:lineRule="auto"/>
              <w:jc w:val="left"/>
            </w:pPr>
            <w:r>
              <w:rPr>
                <w:rFonts w:ascii="Calibri" w:hAnsi="Calibri"/>
                <w:b/>
                <w:i w:val="0"/>
                <w:sz w:val="16"/>
              </w:rPr>
              <w:t>Liquid (fluid) extract</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 in 1</w:t>
            </w:r>
            <w:r>
              <w:rPr>
                <w:rFonts w:ascii="Calibri" w:hAnsi="Calibri"/>
                <w:b w:val="0"/>
                <w:i w:val="0"/>
                <w:sz w:val="16"/>
              </w:rPr>
              <w:t xml:space="preserve"> — 1 mL ≡ 1 g of the drug</w:t>
            </w:r>
          </w:p>
        </w:tc>
      </w:tr>
      <w:tr>
        <w:tc>
          <w:tcPr>
            <w:tcW w:type="dxa" w:w="5329"/>
            <w:shd w:val="clear" w:color="auto" w:fill="F2F6FA"/>
          </w:tcPr>
          <w:p>
            <w:pPr>
              <w:spacing w:before="20" w:after="20" w:line="240" w:lineRule="auto"/>
              <w:jc w:val="left"/>
            </w:pPr>
            <w:r>
              <w:rPr>
                <w:rFonts w:ascii="Calibri" w:hAnsi="Calibri"/>
                <w:b/>
                <w:i w:val="0"/>
                <w:sz w:val="16"/>
              </w:rPr>
              <w:t>Fresh infusion</w:t>
            </w:r>
          </w:p>
        </w:tc>
        <w:tc>
          <w:tcPr>
            <w:tcW w:type="dxa" w:w="5329"/>
            <w:shd w:val="clear" w:color="auto" w:fill="F2F6FA"/>
          </w:tcPr>
          <w:p>
            <w:pPr>
              <w:spacing w:before="20" w:after="20" w:line="240" w:lineRule="auto"/>
              <w:jc w:val="left"/>
            </w:pPr>
            <w:r>
              <w:rPr>
                <w:rFonts w:ascii="Calibri" w:hAnsi="Calibri"/>
                <w:b/>
                <w:i w:val="0"/>
                <w:sz w:val="16"/>
              </w:rPr>
              <w:t>1 in 10</w:t>
            </w:r>
          </w:p>
        </w:tc>
      </w:tr>
      <w:tr>
        <w:tc>
          <w:tcPr>
            <w:tcW w:type="dxa" w:w="5329"/>
          </w:tcPr>
          <w:p>
            <w:pPr>
              <w:spacing w:before="20" w:after="20" w:line="240" w:lineRule="auto"/>
              <w:jc w:val="left"/>
            </w:pPr>
            <w:r>
              <w:rPr>
                <w:rFonts w:ascii="Calibri" w:hAnsi="Calibri"/>
                <w:b/>
                <w:i w:val="0"/>
                <w:sz w:val="16"/>
              </w:rPr>
              <w:t>Concentrated infusion</w:t>
            </w:r>
          </w:p>
        </w:tc>
        <w:tc>
          <w:tcPr>
            <w:tcW w:type="dxa" w:w="5329"/>
          </w:tcPr>
          <w:p>
            <w:pPr>
              <w:spacing w:before="20" w:after="20" w:line="240" w:lineRule="auto"/>
              <w:jc w:val="left"/>
            </w:pPr>
            <w:r>
              <w:rPr>
                <w:rFonts w:ascii="Calibri" w:hAnsi="Calibri"/>
                <w:b/>
                <w:i w:val="0"/>
                <w:sz w:val="16"/>
              </w:rPr>
              <w:t>8 times</w:t>
            </w:r>
            <w:r>
              <w:rPr>
                <w:rFonts w:ascii="Calibri" w:hAnsi="Calibri"/>
                <w:b w:val="0"/>
                <w:i w:val="0"/>
                <w:sz w:val="16"/>
              </w:rPr>
              <w:t xml:space="preserve"> the fresh infusion (1 : 7 dilution)</w:t>
            </w:r>
          </w:p>
        </w:tc>
      </w:tr>
      <w:tr>
        <w:tc>
          <w:tcPr>
            <w:tcW w:type="dxa" w:w="5329"/>
            <w:shd w:val="clear" w:color="auto" w:fill="F2F6FA"/>
          </w:tcPr>
          <w:p>
            <w:pPr>
              <w:spacing w:before="20" w:after="20" w:line="240" w:lineRule="auto"/>
              <w:jc w:val="left"/>
            </w:pPr>
            <w:r>
              <w:rPr>
                <w:rFonts w:ascii="Calibri" w:hAnsi="Calibri"/>
                <w:b/>
                <w:i w:val="0"/>
                <w:sz w:val="16"/>
              </w:rPr>
              <w:t>Syrup (simple syrup IP)</w:t>
            </w:r>
          </w:p>
        </w:tc>
        <w:tc>
          <w:tcPr>
            <w:tcW w:type="dxa" w:w="5329"/>
            <w:shd w:val="clear" w:color="auto" w:fill="F2F6FA"/>
          </w:tcPr>
          <w:p>
            <w:pPr>
              <w:spacing w:before="20" w:after="20" w:line="240" w:lineRule="auto"/>
              <w:jc w:val="left"/>
            </w:pPr>
            <w:r>
              <w:rPr>
                <w:rFonts w:ascii="Calibri" w:hAnsi="Calibri"/>
                <w:b/>
                <w:i w:val="0"/>
                <w:sz w:val="16"/>
              </w:rPr>
              <w:t>66.7 % w/w sucrose</w:t>
            </w:r>
            <w:r>
              <w:rPr>
                <w:rFonts w:ascii="Calibri" w:hAnsi="Calibri"/>
                <w:b w:val="0"/>
                <w:i w:val="0"/>
                <w:sz w:val="16"/>
              </w:rPr>
              <w:t xml:space="preserve"> (≈ 85 % w/v; 667 g sucrose in 1000 g syrup)</w:t>
            </w:r>
          </w:p>
        </w:tc>
      </w:tr>
      <w:tr>
        <w:tc>
          <w:tcPr>
            <w:tcW w:type="dxa" w:w="5329"/>
          </w:tcPr>
          <w:p>
            <w:pPr>
              <w:spacing w:before="20" w:after="20" w:line="240" w:lineRule="auto"/>
              <w:jc w:val="left"/>
            </w:pPr>
            <w:r>
              <w:rPr>
                <w:rFonts w:ascii="Calibri" w:hAnsi="Calibri"/>
                <w:b/>
                <w:i w:val="0"/>
                <w:sz w:val="16"/>
              </w:rPr>
              <w:t>Spirit</w:t>
            </w:r>
          </w:p>
        </w:tc>
        <w:tc>
          <w:tcPr>
            <w:tcW w:type="dxa" w:w="5329"/>
          </w:tcPr>
          <w:p>
            <w:pPr>
              <w:spacing w:before="20" w:after="20" w:line="240" w:lineRule="auto"/>
              <w:jc w:val="left"/>
            </w:pPr>
            <w:r>
              <w:rPr>
                <w:rFonts w:ascii="Calibri" w:hAnsi="Calibri"/>
                <w:b w:val="0"/>
                <w:i w:val="0"/>
                <w:sz w:val="16"/>
              </w:rPr>
              <w:t xml:space="preserve">Alcoholic/ hydro-alcoholic solution of a </w:t>
            </w:r>
            <w:r>
              <w:rPr>
                <w:rFonts w:ascii="Calibri" w:hAnsi="Calibri"/>
                <w:b/>
                <w:i w:val="0"/>
                <w:sz w:val="16"/>
              </w:rPr>
              <w:t>volatile</w:t>
            </w:r>
            <w:r>
              <w:rPr>
                <w:rFonts w:ascii="Calibri" w:hAnsi="Calibri"/>
                <w:b w:val="0"/>
                <w:i w:val="0"/>
                <w:sz w:val="16"/>
              </w:rPr>
              <w:t xml:space="preserve"> substance, usually </w:t>
            </w:r>
            <w:r>
              <w:rPr>
                <w:rFonts w:ascii="Calibri" w:hAnsi="Calibri"/>
                <w:b/>
                <w:i w:val="0"/>
                <w:sz w:val="16"/>
              </w:rPr>
              <w:t>5–10 %</w:t>
            </w:r>
          </w:p>
        </w:tc>
      </w:tr>
      <w:tr>
        <w:tc>
          <w:tcPr>
            <w:tcW w:type="dxa" w:w="5329"/>
            <w:shd w:val="clear" w:color="auto" w:fill="F2F6FA"/>
          </w:tcPr>
          <w:p>
            <w:pPr>
              <w:spacing w:before="20" w:after="20" w:line="240" w:lineRule="auto"/>
              <w:jc w:val="left"/>
            </w:pPr>
            <w:r>
              <w:rPr>
                <w:rFonts w:ascii="Calibri" w:hAnsi="Calibri"/>
                <w:b/>
                <w:i w:val="0"/>
                <w:sz w:val="16"/>
              </w:rPr>
              <w:t>Aromatic water</w:t>
            </w:r>
          </w:p>
        </w:tc>
        <w:tc>
          <w:tcPr>
            <w:tcW w:type="dxa" w:w="5329"/>
            <w:shd w:val="clear" w:color="auto" w:fill="F2F6FA"/>
          </w:tcPr>
          <w:p>
            <w:pPr>
              <w:spacing w:before="20" w:after="20" w:line="240" w:lineRule="auto"/>
              <w:jc w:val="left"/>
            </w:pPr>
            <w:r>
              <w:rPr>
                <w:rFonts w:ascii="Calibri" w:hAnsi="Calibri"/>
                <w:b/>
                <w:i w:val="0"/>
                <w:sz w:val="16"/>
              </w:rPr>
              <w:t>Saturated</w:t>
            </w:r>
            <w:r>
              <w:rPr>
                <w:rFonts w:ascii="Calibri" w:hAnsi="Calibri"/>
                <w:b w:val="0"/>
                <w:i w:val="0"/>
                <w:sz w:val="16"/>
              </w:rPr>
              <w:t xml:space="preserve"> aqueous solution of a volatile oil (≈ 0.2 %)</w:t>
            </w:r>
          </w:p>
        </w:tc>
      </w:tr>
      <w:tr>
        <w:tc>
          <w:tcPr>
            <w:tcW w:type="dxa" w:w="5329"/>
          </w:tcPr>
          <w:p>
            <w:pPr>
              <w:spacing w:before="20" w:after="20" w:line="240" w:lineRule="auto"/>
              <w:jc w:val="left"/>
            </w:pPr>
            <w:r>
              <w:rPr>
                <w:rFonts w:ascii="Calibri" w:hAnsi="Calibri"/>
                <w:b/>
                <w:i w:val="0"/>
                <w:sz w:val="16"/>
              </w:rPr>
              <w:t>Elixir</w:t>
            </w:r>
          </w:p>
        </w:tc>
        <w:tc>
          <w:tcPr>
            <w:tcW w:type="dxa" w:w="5329"/>
          </w:tcPr>
          <w:p>
            <w:pPr>
              <w:spacing w:before="20" w:after="20" w:line="240" w:lineRule="auto"/>
              <w:jc w:val="left"/>
            </w:pPr>
            <w:r>
              <w:rPr>
                <w:rFonts w:ascii="Calibri" w:hAnsi="Calibri"/>
                <w:b w:val="0"/>
                <w:i w:val="0"/>
                <w:sz w:val="16"/>
              </w:rPr>
              <w:t xml:space="preserve">Sweetened, aromatic, </w:t>
            </w:r>
            <w:r>
              <w:rPr>
                <w:rFonts w:ascii="Calibri" w:hAnsi="Calibri"/>
                <w:b/>
                <w:i w:val="0"/>
                <w:sz w:val="16"/>
              </w:rPr>
              <w:t>hydro-alcoholic</w:t>
            </w:r>
            <w:r>
              <w:rPr>
                <w:rFonts w:ascii="Calibri" w:hAnsi="Calibri"/>
                <w:b w:val="0"/>
                <w:i w:val="0"/>
                <w:sz w:val="16"/>
              </w:rPr>
              <w:t xml:space="preserve"> clear liquid</w:t>
            </w:r>
          </w:p>
        </w:tc>
      </w:tr>
      <w:tr>
        <w:tc>
          <w:tcPr>
            <w:tcW w:type="dxa" w:w="5329"/>
            <w:shd w:val="clear" w:color="auto" w:fill="F2F6FA"/>
          </w:tcPr>
          <w:p>
            <w:pPr>
              <w:spacing w:before="20" w:after="20" w:line="240" w:lineRule="auto"/>
              <w:jc w:val="left"/>
            </w:pPr>
            <w:r>
              <w:rPr>
                <w:rFonts w:ascii="Calibri" w:hAnsi="Calibri"/>
                <w:b/>
                <w:i w:val="0"/>
                <w:sz w:val="16"/>
              </w:rPr>
              <w:t>Glycerin (Glycerite)</w:t>
            </w:r>
          </w:p>
        </w:tc>
        <w:tc>
          <w:tcPr>
            <w:tcW w:type="dxa" w:w="5329"/>
            <w:shd w:val="clear" w:color="auto" w:fill="F2F6FA"/>
          </w:tcPr>
          <w:p>
            <w:pPr>
              <w:spacing w:before="20" w:after="20" w:line="240" w:lineRule="auto"/>
              <w:jc w:val="left"/>
            </w:pPr>
            <w:r>
              <w:rPr>
                <w:rFonts w:ascii="Calibri" w:hAnsi="Calibri"/>
                <w:b w:val="0"/>
                <w:i w:val="0"/>
                <w:sz w:val="16"/>
              </w:rPr>
              <w:t xml:space="preserve">Solution in </w:t>
            </w:r>
            <w:r>
              <w:rPr>
                <w:rFonts w:ascii="Calibri" w:hAnsi="Calibri"/>
                <w:b/>
                <w:i w:val="0"/>
                <w:sz w:val="16"/>
              </w:rPr>
              <w:t>glycerin</w:t>
            </w:r>
            <w:r>
              <w:rPr>
                <w:rFonts w:ascii="Calibri" w:hAnsi="Calibri"/>
                <w:b w:val="0"/>
                <w:i w:val="0"/>
                <w:sz w:val="16"/>
              </w:rPr>
              <w:t xml:space="preserve"> (e.g. Glycerin of Boric acid, Glycerin of Starch)</w:t>
            </w:r>
          </w:p>
        </w:tc>
      </w:tr>
      <w:tr>
        <w:tc>
          <w:tcPr>
            <w:tcW w:type="dxa" w:w="5329"/>
          </w:tcPr>
          <w:p>
            <w:pPr>
              <w:spacing w:before="20" w:after="20" w:line="240" w:lineRule="auto"/>
              <w:jc w:val="left"/>
            </w:pPr>
            <w:r>
              <w:rPr>
                <w:rFonts w:ascii="Calibri" w:hAnsi="Calibri"/>
                <w:b/>
                <w:i w:val="0"/>
                <w:sz w:val="16"/>
              </w:rPr>
              <w:t>Vinegar (Acetum)</w:t>
            </w:r>
          </w:p>
        </w:tc>
        <w:tc>
          <w:tcPr>
            <w:tcW w:type="dxa" w:w="5329"/>
          </w:tcPr>
          <w:p>
            <w:pPr>
              <w:spacing w:before="20" w:after="20" w:line="240" w:lineRule="auto"/>
              <w:jc w:val="left"/>
            </w:pPr>
            <w:r>
              <w:rPr>
                <w:rFonts w:ascii="Calibri" w:hAnsi="Calibri"/>
                <w:b w:val="0"/>
                <w:i w:val="0"/>
                <w:sz w:val="16"/>
              </w:rPr>
              <w:t xml:space="preserve">Solution in </w:t>
            </w:r>
            <w:r>
              <w:rPr>
                <w:rFonts w:ascii="Calibri" w:hAnsi="Calibri"/>
                <w:b/>
                <w:i w:val="0"/>
                <w:sz w:val="16"/>
              </w:rPr>
              <w:t>dilute acetic acid</w:t>
            </w:r>
          </w:p>
        </w:tc>
      </w:tr>
      <w:tr>
        <w:tc>
          <w:tcPr>
            <w:tcW w:type="dxa" w:w="5329"/>
            <w:shd w:val="clear" w:color="auto" w:fill="F2F6FA"/>
          </w:tcPr>
          <w:p>
            <w:pPr>
              <w:spacing w:before="20" w:after="20" w:line="240" w:lineRule="auto"/>
              <w:jc w:val="left"/>
            </w:pPr>
            <w:r>
              <w:rPr>
                <w:rFonts w:ascii="Calibri" w:hAnsi="Calibri"/>
                <w:b/>
                <w:i w:val="0"/>
                <w:sz w:val="16"/>
              </w:rPr>
              <w:t>Linctus</w:t>
            </w:r>
          </w:p>
        </w:tc>
        <w:tc>
          <w:tcPr>
            <w:tcW w:type="dxa" w:w="5329"/>
            <w:shd w:val="clear" w:color="auto" w:fill="F2F6FA"/>
          </w:tcPr>
          <w:p>
            <w:pPr>
              <w:spacing w:before="20" w:after="20" w:line="240" w:lineRule="auto"/>
              <w:jc w:val="left"/>
            </w:pPr>
            <w:r>
              <w:rPr>
                <w:rFonts w:ascii="Calibri" w:hAnsi="Calibri"/>
                <w:b/>
                <w:i w:val="0"/>
                <w:sz w:val="16"/>
              </w:rPr>
              <w:t>Viscous, sweet, demulcent</w:t>
            </w:r>
            <w:r>
              <w:rPr>
                <w:rFonts w:ascii="Calibri" w:hAnsi="Calibri"/>
                <w:b w:val="0"/>
                <w:i w:val="0"/>
                <w:sz w:val="16"/>
              </w:rPr>
              <w:t xml:space="preserve"> oral liquid for cough, taken undiluted, sipped slowly</w:t>
            </w:r>
          </w:p>
        </w:tc>
      </w:tr>
      <w:tr>
        <w:tc>
          <w:tcPr>
            <w:tcW w:type="dxa" w:w="5329"/>
          </w:tcPr>
          <w:p>
            <w:pPr>
              <w:spacing w:before="20" w:after="20" w:line="240" w:lineRule="auto"/>
              <w:jc w:val="left"/>
            </w:pPr>
            <w:r>
              <w:rPr>
                <w:rFonts w:ascii="Calibri" w:hAnsi="Calibri"/>
                <w:b/>
                <w:i w:val="0"/>
                <w:sz w:val="16"/>
              </w:rPr>
              <w:t>Mucilage of Acacia</w:t>
            </w:r>
          </w:p>
        </w:tc>
        <w:tc>
          <w:tcPr>
            <w:tcW w:type="dxa" w:w="5329"/>
          </w:tcPr>
          <w:p>
            <w:pPr>
              <w:spacing w:before="20" w:after="20" w:line="240" w:lineRule="auto"/>
              <w:jc w:val="left"/>
            </w:pPr>
            <w:r>
              <w:rPr>
                <w:rFonts w:ascii="Calibri" w:hAnsi="Calibri"/>
                <w:b/>
                <w:i w:val="0"/>
                <w:sz w:val="16"/>
              </w:rPr>
              <w:t>35 % w/v</w:t>
            </w:r>
          </w:p>
        </w:tc>
      </w:tr>
      <w:tr>
        <w:tc>
          <w:tcPr>
            <w:tcW w:type="dxa" w:w="5329"/>
            <w:shd w:val="clear" w:color="auto" w:fill="F2F6FA"/>
          </w:tcPr>
          <w:p>
            <w:pPr>
              <w:spacing w:before="20" w:after="20" w:line="240" w:lineRule="auto"/>
              <w:jc w:val="left"/>
            </w:pPr>
            <w:r>
              <w:rPr>
                <w:rFonts w:ascii="Calibri" w:hAnsi="Calibri"/>
                <w:b/>
                <w:i w:val="0"/>
                <w:sz w:val="16"/>
              </w:rPr>
              <w:t>Liniment</w:t>
            </w:r>
          </w:p>
        </w:tc>
        <w:tc>
          <w:tcPr>
            <w:tcW w:type="dxa" w:w="5329"/>
            <w:shd w:val="clear" w:color="auto" w:fill="F2F6FA"/>
          </w:tcPr>
          <w:p>
            <w:pPr>
              <w:spacing w:before="20" w:after="20" w:line="240" w:lineRule="auto"/>
              <w:jc w:val="left"/>
            </w:pPr>
            <w:r>
              <w:rPr>
                <w:rFonts w:ascii="Calibri" w:hAnsi="Calibri"/>
                <w:b w:val="0"/>
                <w:i w:val="0"/>
                <w:sz w:val="16"/>
              </w:rPr>
              <w:t xml:space="preserve">Liquid/ semi-liquid for </w:t>
            </w:r>
            <w:r>
              <w:rPr>
                <w:rFonts w:ascii="Calibri" w:hAnsi="Calibri"/>
                <w:b/>
                <w:i w:val="0"/>
                <w:sz w:val="16"/>
              </w:rPr>
              <w:t>application to the skin with friction (rubbing)</w:t>
            </w:r>
          </w:p>
        </w:tc>
      </w:tr>
      <w:tr>
        <w:tc>
          <w:tcPr>
            <w:tcW w:type="dxa" w:w="5329"/>
          </w:tcPr>
          <w:p>
            <w:pPr>
              <w:spacing w:before="20" w:after="20" w:line="240" w:lineRule="auto"/>
              <w:jc w:val="left"/>
            </w:pPr>
            <w:r>
              <w:rPr>
                <w:rFonts w:ascii="Calibri" w:hAnsi="Calibri"/>
                <w:b/>
                <w:i w:val="0"/>
                <w:sz w:val="16"/>
              </w:rPr>
              <w:t>Lotion</w:t>
            </w:r>
          </w:p>
        </w:tc>
        <w:tc>
          <w:tcPr>
            <w:tcW w:type="dxa" w:w="5329"/>
          </w:tcPr>
          <w:p>
            <w:pPr>
              <w:spacing w:before="20" w:after="20" w:line="240" w:lineRule="auto"/>
              <w:jc w:val="left"/>
            </w:pPr>
            <w:r>
              <w:rPr>
                <w:rFonts w:ascii="Calibri" w:hAnsi="Calibri"/>
                <w:b w:val="0"/>
                <w:i w:val="0"/>
                <w:sz w:val="16"/>
              </w:rPr>
              <w:t xml:space="preserve">Liquid for application to the skin </w:t>
            </w:r>
            <w:r>
              <w:rPr>
                <w:rFonts w:ascii="Calibri" w:hAnsi="Calibri"/>
                <w:b/>
                <w:i w:val="0"/>
                <w:sz w:val="16"/>
              </w:rPr>
              <w:t>WITHOUT friction (dabbing)</w:t>
            </w:r>
          </w:p>
        </w:tc>
      </w:tr>
      <w:tr>
        <w:tc>
          <w:tcPr>
            <w:tcW w:type="dxa" w:w="5329"/>
            <w:shd w:val="clear" w:color="auto" w:fill="F2F6FA"/>
          </w:tcPr>
          <w:p>
            <w:pPr>
              <w:spacing w:before="20" w:after="20" w:line="240" w:lineRule="auto"/>
              <w:jc w:val="left"/>
            </w:pPr>
            <w:r>
              <w:rPr>
                <w:rFonts w:ascii="Calibri" w:hAnsi="Calibri"/>
                <w:b/>
                <w:i w:val="0"/>
                <w:sz w:val="16"/>
              </w:rPr>
              <w:t>Paint (Pigment)</w:t>
            </w:r>
          </w:p>
        </w:tc>
        <w:tc>
          <w:tcPr>
            <w:tcW w:type="dxa" w:w="5329"/>
            <w:shd w:val="clear" w:color="auto" w:fill="F2F6FA"/>
          </w:tcPr>
          <w:p>
            <w:pPr>
              <w:spacing w:before="20" w:after="20" w:line="240" w:lineRule="auto"/>
              <w:jc w:val="left"/>
            </w:pPr>
            <w:r>
              <w:rPr>
                <w:rFonts w:ascii="Calibri" w:hAnsi="Calibri"/>
                <w:b w:val="0"/>
                <w:i w:val="0"/>
                <w:sz w:val="16"/>
              </w:rPr>
              <w:t xml:space="preserve">Liquid applied to skin/ mucosa </w:t>
            </w:r>
            <w:r>
              <w:rPr>
                <w:rFonts w:ascii="Calibri" w:hAnsi="Calibri"/>
                <w:b/>
                <w:i w:val="0"/>
                <w:sz w:val="16"/>
              </w:rPr>
              <w:t>with a brush</w:t>
            </w:r>
            <w:r>
              <w:rPr>
                <w:rFonts w:ascii="Calibri" w:hAnsi="Calibri"/>
                <w:b w:val="0"/>
                <w:i w:val="0"/>
                <w:sz w:val="16"/>
              </w:rPr>
              <w:t>, leaves a film</w:t>
            </w:r>
          </w:p>
        </w:tc>
      </w:tr>
      <w:tr>
        <w:tc>
          <w:tcPr>
            <w:tcW w:type="dxa" w:w="5329"/>
          </w:tcPr>
          <w:p>
            <w:pPr>
              <w:spacing w:before="20" w:after="20" w:line="240" w:lineRule="auto"/>
              <w:jc w:val="left"/>
            </w:pPr>
            <w:r>
              <w:rPr>
                <w:rFonts w:ascii="Calibri" w:hAnsi="Calibri"/>
                <w:b/>
                <w:i w:val="0"/>
                <w:sz w:val="16"/>
              </w:rPr>
              <w:t>Gargle</w:t>
            </w:r>
          </w:p>
        </w:tc>
        <w:tc>
          <w:tcPr>
            <w:tcW w:type="dxa" w:w="5329"/>
          </w:tcPr>
          <w:p>
            <w:pPr>
              <w:spacing w:before="20" w:after="20" w:line="240" w:lineRule="auto"/>
              <w:jc w:val="left"/>
            </w:pPr>
            <w:r>
              <w:rPr>
                <w:rFonts w:ascii="Calibri" w:hAnsi="Calibri"/>
                <w:b/>
                <w:i w:val="0"/>
                <w:sz w:val="16"/>
              </w:rPr>
              <w:t>Concentrated</w:t>
            </w:r>
            <w:r>
              <w:rPr>
                <w:rFonts w:ascii="Calibri" w:hAnsi="Calibri"/>
                <w:b w:val="0"/>
                <w:i w:val="0"/>
                <w:sz w:val="16"/>
              </w:rPr>
              <w:t xml:space="preserve"> aqueous solution to be </w:t>
            </w:r>
            <w:r>
              <w:rPr>
                <w:rFonts w:ascii="Calibri" w:hAnsi="Calibri"/>
                <w:b/>
                <w:i w:val="0"/>
                <w:sz w:val="16"/>
              </w:rPr>
              <w:t>diluted</w:t>
            </w:r>
            <w:r>
              <w:rPr>
                <w:rFonts w:ascii="Calibri" w:hAnsi="Calibri"/>
                <w:b w:val="0"/>
                <w:i w:val="0"/>
                <w:sz w:val="16"/>
              </w:rPr>
              <w:t xml:space="preserve"> and used for the </w:t>
            </w:r>
            <w:r>
              <w:rPr>
                <w:rFonts w:ascii="Calibri" w:hAnsi="Calibri"/>
                <w:b/>
                <w:i w:val="0"/>
                <w:sz w:val="16"/>
              </w:rPr>
              <w:t>throat</w:t>
            </w:r>
          </w:p>
        </w:tc>
      </w:tr>
      <w:tr>
        <w:tc>
          <w:tcPr>
            <w:tcW w:type="dxa" w:w="5329"/>
            <w:shd w:val="clear" w:color="auto" w:fill="F2F6FA"/>
          </w:tcPr>
          <w:p>
            <w:pPr>
              <w:spacing w:before="20" w:after="20" w:line="240" w:lineRule="auto"/>
              <w:jc w:val="left"/>
            </w:pPr>
            <w:r>
              <w:rPr>
                <w:rFonts w:ascii="Calibri" w:hAnsi="Calibri"/>
                <w:b/>
                <w:i w:val="0"/>
                <w:sz w:val="16"/>
              </w:rPr>
              <w:t>Mouthwash</w:t>
            </w:r>
          </w:p>
        </w:tc>
        <w:tc>
          <w:tcPr>
            <w:tcW w:type="dxa" w:w="5329"/>
            <w:shd w:val="clear" w:color="auto" w:fill="F2F6FA"/>
          </w:tcPr>
          <w:p>
            <w:pPr>
              <w:spacing w:before="20" w:after="20" w:line="240" w:lineRule="auto"/>
              <w:jc w:val="left"/>
            </w:pPr>
            <w:r>
              <w:rPr>
                <w:rFonts w:ascii="Calibri" w:hAnsi="Calibri"/>
                <w:b w:val="0"/>
                <w:i w:val="0"/>
                <w:sz w:val="16"/>
              </w:rPr>
              <w:t xml:space="preserve">Aqueous solution for rinsing the </w:t>
            </w:r>
            <w:r>
              <w:rPr>
                <w:rFonts w:ascii="Calibri" w:hAnsi="Calibri"/>
                <w:b/>
                <w:i w:val="0"/>
                <w:sz w:val="16"/>
              </w:rPr>
              <w:t>mouth</w:t>
            </w:r>
          </w:p>
        </w:tc>
      </w:tr>
      <w:tr>
        <w:tc>
          <w:tcPr>
            <w:tcW w:type="dxa" w:w="5329"/>
          </w:tcPr>
          <w:p>
            <w:pPr>
              <w:spacing w:before="20" w:after="20" w:line="240" w:lineRule="auto"/>
              <w:jc w:val="left"/>
            </w:pPr>
            <w:r>
              <w:rPr>
                <w:rFonts w:ascii="Calibri" w:hAnsi="Calibri"/>
                <w:b/>
                <w:i w:val="0"/>
                <w:sz w:val="16"/>
              </w:rPr>
              <w:t>Douche</w:t>
            </w:r>
          </w:p>
        </w:tc>
        <w:tc>
          <w:tcPr>
            <w:tcW w:type="dxa" w:w="5329"/>
          </w:tcPr>
          <w:p>
            <w:pPr>
              <w:spacing w:before="20" w:after="20" w:line="240" w:lineRule="auto"/>
              <w:jc w:val="left"/>
            </w:pPr>
            <w:r>
              <w:rPr>
                <w:rFonts w:ascii="Calibri" w:hAnsi="Calibri"/>
                <w:b w:val="0"/>
                <w:i w:val="0"/>
                <w:sz w:val="16"/>
              </w:rPr>
              <w:t xml:space="preserve">Aqueous solution directed against a </w:t>
            </w:r>
            <w:r>
              <w:rPr>
                <w:rFonts w:ascii="Calibri" w:hAnsi="Calibri"/>
                <w:b/>
                <w:i w:val="0"/>
                <w:sz w:val="16"/>
              </w:rPr>
              <w:t>body cavity</w:t>
            </w:r>
            <w:r>
              <w:rPr>
                <w:rFonts w:ascii="Calibri" w:hAnsi="Calibri"/>
                <w:b w:val="0"/>
                <w:i w:val="0"/>
                <w:sz w:val="16"/>
              </w:rPr>
              <w:t xml:space="preserve"> (eye, nose, vagina)</w:t>
            </w:r>
          </w:p>
        </w:tc>
      </w:tr>
      <w:tr>
        <w:tc>
          <w:tcPr>
            <w:tcW w:type="dxa" w:w="5329"/>
            <w:shd w:val="clear" w:color="auto" w:fill="F2F6FA"/>
          </w:tcPr>
          <w:p>
            <w:pPr>
              <w:spacing w:before="20" w:after="20" w:line="240" w:lineRule="auto"/>
              <w:jc w:val="left"/>
            </w:pPr>
            <w:r>
              <w:rPr>
                <w:rFonts w:ascii="Calibri" w:hAnsi="Calibri"/>
                <w:b/>
                <w:i w:val="0"/>
                <w:sz w:val="16"/>
              </w:rPr>
              <w:t>Enema</w:t>
            </w:r>
          </w:p>
        </w:tc>
        <w:tc>
          <w:tcPr>
            <w:tcW w:type="dxa" w:w="5329"/>
            <w:shd w:val="clear" w:color="auto" w:fill="F2F6FA"/>
          </w:tcPr>
          <w:p>
            <w:pPr>
              <w:spacing w:before="20" w:after="20" w:line="240" w:lineRule="auto"/>
              <w:jc w:val="left"/>
            </w:pPr>
            <w:r>
              <w:rPr>
                <w:rFonts w:ascii="Calibri" w:hAnsi="Calibri"/>
                <w:b w:val="0"/>
                <w:i w:val="0"/>
                <w:sz w:val="16"/>
              </w:rPr>
              <w:t xml:space="preserve">Liquid </w:t>
            </w:r>
            <w:r>
              <w:rPr>
                <w:rFonts w:ascii="Calibri" w:hAnsi="Calibri"/>
                <w:b/>
                <w:i w:val="0"/>
                <w:sz w:val="16"/>
              </w:rPr>
              <w:t>rectal</w:t>
            </w:r>
            <w:r>
              <w:rPr>
                <w:rFonts w:ascii="Calibri" w:hAnsi="Calibri"/>
                <w:b w:val="0"/>
                <w:i w:val="0"/>
                <w:sz w:val="16"/>
              </w:rPr>
              <w:t xml:space="preserve"> administration (evacuant/ retention)</w:t>
            </w:r>
          </w:p>
        </w:tc>
      </w:tr>
      <w:tr>
        <w:tc>
          <w:tcPr>
            <w:tcW w:type="dxa" w:w="5329"/>
          </w:tcPr>
          <w:p>
            <w:pPr>
              <w:spacing w:before="20" w:after="20" w:line="240" w:lineRule="auto"/>
              <w:jc w:val="left"/>
            </w:pPr>
            <w:r>
              <w:rPr>
                <w:rFonts w:ascii="Calibri" w:hAnsi="Calibri"/>
                <w:b/>
                <w:i w:val="0"/>
                <w:sz w:val="16"/>
              </w:rPr>
              <w:t>Collodion</w:t>
            </w:r>
          </w:p>
        </w:tc>
        <w:tc>
          <w:tcPr>
            <w:tcW w:type="dxa" w:w="5329"/>
          </w:tcPr>
          <w:p>
            <w:pPr>
              <w:spacing w:before="20" w:after="20" w:line="240" w:lineRule="auto"/>
              <w:jc w:val="left"/>
            </w:pPr>
            <w:r>
              <w:rPr>
                <w:rFonts w:ascii="Calibri" w:hAnsi="Calibri"/>
                <w:b/>
                <w:i w:val="0"/>
                <w:sz w:val="16"/>
              </w:rPr>
              <w:t>Pyroxylin (nitrocellulose)</w:t>
            </w:r>
            <w:r>
              <w:rPr>
                <w:rFonts w:ascii="Calibri" w:hAnsi="Calibri"/>
                <w:b w:val="0"/>
                <w:i w:val="0"/>
                <w:sz w:val="16"/>
              </w:rPr>
              <w:t xml:space="preserve"> in ether–alcohol; leaves a flexible film</w:t>
            </w:r>
          </w:p>
        </w:tc>
      </w:tr>
      <w:tr>
        <w:tc>
          <w:tcPr>
            <w:tcW w:type="dxa" w:w="5329"/>
            <w:shd w:val="clear" w:color="auto" w:fill="F2F6FA"/>
          </w:tcPr>
          <w:p>
            <w:pPr>
              <w:spacing w:before="20" w:after="20" w:line="240" w:lineRule="auto"/>
              <w:jc w:val="left"/>
            </w:pPr>
            <w:r>
              <w:rPr>
                <w:rFonts w:ascii="Calibri" w:hAnsi="Calibri"/>
                <w:b/>
                <w:i w:val="0"/>
                <w:sz w:val="16"/>
              </w:rPr>
              <w:t>Draught</w:t>
            </w:r>
          </w:p>
        </w:tc>
        <w:tc>
          <w:tcPr>
            <w:tcW w:type="dxa" w:w="5329"/>
            <w:shd w:val="clear" w:color="auto" w:fill="F2F6FA"/>
          </w:tcPr>
          <w:p>
            <w:pPr>
              <w:spacing w:before="20" w:after="20" w:line="240" w:lineRule="auto"/>
              <w:jc w:val="left"/>
            </w:pPr>
            <w:r>
              <w:rPr>
                <w:rFonts w:ascii="Calibri" w:hAnsi="Calibri"/>
                <w:b w:val="0"/>
                <w:i w:val="0"/>
                <w:sz w:val="16"/>
              </w:rPr>
              <w:t>A single-dose (usually 50 mL) mixture</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"1 in 1" is the LIQUID EXTRACT.</w:t>
      </w:r>
      <w:r>
        <w:rPr>
          <w:rFonts w:ascii="Calibri" w:hAnsi="Calibri"/>
          <w:b w:val="0"/>
          <w:i w:val="0"/>
          <w:sz w:val="18"/>
        </w:rPr>
        <w:t xml:space="preserve"> Tinctures are 1 in 5 (simple) or 1 in 10 (potent). 🧠 </w:t>
      </w:r>
      <w:r>
        <w:rPr>
          <w:rFonts w:ascii="Calibri" w:hAnsi="Calibri"/>
          <w:b/>
          <w:i w:val="0"/>
          <w:sz w:val="18"/>
        </w:rPr>
        <w:t>"Potent = 10, Plain = 5, Liquid extract = 1."</w:t>
      </w:r>
    </w:p>
    <w:p>
      <w:pPr>
        <w:pStyle w:val="Heading2"/>
        <w:keepNext w:val="true"/>
        <w:keepLines w:val="true"/>
        <w:spacing w:before="180" w:after="80"/>
      </w:pPr>
      <w:r>
        <w:rPr>
          <w:rFonts w:ascii="Calibri Light" w:hAnsi="Calibri Light"/>
          <w:b/>
          <w:i w:val="0"/>
          <w:color w:val="2E74B5"/>
          <w:sz w:val="24"/>
        </w:rPr>
        <w:t>3.10 FILTRATION &amp; CLARIFICATION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Filtration</w:t>
      </w:r>
      <w:r>
        <w:rPr>
          <w:rFonts w:ascii="Calibri" w:hAnsi="Calibri"/>
          <w:b w:val="0"/>
          <w:i w:val="0"/>
          <w:sz w:val="18"/>
        </w:rPr>
        <w:t xml:space="preserve"> is the process of </w:t>
      </w:r>
      <w:r>
        <w:rPr>
          <w:rFonts w:ascii="Calibri" w:hAnsi="Calibri"/>
          <w:b/>
          <w:i w:val="0"/>
          <w:sz w:val="18"/>
        </w:rPr>
        <w:t>separating suspended solid particles from a liquid or gas by passing it through a porous medium (filter) that retains the solid</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Filtrate</w:t>
      </w:r>
      <w:r>
        <w:rPr>
          <w:rFonts w:ascii="Calibri" w:hAnsi="Calibri"/>
          <w:b w:val="0"/>
          <w:i w:val="0"/>
          <w:sz w:val="18"/>
        </w:rPr>
        <w:t xml:space="preserve"> = the clear liquid that passes through. 📌 </w:t>
      </w:r>
      <w:r>
        <w:rPr>
          <w:rFonts w:ascii="Calibri" w:hAnsi="Calibri"/>
          <w:b/>
          <w:i w:val="0"/>
          <w:sz w:val="18"/>
        </w:rPr>
        <w:t>Cake/ residue</w:t>
      </w:r>
      <w:r>
        <w:rPr>
          <w:rFonts w:ascii="Calibri" w:hAnsi="Calibri"/>
          <w:b w:val="0"/>
          <w:i w:val="0"/>
          <w:sz w:val="18"/>
        </w:rPr>
        <w:t xml:space="preserve"> = the retained solids. 📌 </w:t>
      </w:r>
      <w:r>
        <w:rPr>
          <w:rFonts w:ascii="Calibri" w:hAnsi="Calibri"/>
          <w:b/>
          <w:i w:val="0"/>
          <w:sz w:val="18"/>
        </w:rPr>
        <w:t>Clarification</w:t>
      </w:r>
      <w:r>
        <w:rPr>
          <w:rFonts w:ascii="Calibri" w:hAnsi="Calibri"/>
          <w:b w:val="0"/>
          <w:i w:val="0"/>
          <w:sz w:val="18"/>
        </w:rPr>
        <w:t xml:space="preserve"> = removal of a </w:t>
      </w:r>
      <w:r>
        <w:rPr>
          <w:rFonts w:ascii="Calibri" w:hAnsi="Calibri"/>
          <w:b/>
          <w:i w:val="0"/>
          <w:sz w:val="18"/>
        </w:rPr>
        <w:t>small amount</w:t>
      </w:r>
      <w:r>
        <w:rPr>
          <w:rFonts w:ascii="Calibri" w:hAnsi="Calibri"/>
          <w:b w:val="0"/>
          <w:i w:val="0"/>
          <w:sz w:val="18"/>
        </w:rPr>
        <w:t xml:space="preserve"> of solid to make a liquid sparkling clear. 📌 </w:t>
      </w:r>
      <w:r>
        <w:rPr>
          <w:rFonts w:ascii="Calibri" w:hAnsi="Calibri"/>
          <w:b/>
          <w:i w:val="0"/>
          <w:sz w:val="18"/>
        </w:rPr>
        <w:t>Straining</w:t>
      </w:r>
      <w:r>
        <w:rPr>
          <w:rFonts w:ascii="Calibri" w:hAnsi="Calibri"/>
          <w:b w:val="0"/>
          <w:i w:val="0"/>
          <w:sz w:val="18"/>
        </w:rPr>
        <w:t xml:space="preserve"> = coarse separation through a cloth/ muslin.</w:t>
      </w:r>
    </w:p>
    <w:p>
      <w:pPr>
        <w:pStyle w:val="Heading3"/>
        <w:keepNext w:val="true"/>
        <w:keepLines w:val="true"/>
        <w:spacing w:before="140" w:after="60"/>
      </w:pPr>
      <w:r>
        <w:rPr>
          <w:rFonts w:ascii="Calibri Light" w:hAnsi="Calibri Light"/>
          <w:b/>
          <w:i w:val="0"/>
          <w:color w:val="375623"/>
          <w:sz w:val="21"/>
        </w:rPr>
        <w:t>⭐ Mechanisms of filtration</w:t>
      </w:r>
    </w:p>
    <w:p>
      <w:pPr>
        <w:pStyle w:val="ListNumber"/>
        <w:spacing w:after="30"/>
        <w:ind w:left="255" w:hanging="170"/>
      </w:pPr>
      <w:r>
        <w:rPr>
          <w:rFonts w:ascii="Calibri" w:hAnsi="Calibri"/>
          <w:b/>
          <w:i w:val="0"/>
          <w:sz w:val="18"/>
        </w:rPr>
        <w:t>Straining/ sieving</w:t>
      </w:r>
      <w:r>
        <w:rPr>
          <w:rFonts w:ascii="Calibri" w:hAnsi="Calibri"/>
          <w:b w:val="0"/>
          <w:i w:val="0"/>
          <w:sz w:val="18"/>
        </w:rPr>
        <w:t xml:space="preserve"> — particles larger than the pore are held on the surface.</w:t>
      </w:r>
    </w:p>
    <w:p>
      <w:pPr>
        <w:pStyle w:val="ListNumber"/>
        <w:spacing w:after="30"/>
        <w:ind w:left="255" w:hanging="170"/>
      </w:pPr>
      <w:r>
        <w:rPr>
          <w:rFonts w:ascii="Calibri" w:hAnsi="Calibri"/>
          <w:b/>
          <w:i w:val="0"/>
          <w:sz w:val="18"/>
        </w:rPr>
        <w:t>Impingement</w:t>
      </w:r>
      <w:r>
        <w:rPr>
          <w:rFonts w:ascii="Calibri" w:hAnsi="Calibri"/>
          <w:b w:val="0"/>
          <w:i w:val="0"/>
          <w:sz w:val="18"/>
        </w:rPr>
        <w:t xml:space="preserve"> — particles strike the medium and adhere.</w:t>
      </w:r>
    </w:p>
    <w:p>
      <w:pPr>
        <w:pStyle w:val="ListNumber"/>
        <w:spacing w:after="30"/>
        <w:ind w:left="255" w:hanging="170"/>
      </w:pPr>
      <w:r>
        <w:rPr>
          <w:rFonts w:ascii="Calibri" w:hAnsi="Calibri"/>
          <w:b/>
          <w:i w:val="0"/>
          <w:sz w:val="18"/>
        </w:rPr>
        <w:t>Entanglement</w:t>
      </w:r>
      <w:r>
        <w:rPr>
          <w:rFonts w:ascii="Calibri" w:hAnsi="Calibri"/>
          <w:b w:val="0"/>
          <w:i w:val="0"/>
          <w:sz w:val="18"/>
        </w:rPr>
        <w:t xml:space="preserve"> — particles trapped in the mesh of fibres (cotton wool, filter pad).</w:t>
      </w:r>
    </w:p>
    <w:p>
      <w:pPr>
        <w:pStyle w:val="ListNumber"/>
        <w:spacing w:after="30"/>
        <w:ind w:left="255" w:hanging="170"/>
      </w:pPr>
      <w:r>
        <w:rPr>
          <w:rFonts w:ascii="Calibri" w:hAnsi="Calibri"/>
          <w:b/>
          <w:i w:val="0"/>
          <w:sz w:val="18"/>
        </w:rPr>
        <w:t>Attractive (electrostatic/ adsorption) forces</w:t>
      </w:r>
      <w:r>
        <w:rPr>
          <w:rFonts w:ascii="Calibri" w:hAnsi="Calibri"/>
          <w:b w:val="0"/>
          <w:i w:val="0"/>
          <w:sz w:val="18"/>
        </w:rPr>
        <w:t xml:space="preserve"> — fine particles adsorbed on the medium (asbestos, charcoal, sintered glass, membrane).</w:t>
      </w:r>
    </w:p>
    <w:p>
      <w:pPr>
        <w:pStyle w:val="ListNumber"/>
        <w:spacing w:after="30"/>
        <w:ind w:left="255" w:hanging="170"/>
      </w:pPr>
      <w:r>
        <w:rPr>
          <w:rFonts w:ascii="Calibri" w:hAnsi="Calibri"/>
          <w:b/>
          <w:i w:val="0"/>
          <w:sz w:val="18"/>
        </w:rPr>
        <w:t>Autofiltration</w:t>
      </w:r>
      <w:r>
        <w:rPr>
          <w:rFonts w:ascii="Calibri" w:hAnsi="Calibri"/>
          <w:b w:val="0"/>
          <w:i w:val="0"/>
          <w:sz w:val="18"/>
        </w:rPr>
        <w:t xml:space="preserve"> — the </w:t>
      </w:r>
      <w:r>
        <w:rPr>
          <w:rFonts w:ascii="Calibri" w:hAnsi="Calibri"/>
          <w:b/>
          <w:i w:val="0"/>
          <w:sz w:val="18"/>
        </w:rPr>
        <w:t>deposited cake itself acts as the filter medium</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xml:space="preserve">🔢 Factors affecting filtration rate — </w:t>
      </w:r>
      <w:r>
        <w:rPr>
          <w:rFonts w:ascii="Calibri Light" w:hAnsi="Calibri Light"/>
          <w:b/>
          <w:i w:val="0"/>
          <w:color w:val="375623"/>
          <w:sz w:val="21"/>
        </w:rPr>
        <w:t>POISEUILLE'S / DARCY'S equation</w:t>
      </w:r>
    </w:p>
    <w:p>
      <w:pPr>
        <w:shd w:val="clear" w:color="auto" w:fill="F4F4F4"/>
        <w:spacing w:before="80" w:after="80" w:line="240" w:lineRule="auto"/>
        <w:ind w:left="85"/>
      </w:pPr>
      <w:r>
        <w:rPr>
          <w:rFonts w:ascii="Consolas" w:hAnsi="Consolas"/>
          <w:color w:val="222222"/>
          <w:sz w:val="14"/>
        </w:rPr>
        <w:t xml:space="preserve">        A × ΔP × t</w:t>
      </w:r>
      <w:r>
        <w:br/>
      </w:r>
      <w:r>
        <w:rPr>
          <w:rFonts w:ascii="Consolas" w:hAnsi="Consolas"/>
          <w:color w:val="222222"/>
          <w:sz w:val="14"/>
        </w:rPr>
        <w:t>V  =  ───────────────</w:t>
      </w:r>
      <w:r>
        <w:br/>
      </w:r>
      <w:r>
        <w:rPr>
          <w:rFonts w:ascii="Consolas" w:hAnsi="Consolas"/>
          <w:color w:val="222222"/>
          <w:sz w:val="14"/>
        </w:rPr>
        <w:t xml:space="preserve">        η × L × R</w:t>
      </w:r>
    </w:p>
    <w:p>
      <w:r>
        <w:rPr>
          <w:rFonts w:ascii="Calibri" w:hAnsi="Calibri"/>
          <w:b w:val="0"/>
          <w:i w:val="0"/>
          <w:sz w:val="18"/>
        </w:rPr>
        <w:t xml:space="preserve">Rate ∝ </w:t>
      </w:r>
      <w:r>
        <w:rPr>
          <w:rFonts w:ascii="Calibri" w:hAnsi="Calibri"/>
          <w:b/>
          <w:i w:val="0"/>
          <w:sz w:val="18"/>
        </w:rPr>
        <w:t>area of filter (A)</w:t>
      </w:r>
      <w:r>
        <w:rPr>
          <w:rFonts w:ascii="Calibri" w:hAnsi="Calibri"/>
          <w:b w:val="0"/>
          <w:i w:val="0"/>
          <w:sz w:val="18"/>
        </w:rPr>
        <w:t xml:space="preserve">, </w:t>
      </w:r>
      <w:r>
        <w:rPr>
          <w:rFonts w:ascii="Calibri" w:hAnsi="Calibri"/>
          <w:b/>
          <w:i w:val="0"/>
          <w:sz w:val="18"/>
        </w:rPr>
        <w:t>pressure difference (ΔP)</w:t>
      </w:r>
      <w:r>
        <w:rPr>
          <w:rFonts w:ascii="Calibri" w:hAnsi="Calibri"/>
          <w:b w:val="0"/>
          <w:i w:val="0"/>
          <w:sz w:val="18"/>
        </w:rPr>
        <w:t>; Rate ∝ 1/</w:t>
      </w:r>
      <w:r>
        <w:rPr>
          <w:rFonts w:ascii="Calibri" w:hAnsi="Calibri"/>
          <w:b/>
          <w:i w:val="0"/>
          <w:sz w:val="18"/>
        </w:rPr>
        <w:t>viscosity (η)</w:t>
      </w:r>
      <w:r>
        <w:rPr>
          <w:rFonts w:ascii="Calibri" w:hAnsi="Calibri"/>
          <w:b w:val="0"/>
          <w:i w:val="0"/>
          <w:sz w:val="18"/>
        </w:rPr>
        <w:t>, 1/</w:t>
      </w:r>
      <w:r>
        <w:rPr>
          <w:rFonts w:ascii="Calibri" w:hAnsi="Calibri"/>
          <w:b/>
          <w:i w:val="0"/>
          <w:sz w:val="18"/>
        </w:rPr>
        <w:t>thickness of cake (L)</w:t>
      </w:r>
      <w:r>
        <w:rPr>
          <w:rFonts w:ascii="Calibri" w:hAnsi="Calibri"/>
          <w:b w:val="0"/>
          <w:i w:val="0"/>
          <w:sz w:val="18"/>
        </w:rPr>
        <w:t>, 1/</w:t>
      </w:r>
      <w:r>
        <w:rPr>
          <w:rFonts w:ascii="Calibri" w:hAnsi="Calibri"/>
          <w:b/>
          <w:i w:val="0"/>
          <w:sz w:val="18"/>
        </w:rPr>
        <w:t>resistance (R)</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Hence, to </w:t>
      </w:r>
      <w:r>
        <w:rPr>
          <w:rFonts w:ascii="Calibri" w:hAnsi="Calibri"/>
          <w:b/>
          <w:i w:val="0"/>
          <w:sz w:val="18"/>
        </w:rPr>
        <w:t>increase</w:t>
      </w:r>
      <w:r>
        <w:rPr>
          <w:rFonts w:ascii="Calibri" w:hAnsi="Calibri"/>
          <w:b w:val="0"/>
          <w:i w:val="0"/>
          <w:sz w:val="18"/>
        </w:rPr>
        <w:t xml:space="preserve"> the filtration rate: increase area &amp; pressure (or apply vacuum), </w:t>
      </w:r>
      <w:r>
        <w:rPr>
          <w:rFonts w:ascii="Calibri" w:hAnsi="Calibri"/>
          <w:b/>
          <w:i w:val="0"/>
          <w:sz w:val="18"/>
        </w:rPr>
        <w:t>reduce viscosity by heating</w:t>
      </w:r>
      <w:r>
        <w:rPr>
          <w:rFonts w:ascii="Calibri" w:hAnsi="Calibri"/>
          <w:b w:val="0"/>
          <w:i w:val="0"/>
          <w:sz w:val="18"/>
        </w:rPr>
        <w:t xml:space="preserve">, keep the cake thin, use a </w:t>
      </w:r>
      <w:r>
        <w:rPr>
          <w:rFonts w:ascii="Calibri" w:hAnsi="Calibri"/>
          <w:b/>
          <w:i w:val="0"/>
          <w:sz w:val="18"/>
        </w:rPr>
        <w:t>filter aid</w:t>
      </w:r>
      <w:r>
        <w:rPr>
          <w:rFonts w:ascii="Calibri" w:hAnsi="Calibri"/>
          <w:b w:val="0"/>
          <w:i w:val="0"/>
          <w:sz w:val="18"/>
        </w:rPr>
        <w:t>, and pre-treat/ flocculate the slurry.</w:t>
      </w:r>
    </w:p>
    <w:p>
      <w:pPr>
        <w:pStyle w:val="Heading3"/>
        <w:keepNext w:val="true"/>
        <w:keepLines w:val="true"/>
        <w:spacing w:before="140" w:after="60"/>
      </w:pPr>
      <w:r>
        <w:rPr>
          <w:rFonts w:ascii="Calibri Light" w:hAnsi="Calibri Light"/>
          <w:b/>
          <w:i w:val="0"/>
          <w:color w:val="375623"/>
          <w:sz w:val="21"/>
        </w:rPr>
        <w:t>Filter media &amp; filter aids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Filter media</w:t>
            </w:r>
          </w:p>
        </w:tc>
        <w:tc>
          <w:tcPr>
            <w:tcW w:type="dxa" w:w="5329"/>
            <w:shd w:val="clear" w:color="auto" w:fill="1F4E79"/>
          </w:tcPr>
          <w:p>
            <w:pPr>
              <w:spacing w:before="20" w:after="20" w:line="240" w:lineRule="auto"/>
              <w:jc w:val="left"/>
            </w:pPr>
            <w:r>
              <w:rPr>
                <w:rFonts w:ascii="Calibri" w:hAnsi="Calibri"/>
                <w:b/>
                <w:i w:val="0"/>
                <w:color w:val="FFFFFF"/>
                <w:sz w:val="16"/>
              </w:rPr>
              <w:t>Filter aids</w:t>
            </w:r>
          </w:p>
        </w:tc>
      </w:tr>
      <w:tr>
        <w:tc>
          <w:tcPr>
            <w:tcW w:type="dxa" w:w="5329"/>
          </w:tcPr>
          <w:p>
            <w:pPr>
              <w:spacing w:before="20" w:after="20" w:line="240" w:lineRule="auto"/>
              <w:jc w:val="left"/>
            </w:pPr>
            <w:r>
              <w:rPr>
                <w:rFonts w:ascii="Calibri" w:hAnsi="Calibri"/>
                <w:b/>
                <w:i w:val="0"/>
                <w:sz w:val="16"/>
              </w:rPr>
              <w:t>Filter paper (Whatman), cotton wool, muslin/ flannel cloth, glass wool, asbestos pads, sintered glass &amp; metal, porcelain (unglazed), ceramic candles, membrane filters (cellulose acetate/ nitrate), woven wire, synthetic fabrics</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Kieselguhr (diatomaceous earth), Talc, Purified siliceous earth, Charcoal, Paper pulp, Bentonite, Fuller's earth, Asbestos, Perlite</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Filter aid</w:t>
      </w:r>
      <w:r>
        <w:rPr>
          <w:rFonts w:ascii="Calibri" w:hAnsi="Calibri"/>
          <w:b w:val="0"/>
          <w:i w:val="0"/>
          <w:sz w:val="18"/>
        </w:rPr>
        <w:t xml:space="preserve"> = an inert, insoluble, porous powder added to a slurry (or pre-coated on the filter) to </w:t>
      </w:r>
      <w:r>
        <w:rPr>
          <w:rFonts w:ascii="Calibri" w:hAnsi="Calibri"/>
          <w:b/>
          <w:i w:val="0"/>
          <w:sz w:val="18"/>
        </w:rPr>
        <w:t>prevent the pores being clogged by gelatinous/ slimy particles</w:t>
      </w:r>
      <w:r>
        <w:rPr>
          <w:rFonts w:ascii="Calibri" w:hAnsi="Calibri"/>
          <w:b w:val="0"/>
          <w:i w:val="0"/>
          <w:sz w:val="18"/>
        </w:rPr>
        <w:t xml:space="preserve">, thereby increasing the filtration rate. ⚠️ </w:t>
      </w:r>
      <w:r>
        <w:rPr>
          <w:rFonts w:ascii="Calibri" w:hAnsi="Calibri"/>
          <w:b/>
          <w:i w:val="0"/>
          <w:sz w:val="18"/>
        </w:rPr>
        <w:t>Never use a filter aid when the substance to be filtered off is the wanted product</w:t>
      </w:r>
      <w:r>
        <w:rPr>
          <w:rFonts w:ascii="Calibri" w:hAnsi="Calibri"/>
          <w:b w:val="0"/>
          <w:i w:val="0"/>
          <w:sz w:val="18"/>
        </w:rPr>
        <w:t xml:space="preserve">, or when it may </w:t>
      </w:r>
      <w:r>
        <w:rPr>
          <w:rFonts w:ascii="Calibri" w:hAnsi="Calibri"/>
          <w:b/>
          <w:i w:val="0"/>
          <w:sz w:val="18"/>
        </w:rPr>
        <w:t>adsorb the active drug</w:t>
      </w:r>
      <w:r>
        <w:rPr>
          <w:rFonts w:ascii="Calibri" w:hAnsi="Calibri"/>
          <w:b w:val="0"/>
          <w:i w:val="0"/>
          <w:sz w:val="18"/>
        </w:rPr>
        <w:t xml:space="preserve"> (e.g. alkaloids on charcoal/ talc).</w:t>
      </w:r>
    </w:p>
    <w:p>
      <w:pPr>
        <w:pStyle w:val="Heading3"/>
        <w:keepNext w:val="true"/>
        <w:keepLines w:val="true"/>
        <w:spacing w:before="140" w:after="60"/>
      </w:pPr>
      <w:r>
        <w:rPr>
          <w:rFonts w:ascii="Calibri Light" w:hAnsi="Calibri Light"/>
          <w:b/>
          <w:i w:val="0"/>
          <w:color w:val="375623"/>
          <w:sz w:val="21"/>
        </w:rPr>
        <w:t>📋 Filtration equipment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Equipment</w:t>
            </w:r>
          </w:p>
        </w:tc>
        <w:tc>
          <w:tcPr>
            <w:tcW w:type="dxa" w:w="5329"/>
            <w:shd w:val="clear" w:color="auto" w:fill="1F4E79"/>
          </w:tcPr>
          <w:p>
            <w:pPr>
              <w:spacing w:before="20" w:after="20" w:line="240" w:lineRule="auto"/>
              <w:jc w:val="left"/>
            </w:pPr>
            <w:r>
              <w:rPr>
                <w:rFonts w:ascii="Calibri" w:hAnsi="Calibri"/>
                <w:b/>
                <w:i w:val="0"/>
                <w:color w:val="FFFFFF"/>
                <w:sz w:val="16"/>
              </w:rPr>
              <w:t>Principle &amp; use</w:t>
            </w:r>
          </w:p>
        </w:tc>
      </w:tr>
      <w:tr>
        <w:tc>
          <w:tcPr>
            <w:tcW w:type="dxa" w:w="5329"/>
          </w:tcPr>
          <w:p>
            <w:pPr>
              <w:spacing w:before="20" w:after="20" w:line="240" w:lineRule="auto"/>
              <w:jc w:val="left"/>
            </w:pPr>
            <w:r>
              <w:rPr>
                <w:rFonts w:ascii="Calibri" w:hAnsi="Calibri"/>
                <w:b/>
                <w:i w:val="0"/>
                <w:sz w:val="16"/>
              </w:rPr>
              <w:t>Filter funnel + filter paper</w:t>
            </w:r>
          </w:p>
        </w:tc>
        <w:tc>
          <w:tcPr>
            <w:tcW w:type="dxa" w:w="5329"/>
          </w:tcPr>
          <w:p>
            <w:pPr>
              <w:spacing w:before="20" w:after="20" w:line="240" w:lineRule="auto"/>
              <w:jc w:val="left"/>
            </w:pPr>
            <w:r>
              <w:rPr>
                <w:rFonts w:ascii="Calibri" w:hAnsi="Calibri"/>
                <w:b w:val="0"/>
                <w:i w:val="0"/>
                <w:sz w:val="16"/>
              </w:rPr>
              <w:t>Small-scale/ dispensing</w:t>
            </w:r>
          </w:p>
        </w:tc>
      </w:tr>
      <w:tr>
        <w:tc>
          <w:tcPr>
            <w:tcW w:type="dxa" w:w="5329"/>
            <w:shd w:val="clear" w:color="auto" w:fill="F2F6FA"/>
          </w:tcPr>
          <w:p>
            <w:pPr>
              <w:spacing w:before="20" w:after="20" w:line="240" w:lineRule="auto"/>
              <w:jc w:val="left"/>
            </w:pPr>
            <w:r>
              <w:rPr>
                <w:rFonts w:ascii="Calibri" w:hAnsi="Calibri"/>
                <w:b/>
                <w:i w:val="0"/>
                <w:sz w:val="16"/>
              </w:rPr>
              <w:t>Flannel bag / conical strainer</w:t>
            </w:r>
          </w:p>
        </w:tc>
        <w:tc>
          <w:tcPr>
            <w:tcW w:type="dxa" w:w="5329"/>
            <w:shd w:val="clear" w:color="auto" w:fill="F2F6FA"/>
          </w:tcPr>
          <w:p>
            <w:pPr>
              <w:spacing w:before="20" w:after="20" w:line="240" w:lineRule="auto"/>
              <w:jc w:val="left"/>
            </w:pPr>
            <w:r>
              <w:rPr>
                <w:rFonts w:ascii="Calibri" w:hAnsi="Calibri"/>
                <w:b w:val="0"/>
                <w:i w:val="0"/>
                <w:sz w:val="16"/>
              </w:rPr>
              <w:t>Straining of mixtures &amp; syrups</w:t>
            </w:r>
          </w:p>
        </w:tc>
      </w:tr>
      <w:tr>
        <w:tc>
          <w:tcPr>
            <w:tcW w:type="dxa" w:w="5329"/>
          </w:tcPr>
          <w:p>
            <w:pPr>
              <w:spacing w:before="20" w:after="20" w:line="240" w:lineRule="auto"/>
              <w:jc w:val="left"/>
            </w:pPr>
            <w:r>
              <w:rPr>
                <w:rFonts w:ascii="Calibri" w:hAnsi="Calibri"/>
                <w:b/>
                <w:i w:val="0"/>
                <w:sz w:val="16"/>
              </w:rPr>
              <w:t>Buchner funnel / Sintered glass with vacuum flask</w:t>
            </w:r>
          </w:p>
        </w:tc>
        <w:tc>
          <w:tcPr>
            <w:tcW w:type="dxa" w:w="5329"/>
          </w:tcPr>
          <w:p>
            <w:pPr>
              <w:spacing w:before="20" w:after="20" w:line="240" w:lineRule="auto"/>
              <w:jc w:val="left"/>
            </w:pPr>
            <w:r>
              <w:rPr>
                <w:rFonts w:ascii="Calibri" w:hAnsi="Calibri"/>
                <w:b/>
                <w:i w:val="0"/>
                <w:sz w:val="16"/>
              </w:rPr>
              <w:t>Vacuum filtration</w:t>
            </w:r>
            <w:r>
              <w:rPr>
                <w:rFonts w:ascii="Calibri" w:hAnsi="Calibri"/>
                <w:b w:val="0"/>
                <w:i w:val="0"/>
                <w:sz w:val="16"/>
              </w:rPr>
              <w:t>, small scale</w:t>
            </w:r>
          </w:p>
        </w:tc>
      </w:tr>
      <w:tr>
        <w:tc>
          <w:tcPr>
            <w:tcW w:type="dxa" w:w="5329"/>
            <w:shd w:val="clear" w:color="auto" w:fill="F2F6FA"/>
          </w:tcPr>
          <w:p>
            <w:pPr>
              <w:spacing w:before="20" w:after="20" w:line="240" w:lineRule="auto"/>
              <w:jc w:val="left"/>
            </w:pPr>
            <w:r>
              <w:rPr>
                <w:rFonts w:ascii="Calibri" w:hAnsi="Calibri"/>
                <w:b/>
                <w:i w:val="0"/>
                <w:sz w:val="16"/>
              </w:rPr>
              <w:t>Filter press (plate-and-frame)</w:t>
            </w:r>
          </w:p>
        </w:tc>
        <w:tc>
          <w:tcPr>
            <w:tcW w:type="dxa" w:w="5329"/>
            <w:shd w:val="clear" w:color="auto" w:fill="F2F6FA"/>
          </w:tcPr>
          <w:p>
            <w:pPr>
              <w:spacing w:before="20" w:after="20" w:line="240" w:lineRule="auto"/>
              <w:jc w:val="left"/>
            </w:pPr>
            <w:r>
              <w:rPr>
                <w:rFonts w:ascii="Calibri" w:hAnsi="Calibri"/>
                <w:b w:val="0"/>
                <w:i w:val="0"/>
                <w:sz w:val="16"/>
              </w:rPr>
              <w:t xml:space="preserve">Batch, high pressure; </w:t>
            </w:r>
            <w:r>
              <w:rPr>
                <w:rFonts w:ascii="Calibri" w:hAnsi="Calibri"/>
                <w:b/>
                <w:i w:val="0"/>
                <w:sz w:val="16"/>
              </w:rPr>
              <w:t>viscous liquids, syrups, extracts</w:t>
            </w:r>
            <w:r>
              <w:rPr>
                <w:rFonts w:ascii="Calibri" w:hAnsi="Calibri"/>
                <w:b w:val="0"/>
                <w:i w:val="0"/>
                <w:sz w:val="16"/>
              </w:rPr>
              <w:t>; large area in small space; labour-intensive</w:t>
            </w:r>
          </w:p>
        </w:tc>
      </w:tr>
      <w:tr>
        <w:tc>
          <w:tcPr>
            <w:tcW w:type="dxa" w:w="5329"/>
          </w:tcPr>
          <w:p>
            <w:pPr>
              <w:spacing w:before="20" w:after="20" w:line="240" w:lineRule="auto"/>
              <w:jc w:val="left"/>
            </w:pPr>
            <w:r>
              <w:rPr>
                <w:rFonts w:ascii="Calibri" w:hAnsi="Calibri"/>
                <w:b/>
                <w:i w:val="0"/>
                <w:sz w:val="16"/>
              </w:rPr>
              <w:t>Rotary drum (continuous vacuum) filter</w:t>
            </w:r>
          </w:p>
        </w:tc>
        <w:tc>
          <w:tcPr>
            <w:tcW w:type="dxa" w:w="5329"/>
          </w:tcPr>
          <w:p>
            <w:pPr>
              <w:spacing w:before="20" w:after="20" w:line="240" w:lineRule="auto"/>
              <w:jc w:val="left"/>
            </w:pPr>
            <w:r>
              <w:rPr>
                <w:rFonts w:ascii="Calibri" w:hAnsi="Calibri"/>
                <w:b w:val="0"/>
                <w:i w:val="0"/>
                <w:sz w:val="16"/>
              </w:rPr>
              <w:t>Continuous, large volumes of slurry</w:t>
            </w:r>
          </w:p>
        </w:tc>
      </w:tr>
      <w:tr>
        <w:tc>
          <w:tcPr>
            <w:tcW w:type="dxa" w:w="5329"/>
            <w:shd w:val="clear" w:color="auto" w:fill="F2F6FA"/>
          </w:tcPr>
          <w:p>
            <w:pPr>
              <w:spacing w:before="20" w:after="20" w:line="240" w:lineRule="auto"/>
              <w:jc w:val="left"/>
            </w:pPr>
            <w:r>
              <w:rPr>
                <w:rFonts w:ascii="Calibri" w:hAnsi="Calibri"/>
                <w:b/>
                <w:i w:val="0"/>
                <w:sz w:val="16"/>
              </w:rPr>
              <w:t>Leaf filter (Sweetland/ Kelly/ Vallez)</w:t>
            </w:r>
          </w:p>
        </w:tc>
        <w:tc>
          <w:tcPr>
            <w:tcW w:type="dxa" w:w="5329"/>
            <w:shd w:val="clear" w:color="auto" w:fill="F2F6FA"/>
          </w:tcPr>
          <w:p>
            <w:pPr>
              <w:spacing w:before="20" w:after="20" w:line="240" w:lineRule="auto"/>
              <w:jc w:val="left"/>
            </w:pPr>
            <w:r>
              <w:rPr>
                <w:rFonts w:ascii="Calibri" w:hAnsi="Calibri"/>
                <w:b w:val="0"/>
                <w:i w:val="0"/>
                <w:sz w:val="16"/>
              </w:rPr>
              <w:t>Enclosed pressure filter; solvent-recovery friendly</w:t>
            </w:r>
          </w:p>
        </w:tc>
      </w:tr>
      <w:tr>
        <w:tc>
          <w:tcPr>
            <w:tcW w:type="dxa" w:w="5329"/>
          </w:tcPr>
          <w:p>
            <w:pPr>
              <w:spacing w:before="20" w:after="20" w:line="240" w:lineRule="auto"/>
              <w:jc w:val="left"/>
            </w:pPr>
            <w:r>
              <w:rPr>
                <w:rFonts w:ascii="Calibri" w:hAnsi="Calibri"/>
                <w:b/>
                <w:i w:val="0"/>
                <w:sz w:val="16"/>
              </w:rPr>
              <w:t>Meta filter (edge filter)</w:t>
            </w:r>
          </w:p>
        </w:tc>
        <w:tc>
          <w:tcPr>
            <w:tcW w:type="dxa" w:w="5329"/>
          </w:tcPr>
          <w:p>
            <w:pPr>
              <w:spacing w:before="20" w:after="20" w:line="240" w:lineRule="auto"/>
              <w:jc w:val="left"/>
            </w:pPr>
            <w:r>
              <w:rPr>
                <w:rFonts w:ascii="Calibri" w:hAnsi="Calibri"/>
                <w:b w:val="0"/>
                <w:i w:val="0"/>
                <w:sz w:val="16"/>
              </w:rPr>
              <w:t xml:space="preserve">Rings on a rod; </w:t>
            </w:r>
            <w:r>
              <w:rPr>
                <w:rFonts w:ascii="Calibri" w:hAnsi="Calibri"/>
                <w:b/>
                <w:i w:val="0"/>
                <w:sz w:val="16"/>
              </w:rPr>
              <w:t>needs a filter aid (kieselguhr)</w:t>
            </w:r>
            <w:r>
              <w:rPr>
                <w:rFonts w:ascii="Calibri" w:hAnsi="Calibri"/>
                <w:b w:val="0"/>
                <w:i w:val="0"/>
                <w:sz w:val="16"/>
              </w:rPr>
              <w:t xml:space="preserve">; used for </w:t>
            </w:r>
            <w:r>
              <w:rPr>
                <w:rFonts w:ascii="Calibri" w:hAnsi="Calibri"/>
                <w:b/>
                <w:i w:val="0"/>
                <w:sz w:val="16"/>
              </w:rPr>
              <w:t>viscous liquids &amp; clarifying syrups</w:t>
            </w:r>
            <w:r>
              <w:rPr>
                <w:rFonts w:ascii="Calibri" w:hAnsi="Calibri"/>
                <w:b w:val="0"/>
                <w:i w:val="0"/>
                <w:sz w:val="16"/>
              </w:rPr>
              <w:t>; ⭐ no filter medium needed, easy to clean, withstands high pressure</w:t>
            </w:r>
          </w:p>
        </w:tc>
      </w:tr>
      <w:tr>
        <w:tc>
          <w:tcPr>
            <w:tcW w:type="dxa" w:w="5329"/>
            <w:shd w:val="clear" w:color="auto" w:fill="F2F6FA"/>
          </w:tcPr>
          <w:p>
            <w:pPr>
              <w:spacing w:before="20" w:after="20" w:line="240" w:lineRule="auto"/>
              <w:jc w:val="left"/>
            </w:pPr>
            <w:r>
              <w:rPr>
                <w:rFonts w:ascii="Calibri" w:hAnsi="Calibri"/>
                <w:b/>
                <w:i w:val="0"/>
                <w:sz w:val="16"/>
              </w:rPr>
              <w:t>Cartridge filter</w:t>
            </w:r>
          </w:p>
        </w:tc>
        <w:tc>
          <w:tcPr>
            <w:tcW w:type="dxa" w:w="5329"/>
            <w:shd w:val="clear" w:color="auto" w:fill="F2F6FA"/>
          </w:tcPr>
          <w:p>
            <w:pPr>
              <w:spacing w:before="20" w:after="20" w:line="240" w:lineRule="auto"/>
              <w:jc w:val="left"/>
            </w:pPr>
            <w:r>
              <w:rPr>
                <w:rFonts w:ascii="Calibri" w:hAnsi="Calibri"/>
                <w:b w:val="0"/>
                <w:i w:val="0"/>
                <w:sz w:val="16"/>
              </w:rPr>
              <w:t>Disposable cartridge; clarification</w:t>
            </w:r>
          </w:p>
        </w:tc>
      </w:tr>
      <w:tr>
        <w:tc>
          <w:tcPr>
            <w:tcW w:type="dxa" w:w="5329"/>
          </w:tcPr>
          <w:p>
            <w:pPr>
              <w:spacing w:before="20" w:after="20" w:line="240" w:lineRule="auto"/>
              <w:jc w:val="left"/>
            </w:pPr>
            <w:r>
              <w:rPr>
                <w:rFonts w:ascii="Calibri" w:hAnsi="Calibri"/>
                <w:b/>
                <w:i w:val="0"/>
                <w:sz w:val="16"/>
              </w:rPr>
              <w:t>Membrane filter</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0.22 µm = sterilising (bacteria-proof) grade; 0.45 µm = for bioburden testing</w:t>
            </w:r>
            <w:r>
              <w:rPr>
                <w:rFonts w:ascii="Calibri" w:hAnsi="Calibri"/>
                <w:b w:val="0"/>
                <w:i w:val="0"/>
                <w:sz w:val="16"/>
              </w:rPr>
              <w:t xml:space="preserve">; used for </w:t>
            </w:r>
            <w:r>
              <w:rPr>
                <w:rFonts w:ascii="Calibri" w:hAnsi="Calibri"/>
                <w:b/>
                <w:i w:val="0"/>
                <w:sz w:val="16"/>
              </w:rPr>
              <w:t>sterility testing &amp; sterilisation of thermolabile solutions</w:t>
            </w:r>
          </w:p>
        </w:tc>
      </w:tr>
      <w:tr>
        <w:tc>
          <w:tcPr>
            <w:tcW w:type="dxa" w:w="5329"/>
            <w:shd w:val="clear" w:color="auto" w:fill="F2F6FA"/>
          </w:tcPr>
          <w:p>
            <w:pPr>
              <w:spacing w:before="20" w:after="20" w:line="240" w:lineRule="auto"/>
              <w:jc w:val="left"/>
            </w:pPr>
            <w:r>
              <w:rPr>
                <w:rFonts w:ascii="Calibri" w:hAnsi="Calibri"/>
                <w:b/>
                <w:i w:val="0"/>
                <w:sz w:val="16"/>
              </w:rPr>
              <w:t>Seitz filter (asbestos pad)</w:t>
            </w:r>
          </w:p>
        </w:tc>
        <w:tc>
          <w:tcPr>
            <w:tcW w:type="dxa" w:w="5329"/>
            <w:shd w:val="clear" w:color="auto" w:fill="F2F6FA"/>
          </w:tcPr>
          <w:p>
            <w:pPr>
              <w:spacing w:before="20" w:after="20" w:line="240" w:lineRule="auto"/>
              <w:jc w:val="left"/>
            </w:pPr>
            <w:r>
              <w:rPr>
                <w:rFonts w:ascii="Calibri" w:hAnsi="Calibri"/>
                <w:b w:val="0"/>
                <w:i w:val="0"/>
                <w:sz w:val="16"/>
              </w:rPr>
              <w:t>Classical sterile filtration</w:t>
            </w:r>
          </w:p>
        </w:tc>
      </w:tr>
      <w:tr>
        <w:tc>
          <w:tcPr>
            <w:tcW w:type="dxa" w:w="5329"/>
          </w:tcPr>
          <w:p>
            <w:pPr>
              <w:spacing w:before="20" w:after="20" w:line="240" w:lineRule="auto"/>
              <w:jc w:val="left"/>
            </w:pPr>
            <w:r>
              <w:rPr>
                <w:rFonts w:ascii="Calibri" w:hAnsi="Calibri"/>
                <w:b/>
                <w:i w:val="0"/>
                <w:sz w:val="16"/>
              </w:rPr>
              <w:t>Candle filters</w:t>
            </w:r>
            <w:r>
              <w:rPr>
                <w:rFonts w:ascii="Calibri" w:hAnsi="Calibri"/>
                <w:b w:val="0"/>
                <w:i w:val="0"/>
                <w:sz w:val="16"/>
              </w:rPr>
              <w:t xml:space="preserve"> — </w:t>
            </w:r>
            <w:r>
              <w:rPr>
                <w:rFonts w:ascii="Calibri" w:hAnsi="Calibri"/>
                <w:b/>
                <w:i w:val="0"/>
                <w:sz w:val="16"/>
              </w:rPr>
              <w:t>Chamberland–Pasteur (porcelain)</w:t>
            </w:r>
            <w:r>
              <w:rPr>
                <w:rFonts w:ascii="Calibri" w:hAnsi="Calibri"/>
                <w:b w:val="0"/>
                <w:i w:val="0"/>
                <w:sz w:val="16"/>
              </w:rPr>
              <w:t xml:space="preserve">, </w:t>
            </w:r>
            <w:r>
              <w:rPr>
                <w:rFonts w:ascii="Calibri" w:hAnsi="Calibri"/>
                <w:b/>
                <w:i w:val="0"/>
                <w:sz w:val="16"/>
              </w:rPr>
              <w:t>Berkefeld (kieselguhr)</w:t>
            </w:r>
            <w:r>
              <w:rPr>
                <w:rFonts w:ascii="Calibri" w:hAnsi="Calibri"/>
                <w:b w:val="0"/>
                <w:i w:val="0"/>
                <w:sz w:val="16"/>
              </w:rPr>
              <w:t xml:space="preserve">, </w:t>
            </w:r>
            <w:r>
              <w:rPr>
                <w:rFonts w:ascii="Calibri" w:hAnsi="Calibri"/>
                <w:b/>
                <w:i w:val="0"/>
                <w:sz w:val="16"/>
              </w:rPr>
              <w:t>Mandler</w:t>
            </w:r>
          </w:p>
        </w:tc>
        <w:tc>
          <w:tcPr>
            <w:tcW w:type="dxa" w:w="5329"/>
          </w:tcPr>
          <w:p>
            <w:pPr>
              <w:spacing w:before="20" w:after="20" w:line="240" w:lineRule="auto"/>
              <w:jc w:val="left"/>
            </w:pPr>
            <w:r>
              <w:rPr>
                <w:rFonts w:ascii="Calibri" w:hAnsi="Calibri"/>
                <w:b w:val="0"/>
                <w:i w:val="0"/>
                <w:sz w:val="16"/>
              </w:rPr>
              <w:t>Classical bacterial filtration</w:t>
            </w:r>
          </w:p>
        </w:tc>
      </w:tr>
      <w:tr>
        <w:tc>
          <w:tcPr>
            <w:tcW w:type="dxa" w:w="5329"/>
            <w:shd w:val="clear" w:color="auto" w:fill="F2F6FA"/>
          </w:tcPr>
          <w:p>
            <w:pPr>
              <w:spacing w:before="20" w:after="20" w:line="240" w:lineRule="auto"/>
              <w:jc w:val="left"/>
            </w:pPr>
            <w:r>
              <w:rPr>
                <w:rFonts w:ascii="Calibri" w:hAnsi="Calibri"/>
                <w:b/>
                <w:i w:val="0"/>
                <w:sz w:val="16"/>
              </w:rPr>
              <w:t>Sparkler filter</w:t>
            </w:r>
          </w:p>
        </w:tc>
        <w:tc>
          <w:tcPr>
            <w:tcW w:type="dxa" w:w="5329"/>
            <w:shd w:val="clear" w:color="auto" w:fill="F2F6FA"/>
          </w:tcPr>
          <w:p>
            <w:pPr>
              <w:spacing w:before="20" w:after="20" w:line="240" w:lineRule="auto"/>
              <w:jc w:val="left"/>
            </w:pPr>
            <w:r>
              <w:rPr>
                <w:rFonts w:ascii="Calibri" w:hAnsi="Calibri"/>
                <w:b w:val="0"/>
                <w:i w:val="0"/>
                <w:sz w:val="16"/>
              </w:rPr>
              <w:t>Small-scale clarification of syrups</w:t>
            </w:r>
          </w:p>
        </w:tc>
      </w:tr>
      <w:tr>
        <w:tc>
          <w:tcPr>
            <w:tcW w:type="dxa" w:w="5329"/>
          </w:tcPr>
          <w:p>
            <w:pPr>
              <w:spacing w:before="20" w:after="20" w:line="240" w:lineRule="auto"/>
              <w:jc w:val="left"/>
            </w:pPr>
            <w:r>
              <w:rPr>
                <w:rFonts w:ascii="Calibri" w:hAnsi="Calibri"/>
                <w:b/>
                <w:i w:val="0"/>
                <w:sz w:val="16"/>
              </w:rPr>
              <w:t>HEPA filter</w:t>
            </w:r>
          </w:p>
        </w:tc>
        <w:tc>
          <w:tcPr>
            <w:tcW w:type="dxa" w:w="5329"/>
          </w:tcPr>
          <w:p>
            <w:pPr>
              <w:spacing w:before="20" w:after="20" w:line="240" w:lineRule="auto"/>
              <w:jc w:val="left"/>
            </w:pPr>
            <w:r>
              <w:rPr>
                <w:rFonts w:ascii="Calibri" w:hAnsi="Calibri"/>
                <w:b w:val="0"/>
                <w:i w:val="0"/>
                <w:sz w:val="16"/>
              </w:rPr>
              <w:t xml:space="preserve">⭐ Air filtration — removes </w:t>
            </w:r>
            <w:r>
              <w:rPr>
                <w:rFonts w:ascii="Calibri" w:hAnsi="Calibri"/>
                <w:b/>
                <w:i w:val="0"/>
                <w:sz w:val="16"/>
              </w:rPr>
              <w:t>≥ 99.97 % of particles of 0.3 µm</w:t>
            </w:r>
            <w:r>
              <w:rPr>
                <w:rFonts w:ascii="Calibri" w:hAnsi="Calibri"/>
                <w:b w:val="0"/>
                <w:i w:val="0"/>
                <w:sz w:val="16"/>
              </w:rPr>
              <w:t xml:space="preserve">; used in </w:t>
            </w:r>
            <w:r>
              <w:rPr>
                <w:rFonts w:ascii="Calibri" w:hAnsi="Calibri"/>
                <w:b/>
                <w:i w:val="0"/>
                <w:sz w:val="16"/>
              </w:rPr>
              <w:t>LAF (laminar air flow) units &amp; clean rooms</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REMEMBER:</w:t>
      </w:r>
      <w:r>
        <w:rPr>
          <w:rFonts w:ascii="Calibri" w:hAnsi="Calibri"/>
          <w:b w:val="0"/>
          <w:i w:val="0"/>
          <w:sz w:val="18"/>
        </w:rPr>
        <w:t xml:space="preserve"> </w:t>
      </w:r>
      <w:r>
        <w:rPr>
          <w:rFonts w:ascii="Calibri" w:hAnsi="Calibri"/>
          <w:b/>
          <w:i w:val="0"/>
          <w:sz w:val="18"/>
        </w:rPr>
        <w:t>0.22 µm (0.2 µm) membrane = sterilising filter</w:t>
      </w:r>
      <w:r>
        <w:rPr>
          <w:rFonts w:ascii="Calibri" w:hAnsi="Calibri"/>
          <w:b w:val="0"/>
          <w:i w:val="0"/>
          <w:sz w:val="18"/>
        </w:rPr>
        <w:t xml:space="preserve">; </w:t>
      </w:r>
      <w:r>
        <w:rPr>
          <w:rFonts w:ascii="Calibri" w:hAnsi="Calibri"/>
          <w:b/>
          <w:i w:val="0"/>
          <w:sz w:val="18"/>
        </w:rPr>
        <w:t>HEPA = 0.3 µm at 99.97 %</w:t>
      </w:r>
      <w:r>
        <w:rPr>
          <w:rFonts w:ascii="Calibri" w:hAnsi="Calibri"/>
          <w:b w:val="0"/>
          <w:i w:val="0"/>
          <w:sz w:val="18"/>
        </w:rPr>
        <w:t xml:space="preserve">; Clean-room </w:t>
      </w:r>
      <w:r>
        <w:rPr>
          <w:rFonts w:ascii="Calibri" w:hAnsi="Calibri"/>
          <w:b/>
          <w:i w:val="0"/>
          <w:sz w:val="18"/>
        </w:rPr>
        <w:t>Grade A/ Class 100</w:t>
      </w:r>
      <w:r>
        <w:rPr>
          <w:rFonts w:ascii="Calibri" w:hAnsi="Calibri"/>
          <w:b w:val="0"/>
          <w:i w:val="0"/>
          <w:sz w:val="18"/>
        </w:rPr>
        <w:t xml:space="preserve"> for aseptic filling.</w:t>
      </w:r>
    </w:p>
    <w:p>
      <w:pPr>
        <w:pStyle w:val="Heading2"/>
        <w:keepNext w:val="true"/>
        <w:keepLines w:val="true"/>
        <w:spacing w:before="180" w:after="80"/>
      </w:pPr>
      <w:r>
        <w:rPr>
          <w:rFonts w:ascii="Calibri Light" w:hAnsi="Calibri Light"/>
          <w:b/>
          <w:i w:val="0"/>
          <w:color w:val="2E74B5"/>
          <w:sz w:val="24"/>
        </w:rPr>
        <w:t>3.11 CENTRIFUGATION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Centrifugation</w:t>
      </w:r>
      <w:r>
        <w:rPr>
          <w:rFonts w:ascii="Calibri" w:hAnsi="Calibri"/>
          <w:b w:val="0"/>
          <w:i w:val="0"/>
          <w:sz w:val="18"/>
        </w:rPr>
        <w:t xml:space="preserve"> is the separation of two immiscible phases (or a solid from a liquid) by the application of a </w:t>
      </w:r>
      <w:r>
        <w:rPr>
          <w:rFonts w:ascii="Calibri" w:hAnsi="Calibri"/>
          <w:b/>
          <w:i w:val="0"/>
          <w:sz w:val="18"/>
        </w:rPr>
        <w:t>centrifugal force</w:t>
      </w:r>
      <w:r>
        <w:rPr>
          <w:rFonts w:ascii="Calibri" w:hAnsi="Calibri"/>
          <w:b w:val="0"/>
          <w:i w:val="0"/>
          <w:sz w:val="18"/>
        </w:rPr>
        <w:t xml:space="preserve"> many times greater than gravity.</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Centrifugal force</w:t>
      </w:r>
      <w:r>
        <w:rPr>
          <w:rFonts w:ascii="Calibri" w:hAnsi="Calibri"/>
          <w:b w:val="0"/>
          <w:i w:val="0"/>
          <w:sz w:val="18"/>
        </w:rPr>
        <w:t xml:space="preserve"> </w:t>
      </w:r>
      <w:r>
        <w:rPr>
          <w:rFonts w:ascii="Consolas" w:hAnsi="Consolas"/>
          <w:b w:val="0"/>
          <w:i w:val="0"/>
          <w:color w:val="A31D1D"/>
          <w:sz w:val="18"/>
        </w:rPr>
        <w:t>F = m ω² r = m v²/r</w:t>
      </w:r>
      <w:r>
        <w:rPr>
          <w:rFonts w:ascii="Calibri" w:hAnsi="Calibri"/>
          <w:b w:val="0"/>
          <w:i w:val="0"/>
          <w:sz w:val="18"/>
        </w:rPr>
        <w:t xml:space="preserve">; </w:t>
      </w:r>
      <w:r>
        <w:rPr>
          <w:rFonts w:ascii="Calibri" w:hAnsi="Calibri"/>
          <w:b/>
          <w:i w:val="0"/>
          <w:sz w:val="18"/>
        </w:rPr>
        <w:t>Relative Centrifugal Force (RCF/ "g" value)</w:t>
      </w:r>
      <w:r>
        <w:rPr>
          <w:rFonts w:ascii="Calibri" w:hAnsi="Calibri"/>
          <w:b w:val="0"/>
          <w:i w:val="0"/>
          <w:sz w:val="18"/>
        </w:rPr>
        <w:t xml:space="preserve"> </w:t>
      </w:r>
      <w:r>
        <w:rPr>
          <w:rFonts w:ascii="Consolas" w:hAnsi="Consolas"/>
          <w:b w:val="0"/>
          <w:i w:val="0"/>
          <w:color w:val="A31D1D"/>
          <w:sz w:val="18"/>
        </w:rPr>
        <w:t>= 1.118 × 10⁻⁵ × r (cm) × N² (rpm)</w:t>
      </w:r>
      <w:r>
        <w:rPr>
          <w:rFonts w:ascii="Calibri" w:hAnsi="Calibri"/>
          <w:b w:val="0"/>
          <w:i w:val="0"/>
          <w:sz w:val="18"/>
        </w:rPr>
        <w: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Type</w:t>
            </w:r>
          </w:p>
        </w:tc>
        <w:tc>
          <w:tcPr>
            <w:tcW w:type="dxa" w:w="5329"/>
            <w:shd w:val="clear" w:color="auto" w:fill="1F4E79"/>
          </w:tcPr>
          <w:p>
            <w:pPr>
              <w:spacing w:before="20" w:after="20" w:line="240" w:lineRule="auto"/>
              <w:jc w:val="left"/>
            </w:pPr>
            <w:r>
              <w:rPr>
                <w:rFonts w:ascii="Calibri" w:hAnsi="Calibri"/>
                <w:b/>
                <w:i w:val="0"/>
                <w:color w:val="FFFFFF"/>
                <w:sz w:val="16"/>
              </w:rPr>
              <w:t>Use</w:t>
            </w:r>
          </w:p>
        </w:tc>
      </w:tr>
      <w:tr>
        <w:tc>
          <w:tcPr>
            <w:tcW w:type="dxa" w:w="5329"/>
          </w:tcPr>
          <w:p>
            <w:pPr>
              <w:spacing w:before="20" w:after="20" w:line="240" w:lineRule="auto"/>
              <w:jc w:val="left"/>
            </w:pPr>
            <w:r>
              <w:rPr>
                <w:rFonts w:ascii="Calibri" w:hAnsi="Calibri"/>
                <w:b/>
                <w:i w:val="0"/>
                <w:sz w:val="16"/>
              </w:rPr>
              <w:t>Perforated-basket (filter/ centrifugal) centrifuge</w:t>
            </w:r>
          </w:p>
        </w:tc>
        <w:tc>
          <w:tcPr>
            <w:tcW w:type="dxa" w:w="5329"/>
          </w:tcPr>
          <w:p>
            <w:pPr>
              <w:spacing w:before="20" w:after="20" w:line="240" w:lineRule="auto"/>
              <w:jc w:val="left"/>
            </w:pPr>
            <w:r>
              <w:rPr>
                <w:rFonts w:ascii="Calibri" w:hAnsi="Calibri"/>
                <w:b w:val="0"/>
                <w:i w:val="0"/>
                <w:sz w:val="16"/>
              </w:rPr>
              <w:t xml:space="preserve">Removing mother liquor from </w:t>
            </w:r>
            <w:r>
              <w:rPr>
                <w:rFonts w:ascii="Calibri" w:hAnsi="Calibri"/>
                <w:b/>
                <w:i w:val="0"/>
                <w:sz w:val="16"/>
              </w:rPr>
              <w:t>crystals</w:t>
            </w:r>
            <w:r>
              <w:rPr>
                <w:rFonts w:ascii="Calibri" w:hAnsi="Calibri"/>
                <w:b w:val="0"/>
                <w:i w:val="0"/>
                <w:sz w:val="16"/>
              </w:rPr>
              <w:t>, drying of wet solids</w:t>
            </w:r>
          </w:p>
        </w:tc>
      </w:tr>
      <w:tr>
        <w:tc>
          <w:tcPr>
            <w:tcW w:type="dxa" w:w="5329"/>
            <w:shd w:val="clear" w:color="auto" w:fill="F2F6FA"/>
          </w:tcPr>
          <w:p>
            <w:pPr>
              <w:spacing w:before="20" w:after="20" w:line="240" w:lineRule="auto"/>
              <w:jc w:val="left"/>
            </w:pPr>
            <w:r>
              <w:rPr>
                <w:rFonts w:ascii="Calibri" w:hAnsi="Calibri"/>
                <w:b/>
                <w:i w:val="0"/>
                <w:sz w:val="16"/>
              </w:rPr>
              <w:t>Non-perforated basket / Tubular bowl</w:t>
            </w:r>
          </w:p>
        </w:tc>
        <w:tc>
          <w:tcPr>
            <w:tcW w:type="dxa" w:w="5329"/>
            <w:shd w:val="clear" w:color="auto" w:fill="F2F6FA"/>
          </w:tcPr>
          <w:p>
            <w:pPr>
              <w:spacing w:before="20" w:after="20" w:line="240" w:lineRule="auto"/>
              <w:jc w:val="left"/>
            </w:pPr>
            <w:r>
              <w:rPr>
                <w:rFonts w:ascii="Calibri" w:hAnsi="Calibri"/>
                <w:b/>
                <w:i w:val="0"/>
                <w:sz w:val="16"/>
              </w:rPr>
              <w:t>Clarification of liquids</w:t>
            </w:r>
            <w:r>
              <w:rPr>
                <w:rFonts w:ascii="Calibri" w:hAnsi="Calibri"/>
                <w:b w:val="0"/>
                <w:i w:val="0"/>
                <w:sz w:val="16"/>
              </w:rPr>
              <w:t>, separating emulsions</w:t>
            </w:r>
          </w:p>
        </w:tc>
      </w:tr>
      <w:tr>
        <w:tc>
          <w:tcPr>
            <w:tcW w:type="dxa" w:w="5329"/>
          </w:tcPr>
          <w:p>
            <w:pPr>
              <w:spacing w:before="20" w:after="20" w:line="240" w:lineRule="auto"/>
              <w:jc w:val="left"/>
            </w:pPr>
            <w:r>
              <w:rPr>
                <w:rFonts w:ascii="Calibri" w:hAnsi="Calibri"/>
                <w:b/>
                <w:i w:val="0"/>
                <w:sz w:val="16"/>
              </w:rPr>
              <w:t>Disc-bowl (Alfa-Laval) centrifuge</w:t>
            </w:r>
          </w:p>
        </w:tc>
        <w:tc>
          <w:tcPr>
            <w:tcW w:type="dxa" w:w="5329"/>
          </w:tcPr>
          <w:p>
            <w:pPr>
              <w:spacing w:before="20" w:after="20" w:line="240" w:lineRule="auto"/>
              <w:jc w:val="left"/>
            </w:pPr>
            <w:r>
              <w:rPr>
                <w:rFonts w:ascii="Calibri" w:hAnsi="Calibri"/>
                <w:b w:val="0"/>
                <w:i w:val="0"/>
                <w:sz w:val="16"/>
              </w:rPr>
              <w:t xml:space="preserve">Continuous </w:t>
            </w:r>
            <w:r>
              <w:rPr>
                <w:rFonts w:ascii="Calibri" w:hAnsi="Calibri"/>
                <w:b/>
                <w:i w:val="0"/>
                <w:sz w:val="16"/>
              </w:rPr>
              <w:t>separation of two immiscible liquids</w:t>
            </w:r>
            <w:r>
              <w:rPr>
                <w:rFonts w:ascii="Calibri" w:hAnsi="Calibri"/>
                <w:b w:val="0"/>
                <w:i w:val="0"/>
                <w:sz w:val="16"/>
              </w:rPr>
              <w:t xml:space="preserve"> (cream from milk, oil–water)</w:t>
            </w:r>
          </w:p>
        </w:tc>
      </w:tr>
      <w:tr>
        <w:tc>
          <w:tcPr>
            <w:tcW w:type="dxa" w:w="5329"/>
            <w:shd w:val="clear" w:color="auto" w:fill="F2F6FA"/>
          </w:tcPr>
          <w:p>
            <w:pPr>
              <w:spacing w:before="20" w:after="20" w:line="240" w:lineRule="auto"/>
              <w:jc w:val="left"/>
            </w:pPr>
            <w:r>
              <w:rPr>
                <w:rFonts w:ascii="Calibri" w:hAnsi="Calibri"/>
                <w:b/>
                <w:i w:val="0"/>
                <w:sz w:val="16"/>
              </w:rPr>
              <w:t>Supercentrifuge &amp; Ultracentrifuge</w:t>
            </w:r>
          </w:p>
        </w:tc>
        <w:tc>
          <w:tcPr>
            <w:tcW w:type="dxa" w:w="5329"/>
            <w:shd w:val="clear" w:color="auto" w:fill="F2F6FA"/>
          </w:tcPr>
          <w:p>
            <w:pPr>
              <w:spacing w:before="20" w:after="20" w:line="240" w:lineRule="auto"/>
              <w:jc w:val="left"/>
            </w:pPr>
            <w:r>
              <w:rPr>
                <w:rFonts w:ascii="Calibri" w:hAnsi="Calibri"/>
                <w:b w:val="0"/>
                <w:i w:val="0"/>
                <w:sz w:val="16"/>
              </w:rPr>
              <w:t xml:space="preserve">Very fine particles, </w:t>
            </w:r>
            <w:r>
              <w:rPr>
                <w:rFonts w:ascii="Calibri" w:hAnsi="Calibri"/>
                <w:b/>
                <w:i w:val="0"/>
                <w:sz w:val="16"/>
              </w:rPr>
              <w:t>colloids, proteins, viruses, molecular weight determination</w:t>
            </w:r>
          </w:p>
        </w:tc>
      </w:tr>
      <w:tr>
        <w:tc>
          <w:tcPr>
            <w:tcW w:type="dxa" w:w="5329"/>
          </w:tcPr>
          <w:p>
            <w:pPr>
              <w:spacing w:before="20" w:after="20" w:line="240" w:lineRule="auto"/>
              <w:jc w:val="left"/>
            </w:pPr>
            <w:r>
              <w:rPr>
                <w:rFonts w:ascii="Calibri" w:hAnsi="Calibri"/>
                <w:b/>
                <w:i w:val="0"/>
                <w:sz w:val="16"/>
              </w:rPr>
              <w:t>Laboratory (swinging-bucket/ angle-head) centrifuge</w:t>
            </w:r>
          </w:p>
        </w:tc>
        <w:tc>
          <w:tcPr>
            <w:tcW w:type="dxa" w:w="5329"/>
          </w:tcPr>
          <w:p>
            <w:pPr>
              <w:spacing w:before="20" w:after="20" w:line="240" w:lineRule="auto"/>
              <w:jc w:val="left"/>
            </w:pPr>
            <w:r>
              <w:rPr>
                <w:rFonts w:ascii="Calibri" w:hAnsi="Calibri"/>
                <w:b w:val="0"/>
                <w:i w:val="0"/>
                <w:sz w:val="16"/>
              </w:rPr>
              <w:t>Blood, sediment volume of suspensions</w:t>
            </w:r>
          </w:p>
        </w:tc>
      </w:tr>
      <w:tr>
        <w:tc>
          <w:tcPr>
            <w:tcW w:type="dxa" w:w="5329"/>
            <w:shd w:val="clear" w:color="auto" w:fill="F2F6FA"/>
          </w:tcPr>
          <w:p>
            <w:pPr>
              <w:spacing w:before="20" w:after="20" w:line="240" w:lineRule="auto"/>
              <w:jc w:val="left"/>
            </w:pPr>
            <w:r>
              <w:rPr>
                <w:rFonts w:ascii="Calibri" w:hAnsi="Calibri"/>
                <w:b/>
                <w:i w:val="0"/>
                <w:sz w:val="16"/>
              </w:rPr>
              <w:t>Cyclone separator (gas)</w:t>
            </w:r>
          </w:p>
        </w:tc>
        <w:tc>
          <w:tcPr>
            <w:tcW w:type="dxa" w:w="5329"/>
            <w:shd w:val="clear" w:color="auto" w:fill="F2F6FA"/>
          </w:tcPr>
          <w:p>
            <w:pPr>
              <w:spacing w:before="20" w:after="20" w:line="240" w:lineRule="auto"/>
              <w:jc w:val="left"/>
            </w:pPr>
            <w:r>
              <w:rPr>
                <w:rFonts w:ascii="Calibri" w:hAnsi="Calibri"/>
                <w:b w:val="0"/>
                <w:i w:val="0"/>
                <w:sz w:val="16"/>
              </w:rPr>
              <w:t>Removing dust from an air stream</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Pharmaceutical uses: separation of </w:t>
      </w:r>
      <w:r>
        <w:rPr>
          <w:rFonts w:ascii="Calibri" w:hAnsi="Calibri"/>
          <w:b/>
          <w:i w:val="0"/>
          <w:sz w:val="18"/>
        </w:rPr>
        <w:t>crystals</w:t>
      </w:r>
      <w:r>
        <w:rPr>
          <w:rFonts w:ascii="Calibri" w:hAnsi="Calibri"/>
          <w:b w:val="0"/>
          <w:i w:val="0"/>
          <w:sz w:val="18"/>
        </w:rPr>
        <w:t xml:space="preserve"> from mother liquor, </w:t>
      </w:r>
      <w:r>
        <w:rPr>
          <w:rFonts w:ascii="Calibri" w:hAnsi="Calibri"/>
          <w:b/>
          <w:i w:val="0"/>
          <w:sz w:val="18"/>
        </w:rPr>
        <w:t>clarification of syrups &amp; injections</w:t>
      </w:r>
      <w:r>
        <w:rPr>
          <w:rFonts w:ascii="Calibri" w:hAnsi="Calibri"/>
          <w:b w:val="0"/>
          <w:i w:val="0"/>
          <w:sz w:val="18"/>
        </w:rPr>
        <w:t xml:space="preserve">, </w:t>
      </w:r>
      <w:r>
        <w:rPr>
          <w:rFonts w:ascii="Calibri" w:hAnsi="Calibri"/>
          <w:b/>
          <w:i w:val="0"/>
          <w:sz w:val="18"/>
        </w:rPr>
        <w:t>breaking or testing emulsions (accelerated stability)</w:t>
      </w:r>
      <w:r>
        <w:rPr>
          <w:rFonts w:ascii="Calibri" w:hAnsi="Calibri"/>
          <w:b w:val="0"/>
          <w:i w:val="0"/>
          <w:sz w:val="18"/>
        </w:rPr>
        <w:t xml:space="preserve">, </w:t>
      </w:r>
      <w:r>
        <w:rPr>
          <w:rFonts w:ascii="Calibri" w:hAnsi="Calibri"/>
          <w:b/>
          <w:i w:val="0"/>
          <w:sz w:val="18"/>
        </w:rPr>
        <w:t>sedimentation-volume studies of suspensions</w:t>
      </w:r>
      <w:r>
        <w:rPr>
          <w:rFonts w:ascii="Calibri" w:hAnsi="Calibri"/>
          <w:b w:val="0"/>
          <w:i w:val="0"/>
          <w:sz w:val="18"/>
        </w:rPr>
        <w:t xml:space="preserve">, </w:t>
      </w:r>
      <w:r>
        <w:rPr>
          <w:rFonts w:ascii="Calibri" w:hAnsi="Calibri"/>
          <w:b/>
          <w:i w:val="0"/>
          <w:sz w:val="18"/>
        </w:rPr>
        <w:t>removing water from wet granules</w:t>
      </w:r>
      <w:r>
        <w:rPr>
          <w:rFonts w:ascii="Calibri" w:hAnsi="Calibri"/>
          <w:b w:val="0"/>
          <w:i w:val="0"/>
          <w:sz w:val="18"/>
        </w:rPr>
        <w:t xml:space="preserve">, </w:t>
      </w:r>
      <w:r>
        <w:rPr>
          <w:rFonts w:ascii="Calibri" w:hAnsi="Calibri"/>
          <w:b/>
          <w:i w:val="0"/>
          <w:sz w:val="18"/>
        </w:rPr>
        <w:t>plasma from blood</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3.12 CRYSTALLISATION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Crystallisation</w:t>
      </w:r>
      <w:r>
        <w:rPr>
          <w:rFonts w:ascii="Calibri" w:hAnsi="Calibri"/>
          <w:b w:val="0"/>
          <w:i w:val="0"/>
          <w:sz w:val="18"/>
        </w:rPr>
        <w:t xml:space="preserve"> is the formation of </w:t>
      </w:r>
      <w:r>
        <w:rPr>
          <w:rFonts w:ascii="Calibri" w:hAnsi="Calibri"/>
          <w:b/>
          <w:i w:val="0"/>
          <w:sz w:val="18"/>
        </w:rPr>
        <w:t>solid crystals of a definite geometric form</w:t>
      </w:r>
      <w:r>
        <w:rPr>
          <w:rFonts w:ascii="Calibri" w:hAnsi="Calibri"/>
          <w:b w:val="0"/>
          <w:i w:val="0"/>
          <w:sz w:val="18"/>
        </w:rPr>
        <w:t xml:space="preserve"> from a </w:t>
      </w:r>
      <w:r>
        <w:rPr>
          <w:rFonts w:ascii="Calibri" w:hAnsi="Calibri"/>
          <w:b/>
          <w:i w:val="0"/>
          <w:sz w:val="18"/>
        </w:rPr>
        <w:t>supersaturated</w:t>
      </w:r>
      <w:r>
        <w:rPr>
          <w:rFonts w:ascii="Calibri" w:hAnsi="Calibri"/>
          <w:b w:val="0"/>
          <w:i w:val="0"/>
          <w:sz w:val="18"/>
        </w:rPr>
        <w:t xml:space="preserve"> solution or melt — used for </w:t>
      </w:r>
      <w:r>
        <w:rPr>
          <w:rFonts w:ascii="Calibri" w:hAnsi="Calibri"/>
          <w:b/>
          <w:i w:val="0"/>
          <w:sz w:val="18"/>
        </w:rPr>
        <w:t>purification</w:t>
      </w:r>
      <w:r>
        <w:rPr>
          <w:rFonts w:ascii="Calibri" w:hAnsi="Calibri"/>
          <w:b w:val="0"/>
          <w:i w:val="0"/>
          <w:sz w:val="18"/>
        </w:rPr>
        <w:t xml:space="preserve"> and to obtain a product of defined </w:t>
      </w:r>
      <w:r>
        <w:rPr>
          <w:rFonts w:ascii="Calibri" w:hAnsi="Calibri"/>
          <w:b/>
          <w:i w:val="0"/>
          <w:sz w:val="18"/>
        </w:rPr>
        <w:t>size, shape &amp; purity</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Steps / requirements</w:t>
      </w:r>
    </w:p>
    <w:p>
      <w:pPr>
        <w:pStyle w:val="ListNumber"/>
        <w:spacing w:after="30"/>
        <w:ind w:left="255" w:hanging="170"/>
      </w:pPr>
      <w:r>
        <w:rPr>
          <w:rFonts w:ascii="Calibri" w:hAnsi="Calibri"/>
          <w:b/>
          <w:i w:val="0"/>
          <w:sz w:val="18"/>
        </w:rPr>
        <w:t>Supersaturation</w:t>
      </w:r>
      <w:r>
        <w:rPr>
          <w:rFonts w:ascii="Calibri" w:hAnsi="Calibri"/>
          <w:b w:val="0"/>
          <w:i w:val="0"/>
          <w:sz w:val="18"/>
        </w:rPr>
        <w:t xml:space="preserve"> — achieved by (a) </w:t>
      </w:r>
      <w:r>
        <w:rPr>
          <w:rFonts w:ascii="Calibri" w:hAnsi="Calibri"/>
          <w:b/>
          <w:i w:val="0"/>
          <w:sz w:val="18"/>
        </w:rPr>
        <w:t>cooling</w:t>
      </w:r>
      <w:r>
        <w:rPr>
          <w:rFonts w:ascii="Calibri" w:hAnsi="Calibri"/>
          <w:b w:val="0"/>
          <w:i w:val="0"/>
          <w:sz w:val="18"/>
        </w:rPr>
        <w:t xml:space="preserve">, (b) </w:t>
      </w:r>
      <w:r>
        <w:rPr>
          <w:rFonts w:ascii="Calibri" w:hAnsi="Calibri"/>
          <w:b/>
          <w:i w:val="0"/>
          <w:sz w:val="18"/>
        </w:rPr>
        <w:t>evaporating solvent</w:t>
      </w:r>
      <w:r>
        <w:rPr>
          <w:rFonts w:ascii="Calibri" w:hAnsi="Calibri"/>
          <w:b w:val="0"/>
          <w:i w:val="0"/>
          <w:sz w:val="18"/>
        </w:rPr>
        <w:t xml:space="preserve">, (c) adding a </w:t>
      </w:r>
      <w:r>
        <w:rPr>
          <w:rFonts w:ascii="Calibri" w:hAnsi="Calibri"/>
          <w:b/>
          <w:i w:val="0"/>
          <w:sz w:val="18"/>
        </w:rPr>
        <w:t>miscible non-solvent (salting out)</w:t>
      </w:r>
      <w:r>
        <w:rPr>
          <w:rFonts w:ascii="Calibri" w:hAnsi="Calibri"/>
          <w:b w:val="0"/>
          <w:i w:val="0"/>
          <w:sz w:val="18"/>
        </w:rPr>
        <w:t xml:space="preserve">, (d) </w:t>
      </w:r>
      <w:r>
        <w:rPr>
          <w:rFonts w:ascii="Calibri" w:hAnsi="Calibri"/>
          <w:b/>
          <w:i w:val="0"/>
          <w:sz w:val="18"/>
        </w:rPr>
        <w:t>chemical reaction</w:t>
      </w:r>
      <w:r>
        <w:rPr>
          <w:rFonts w:ascii="Calibri" w:hAnsi="Calibri"/>
          <w:b w:val="0"/>
          <w:i w:val="0"/>
          <w:sz w:val="18"/>
        </w:rPr>
        <w:t>, (e) altering pH.</w:t>
      </w:r>
    </w:p>
    <w:p>
      <w:pPr>
        <w:pStyle w:val="ListNumber"/>
        <w:spacing w:after="30"/>
        <w:ind w:left="255" w:hanging="170"/>
      </w:pPr>
      <w:r>
        <w:rPr>
          <w:rFonts w:ascii="Calibri" w:hAnsi="Calibri"/>
          <w:b/>
          <w:i w:val="0"/>
          <w:sz w:val="18"/>
        </w:rPr>
        <w:t>Nucleation</w:t>
      </w:r>
      <w:r>
        <w:rPr>
          <w:rFonts w:ascii="Calibri" w:hAnsi="Calibri"/>
          <w:b w:val="0"/>
          <w:i w:val="0"/>
          <w:sz w:val="18"/>
        </w:rPr>
        <w:t xml:space="preserve"> — formation of nuclei (</w:t>
      </w:r>
      <w:r>
        <w:rPr>
          <w:rFonts w:ascii="Calibri" w:hAnsi="Calibri"/>
          <w:b/>
          <w:i w:val="0"/>
          <w:sz w:val="18"/>
        </w:rPr>
        <w:t>primary</w:t>
      </w:r>
      <w:r>
        <w:rPr>
          <w:rFonts w:ascii="Calibri" w:hAnsi="Calibri"/>
          <w:b w:val="0"/>
          <w:i w:val="0"/>
          <w:sz w:val="18"/>
        </w:rPr>
        <w:t xml:space="preserve"> — homogeneous/ heterogeneous; </w:t>
      </w:r>
      <w:r>
        <w:rPr>
          <w:rFonts w:ascii="Calibri" w:hAnsi="Calibri"/>
          <w:b/>
          <w:i w:val="0"/>
          <w:sz w:val="18"/>
        </w:rPr>
        <w:t>secondary</w:t>
      </w:r>
      <w:r>
        <w:rPr>
          <w:rFonts w:ascii="Calibri" w:hAnsi="Calibri"/>
          <w:b w:val="0"/>
          <w:i w:val="0"/>
          <w:sz w:val="18"/>
        </w:rPr>
        <w:t xml:space="preserve"> — induced by existing crystals/ seeding/ agitation).</w:t>
      </w:r>
    </w:p>
    <w:p>
      <w:pPr>
        <w:pStyle w:val="ListNumber"/>
        <w:spacing w:after="30"/>
        <w:ind w:left="255" w:hanging="170"/>
      </w:pPr>
      <w:r>
        <w:rPr>
          <w:rFonts w:ascii="Calibri" w:hAnsi="Calibri"/>
          <w:b/>
          <w:i w:val="0"/>
          <w:sz w:val="18"/>
        </w:rPr>
        <w:t>Crystal growth</w:t>
      </w:r>
      <w:r>
        <w:rPr>
          <w:rFonts w:ascii="Calibri" w:hAnsi="Calibri"/>
          <w:b w:val="0"/>
          <w:i w:val="0"/>
          <w:sz w:val="18"/>
        </w:rPr>
        <w:t xml:space="preserve"> — deposition of solute on nuclei.</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Rules of crystal size:</w:t>
      </w:r>
    </w:p>
    <w:p>
      <w:pPr>
        <w:pStyle w:val="ListBullet"/>
        <w:spacing w:after="30"/>
        <w:ind w:left="255" w:hanging="170"/>
      </w:pPr>
      <w:r>
        <w:rPr>
          <w:rFonts w:ascii="Calibri" w:hAnsi="Calibri"/>
          <w:b/>
          <w:i w:val="0"/>
          <w:sz w:val="18"/>
        </w:rPr>
        <w:t>Rapid cooling + vigorous agitation + high supersaturation → many nuclei → SMALL crystals.</w:t>
      </w:r>
    </w:p>
    <w:p>
      <w:pPr>
        <w:pStyle w:val="ListBullet"/>
        <w:spacing w:after="30"/>
        <w:ind w:left="255" w:hanging="170"/>
      </w:pPr>
      <w:r>
        <w:rPr>
          <w:rFonts w:ascii="Calibri" w:hAnsi="Calibri"/>
          <w:b/>
          <w:i w:val="0"/>
          <w:sz w:val="18"/>
        </w:rPr>
        <w:t>Slow cooling + no agitation + low supersaturation → few nuclei → LARGE crystals.</w:t>
      </w:r>
    </w:p>
    <w:p>
      <w:pPr>
        <w:pStyle w:val="ListBullet"/>
        <w:spacing w:after="30"/>
        <w:ind w:left="255" w:hanging="170"/>
      </w:pPr>
      <w:r>
        <w:rPr>
          <w:rFonts w:ascii="Calibri" w:hAnsi="Calibri"/>
          <w:b/>
          <w:i w:val="0"/>
          <w:sz w:val="18"/>
        </w:rPr>
        <w:t>Seeding</w:t>
      </w:r>
      <w:r>
        <w:rPr>
          <w:rFonts w:ascii="Calibri" w:hAnsi="Calibri"/>
          <w:b w:val="0"/>
          <w:i w:val="0"/>
          <w:sz w:val="18"/>
        </w:rPr>
        <w:t xml:space="preserve"> with crystals of the desired form controls polymorph &amp; size.</w:t>
      </w:r>
    </w:p>
    <w:p>
      <w:pPr>
        <w:pStyle w:val="Heading3"/>
        <w:keepNext w:val="true"/>
        <w:keepLines w:val="true"/>
        <w:spacing w:before="140" w:after="60"/>
      </w:pPr>
      <w:r>
        <w:rPr>
          <w:rFonts w:ascii="Calibri Light" w:hAnsi="Calibri Light"/>
          <w:b/>
          <w:i w:val="0"/>
          <w:color w:val="375623"/>
          <w:sz w:val="21"/>
        </w:rPr>
        <w:t>Key terms</w:t>
      </w:r>
    </w:p>
    <w:p>
      <w:pPr>
        <w:pStyle w:val="ListBullet"/>
        <w:spacing w:after="30"/>
        <w:ind w:left="255" w:hanging="170"/>
      </w:pPr>
      <w:r>
        <w:rPr>
          <w:rFonts w:ascii="Calibri" w:hAnsi="Calibri"/>
          <w:b/>
          <w:i w:val="0"/>
          <w:sz w:val="18"/>
        </w:rPr>
        <w:t>Mother liquor</w:t>
      </w:r>
      <w:r>
        <w:rPr>
          <w:rFonts w:ascii="Calibri" w:hAnsi="Calibri"/>
          <w:b w:val="0"/>
          <w:i w:val="0"/>
          <w:sz w:val="18"/>
        </w:rPr>
        <w:t xml:space="preserve"> — the liquid remaining after crystals are separated.</w:t>
      </w:r>
    </w:p>
    <w:p>
      <w:pPr>
        <w:pStyle w:val="ListBullet"/>
        <w:spacing w:after="30"/>
        <w:ind w:left="255" w:hanging="170"/>
      </w:pPr>
      <w:r>
        <w:rPr>
          <w:rFonts w:ascii="Calibri" w:hAnsi="Calibri"/>
          <w:b/>
          <w:i w:val="0"/>
          <w:sz w:val="18"/>
        </w:rPr>
        <w:t>Water of crystallisation</w:t>
      </w:r>
      <w:r>
        <w:rPr>
          <w:rFonts w:ascii="Calibri" w:hAnsi="Calibri"/>
          <w:b w:val="0"/>
          <w:i w:val="0"/>
          <w:sz w:val="18"/>
        </w:rPr>
        <w:t xml:space="preserve"> — water chemically combined in the crystal (e.g. </w:t>
      </w:r>
      <w:r>
        <w:rPr>
          <w:rFonts w:ascii="Calibri" w:hAnsi="Calibri"/>
          <w:b/>
          <w:i w:val="0"/>
          <w:sz w:val="18"/>
        </w:rPr>
        <w:t>CuSO₄·5H₂O, Na₂CO₃·10H₂O, MgSO₄·7H₂O, FeSO₄·7H₂O, Alum·12H₂O</w:t>
      </w:r>
      <w:r>
        <w:rPr>
          <w:rFonts w:ascii="Calibri" w:hAnsi="Calibri"/>
          <w:b w:val="0"/>
          <w:i w:val="0"/>
          <w:sz w:val="18"/>
        </w:rPr>
        <w:t>).</w:t>
      </w:r>
    </w:p>
    <w:p>
      <w:pPr>
        <w:pStyle w:val="ListBullet"/>
        <w:spacing w:after="30"/>
        <w:ind w:left="255" w:hanging="170"/>
      </w:pPr>
      <w:r>
        <w:rPr>
          <w:rFonts w:ascii="Calibri" w:hAnsi="Calibri"/>
          <w:b/>
          <w:i w:val="0"/>
          <w:sz w:val="18"/>
        </w:rPr>
        <w:t>Efflorescence</w:t>
      </w:r>
      <w:r>
        <w:rPr>
          <w:rFonts w:ascii="Calibri" w:hAnsi="Calibri"/>
          <w:b w:val="0"/>
          <w:i w:val="0"/>
          <w:sz w:val="18"/>
        </w:rPr>
        <w:t xml:space="preserve"> — loss of water of crystallisation to air.</w:t>
      </w:r>
    </w:p>
    <w:p>
      <w:pPr>
        <w:pStyle w:val="ListBullet"/>
        <w:spacing w:after="30"/>
        <w:ind w:left="255" w:hanging="170"/>
      </w:pPr>
      <w:r>
        <w:rPr>
          <w:rFonts w:ascii="Calibri" w:hAnsi="Calibri"/>
          <w:b/>
          <w:i w:val="0"/>
          <w:sz w:val="18"/>
        </w:rPr>
        <w:t>Polymorphism</w:t>
      </w:r>
      <w:r>
        <w:rPr>
          <w:rFonts w:ascii="Calibri" w:hAnsi="Calibri"/>
          <w:b w:val="0"/>
          <w:i w:val="0"/>
          <w:sz w:val="18"/>
        </w:rPr>
        <w:t xml:space="preserve"> — same substance, </w:t>
      </w:r>
      <w:r>
        <w:rPr>
          <w:rFonts w:ascii="Calibri" w:hAnsi="Calibri"/>
          <w:b/>
          <w:i w:val="0"/>
          <w:sz w:val="18"/>
        </w:rPr>
        <w:t>different crystal forms</w:t>
      </w:r>
      <w:r>
        <w:rPr>
          <w:rFonts w:ascii="Calibri" w:hAnsi="Calibri"/>
          <w:b w:val="0"/>
          <w:i w:val="0"/>
          <w:sz w:val="18"/>
        </w:rPr>
        <w:t xml:space="preserve">, with different melting points, solubility &amp; </w:t>
      </w:r>
      <w:r>
        <w:rPr>
          <w:rFonts w:ascii="Calibri" w:hAnsi="Calibri"/>
          <w:b/>
          <w:i w:val="0"/>
          <w:sz w:val="18"/>
        </w:rPr>
        <w:t>bioavailability</w:t>
      </w:r>
      <w:r>
        <w:rPr>
          <w:rFonts w:ascii="Calibri" w:hAnsi="Calibri"/>
          <w:b w:val="0"/>
          <w:i w:val="0"/>
          <w:sz w:val="18"/>
        </w:rPr>
        <w:t xml:space="preserve"> (e.g. </w:t>
      </w:r>
      <w:r>
        <w:rPr>
          <w:rFonts w:ascii="Calibri" w:hAnsi="Calibri"/>
          <w:b/>
          <w:i w:val="0"/>
          <w:sz w:val="18"/>
        </w:rPr>
        <w:t>chloramphenicol palmitate — only polymorph B is active/absorbable</w:t>
      </w:r>
      <w:r>
        <w:rPr>
          <w:rFonts w:ascii="Calibri" w:hAnsi="Calibri"/>
          <w:b w:val="0"/>
          <w:i w:val="0"/>
          <w:sz w:val="18"/>
        </w:rPr>
        <w:t>; cocoa butter α, β, β′, γ forms; sulphathiazole).</w:t>
      </w:r>
    </w:p>
    <w:p>
      <w:pPr>
        <w:pStyle w:val="ListBullet"/>
        <w:spacing w:after="30"/>
        <w:ind w:left="255" w:hanging="170"/>
      </w:pPr>
      <w:r>
        <w:rPr>
          <w:rFonts w:ascii="Calibri" w:hAnsi="Calibri"/>
          <w:b/>
          <w:i w:val="0"/>
          <w:sz w:val="18"/>
        </w:rPr>
        <w:t>Pseudopolymorphism</w:t>
      </w:r>
      <w:r>
        <w:rPr>
          <w:rFonts w:ascii="Calibri" w:hAnsi="Calibri"/>
          <w:b w:val="0"/>
          <w:i w:val="0"/>
          <w:sz w:val="18"/>
        </w:rPr>
        <w:t xml:space="preserve"> — solvates/ hydrates (e.g. ampicillin anhydrous vs trihydrate).</w:t>
      </w:r>
    </w:p>
    <w:p>
      <w:pPr>
        <w:pStyle w:val="ListBullet"/>
        <w:spacing w:after="30"/>
        <w:ind w:left="255" w:hanging="170"/>
      </w:pPr>
      <w:r>
        <w:rPr>
          <w:rFonts w:ascii="Calibri" w:hAnsi="Calibri"/>
          <w:b/>
          <w:i w:val="0"/>
          <w:sz w:val="18"/>
        </w:rPr>
        <w:t>Habit</w:t>
      </w:r>
      <w:r>
        <w:rPr>
          <w:rFonts w:ascii="Calibri" w:hAnsi="Calibri"/>
          <w:b w:val="0"/>
          <w:i w:val="0"/>
          <w:sz w:val="18"/>
        </w:rPr>
        <w:t xml:space="preserve"> — external shape (tabular, prismatic, acicular/needle, plate).</w:t>
      </w:r>
    </w:p>
    <w:p>
      <w:pPr>
        <w:pStyle w:val="ListBullet"/>
        <w:spacing w:after="30"/>
        <w:ind w:left="255" w:hanging="170"/>
      </w:pPr>
      <w:r>
        <w:rPr>
          <w:rFonts w:ascii="Calibri" w:hAnsi="Calibri"/>
          <w:b/>
          <w:i w:val="0"/>
          <w:sz w:val="18"/>
        </w:rPr>
        <w:t>Amorphous form</w:t>
      </w:r>
      <w:r>
        <w:rPr>
          <w:rFonts w:ascii="Calibri" w:hAnsi="Calibri"/>
          <w:b w:val="0"/>
          <w:i w:val="0"/>
          <w:sz w:val="18"/>
        </w:rPr>
        <w:t xml:space="preserve"> — no lattice; </w:t>
      </w:r>
      <w:r>
        <w:rPr>
          <w:rFonts w:ascii="Calibri" w:hAnsi="Calibri"/>
          <w:b/>
          <w:i w:val="0"/>
          <w:sz w:val="18"/>
        </w:rPr>
        <w:t>more soluble &amp; faster dissolving but less stable</w:t>
      </w:r>
      <w:r>
        <w:rPr>
          <w:rFonts w:ascii="Calibri" w:hAnsi="Calibri"/>
          <w:b w:val="0"/>
          <w:i w:val="0"/>
          <w:sz w:val="18"/>
        </w:rPr>
        <w:t xml:space="preserve"> than crystalline form. ⭐ </w:t>
      </w:r>
      <w:r>
        <w:rPr>
          <w:rFonts w:ascii="Calibri" w:hAnsi="Calibri"/>
          <w:b/>
          <w:i w:val="0"/>
          <w:sz w:val="18"/>
        </w:rPr>
        <w:t>Novobiocin: amorphous form is absorbed, crystalline is not.</w:t>
      </w:r>
    </w:p>
    <w:p>
      <w:r>
        <w:rPr>
          <w:rFonts w:ascii="Calibri" w:hAnsi="Calibri"/>
          <w:b/>
          <w:i w:val="0"/>
          <w:sz w:val="18"/>
        </w:rPr>
        <w:t>Crystallisers:</w:t>
      </w:r>
      <w:r>
        <w:rPr>
          <w:rFonts w:ascii="Calibri" w:hAnsi="Calibri"/>
          <w:b w:val="0"/>
          <w:i w:val="0"/>
          <w:sz w:val="18"/>
        </w:rPr>
        <w:t xml:space="preserve"> tank (batch) crystalliser, </w:t>
      </w:r>
      <w:r>
        <w:rPr>
          <w:rFonts w:ascii="Calibri" w:hAnsi="Calibri"/>
          <w:b/>
          <w:i w:val="0"/>
          <w:sz w:val="18"/>
        </w:rPr>
        <w:t>Swenson–Walker (continuous, scraped-surface)</w:t>
      </w:r>
      <w:r>
        <w:rPr>
          <w:rFonts w:ascii="Calibri" w:hAnsi="Calibri"/>
          <w:b w:val="0"/>
          <w:i w:val="0"/>
          <w:sz w:val="18"/>
        </w:rPr>
        <w:t>, Krystal (Oslo) vacuum crystalliser, agitated batch vacuum crystalliser.</w:t>
      </w:r>
    </w:p>
    <w:p>
      <w:pPr>
        <w:pStyle w:val="Heading2"/>
        <w:keepNext w:val="true"/>
        <w:keepLines w:val="true"/>
        <w:spacing w:before="180" w:after="80"/>
      </w:pPr>
      <w:r>
        <w:rPr>
          <w:rFonts w:ascii="Calibri Light" w:hAnsi="Calibri Light"/>
          <w:b/>
          <w:i w:val="0"/>
          <w:color w:val="2E74B5"/>
          <w:sz w:val="24"/>
        </w:rPr>
        <w:t>3.13 STERILISATION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Sterilisation</w:t>
      </w:r>
      <w:r>
        <w:rPr>
          <w:rFonts w:ascii="Calibri" w:hAnsi="Calibri"/>
          <w:b w:val="0"/>
          <w:i w:val="0"/>
          <w:sz w:val="18"/>
        </w:rPr>
        <w:t xml:space="preserve"> is the process by which </w:t>
      </w:r>
      <w:r>
        <w:rPr>
          <w:rFonts w:ascii="Calibri" w:hAnsi="Calibri"/>
          <w:b/>
          <w:i w:val="0"/>
          <w:sz w:val="18"/>
        </w:rPr>
        <w:t>all forms of living micro-organisms, including bacterial spores and viruses, are completely destroyed or removed</w:t>
      </w:r>
      <w:r>
        <w:rPr>
          <w:rFonts w:ascii="Calibri" w:hAnsi="Calibri"/>
          <w:b w:val="0"/>
          <w:i w:val="0"/>
          <w:sz w:val="18"/>
        </w:rPr>
        <w:t xml:space="preserve"> from an article.</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Key distinctions (very frequently asked)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i w:val="0"/>
                <w:sz w:val="16"/>
              </w:rPr>
              <w:t>Sterilisation</w:t>
            </w:r>
          </w:p>
        </w:tc>
        <w:tc>
          <w:tcPr>
            <w:tcW w:type="dxa" w:w="5329"/>
          </w:tcPr>
          <w:p>
            <w:pPr>
              <w:spacing w:before="20" w:after="20" w:line="240" w:lineRule="auto"/>
              <w:jc w:val="left"/>
            </w:pPr>
            <w:r>
              <w:rPr>
                <w:rFonts w:ascii="Calibri" w:hAnsi="Calibri"/>
                <w:b/>
                <w:i w:val="0"/>
                <w:sz w:val="16"/>
              </w:rPr>
              <w:t>Complete</w:t>
            </w:r>
            <w:r>
              <w:rPr>
                <w:rFonts w:ascii="Calibri" w:hAnsi="Calibri"/>
                <w:b w:val="0"/>
                <w:i w:val="0"/>
                <w:sz w:val="16"/>
              </w:rPr>
              <w:t xml:space="preserve"> destruction/ removal of </w:t>
            </w:r>
            <w:r>
              <w:rPr>
                <w:rFonts w:ascii="Calibri" w:hAnsi="Calibri"/>
                <w:b/>
                <w:i w:val="0"/>
                <w:sz w:val="16"/>
              </w:rPr>
              <w:t>ALL</w:t>
            </w:r>
            <w:r>
              <w:rPr>
                <w:rFonts w:ascii="Calibri" w:hAnsi="Calibri"/>
                <w:b w:val="0"/>
                <w:i w:val="0"/>
                <w:sz w:val="16"/>
              </w:rPr>
              <w:t xml:space="preserve"> micro-organisms </w:t>
            </w:r>
            <w:r>
              <w:rPr>
                <w:rFonts w:ascii="Calibri" w:hAnsi="Calibri"/>
                <w:b/>
                <w:i w:val="0"/>
                <w:sz w:val="16"/>
              </w:rPr>
              <w:t>including spores</w:t>
            </w:r>
          </w:p>
        </w:tc>
      </w:tr>
      <w:tr>
        <w:tc>
          <w:tcPr>
            <w:tcW w:type="dxa" w:w="5329"/>
            <w:shd w:val="clear" w:color="auto" w:fill="F2F6FA"/>
          </w:tcPr>
          <w:p>
            <w:pPr>
              <w:spacing w:before="20" w:after="20" w:line="240" w:lineRule="auto"/>
              <w:jc w:val="left"/>
            </w:pPr>
            <w:r>
              <w:rPr>
                <w:rFonts w:ascii="Calibri" w:hAnsi="Calibri"/>
                <w:b/>
                <w:i w:val="0"/>
                <w:sz w:val="16"/>
              </w:rPr>
              <w:t>Disinfection</w:t>
            </w:r>
          </w:p>
        </w:tc>
        <w:tc>
          <w:tcPr>
            <w:tcW w:type="dxa" w:w="5329"/>
            <w:shd w:val="clear" w:color="auto" w:fill="F2F6FA"/>
          </w:tcPr>
          <w:p>
            <w:pPr>
              <w:spacing w:before="20" w:after="20" w:line="240" w:lineRule="auto"/>
              <w:jc w:val="left"/>
            </w:pPr>
            <w:r>
              <w:rPr>
                <w:rFonts w:ascii="Calibri" w:hAnsi="Calibri"/>
                <w:b w:val="0"/>
                <w:i w:val="0"/>
                <w:sz w:val="16"/>
              </w:rPr>
              <w:t xml:space="preserve">Destruction of </w:t>
            </w:r>
            <w:r>
              <w:rPr>
                <w:rFonts w:ascii="Calibri" w:hAnsi="Calibri"/>
                <w:b/>
                <w:i w:val="0"/>
                <w:sz w:val="16"/>
              </w:rPr>
              <w:t>vegetative pathogens</w:t>
            </w:r>
            <w:r>
              <w:rPr>
                <w:rFonts w:ascii="Calibri" w:hAnsi="Calibri"/>
                <w:b w:val="0"/>
                <w:i w:val="0"/>
                <w:sz w:val="16"/>
              </w:rPr>
              <w:t xml:space="preserve"> (not necessarily spores), on </w:t>
            </w:r>
            <w:r>
              <w:rPr>
                <w:rFonts w:ascii="Calibri" w:hAnsi="Calibri"/>
                <w:b/>
                <w:i w:val="0"/>
                <w:sz w:val="16"/>
              </w:rPr>
              <w:t>inanimate</w:t>
            </w:r>
            <w:r>
              <w:rPr>
                <w:rFonts w:ascii="Calibri" w:hAnsi="Calibri"/>
                <w:b w:val="0"/>
                <w:i w:val="0"/>
                <w:sz w:val="16"/>
              </w:rPr>
              <w:t xml:space="preserve"> objects</w:t>
            </w:r>
          </w:p>
        </w:tc>
      </w:tr>
      <w:tr>
        <w:tc>
          <w:tcPr>
            <w:tcW w:type="dxa" w:w="5329"/>
          </w:tcPr>
          <w:p>
            <w:pPr>
              <w:spacing w:before="20" w:after="20" w:line="240" w:lineRule="auto"/>
              <w:jc w:val="left"/>
            </w:pPr>
            <w:r>
              <w:rPr>
                <w:rFonts w:ascii="Calibri" w:hAnsi="Calibri"/>
                <w:b/>
                <w:i w:val="0"/>
                <w:sz w:val="16"/>
              </w:rPr>
              <w:t>Antisepsis</w:t>
            </w:r>
          </w:p>
        </w:tc>
        <w:tc>
          <w:tcPr>
            <w:tcW w:type="dxa" w:w="5329"/>
          </w:tcPr>
          <w:p>
            <w:pPr>
              <w:spacing w:before="20" w:after="20" w:line="240" w:lineRule="auto"/>
              <w:jc w:val="left"/>
            </w:pPr>
            <w:r>
              <w:rPr>
                <w:rFonts w:ascii="Calibri" w:hAnsi="Calibri"/>
                <w:b w:val="0"/>
                <w:i w:val="0"/>
                <w:sz w:val="16"/>
              </w:rPr>
              <w:t xml:space="preserve">Prevention of growth of micro-organisms on </w:t>
            </w:r>
            <w:r>
              <w:rPr>
                <w:rFonts w:ascii="Calibri" w:hAnsi="Calibri"/>
                <w:b/>
                <w:i w:val="0"/>
                <w:sz w:val="16"/>
              </w:rPr>
              <w:t>living tissue</w:t>
            </w:r>
          </w:p>
        </w:tc>
      </w:tr>
      <w:tr>
        <w:tc>
          <w:tcPr>
            <w:tcW w:type="dxa" w:w="5329"/>
            <w:shd w:val="clear" w:color="auto" w:fill="F2F6FA"/>
          </w:tcPr>
          <w:p>
            <w:pPr>
              <w:spacing w:before="20" w:after="20" w:line="240" w:lineRule="auto"/>
              <w:jc w:val="left"/>
            </w:pPr>
            <w:r>
              <w:rPr>
                <w:rFonts w:ascii="Calibri" w:hAnsi="Calibri"/>
                <w:b/>
                <w:i w:val="0"/>
                <w:sz w:val="16"/>
              </w:rPr>
              <w:t>Sanitisation</w:t>
            </w:r>
          </w:p>
        </w:tc>
        <w:tc>
          <w:tcPr>
            <w:tcW w:type="dxa" w:w="5329"/>
            <w:shd w:val="clear" w:color="auto" w:fill="F2F6FA"/>
          </w:tcPr>
          <w:p>
            <w:pPr>
              <w:spacing w:before="20" w:after="20" w:line="240" w:lineRule="auto"/>
              <w:jc w:val="left"/>
            </w:pPr>
            <w:r>
              <w:rPr>
                <w:rFonts w:ascii="Calibri" w:hAnsi="Calibri"/>
                <w:b w:val="0"/>
                <w:i w:val="0"/>
                <w:sz w:val="16"/>
              </w:rPr>
              <w:t>Reducing microbial numbers to a safe public-health level</w:t>
            </w:r>
          </w:p>
        </w:tc>
      </w:tr>
      <w:tr>
        <w:tc>
          <w:tcPr>
            <w:tcW w:type="dxa" w:w="5329"/>
          </w:tcPr>
          <w:p>
            <w:pPr>
              <w:spacing w:before="20" w:after="20" w:line="240" w:lineRule="auto"/>
              <w:jc w:val="left"/>
            </w:pPr>
            <w:r>
              <w:rPr>
                <w:rFonts w:ascii="Calibri" w:hAnsi="Calibri"/>
                <w:b/>
                <w:i w:val="0"/>
                <w:sz w:val="16"/>
              </w:rPr>
              <w:t>Asepsis</w:t>
            </w:r>
          </w:p>
        </w:tc>
        <w:tc>
          <w:tcPr>
            <w:tcW w:type="dxa" w:w="5329"/>
          </w:tcPr>
          <w:p>
            <w:pPr>
              <w:spacing w:before="20" w:after="20" w:line="240" w:lineRule="auto"/>
              <w:jc w:val="left"/>
            </w:pPr>
            <w:r>
              <w:rPr>
                <w:rFonts w:ascii="Calibri" w:hAnsi="Calibri"/>
                <w:b w:val="0"/>
                <w:i w:val="0"/>
                <w:sz w:val="16"/>
              </w:rPr>
              <w:t xml:space="preserve">Techniques that </w:t>
            </w:r>
            <w:r>
              <w:rPr>
                <w:rFonts w:ascii="Calibri" w:hAnsi="Calibri"/>
                <w:b/>
                <w:i w:val="0"/>
                <w:sz w:val="16"/>
              </w:rPr>
              <w:t>prevent the entry</w:t>
            </w:r>
            <w:r>
              <w:rPr>
                <w:rFonts w:ascii="Calibri" w:hAnsi="Calibri"/>
                <w:b w:val="0"/>
                <w:i w:val="0"/>
                <w:sz w:val="16"/>
              </w:rPr>
              <w:t xml:space="preserve"> of micro-organisms</w:t>
            </w:r>
          </w:p>
        </w:tc>
      </w:tr>
      <w:tr>
        <w:tc>
          <w:tcPr>
            <w:tcW w:type="dxa" w:w="5329"/>
            <w:shd w:val="clear" w:color="auto" w:fill="F2F6FA"/>
          </w:tcPr>
          <w:p>
            <w:pPr>
              <w:spacing w:before="20" w:after="20" w:line="240" w:lineRule="auto"/>
              <w:jc w:val="left"/>
            </w:pPr>
            <w:r>
              <w:rPr>
                <w:rFonts w:ascii="Calibri" w:hAnsi="Calibri"/>
                <w:b/>
                <w:i w:val="0"/>
                <w:sz w:val="16"/>
              </w:rPr>
              <w:t>Bacteriostatic</w:t>
            </w:r>
          </w:p>
        </w:tc>
        <w:tc>
          <w:tcPr>
            <w:tcW w:type="dxa" w:w="5329"/>
            <w:shd w:val="clear" w:color="auto" w:fill="F2F6FA"/>
          </w:tcPr>
          <w:p>
            <w:pPr>
              <w:spacing w:before="20" w:after="20" w:line="240" w:lineRule="auto"/>
              <w:jc w:val="left"/>
            </w:pPr>
            <w:r>
              <w:rPr>
                <w:rFonts w:ascii="Calibri" w:hAnsi="Calibri"/>
                <w:b/>
                <w:i w:val="0"/>
                <w:sz w:val="16"/>
              </w:rPr>
              <w:t>Inhibits</w:t>
            </w:r>
            <w:r>
              <w:rPr>
                <w:rFonts w:ascii="Calibri" w:hAnsi="Calibri"/>
                <w:b w:val="0"/>
                <w:i w:val="0"/>
                <w:sz w:val="16"/>
              </w:rPr>
              <w:t xml:space="preserve"> growth (reversible)</w:t>
            </w:r>
          </w:p>
        </w:tc>
      </w:tr>
      <w:tr>
        <w:tc>
          <w:tcPr>
            <w:tcW w:type="dxa" w:w="5329"/>
          </w:tcPr>
          <w:p>
            <w:pPr>
              <w:spacing w:before="20" w:after="20" w:line="240" w:lineRule="auto"/>
              <w:jc w:val="left"/>
            </w:pPr>
            <w:r>
              <w:rPr>
                <w:rFonts w:ascii="Calibri" w:hAnsi="Calibri"/>
                <w:b/>
                <w:i w:val="0"/>
                <w:sz w:val="16"/>
              </w:rPr>
              <w:t>Bactericidal</w:t>
            </w:r>
          </w:p>
        </w:tc>
        <w:tc>
          <w:tcPr>
            <w:tcW w:type="dxa" w:w="5329"/>
          </w:tcPr>
          <w:p>
            <w:pPr>
              <w:spacing w:before="20" w:after="20" w:line="240" w:lineRule="auto"/>
              <w:jc w:val="left"/>
            </w:pPr>
            <w:r>
              <w:rPr>
                <w:rFonts w:ascii="Calibri" w:hAnsi="Calibri"/>
                <w:b/>
                <w:i w:val="0"/>
                <w:sz w:val="16"/>
              </w:rPr>
              <w:t>Kills</w:t>
            </w:r>
            <w:r>
              <w:rPr>
                <w:rFonts w:ascii="Calibri" w:hAnsi="Calibri"/>
                <w:b w:val="0"/>
                <w:i w:val="0"/>
                <w:sz w:val="16"/>
              </w:rPr>
              <w:t xml:space="preserve"> bacteria (irreversible)</w:t>
            </w:r>
          </w:p>
        </w:tc>
      </w:tr>
      <w:tr>
        <w:tc>
          <w:tcPr>
            <w:tcW w:type="dxa" w:w="5329"/>
            <w:shd w:val="clear" w:color="auto" w:fill="F2F6FA"/>
          </w:tcPr>
          <w:p>
            <w:pPr>
              <w:spacing w:before="20" w:after="20" w:line="240" w:lineRule="auto"/>
              <w:jc w:val="left"/>
            </w:pPr>
            <w:r>
              <w:rPr>
                <w:rFonts w:ascii="Calibri" w:hAnsi="Calibri"/>
                <w:b/>
                <w:i w:val="0"/>
                <w:sz w:val="16"/>
              </w:rPr>
              <w:t>Sporicidal</w:t>
            </w:r>
          </w:p>
        </w:tc>
        <w:tc>
          <w:tcPr>
            <w:tcW w:type="dxa" w:w="5329"/>
            <w:shd w:val="clear" w:color="auto" w:fill="F2F6FA"/>
          </w:tcPr>
          <w:p>
            <w:pPr>
              <w:spacing w:before="20" w:after="20" w:line="240" w:lineRule="auto"/>
              <w:jc w:val="left"/>
            </w:pPr>
            <w:r>
              <w:rPr>
                <w:rFonts w:ascii="Calibri" w:hAnsi="Calibri"/>
                <w:b w:val="0"/>
                <w:i w:val="0"/>
                <w:sz w:val="16"/>
              </w:rPr>
              <w:t>Kills spores</w:t>
            </w:r>
          </w:p>
        </w:tc>
      </w:tr>
      <w:tr>
        <w:tc>
          <w:tcPr>
            <w:tcW w:type="dxa" w:w="5329"/>
          </w:tcPr>
          <w:p>
            <w:pPr>
              <w:spacing w:before="20" w:after="20" w:line="240" w:lineRule="auto"/>
              <w:jc w:val="left"/>
            </w:pPr>
            <w:r>
              <w:rPr>
                <w:rFonts w:ascii="Calibri" w:hAnsi="Calibri"/>
                <w:b/>
                <w:i w:val="0"/>
                <w:sz w:val="16"/>
              </w:rPr>
              <w:t>Pasteurisation</w:t>
            </w:r>
          </w:p>
        </w:tc>
        <w:tc>
          <w:tcPr>
            <w:tcW w:type="dxa" w:w="5329"/>
          </w:tcPr>
          <w:p>
            <w:pPr>
              <w:spacing w:before="20" w:after="20" w:line="240" w:lineRule="auto"/>
              <w:jc w:val="left"/>
            </w:pPr>
            <w:r>
              <w:rPr>
                <w:rFonts w:ascii="Calibri" w:hAnsi="Calibri"/>
                <w:b w:val="0"/>
                <w:i w:val="0"/>
                <w:sz w:val="16"/>
              </w:rPr>
              <w:t xml:space="preserve">Partial sterilisation of liquids: </w:t>
            </w:r>
            <w:r>
              <w:rPr>
                <w:rFonts w:ascii="Calibri" w:hAnsi="Calibri"/>
                <w:b/>
                <w:i w:val="0"/>
                <w:sz w:val="16"/>
              </w:rPr>
              <w:t>63 °C/ 30 min (holder/ LTLT)</w:t>
            </w:r>
            <w:r>
              <w:rPr>
                <w:rFonts w:ascii="Calibri" w:hAnsi="Calibri"/>
                <w:b w:val="0"/>
                <w:i w:val="0"/>
                <w:sz w:val="16"/>
              </w:rPr>
              <w:t xml:space="preserve"> or </w:t>
            </w:r>
            <w:r>
              <w:rPr>
                <w:rFonts w:ascii="Calibri" w:hAnsi="Calibri"/>
                <w:b/>
                <w:i w:val="0"/>
                <w:sz w:val="16"/>
              </w:rPr>
              <w:t>72 °C/ 15–20 s (flash/ HTST)</w:t>
            </w:r>
          </w:p>
        </w:tc>
      </w:tr>
      <w:tr>
        <w:tc>
          <w:tcPr>
            <w:tcW w:type="dxa" w:w="5329"/>
            <w:shd w:val="clear" w:color="auto" w:fill="F2F6FA"/>
          </w:tcPr>
          <w:p>
            <w:pPr>
              <w:spacing w:before="20" w:after="20" w:line="240" w:lineRule="auto"/>
              <w:jc w:val="left"/>
            </w:pPr>
            <w:r>
              <w:rPr>
                <w:rFonts w:ascii="Calibri" w:hAnsi="Calibri"/>
                <w:b/>
                <w:i w:val="0"/>
                <w:sz w:val="16"/>
              </w:rPr>
              <w:t>Tyndallisation</w:t>
            </w:r>
          </w:p>
        </w:tc>
        <w:tc>
          <w:tcPr>
            <w:tcW w:type="dxa" w:w="5329"/>
            <w:shd w:val="clear" w:color="auto" w:fill="F2F6FA"/>
          </w:tcPr>
          <w:p>
            <w:pPr>
              <w:spacing w:before="20" w:after="20" w:line="240" w:lineRule="auto"/>
              <w:jc w:val="left"/>
            </w:pPr>
            <w:r>
              <w:rPr>
                <w:rFonts w:ascii="Calibri" w:hAnsi="Calibri"/>
                <w:b/>
                <w:i w:val="0"/>
                <w:sz w:val="16"/>
              </w:rPr>
              <w:t>Intermittent (fractional) sterilisation</w:t>
            </w:r>
            <w:r>
              <w:rPr>
                <w:rFonts w:ascii="Calibri" w:hAnsi="Calibri"/>
                <w:b w:val="0"/>
                <w:i w:val="0"/>
                <w:sz w:val="16"/>
              </w:rPr>
              <w:t xml:space="preserve"> — </w:t>
            </w:r>
            <w:r>
              <w:rPr>
                <w:rFonts w:ascii="Calibri" w:hAnsi="Calibri"/>
                <w:b/>
                <w:i w:val="0"/>
                <w:sz w:val="16"/>
              </w:rPr>
              <w:t>100 °C for 20–60 min on 3 successive days</w:t>
            </w:r>
          </w:p>
        </w:tc>
      </w:tr>
      <w:tr>
        <w:tc>
          <w:tcPr>
            <w:tcW w:type="dxa" w:w="5329"/>
          </w:tcPr>
          <w:p>
            <w:pPr>
              <w:spacing w:before="20" w:after="20" w:line="240" w:lineRule="auto"/>
              <w:jc w:val="left"/>
            </w:pPr>
            <w:r>
              <w:rPr>
                <w:rFonts w:ascii="Calibri" w:hAnsi="Calibri"/>
                <w:b/>
                <w:i w:val="0"/>
                <w:sz w:val="16"/>
              </w:rPr>
              <w:t>Depyrogenation</w:t>
            </w:r>
          </w:p>
        </w:tc>
        <w:tc>
          <w:tcPr>
            <w:tcW w:type="dxa" w:w="5329"/>
          </w:tcPr>
          <w:p>
            <w:pPr>
              <w:spacing w:before="20" w:after="20" w:line="240" w:lineRule="auto"/>
              <w:jc w:val="left"/>
            </w:pPr>
            <w:r>
              <w:rPr>
                <w:rFonts w:ascii="Calibri" w:hAnsi="Calibri"/>
                <w:b w:val="0"/>
                <w:i w:val="0"/>
                <w:sz w:val="16"/>
              </w:rPr>
              <w:t xml:space="preserve">Destruction of </w:t>
            </w:r>
            <w:r>
              <w:rPr>
                <w:rFonts w:ascii="Calibri" w:hAnsi="Calibri"/>
                <w:b/>
                <w:i w:val="0"/>
                <w:sz w:val="16"/>
              </w:rPr>
              <w:t>pyrogens</w:t>
            </w:r>
            <w:r>
              <w:rPr>
                <w:rFonts w:ascii="Calibri" w:hAnsi="Calibri"/>
                <w:b w:val="0"/>
                <w:i w:val="0"/>
                <w:sz w:val="16"/>
              </w:rPr>
              <w:t xml:space="preserve"> — needs </w:t>
            </w:r>
            <w:r>
              <w:rPr>
                <w:rFonts w:ascii="Calibri" w:hAnsi="Calibri"/>
                <w:b/>
                <w:i w:val="0"/>
                <w:sz w:val="16"/>
              </w:rPr>
              <w:t>dry heat 250 °C/ 30 min</w:t>
            </w:r>
            <w:r>
              <w:rPr>
                <w:rFonts w:ascii="Calibri" w:hAnsi="Calibri"/>
                <w:b w:val="0"/>
                <w:i w:val="0"/>
                <w:sz w:val="16"/>
              </w:rPr>
              <w:t xml:space="preserve"> (or 180 °C/ 3–4 h)</w:t>
            </w:r>
          </w:p>
        </w:tc>
      </w:tr>
    </w:tbl>
    <w:p>
      <w:pPr>
        <w:spacing w:after="40"/>
      </w:pPr>
    </w:p>
    <w:p>
      <w:pPr>
        <w:pStyle w:val="Heading3"/>
        <w:keepNext w:val="true"/>
        <w:keepLines w:val="true"/>
        <w:spacing w:before="140" w:after="60"/>
      </w:pPr>
      <w:r>
        <w:rPr>
          <w:rFonts w:ascii="Calibri Light" w:hAnsi="Calibri Light"/>
          <w:b/>
          <w:i w:val="0"/>
          <w:color w:val="375623"/>
          <w:sz w:val="21"/>
        </w:rPr>
        <w:t>📋 THE CLASSIFICATION OF STERILISATION METHODS</w:t>
      </w:r>
    </w:p>
    <w:p>
      <w:pPr>
        <w:shd w:val="clear" w:color="auto" w:fill="F4F4F4"/>
        <w:spacing w:before="80" w:after="80" w:line="240" w:lineRule="auto"/>
        <w:ind w:left="85"/>
      </w:pPr>
      <w:r>
        <w:rPr>
          <w:rFonts w:ascii="Consolas" w:hAnsi="Consolas"/>
          <w:color w:val="222222"/>
          <w:sz w:val="14"/>
        </w:rPr>
        <w:t xml:space="preserve">                        STERILISATION</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PHYSICAL   CHEMICAL      MECHANICAL   RADIATION    ASEPTIC</w:t>
      </w:r>
      <w:r>
        <w:br/>
      </w:r>
      <w:r>
        <w:rPr>
          <w:rFonts w:ascii="Consolas" w:hAnsi="Consolas"/>
          <w:color w:val="222222"/>
          <w:sz w:val="14"/>
        </w:rPr>
        <w:t xml:space="preserve">   │           │          (Filtration)      │      TECHNIQUE</w:t>
      </w:r>
      <w:r>
        <w:br/>
      </w:r>
      <w:r>
        <w:rPr>
          <w:rFonts w:ascii="Consolas" w:hAnsi="Consolas"/>
          <w:color w:val="222222"/>
          <w:sz w:val="14"/>
        </w:rPr>
        <w:t xml:space="preserve"> ┌─┴───┐   Gaseous &amp;        0.22 µm     Ionising &amp;</w:t>
      </w:r>
      <w:r>
        <w:br/>
      </w:r>
      <w:r>
        <w:rPr>
          <w:rFonts w:ascii="Consolas" w:hAnsi="Consolas"/>
          <w:color w:val="222222"/>
          <w:sz w:val="14"/>
        </w:rPr>
        <w:t>DRY   MOIST  liquid                     Non-ionising</w:t>
      </w:r>
      <w:r>
        <w:br/>
      </w:r>
      <w:r>
        <w:rPr>
          <w:rFonts w:ascii="Consolas" w:hAnsi="Consolas"/>
          <w:color w:val="222222"/>
          <w:sz w:val="14"/>
        </w:rPr>
        <w:t>HEAT   HEAT  agents</w:t>
      </w:r>
    </w:p>
    <w:p>
      <w:pPr>
        <w:pStyle w:val="Heading3"/>
        <w:keepNext w:val="true"/>
        <w:keepLines w:val="true"/>
        <w:spacing w:before="140" w:after="60"/>
      </w:pPr>
      <w:r>
        <w:rPr>
          <w:rFonts w:ascii="Calibri Light" w:hAnsi="Calibri Light"/>
          <w:b/>
          <w:i w:val="0"/>
          <w:color w:val="375623"/>
          <w:sz w:val="21"/>
        </w:rPr>
        <w:t>A. DRY HEAT STERILISATION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Method</w:t>
            </w:r>
          </w:p>
        </w:tc>
        <w:tc>
          <w:tcPr>
            <w:tcW w:type="dxa" w:w="3553"/>
            <w:shd w:val="clear" w:color="auto" w:fill="1F4E79"/>
          </w:tcPr>
          <w:p>
            <w:pPr>
              <w:spacing w:before="20" w:after="20" w:line="240" w:lineRule="auto"/>
              <w:jc w:val="left"/>
            </w:pPr>
            <w:r>
              <w:rPr>
                <w:rFonts w:ascii="Calibri" w:hAnsi="Calibri"/>
                <w:b/>
                <w:i w:val="0"/>
                <w:color w:val="FFFFFF"/>
                <w:sz w:val="16"/>
              </w:rPr>
              <w:t>Conditions</w:t>
            </w:r>
          </w:p>
        </w:tc>
        <w:tc>
          <w:tcPr>
            <w:tcW w:type="dxa" w:w="3553"/>
            <w:shd w:val="clear" w:color="auto" w:fill="1F4E79"/>
          </w:tcPr>
          <w:p>
            <w:pPr>
              <w:spacing w:before="20" w:after="20" w:line="240" w:lineRule="auto"/>
              <w:jc w:val="left"/>
            </w:pPr>
            <w:r>
              <w:rPr>
                <w:rFonts w:ascii="Calibri" w:hAnsi="Calibri"/>
                <w:b/>
                <w:i w:val="0"/>
                <w:color w:val="FFFFFF"/>
                <w:sz w:val="16"/>
              </w:rPr>
              <w:t>Uses</w:t>
            </w:r>
          </w:p>
        </w:tc>
      </w:tr>
      <w:tr>
        <w:tc>
          <w:tcPr>
            <w:tcW w:type="dxa" w:w="3553"/>
          </w:tcPr>
          <w:p>
            <w:pPr>
              <w:spacing w:before="20" w:after="20" w:line="240" w:lineRule="auto"/>
              <w:jc w:val="left"/>
            </w:pPr>
            <w:r>
              <w:rPr>
                <w:rFonts w:ascii="Calibri" w:hAnsi="Calibri"/>
                <w:b/>
                <w:i w:val="0"/>
                <w:sz w:val="16"/>
              </w:rPr>
              <w:t>Hot air oven</w:t>
            </w:r>
            <w:r>
              <w:rPr>
                <w:rFonts w:ascii="Calibri" w:hAnsi="Calibri"/>
                <w:b w:val="0"/>
                <w:i w:val="0"/>
                <w:sz w:val="16"/>
              </w:rPr>
              <w:t xml:space="preserve"> ⭐</w:t>
            </w:r>
          </w:p>
        </w:tc>
        <w:tc>
          <w:tcPr>
            <w:tcW w:type="dxa" w:w="3553"/>
          </w:tcPr>
          <w:p>
            <w:pPr>
              <w:spacing w:before="20" w:after="20" w:line="240" w:lineRule="auto"/>
              <w:jc w:val="left"/>
            </w:pPr>
            <w:r>
              <w:rPr>
                <w:rFonts w:ascii="Calibri" w:hAnsi="Calibri"/>
                <w:b/>
                <w:i w:val="0"/>
                <w:sz w:val="16"/>
              </w:rPr>
              <w:t>160 °C for 2 h</w:t>
            </w:r>
            <w:r>
              <w:rPr>
                <w:rFonts w:ascii="Calibri" w:hAnsi="Calibri"/>
                <w:b w:val="0"/>
                <w:i w:val="0"/>
                <w:sz w:val="16"/>
              </w:rPr>
              <w:t xml:space="preserve"> (also 170 °C/ 1 h; 180 °C/ 30 min)</w:t>
            </w:r>
          </w:p>
        </w:tc>
        <w:tc>
          <w:tcPr>
            <w:tcW w:type="dxa" w:w="3553"/>
          </w:tcPr>
          <w:p>
            <w:pPr>
              <w:spacing w:before="20" w:after="20" w:line="240" w:lineRule="auto"/>
              <w:jc w:val="left"/>
            </w:pPr>
            <w:r>
              <w:rPr>
                <w:rFonts w:ascii="Calibri" w:hAnsi="Calibri"/>
                <w:b/>
                <w:i w:val="0"/>
                <w:sz w:val="16"/>
              </w:rPr>
              <w:t>Glassware, metal instruments, forceps, scissors, syringes, powders (talc, sulphur, ZnO), oils, fats, waxes, paraffin, glycerin, dry chemicals</w:t>
            </w:r>
          </w:p>
        </w:tc>
      </w:tr>
      <w:tr>
        <w:tc>
          <w:tcPr>
            <w:tcW w:type="dxa" w:w="3553"/>
            <w:shd w:val="clear" w:color="auto" w:fill="F2F6FA"/>
          </w:tcPr>
          <w:p>
            <w:pPr>
              <w:spacing w:before="20" w:after="20" w:line="240" w:lineRule="auto"/>
              <w:jc w:val="left"/>
            </w:pPr>
            <w:r>
              <w:rPr>
                <w:rFonts w:ascii="Calibri" w:hAnsi="Calibri"/>
                <w:b/>
                <w:i w:val="0"/>
                <w:sz w:val="16"/>
              </w:rPr>
              <w:t>Depyrogenation tunnel</w:t>
            </w:r>
          </w:p>
        </w:tc>
        <w:tc>
          <w:tcPr>
            <w:tcW w:type="dxa" w:w="3553"/>
            <w:shd w:val="clear" w:color="auto" w:fill="F2F6FA"/>
          </w:tcPr>
          <w:p>
            <w:pPr>
              <w:spacing w:before="20" w:after="20" w:line="240" w:lineRule="auto"/>
              <w:jc w:val="left"/>
            </w:pPr>
            <w:r>
              <w:rPr>
                <w:rFonts w:ascii="Calibri" w:hAnsi="Calibri"/>
                <w:b/>
                <w:i w:val="0"/>
                <w:sz w:val="16"/>
              </w:rPr>
              <w:t>250 °C for 30 min</w:t>
            </w:r>
          </w:p>
        </w:tc>
        <w:tc>
          <w:tcPr>
            <w:tcW w:type="dxa" w:w="3553"/>
            <w:shd w:val="clear" w:color="auto" w:fill="F2F6FA"/>
          </w:tcPr>
          <w:p>
            <w:pPr>
              <w:spacing w:before="20" w:after="20" w:line="240" w:lineRule="auto"/>
              <w:jc w:val="left"/>
            </w:pPr>
            <w:r>
              <w:rPr>
                <w:rFonts w:ascii="Calibri" w:hAnsi="Calibri"/>
                <w:b w:val="0"/>
                <w:i w:val="0"/>
                <w:sz w:val="16"/>
              </w:rPr>
              <w:t xml:space="preserve">Destroying </w:t>
            </w:r>
            <w:r>
              <w:rPr>
                <w:rFonts w:ascii="Calibri" w:hAnsi="Calibri"/>
                <w:b/>
                <w:i w:val="0"/>
                <w:sz w:val="16"/>
              </w:rPr>
              <w:t>pyrogens</w:t>
            </w:r>
            <w:r>
              <w:rPr>
                <w:rFonts w:ascii="Calibri" w:hAnsi="Calibri"/>
                <w:b w:val="0"/>
                <w:i w:val="0"/>
                <w:sz w:val="16"/>
              </w:rPr>
              <w:t xml:space="preserve"> on glass ampoules/ vials</w:t>
            </w:r>
          </w:p>
        </w:tc>
      </w:tr>
      <w:tr>
        <w:tc>
          <w:tcPr>
            <w:tcW w:type="dxa" w:w="3553"/>
          </w:tcPr>
          <w:p>
            <w:pPr>
              <w:spacing w:before="20" w:after="20" w:line="240" w:lineRule="auto"/>
              <w:jc w:val="left"/>
            </w:pPr>
            <w:r>
              <w:rPr>
                <w:rFonts w:ascii="Calibri" w:hAnsi="Calibri"/>
                <w:b/>
                <w:i w:val="0"/>
                <w:sz w:val="16"/>
              </w:rPr>
              <w:t>Flaming</w:t>
            </w:r>
          </w:p>
        </w:tc>
        <w:tc>
          <w:tcPr>
            <w:tcW w:type="dxa" w:w="3553"/>
          </w:tcPr>
          <w:p>
            <w:pPr>
              <w:spacing w:before="20" w:after="20" w:line="240" w:lineRule="auto"/>
              <w:jc w:val="left"/>
            </w:pPr>
            <w:r>
              <w:rPr>
                <w:rFonts w:ascii="Calibri" w:hAnsi="Calibri"/>
                <w:b w:val="0"/>
                <w:i w:val="0"/>
                <w:sz w:val="16"/>
              </w:rPr>
              <w:t>Direct flame</w:t>
            </w:r>
          </w:p>
        </w:tc>
        <w:tc>
          <w:tcPr>
            <w:tcW w:type="dxa" w:w="3553"/>
          </w:tcPr>
          <w:p>
            <w:pPr>
              <w:spacing w:before="20" w:after="20" w:line="240" w:lineRule="auto"/>
              <w:jc w:val="left"/>
            </w:pPr>
            <w:r>
              <w:rPr>
                <w:rFonts w:ascii="Calibri" w:hAnsi="Calibri"/>
                <w:b w:val="0"/>
                <w:i w:val="0"/>
                <w:sz w:val="16"/>
              </w:rPr>
              <w:t>Inoculating loops, mouths of tubes</w:t>
            </w:r>
          </w:p>
        </w:tc>
      </w:tr>
      <w:tr>
        <w:tc>
          <w:tcPr>
            <w:tcW w:type="dxa" w:w="3553"/>
            <w:shd w:val="clear" w:color="auto" w:fill="F2F6FA"/>
          </w:tcPr>
          <w:p>
            <w:pPr>
              <w:spacing w:before="20" w:after="20" w:line="240" w:lineRule="auto"/>
              <w:jc w:val="left"/>
            </w:pPr>
            <w:r>
              <w:rPr>
                <w:rFonts w:ascii="Calibri" w:hAnsi="Calibri"/>
                <w:b/>
                <w:i w:val="0"/>
                <w:sz w:val="16"/>
              </w:rPr>
              <w:t>Incineration</w:t>
            </w:r>
          </w:p>
        </w:tc>
        <w:tc>
          <w:tcPr>
            <w:tcW w:type="dxa" w:w="3553"/>
            <w:shd w:val="clear" w:color="auto" w:fill="F2F6FA"/>
          </w:tcPr>
          <w:p>
            <w:pPr>
              <w:spacing w:before="20" w:after="20" w:line="240" w:lineRule="auto"/>
              <w:jc w:val="left"/>
            </w:pPr>
            <w:r>
              <w:rPr>
                <w:rFonts w:ascii="Calibri" w:hAnsi="Calibri"/>
                <w:b w:val="0"/>
                <w:i w:val="0"/>
                <w:sz w:val="16"/>
              </w:rPr>
              <w:t>Burning to ash</w:t>
            </w:r>
          </w:p>
        </w:tc>
        <w:tc>
          <w:tcPr>
            <w:tcW w:type="dxa" w:w="3553"/>
            <w:shd w:val="clear" w:color="auto" w:fill="F2F6FA"/>
          </w:tcPr>
          <w:p>
            <w:pPr>
              <w:spacing w:before="20" w:after="20" w:line="240" w:lineRule="auto"/>
              <w:jc w:val="left"/>
            </w:pPr>
            <w:r>
              <w:rPr>
                <w:rFonts w:ascii="Calibri" w:hAnsi="Calibri"/>
                <w:b/>
                <w:i w:val="0"/>
                <w:sz w:val="16"/>
              </w:rPr>
              <w:t>Contaminated dressings, animal carcasses, disposables</w:t>
            </w:r>
          </w:p>
        </w:tc>
      </w:tr>
      <w:tr>
        <w:tc>
          <w:tcPr>
            <w:tcW w:type="dxa" w:w="3553"/>
          </w:tcPr>
          <w:p>
            <w:pPr>
              <w:spacing w:before="20" w:after="20" w:line="240" w:lineRule="auto"/>
              <w:jc w:val="left"/>
            </w:pPr>
            <w:r>
              <w:rPr>
                <w:rFonts w:ascii="Calibri" w:hAnsi="Calibri"/>
                <w:b/>
                <w:i w:val="0"/>
                <w:sz w:val="16"/>
              </w:rPr>
              <w:t>Red heat</w:t>
            </w:r>
          </w:p>
        </w:tc>
        <w:tc>
          <w:tcPr>
            <w:tcW w:type="dxa" w:w="3553"/>
          </w:tcPr>
          <w:p>
            <w:pPr>
              <w:spacing w:before="20" w:after="20" w:line="240" w:lineRule="auto"/>
              <w:jc w:val="left"/>
            </w:pPr>
            <w:r>
              <w:rPr>
                <w:rFonts w:ascii="Calibri" w:hAnsi="Calibri"/>
                <w:b w:val="0"/>
                <w:i w:val="0"/>
                <w:sz w:val="16"/>
              </w:rPr>
              <w:t>Until red-hot</w:t>
            </w:r>
          </w:p>
        </w:tc>
        <w:tc>
          <w:tcPr>
            <w:tcW w:type="dxa" w:w="3553"/>
          </w:tcPr>
          <w:p>
            <w:pPr>
              <w:spacing w:before="20" w:after="20" w:line="240" w:lineRule="auto"/>
              <w:jc w:val="left"/>
            </w:pPr>
            <w:r>
              <w:rPr>
                <w:rFonts w:ascii="Calibri" w:hAnsi="Calibri"/>
                <w:b w:val="0"/>
                <w:i w:val="0"/>
                <w:sz w:val="16"/>
              </w:rPr>
              <w:t>Wire loop, forceps tips, spatula</w:t>
            </w:r>
          </w:p>
        </w:tc>
      </w:tr>
      <w:tr>
        <w:tc>
          <w:tcPr>
            <w:tcW w:type="dxa" w:w="3553"/>
            <w:shd w:val="clear" w:color="auto" w:fill="F2F6FA"/>
          </w:tcPr>
          <w:p>
            <w:pPr>
              <w:spacing w:before="20" w:after="20" w:line="240" w:lineRule="auto"/>
              <w:jc w:val="left"/>
            </w:pPr>
            <w:r>
              <w:rPr>
                <w:rFonts w:ascii="Calibri" w:hAnsi="Calibri"/>
                <w:b/>
                <w:i w:val="0"/>
                <w:sz w:val="16"/>
              </w:rPr>
              <w:t>Infrared conveyor</w:t>
            </w:r>
          </w:p>
        </w:tc>
        <w:tc>
          <w:tcPr>
            <w:tcW w:type="dxa" w:w="3553"/>
            <w:shd w:val="clear" w:color="auto" w:fill="F2F6FA"/>
          </w:tcPr>
          <w:p>
            <w:pPr>
              <w:spacing w:before="20" w:after="20" w:line="240" w:lineRule="auto"/>
              <w:jc w:val="left"/>
            </w:pPr>
            <w:r>
              <w:rPr>
                <w:rFonts w:ascii="Calibri" w:hAnsi="Calibri"/>
                <w:b w:val="0"/>
                <w:i w:val="0"/>
                <w:sz w:val="16"/>
              </w:rPr>
              <w:t>180 °C tunnel</w:t>
            </w:r>
          </w:p>
        </w:tc>
        <w:tc>
          <w:tcPr>
            <w:tcW w:type="dxa" w:w="3553"/>
            <w:shd w:val="clear" w:color="auto" w:fill="F2F6FA"/>
          </w:tcPr>
          <w:p>
            <w:pPr>
              <w:spacing w:before="20" w:after="20" w:line="240" w:lineRule="auto"/>
              <w:jc w:val="left"/>
            </w:pPr>
            <w:r>
              <w:rPr>
                <w:rFonts w:ascii="Calibri" w:hAnsi="Calibri"/>
                <w:b w:val="0"/>
                <w:i w:val="0"/>
                <w:sz w:val="16"/>
              </w:rPr>
              <w:t>Syringes, glass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Mechanism of dry heat = OXIDATION / protein denaturation &amp; charring</w:t>
      </w:r>
      <w:r>
        <w:rPr>
          <w:rFonts w:ascii="Calibri" w:hAnsi="Calibri"/>
          <w:b w:val="0"/>
          <w:i w:val="0"/>
          <w:sz w:val="18"/>
        </w:rPr>
        <w:t xml:space="preserve">, and it is </w:t>
      </w:r>
      <w:r>
        <w:rPr>
          <w:rFonts w:ascii="Calibri" w:hAnsi="Calibri"/>
          <w:b/>
          <w:i w:val="0"/>
          <w:sz w:val="18"/>
        </w:rPr>
        <w:t>LESS efficient than moist heat</w:t>
      </w:r>
      <w:r>
        <w:rPr>
          <w:rFonts w:ascii="Calibri" w:hAnsi="Calibri"/>
          <w:b w:val="0"/>
          <w:i w:val="0"/>
          <w:sz w:val="18"/>
        </w:rPr>
        <w:t xml:space="preserve"> (needs higher temp &amp; longer time) because </w:t>
      </w:r>
      <w:r>
        <w:rPr>
          <w:rFonts w:ascii="Calibri" w:hAnsi="Calibri"/>
          <w:b/>
          <w:i w:val="0"/>
          <w:sz w:val="18"/>
        </w:rPr>
        <w:t>dry air is a poor conductor and there is no latent heat</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B. MOIST HEAT STERILISATION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Method</w:t>
            </w:r>
          </w:p>
        </w:tc>
        <w:tc>
          <w:tcPr>
            <w:tcW w:type="dxa" w:w="3553"/>
            <w:shd w:val="clear" w:color="auto" w:fill="1F4E79"/>
          </w:tcPr>
          <w:p>
            <w:pPr>
              <w:spacing w:before="20" w:after="20" w:line="240" w:lineRule="auto"/>
              <w:jc w:val="left"/>
            </w:pPr>
            <w:r>
              <w:rPr>
                <w:rFonts w:ascii="Calibri" w:hAnsi="Calibri"/>
                <w:b/>
                <w:i w:val="0"/>
                <w:color w:val="FFFFFF"/>
                <w:sz w:val="16"/>
              </w:rPr>
              <w:t>Conditions</w:t>
            </w:r>
          </w:p>
        </w:tc>
        <w:tc>
          <w:tcPr>
            <w:tcW w:type="dxa" w:w="3553"/>
            <w:shd w:val="clear" w:color="auto" w:fill="1F4E79"/>
          </w:tcPr>
          <w:p>
            <w:pPr>
              <w:spacing w:before="20" w:after="20" w:line="240" w:lineRule="auto"/>
              <w:jc w:val="left"/>
            </w:pPr>
            <w:r>
              <w:rPr>
                <w:rFonts w:ascii="Calibri" w:hAnsi="Calibri"/>
                <w:b/>
                <w:i w:val="0"/>
                <w:color w:val="FFFFFF"/>
                <w:sz w:val="16"/>
              </w:rPr>
              <w:t>Uses</w:t>
            </w:r>
          </w:p>
        </w:tc>
      </w:tr>
      <w:tr>
        <w:tc>
          <w:tcPr>
            <w:tcW w:type="dxa" w:w="3553"/>
          </w:tcPr>
          <w:p>
            <w:pPr>
              <w:spacing w:before="20" w:after="20" w:line="240" w:lineRule="auto"/>
              <w:jc w:val="left"/>
            </w:pPr>
            <w:r>
              <w:rPr>
                <w:rFonts w:ascii="Calibri" w:hAnsi="Calibri"/>
                <w:b/>
                <w:i w:val="0"/>
                <w:sz w:val="16"/>
              </w:rPr>
              <w:t>Autoclave (saturated steam under pressure)</w:t>
            </w:r>
            <w:r>
              <w:rPr>
                <w:rFonts w:ascii="Calibri" w:hAnsi="Calibri"/>
                <w:b w:val="0"/>
                <w:i w:val="0"/>
                <w:sz w:val="16"/>
              </w:rPr>
              <w:t xml:space="preserve"> ⭐⭐</w:t>
            </w:r>
          </w:p>
        </w:tc>
        <w:tc>
          <w:tcPr>
            <w:tcW w:type="dxa" w:w="3553"/>
          </w:tcPr>
          <w:p>
            <w:pPr>
              <w:spacing w:before="20" w:after="20" w:line="240" w:lineRule="auto"/>
              <w:jc w:val="left"/>
            </w:pPr>
            <w:r>
              <w:rPr>
                <w:rFonts w:ascii="Calibri" w:hAnsi="Calibri"/>
                <w:b/>
                <w:i w:val="0"/>
                <w:sz w:val="16"/>
              </w:rPr>
              <w:t>121 °C at 15 psi (1.05 kg/cm²) for 15 min</w:t>
            </w:r>
            <w:r>
              <w:rPr>
                <w:rFonts w:ascii="Calibri" w:hAnsi="Calibri"/>
                <w:b w:val="0"/>
                <w:i w:val="0"/>
                <w:sz w:val="16"/>
              </w:rPr>
              <w:t xml:space="preserve"> (also </w:t>
            </w:r>
            <w:r>
              <w:rPr>
                <w:rFonts w:ascii="Calibri" w:hAnsi="Calibri"/>
                <w:b/>
                <w:i w:val="0"/>
                <w:sz w:val="16"/>
              </w:rPr>
              <w:t>115 °C/ 10 psi/ 30 min</w:t>
            </w:r>
            <w:r>
              <w:rPr>
                <w:rFonts w:ascii="Calibri" w:hAnsi="Calibri"/>
                <w:b w:val="0"/>
                <w:i w:val="0"/>
                <w:sz w:val="16"/>
              </w:rPr>
              <w:t xml:space="preserve">; </w:t>
            </w:r>
            <w:r>
              <w:rPr>
                <w:rFonts w:ascii="Calibri" w:hAnsi="Calibri"/>
                <w:b/>
                <w:i w:val="0"/>
                <w:sz w:val="16"/>
              </w:rPr>
              <w:t>134 °C/ 30 psi/ 3 min</w:t>
            </w: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Aqueous injections, IV fluids, dressings, surgical instruments, rubber closures, culture media, glassware, gowns, filters</w:t>
            </w:r>
          </w:p>
        </w:tc>
      </w:tr>
      <w:tr>
        <w:tc>
          <w:tcPr>
            <w:tcW w:type="dxa" w:w="3553"/>
            <w:shd w:val="clear" w:color="auto" w:fill="F2F6FA"/>
          </w:tcPr>
          <w:p>
            <w:pPr>
              <w:spacing w:before="20" w:after="20" w:line="240" w:lineRule="auto"/>
              <w:jc w:val="left"/>
            </w:pPr>
            <w:r>
              <w:rPr>
                <w:rFonts w:ascii="Calibri" w:hAnsi="Calibri"/>
                <w:b/>
                <w:i w:val="0"/>
                <w:sz w:val="16"/>
              </w:rPr>
              <w:t>Boiling</w:t>
            </w:r>
          </w:p>
        </w:tc>
        <w:tc>
          <w:tcPr>
            <w:tcW w:type="dxa" w:w="3553"/>
            <w:shd w:val="clear" w:color="auto" w:fill="F2F6FA"/>
          </w:tcPr>
          <w:p>
            <w:pPr>
              <w:spacing w:before="20" w:after="20" w:line="240" w:lineRule="auto"/>
              <w:jc w:val="left"/>
            </w:pPr>
            <w:r>
              <w:rPr>
                <w:rFonts w:ascii="Calibri" w:hAnsi="Calibri"/>
                <w:b w:val="0"/>
                <w:i w:val="0"/>
                <w:sz w:val="16"/>
              </w:rPr>
              <w:t>100 °C for 20–30 min (</w:t>
            </w:r>
            <w:r>
              <w:rPr>
                <w:rFonts w:ascii="Calibri" w:hAnsi="Calibri"/>
                <w:b/>
                <w:i w:val="0"/>
                <w:sz w:val="16"/>
              </w:rPr>
              <w:t>not sterilisation</w:t>
            </w:r>
            <w:r>
              <w:rPr>
                <w:rFonts w:ascii="Calibri" w:hAnsi="Calibri"/>
                <w:b w:val="0"/>
                <w:i w:val="0"/>
                <w:sz w:val="16"/>
              </w:rPr>
              <w:t xml:space="preserve"> — spores survive)</w:t>
            </w:r>
          </w:p>
        </w:tc>
        <w:tc>
          <w:tcPr>
            <w:tcW w:type="dxa" w:w="3553"/>
            <w:shd w:val="clear" w:color="auto" w:fill="F2F6FA"/>
          </w:tcPr>
          <w:p>
            <w:pPr>
              <w:spacing w:before="20" w:after="20" w:line="240" w:lineRule="auto"/>
              <w:jc w:val="left"/>
            </w:pPr>
            <w:r>
              <w:rPr>
                <w:rFonts w:ascii="Calibri" w:hAnsi="Calibri"/>
                <w:b w:val="0"/>
                <w:i w:val="0"/>
                <w:sz w:val="16"/>
              </w:rPr>
              <w:t>Instruments (emergency disinfection)</w:t>
            </w:r>
          </w:p>
        </w:tc>
      </w:tr>
      <w:tr>
        <w:tc>
          <w:tcPr>
            <w:tcW w:type="dxa" w:w="3553"/>
          </w:tcPr>
          <w:p>
            <w:pPr>
              <w:spacing w:before="20" w:after="20" w:line="240" w:lineRule="auto"/>
              <w:jc w:val="left"/>
            </w:pPr>
            <w:r>
              <w:rPr>
                <w:rFonts w:ascii="Calibri" w:hAnsi="Calibri"/>
                <w:b/>
                <w:i w:val="0"/>
                <w:sz w:val="16"/>
              </w:rPr>
              <w:t>Tyndallisation</w:t>
            </w:r>
          </w:p>
        </w:tc>
        <w:tc>
          <w:tcPr>
            <w:tcW w:type="dxa" w:w="3553"/>
          </w:tcPr>
          <w:p>
            <w:pPr>
              <w:spacing w:before="20" w:after="20" w:line="240" w:lineRule="auto"/>
              <w:jc w:val="left"/>
            </w:pPr>
            <w:r>
              <w:rPr>
                <w:rFonts w:ascii="Calibri" w:hAnsi="Calibri"/>
                <w:b w:val="0"/>
                <w:i w:val="0"/>
                <w:sz w:val="16"/>
              </w:rPr>
              <w:t xml:space="preserve">100 °C, 20–60 min × </w:t>
            </w:r>
            <w:r>
              <w:rPr>
                <w:rFonts w:ascii="Calibri" w:hAnsi="Calibri"/>
                <w:b/>
                <w:i w:val="0"/>
                <w:sz w:val="16"/>
              </w:rPr>
              <w:t>3 successive days</w:t>
            </w:r>
          </w:p>
        </w:tc>
        <w:tc>
          <w:tcPr>
            <w:tcW w:type="dxa" w:w="3553"/>
          </w:tcPr>
          <w:p>
            <w:pPr>
              <w:spacing w:before="20" w:after="20" w:line="240" w:lineRule="auto"/>
              <w:jc w:val="left"/>
            </w:pPr>
            <w:r>
              <w:rPr>
                <w:rFonts w:ascii="Calibri" w:hAnsi="Calibri"/>
                <w:b w:val="0"/>
                <w:i w:val="0"/>
                <w:sz w:val="16"/>
              </w:rPr>
              <w:t xml:space="preserve">Media &amp; solutions containing </w:t>
            </w:r>
            <w:r>
              <w:rPr>
                <w:rFonts w:ascii="Calibri" w:hAnsi="Calibri"/>
                <w:b/>
                <w:i w:val="0"/>
                <w:sz w:val="16"/>
              </w:rPr>
              <w:t>heat-labile</w:t>
            </w:r>
            <w:r>
              <w:rPr>
                <w:rFonts w:ascii="Calibri" w:hAnsi="Calibri"/>
                <w:b w:val="0"/>
                <w:i w:val="0"/>
                <w:sz w:val="16"/>
              </w:rPr>
              <w:t xml:space="preserve"> components (with spore germination in between)</w:t>
            </w:r>
          </w:p>
        </w:tc>
      </w:tr>
      <w:tr>
        <w:tc>
          <w:tcPr>
            <w:tcW w:type="dxa" w:w="3553"/>
            <w:shd w:val="clear" w:color="auto" w:fill="F2F6FA"/>
          </w:tcPr>
          <w:p>
            <w:pPr>
              <w:spacing w:before="20" w:after="20" w:line="240" w:lineRule="auto"/>
              <w:jc w:val="left"/>
            </w:pPr>
            <w:r>
              <w:rPr>
                <w:rFonts w:ascii="Calibri" w:hAnsi="Calibri"/>
                <w:b/>
                <w:i w:val="0"/>
                <w:sz w:val="16"/>
              </w:rPr>
              <w:t>Steam at 100 °C (Koch's/ Arnold's steamer)</w:t>
            </w:r>
          </w:p>
        </w:tc>
        <w:tc>
          <w:tcPr>
            <w:tcW w:type="dxa" w:w="3553"/>
            <w:shd w:val="clear" w:color="auto" w:fill="F2F6FA"/>
          </w:tcPr>
          <w:p>
            <w:pPr>
              <w:spacing w:before="20" w:after="20" w:line="240" w:lineRule="auto"/>
              <w:jc w:val="left"/>
            </w:pPr>
            <w:r>
              <w:rPr>
                <w:rFonts w:ascii="Calibri" w:hAnsi="Calibri"/>
                <w:b w:val="0"/>
                <w:i w:val="0"/>
                <w:sz w:val="16"/>
              </w:rPr>
              <w:t>Free-flowing steam 90 min</w:t>
            </w:r>
          </w:p>
        </w:tc>
        <w:tc>
          <w:tcPr>
            <w:tcW w:type="dxa" w:w="3553"/>
            <w:shd w:val="clear" w:color="auto" w:fill="F2F6FA"/>
          </w:tcPr>
          <w:p>
            <w:pPr>
              <w:spacing w:before="20" w:after="20" w:line="240" w:lineRule="auto"/>
              <w:jc w:val="left"/>
            </w:pPr>
            <w:r>
              <w:rPr>
                <w:rFonts w:ascii="Calibri" w:hAnsi="Calibri"/>
                <w:b w:val="0"/>
                <w:i w:val="0"/>
                <w:sz w:val="16"/>
              </w:rPr>
              <w:t>Media, egg/serum media</w:t>
            </w:r>
          </w:p>
        </w:tc>
      </w:tr>
      <w:tr>
        <w:tc>
          <w:tcPr>
            <w:tcW w:type="dxa" w:w="3553"/>
          </w:tcPr>
          <w:p>
            <w:pPr>
              <w:spacing w:before="20" w:after="20" w:line="240" w:lineRule="auto"/>
              <w:jc w:val="left"/>
            </w:pPr>
            <w:r>
              <w:rPr>
                <w:rFonts w:ascii="Calibri" w:hAnsi="Calibri"/>
                <w:b/>
                <w:i w:val="0"/>
                <w:sz w:val="16"/>
              </w:rPr>
              <w:t>Low-temperature steam + formaldehyde (LTSF)</w:t>
            </w:r>
          </w:p>
        </w:tc>
        <w:tc>
          <w:tcPr>
            <w:tcW w:type="dxa" w:w="3553"/>
          </w:tcPr>
          <w:p>
            <w:pPr>
              <w:spacing w:before="20" w:after="20" w:line="240" w:lineRule="auto"/>
              <w:jc w:val="left"/>
            </w:pPr>
            <w:r>
              <w:rPr>
                <w:rFonts w:ascii="Calibri" w:hAnsi="Calibri"/>
                <w:b/>
                <w:i w:val="0"/>
                <w:sz w:val="16"/>
              </w:rPr>
              <w:t>73 °C + formaldehyde</w:t>
            </w:r>
          </w:p>
        </w:tc>
        <w:tc>
          <w:tcPr>
            <w:tcW w:type="dxa" w:w="3553"/>
          </w:tcPr>
          <w:p>
            <w:pPr>
              <w:spacing w:before="20" w:after="20" w:line="240" w:lineRule="auto"/>
              <w:jc w:val="left"/>
            </w:pPr>
            <w:r>
              <w:rPr>
                <w:rFonts w:ascii="Calibri" w:hAnsi="Calibri"/>
                <w:b w:val="0"/>
                <w:i w:val="0"/>
                <w:sz w:val="16"/>
              </w:rPr>
              <w:t>Heat-sensitive rubber, plastics</w:t>
            </w:r>
          </w:p>
        </w:tc>
      </w:tr>
      <w:tr>
        <w:tc>
          <w:tcPr>
            <w:tcW w:type="dxa" w:w="3553"/>
            <w:shd w:val="clear" w:color="auto" w:fill="F2F6FA"/>
          </w:tcPr>
          <w:p>
            <w:pPr>
              <w:spacing w:before="20" w:after="20" w:line="240" w:lineRule="auto"/>
              <w:jc w:val="left"/>
            </w:pPr>
            <w:r>
              <w:rPr>
                <w:rFonts w:ascii="Calibri" w:hAnsi="Calibri"/>
                <w:b/>
                <w:i w:val="0"/>
                <w:sz w:val="16"/>
              </w:rPr>
              <w:t>Pasteurisation</w:t>
            </w:r>
          </w:p>
        </w:tc>
        <w:tc>
          <w:tcPr>
            <w:tcW w:type="dxa" w:w="3553"/>
            <w:shd w:val="clear" w:color="auto" w:fill="F2F6FA"/>
          </w:tcPr>
          <w:p>
            <w:pPr>
              <w:spacing w:before="20" w:after="20" w:line="240" w:lineRule="auto"/>
              <w:jc w:val="left"/>
            </w:pPr>
            <w:r>
              <w:rPr>
                <w:rFonts w:ascii="Calibri" w:hAnsi="Calibri"/>
                <w:b w:val="0"/>
                <w:i w:val="0"/>
                <w:sz w:val="16"/>
              </w:rPr>
              <w:t>63 °C/30 min or 72 °C/15 s</w:t>
            </w:r>
          </w:p>
        </w:tc>
        <w:tc>
          <w:tcPr>
            <w:tcW w:type="dxa" w:w="3553"/>
            <w:shd w:val="clear" w:color="auto" w:fill="F2F6FA"/>
          </w:tcPr>
          <w:p>
            <w:pPr>
              <w:spacing w:before="20" w:after="20" w:line="240" w:lineRule="auto"/>
              <w:jc w:val="left"/>
            </w:pPr>
            <w:r>
              <w:rPr>
                <w:rFonts w:ascii="Calibri" w:hAnsi="Calibri"/>
                <w:b/>
                <w:i w:val="0"/>
                <w:sz w:val="16"/>
              </w:rPr>
              <w:t>Milk, vaccines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Mechanism of moist heat = COAGULATION &amp; DENATURATION of proteins by hydrolysis</w:t>
      </w:r>
      <w:r>
        <w:rPr>
          <w:rFonts w:ascii="Calibri" w:hAnsi="Calibri"/>
          <w:b w:val="0"/>
          <w:i w:val="0"/>
          <w:sz w:val="18"/>
        </w:rPr>
        <w:t xml:space="preserve"> — efficient because of the </w:t>
      </w:r>
      <w:r>
        <w:rPr>
          <w:rFonts w:ascii="Calibri" w:hAnsi="Calibri"/>
          <w:b/>
          <w:i w:val="0"/>
          <w:sz w:val="18"/>
        </w:rPr>
        <w:t>latent heat of condensation of steam</w:t>
      </w:r>
      <w:r>
        <w:rPr>
          <w:rFonts w:ascii="Calibri" w:hAnsi="Calibri"/>
          <w:b w:val="0"/>
          <w:i w:val="0"/>
          <w:sz w:val="18"/>
        </w:rPr>
        <w:t xml:space="preserve"> (steam gives up </w:t>
      </w:r>
      <w:r>
        <w:rPr>
          <w:rFonts w:ascii="Calibri" w:hAnsi="Calibri"/>
          <w:b/>
          <w:i w:val="0"/>
          <w:sz w:val="18"/>
        </w:rPr>
        <w:t>~ 540 cal/g</w:t>
      </w:r>
      <w:r>
        <w:rPr>
          <w:rFonts w:ascii="Calibri" w:hAnsi="Calibri"/>
          <w:b w:val="0"/>
          <w:i w:val="0"/>
          <w:sz w:val="18"/>
        </w:rPr>
        <w:t xml:space="preserve"> on condensing) and the high </w:t>
      </w:r>
      <w:r>
        <w:rPr>
          <w:rFonts w:ascii="Calibri" w:hAnsi="Calibri"/>
          <w:b/>
          <w:i w:val="0"/>
          <w:sz w:val="18"/>
        </w:rPr>
        <w:t>heat penetration</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Why is AIR removed from an autoclave?</w:t>
      </w:r>
      <w:r>
        <w:rPr>
          <w:rFonts w:ascii="Calibri" w:hAnsi="Calibri"/>
          <w:b w:val="0"/>
          <w:i w:val="0"/>
          <w:sz w:val="18"/>
        </w:rPr>
        <w:t xml:space="preserve"> Because </w:t>
      </w:r>
      <w:r>
        <w:rPr>
          <w:rFonts w:ascii="Calibri" w:hAnsi="Calibri"/>
          <w:b/>
          <w:i w:val="0"/>
          <w:sz w:val="18"/>
        </w:rPr>
        <w:t>air is a poor conductor</w:t>
      </w:r>
      <w:r>
        <w:rPr>
          <w:rFonts w:ascii="Calibri" w:hAnsi="Calibri"/>
          <w:b w:val="0"/>
          <w:i w:val="0"/>
          <w:sz w:val="18"/>
        </w:rPr>
        <w:t xml:space="preserve">; entrapped air </w:t>
      </w:r>
      <w:r>
        <w:rPr>
          <w:rFonts w:ascii="Calibri" w:hAnsi="Calibri"/>
          <w:b/>
          <w:i w:val="0"/>
          <w:sz w:val="18"/>
        </w:rPr>
        <w:t>lowers the temperature at a given pressure</w:t>
      </w:r>
      <w:r>
        <w:rPr>
          <w:rFonts w:ascii="Calibri" w:hAnsi="Calibri"/>
          <w:b w:val="0"/>
          <w:i w:val="0"/>
          <w:sz w:val="18"/>
        </w:rPr>
        <w:t xml:space="preserve"> and prevents steam penetration → sterilisation failure. Hence the </w:t>
      </w:r>
      <w:r>
        <w:rPr>
          <w:rFonts w:ascii="Calibri" w:hAnsi="Calibri"/>
          <w:b/>
          <w:i w:val="0"/>
          <w:sz w:val="18"/>
        </w:rPr>
        <w:t>air is displaced downward</w:t>
      </w:r>
      <w:r>
        <w:rPr>
          <w:rFonts w:ascii="Calibri" w:hAnsi="Calibri"/>
          <w:b w:val="0"/>
          <w:i w:val="0"/>
          <w:sz w:val="18"/>
        </w:rPr>
        <w:t xml:space="preserve"> ("downward displacement autoclave") or removed by a </w:t>
      </w:r>
      <w:r>
        <w:rPr>
          <w:rFonts w:ascii="Calibri" w:hAnsi="Calibri"/>
          <w:b/>
          <w:i w:val="0"/>
          <w:sz w:val="18"/>
        </w:rPr>
        <w:t>vacuum pump (pre-vacuum autoclave)</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AUTOCLAVE CONTROLS/ INDICATORS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Type</w:t>
            </w:r>
          </w:p>
        </w:tc>
        <w:tc>
          <w:tcPr>
            <w:tcW w:type="dxa" w:w="5329"/>
            <w:shd w:val="clear" w:color="auto" w:fill="1F4E79"/>
          </w:tcPr>
          <w:p>
            <w:pPr>
              <w:spacing w:before="20" w:after="20" w:line="240" w:lineRule="auto"/>
              <w:jc w:val="left"/>
            </w:pPr>
            <w:r>
              <w:rPr>
                <w:rFonts w:ascii="Calibri" w:hAnsi="Calibri"/>
                <w:b/>
                <w:i w:val="0"/>
                <w:color w:val="FFFFFF"/>
                <w:sz w:val="16"/>
              </w:rPr>
              <w:t>Example</w:t>
            </w:r>
          </w:p>
        </w:tc>
      </w:tr>
      <w:tr>
        <w:tc>
          <w:tcPr>
            <w:tcW w:type="dxa" w:w="5329"/>
          </w:tcPr>
          <w:p>
            <w:pPr>
              <w:spacing w:before="20" w:after="20" w:line="240" w:lineRule="auto"/>
              <w:jc w:val="left"/>
            </w:pPr>
            <w:r>
              <w:rPr>
                <w:rFonts w:ascii="Calibri" w:hAnsi="Calibri"/>
                <w:b/>
                <w:i w:val="0"/>
                <w:sz w:val="16"/>
              </w:rPr>
              <w:t>Physical</w:t>
            </w:r>
          </w:p>
        </w:tc>
        <w:tc>
          <w:tcPr>
            <w:tcW w:type="dxa" w:w="5329"/>
          </w:tcPr>
          <w:p>
            <w:pPr>
              <w:spacing w:before="20" w:after="20" w:line="240" w:lineRule="auto"/>
              <w:jc w:val="left"/>
            </w:pPr>
            <w:r>
              <w:rPr>
                <w:rFonts w:ascii="Calibri" w:hAnsi="Calibri"/>
                <w:b w:val="0"/>
                <w:i w:val="0"/>
                <w:sz w:val="16"/>
              </w:rPr>
              <w:t xml:space="preserve">Thermocouple, temperature–pressure chart recorder, </w:t>
            </w:r>
            <w:r>
              <w:rPr>
                <w:rFonts w:ascii="Calibri" w:hAnsi="Calibri"/>
                <w:b/>
                <w:i w:val="0"/>
                <w:sz w:val="16"/>
              </w:rPr>
              <w:t>Browne's tube (green spot at 121 °C)</w:t>
            </w:r>
          </w:p>
        </w:tc>
      </w:tr>
      <w:tr>
        <w:tc>
          <w:tcPr>
            <w:tcW w:type="dxa" w:w="5329"/>
            <w:shd w:val="clear" w:color="auto" w:fill="F2F6FA"/>
          </w:tcPr>
          <w:p>
            <w:pPr>
              <w:spacing w:before="20" w:after="20" w:line="240" w:lineRule="auto"/>
              <w:jc w:val="left"/>
            </w:pPr>
            <w:r>
              <w:rPr>
                <w:rFonts w:ascii="Calibri" w:hAnsi="Calibri"/>
                <w:b/>
                <w:i w:val="0"/>
                <w:sz w:val="16"/>
              </w:rPr>
              <w:t>Chemical</w:t>
            </w:r>
          </w:p>
        </w:tc>
        <w:tc>
          <w:tcPr>
            <w:tcW w:type="dxa" w:w="5329"/>
            <w:shd w:val="clear" w:color="auto" w:fill="F2F6FA"/>
          </w:tcPr>
          <w:p>
            <w:pPr>
              <w:spacing w:before="20" w:after="20" w:line="240" w:lineRule="auto"/>
              <w:jc w:val="left"/>
            </w:pPr>
            <w:r>
              <w:rPr>
                <w:rFonts w:ascii="Calibri" w:hAnsi="Calibri"/>
                <w:b/>
                <w:i w:val="0"/>
                <w:sz w:val="16"/>
              </w:rPr>
              <w:t>Autoclave (Bowie–Dick) tape</w:t>
            </w:r>
            <w:r>
              <w:rPr>
                <w:rFonts w:ascii="Calibri" w:hAnsi="Calibri"/>
                <w:b w:val="0"/>
                <w:i w:val="0"/>
                <w:sz w:val="16"/>
              </w:rPr>
              <w:t>, chemical indicator strips</w:t>
            </w:r>
          </w:p>
        </w:tc>
      </w:tr>
      <w:tr>
        <w:tc>
          <w:tcPr>
            <w:tcW w:type="dxa" w:w="5329"/>
          </w:tcPr>
          <w:p>
            <w:pPr>
              <w:spacing w:before="20" w:after="20" w:line="240" w:lineRule="auto"/>
              <w:jc w:val="left"/>
            </w:pPr>
            <w:r>
              <w:rPr>
                <w:rFonts w:ascii="Calibri" w:hAnsi="Calibri"/>
                <w:b/>
                <w:i w:val="0"/>
                <w:sz w:val="16"/>
              </w:rPr>
              <w:t>Biological</w:t>
            </w:r>
            <w:r>
              <w:rPr>
                <w:rFonts w:ascii="Calibri" w:hAnsi="Calibri"/>
                <w:b w:val="0"/>
                <w:i w:val="0"/>
                <w:sz w:val="16"/>
              </w:rPr>
              <w:t xml:space="preserve"> ⭐</w:t>
            </w:r>
          </w:p>
        </w:tc>
        <w:tc>
          <w:tcPr>
            <w:tcW w:type="dxa" w:w="5329"/>
          </w:tcPr>
          <w:p>
            <w:pPr>
              <w:spacing w:before="20" w:after="20" w:line="240" w:lineRule="auto"/>
              <w:jc w:val="left"/>
            </w:pPr>
            <w:r>
              <w:rPr>
                <w:rFonts w:ascii="Calibri" w:hAnsi="Calibri"/>
                <w:b/>
                <w:i w:val="0"/>
                <w:sz w:val="16"/>
              </w:rPr>
              <w:t>Bacillus stearothermophilus (Geobacillus stearothermophilus) spores</w:t>
            </w:r>
            <w:r>
              <w:rPr>
                <w:rFonts w:ascii="Calibri" w:hAnsi="Calibri"/>
                <w:b w:val="0"/>
                <w:i w:val="0"/>
                <w:sz w:val="16"/>
              </w:rPr>
              <w:t xml:space="preserve"> for </w:t>
            </w:r>
            <w:r>
              <w:rPr>
                <w:rFonts w:ascii="Calibri" w:hAnsi="Calibri"/>
                <w:b/>
                <w:i w:val="0"/>
                <w:sz w:val="16"/>
              </w:rPr>
              <w:t>moist heat/ autoclave</w:t>
            </w:r>
            <w:r>
              <w:rPr>
                <w:rFonts w:ascii="Calibri" w:hAnsi="Calibri"/>
                <w:b w:val="0"/>
                <w:i w:val="0"/>
                <w:sz w:val="16"/>
              </w:rPr>
              <w:t xml:space="preserve">; </w:t>
            </w:r>
            <w:r>
              <w:rPr>
                <w:rFonts w:ascii="Calibri" w:hAnsi="Calibri"/>
                <w:b/>
                <w:i w:val="0"/>
                <w:sz w:val="16"/>
              </w:rPr>
              <w:t>Bacillus subtilis var. niger (globigii)</w:t>
            </w:r>
            <w:r>
              <w:rPr>
                <w:rFonts w:ascii="Calibri" w:hAnsi="Calibri"/>
                <w:b w:val="0"/>
                <w:i w:val="0"/>
                <w:sz w:val="16"/>
              </w:rPr>
              <w:t xml:space="preserve"> for </w:t>
            </w:r>
            <w:r>
              <w:rPr>
                <w:rFonts w:ascii="Calibri" w:hAnsi="Calibri"/>
                <w:b/>
                <w:i w:val="0"/>
                <w:sz w:val="16"/>
              </w:rPr>
              <w:t>dry heat &amp; ethylene oxide</w:t>
            </w:r>
            <w:r>
              <w:rPr>
                <w:rFonts w:ascii="Calibri" w:hAnsi="Calibri"/>
                <w:b w:val="0"/>
                <w:i w:val="0"/>
                <w:sz w:val="16"/>
              </w:rPr>
              <w:t xml:space="preserve">; </w:t>
            </w:r>
            <w:r>
              <w:rPr>
                <w:rFonts w:ascii="Calibri" w:hAnsi="Calibri"/>
                <w:b/>
                <w:i w:val="0"/>
                <w:sz w:val="16"/>
              </w:rPr>
              <w:t>Bacillus pumilus</w:t>
            </w:r>
            <w:r>
              <w:rPr>
                <w:rFonts w:ascii="Calibri" w:hAnsi="Calibri"/>
                <w:b w:val="0"/>
                <w:i w:val="0"/>
                <w:sz w:val="16"/>
              </w:rPr>
              <w:t xml:space="preserve"> for </w:t>
            </w:r>
            <w:r>
              <w:rPr>
                <w:rFonts w:ascii="Calibri" w:hAnsi="Calibri"/>
                <w:b/>
                <w:i w:val="0"/>
                <w:sz w:val="16"/>
              </w:rPr>
              <w:t>ionising radiation</w:t>
            </w:r>
            <w:r>
              <w:rPr>
                <w:rFonts w:ascii="Calibri" w:hAnsi="Calibri"/>
                <w:b w:val="0"/>
                <w:i w:val="0"/>
                <w:sz w:val="16"/>
              </w:rPr>
              <w:t xml:space="preserve">; </w:t>
            </w:r>
            <w:r>
              <w:rPr>
                <w:rFonts w:ascii="Calibri" w:hAnsi="Calibri"/>
                <w:b/>
                <w:i w:val="0"/>
                <w:sz w:val="16"/>
              </w:rPr>
              <w:t>Clostridium sporogenes</w:t>
            </w:r>
            <w:r>
              <w:rPr>
                <w:rFonts w:ascii="Calibri" w:hAnsi="Calibri"/>
                <w:b w:val="0"/>
                <w:i w:val="0"/>
                <w:sz w:val="16"/>
              </w:rPr>
              <w:t xml:space="preserve"> for anaerobic</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biological indicators:</w:t>
      </w:r>
      <w:r>
        <w:rPr>
          <w:rFonts w:ascii="Calibri" w:hAnsi="Calibri"/>
          <w:b w:val="0"/>
          <w:i w:val="0"/>
          <w:sz w:val="18"/>
        </w:rPr>
        <w:t xml:space="preserve"> "</w:t>
      </w:r>
      <w:r>
        <w:rPr>
          <w:rFonts w:ascii="Calibri" w:hAnsi="Calibri"/>
          <w:b/>
          <w:i w:val="0"/>
          <w:sz w:val="18"/>
        </w:rPr>
        <w:t>S</w:t>
      </w:r>
      <w:r>
        <w:rPr>
          <w:rFonts w:ascii="Calibri" w:hAnsi="Calibri"/>
          <w:b w:val="0"/>
          <w:i w:val="0"/>
          <w:sz w:val="18"/>
        </w:rPr>
        <w:t xml:space="preserve">tearothermophilus = </w:t>
      </w:r>
      <w:r>
        <w:rPr>
          <w:rFonts w:ascii="Calibri" w:hAnsi="Calibri"/>
          <w:b/>
          <w:i w:val="0"/>
          <w:sz w:val="18"/>
        </w:rPr>
        <w:t>S</w:t>
      </w:r>
      <w:r>
        <w:rPr>
          <w:rFonts w:ascii="Calibri" w:hAnsi="Calibri"/>
          <w:b w:val="0"/>
          <w:i w:val="0"/>
          <w:sz w:val="18"/>
        </w:rPr>
        <w:t xml:space="preserve">team; </w:t>
      </w:r>
      <w:r>
        <w:rPr>
          <w:rFonts w:ascii="Calibri" w:hAnsi="Calibri"/>
          <w:b/>
          <w:i w:val="0"/>
          <w:sz w:val="18"/>
        </w:rPr>
        <w:t>S</w:t>
      </w:r>
      <w:r>
        <w:rPr>
          <w:rFonts w:ascii="Calibri" w:hAnsi="Calibri"/>
          <w:b w:val="0"/>
          <w:i w:val="0"/>
          <w:sz w:val="18"/>
        </w:rPr>
        <w:t xml:space="preserve">ubtilis = </w:t>
      </w:r>
      <w:r>
        <w:rPr>
          <w:rFonts w:ascii="Calibri" w:hAnsi="Calibri"/>
          <w:b/>
          <w:i w:val="0"/>
          <w:sz w:val="18"/>
        </w:rPr>
        <w:t>S</w:t>
      </w:r>
      <w:r>
        <w:rPr>
          <w:rFonts w:ascii="Calibri" w:hAnsi="Calibri"/>
          <w:b w:val="0"/>
          <w:i w:val="0"/>
          <w:sz w:val="18"/>
        </w:rPr>
        <w:t xml:space="preserve">earing dry heat &amp; </w:t>
      </w:r>
      <w:r>
        <w:rPr>
          <w:rFonts w:ascii="Calibri" w:hAnsi="Calibri"/>
          <w:b/>
          <w:i w:val="0"/>
          <w:sz w:val="18"/>
        </w:rPr>
        <w:t>E</w:t>
      </w:r>
      <w:r>
        <w:rPr>
          <w:rFonts w:ascii="Calibri" w:hAnsi="Calibri"/>
          <w:b w:val="0"/>
          <w:i w:val="0"/>
          <w:sz w:val="18"/>
        </w:rPr>
        <w:t xml:space="preserve">TO; </w:t>
      </w:r>
      <w:r>
        <w:rPr>
          <w:rFonts w:ascii="Calibri" w:hAnsi="Calibri"/>
          <w:b/>
          <w:i w:val="0"/>
          <w:sz w:val="18"/>
        </w:rPr>
        <w:t>P</w:t>
      </w:r>
      <w:r>
        <w:rPr>
          <w:rFonts w:ascii="Calibri" w:hAnsi="Calibri"/>
          <w:b w:val="0"/>
          <w:i w:val="0"/>
          <w:sz w:val="18"/>
        </w:rPr>
        <w:t xml:space="preserve">umilus = </w:t>
      </w:r>
      <w:r>
        <w:rPr>
          <w:rFonts w:ascii="Calibri" w:hAnsi="Calibri"/>
          <w:b/>
          <w:i w:val="0"/>
          <w:sz w:val="18"/>
        </w:rPr>
        <w:t>R</w:t>
      </w:r>
      <w:r>
        <w:rPr>
          <w:rFonts w:ascii="Calibri" w:hAnsi="Calibri"/>
          <w:b w:val="0"/>
          <w:i w:val="0"/>
          <w:sz w:val="18"/>
        </w:rPr>
        <w:t>adiation."</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F₀ VALUE</w:t>
      </w:r>
      <w:r>
        <w:rPr>
          <w:rFonts w:ascii="Calibri" w:hAnsi="Calibri"/>
          <w:b w:val="0"/>
          <w:i w:val="0"/>
          <w:sz w:val="18"/>
        </w:rPr>
        <w:t xml:space="preserve"> — the </w:t>
      </w:r>
      <w:r>
        <w:rPr>
          <w:rFonts w:ascii="Calibri" w:hAnsi="Calibri"/>
          <w:b/>
          <w:i w:val="0"/>
          <w:sz w:val="18"/>
        </w:rPr>
        <w:t>equivalent time in minutes at 121 °C</w:t>
      </w:r>
      <w:r>
        <w:rPr>
          <w:rFonts w:ascii="Calibri" w:hAnsi="Calibri"/>
          <w:b w:val="0"/>
          <w:i w:val="0"/>
          <w:sz w:val="18"/>
        </w:rPr>
        <w:t xml:space="preserve"> delivered to a product; pharmacopoeias require </w:t>
      </w:r>
      <w:r>
        <w:rPr>
          <w:rFonts w:ascii="Calibri" w:hAnsi="Calibri"/>
          <w:b/>
          <w:i w:val="0"/>
          <w:sz w:val="18"/>
        </w:rPr>
        <w:t>F₀ ≥ 8 (usually 12)</w:t>
      </w:r>
      <w:r>
        <w:rPr>
          <w:rFonts w:ascii="Calibri" w:hAnsi="Calibri"/>
          <w:b w:val="0"/>
          <w:i w:val="0"/>
          <w:sz w:val="18"/>
        </w:rPr>
        <w:t xml:space="preserve"> for terminally sterilised aqueous products. 🔢 </w:t>
      </w:r>
      <w:r>
        <w:rPr>
          <w:rFonts w:ascii="Calibri" w:hAnsi="Calibri"/>
          <w:b/>
          <w:i w:val="0"/>
          <w:sz w:val="18"/>
        </w:rPr>
        <w:t>D-value</w:t>
      </w:r>
      <w:r>
        <w:rPr>
          <w:rFonts w:ascii="Calibri" w:hAnsi="Calibri"/>
          <w:b w:val="0"/>
          <w:i w:val="0"/>
          <w:sz w:val="18"/>
        </w:rPr>
        <w:t xml:space="preserve"> — time required to reduce the microbial population by </w:t>
      </w:r>
      <w:r>
        <w:rPr>
          <w:rFonts w:ascii="Calibri" w:hAnsi="Calibri"/>
          <w:b/>
          <w:i w:val="0"/>
          <w:sz w:val="18"/>
        </w:rPr>
        <w:t>90 % (1 log cycle)</w:t>
      </w:r>
      <w:r>
        <w:rPr>
          <w:rFonts w:ascii="Calibri" w:hAnsi="Calibri"/>
          <w:b w:val="0"/>
          <w:i w:val="0"/>
          <w:sz w:val="18"/>
        </w:rPr>
        <w:t xml:space="preserve"> at a given temperature. 🔢 </w:t>
      </w:r>
      <w:r>
        <w:rPr>
          <w:rFonts w:ascii="Calibri" w:hAnsi="Calibri"/>
          <w:b/>
          <w:i w:val="0"/>
          <w:sz w:val="18"/>
        </w:rPr>
        <w:t>Z-value</w:t>
      </w:r>
      <w:r>
        <w:rPr>
          <w:rFonts w:ascii="Calibri" w:hAnsi="Calibri"/>
          <w:b w:val="0"/>
          <w:i w:val="0"/>
          <w:sz w:val="18"/>
        </w:rPr>
        <w:t xml:space="preserve"> — the </w:t>
      </w:r>
      <w:r>
        <w:rPr>
          <w:rFonts w:ascii="Calibri" w:hAnsi="Calibri"/>
          <w:b/>
          <w:i w:val="0"/>
          <w:sz w:val="18"/>
        </w:rPr>
        <w:t>temperature change</w:t>
      </w:r>
      <w:r>
        <w:rPr>
          <w:rFonts w:ascii="Calibri" w:hAnsi="Calibri"/>
          <w:b w:val="0"/>
          <w:i w:val="0"/>
          <w:sz w:val="18"/>
        </w:rPr>
        <w:t xml:space="preserve"> needed to alter the D-value by </w:t>
      </w:r>
      <w:r>
        <w:rPr>
          <w:rFonts w:ascii="Calibri" w:hAnsi="Calibri"/>
          <w:b/>
          <w:i w:val="0"/>
          <w:sz w:val="18"/>
        </w:rPr>
        <w:t>1 log cycle</w:t>
      </w:r>
      <w:r>
        <w:rPr>
          <w:rFonts w:ascii="Calibri" w:hAnsi="Calibri"/>
          <w:b w:val="0"/>
          <w:i w:val="0"/>
          <w:sz w:val="18"/>
        </w:rPr>
        <w:t xml:space="preserve"> (</w:t>
      </w:r>
      <w:r>
        <w:rPr>
          <w:rFonts w:ascii="Calibri" w:hAnsi="Calibri"/>
          <w:b/>
          <w:i w:val="0"/>
          <w:sz w:val="18"/>
        </w:rPr>
        <w:t>≈ 10 °C</w:t>
      </w:r>
      <w:r>
        <w:rPr>
          <w:rFonts w:ascii="Calibri" w:hAnsi="Calibri"/>
          <w:b w:val="0"/>
          <w:i w:val="0"/>
          <w:sz w:val="18"/>
        </w:rPr>
        <w:t xml:space="preserve"> for moist heat). 🔢 </w:t>
      </w:r>
      <w:r>
        <w:rPr>
          <w:rFonts w:ascii="Calibri" w:hAnsi="Calibri"/>
          <w:b/>
          <w:i w:val="0"/>
          <w:sz w:val="18"/>
        </w:rPr>
        <w:t>Sterility Assurance Level (SAL)</w:t>
      </w:r>
      <w:r>
        <w:rPr>
          <w:rFonts w:ascii="Calibri" w:hAnsi="Calibri"/>
          <w:b w:val="0"/>
          <w:i w:val="0"/>
          <w:sz w:val="18"/>
        </w:rPr>
        <w:t xml:space="preserve"> — probability of a non-sterile unit = </w:t>
      </w:r>
      <w:r>
        <w:rPr>
          <w:rFonts w:ascii="Calibri" w:hAnsi="Calibri"/>
          <w:b/>
          <w:i w:val="0"/>
          <w:sz w:val="18"/>
        </w:rPr>
        <w:t>10⁻⁶</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C. RADIATION STERILISATION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Type</w:t>
            </w:r>
          </w:p>
        </w:tc>
        <w:tc>
          <w:tcPr>
            <w:tcW w:type="dxa" w:w="2664"/>
            <w:shd w:val="clear" w:color="auto" w:fill="1F4E79"/>
          </w:tcPr>
          <w:p>
            <w:pPr>
              <w:spacing w:before="20" w:after="20" w:line="240" w:lineRule="auto"/>
              <w:jc w:val="left"/>
            </w:pPr>
            <w:r>
              <w:rPr>
                <w:rFonts w:ascii="Calibri" w:hAnsi="Calibri"/>
                <w:b/>
                <w:i w:val="0"/>
                <w:color w:val="FFFFFF"/>
                <w:sz w:val="16"/>
              </w:rPr>
              <w:t>Source/ wavelength</w:t>
            </w:r>
          </w:p>
        </w:tc>
        <w:tc>
          <w:tcPr>
            <w:tcW w:type="dxa" w:w="2664"/>
            <w:shd w:val="clear" w:color="auto" w:fill="1F4E79"/>
          </w:tcPr>
          <w:p>
            <w:pPr>
              <w:spacing w:before="20" w:after="20" w:line="240" w:lineRule="auto"/>
              <w:jc w:val="left"/>
            </w:pPr>
            <w:r>
              <w:rPr>
                <w:rFonts w:ascii="Calibri" w:hAnsi="Calibri"/>
                <w:b/>
                <w:i w:val="0"/>
                <w:color w:val="FFFFFF"/>
                <w:sz w:val="16"/>
              </w:rPr>
              <w:t>Mechanism</w:t>
            </w:r>
          </w:p>
        </w:tc>
        <w:tc>
          <w:tcPr>
            <w:tcW w:type="dxa" w:w="2664"/>
            <w:shd w:val="clear" w:color="auto" w:fill="1F4E79"/>
          </w:tcPr>
          <w:p>
            <w:pPr>
              <w:spacing w:before="20" w:after="20" w:line="240" w:lineRule="auto"/>
              <w:jc w:val="left"/>
            </w:pPr>
            <w:r>
              <w:rPr>
                <w:rFonts w:ascii="Calibri" w:hAnsi="Calibri"/>
                <w:b/>
                <w:i w:val="0"/>
                <w:color w:val="FFFFFF"/>
                <w:sz w:val="16"/>
              </w:rPr>
              <w:t>Uses</w:t>
            </w:r>
          </w:p>
        </w:tc>
      </w:tr>
      <w:tr>
        <w:tc>
          <w:tcPr>
            <w:tcW w:type="dxa" w:w="2664"/>
          </w:tcPr>
          <w:p>
            <w:pPr>
              <w:spacing w:before="20" w:after="20" w:line="240" w:lineRule="auto"/>
              <w:jc w:val="left"/>
            </w:pPr>
            <w:r>
              <w:rPr>
                <w:rFonts w:ascii="Calibri" w:hAnsi="Calibri"/>
                <w:b/>
                <w:i w:val="0"/>
                <w:sz w:val="16"/>
              </w:rPr>
              <w:t>Ionising — Gamma rays</w:t>
            </w:r>
            <w:r>
              <w:rPr>
                <w:rFonts w:ascii="Calibri" w:hAnsi="Calibri"/>
                <w:b w:val="0"/>
                <w:i w:val="0"/>
                <w:sz w:val="16"/>
              </w:rPr>
              <w:t xml:space="preserve"> ⭐</w:t>
            </w:r>
          </w:p>
        </w:tc>
        <w:tc>
          <w:tcPr>
            <w:tcW w:type="dxa" w:w="2664"/>
          </w:tcPr>
          <w:p>
            <w:pPr>
              <w:spacing w:before="20" w:after="20" w:line="240" w:lineRule="auto"/>
              <w:jc w:val="left"/>
            </w:pPr>
            <w:r>
              <w:rPr>
                <w:rFonts w:ascii="Calibri" w:hAnsi="Calibri"/>
                <w:b/>
                <w:i w:val="0"/>
                <w:sz w:val="16"/>
              </w:rPr>
              <w:t>Cobalt-60</w:t>
            </w:r>
            <w:r>
              <w:rPr>
                <w:rFonts w:ascii="Calibri" w:hAnsi="Calibri"/>
                <w:b w:val="0"/>
                <w:i w:val="0"/>
                <w:sz w:val="16"/>
              </w:rPr>
              <w:t xml:space="preserve"> (also Caesium-137); dose </w:t>
            </w:r>
            <w:r>
              <w:rPr>
                <w:rFonts w:ascii="Calibri" w:hAnsi="Calibri"/>
                <w:b/>
                <w:i w:val="0"/>
                <w:sz w:val="16"/>
              </w:rPr>
              <w:t>2.5 Mrad = 25 kGy</w:t>
            </w:r>
          </w:p>
        </w:tc>
        <w:tc>
          <w:tcPr>
            <w:tcW w:type="dxa" w:w="2664"/>
          </w:tcPr>
          <w:p>
            <w:pPr>
              <w:spacing w:before="20" w:after="20" w:line="240" w:lineRule="auto"/>
              <w:jc w:val="left"/>
            </w:pPr>
            <w:r>
              <w:rPr>
                <w:rFonts w:ascii="Calibri" w:hAnsi="Calibri"/>
                <w:b w:val="0"/>
                <w:i w:val="0"/>
                <w:sz w:val="16"/>
              </w:rPr>
              <w:t>Ionisation → free radicals → DNA damage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Disposable plastic syringes, catheters, sutures, gloves, surgical dressings, prepacked heat-labile items, some powders &amp; ointments</w:t>
            </w:r>
          </w:p>
        </w:tc>
      </w:tr>
      <w:tr>
        <w:tc>
          <w:tcPr>
            <w:tcW w:type="dxa" w:w="2664"/>
            <w:shd w:val="clear" w:color="auto" w:fill="F2F6FA"/>
          </w:tcPr>
          <w:p>
            <w:pPr>
              <w:spacing w:before="20" w:after="20" w:line="240" w:lineRule="auto"/>
              <w:jc w:val="left"/>
            </w:pPr>
            <w:r>
              <w:rPr>
                <w:rFonts w:ascii="Calibri" w:hAnsi="Calibri"/>
                <w:b/>
                <w:i w:val="0"/>
                <w:sz w:val="16"/>
              </w:rPr>
              <w:t>Ionising — Electron beam (cathode rays)</w:t>
            </w:r>
          </w:p>
        </w:tc>
        <w:tc>
          <w:tcPr>
            <w:tcW w:type="dxa" w:w="2664"/>
            <w:shd w:val="clear" w:color="auto" w:fill="F2F6FA"/>
          </w:tcPr>
          <w:p>
            <w:pPr>
              <w:spacing w:before="20" w:after="20" w:line="240" w:lineRule="auto"/>
              <w:jc w:val="left"/>
            </w:pPr>
            <w:r>
              <w:rPr>
                <w:rFonts w:ascii="Calibri" w:hAnsi="Calibri"/>
                <w:b w:val="0"/>
                <w:i w:val="0"/>
                <w:sz w:val="16"/>
              </w:rPr>
              <w:t>Electron accelerator</w:t>
            </w:r>
          </w:p>
        </w:tc>
        <w:tc>
          <w:tcPr>
            <w:tcW w:type="dxa" w:w="2664"/>
            <w:shd w:val="clear" w:color="auto" w:fill="F2F6FA"/>
          </w:tcPr>
          <w:p>
            <w:pPr>
              <w:spacing w:before="20" w:after="20" w:line="240" w:lineRule="auto"/>
              <w:jc w:val="left"/>
            </w:pPr>
            <w:r>
              <w:rPr>
                <w:rFonts w:ascii="Calibri" w:hAnsi="Calibri"/>
                <w:b w:val="0"/>
                <w:i w:val="0"/>
                <w:sz w:val="16"/>
              </w:rPr>
              <w:t>Same</w:t>
            </w:r>
          </w:p>
        </w:tc>
        <w:tc>
          <w:tcPr>
            <w:tcW w:type="dxa" w:w="2664"/>
            <w:shd w:val="clear" w:color="auto" w:fill="F2F6FA"/>
          </w:tcPr>
          <w:p>
            <w:pPr>
              <w:spacing w:before="20" w:after="20" w:line="240" w:lineRule="auto"/>
              <w:jc w:val="left"/>
            </w:pPr>
            <w:r>
              <w:rPr>
                <w:rFonts w:ascii="Calibri" w:hAnsi="Calibri"/>
                <w:b w:val="0"/>
                <w:i w:val="0"/>
                <w:sz w:val="16"/>
              </w:rPr>
              <w:t xml:space="preserve">Surface sterilisation, thin packs; </w:t>
            </w:r>
            <w:r>
              <w:rPr>
                <w:rFonts w:ascii="Calibri" w:hAnsi="Calibri"/>
                <w:b/>
                <w:i w:val="0"/>
                <w:sz w:val="16"/>
              </w:rPr>
              <w:t>low penetration but fast</w:t>
            </w:r>
          </w:p>
        </w:tc>
      </w:tr>
      <w:tr>
        <w:tc>
          <w:tcPr>
            <w:tcW w:type="dxa" w:w="2664"/>
          </w:tcPr>
          <w:p>
            <w:pPr>
              <w:spacing w:before="20" w:after="20" w:line="240" w:lineRule="auto"/>
              <w:jc w:val="left"/>
            </w:pPr>
            <w:r>
              <w:rPr>
                <w:rFonts w:ascii="Calibri" w:hAnsi="Calibri"/>
                <w:b/>
                <w:i w:val="0"/>
                <w:sz w:val="16"/>
              </w:rPr>
              <w:t>Non-ionising — UV light</w:t>
            </w:r>
          </w:p>
        </w:tc>
        <w:tc>
          <w:tcPr>
            <w:tcW w:type="dxa" w:w="2664"/>
          </w:tcPr>
          <w:p>
            <w:pPr>
              <w:spacing w:before="20" w:after="20" w:line="240" w:lineRule="auto"/>
              <w:jc w:val="left"/>
            </w:pPr>
            <w:r>
              <w:rPr>
                <w:rFonts w:ascii="Calibri" w:hAnsi="Calibri"/>
                <w:b/>
                <w:i w:val="0"/>
                <w:sz w:val="16"/>
              </w:rPr>
              <w:t>240–280 nm; most effective ≈ 253.7 nm (254 nm)</w:t>
            </w:r>
            <w:r>
              <w:rPr>
                <w:rFonts w:ascii="Calibri" w:hAnsi="Calibri"/>
                <w:b w:val="0"/>
                <w:i w:val="0"/>
                <w:sz w:val="16"/>
              </w:rPr>
              <w:t xml:space="preserve"> from a </w:t>
            </w:r>
            <w:r>
              <w:rPr>
                <w:rFonts w:ascii="Calibri" w:hAnsi="Calibri"/>
                <w:b/>
                <w:i w:val="0"/>
                <w:sz w:val="16"/>
              </w:rPr>
              <w:t>mercury vapour lamp</w:t>
            </w:r>
          </w:p>
        </w:tc>
        <w:tc>
          <w:tcPr>
            <w:tcW w:type="dxa" w:w="2664"/>
          </w:tcPr>
          <w:p>
            <w:pPr>
              <w:spacing w:before="20" w:after="20" w:line="240" w:lineRule="auto"/>
              <w:jc w:val="left"/>
            </w:pPr>
            <w:r>
              <w:rPr>
                <w:rFonts w:ascii="Calibri" w:hAnsi="Calibri"/>
                <w:b w:val="0"/>
                <w:i w:val="0"/>
                <w:sz w:val="16"/>
              </w:rPr>
              <w:t>Pyrimidine dimer formation in DNA</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Surface &amp; air sterilisation of aseptic rooms, LAF benches, water; POOR penetration → NOT a true steriliser</w:t>
            </w:r>
          </w:p>
        </w:tc>
      </w:tr>
      <w:tr>
        <w:tc>
          <w:tcPr>
            <w:tcW w:type="dxa" w:w="2664"/>
            <w:shd w:val="clear" w:color="auto" w:fill="F2F6FA"/>
          </w:tcPr>
          <w:p>
            <w:pPr>
              <w:spacing w:before="20" w:after="20" w:line="240" w:lineRule="auto"/>
              <w:jc w:val="left"/>
            </w:pPr>
            <w:r>
              <w:rPr>
                <w:rFonts w:ascii="Calibri" w:hAnsi="Calibri"/>
                <w:b/>
                <w:i w:val="0"/>
                <w:sz w:val="16"/>
              </w:rPr>
              <w:t>Infrared</w:t>
            </w:r>
          </w:p>
        </w:tc>
        <w:tc>
          <w:tcPr>
            <w:tcW w:type="dxa" w:w="2664"/>
            <w:shd w:val="clear" w:color="auto" w:fill="F2F6FA"/>
          </w:tcPr>
          <w:p>
            <w:pPr>
              <w:spacing w:before="20" w:after="20" w:line="240" w:lineRule="auto"/>
              <w:jc w:val="left"/>
            </w:pPr>
            <w:r>
              <w:rPr>
                <w:rFonts w:ascii="Calibri" w:hAnsi="Calibri"/>
                <w:b w:val="0"/>
                <w:i w:val="0"/>
                <w:sz w:val="16"/>
              </w:rPr>
              <w:t>Heat radiation</w:t>
            </w:r>
          </w:p>
        </w:tc>
        <w:tc>
          <w:tcPr>
            <w:tcW w:type="dxa" w:w="2664"/>
            <w:shd w:val="clear" w:color="auto" w:fill="F2F6FA"/>
          </w:tcPr>
          <w:p>
            <w:pPr>
              <w:spacing w:before="20" w:after="20" w:line="240" w:lineRule="auto"/>
              <w:jc w:val="left"/>
            </w:pPr>
            <w:r>
              <w:rPr>
                <w:rFonts w:ascii="Calibri" w:hAnsi="Calibri"/>
                <w:b w:val="0"/>
                <w:i w:val="0"/>
                <w:sz w:val="16"/>
              </w:rPr>
              <w:t>Dry heat</w:t>
            </w:r>
          </w:p>
        </w:tc>
        <w:tc>
          <w:tcPr>
            <w:tcW w:type="dxa" w:w="2664"/>
            <w:shd w:val="clear" w:color="auto" w:fill="F2F6FA"/>
          </w:tcPr>
          <w:p>
            <w:pPr>
              <w:spacing w:before="20" w:after="20" w:line="240" w:lineRule="auto"/>
              <w:jc w:val="left"/>
            </w:pPr>
            <w:r>
              <w:rPr>
                <w:rFonts w:ascii="Calibri" w:hAnsi="Calibri"/>
                <w:b w:val="0"/>
                <w:i w:val="0"/>
                <w:sz w:val="16"/>
              </w:rPr>
              <w:t>Conveyor sterilisation of syringes</w:t>
            </w:r>
          </w:p>
        </w:tc>
      </w:tr>
      <w:tr>
        <w:tc>
          <w:tcPr>
            <w:tcW w:type="dxa" w:w="2664"/>
          </w:tcPr>
          <w:p>
            <w:pPr>
              <w:spacing w:before="20" w:after="20" w:line="240" w:lineRule="auto"/>
              <w:jc w:val="left"/>
            </w:pPr>
            <w:r>
              <w:rPr>
                <w:rFonts w:ascii="Calibri" w:hAnsi="Calibri"/>
                <w:b/>
                <w:i w:val="0"/>
                <w:sz w:val="16"/>
              </w:rPr>
              <w:t>Microwave</w:t>
            </w:r>
          </w:p>
        </w:tc>
        <w:tc>
          <w:tcPr>
            <w:tcW w:type="dxa" w:w="2664"/>
          </w:tcPr>
          <w:p>
            <w:pPr>
              <w:spacing w:before="20" w:after="20" w:line="240" w:lineRule="auto"/>
              <w:jc w:val="left"/>
            </w:pPr>
            <w:r>
              <w:rPr>
                <w:rFonts w:ascii="Calibri" w:hAnsi="Calibri"/>
                <w:b w:val="0"/>
                <w:i w:val="0"/>
                <w:sz w:val="16"/>
              </w:rPr>
              <w:t>2450 MHz</w:t>
            </w:r>
          </w:p>
        </w:tc>
        <w:tc>
          <w:tcPr>
            <w:tcW w:type="dxa" w:w="2664"/>
          </w:tcPr>
          <w:p>
            <w:pPr>
              <w:spacing w:before="20" w:after="20" w:line="240" w:lineRule="auto"/>
              <w:jc w:val="left"/>
            </w:pPr>
            <w:r>
              <w:rPr>
                <w:rFonts w:ascii="Calibri" w:hAnsi="Calibri"/>
                <w:b w:val="0"/>
                <w:i w:val="0"/>
                <w:sz w:val="16"/>
              </w:rPr>
              <w:t>Dielectric heating</w:t>
            </w:r>
          </w:p>
        </w:tc>
        <w:tc>
          <w:tcPr>
            <w:tcW w:type="dxa" w:w="2664"/>
          </w:tcPr>
          <w:p>
            <w:pPr>
              <w:spacing w:before="20" w:after="20" w:line="240" w:lineRule="auto"/>
              <w:jc w:val="left"/>
            </w:pPr>
            <w:r>
              <w:rPr>
                <w:rFonts w:ascii="Calibri" w:hAnsi="Calibri"/>
                <w:b w:val="0"/>
                <w:i w:val="0"/>
                <w:sz w:val="16"/>
              </w:rPr>
              <w:t>Small-scale, moist materials</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w:t>
      </w:r>
      <w:r>
        <w:rPr>
          <w:rFonts w:ascii="Calibri" w:hAnsi="Calibri"/>
          <w:b/>
          <w:i w:val="0"/>
          <w:sz w:val="18"/>
        </w:rPr>
        <w:t>UV light is only a surface disinfectant</w:t>
      </w:r>
      <w:r>
        <w:rPr>
          <w:rFonts w:ascii="Calibri" w:hAnsi="Calibri"/>
          <w:b w:val="0"/>
          <w:i w:val="0"/>
          <w:sz w:val="18"/>
        </w:rPr>
        <w:t xml:space="preserve"> (cannot penetrate glass, water depth or paper); </w:t>
      </w:r>
      <w:r>
        <w:rPr>
          <w:rFonts w:ascii="Calibri" w:hAnsi="Calibri"/>
          <w:b/>
          <w:i w:val="0"/>
          <w:sz w:val="18"/>
        </w:rPr>
        <w:t>gamma radiation penetrates the final sealed pack</w:t>
      </w:r>
      <w:r>
        <w:rPr>
          <w:rFonts w:ascii="Calibri" w:hAnsi="Calibri"/>
          <w:b w:val="0"/>
          <w:i w:val="0"/>
          <w:sz w:val="18"/>
        </w:rPr>
        <w:t xml:space="preserve"> and is therefore the method of choice for </w:t>
      </w:r>
      <w:r>
        <w:rPr>
          <w:rFonts w:ascii="Calibri" w:hAnsi="Calibri"/>
          <w:b/>
          <w:i w:val="0"/>
          <w:sz w:val="18"/>
        </w:rPr>
        <w:t>disposables</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D. GASEOUS (CHEMICAL) STERILISATION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Agent</w:t>
            </w:r>
          </w:p>
        </w:tc>
        <w:tc>
          <w:tcPr>
            <w:tcW w:type="dxa" w:w="2664"/>
            <w:shd w:val="clear" w:color="auto" w:fill="1F4E79"/>
          </w:tcPr>
          <w:p>
            <w:pPr>
              <w:spacing w:before="20" w:after="20" w:line="240" w:lineRule="auto"/>
              <w:jc w:val="left"/>
            </w:pPr>
            <w:r>
              <w:rPr>
                <w:rFonts w:ascii="Calibri" w:hAnsi="Calibri"/>
                <w:b/>
                <w:i w:val="0"/>
                <w:color w:val="FFFFFF"/>
                <w:sz w:val="16"/>
              </w:rPr>
              <w:t>Conditions</w:t>
            </w:r>
          </w:p>
        </w:tc>
        <w:tc>
          <w:tcPr>
            <w:tcW w:type="dxa" w:w="2664"/>
            <w:shd w:val="clear" w:color="auto" w:fill="1F4E79"/>
          </w:tcPr>
          <w:p>
            <w:pPr>
              <w:spacing w:before="20" w:after="20" w:line="240" w:lineRule="auto"/>
              <w:jc w:val="left"/>
            </w:pPr>
            <w:r>
              <w:rPr>
                <w:rFonts w:ascii="Calibri" w:hAnsi="Calibri"/>
                <w:b/>
                <w:i w:val="0"/>
                <w:color w:val="FFFFFF"/>
                <w:sz w:val="16"/>
              </w:rPr>
              <w:t>Uses</w:t>
            </w:r>
          </w:p>
        </w:tc>
        <w:tc>
          <w:tcPr>
            <w:tcW w:type="dxa" w:w="2664"/>
            <w:shd w:val="clear" w:color="auto" w:fill="1F4E79"/>
          </w:tcPr>
          <w:p>
            <w:pPr>
              <w:spacing w:before="20" w:after="20" w:line="240" w:lineRule="auto"/>
              <w:jc w:val="left"/>
            </w:pPr>
            <w:r>
              <w:rPr>
                <w:rFonts w:ascii="Calibri" w:hAnsi="Calibri"/>
                <w:b/>
                <w:i w:val="0"/>
                <w:color w:val="FFFFFF"/>
                <w:sz w:val="16"/>
              </w:rPr>
              <w:t>Notes</w:t>
            </w:r>
          </w:p>
        </w:tc>
      </w:tr>
      <w:tr>
        <w:tc>
          <w:tcPr>
            <w:tcW w:type="dxa" w:w="2664"/>
          </w:tcPr>
          <w:p>
            <w:pPr>
              <w:spacing w:before="20" w:after="20" w:line="240" w:lineRule="auto"/>
              <w:jc w:val="left"/>
            </w:pPr>
            <w:r>
              <w:rPr>
                <w:rFonts w:ascii="Calibri" w:hAnsi="Calibri"/>
                <w:b/>
                <w:i w:val="0"/>
                <w:sz w:val="16"/>
              </w:rPr>
              <w:t>Ethylene oxide (ETO)</w:t>
            </w:r>
            <w:r>
              <w:rPr>
                <w:rFonts w:ascii="Calibri" w:hAnsi="Calibri"/>
                <w:b w:val="0"/>
                <w:i w:val="0"/>
                <w:sz w:val="16"/>
              </w:rPr>
              <w:t xml:space="preserve"> ⭐</w:t>
            </w:r>
          </w:p>
        </w:tc>
        <w:tc>
          <w:tcPr>
            <w:tcW w:type="dxa" w:w="2664"/>
          </w:tcPr>
          <w:p>
            <w:pPr>
              <w:spacing w:before="20" w:after="20" w:line="240" w:lineRule="auto"/>
              <w:jc w:val="left"/>
            </w:pPr>
            <w:r>
              <w:rPr>
                <w:rFonts w:ascii="Calibri" w:hAnsi="Calibri"/>
                <w:b/>
                <w:i w:val="0"/>
                <w:sz w:val="16"/>
              </w:rPr>
              <w:t>~ 500–1000 mg/L, 45–63 °C, 30–60 % RH, 4–6 h</w:t>
            </w:r>
            <w:r>
              <w:rPr>
                <w:rFonts w:ascii="Calibri" w:hAnsi="Calibri"/>
                <w:b w:val="0"/>
                <w:i w:val="0"/>
                <w:sz w:val="16"/>
              </w:rPr>
              <w:t xml:space="preserve">; usually diluted with CO₂/ N₂ (e.g. </w:t>
            </w:r>
            <w:r>
              <w:rPr>
                <w:rFonts w:ascii="Calibri" w:hAnsi="Calibri"/>
                <w:b/>
                <w:i w:val="0"/>
                <w:sz w:val="16"/>
              </w:rPr>
              <w:t>Carboxide 10 % ETO + 90 % CO₂</w:t>
            </w:r>
            <w:r>
              <w:rPr>
                <w:rFonts w:ascii="Calibri" w:hAnsi="Calibri"/>
                <w:b w:val="0"/>
                <w:i w:val="0"/>
                <w:sz w:val="16"/>
              </w:rPr>
              <w:t>)</w:t>
            </w:r>
          </w:p>
        </w:tc>
        <w:tc>
          <w:tcPr>
            <w:tcW w:type="dxa" w:w="2664"/>
          </w:tcPr>
          <w:p>
            <w:pPr>
              <w:spacing w:before="20" w:after="20" w:line="240" w:lineRule="auto"/>
              <w:jc w:val="left"/>
            </w:pPr>
            <w:r>
              <w:rPr>
                <w:rFonts w:ascii="Calibri" w:hAnsi="Calibri"/>
                <w:b/>
                <w:i w:val="0"/>
                <w:sz w:val="16"/>
              </w:rPr>
              <w:t>Heat-labile plastics, catheters, sutures, powders, prosthetics, delicate instruments, syringes</w:t>
            </w:r>
          </w:p>
        </w:tc>
        <w:tc>
          <w:tcPr>
            <w:tcW w:type="dxa" w:w="2664"/>
          </w:tcPr>
          <w:p>
            <w:pPr>
              <w:spacing w:before="20" w:after="20" w:line="240" w:lineRule="auto"/>
              <w:jc w:val="left"/>
            </w:pPr>
            <w:r>
              <w:rPr>
                <w:rFonts w:ascii="Calibri" w:hAnsi="Calibri"/>
                <w:b/>
                <w:i w:val="0"/>
                <w:sz w:val="16"/>
              </w:rPr>
              <w:t>Alkylating agent</w:t>
            </w:r>
            <w:r>
              <w:rPr>
                <w:rFonts w:ascii="Calibri" w:hAnsi="Calibri"/>
                <w:b w:val="0"/>
                <w:i w:val="0"/>
                <w:sz w:val="16"/>
              </w:rPr>
              <w:t xml:space="preserve"> (alkylates DNA/protein). ⚠️ </w:t>
            </w:r>
            <w:r>
              <w:rPr>
                <w:rFonts w:ascii="Calibri" w:hAnsi="Calibri"/>
                <w:b/>
                <w:i w:val="0"/>
                <w:sz w:val="16"/>
              </w:rPr>
              <w:t>Flammable, explosive, mutagenic &amp; carcinogenic</w:t>
            </w:r>
            <w:r>
              <w:rPr>
                <w:rFonts w:ascii="Calibri" w:hAnsi="Calibri"/>
                <w:b w:val="0"/>
                <w:i w:val="0"/>
                <w:sz w:val="16"/>
              </w:rPr>
              <w:t xml:space="preserve">; needs </w:t>
            </w:r>
            <w:r>
              <w:rPr>
                <w:rFonts w:ascii="Calibri" w:hAnsi="Calibri"/>
                <w:b/>
                <w:i w:val="0"/>
                <w:sz w:val="16"/>
              </w:rPr>
              <w:t>moisture</w:t>
            </w:r>
            <w:r>
              <w:rPr>
                <w:rFonts w:ascii="Calibri" w:hAnsi="Calibri"/>
                <w:b w:val="0"/>
                <w:i w:val="0"/>
                <w:sz w:val="16"/>
              </w:rPr>
              <w:t xml:space="preserve"> to work; requires long </w:t>
            </w:r>
            <w:r>
              <w:rPr>
                <w:rFonts w:ascii="Calibri" w:hAnsi="Calibri"/>
                <w:b/>
                <w:i w:val="0"/>
                <w:sz w:val="16"/>
              </w:rPr>
              <w:t>degassing/ aeration</w:t>
            </w:r>
            <w:r>
              <w:rPr>
                <w:rFonts w:ascii="Calibri" w:hAnsi="Calibri"/>
                <w:b w:val="0"/>
                <w:i w:val="0"/>
                <w:sz w:val="16"/>
              </w:rPr>
              <w:t xml:space="preserve"> to remove residues</w:t>
            </w:r>
          </w:p>
        </w:tc>
      </w:tr>
      <w:tr>
        <w:tc>
          <w:tcPr>
            <w:tcW w:type="dxa" w:w="2664"/>
            <w:shd w:val="clear" w:color="auto" w:fill="F2F6FA"/>
          </w:tcPr>
          <w:p>
            <w:pPr>
              <w:spacing w:before="20" w:after="20" w:line="240" w:lineRule="auto"/>
              <w:jc w:val="left"/>
            </w:pPr>
            <w:r>
              <w:rPr>
                <w:rFonts w:ascii="Calibri" w:hAnsi="Calibri"/>
                <w:b/>
                <w:i w:val="0"/>
                <w:sz w:val="16"/>
              </w:rPr>
              <w:t>Formaldehyde (gas/ fumigation)</w:t>
            </w:r>
          </w:p>
        </w:tc>
        <w:tc>
          <w:tcPr>
            <w:tcW w:type="dxa" w:w="2664"/>
            <w:shd w:val="clear" w:color="auto" w:fill="F2F6FA"/>
          </w:tcPr>
          <w:p>
            <w:pPr>
              <w:spacing w:before="20" w:after="20" w:line="240" w:lineRule="auto"/>
              <w:jc w:val="left"/>
            </w:pPr>
            <w:r>
              <w:rPr>
                <w:rFonts w:ascii="Calibri" w:hAnsi="Calibri"/>
                <w:b w:val="0"/>
                <w:i w:val="0"/>
                <w:sz w:val="16"/>
              </w:rPr>
              <w:t>500 mL formalin/ 1000 ft³, 12–24 h; or LTSF</w:t>
            </w:r>
          </w:p>
        </w:tc>
        <w:tc>
          <w:tcPr>
            <w:tcW w:type="dxa" w:w="2664"/>
            <w:shd w:val="clear" w:color="auto" w:fill="F2F6FA"/>
          </w:tcPr>
          <w:p>
            <w:pPr>
              <w:spacing w:before="20" w:after="20" w:line="240" w:lineRule="auto"/>
              <w:jc w:val="left"/>
            </w:pPr>
            <w:r>
              <w:rPr>
                <w:rFonts w:ascii="Calibri" w:hAnsi="Calibri"/>
                <w:b/>
                <w:i w:val="0"/>
                <w:sz w:val="16"/>
              </w:rPr>
              <w:t>Rooms, aseptic areas, filters, wool, blankets</w:t>
            </w:r>
          </w:p>
        </w:tc>
        <w:tc>
          <w:tcPr>
            <w:tcW w:type="dxa" w:w="2664"/>
            <w:shd w:val="clear" w:color="auto" w:fill="F2F6FA"/>
          </w:tcPr>
          <w:p>
            <w:pPr>
              <w:spacing w:before="20" w:after="20" w:line="240" w:lineRule="auto"/>
              <w:jc w:val="left"/>
            </w:pPr>
            <w:r>
              <w:rPr>
                <w:rFonts w:ascii="Calibri" w:hAnsi="Calibri"/>
                <w:b w:val="0"/>
                <w:i w:val="0"/>
                <w:sz w:val="16"/>
              </w:rPr>
              <w:t xml:space="preserve">Irritant; neutralised with </w:t>
            </w:r>
            <w:r>
              <w:rPr>
                <w:rFonts w:ascii="Calibri" w:hAnsi="Calibri"/>
                <w:b/>
                <w:i w:val="0"/>
                <w:sz w:val="16"/>
              </w:rPr>
              <w:t>ammonia</w:t>
            </w:r>
          </w:p>
        </w:tc>
      </w:tr>
      <w:tr>
        <w:tc>
          <w:tcPr>
            <w:tcW w:type="dxa" w:w="2664"/>
          </w:tcPr>
          <w:p>
            <w:pPr>
              <w:spacing w:before="20" w:after="20" w:line="240" w:lineRule="auto"/>
              <w:jc w:val="left"/>
            </w:pPr>
            <w:r>
              <w:rPr>
                <w:rFonts w:ascii="Calibri" w:hAnsi="Calibri"/>
                <w:b/>
                <w:i w:val="0"/>
                <w:sz w:val="16"/>
              </w:rPr>
              <w:t>Beta-propiolactone (BPL)</w:t>
            </w:r>
          </w:p>
        </w:tc>
        <w:tc>
          <w:tcPr>
            <w:tcW w:type="dxa" w:w="2664"/>
          </w:tcPr>
          <w:p>
            <w:pPr>
              <w:spacing w:before="20" w:after="20" w:line="240" w:lineRule="auto"/>
              <w:jc w:val="left"/>
            </w:pPr>
            <w:r>
              <w:rPr>
                <w:rFonts w:ascii="Calibri" w:hAnsi="Calibri"/>
                <w:b w:val="0"/>
                <w:i w:val="0"/>
                <w:sz w:val="16"/>
              </w:rPr>
              <w:t>0.2 %</w:t>
            </w:r>
          </w:p>
        </w:tc>
        <w:tc>
          <w:tcPr>
            <w:tcW w:type="dxa" w:w="2664"/>
          </w:tcPr>
          <w:p>
            <w:pPr>
              <w:spacing w:before="20" w:after="20" w:line="240" w:lineRule="auto"/>
              <w:jc w:val="left"/>
            </w:pPr>
            <w:r>
              <w:rPr>
                <w:rFonts w:ascii="Calibri" w:hAnsi="Calibri"/>
                <w:b w:val="0"/>
                <w:i w:val="0"/>
                <w:sz w:val="16"/>
              </w:rPr>
              <w:t>Fumigation of rooms, vaccines</w:t>
            </w:r>
          </w:p>
        </w:tc>
        <w:tc>
          <w:tcPr>
            <w:tcW w:type="dxa" w:w="2664"/>
          </w:tcPr>
          <w:p>
            <w:pPr>
              <w:spacing w:before="20" w:after="20" w:line="240" w:lineRule="auto"/>
              <w:jc w:val="left"/>
            </w:pPr>
            <w:r>
              <w:rPr>
                <w:rFonts w:ascii="Calibri" w:hAnsi="Calibri"/>
                <w:b w:val="0"/>
                <w:i w:val="0"/>
                <w:sz w:val="16"/>
              </w:rPr>
              <w:t>Carcinogenic</w:t>
            </w:r>
          </w:p>
        </w:tc>
      </w:tr>
      <w:tr>
        <w:tc>
          <w:tcPr>
            <w:tcW w:type="dxa" w:w="2664"/>
            <w:shd w:val="clear" w:color="auto" w:fill="F2F6FA"/>
          </w:tcPr>
          <w:p>
            <w:pPr>
              <w:spacing w:before="20" w:after="20" w:line="240" w:lineRule="auto"/>
              <w:jc w:val="left"/>
            </w:pPr>
            <w:r>
              <w:rPr>
                <w:rFonts w:ascii="Calibri" w:hAnsi="Calibri"/>
                <w:b/>
                <w:i w:val="0"/>
                <w:sz w:val="16"/>
              </w:rPr>
              <w:t>Hydrogen peroxide vapour / Plasma</w:t>
            </w:r>
          </w:p>
        </w:tc>
        <w:tc>
          <w:tcPr>
            <w:tcW w:type="dxa" w:w="2664"/>
            <w:shd w:val="clear" w:color="auto" w:fill="F2F6FA"/>
          </w:tcPr>
          <w:p>
            <w:pPr>
              <w:spacing w:before="20" w:after="20" w:line="240" w:lineRule="auto"/>
              <w:jc w:val="left"/>
            </w:pPr>
            <w:r>
              <w:rPr>
                <w:rFonts w:ascii="Calibri" w:hAnsi="Calibri"/>
                <w:b w:val="0"/>
                <w:i w:val="0"/>
                <w:sz w:val="16"/>
              </w:rPr>
              <w:t>Low temperature</w:t>
            </w:r>
          </w:p>
        </w:tc>
        <w:tc>
          <w:tcPr>
            <w:tcW w:type="dxa" w:w="2664"/>
            <w:shd w:val="clear" w:color="auto" w:fill="F2F6FA"/>
          </w:tcPr>
          <w:p>
            <w:pPr>
              <w:spacing w:before="20" w:after="20" w:line="240" w:lineRule="auto"/>
              <w:jc w:val="left"/>
            </w:pPr>
            <w:r>
              <w:rPr>
                <w:rFonts w:ascii="Calibri" w:hAnsi="Calibri"/>
                <w:b w:val="0"/>
                <w:i w:val="0"/>
                <w:sz w:val="16"/>
              </w:rPr>
              <w:t>Isolators, endoscopes, clean rooms</w:t>
            </w:r>
          </w:p>
        </w:tc>
        <w:tc>
          <w:tcPr>
            <w:tcW w:type="dxa" w:w="2664"/>
            <w:shd w:val="clear" w:color="auto" w:fill="F2F6FA"/>
          </w:tcPr>
          <w:p>
            <w:pPr>
              <w:spacing w:before="20" w:after="20" w:line="240" w:lineRule="auto"/>
              <w:jc w:val="left"/>
            </w:pPr>
            <w:r>
              <w:rPr>
                <w:rFonts w:ascii="Calibri" w:hAnsi="Calibri"/>
                <w:b w:val="0"/>
                <w:i w:val="0"/>
                <w:sz w:val="16"/>
              </w:rPr>
              <w:t>No toxic residue</w:t>
            </w:r>
          </w:p>
        </w:tc>
      </w:tr>
      <w:tr>
        <w:tc>
          <w:tcPr>
            <w:tcW w:type="dxa" w:w="2664"/>
          </w:tcPr>
          <w:p>
            <w:pPr>
              <w:spacing w:before="20" w:after="20" w:line="240" w:lineRule="auto"/>
              <w:jc w:val="left"/>
            </w:pPr>
            <w:r>
              <w:rPr>
                <w:rFonts w:ascii="Calibri" w:hAnsi="Calibri"/>
                <w:b/>
                <w:i w:val="0"/>
                <w:sz w:val="16"/>
              </w:rPr>
              <w:t>Peracetic acid</w:t>
            </w:r>
          </w:p>
        </w:tc>
        <w:tc>
          <w:tcPr>
            <w:tcW w:type="dxa" w:w="2664"/>
          </w:tcPr>
          <w:p>
            <w:pPr>
              <w:spacing w:before="20" w:after="20" w:line="240" w:lineRule="auto"/>
              <w:jc w:val="left"/>
            </w:pPr>
            <w:r>
              <w:rPr>
                <w:rFonts w:ascii="Calibri" w:hAnsi="Calibri"/>
                <w:b w:val="0"/>
                <w:i w:val="0"/>
                <w:sz w:val="16"/>
              </w:rPr>
              <w:t>0.2–0.35 %</w:t>
            </w:r>
          </w:p>
        </w:tc>
        <w:tc>
          <w:tcPr>
            <w:tcW w:type="dxa" w:w="2664"/>
          </w:tcPr>
          <w:p>
            <w:pPr>
              <w:spacing w:before="20" w:after="20" w:line="240" w:lineRule="auto"/>
              <w:jc w:val="left"/>
            </w:pPr>
            <w:r>
              <w:rPr>
                <w:rFonts w:ascii="Calibri" w:hAnsi="Calibri"/>
                <w:b w:val="0"/>
                <w:i w:val="0"/>
                <w:sz w:val="16"/>
              </w:rPr>
              <w:t>Isolators, endoscopes</w:t>
            </w:r>
          </w:p>
        </w:tc>
        <w:tc>
          <w:tcPr>
            <w:tcW w:type="dxa" w:w="2664"/>
          </w:tcPr>
          <w:p>
            <w:pPr>
              <w:spacing w:before="20" w:after="20" w:line="240" w:lineRule="auto"/>
              <w:jc w:val="left"/>
            </w:pPr>
            <w:r>
              <w:rPr>
                <w:rFonts w:ascii="Calibri" w:hAnsi="Calibri"/>
                <w:b w:val="0"/>
                <w:i w:val="0"/>
                <w:sz w:val="16"/>
              </w:rPr>
              <w:t>—</w:t>
            </w:r>
          </w:p>
        </w:tc>
      </w:tr>
      <w:tr>
        <w:tc>
          <w:tcPr>
            <w:tcW w:type="dxa" w:w="2664"/>
            <w:shd w:val="clear" w:color="auto" w:fill="F2F6FA"/>
          </w:tcPr>
          <w:p>
            <w:pPr>
              <w:spacing w:before="20" w:after="20" w:line="240" w:lineRule="auto"/>
              <w:jc w:val="left"/>
            </w:pPr>
            <w:r>
              <w:rPr>
                <w:rFonts w:ascii="Calibri" w:hAnsi="Calibri"/>
                <w:b/>
                <w:i w:val="0"/>
                <w:sz w:val="16"/>
              </w:rPr>
              <w:t>Ozone</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Water, surfaces</w:t>
            </w:r>
          </w:p>
        </w:tc>
        <w:tc>
          <w:tcPr>
            <w:tcW w:type="dxa" w:w="2664"/>
            <w:shd w:val="clear" w:color="auto" w:fill="F2F6FA"/>
          </w:tcPr>
          <w:p>
            <w:pPr>
              <w:spacing w:before="20" w:after="20" w:line="240" w:lineRule="auto"/>
              <w:jc w:val="left"/>
            </w:pPr>
            <w:r>
              <w:rPr>
                <w:rFonts w:ascii="Calibri" w:hAnsi="Calibri"/>
                <w:b w:val="0"/>
                <w:i w:val="0"/>
                <w:sz w:val="16"/>
              </w:rPr>
              <w:t>—</w:t>
            </w:r>
          </w:p>
        </w:tc>
      </w:tr>
    </w:tbl>
    <w:p>
      <w:pPr>
        <w:spacing w:after="40"/>
      </w:pPr>
    </w:p>
    <w:p>
      <w:pPr>
        <w:pStyle w:val="Heading3"/>
        <w:keepNext w:val="true"/>
        <w:keepLines w:val="true"/>
        <w:spacing w:before="140" w:after="60"/>
      </w:pPr>
      <w:r>
        <w:rPr>
          <w:rFonts w:ascii="Calibri Light" w:hAnsi="Calibri Light"/>
          <w:b/>
          <w:i w:val="0"/>
          <w:color w:val="375623"/>
          <w:sz w:val="21"/>
        </w:rPr>
        <w:t>E. FILTRATION (MECHANICAL) STERILISATION</w:t>
      </w:r>
    </w:p>
    <w:p>
      <w:pPr>
        <w:pStyle w:val="ListBullet"/>
        <w:spacing w:after="30"/>
        <w:ind w:left="255" w:hanging="170"/>
      </w:pPr>
      <w:r>
        <w:rPr>
          <w:rFonts w:ascii="Calibri" w:hAnsi="Calibri"/>
          <w:b w:val="0"/>
          <w:i w:val="0"/>
          <w:sz w:val="18"/>
        </w:rPr>
        <w:t xml:space="preserve">⭐ </w:t>
      </w:r>
      <w:r>
        <w:rPr>
          <w:rFonts w:ascii="Calibri" w:hAnsi="Calibri"/>
          <w:b/>
          <w:i w:val="0"/>
          <w:sz w:val="18"/>
        </w:rPr>
        <w:t>Membrane filter of 0.22 µm</w:t>
      </w:r>
      <w:r>
        <w:rPr>
          <w:rFonts w:ascii="Calibri" w:hAnsi="Calibri"/>
          <w:b w:val="0"/>
          <w:i w:val="0"/>
          <w:sz w:val="18"/>
        </w:rPr>
        <w:t xml:space="preserve"> removes bacteria; </w:t>
      </w:r>
      <w:r>
        <w:rPr>
          <w:rFonts w:ascii="Calibri" w:hAnsi="Calibri"/>
          <w:b/>
          <w:i w:val="0"/>
          <w:sz w:val="18"/>
        </w:rPr>
        <w:t>0.1 µm</w:t>
      </w:r>
      <w:r>
        <w:rPr>
          <w:rFonts w:ascii="Calibri" w:hAnsi="Calibri"/>
          <w:b w:val="0"/>
          <w:i w:val="0"/>
          <w:sz w:val="18"/>
        </w:rPr>
        <w:t xml:space="preserve"> for mycoplasma; </w:t>
      </w:r>
      <w:r>
        <w:rPr>
          <w:rFonts w:ascii="Calibri" w:hAnsi="Calibri"/>
          <w:b/>
          <w:i w:val="0"/>
          <w:sz w:val="18"/>
        </w:rPr>
        <w:t>viruses are NOT removed</w:t>
      </w:r>
      <w:r>
        <w:rPr>
          <w:rFonts w:ascii="Calibri" w:hAnsi="Calibri"/>
          <w:b w:val="0"/>
          <w:i w:val="0"/>
          <w:sz w:val="18"/>
        </w:rPr>
        <w:t xml:space="preserve"> (except by ultrafiltration).</w:t>
      </w:r>
    </w:p>
    <w:p>
      <w:pPr>
        <w:pStyle w:val="ListBullet"/>
        <w:spacing w:after="30"/>
        <w:ind w:left="255" w:hanging="170"/>
      </w:pPr>
      <w:r>
        <w:rPr>
          <w:rFonts w:ascii="Calibri" w:hAnsi="Calibri"/>
          <w:b w:val="0"/>
          <w:i w:val="0"/>
          <w:sz w:val="18"/>
        </w:rPr>
        <w:t xml:space="preserve">Used for </w:t>
      </w:r>
      <w:r>
        <w:rPr>
          <w:rFonts w:ascii="Calibri" w:hAnsi="Calibri"/>
          <w:b/>
          <w:i w:val="0"/>
          <w:sz w:val="18"/>
        </w:rPr>
        <w:t>thermolabile solutions</w:t>
      </w:r>
      <w:r>
        <w:rPr>
          <w:rFonts w:ascii="Calibri" w:hAnsi="Calibri"/>
          <w:b w:val="0"/>
          <w:i w:val="0"/>
          <w:sz w:val="18"/>
        </w:rPr>
        <w:t xml:space="preserve">: </w:t>
      </w:r>
      <w:r>
        <w:rPr>
          <w:rFonts w:ascii="Calibri" w:hAnsi="Calibri"/>
          <w:b/>
          <w:i w:val="0"/>
          <w:sz w:val="18"/>
        </w:rPr>
        <w:t>insulin, vaccines, sera, enzymes, hormones, vitamins, antibiotic solutions, eye drops, LVPs</w:t>
      </w:r>
      <w:r>
        <w:rPr>
          <w:rFonts w:ascii="Calibri" w:hAnsi="Calibri"/>
          <w:b w:val="0"/>
          <w:i w:val="0"/>
          <w:sz w:val="18"/>
        </w:rPr>
        <w:t xml:space="preserve"> and for </w:t>
      </w:r>
      <w:r>
        <w:rPr>
          <w:rFonts w:ascii="Calibri" w:hAnsi="Calibri"/>
          <w:b/>
          <w:i w:val="0"/>
          <w:sz w:val="18"/>
        </w:rPr>
        <w:t>air (HEPA)</w:t>
      </w:r>
      <w:r>
        <w:rPr>
          <w:rFonts w:ascii="Calibri" w:hAnsi="Calibri"/>
          <w:b w:val="0"/>
          <w:i w:val="0"/>
          <w:sz w:val="18"/>
        </w:rPr>
        <w:t>.</w:t>
      </w:r>
    </w:p>
    <w:p>
      <w:pPr>
        <w:pStyle w:val="ListBullet"/>
        <w:spacing w:after="30"/>
        <w:ind w:left="255" w:hanging="170"/>
      </w:pPr>
      <w:r>
        <w:rPr>
          <w:rFonts w:ascii="Calibri" w:hAnsi="Calibri"/>
          <w:b w:val="0"/>
          <w:i w:val="0"/>
          <w:sz w:val="18"/>
        </w:rPr>
        <w:t xml:space="preserve">Classical filters: </w:t>
      </w:r>
      <w:r>
        <w:rPr>
          <w:rFonts w:ascii="Calibri" w:hAnsi="Calibri"/>
          <w:b/>
          <w:i w:val="0"/>
          <w:sz w:val="18"/>
        </w:rPr>
        <w:t>Seitz (asbestos pad), sintered glass, Chamberland–Pasteur porcelain candle, Berkefeld (kieselguhr) candle, Mandler</w:t>
      </w:r>
      <w:r>
        <w:rPr>
          <w:rFonts w:ascii="Calibri" w:hAnsi="Calibri"/>
          <w:b w:val="0"/>
          <w:i w:val="0"/>
          <w:sz w:val="18"/>
        </w:rPr>
        <w:t>.</w:t>
      </w:r>
    </w:p>
    <w:p>
      <w:pPr>
        <w:pStyle w:val="ListBullet"/>
        <w:spacing w:after="30"/>
        <w:ind w:left="255" w:hanging="170"/>
      </w:pPr>
      <w:r>
        <w:rPr>
          <w:rFonts w:ascii="Calibri" w:hAnsi="Calibri"/>
          <w:b/>
          <w:i w:val="0"/>
          <w:sz w:val="18"/>
        </w:rPr>
        <w:t>Bubble-point test</w:t>
      </w:r>
      <w:r>
        <w:rPr>
          <w:rFonts w:ascii="Calibri" w:hAnsi="Calibri"/>
          <w:b w:val="0"/>
          <w:i w:val="0"/>
          <w:sz w:val="18"/>
        </w:rPr>
        <w:t xml:space="preserve"> verifies membrane integrity.</w:t>
      </w:r>
    </w:p>
    <w:p>
      <w:pPr>
        <w:pStyle w:val="Heading3"/>
        <w:keepNext w:val="true"/>
        <w:keepLines w:val="true"/>
        <w:spacing w:before="140" w:after="60"/>
      </w:pPr>
      <w:r>
        <w:rPr>
          <w:rFonts w:ascii="Calibri Light" w:hAnsi="Calibri Light"/>
          <w:b/>
          <w:i w:val="0"/>
          <w:color w:val="375623"/>
          <w:sz w:val="21"/>
        </w:rPr>
        <w:t>F. ASEPTIC TECHNIQUE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A method by which a </w:t>
      </w:r>
      <w:r>
        <w:rPr>
          <w:rFonts w:ascii="Calibri" w:hAnsi="Calibri"/>
          <w:b/>
          <w:i w:val="0"/>
          <w:sz w:val="18"/>
        </w:rPr>
        <w:t>sterile product is prepared and filled in a sterile environment from already-sterilised components</w:t>
      </w:r>
      <w:r>
        <w:rPr>
          <w:rFonts w:ascii="Calibri" w:hAnsi="Calibri"/>
          <w:b w:val="0"/>
          <w:i w:val="0"/>
          <w:sz w:val="18"/>
        </w:rPr>
        <w:t xml:space="preserve">, when the product </w:t>
      </w:r>
      <w:r>
        <w:rPr>
          <w:rFonts w:ascii="Calibri" w:hAnsi="Calibri"/>
          <w:b/>
          <w:i w:val="0"/>
          <w:sz w:val="18"/>
        </w:rPr>
        <w:t>cannot itself be terminally sterilised</w:t>
      </w:r>
      <w:r>
        <w:rPr>
          <w:rFonts w:ascii="Calibri" w:hAnsi="Calibri"/>
          <w:b w:val="0"/>
          <w:i w:val="0"/>
          <w:sz w:val="18"/>
        </w:rPr>
        <w:t>.</w:t>
      </w:r>
    </w:p>
    <w:p>
      <w:pPr>
        <w:pStyle w:val="ListBullet"/>
        <w:spacing w:after="30"/>
        <w:ind w:left="255" w:hanging="170"/>
      </w:pPr>
      <w:r>
        <w:rPr>
          <w:rFonts w:ascii="Calibri" w:hAnsi="Calibri"/>
          <w:b w:val="0"/>
          <w:i w:val="0"/>
          <w:sz w:val="18"/>
        </w:rPr>
        <w:t xml:space="preserve">Requires </w:t>
      </w:r>
      <w:r>
        <w:rPr>
          <w:rFonts w:ascii="Calibri" w:hAnsi="Calibri"/>
          <w:b/>
          <w:i w:val="0"/>
          <w:sz w:val="18"/>
        </w:rPr>
        <w:t>clean rooms (Grade A/B, Class 100 laminar air flow)</w:t>
      </w:r>
      <w:r>
        <w:rPr>
          <w:rFonts w:ascii="Calibri" w:hAnsi="Calibri"/>
          <w:b w:val="0"/>
          <w:i w:val="0"/>
          <w:sz w:val="18"/>
        </w:rPr>
        <w:t xml:space="preserve">, HEPA-filtered air, sterile garments, gloves, validated disinfection, </w:t>
      </w:r>
      <w:r>
        <w:rPr>
          <w:rFonts w:ascii="Calibri" w:hAnsi="Calibri"/>
          <w:b/>
          <w:i w:val="0"/>
          <w:sz w:val="18"/>
        </w:rPr>
        <w:t>media-fill validation</w:t>
      </w:r>
      <w:r>
        <w:rPr>
          <w:rFonts w:ascii="Calibri" w:hAnsi="Calibri"/>
          <w:b w:val="0"/>
          <w:i w:val="0"/>
          <w:sz w:val="18"/>
        </w:rPr>
        <w:t>.</w:t>
      </w:r>
    </w:p>
    <w:p>
      <w:pPr>
        <w:pStyle w:val="ListBullet"/>
        <w:spacing w:after="30"/>
        <w:ind w:left="255" w:hanging="170"/>
      </w:pPr>
      <w:r>
        <w:rPr>
          <w:rFonts w:ascii="Calibri" w:hAnsi="Calibri"/>
          <w:b w:val="0"/>
          <w:i w:val="0"/>
          <w:sz w:val="18"/>
        </w:rPr>
        <w:t xml:space="preserve">Used for </w:t>
      </w:r>
      <w:r>
        <w:rPr>
          <w:rFonts w:ascii="Calibri" w:hAnsi="Calibri"/>
          <w:b/>
          <w:i w:val="0"/>
          <w:sz w:val="18"/>
        </w:rPr>
        <w:t>antibiotic powders for injection, insulin, biologicals, ophthalmic ointments</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G. CHOICE OF METHOD — the decision table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Product</w:t>
            </w:r>
          </w:p>
        </w:tc>
        <w:tc>
          <w:tcPr>
            <w:tcW w:type="dxa" w:w="5329"/>
            <w:shd w:val="clear" w:color="auto" w:fill="1F4E79"/>
          </w:tcPr>
          <w:p>
            <w:pPr>
              <w:spacing w:before="20" w:after="20" w:line="240" w:lineRule="auto"/>
              <w:jc w:val="left"/>
            </w:pPr>
            <w:r>
              <w:rPr>
                <w:rFonts w:ascii="Calibri" w:hAnsi="Calibri"/>
                <w:b/>
                <w:i w:val="0"/>
                <w:color w:val="FFFFFF"/>
                <w:sz w:val="16"/>
              </w:rPr>
              <w:t>Method of choice</w:t>
            </w:r>
          </w:p>
        </w:tc>
      </w:tr>
      <w:tr>
        <w:tc>
          <w:tcPr>
            <w:tcW w:type="dxa" w:w="5329"/>
          </w:tcPr>
          <w:p>
            <w:pPr>
              <w:spacing w:before="20" w:after="20" w:line="240" w:lineRule="auto"/>
              <w:jc w:val="left"/>
            </w:pPr>
            <w:r>
              <w:rPr>
                <w:rFonts w:ascii="Calibri" w:hAnsi="Calibri"/>
                <w:b/>
                <w:i w:val="0"/>
                <w:sz w:val="16"/>
              </w:rPr>
              <w:t>Aqueous injections, IV fluids, dressings, rubber closures</w:t>
            </w:r>
          </w:p>
        </w:tc>
        <w:tc>
          <w:tcPr>
            <w:tcW w:type="dxa" w:w="5329"/>
          </w:tcPr>
          <w:p>
            <w:pPr>
              <w:spacing w:before="20" w:after="20" w:line="240" w:lineRule="auto"/>
              <w:jc w:val="left"/>
            </w:pPr>
            <w:r>
              <w:rPr>
                <w:rFonts w:ascii="Calibri" w:hAnsi="Calibri"/>
                <w:b/>
                <w:i w:val="0"/>
                <w:sz w:val="16"/>
              </w:rPr>
              <w:t>Autoclave, 121 °C/ 15 min</w:t>
            </w:r>
          </w:p>
        </w:tc>
      </w:tr>
      <w:tr>
        <w:tc>
          <w:tcPr>
            <w:tcW w:type="dxa" w:w="5329"/>
            <w:shd w:val="clear" w:color="auto" w:fill="F2F6FA"/>
          </w:tcPr>
          <w:p>
            <w:pPr>
              <w:spacing w:before="20" w:after="20" w:line="240" w:lineRule="auto"/>
              <w:jc w:val="left"/>
            </w:pPr>
            <w:r>
              <w:rPr>
                <w:rFonts w:ascii="Calibri" w:hAnsi="Calibri"/>
                <w:b/>
                <w:i w:val="0"/>
                <w:sz w:val="16"/>
              </w:rPr>
              <w:t>Glassware, metal instruments, powders, oils, fats, waxes, paraffin, glycerin</w:t>
            </w:r>
          </w:p>
        </w:tc>
        <w:tc>
          <w:tcPr>
            <w:tcW w:type="dxa" w:w="5329"/>
            <w:shd w:val="clear" w:color="auto" w:fill="F2F6FA"/>
          </w:tcPr>
          <w:p>
            <w:pPr>
              <w:spacing w:before="20" w:after="20" w:line="240" w:lineRule="auto"/>
              <w:jc w:val="left"/>
            </w:pPr>
            <w:r>
              <w:rPr>
                <w:rFonts w:ascii="Calibri" w:hAnsi="Calibri"/>
                <w:b/>
                <w:i w:val="0"/>
                <w:sz w:val="16"/>
              </w:rPr>
              <w:t>Dry heat (hot air oven), 160 °C/ 2 h</w:t>
            </w:r>
          </w:p>
        </w:tc>
      </w:tr>
      <w:tr>
        <w:tc>
          <w:tcPr>
            <w:tcW w:type="dxa" w:w="5329"/>
          </w:tcPr>
          <w:p>
            <w:pPr>
              <w:spacing w:before="20" w:after="20" w:line="240" w:lineRule="auto"/>
              <w:jc w:val="left"/>
            </w:pPr>
            <w:r>
              <w:rPr>
                <w:rFonts w:ascii="Calibri" w:hAnsi="Calibri"/>
                <w:b/>
                <w:i w:val="0"/>
                <w:sz w:val="16"/>
              </w:rPr>
              <w:t>Thermolabile solutions (insulin, vaccines, enzymes, eye drops)</w:t>
            </w:r>
          </w:p>
        </w:tc>
        <w:tc>
          <w:tcPr>
            <w:tcW w:type="dxa" w:w="5329"/>
          </w:tcPr>
          <w:p>
            <w:pPr>
              <w:spacing w:before="20" w:after="20" w:line="240" w:lineRule="auto"/>
              <w:jc w:val="left"/>
            </w:pPr>
            <w:r>
              <w:rPr>
                <w:rFonts w:ascii="Calibri" w:hAnsi="Calibri"/>
                <w:b/>
                <w:i w:val="0"/>
                <w:sz w:val="16"/>
              </w:rPr>
              <w:t>Membrane filtration (0.22 µm) + aseptic filling</w:t>
            </w:r>
          </w:p>
        </w:tc>
      </w:tr>
      <w:tr>
        <w:tc>
          <w:tcPr>
            <w:tcW w:type="dxa" w:w="5329"/>
            <w:shd w:val="clear" w:color="auto" w:fill="F2F6FA"/>
          </w:tcPr>
          <w:p>
            <w:pPr>
              <w:spacing w:before="20" w:after="20" w:line="240" w:lineRule="auto"/>
              <w:jc w:val="left"/>
            </w:pPr>
            <w:r>
              <w:rPr>
                <w:rFonts w:ascii="Calibri" w:hAnsi="Calibri"/>
                <w:b/>
                <w:i w:val="0"/>
                <w:sz w:val="16"/>
              </w:rPr>
              <w:t>Disposable plastics, syringes, catheters, sutures, gloves</w:t>
            </w:r>
          </w:p>
        </w:tc>
        <w:tc>
          <w:tcPr>
            <w:tcW w:type="dxa" w:w="5329"/>
            <w:shd w:val="clear" w:color="auto" w:fill="F2F6FA"/>
          </w:tcPr>
          <w:p>
            <w:pPr>
              <w:spacing w:before="20" w:after="20" w:line="240" w:lineRule="auto"/>
              <w:jc w:val="left"/>
            </w:pPr>
            <w:r>
              <w:rPr>
                <w:rFonts w:ascii="Calibri" w:hAnsi="Calibri"/>
                <w:b/>
                <w:i w:val="0"/>
                <w:sz w:val="16"/>
              </w:rPr>
              <w:t>Gamma radiation (2.5 Mrad)</w:t>
            </w:r>
          </w:p>
        </w:tc>
      </w:tr>
      <w:tr>
        <w:tc>
          <w:tcPr>
            <w:tcW w:type="dxa" w:w="5329"/>
          </w:tcPr>
          <w:p>
            <w:pPr>
              <w:spacing w:before="20" w:after="20" w:line="240" w:lineRule="auto"/>
              <w:jc w:val="left"/>
            </w:pPr>
            <w:r>
              <w:rPr>
                <w:rFonts w:ascii="Calibri" w:hAnsi="Calibri"/>
                <w:b/>
                <w:i w:val="0"/>
                <w:sz w:val="16"/>
              </w:rPr>
              <w:t>Plastics &amp; delicate instruments that cannot take radiation</w:t>
            </w:r>
          </w:p>
        </w:tc>
        <w:tc>
          <w:tcPr>
            <w:tcW w:type="dxa" w:w="5329"/>
          </w:tcPr>
          <w:p>
            <w:pPr>
              <w:spacing w:before="20" w:after="20" w:line="240" w:lineRule="auto"/>
              <w:jc w:val="left"/>
            </w:pPr>
            <w:r>
              <w:rPr>
                <w:rFonts w:ascii="Calibri" w:hAnsi="Calibri"/>
                <w:b/>
                <w:i w:val="0"/>
                <w:sz w:val="16"/>
              </w:rPr>
              <w:t>Ethylene oxide</w:t>
            </w:r>
          </w:p>
        </w:tc>
      </w:tr>
      <w:tr>
        <w:tc>
          <w:tcPr>
            <w:tcW w:type="dxa" w:w="5329"/>
            <w:shd w:val="clear" w:color="auto" w:fill="F2F6FA"/>
          </w:tcPr>
          <w:p>
            <w:pPr>
              <w:spacing w:before="20" w:after="20" w:line="240" w:lineRule="auto"/>
              <w:jc w:val="left"/>
            </w:pPr>
            <w:r>
              <w:rPr>
                <w:rFonts w:ascii="Calibri" w:hAnsi="Calibri"/>
                <w:b/>
                <w:i w:val="0"/>
                <w:sz w:val="16"/>
              </w:rPr>
              <w:t>Clean-room air</w:t>
            </w:r>
          </w:p>
        </w:tc>
        <w:tc>
          <w:tcPr>
            <w:tcW w:type="dxa" w:w="5329"/>
            <w:shd w:val="clear" w:color="auto" w:fill="F2F6FA"/>
          </w:tcPr>
          <w:p>
            <w:pPr>
              <w:spacing w:before="20" w:after="20" w:line="240" w:lineRule="auto"/>
              <w:jc w:val="left"/>
            </w:pPr>
            <w:r>
              <w:rPr>
                <w:rFonts w:ascii="Calibri" w:hAnsi="Calibri"/>
                <w:b/>
                <w:i w:val="0"/>
                <w:sz w:val="16"/>
              </w:rPr>
              <w:t>HEPA filter + UV</w:t>
            </w:r>
          </w:p>
        </w:tc>
      </w:tr>
      <w:tr>
        <w:tc>
          <w:tcPr>
            <w:tcW w:type="dxa" w:w="5329"/>
          </w:tcPr>
          <w:p>
            <w:pPr>
              <w:spacing w:before="20" w:after="20" w:line="240" w:lineRule="auto"/>
              <w:jc w:val="left"/>
            </w:pPr>
            <w:r>
              <w:rPr>
                <w:rFonts w:ascii="Calibri" w:hAnsi="Calibri"/>
                <w:b/>
                <w:i w:val="0"/>
                <w:sz w:val="16"/>
              </w:rPr>
              <w:t>Ampoule glass — pyrogen removal</w:t>
            </w:r>
          </w:p>
        </w:tc>
        <w:tc>
          <w:tcPr>
            <w:tcW w:type="dxa" w:w="5329"/>
          </w:tcPr>
          <w:p>
            <w:pPr>
              <w:spacing w:before="20" w:after="20" w:line="240" w:lineRule="auto"/>
              <w:jc w:val="left"/>
            </w:pPr>
            <w:r>
              <w:rPr>
                <w:rFonts w:ascii="Calibri" w:hAnsi="Calibri"/>
                <w:b/>
                <w:i w:val="0"/>
                <w:sz w:val="16"/>
              </w:rPr>
              <w:t>Dry heat 250 °C/ 30 min</w:t>
            </w:r>
          </w:p>
        </w:tc>
      </w:tr>
      <w:tr>
        <w:tc>
          <w:tcPr>
            <w:tcW w:type="dxa" w:w="5329"/>
            <w:shd w:val="clear" w:color="auto" w:fill="F2F6FA"/>
          </w:tcPr>
          <w:p>
            <w:pPr>
              <w:spacing w:before="20" w:after="20" w:line="240" w:lineRule="auto"/>
              <w:jc w:val="left"/>
            </w:pPr>
            <w:r>
              <w:rPr>
                <w:rFonts w:ascii="Calibri" w:hAnsi="Calibri"/>
                <w:b/>
                <w:i w:val="0"/>
                <w:sz w:val="16"/>
              </w:rPr>
              <w:t>Culture media containing heat-labile sugars</w:t>
            </w:r>
          </w:p>
        </w:tc>
        <w:tc>
          <w:tcPr>
            <w:tcW w:type="dxa" w:w="5329"/>
            <w:shd w:val="clear" w:color="auto" w:fill="F2F6FA"/>
          </w:tcPr>
          <w:p>
            <w:pPr>
              <w:spacing w:before="20" w:after="20" w:line="240" w:lineRule="auto"/>
              <w:jc w:val="left"/>
            </w:pPr>
            <w:r>
              <w:rPr>
                <w:rFonts w:ascii="Calibri" w:hAnsi="Calibri"/>
                <w:b/>
                <w:i w:val="0"/>
                <w:sz w:val="16"/>
              </w:rPr>
              <w:t>Tyndallisation</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STERILITY TEST (IP)</w:t>
      </w:r>
      <w:r>
        <w:rPr>
          <w:rFonts w:ascii="Calibri" w:hAnsi="Calibri"/>
          <w:b w:val="0"/>
          <w:i w:val="0"/>
          <w:sz w:val="18"/>
        </w:rPr>
        <w:t xml:space="preserve"> — carried out by </w:t>
      </w:r>
      <w:r>
        <w:rPr>
          <w:rFonts w:ascii="Calibri" w:hAnsi="Calibri"/>
          <w:b/>
          <w:i w:val="0"/>
          <w:sz w:val="18"/>
        </w:rPr>
        <w:t>membrane filtration</w:t>
      </w:r>
      <w:r>
        <w:rPr>
          <w:rFonts w:ascii="Calibri" w:hAnsi="Calibri"/>
          <w:b w:val="0"/>
          <w:i w:val="0"/>
          <w:sz w:val="18"/>
        </w:rPr>
        <w:t xml:space="preserve"> or </w:t>
      </w:r>
      <w:r>
        <w:rPr>
          <w:rFonts w:ascii="Calibri" w:hAnsi="Calibri"/>
          <w:b/>
          <w:i w:val="0"/>
          <w:sz w:val="18"/>
        </w:rPr>
        <w:t>direct inoculation</w:t>
      </w:r>
      <w:r>
        <w:rPr>
          <w:rFonts w:ascii="Calibri" w:hAnsi="Calibri"/>
          <w:b w:val="0"/>
          <w:i w:val="0"/>
          <w:sz w:val="18"/>
        </w:rPr>
        <w:t xml:space="preserve"> into </w:t>
      </w:r>
      <w:r>
        <w:rPr>
          <w:rFonts w:ascii="Calibri" w:hAnsi="Calibri"/>
          <w:b/>
          <w:i w:val="0"/>
          <w:sz w:val="18"/>
        </w:rPr>
        <w:t>Fluid Thioglycollate Medium (for anaerobes &amp; aerobes, 30–35 °C)</w:t>
      </w:r>
      <w:r>
        <w:rPr>
          <w:rFonts w:ascii="Calibri" w:hAnsi="Calibri"/>
          <w:b w:val="0"/>
          <w:i w:val="0"/>
          <w:sz w:val="18"/>
        </w:rPr>
        <w:t xml:space="preserve"> and </w:t>
      </w:r>
      <w:r>
        <w:rPr>
          <w:rFonts w:ascii="Calibri" w:hAnsi="Calibri"/>
          <w:b/>
          <w:i w:val="0"/>
          <w:sz w:val="18"/>
        </w:rPr>
        <w:t>Soyabean Casein Digest Medium (for fungi &amp; aerobes, 20–25 °C)</w:t>
      </w:r>
      <w:r>
        <w:rPr>
          <w:rFonts w:ascii="Calibri" w:hAnsi="Calibri"/>
          <w:b w:val="0"/>
          <w:i w:val="0"/>
          <w:sz w:val="18"/>
        </w:rPr>
        <w:t xml:space="preserve">, incubated </w:t>
      </w:r>
      <w:r>
        <w:rPr>
          <w:rFonts w:ascii="Calibri" w:hAnsi="Calibri"/>
          <w:b/>
          <w:i w:val="0"/>
          <w:sz w:val="18"/>
        </w:rPr>
        <w:t>14 days</w:t>
      </w:r>
      <w:r>
        <w:rPr>
          <w:rFonts w:ascii="Calibri" w:hAnsi="Calibri"/>
          <w:b w:val="0"/>
          <w:i w:val="0"/>
          <w:sz w:val="18"/>
        </w:rPr>
        <w:t xml:space="preserve">. ⭐ </w:t>
      </w:r>
      <w:r>
        <w:rPr>
          <w:rFonts w:ascii="Calibri" w:hAnsi="Calibri"/>
          <w:b/>
          <w:i w:val="0"/>
          <w:sz w:val="18"/>
        </w:rPr>
        <w:t>PYROGEN TEST</w:t>
      </w:r>
      <w:r>
        <w:rPr>
          <w:rFonts w:ascii="Calibri" w:hAnsi="Calibri"/>
          <w:b w:val="0"/>
          <w:i w:val="0"/>
          <w:sz w:val="18"/>
        </w:rPr>
        <w:t xml:space="preserve"> — </w:t>
      </w:r>
      <w:r>
        <w:rPr>
          <w:rFonts w:ascii="Calibri" w:hAnsi="Calibri"/>
          <w:b/>
          <w:i w:val="0"/>
          <w:sz w:val="18"/>
        </w:rPr>
        <w:t>rabbit method</w:t>
      </w:r>
      <w:r>
        <w:rPr>
          <w:rFonts w:ascii="Calibri" w:hAnsi="Calibri"/>
          <w:b w:val="0"/>
          <w:i w:val="0"/>
          <w:sz w:val="18"/>
        </w:rPr>
        <w:t xml:space="preserve"> (rise in body temperature) and the </w:t>
      </w:r>
      <w:r>
        <w:rPr>
          <w:rFonts w:ascii="Calibri" w:hAnsi="Calibri"/>
          <w:b w:val="0"/>
          <w:i/>
          <w:sz w:val="18"/>
        </w:rPr>
        <w:t>in vitro</w:t>
      </w:r>
      <w:r>
        <w:rPr>
          <w:rFonts w:ascii="Calibri" w:hAnsi="Calibri"/>
          <w:b w:val="0"/>
          <w:i w:val="0"/>
          <w:sz w:val="18"/>
        </w:rPr>
        <w:t xml:space="preserve"> </w:t>
      </w:r>
      <w:r>
        <w:rPr>
          <w:rFonts w:ascii="Calibri" w:hAnsi="Calibri"/>
          <w:b/>
          <w:i w:val="0"/>
          <w:sz w:val="18"/>
        </w:rPr>
        <w:t>LAL (Limulus Amoebocyte Lysate) test</w:t>
      </w:r>
      <w:r>
        <w:rPr>
          <w:rFonts w:ascii="Calibri" w:hAnsi="Calibri"/>
          <w:b w:val="0"/>
          <w:i w:val="0"/>
          <w:sz w:val="18"/>
        </w:rPr>
        <w:t xml:space="preserve"> for bacterial endotoxins. ⭐ </w:t>
      </w:r>
      <w:r>
        <w:rPr>
          <w:rFonts w:ascii="Calibri" w:hAnsi="Calibri"/>
          <w:b/>
          <w:i w:val="0"/>
          <w:sz w:val="18"/>
        </w:rPr>
        <w:t>Pyrogens</w:t>
      </w:r>
      <w:r>
        <w:rPr>
          <w:rFonts w:ascii="Calibri" w:hAnsi="Calibri"/>
          <w:b w:val="0"/>
          <w:i w:val="0"/>
          <w:sz w:val="18"/>
        </w:rPr>
        <w:t xml:space="preserve"> are </w:t>
      </w:r>
      <w:r>
        <w:rPr>
          <w:rFonts w:ascii="Calibri" w:hAnsi="Calibri"/>
          <w:b/>
          <w:i w:val="0"/>
          <w:sz w:val="18"/>
        </w:rPr>
        <w:t>lipopolysaccharides</w:t>
      </w:r>
      <w:r>
        <w:rPr>
          <w:rFonts w:ascii="Calibri" w:hAnsi="Calibri"/>
          <w:b w:val="0"/>
          <w:i w:val="0"/>
          <w:sz w:val="18"/>
        </w:rPr>
        <w:t xml:space="preserve"> from the cell wall of </w:t>
      </w:r>
      <w:r>
        <w:rPr>
          <w:rFonts w:ascii="Calibri" w:hAnsi="Calibri"/>
          <w:b/>
          <w:i w:val="0"/>
          <w:sz w:val="18"/>
        </w:rPr>
        <w:t>Gram-negative bacteria</w:t>
      </w:r>
      <w:r>
        <w:rPr>
          <w:rFonts w:ascii="Calibri" w:hAnsi="Calibri"/>
          <w:b w:val="0"/>
          <w:i w:val="0"/>
          <w:sz w:val="18"/>
        </w:rPr>
        <w:t xml:space="preserve">; they are </w:t>
      </w:r>
      <w:r>
        <w:rPr>
          <w:rFonts w:ascii="Calibri" w:hAnsi="Calibri"/>
          <w:b/>
          <w:i w:val="0"/>
          <w:sz w:val="18"/>
        </w:rPr>
        <w:t>water-soluble, non-volatile, heat-stable</w:t>
      </w:r>
      <w:r>
        <w:rPr>
          <w:rFonts w:ascii="Calibri" w:hAnsi="Calibri"/>
          <w:b w:val="0"/>
          <w:i w:val="0"/>
          <w:sz w:val="18"/>
        </w:rPr>
        <w:t xml:space="preserve"> and are </w:t>
      </w:r>
      <w:r>
        <w:rPr>
          <w:rFonts w:ascii="Calibri" w:hAnsi="Calibri"/>
          <w:b/>
          <w:i w:val="0"/>
          <w:sz w:val="18"/>
        </w:rPr>
        <w:t>NOT removed by autoclaving</w:t>
      </w:r>
      <w:r>
        <w:rPr>
          <w:rFonts w:ascii="Calibri" w:hAnsi="Calibri"/>
          <w:b w:val="0"/>
          <w:i w:val="0"/>
          <w:sz w:val="18"/>
        </w:rPr>
        <w:t xml:space="preserve"> — they are removed by </w:t>
      </w:r>
      <w:r>
        <w:rPr>
          <w:rFonts w:ascii="Calibri" w:hAnsi="Calibri"/>
          <w:b/>
          <w:i w:val="0"/>
          <w:sz w:val="18"/>
        </w:rPr>
        <w:t>dry heat 250 °C</w:t>
      </w:r>
      <w:r>
        <w:rPr>
          <w:rFonts w:ascii="Calibri" w:hAnsi="Calibri"/>
          <w:b w:val="0"/>
          <w:i w:val="0"/>
          <w:sz w:val="18"/>
        </w:rPr>
        <w:t xml:space="preserve">, </w:t>
      </w:r>
      <w:r>
        <w:rPr>
          <w:rFonts w:ascii="Calibri" w:hAnsi="Calibri"/>
          <w:b/>
          <w:i w:val="0"/>
          <w:sz w:val="18"/>
        </w:rPr>
        <w:t>activated charcoal</w:t>
      </w:r>
      <w:r>
        <w:rPr>
          <w:rFonts w:ascii="Calibri" w:hAnsi="Calibri"/>
          <w:b w:val="0"/>
          <w:i w:val="0"/>
          <w:sz w:val="18"/>
        </w:rPr>
        <w:t xml:space="preserve">, </w:t>
      </w:r>
      <w:r>
        <w:rPr>
          <w:rFonts w:ascii="Calibri" w:hAnsi="Calibri"/>
          <w:b/>
          <w:i w:val="0"/>
          <w:sz w:val="18"/>
        </w:rPr>
        <w:t>ultrafiltration</w:t>
      </w:r>
      <w:r>
        <w:rPr>
          <w:rFonts w:ascii="Calibri" w:hAnsi="Calibri"/>
          <w:b w:val="0"/>
          <w:i w:val="0"/>
          <w:sz w:val="18"/>
        </w:rPr>
        <w:t xml:space="preserve">, or </w:t>
      </w:r>
      <w:r>
        <w:rPr>
          <w:rFonts w:ascii="Calibri" w:hAnsi="Calibri"/>
          <w:b/>
          <w:i w:val="0"/>
          <w:sz w:val="18"/>
        </w:rPr>
        <w:t>anion-exchange resins</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3.14 HEAT TRANSFER &amp; ALLIED OPERATIONS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Heat transfer</w:t>
      </w:r>
      <w:r>
        <w:rPr>
          <w:rFonts w:ascii="Calibri" w:hAnsi="Calibri"/>
          <w:b w:val="0"/>
          <w:i w:val="0"/>
          <w:sz w:val="18"/>
        </w:rPr>
        <w:t xml:space="preserve"> is the flow of heat from a hotter to a cooler body. Three modes: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Mode</w:t>
            </w:r>
          </w:p>
        </w:tc>
        <w:tc>
          <w:tcPr>
            <w:tcW w:type="dxa" w:w="3553"/>
            <w:shd w:val="clear" w:color="auto" w:fill="1F4E79"/>
          </w:tcPr>
          <w:p>
            <w:pPr>
              <w:spacing w:before="20" w:after="20" w:line="240" w:lineRule="auto"/>
              <w:jc w:val="left"/>
            </w:pPr>
            <w:r>
              <w:rPr>
                <w:rFonts w:ascii="Calibri" w:hAnsi="Calibri"/>
                <w:b/>
                <w:i w:val="0"/>
                <w:color w:val="FFFFFF"/>
                <w:sz w:val="16"/>
              </w:rPr>
              <w:t>Mechanism</w:t>
            </w:r>
          </w:p>
        </w:tc>
        <w:tc>
          <w:tcPr>
            <w:tcW w:type="dxa" w:w="3553"/>
            <w:shd w:val="clear" w:color="auto" w:fill="1F4E79"/>
          </w:tcPr>
          <w:p>
            <w:pPr>
              <w:spacing w:before="20" w:after="20" w:line="240" w:lineRule="auto"/>
              <w:jc w:val="left"/>
            </w:pPr>
            <w:r>
              <w:rPr>
                <w:rFonts w:ascii="Calibri" w:hAnsi="Calibri"/>
                <w:b/>
                <w:i w:val="0"/>
                <w:color w:val="FFFFFF"/>
                <w:sz w:val="16"/>
              </w:rPr>
              <w:t>Pharmaceutical example</w:t>
            </w:r>
          </w:p>
        </w:tc>
      </w:tr>
      <w:tr>
        <w:tc>
          <w:tcPr>
            <w:tcW w:type="dxa" w:w="3553"/>
          </w:tcPr>
          <w:p>
            <w:pPr>
              <w:spacing w:before="20" w:after="20" w:line="240" w:lineRule="auto"/>
              <w:jc w:val="left"/>
            </w:pPr>
            <w:r>
              <w:rPr>
                <w:rFonts w:ascii="Calibri" w:hAnsi="Calibri"/>
                <w:b/>
                <w:i w:val="0"/>
                <w:sz w:val="16"/>
              </w:rPr>
              <w:t>Conduction</w:t>
            </w:r>
          </w:p>
        </w:tc>
        <w:tc>
          <w:tcPr>
            <w:tcW w:type="dxa" w:w="3553"/>
          </w:tcPr>
          <w:p>
            <w:pPr>
              <w:spacing w:before="20" w:after="20" w:line="240" w:lineRule="auto"/>
              <w:jc w:val="left"/>
            </w:pPr>
            <w:r>
              <w:rPr>
                <w:rFonts w:ascii="Calibri" w:hAnsi="Calibri"/>
                <w:b w:val="0"/>
                <w:i w:val="0"/>
                <w:sz w:val="16"/>
              </w:rPr>
              <w:t>Through a solid, molecule to molecule, no bulk movement</w:t>
            </w:r>
          </w:p>
        </w:tc>
        <w:tc>
          <w:tcPr>
            <w:tcW w:type="dxa" w:w="3553"/>
          </w:tcPr>
          <w:p>
            <w:pPr>
              <w:spacing w:before="20" w:after="20" w:line="240" w:lineRule="auto"/>
              <w:jc w:val="left"/>
            </w:pPr>
            <w:r>
              <w:rPr>
                <w:rFonts w:ascii="Calibri" w:hAnsi="Calibri"/>
                <w:b w:val="0"/>
                <w:i w:val="0"/>
                <w:sz w:val="16"/>
              </w:rPr>
              <w:t>Heating an evaporating pan; hot plate</w:t>
            </w:r>
          </w:p>
        </w:tc>
      </w:tr>
      <w:tr>
        <w:tc>
          <w:tcPr>
            <w:tcW w:type="dxa" w:w="3553"/>
            <w:shd w:val="clear" w:color="auto" w:fill="F2F6FA"/>
          </w:tcPr>
          <w:p>
            <w:pPr>
              <w:spacing w:before="20" w:after="20" w:line="240" w:lineRule="auto"/>
              <w:jc w:val="left"/>
            </w:pPr>
            <w:r>
              <w:rPr>
                <w:rFonts w:ascii="Calibri" w:hAnsi="Calibri"/>
                <w:b/>
                <w:i w:val="0"/>
                <w:sz w:val="16"/>
              </w:rPr>
              <w:t>Convection</w:t>
            </w:r>
          </w:p>
        </w:tc>
        <w:tc>
          <w:tcPr>
            <w:tcW w:type="dxa" w:w="3553"/>
            <w:shd w:val="clear" w:color="auto" w:fill="F2F6FA"/>
          </w:tcPr>
          <w:p>
            <w:pPr>
              <w:spacing w:before="20" w:after="20" w:line="240" w:lineRule="auto"/>
              <w:jc w:val="left"/>
            </w:pPr>
            <w:r>
              <w:rPr>
                <w:rFonts w:ascii="Calibri" w:hAnsi="Calibri"/>
                <w:b w:val="0"/>
                <w:i w:val="0"/>
                <w:sz w:val="16"/>
              </w:rPr>
              <w:t>By actual movement of the heated fluid (natural or forced)</w:t>
            </w:r>
          </w:p>
        </w:tc>
        <w:tc>
          <w:tcPr>
            <w:tcW w:type="dxa" w:w="3553"/>
            <w:shd w:val="clear" w:color="auto" w:fill="F2F6FA"/>
          </w:tcPr>
          <w:p>
            <w:pPr>
              <w:spacing w:before="20" w:after="20" w:line="240" w:lineRule="auto"/>
              <w:jc w:val="left"/>
            </w:pPr>
            <w:r>
              <w:rPr>
                <w:rFonts w:ascii="Calibri" w:hAnsi="Calibri"/>
                <w:b w:val="0"/>
                <w:i w:val="0"/>
                <w:sz w:val="16"/>
              </w:rPr>
              <w:t>Hot-air oven, tray dryer, steam-jacketed pan</w:t>
            </w:r>
          </w:p>
        </w:tc>
      </w:tr>
      <w:tr>
        <w:tc>
          <w:tcPr>
            <w:tcW w:type="dxa" w:w="3553"/>
          </w:tcPr>
          <w:p>
            <w:pPr>
              <w:spacing w:before="20" w:after="20" w:line="240" w:lineRule="auto"/>
              <w:jc w:val="left"/>
            </w:pPr>
            <w:r>
              <w:rPr>
                <w:rFonts w:ascii="Calibri" w:hAnsi="Calibri"/>
                <w:b/>
                <w:i w:val="0"/>
                <w:sz w:val="16"/>
              </w:rPr>
              <w:t>Radiation</w:t>
            </w:r>
          </w:p>
        </w:tc>
        <w:tc>
          <w:tcPr>
            <w:tcW w:type="dxa" w:w="3553"/>
          </w:tcPr>
          <w:p>
            <w:pPr>
              <w:spacing w:before="20" w:after="20" w:line="240" w:lineRule="auto"/>
              <w:jc w:val="left"/>
            </w:pPr>
            <w:r>
              <w:rPr>
                <w:rFonts w:ascii="Calibri" w:hAnsi="Calibri"/>
                <w:b w:val="0"/>
                <w:i w:val="0"/>
                <w:sz w:val="16"/>
              </w:rPr>
              <w:t>Electromagnetic waves, no medium required</w:t>
            </w:r>
          </w:p>
        </w:tc>
        <w:tc>
          <w:tcPr>
            <w:tcW w:type="dxa" w:w="3553"/>
          </w:tcPr>
          <w:p>
            <w:pPr>
              <w:spacing w:before="20" w:after="20" w:line="240" w:lineRule="auto"/>
              <w:jc w:val="left"/>
            </w:pPr>
            <w:r>
              <w:rPr>
                <w:rFonts w:ascii="Calibri" w:hAnsi="Calibri"/>
                <w:b w:val="0"/>
                <w:i w:val="0"/>
                <w:sz w:val="16"/>
              </w:rPr>
              <w:t>Infrared dryer, sun drying</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Fourier's law (conduction):</w:t>
      </w:r>
      <w:r>
        <w:rPr>
          <w:rFonts w:ascii="Calibri" w:hAnsi="Calibri"/>
          <w:b w:val="0"/>
          <w:i w:val="0"/>
          <w:sz w:val="18"/>
        </w:rPr>
        <w:t xml:space="preserve"> </w:t>
      </w:r>
      <w:r>
        <w:rPr>
          <w:rFonts w:ascii="Consolas" w:hAnsi="Consolas"/>
          <w:b w:val="0"/>
          <w:i w:val="0"/>
          <w:color w:val="A31D1D"/>
          <w:sz w:val="18"/>
        </w:rPr>
        <w:t>Q = k A (ΔT)/L</w:t>
      </w:r>
      <w:r>
        <w:rPr>
          <w:rFonts w:ascii="Calibri" w:hAnsi="Calibri"/>
          <w:b w:val="0"/>
          <w:i w:val="0"/>
          <w:sz w:val="18"/>
        </w:rPr>
        <w:t xml:space="preserve">. 🔢 </w:t>
      </w:r>
      <w:r>
        <w:rPr>
          <w:rFonts w:ascii="Calibri" w:hAnsi="Calibri"/>
          <w:b/>
          <w:i w:val="0"/>
          <w:sz w:val="18"/>
        </w:rPr>
        <w:t>Newton's law of cooling / convection:</w:t>
      </w:r>
      <w:r>
        <w:rPr>
          <w:rFonts w:ascii="Calibri" w:hAnsi="Calibri"/>
          <w:b w:val="0"/>
          <w:i w:val="0"/>
          <w:sz w:val="18"/>
        </w:rPr>
        <w:t xml:space="preserve"> </w:t>
      </w:r>
      <w:r>
        <w:rPr>
          <w:rFonts w:ascii="Consolas" w:hAnsi="Consolas"/>
          <w:b w:val="0"/>
          <w:i w:val="0"/>
          <w:color w:val="A31D1D"/>
          <w:sz w:val="18"/>
        </w:rPr>
        <w:t>Q = h A ΔT</w:t>
      </w:r>
      <w:r>
        <w:rPr>
          <w:rFonts w:ascii="Calibri" w:hAnsi="Calibri"/>
          <w:b w:val="0"/>
          <w:i w:val="0"/>
          <w:sz w:val="18"/>
        </w:rPr>
        <w:t xml:space="preserve">. 🔢 </w:t>
      </w:r>
      <w:r>
        <w:rPr>
          <w:rFonts w:ascii="Calibri" w:hAnsi="Calibri"/>
          <w:b/>
          <w:i w:val="0"/>
          <w:sz w:val="18"/>
        </w:rPr>
        <w:t>Stefan–Boltzmann (radiation):</w:t>
      </w:r>
      <w:r>
        <w:rPr>
          <w:rFonts w:ascii="Calibri" w:hAnsi="Calibri"/>
          <w:b w:val="0"/>
          <w:i w:val="0"/>
          <w:sz w:val="18"/>
        </w:rPr>
        <w:t xml:space="preserve"> </w:t>
      </w:r>
      <w:r>
        <w:rPr>
          <w:rFonts w:ascii="Consolas" w:hAnsi="Consolas"/>
          <w:b w:val="0"/>
          <w:i w:val="0"/>
          <w:color w:val="A31D1D"/>
          <w:sz w:val="18"/>
        </w:rPr>
        <w:t>Q = σ A T⁴</w:t>
      </w:r>
      <w:r>
        <w:rPr>
          <w:rFonts w:ascii="Calibri" w:hAnsi="Calibri"/>
          <w:b w:val="0"/>
          <w:i w:val="0"/>
          <w:sz w:val="18"/>
        </w:rPr>
        <w:t>.</w:t>
      </w:r>
    </w:p>
    <w:p>
      <w:pPr>
        <w:pStyle w:val="ListBullet"/>
        <w:spacing w:after="30"/>
        <w:ind w:left="255" w:hanging="170"/>
      </w:pPr>
      <w:r>
        <w:rPr>
          <w:rFonts w:ascii="Calibri" w:hAnsi="Calibri"/>
          <w:b/>
          <w:i w:val="0"/>
          <w:sz w:val="18"/>
        </w:rPr>
        <w:t>Heat exchangers</w:t>
      </w:r>
      <w:r>
        <w:rPr>
          <w:rFonts w:ascii="Calibri" w:hAnsi="Calibri"/>
          <w:b w:val="0"/>
          <w:i w:val="0"/>
          <w:sz w:val="18"/>
        </w:rPr>
        <w:t xml:space="preserve">: </w:t>
      </w:r>
      <w:r>
        <w:rPr>
          <w:rFonts w:ascii="Calibri" w:hAnsi="Calibri"/>
          <w:b/>
          <w:i w:val="0"/>
          <w:sz w:val="18"/>
        </w:rPr>
        <w:t>shell-and-tube, double-pipe, plate, coil, jacketed vessel</w:t>
      </w:r>
      <w:r>
        <w:rPr>
          <w:rFonts w:ascii="Calibri" w:hAnsi="Calibri"/>
          <w:b w:val="0"/>
          <w:i w:val="0"/>
          <w:sz w:val="18"/>
        </w:rPr>
        <w:t>.</w:t>
      </w:r>
    </w:p>
    <w:p>
      <w:pPr>
        <w:pStyle w:val="ListBullet"/>
        <w:spacing w:after="30"/>
        <w:ind w:left="255" w:hanging="170"/>
      </w:pPr>
      <w:r>
        <w:rPr>
          <w:rFonts w:ascii="Calibri" w:hAnsi="Calibri"/>
          <w:b/>
          <w:i w:val="0"/>
          <w:sz w:val="18"/>
        </w:rPr>
        <w:t>Steam</w:t>
      </w:r>
      <w:r>
        <w:rPr>
          <w:rFonts w:ascii="Calibri" w:hAnsi="Calibri"/>
          <w:b w:val="0"/>
          <w:i w:val="0"/>
          <w:sz w:val="18"/>
        </w:rPr>
        <w:t xml:space="preserve"> is the commonest heating medium (</w:t>
      </w:r>
      <w:r>
        <w:rPr>
          <w:rFonts w:ascii="Calibri" w:hAnsi="Calibri"/>
          <w:b/>
          <w:i w:val="0"/>
          <w:sz w:val="18"/>
        </w:rPr>
        <w:t>latent heat ≈ 540 cal/g</w:t>
      </w:r>
      <w:r>
        <w:rPr>
          <w:rFonts w:ascii="Calibri" w:hAnsi="Calibri"/>
          <w:b w:val="0"/>
          <w:i w:val="0"/>
          <w:sz w:val="18"/>
        </w:rPr>
        <w:t>); others: hot water, hot oil, Dowtherm, electricity.</w:t>
      </w:r>
    </w:p>
    <w:p>
      <w:pPr>
        <w:pStyle w:val="ListBullet"/>
        <w:spacing w:after="30"/>
        <w:ind w:left="255" w:hanging="170"/>
      </w:pPr>
      <w:r>
        <w:rPr>
          <w:rFonts w:ascii="Calibri" w:hAnsi="Calibri"/>
          <w:b/>
          <w:i w:val="0"/>
          <w:sz w:val="18"/>
        </w:rPr>
        <w:t>Humidification</w:t>
      </w:r>
      <w:r>
        <w:rPr>
          <w:rFonts w:ascii="Calibri" w:hAnsi="Calibri"/>
          <w:b w:val="0"/>
          <w:i w:val="0"/>
          <w:sz w:val="18"/>
        </w:rPr>
        <w:t xml:space="preserve"> — adding moisture to air; </w:t>
      </w:r>
      <w:r>
        <w:rPr>
          <w:rFonts w:ascii="Calibri" w:hAnsi="Calibri"/>
          <w:b/>
          <w:i w:val="0"/>
          <w:sz w:val="18"/>
        </w:rPr>
        <w:t>dehumidification</w:t>
      </w:r>
      <w:r>
        <w:rPr>
          <w:rFonts w:ascii="Calibri" w:hAnsi="Calibri"/>
          <w:b w:val="0"/>
          <w:i w:val="0"/>
          <w:sz w:val="18"/>
        </w:rPr>
        <w:t xml:space="preserve"> — removing it. 🔢 </w:t>
      </w:r>
      <w:r>
        <w:rPr>
          <w:rFonts w:ascii="Calibri" w:hAnsi="Calibri"/>
          <w:b/>
          <w:i w:val="0"/>
          <w:sz w:val="18"/>
        </w:rPr>
        <w:t>Dry-bulb temperature</w:t>
      </w:r>
      <w:r>
        <w:rPr>
          <w:rFonts w:ascii="Calibri" w:hAnsi="Calibri"/>
          <w:b w:val="0"/>
          <w:i w:val="0"/>
          <w:sz w:val="18"/>
        </w:rPr>
        <w:t xml:space="preserve"> = actual air temperature; </w:t>
      </w:r>
      <w:r>
        <w:rPr>
          <w:rFonts w:ascii="Calibri" w:hAnsi="Calibri"/>
          <w:b/>
          <w:i w:val="0"/>
          <w:sz w:val="18"/>
        </w:rPr>
        <w:t>wet-bulb temperature</w:t>
      </w:r>
      <w:r>
        <w:rPr>
          <w:rFonts w:ascii="Calibri" w:hAnsi="Calibri"/>
          <w:b w:val="0"/>
          <w:i w:val="0"/>
          <w:sz w:val="18"/>
        </w:rPr>
        <w:t xml:space="preserve"> = temperature of evaporative equilibrium; </w:t>
      </w:r>
      <w:r>
        <w:rPr>
          <w:rFonts w:ascii="Calibri" w:hAnsi="Calibri"/>
          <w:b/>
          <w:i w:val="0"/>
          <w:sz w:val="18"/>
        </w:rPr>
        <w:t>dew point</w:t>
      </w:r>
      <w:r>
        <w:rPr>
          <w:rFonts w:ascii="Calibri" w:hAnsi="Calibri"/>
          <w:b w:val="0"/>
          <w:i w:val="0"/>
          <w:sz w:val="18"/>
        </w:rPr>
        <w:t xml:space="preserve"> = temperature at which air becomes saturated; </w:t>
      </w:r>
      <w:r>
        <w:rPr>
          <w:rFonts w:ascii="Calibri" w:hAnsi="Calibri"/>
          <w:b/>
          <w:i w:val="0"/>
          <w:sz w:val="18"/>
        </w:rPr>
        <w:t>relative humidity (RH)</w:t>
      </w:r>
      <w:r>
        <w:rPr>
          <w:rFonts w:ascii="Calibri" w:hAnsi="Calibri"/>
          <w:b w:val="0"/>
          <w:i w:val="0"/>
          <w:sz w:val="18"/>
        </w:rPr>
        <w:t xml:space="preserve"> = (actual vapour pressure/ saturated vapour pressure) × 100. Read from the </w:t>
      </w:r>
      <w:r>
        <w:rPr>
          <w:rFonts w:ascii="Calibri" w:hAnsi="Calibri"/>
          <w:b/>
          <w:i w:val="0"/>
          <w:sz w:val="18"/>
        </w:rPr>
        <w:t>psychrometric (humidity) chart</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RH control is critical</w:t>
      </w:r>
      <w:r>
        <w:rPr>
          <w:rFonts w:ascii="Calibri" w:hAnsi="Calibri"/>
          <w:b w:val="0"/>
          <w:i w:val="0"/>
          <w:sz w:val="18"/>
        </w:rPr>
        <w:t xml:space="preserve"> for </w:t>
      </w:r>
      <w:r>
        <w:rPr>
          <w:rFonts w:ascii="Calibri" w:hAnsi="Calibri"/>
          <w:b/>
          <w:i w:val="0"/>
          <w:sz w:val="18"/>
        </w:rPr>
        <w:t>effervescent granules, hygroscopic powders, capsules (35–45 % RH)</w:t>
      </w:r>
      <w:r>
        <w:rPr>
          <w:rFonts w:ascii="Calibri" w:hAnsi="Calibri"/>
          <w:b w:val="0"/>
          <w:i w:val="0"/>
          <w:sz w:val="18"/>
        </w:rPr>
        <w:t xml:space="preserve">, and </w:t>
      </w:r>
      <w:r>
        <w:rPr>
          <w:rFonts w:ascii="Calibri" w:hAnsi="Calibri"/>
          <w:b/>
          <w:i w:val="0"/>
          <w:sz w:val="18"/>
        </w:rPr>
        <w:t>tablet compression</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3.15 📖 GLOSSARY OF CLASSICAL PHARMACEUTICAL OPERATIONS ⭐⭐</w:t>
      </w:r>
    </w:p>
    <w:p>
      <w:r>
        <w:rPr>
          <w:rFonts w:ascii="Calibri" w:hAnsi="Calibri"/>
          <w:b w:val="0"/>
          <w:i/>
          <w:sz w:val="18"/>
        </w:rPr>
        <w:t>(The old "pharmaceutical processes and methods" list — pure one-mark material. Learn every definition.)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Operation</w:t>
            </w:r>
          </w:p>
        </w:tc>
        <w:tc>
          <w:tcPr>
            <w:tcW w:type="dxa" w:w="5329"/>
            <w:shd w:val="clear" w:color="auto" w:fill="1F4E79"/>
          </w:tcPr>
          <w:p>
            <w:pPr>
              <w:spacing w:before="20" w:after="20" w:line="240" w:lineRule="auto"/>
              <w:jc w:val="left"/>
            </w:pPr>
            <w:r>
              <w:rPr>
                <w:rFonts w:ascii="Calibri" w:hAnsi="Calibri"/>
                <w:b/>
                <w:i w:val="0"/>
                <w:color w:val="FFFFFF"/>
                <w:sz w:val="16"/>
              </w:rPr>
              <w:t>📌 Definition</w:t>
            </w:r>
          </w:p>
        </w:tc>
      </w:tr>
      <w:tr>
        <w:tc>
          <w:tcPr>
            <w:tcW w:type="dxa" w:w="5329"/>
          </w:tcPr>
          <w:p>
            <w:pPr>
              <w:spacing w:before="20" w:after="20" w:line="240" w:lineRule="auto"/>
              <w:jc w:val="left"/>
            </w:pPr>
            <w:r>
              <w:rPr>
                <w:rFonts w:ascii="Calibri" w:hAnsi="Calibri"/>
                <w:b/>
                <w:i w:val="0"/>
                <w:sz w:val="16"/>
              </w:rPr>
              <w:t>Solution</w:t>
            </w:r>
          </w:p>
        </w:tc>
        <w:tc>
          <w:tcPr>
            <w:tcW w:type="dxa" w:w="5329"/>
          </w:tcPr>
          <w:p>
            <w:pPr>
              <w:spacing w:before="20" w:after="20" w:line="240" w:lineRule="auto"/>
              <w:jc w:val="left"/>
            </w:pPr>
            <w:r>
              <w:rPr>
                <w:rFonts w:ascii="Calibri" w:hAnsi="Calibri"/>
                <w:b w:val="0"/>
                <w:i w:val="0"/>
                <w:sz w:val="16"/>
              </w:rPr>
              <w:t>Dissolving a solute in a solvent to form a homogeneous, molecularly dispersed system</w:t>
            </w:r>
          </w:p>
        </w:tc>
      </w:tr>
      <w:tr>
        <w:tc>
          <w:tcPr>
            <w:tcW w:type="dxa" w:w="5329"/>
            <w:shd w:val="clear" w:color="auto" w:fill="F2F6FA"/>
          </w:tcPr>
          <w:p>
            <w:pPr>
              <w:spacing w:before="20" w:after="20" w:line="240" w:lineRule="auto"/>
              <w:jc w:val="left"/>
            </w:pPr>
            <w:r>
              <w:rPr>
                <w:rFonts w:ascii="Calibri" w:hAnsi="Calibri"/>
                <w:b/>
                <w:i w:val="0"/>
                <w:sz w:val="16"/>
              </w:rPr>
              <w:t>Trituration</w:t>
            </w:r>
          </w:p>
        </w:tc>
        <w:tc>
          <w:tcPr>
            <w:tcW w:type="dxa" w:w="5329"/>
            <w:shd w:val="clear" w:color="auto" w:fill="F2F6FA"/>
          </w:tcPr>
          <w:p>
            <w:pPr>
              <w:spacing w:before="20" w:after="20" w:line="240" w:lineRule="auto"/>
              <w:jc w:val="left"/>
            </w:pPr>
            <w:r>
              <w:rPr>
                <w:rFonts w:ascii="Calibri" w:hAnsi="Calibri"/>
                <w:b w:val="0"/>
                <w:i w:val="0"/>
                <w:sz w:val="16"/>
              </w:rPr>
              <w:t>Rubbing/ grinding a substance in a mortar with a pestle (to reduce size or to mix)</w:t>
            </w:r>
          </w:p>
        </w:tc>
      </w:tr>
      <w:tr>
        <w:tc>
          <w:tcPr>
            <w:tcW w:type="dxa" w:w="5329"/>
          </w:tcPr>
          <w:p>
            <w:pPr>
              <w:spacing w:before="20" w:after="20" w:line="240" w:lineRule="auto"/>
              <w:jc w:val="left"/>
            </w:pPr>
            <w:r>
              <w:rPr>
                <w:rFonts w:ascii="Calibri" w:hAnsi="Calibri"/>
                <w:b/>
                <w:i w:val="0"/>
                <w:sz w:val="16"/>
              </w:rPr>
              <w:t>Levigation</w:t>
            </w:r>
          </w:p>
        </w:tc>
        <w:tc>
          <w:tcPr>
            <w:tcW w:type="dxa" w:w="5329"/>
          </w:tcPr>
          <w:p>
            <w:pPr>
              <w:spacing w:before="20" w:after="20" w:line="240" w:lineRule="auto"/>
              <w:jc w:val="left"/>
            </w:pPr>
            <w:r>
              <w:rPr>
                <w:rFonts w:ascii="Calibri" w:hAnsi="Calibri"/>
                <w:b w:val="0"/>
                <w:i w:val="0"/>
                <w:sz w:val="16"/>
              </w:rPr>
              <w:t>Grinding a solid with a small amount of liquid in which it is insoluble, to a smooth paste</w:t>
            </w:r>
          </w:p>
        </w:tc>
      </w:tr>
      <w:tr>
        <w:tc>
          <w:tcPr>
            <w:tcW w:type="dxa" w:w="5329"/>
            <w:shd w:val="clear" w:color="auto" w:fill="F2F6FA"/>
          </w:tcPr>
          <w:p>
            <w:pPr>
              <w:spacing w:before="20" w:after="20" w:line="240" w:lineRule="auto"/>
              <w:jc w:val="left"/>
            </w:pPr>
            <w:r>
              <w:rPr>
                <w:rFonts w:ascii="Calibri" w:hAnsi="Calibri"/>
                <w:b/>
                <w:i w:val="0"/>
                <w:sz w:val="16"/>
              </w:rPr>
              <w:t>Pulverisation by intervention</w:t>
            </w:r>
          </w:p>
        </w:tc>
        <w:tc>
          <w:tcPr>
            <w:tcW w:type="dxa" w:w="5329"/>
            <w:shd w:val="clear" w:color="auto" w:fill="F2F6FA"/>
          </w:tcPr>
          <w:p>
            <w:pPr>
              <w:spacing w:before="20" w:after="20" w:line="240" w:lineRule="auto"/>
              <w:jc w:val="left"/>
            </w:pPr>
            <w:r>
              <w:rPr>
                <w:rFonts w:ascii="Calibri" w:hAnsi="Calibri"/>
                <w:b w:val="0"/>
                <w:i w:val="0"/>
                <w:sz w:val="16"/>
              </w:rPr>
              <w:t>Size reduction with the aid of a volatile solvent that is subsequently removed (camphor + alcohol)</w:t>
            </w:r>
          </w:p>
        </w:tc>
      </w:tr>
      <w:tr>
        <w:tc>
          <w:tcPr>
            <w:tcW w:type="dxa" w:w="5329"/>
          </w:tcPr>
          <w:p>
            <w:pPr>
              <w:spacing w:before="20" w:after="20" w:line="240" w:lineRule="auto"/>
              <w:jc w:val="left"/>
            </w:pPr>
            <w:r>
              <w:rPr>
                <w:rFonts w:ascii="Calibri" w:hAnsi="Calibri"/>
                <w:b/>
                <w:i w:val="0"/>
                <w:sz w:val="16"/>
              </w:rPr>
              <w:t>Spatulation</w:t>
            </w:r>
          </w:p>
        </w:tc>
        <w:tc>
          <w:tcPr>
            <w:tcW w:type="dxa" w:w="5329"/>
          </w:tcPr>
          <w:p>
            <w:pPr>
              <w:spacing w:before="20" w:after="20" w:line="240" w:lineRule="auto"/>
              <w:jc w:val="left"/>
            </w:pPr>
            <w:r>
              <w:rPr>
                <w:rFonts w:ascii="Calibri" w:hAnsi="Calibri"/>
                <w:b w:val="0"/>
                <w:i w:val="0"/>
                <w:sz w:val="16"/>
              </w:rPr>
              <w:t>Mixing powders on a tile with a spatula, without pressure</w:t>
            </w:r>
          </w:p>
        </w:tc>
      </w:tr>
      <w:tr>
        <w:tc>
          <w:tcPr>
            <w:tcW w:type="dxa" w:w="5329"/>
            <w:shd w:val="clear" w:color="auto" w:fill="F2F6FA"/>
          </w:tcPr>
          <w:p>
            <w:pPr>
              <w:spacing w:before="20" w:after="20" w:line="240" w:lineRule="auto"/>
              <w:jc w:val="left"/>
            </w:pPr>
            <w:r>
              <w:rPr>
                <w:rFonts w:ascii="Calibri" w:hAnsi="Calibri"/>
                <w:b/>
                <w:i w:val="0"/>
                <w:sz w:val="16"/>
              </w:rPr>
              <w:t>Sifting/ Bolting</w:t>
            </w:r>
          </w:p>
        </w:tc>
        <w:tc>
          <w:tcPr>
            <w:tcW w:type="dxa" w:w="5329"/>
            <w:shd w:val="clear" w:color="auto" w:fill="F2F6FA"/>
          </w:tcPr>
          <w:p>
            <w:pPr>
              <w:spacing w:before="20" w:after="20" w:line="240" w:lineRule="auto"/>
              <w:jc w:val="left"/>
            </w:pPr>
            <w:r>
              <w:rPr>
                <w:rFonts w:ascii="Calibri" w:hAnsi="Calibri"/>
                <w:b w:val="0"/>
                <w:i w:val="0"/>
                <w:sz w:val="16"/>
              </w:rPr>
              <w:t>Passing powders through a sieve or bolting cloth</w:t>
            </w:r>
          </w:p>
        </w:tc>
      </w:tr>
      <w:tr>
        <w:tc>
          <w:tcPr>
            <w:tcW w:type="dxa" w:w="5329"/>
          </w:tcPr>
          <w:p>
            <w:pPr>
              <w:spacing w:before="20" w:after="20" w:line="240" w:lineRule="auto"/>
              <w:jc w:val="left"/>
            </w:pPr>
            <w:r>
              <w:rPr>
                <w:rFonts w:ascii="Calibri" w:hAnsi="Calibri"/>
                <w:b/>
                <w:i w:val="0"/>
                <w:sz w:val="16"/>
              </w:rPr>
              <w:t>Tumbling</w:t>
            </w:r>
          </w:p>
        </w:tc>
        <w:tc>
          <w:tcPr>
            <w:tcW w:type="dxa" w:w="5329"/>
          </w:tcPr>
          <w:p>
            <w:pPr>
              <w:spacing w:before="20" w:after="20" w:line="240" w:lineRule="auto"/>
              <w:jc w:val="left"/>
            </w:pPr>
            <w:r>
              <w:rPr>
                <w:rFonts w:ascii="Calibri" w:hAnsi="Calibri"/>
                <w:b w:val="0"/>
                <w:i w:val="0"/>
                <w:sz w:val="16"/>
              </w:rPr>
              <w:t>Mixing by rotating powders in a closed container</w:t>
            </w:r>
          </w:p>
        </w:tc>
      </w:tr>
      <w:tr>
        <w:tc>
          <w:tcPr>
            <w:tcW w:type="dxa" w:w="5329"/>
            <w:shd w:val="clear" w:color="auto" w:fill="F2F6FA"/>
          </w:tcPr>
          <w:p>
            <w:pPr>
              <w:spacing w:before="20" w:after="20" w:line="240" w:lineRule="auto"/>
              <w:jc w:val="left"/>
            </w:pPr>
            <w:r>
              <w:rPr>
                <w:rFonts w:ascii="Calibri" w:hAnsi="Calibri"/>
                <w:b/>
                <w:i w:val="0"/>
                <w:sz w:val="16"/>
              </w:rPr>
              <w:t>Geometric dilution</w:t>
            </w:r>
          </w:p>
        </w:tc>
        <w:tc>
          <w:tcPr>
            <w:tcW w:type="dxa" w:w="5329"/>
            <w:shd w:val="clear" w:color="auto" w:fill="F2F6FA"/>
          </w:tcPr>
          <w:p>
            <w:pPr>
              <w:spacing w:before="20" w:after="20" w:line="240" w:lineRule="auto"/>
              <w:jc w:val="left"/>
            </w:pPr>
            <w:r>
              <w:rPr>
                <w:rFonts w:ascii="Calibri" w:hAnsi="Calibri"/>
                <w:b w:val="0"/>
                <w:i w:val="0"/>
                <w:sz w:val="16"/>
              </w:rPr>
              <w:t>Mixing a potent drug with diluent by successive doubling</w:t>
            </w:r>
          </w:p>
        </w:tc>
      </w:tr>
      <w:tr>
        <w:tc>
          <w:tcPr>
            <w:tcW w:type="dxa" w:w="5329"/>
          </w:tcPr>
          <w:p>
            <w:pPr>
              <w:spacing w:before="20" w:after="20" w:line="240" w:lineRule="auto"/>
              <w:jc w:val="left"/>
            </w:pPr>
            <w:r>
              <w:rPr>
                <w:rFonts w:ascii="Calibri" w:hAnsi="Calibri"/>
                <w:b/>
                <w:i w:val="0"/>
                <w:sz w:val="16"/>
              </w:rPr>
              <w:t>Elutriation</w:t>
            </w:r>
          </w:p>
        </w:tc>
        <w:tc>
          <w:tcPr>
            <w:tcW w:type="dxa" w:w="5329"/>
          </w:tcPr>
          <w:p>
            <w:pPr>
              <w:spacing w:before="20" w:after="20" w:line="240" w:lineRule="auto"/>
              <w:jc w:val="left"/>
            </w:pPr>
            <w:r>
              <w:rPr>
                <w:rFonts w:ascii="Calibri" w:hAnsi="Calibri"/>
                <w:b w:val="0"/>
                <w:i w:val="0"/>
                <w:sz w:val="16"/>
              </w:rPr>
              <w:t>Separating fine from coarse particles by a stream of water or air</w:t>
            </w:r>
          </w:p>
        </w:tc>
      </w:tr>
      <w:tr>
        <w:tc>
          <w:tcPr>
            <w:tcW w:type="dxa" w:w="5329"/>
            <w:shd w:val="clear" w:color="auto" w:fill="F2F6FA"/>
          </w:tcPr>
          <w:p>
            <w:pPr>
              <w:spacing w:before="20" w:after="20" w:line="240" w:lineRule="auto"/>
              <w:jc w:val="left"/>
            </w:pPr>
            <w:r>
              <w:rPr>
                <w:rFonts w:ascii="Calibri" w:hAnsi="Calibri"/>
                <w:b/>
                <w:i w:val="0"/>
                <w:sz w:val="16"/>
              </w:rPr>
              <w:t>Decantation</w:t>
            </w:r>
          </w:p>
        </w:tc>
        <w:tc>
          <w:tcPr>
            <w:tcW w:type="dxa" w:w="5329"/>
            <w:shd w:val="clear" w:color="auto" w:fill="F2F6FA"/>
          </w:tcPr>
          <w:p>
            <w:pPr>
              <w:spacing w:before="20" w:after="20" w:line="240" w:lineRule="auto"/>
              <w:jc w:val="left"/>
            </w:pPr>
            <w:r>
              <w:rPr>
                <w:rFonts w:ascii="Calibri" w:hAnsi="Calibri"/>
                <w:b w:val="0"/>
                <w:i w:val="0"/>
                <w:sz w:val="16"/>
              </w:rPr>
              <w:t>Pouring off the clear supernatant liquid, leaving the sediment behind</w:t>
            </w:r>
          </w:p>
        </w:tc>
      </w:tr>
      <w:tr>
        <w:tc>
          <w:tcPr>
            <w:tcW w:type="dxa" w:w="5329"/>
          </w:tcPr>
          <w:p>
            <w:pPr>
              <w:spacing w:before="20" w:after="20" w:line="240" w:lineRule="auto"/>
              <w:jc w:val="left"/>
            </w:pPr>
            <w:r>
              <w:rPr>
                <w:rFonts w:ascii="Calibri" w:hAnsi="Calibri"/>
                <w:b/>
                <w:i w:val="0"/>
                <w:sz w:val="16"/>
              </w:rPr>
              <w:t>Colature</w:t>
            </w:r>
          </w:p>
        </w:tc>
        <w:tc>
          <w:tcPr>
            <w:tcW w:type="dxa" w:w="5329"/>
          </w:tcPr>
          <w:p>
            <w:pPr>
              <w:spacing w:before="20" w:after="20" w:line="240" w:lineRule="auto"/>
              <w:jc w:val="left"/>
            </w:pPr>
            <w:r>
              <w:rPr>
                <w:rFonts w:ascii="Calibri" w:hAnsi="Calibri"/>
                <w:b w:val="0"/>
                <w:i w:val="0"/>
                <w:sz w:val="16"/>
              </w:rPr>
              <w:t xml:space="preserve">The strained liquid; </w:t>
            </w:r>
            <w:r>
              <w:rPr>
                <w:rFonts w:ascii="Calibri" w:hAnsi="Calibri"/>
                <w:b/>
                <w:i w:val="0"/>
                <w:sz w:val="16"/>
              </w:rPr>
              <w:t>straining</w:t>
            </w:r>
            <w:r>
              <w:rPr>
                <w:rFonts w:ascii="Calibri" w:hAnsi="Calibri"/>
                <w:b w:val="0"/>
                <w:i w:val="0"/>
                <w:sz w:val="16"/>
              </w:rPr>
              <w:t xml:space="preserve"> through cloth/muslin</w:t>
            </w:r>
          </w:p>
        </w:tc>
      </w:tr>
      <w:tr>
        <w:tc>
          <w:tcPr>
            <w:tcW w:type="dxa" w:w="5329"/>
            <w:shd w:val="clear" w:color="auto" w:fill="F2F6FA"/>
          </w:tcPr>
          <w:p>
            <w:pPr>
              <w:spacing w:before="20" w:after="20" w:line="240" w:lineRule="auto"/>
              <w:jc w:val="left"/>
            </w:pPr>
            <w:r>
              <w:rPr>
                <w:rFonts w:ascii="Calibri" w:hAnsi="Calibri"/>
                <w:b/>
                <w:i w:val="0"/>
                <w:sz w:val="16"/>
              </w:rPr>
              <w:t>Expression</w:t>
            </w:r>
          </w:p>
        </w:tc>
        <w:tc>
          <w:tcPr>
            <w:tcW w:type="dxa" w:w="5329"/>
            <w:shd w:val="clear" w:color="auto" w:fill="F2F6FA"/>
          </w:tcPr>
          <w:p>
            <w:pPr>
              <w:spacing w:before="20" w:after="20" w:line="240" w:lineRule="auto"/>
              <w:jc w:val="left"/>
            </w:pPr>
            <w:r>
              <w:rPr>
                <w:rFonts w:ascii="Calibri" w:hAnsi="Calibri"/>
                <w:b w:val="0"/>
                <w:i w:val="0"/>
                <w:sz w:val="16"/>
              </w:rPr>
              <w:t xml:space="preserve">Obtaining liquid by </w:t>
            </w:r>
            <w:r>
              <w:rPr>
                <w:rFonts w:ascii="Calibri" w:hAnsi="Calibri"/>
                <w:b/>
                <w:i w:val="0"/>
                <w:sz w:val="16"/>
              </w:rPr>
              <w:t>mechanical pressure/ squeezing</w:t>
            </w:r>
            <w:r>
              <w:rPr>
                <w:rFonts w:ascii="Calibri" w:hAnsi="Calibri"/>
                <w:b w:val="0"/>
                <w:i w:val="0"/>
                <w:sz w:val="16"/>
              </w:rPr>
              <w:t xml:space="preserve"> (fixed oils, citrus peel oils, juice)</w:t>
            </w:r>
          </w:p>
        </w:tc>
      </w:tr>
      <w:tr>
        <w:tc>
          <w:tcPr>
            <w:tcW w:type="dxa" w:w="5329"/>
          </w:tcPr>
          <w:p>
            <w:pPr>
              <w:spacing w:before="20" w:after="20" w:line="240" w:lineRule="auto"/>
              <w:jc w:val="left"/>
            </w:pPr>
            <w:r>
              <w:rPr>
                <w:rFonts w:ascii="Calibri" w:hAnsi="Calibri"/>
                <w:b/>
                <w:i w:val="0"/>
                <w:sz w:val="16"/>
              </w:rPr>
              <w:t>Clarification</w:t>
            </w:r>
          </w:p>
        </w:tc>
        <w:tc>
          <w:tcPr>
            <w:tcW w:type="dxa" w:w="5329"/>
          </w:tcPr>
          <w:p>
            <w:pPr>
              <w:spacing w:before="20" w:after="20" w:line="240" w:lineRule="auto"/>
              <w:jc w:val="left"/>
            </w:pPr>
            <w:r>
              <w:rPr>
                <w:rFonts w:ascii="Calibri" w:hAnsi="Calibri"/>
                <w:b w:val="0"/>
                <w:i w:val="0"/>
                <w:sz w:val="16"/>
              </w:rPr>
              <w:t>Making a liquid sparkling clear by removing a small amount of suspended matter</w:t>
            </w:r>
          </w:p>
        </w:tc>
      </w:tr>
      <w:tr>
        <w:tc>
          <w:tcPr>
            <w:tcW w:type="dxa" w:w="5329"/>
            <w:shd w:val="clear" w:color="auto" w:fill="F2F6FA"/>
          </w:tcPr>
          <w:p>
            <w:pPr>
              <w:spacing w:before="20" w:after="20" w:line="240" w:lineRule="auto"/>
              <w:jc w:val="left"/>
            </w:pPr>
            <w:r>
              <w:rPr>
                <w:rFonts w:ascii="Calibri" w:hAnsi="Calibri"/>
                <w:b/>
                <w:i w:val="0"/>
                <w:sz w:val="16"/>
              </w:rPr>
              <w:t>Despumation</w:t>
            </w:r>
          </w:p>
        </w:tc>
        <w:tc>
          <w:tcPr>
            <w:tcW w:type="dxa" w:w="5329"/>
            <w:shd w:val="clear" w:color="auto" w:fill="F2F6FA"/>
          </w:tcPr>
          <w:p>
            <w:pPr>
              <w:spacing w:before="20" w:after="20" w:line="240" w:lineRule="auto"/>
              <w:jc w:val="left"/>
            </w:pPr>
            <w:r>
              <w:rPr>
                <w:rFonts w:ascii="Calibri" w:hAnsi="Calibri"/>
                <w:b w:val="0"/>
                <w:i w:val="0"/>
                <w:sz w:val="16"/>
              </w:rPr>
              <w:t>Removal of scum/ frothy impurities from the surface of a boiling liquid</w:t>
            </w:r>
          </w:p>
        </w:tc>
      </w:tr>
      <w:tr>
        <w:tc>
          <w:tcPr>
            <w:tcW w:type="dxa" w:w="5329"/>
          </w:tcPr>
          <w:p>
            <w:pPr>
              <w:spacing w:before="20" w:after="20" w:line="240" w:lineRule="auto"/>
              <w:jc w:val="left"/>
            </w:pPr>
            <w:r>
              <w:rPr>
                <w:rFonts w:ascii="Calibri" w:hAnsi="Calibri"/>
                <w:b/>
                <w:i w:val="0"/>
                <w:sz w:val="16"/>
              </w:rPr>
              <w:t>Defecation</w:t>
            </w:r>
          </w:p>
        </w:tc>
        <w:tc>
          <w:tcPr>
            <w:tcW w:type="dxa" w:w="5329"/>
          </w:tcPr>
          <w:p>
            <w:pPr>
              <w:spacing w:before="20" w:after="20" w:line="240" w:lineRule="auto"/>
              <w:jc w:val="left"/>
            </w:pPr>
            <w:r>
              <w:rPr>
                <w:rFonts w:ascii="Calibri" w:hAnsi="Calibri"/>
                <w:b w:val="0"/>
                <w:i w:val="0"/>
                <w:sz w:val="16"/>
              </w:rPr>
              <w:t>Removal of impurities from a liquid by allowing them to settle</w:t>
            </w:r>
          </w:p>
        </w:tc>
      </w:tr>
      <w:tr>
        <w:tc>
          <w:tcPr>
            <w:tcW w:type="dxa" w:w="5329"/>
            <w:shd w:val="clear" w:color="auto" w:fill="F2F6FA"/>
          </w:tcPr>
          <w:p>
            <w:pPr>
              <w:spacing w:before="20" w:after="20" w:line="240" w:lineRule="auto"/>
              <w:jc w:val="left"/>
            </w:pPr>
            <w:r>
              <w:rPr>
                <w:rFonts w:ascii="Calibri" w:hAnsi="Calibri"/>
                <w:b/>
                <w:i w:val="0"/>
                <w:sz w:val="16"/>
              </w:rPr>
              <w:t>Filtration</w:t>
            </w:r>
          </w:p>
        </w:tc>
        <w:tc>
          <w:tcPr>
            <w:tcW w:type="dxa" w:w="5329"/>
            <w:shd w:val="clear" w:color="auto" w:fill="F2F6FA"/>
          </w:tcPr>
          <w:p>
            <w:pPr>
              <w:spacing w:before="20" w:after="20" w:line="240" w:lineRule="auto"/>
              <w:jc w:val="left"/>
            </w:pPr>
            <w:r>
              <w:rPr>
                <w:rFonts w:ascii="Calibri" w:hAnsi="Calibri"/>
                <w:b w:val="0"/>
                <w:i w:val="0"/>
                <w:sz w:val="16"/>
              </w:rPr>
              <w:t>Separating solids from a liquid by a porous medium</w:t>
            </w:r>
          </w:p>
        </w:tc>
      </w:tr>
      <w:tr>
        <w:tc>
          <w:tcPr>
            <w:tcW w:type="dxa" w:w="5329"/>
          </w:tcPr>
          <w:p>
            <w:pPr>
              <w:spacing w:before="20" w:after="20" w:line="240" w:lineRule="auto"/>
              <w:jc w:val="left"/>
            </w:pPr>
            <w:r>
              <w:rPr>
                <w:rFonts w:ascii="Calibri" w:hAnsi="Calibri"/>
                <w:b/>
                <w:i w:val="0"/>
                <w:sz w:val="16"/>
              </w:rPr>
              <w:t>Evaporation</w:t>
            </w:r>
          </w:p>
        </w:tc>
        <w:tc>
          <w:tcPr>
            <w:tcW w:type="dxa" w:w="5329"/>
          </w:tcPr>
          <w:p>
            <w:pPr>
              <w:spacing w:before="20" w:after="20" w:line="240" w:lineRule="auto"/>
              <w:jc w:val="left"/>
            </w:pPr>
            <w:r>
              <w:rPr>
                <w:rFonts w:ascii="Calibri" w:hAnsi="Calibri"/>
                <w:b w:val="0"/>
                <w:i w:val="0"/>
                <w:sz w:val="16"/>
              </w:rPr>
              <w:t>Removing a large amount of solvent as vapour to give a concentrated liquid</w:t>
            </w:r>
          </w:p>
        </w:tc>
      </w:tr>
      <w:tr>
        <w:tc>
          <w:tcPr>
            <w:tcW w:type="dxa" w:w="5329"/>
            <w:shd w:val="clear" w:color="auto" w:fill="F2F6FA"/>
          </w:tcPr>
          <w:p>
            <w:pPr>
              <w:spacing w:before="20" w:after="20" w:line="240" w:lineRule="auto"/>
              <w:jc w:val="left"/>
            </w:pPr>
            <w:r>
              <w:rPr>
                <w:rFonts w:ascii="Calibri" w:hAnsi="Calibri"/>
                <w:b/>
                <w:i w:val="0"/>
                <w:sz w:val="16"/>
              </w:rPr>
              <w:t>Desiccation / Drying</w:t>
            </w:r>
          </w:p>
        </w:tc>
        <w:tc>
          <w:tcPr>
            <w:tcW w:type="dxa" w:w="5329"/>
            <w:shd w:val="clear" w:color="auto" w:fill="F2F6FA"/>
          </w:tcPr>
          <w:p>
            <w:pPr>
              <w:spacing w:before="20" w:after="20" w:line="240" w:lineRule="auto"/>
              <w:jc w:val="left"/>
            </w:pPr>
            <w:r>
              <w:rPr>
                <w:rFonts w:ascii="Calibri" w:hAnsi="Calibri"/>
                <w:b w:val="0"/>
                <w:i w:val="0"/>
                <w:sz w:val="16"/>
              </w:rPr>
              <w:t>Removing small amounts of moisture to give a dry solid</w:t>
            </w:r>
          </w:p>
        </w:tc>
      </w:tr>
      <w:tr>
        <w:tc>
          <w:tcPr>
            <w:tcW w:type="dxa" w:w="5329"/>
          </w:tcPr>
          <w:p>
            <w:pPr>
              <w:spacing w:before="20" w:after="20" w:line="240" w:lineRule="auto"/>
              <w:jc w:val="left"/>
            </w:pPr>
            <w:r>
              <w:rPr>
                <w:rFonts w:ascii="Calibri" w:hAnsi="Calibri"/>
                <w:b/>
                <w:i w:val="0"/>
                <w:sz w:val="16"/>
              </w:rPr>
              <w:t>Exsiccation</w:t>
            </w:r>
          </w:p>
        </w:tc>
        <w:tc>
          <w:tcPr>
            <w:tcW w:type="dxa" w:w="5329"/>
          </w:tcPr>
          <w:p>
            <w:pPr>
              <w:spacing w:before="20" w:after="20" w:line="240" w:lineRule="auto"/>
              <w:jc w:val="left"/>
            </w:pPr>
            <w:r>
              <w:rPr>
                <w:rFonts w:ascii="Calibri" w:hAnsi="Calibri"/>
                <w:b w:val="0"/>
                <w:i w:val="0"/>
                <w:sz w:val="16"/>
              </w:rPr>
              <w:t xml:space="preserve">⭐ Removal of the </w:t>
            </w:r>
            <w:r>
              <w:rPr>
                <w:rFonts w:ascii="Calibri" w:hAnsi="Calibri"/>
                <w:b/>
                <w:i w:val="0"/>
                <w:sz w:val="16"/>
              </w:rPr>
              <w:t>water of crystallisation</w:t>
            </w:r>
            <w:r>
              <w:rPr>
                <w:rFonts w:ascii="Calibri" w:hAnsi="Calibri"/>
                <w:b w:val="0"/>
                <w:i w:val="0"/>
                <w:sz w:val="16"/>
              </w:rPr>
              <w:t xml:space="preserve"> by heat, e.g. </w:t>
            </w:r>
            <w:r>
              <w:rPr>
                <w:rFonts w:ascii="Calibri" w:hAnsi="Calibri"/>
                <w:b/>
                <w:i w:val="0"/>
                <w:sz w:val="16"/>
              </w:rPr>
              <w:t>exsiccated ferrous sulphate, exsiccated alum, dried sodium sulphate</w:t>
            </w:r>
          </w:p>
        </w:tc>
      </w:tr>
      <w:tr>
        <w:tc>
          <w:tcPr>
            <w:tcW w:type="dxa" w:w="5329"/>
            <w:shd w:val="clear" w:color="auto" w:fill="F2F6FA"/>
          </w:tcPr>
          <w:p>
            <w:pPr>
              <w:spacing w:before="20" w:after="20" w:line="240" w:lineRule="auto"/>
              <w:jc w:val="left"/>
            </w:pPr>
            <w:r>
              <w:rPr>
                <w:rFonts w:ascii="Calibri" w:hAnsi="Calibri"/>
                <w:b/>
                <w:i w:val="0"/>
                <w:sz w:val="16"/>
              </w:rPr>
              <w:t>Efflorescence</w:t>
            </w:r>
          </w:p>
        </w:tc>
        <w:tc>
          <w:tcPr>
            <w:tcW w:type="dxa" w:w="5329"/>
            <w:shd w:val="clear" w:color="auto" w:fill="F2F6FA"/>
          </w:tcPr>
          <w:p>
            <w:pPr>
              <w:spacing w:before="20" w:after="20" w:line="240" w:lineRule="auto"/>
              <w:jc w:val="left"/>
            </w:pPr>
            <w:r>
              <w:rPr>
                <w:rFonts w:ascii="Calibri" w:hAnsi="Calibri"/>
                <w:b w:val="0"/>
                <w:i w:val="0"/>
                <w:sz w:val="16"/>
              </w:rPr>
              <w:t>Spontaneous loss of water of crystallisation to the atmosphere</w:t>
            </w:r>
          </w:p>
        </w:tc>
      </w:tr>
      <w:tr>
        <w:tc>
          <w:tcPr>
            <w:tcW w:type="dxa" w:w="5329"/>
          </w:tcPr>
          <w:p>
            <w:pPr>
              <w:spacing w:before="20" w:after="20" w:line="240" w:lineRule="auto"/>
              <w:jc w:val="left"/>
            </w:pPr>
            <w:r>
              <w:rPr>
                <w:rFonts w:ascii="Calibri" w:hAnsi="Calibri"/>
                <w:b/>
                <w:i w:val="0"/>
                <w:sz w:val="16"/>
              </w:rPr>
              <w:t>Deliquescence</w:t>
            </w:r>
          </w:p>
        </w:tc>
        <w:tc>
          <w:tcPr>
            <w:tcW w:type="dxa" w:w="5329"/>
          </w:tcPr>
          <w:p>
            <w:pPr>
              <w:spacing w:before="20" w:after="20" w:line="240" w:lineRule="auto"/>
              <w:jc w:val="left"/>
            </w:pPr>
            <w:r>
              <w:rPr>
                <w:rFonts w:ascii="Calibri" w:hAnsi="Calibri"/>
                <w:b w:val="0"/>
                <w:i w:val="0"/>
                <w:sz w:val="16"/>
              </w:rPr>
              <w:t>Absorption of atmospheric moisture until the solid liquefies</w:t>
            </w:r>
          </w:p>
        </w:tc>
      </w:tr>
      <w:tr>
        <w:tc>
          <w:tcPr>
            <w:tcW w:type="dxa" w:w="5329"/>
            <w:shd w:val="clear" w:color="auto" w:fill="F2F6FA"/>
          </w:tcPr>
          <w:p>
            <w:pPr>
              <w:spacing w:before="20" w:after="20" w:line="240" w:lineRule="auto"/>
              <w:jc w:val="left"/>
            </w:pPr>
            <w:r>
              <w:rPr>
                <w:rFonts w:ascii="Calibri" w:hAnsi="Calibri"/>
                <w:b/>
                <w:i w:val="0"/>
                <w:sz w:val="16"/>
              </w:rPr>
              <w:t>Calcination</w:t>
            </w:r>
          </w:p>
        </w:tc>
        <w:tc>
          <w:tcPr>
            <w:tcW w:type="dxa" w:w="5329"/>
            <w:shd w:val="clear" w:color="auto" w:fill="F2F6FA"/>
          </w:tcPr>
          <w:p>
            <w:pPr>
              <w:spacing w:before="20" w:after="20" w:line="240" w:lineRule="auto"/>
              <w:jc w:val="left"/>
            </w:pPr>
            <w:r>
              <w:rPr>
                <w:rFonts w:ascii="Calibri" w:hAnsi="Calibri"/>
                <w:b w:val="0"/>
                <w:i w:val="0"/>
                <w:sz w:val="16"/>
              </w:rPr>
              <w:t xml:space="preserve">⭐ Heating a substance </w:t>
            </w:r>
            <w:r>
              <w:rPr>
                <w:rFonts w:ascii="Calibri" w:hAnsi="Calibri"/>
                <w:b/>
                <w:i w:val="0"/>
                <w:sz w:val="16"/>
              </w:rPr>
              <w:t>strongly, in the presence of air</w:t>
            </w:r>
            <w:r>
              <w:rPr>
                <w:rFonts w:ascii="Calibri" w:hAnsi="Calibri"/>
                <w:b w:val="0"/>
                <w:i w:val="0"/>
                <w:sz w:val="16"/>
              </w:rPr>
              <w:t xml:space="preserve">, to drive off volatile matter/ water &amp; to bring about decomposition — e.g. </w:t>
            </w:r>
            <w:r>
              <w:rPr>
                <w:rFonts w:ascii="Calibri" w:hAnsi="Calibri"/>
                <w:b/>
                <w:i w:val="0"/>
                <w:sz w:val="16"/>
              </w:rPr>
              <w:t>calcined magnesia (MgO from MgCO₃), calcined calamine, lime from limestone</w:t>
            </w:r>
          </w:p>
        </w:tc>
      </w:tr>
      <w:tr>
        <w:tc>
          <w:tcPr>
            <w:tcW w:type="dxa" w:w="5329"/>
          </w:tcPr>
          <w:p>
            <w:pPr>
              <w:spacing w:before="20" w:after="20" w:line="240" w:lineRule="auto"/>
              <w:jc w:val="left"/>
            </w:pPr>
            <w:r>
              <w:rPr>
                <w:rFonts w:ascii="Calibri" w:hAnsi="Calibri"/>
                <w:b/>
                <w:i w:val="0"/>
                <w:sz w:val="16"/>
              </w:rPr>
              <w:t>Ignition</w:t>
            </w:r>
          </w:p>
        </w:tc>
        <w:tc>
          <w:tcPr>
            <w:tcW w:type="dxa" w:w="5329"/>
          </w:tcPr>
          <w:p>
            <w:pPr>
              <w:spacing w:before="20" w:after="20" w:line="240" w:lineRule="auto"/>
              <w:jc w:val="left"/>
            </w:pPr>
            <w:r>
              <w:rPr>
                <w:rFonts w:ascii="Calibri" w:hAnsi="Calibri"/>
                <w:b w:val="0"/>
                <w:i w:val="0"/>
                <w:sz w:val="16"/>
              </w:rPr>
              <w:t>Heating to redness, generally to constant weight (as in ash determination)</w:t>
            </w:r>
          </w:p>
        </w:tc>
      </w:tr>
      <w:tr>
        <w:tc>
          <w:tcPr>
            <w:tcW w:type="dxa" w:w="5329"/>
            <w:shd w:val="clear" w:color="auto" w:fill="F2F6FA"/>
          </w:tcPr>
          <w:p>
            <w:pPr>
              <w:spacing w:before="20" w:after="20" w:line="240" w:lineRule="auto"/>
              <w:jc w:val="left"/>
            </w:pPr>
            <w:r>
              <w:rPr>
                <w:rFonts w:ascii="Calibri" w:hAnsi="Calibri"/>
                <w:b/>
                <w:i w:val="0"/>
                <w:sz w:val="16"/>
              </w:rPr>
              <w:t>Torrefaction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Roasting</w:t>
            </w:r>
            <w:r>
              <w:rPr>
                <w:rFonts w:ascii="Calibri" w:hAnsi="Calibri"/>
                <w:b w:val="0"/>
                <w:i w:val="0"/>
                <w:sz w:val="16"/>
              </w:rPr>
              <w:t xml:space="preserve"> a drug until it is brown &amp; brittle — e.g. </w:t>
            </w:r>
            <w:r>
              <w:rPr>
                <w:rFonts w:ascii="Calibri" w:hAnsi="Calibri"/>
                <w:b/>
                <w:i w:val="0"/>
                <w:sz w:val="16"/>
              </w:rPr>
              <w:t>roasted coffee, torrefied rhubarb, roasted asafoetida</w:t>
            </w:r>
          </w:p>
        </w:tc>
      </w:tr>
      <w:tr>
        <w:tc>
          <w:tcPr>
            <w:tcW w:type="dxa" w:w="5329"/>
          </w:tcPr>
          <w:p>
            <w:pPr>
              <w:spacing w:before="20" w:after="20" w:line="240" w:lineRule="auto"/>
              <w:jc w:val="left"/>
            </w:pPr>
            <w:r>
              <w:rPr>
                <w:rFonts w:ascii="Calibri" w:hAnsi="Calibri"/>
                <w:b/>
                <w:i w:val="0"/>
                <w:sz w:val="16"/>
              </w:rPr>
              <w:t>Carbonisation</w:t>
            </w:r>
          </w:p>
        </w:tc>
        <w:tc>
          <w:tcPr>
            <w:tcW w:type="dxa" w:w="5329"/>
          </w:tcPr>
          <w:p>
            <w:pPr>
              <w:spacing w:before="20" w:after="20" w:line="240" w:lineRule="auto"/>
              <w:jc w:val="left"/>
            </w:pPr>
            <w:r>
              <w:rPr>
                <w:rFonts w:ascii="Calibri" w:hAnsi="Calibri"/>
                <w:b w:val="0"/>
                <w:i w:val="0"/>
                <w:sz w:val="16"/>
              </w:rPr>
              <w:t>Converting organic matter to charcoal by heating without air</w:t>
            </w:r>
          </w:p>
        </w:tc>
      </w:tr>
      <w:tr>
        <w:tc>
          <w:tcPr>
            <w:tcW w:type="dxa" w:w="5329"/>
            <w:shd w:val="clear" w:color="auto" w:fill="F2F6FA"/>
          </w:tcPr>
          <w:p>
            <w:pPr>
              <w:spacing w:before="20" w:after="20" w:line="240" w:lineRule="auto"/>
              <w:jc w:val="left"/>
            </w:pPr>
            <w:r>
              <w:rPr>
                <w:rFonts w:ascii="Calibri" w:hAnsi="Calibri"/>
                <w:b/>
                <w:i w:val="0"/>
                <w:sz w:val="16"/>
              </w:rPr>
              <w:t>Destructive distillation</w:t>
            </w:r>
          </w:p>
        </w:tc>
        <w:tc>
          <w:tcPr>
            <w:tcW w:type="dxa" w:w="5329"/>
            <w:shd w:val="clear" w:color="auto" w:fill="F2F6FA"/>
          </w:tcPr>
          <w:p>
            <w:pPr>
              <w:spacing w:before="20" w:after="20" w:line="240" w:lineRule="auto"/>
              <w:jc w:val="left"/>
            </w:pPr>
            <w:r>
              <w:rPr>
                <w:rFonts w:ascii="Calibri" w:hAnsi="Calibri"/>
                <w:b w:val="0"/>
                <w:i w:val="0"/>
                <w:sz w:val="16"/>
              </w:rPr>
              <w:t>Heating in the absence of air so that the substance decomposes, and collecting the products (wood tar, coal tar)</w:t>
            </w:r>
          </w:p>
        </w:tc>
      </w:tr>
      <w:tr>
        <w:tc>
          <w:tcPr>
            <w:tcW w:type="dxa" w:w="5329"/>
          </w:tcPr>
          <w:p>
            <w:pPr>
              <w:spacing w:before="20" w:after="20" w:line="240" w:lineRule="auto"/>
              <w:jc w:val="left"/>
            </w:pPr>
            <w:r>
              <w:rPr>
                <w:rFonts w:ascii="Calibri" w:hAnsi="Calibri"/>
                <w:b/>
                <w:i w:val="0"/>
                <w:sz w:val="16"/>
              </w:rPr>
              <w:t>Sublimation</w:t>
            </w:r>
          </w:p>
        </w:tc>
        <w:tc>
          <w:tcPr>
            <w:tcW w:type="dxa" w:w="5329"/>
          </w:tcPr>
          <w:p>
            <w:pPr>
              <w:spacing w:before="20" w:after="20" w:line="240" w:lineRule="auto"/>
              <w:jc w:val="left"/>
            </w:pPr>
            <w:r>
              <w:rPr>
                <w:rFonts w:ascii="Calibri" w:hAnsi="Calibri"/>
                <w:b w:val="0"/>
                <w:i w:val="0"/>
                <w:sz w:val="16"/>
              </w:rPr>
              <w:t>Solid → vapour → solid on heating, without melting</w:t>
            </w:r>
          </w:p>
        </w:tc>
      </w:tr>
      <w:tr>
        <w:tc>
          <w:tcPr>
            <w:tcW w:type="dxa" w:w="5329"/>
            <w:shd w:val="clear" w:color="auto" w:fill="F2F6FA"/>
          </w:tcPr>
          <w:p>
            <w:pPr>
              <w:spacing w:before="20" w:after="20" w:line="240" w:lineRule="auto"/>
              <w:jc w:val="left"/>
            </w:pPr>
            <w:r>
              <w:rPr>
                <w:rFonts w:ascii="Calibri" w:hAnsi="Calibri"/>
                <w:b/>
                <w:i w:val="0"/>
                <w:sz w:val="16"/>
              </w:rPr>
              <w:t>Fusion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Melting together</w:t>
            </w:r>
            <w:r>
              <w:rPr>
                <w:rFonts w:ascii="Calibri" w:hAnsi="Calibri"/>
                <w:b w:val="0"/>
                <w:i w:val="0"/>
                <w:sz w:val="16"/>
              </w:rPr>
              <w:t xml:space="preserve"> two or more substances (with or without heat) — the basis of </w:t>
            </w:r>
            <w:r>
              <w:rPr>
                <w:rFonts w:ascii="Calibri" w:hAnsi="Calibri"/>
                <w:b/>
                <w:i w:val="0"/>
                <w:sz w:val="16"/>
              </w:rPr>
              <w:t>suppository &amp; ointment preparation</w:t>
            </w:r>
            <w:r>
              <w:rPr>
                <w:rFonts w:ascii="Calibri" w:hAnsi="Calibri"/>
                <w:b w:val="0"/>
                <w:i w:val="0"/>
                <w:sz w:val="16"/>
              </w:rPr>
              <w:t xml:space="preserve">, and of </w:t>
            </w:r>
            <w:r>
              <w:rPr>
                <w:rFonts w:ascii="Calibri" w:hAnsi="Calibri"/>
                <w:b/>
                <w:i w:val="0"/>
                <w:sz w:val="16"/>
              </w:rPr>
              <w:t>eutectic mixtures</w:t>
            </w:r>
          </w:p>
        </w:tc>
      </w:tr>
      <w:tr>
        <w:tc>
          <w:tcPr>
            <w:tcW w:type="dxa" w:w="5329"/>
          </w:tcPr>
          <w:p>
            <w:pPr>
              <w:spacing w:before="20" w:after="20" w:line="240" w:lineRule="auto"/>
              <w:jc w:val="left"/>
            </w:pPr>
            <w:r>
              <w:rPr>
                <w:rFonts w:ascii="Calibri" w:hAnsi="Calibri"/>
                <w:b/>
                <w:i w:val="0"/>
                <w:sz w:val="16"/>
              </w:rPr>
              <w:t>Deflagration</w:t>
            </w:r>
          </w:p>
        </w:tc>
        <w:tc>
          <w:tcPr>
            <w:tcW w:type="dxa" w:w="5329"/>
          </w:tcPr>
          <w:p>
            <w:pPr>
              <w:spacing w:before="20" w:after="20" w:line="240" w:lineRule="auto"/>
              <w:jc w:val="left"/>
            </w:pPr>
            <w:r>
              <w:rPr>
                <w:rFonts w:ascii="Calibri" w:hAnsi="Calibri"/>
                <w:b w:val="0"/>
                <w:i w:val="0"/>
                <w:sz w:val="16"/>
              </w:rPr>
              <w:t>Rapid combustion with sparks/ flame, e.g. heating nitrates with charcoal</w:t>
            </w:r>
          </w:p>
        </w:tc>
      </w:tr>
      <w:tr>
        <w:tc>
          <w:tcPr>
            <w:tcW w:type="dxa" w:w="5329"/>
            <w:shd w:val="clear" w:color="auto" w:fill="F2F6FA"/>
          </w:tcPr>
          <w:p>
            <w:pPr>
              <w:spacing w:before="20" w:after="20" w:line="240" w:lineRule="auto"/>
              <w:jc w:val="left"/>
            </w:pPr>
            <w:r>
              <w:rPr>
                <w:rFonts w:ascii="Calibri" w:hAnsi="Calibri"/>
                <w:b/>
                <w:i w:val="0"/>
                <w:sz w:val="16"/>
              </w:rPr>
              <w:t>Lixiviation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Leaching</w:t>
            </w:r>
            <w:r>
              <w:rPr>
                <w:rFonts w:ascii="Calibri" w:hAnsi="Calibri"/>
                <w:b w:val="0"/>
                <w:i w:val="0"/>
                <w:sz w:val="16"/>
              </w:rPr>
              <w:t xml:space="preserve"> — extracting a </w:t>
            </w:r>
            <w:r>
              <w:rPr>
                <w:rFonts w:ascii="Calibri" w:hAnsi="Calibri"/>
                <w:b/>
                <w:i w:val="0"/>
                <w:sz w:val="16"/>
              </w:rPr>
              <w:t>soluble salt from a mixture by washing with water</w:t>
            </w:r>
            <w:r>
              <w:rPr>
                <w:rFonts w:ascii="Calibri" w:hAnsi="Calibri"/>
                <w:b w:val="0"/>
                <w:i w:val="0"/>
                <w:sz w:val="16"/>
              </w:rPr>
              <w:t xml:space="preserve"> and evaporating (e.g. obtaining potash from wood ash)</w:t>
            </w:r>
          </w:p>
        </w:tc>
      </w:tr>
      <w:tr>
        <w:tc>
          <w:tcPr>
            <w:tcW w:type="dxa" w:w="5329"/>
          </w:tcPr>
          <w:p>
            <w:pPr>
              <w:spacing w:before="20" w:after="20" w:line="240" w:lineRule="auto"/>
              <w:jc w:val="left"/>
            </w:pPr>
            <w:r>
              <w:rPr>
                <w:rFonts w:ascii="Calibri" w:hAnsi="Calibri"/>
                <w:b/>
                <w:i w:val="0"/>
                <w:sz w:val="16"/>
              </w:rPr>
              <w:t>Elixation/ Digestion</w:t>
            </w:r>
          </w:p>
        </w:tc>
        <w:tc>
          <w:tcPr>
            <w:tcW w:type="dxa" w:w="5329"/>
          </w:tcPr>
          <w:p>
            <w:pPr>
              <w:spacing w:before="20" w:after="20" w:line="240" w:lineRule="auto"/>
              <w:jc w:val="left"/>
            </w:pPr>
            <w:r>
              <w:rPr>
                <w:rFonts w:ascii="Calibri" w:hAnsi="Calibri"/>
                <w:b w:val="0"/>
                <w:i w:val="0"/>
                <w:sz w:val="16"/>
              </w:rPr>
              <w:t>Extraction with the aid of gentle heat</w:t>
            </w:r>
          </w:p>
        </w:tc>
      </w:tr>
      <w:tr>
        <w:tc>
          <w:tcPr>
            <w:tcW w:type="dxa" w:w="5329"/>
            <w:shd w:val="clear" w:color="auto" w:fill="F2F6FA"/>
          </w:tcPr>
          <w:p>
            <w:pPr>
              <w:spacing w:before="20" w:after="20" w:line="240" w:lineRule="auto"/>
              <w:jc w:val="left"/>
            </w:pPr>
            <w:r>
              <w:rPr>
                <w:rFonts w:ascii="Calibri" w:hAnsi="Calibri"/>
                <w:b/>
                <w:i w:val="0"/>
                <w:sz w:val="16"/>
              </w:rPr>
              <w:t>Maceration</w:t>
            </w:r>
          </w:p>
        </w:tc>
        <w:tc>
          <w:tcPr>
            <w:tcW w:type="dxa" w:w="5329"/>
            <w:shd w:val="clear" w:color="auto" w:fill="F2F6FA"/>
          </w:tcPr>
          <w:p>
            <w:pPr>
              <w:spacing w:before="20" w:after="20" w:line="240" w:lineRule="auto"/>
              <w:jc w:val="left"/>
            </w:pPr>
            <w:r>
              <w:rPr>
                <w:rFonts w:ascii="Calibri" w:hAnsi="Calibri"/>
                <w:b w:val="0"/>
                <w:i w:val="0"/>
                <w:sz w:val="16"/>
              </w:rPr>
              <w:t>Soaking a drug in the whole of the menstruum in a closed vessel</w:t>
            </w:r>
          </w:p>
        </w:tc>
      </w:tr>
      <w:tr>
        <w:tc>
          <w:tcPr>
            <w:tcW w:type="dxa" w:w="5329"/>
          </w:tcPr>
          <w:p>
            <w:pPr>
              <w:spacing w:before="20" w:after="20" w:line="240" w:lineRule="auto"/>
              <w:jc w:val="left"/>
            </w:pPr>
            <w:r>
              <w:rPr>
                <w:rFonts w:ascii="Calibri" w:hAnsi="Calibri"/>
                <w:b/>
                <w:i w:val="0"/>
                <w:sz w:val="16"/>
              </w:rPr>
              <w:t>Percolation</w:t>
            </w:r>
          </w:p>
        </w:tc>
        <w:tc>
          <w:tcPr>
            <w:tcW w:type="dxa" w:w="5329"/>
          </w:tcPr>
          <w:p>
            <w:pPr>
              <w:spacing w:before="20" w:after="20" w:line="240" w:lineRule="auto"/>
              <w:jc w:val="left"/>
            </w:pPr>
            <w:r>
              <w:rPr>
                <w:rFonts w:ascii="Calibri" w:hAnsi="Calibri"/>
                <w:b w:val="0"/>
                <w:i w:val="0"/>
                <w:sz w:val="16"/>
              </w:rPr>
              <w:t>Slow downward passage of a menstruum through a packed column of the drug</w:t>
            </w:r>
          </w:p>
        </w:tc>
      </w:tr>
      <w:tr>
        <w:tc>
          <w:tcPr>
            <w:tcW w:type="dxa" w:w="5329"/>
            <w:shd w:val="clear" w:color="auto" w:fill="F2F6FA"/>
          </w:tcPr>
          <w:p>
            <w:pPr>
              <w:spacing w:before="20" w:after="20" w:line="240" w:lineRule="auto"/>
              <w:jc w:val="left"/>
            </w:pPr>
            <w:r>
              <w:rPr>
                <w:rFonts w:ascii="Calibri" w:hAnsi="Calibri"/>
                <w:b/>
                <w:i w:val="0"/>
                <w:sz w:val="16"/>
              </w:rPr>
              <w:t>Infusion</w:t>
            </w:r>
          </w:p>
        </w:tc>
        <w:tc>
          <w:tcPr>
            <w:tcW w:type="dxa" w:w="5329"/>
            <w:shd w:val="clear" w:color="auto" w:fill="F2F6FA"/>
          </w:tcPr>
          <w:p>
            <w:pPr>
              <w:spacing w:before="20" w:after="20" w:line="240" w:lineRule="auto"/>
              <w:jc w:val="left"/>
            </w:pPr>
            <w:r>
              <w:rPr>
                <w:rFonts w:ascii="Calibri" w:hAnsi="Calibri"/>
                <w:b w:val="0"/>
                <w:i w:val="0"/>
                <w:sz w:val="16"/>
              </w:rPr>
              <w:t>Short maceration of a drug with cold/ boiling water</w:t>
            </w:r>
          </w:p>
        </w:tc>
      </w:tr>
      <w:tr>
        <w:tc>
          <w:tcPr>
            <w:tcW w:type="dxa" w:w="5329"/>
          </w:tcPr>
          <w:p>
            <w:pPr>
              <w:spacing w:before="20" w:after="20" w:line="240" w:lineRule="auto"/>
              <w:jc w:val="left"/>
            </w:pPr>
            <w:r>
              <w:rPr>
                <w:rFonts w:ascii="Calibri" w:hAnsi="Calibri"/>
                <w:b/>
                <w:i w:val="0"/>
                <w:sz w:val="16"/>
              </w:rPr>
              <w:t>Decoction</w:t>
            </w:r>
          </w:p>
        </w:tc>
        <w:tc>
          <w:tcPr>
            <w:tcW w:type="dxa" w:w="5329"/>
          </w:tcPr>
          <w:p>
            <w:pPr>
              <w:spacing w:before="20" w:after="20" w:line="240" w:lineRule="auto"/>
              <w:jc w:val="left"/>
            </w:pPr>
            <w:r>
              <w:rPr>
                <w:rFonts w:ascii="Calibri" w:hAnsi="Calibri"/>
                <w:b w:val="0"/>
                <w:i w:val="0"/>
                <w:sz w:val="16"/>
              </w:rPr>
              <w:t>Boiling a drug with water and straining while hot</w:t>
            </w:r>
          </w:p>
        </w:tc>
      </w:tr>
      <w:tr>
        <w:tc>
          <w:tcPr>
            <w:tcW w:type="dxa" w:w="5329"/>
            <w:shd w:val="clear" w:color="auto" w:fill="F2F6FA"/>
          </w:tcPr>
          <w:p>
            <w:pPr>
              <w:spacing w:before="20" w:after="20" w:line="240" w:lineRule="auto"/>
              <w:jc w:val="left"/>
            </w:pPr>
            <w:r>
              <w:rPr>
                <w:rFonts w:ascii="Calibri" w:hAnsi="Calibri"/>
                <w:b/>
                <w:i w:val="0"/>
                <w:sz w:val="16"/>
              </w:rPr>
              <w:t>Precipitation</w:t>
            </w:r>
          </w:p>
        </w:tc>
        <w:tc>
          <w:tcPr>
            <w:tcW w:type="dxa" w:w="5329"/>
            <w:shd w:val="clear" w:color="auto" w:fill="F2F6FA"/>
          </w:tcPr>
          <w:p>
            <w:pPr>
              <w:spacing w:before="20" w:after="20" w:line="240" w:lineRule="auto"/>
              <w:jc w:val="left"/>
            </w:pPr>
            <w:r>
              <w:rPr>
                <w:rFonts w:ascii="Calibri" w:hAnsi="Calibri"/>
                <w:b w:val="0"/>
                <w:i w:val="0"/>
                <w:sz w:val="16"/>
              </w:rPr>
              <w:t>Formation of an insoluble solid from solution by a chemical reagent or a non-solvent</w:t>
            </w:r>
          </w:p>
        </w:tc>
      </w:tr>
      <w:tr>
        <w:tc>
          <w:tcPr>
            <w:tcW w:type="dxa" w:w="5329"/>
          </w:tcPr>
          <w:p>
            <w:pPr>
              <w:spacing w:before="20" w:after="20" w:line="240" w:lineRule="auto"/>
              <w:jc w:val="left"/>
            </w:pPr>
            <w:r>
              <w:rPr>
                <w:rFonts w:ascii="Calibri" w:hAnsi="Calibri"/>
                <w:b/>
                <w:i w:val="0"/>
                <w:sz w:val="16"/>
              </w:rPr>
              <w:t>Salting out</w:t>
            </w:r>
          </w:p>
        </w:tc>
        <w:tc>
          <w:tcPr>
            <w:tcW w:type="dxa" w:w="5329"/>
          </w:tcPr>
          <w:p>
            <w:pPr>
              <w:spacing w:before="20" w:after="20" w:line="240" w:lineRule="auto"/>
              <w:jc w:val="left"/>
            </w:pPr>
            <w:r>
              <w:rPr>
                <w:rFonts w:ascii="Calibri" w:hAnsi="Calibri"/>
                <w:b w:val="0"/>
                <w:i w:val="0"/>
                <w:sz w:val="16"/>
              </w:rPr>
              <w:t>Precipitating a substance by adding a large amount of a soluble salt/electrolyte</w:t>
            </w:r>
          </w:p>
        </w:tc>
      </w:tr>
      <w:tr>
        <w:tc>
          <w:tcPr>
            <w:tcW w:type="dxa" w:w="5329"/>
            <w:shd w:val="clear" w:color="auto" w:fill="F2F6FA"/>
          </w:tcPr>
          <w:p>
            <w:pPr>
              <w:spacing w:before="20" w:after="20" w:line="240" w:lineRule="auto"/>
              <w:jc w:val="left"/>
            </w:pPr>
            <w:r>
              <w:rPr>
                <w:rFonts w:ascii="Calibri" w:hAnsi="Calibri"/>
                <w:b/>
                <w:i w:val="0"/>
                <w:sz w:val="16"/>
              </w:rPr>
              <w:t>Crystallisation</w:t>
            </w:r>
          </w:p>
        </w:tc>
        <w:tc>
          <w:tcPr>
            <w:tcW w:type="dxa" w:w="5329"/>
            <w:shd w:val="clear" w:color="auto" w:fill="F2F6FA"/>
          </w:tcPr>
          <w:p>
            <w:pPr>
              <w:spacing w:before="20" w:after="20" w:line="240" w:lineRule="auto"/>
              <w:jc w:val="left"/>
            </w:pPr>
            <w:r>
              <w:rPr>
                <w:rFonts w:ascii="Calibri" w:hAnsi="Calibri"/>
                <w:b w:val="0"/>
                <w:i w:val="0"/>
                <w:sz w:val="16"/>
              </w:rPr>
              <w:t>Formation of geometrically definite solids from a supersaturated solution</w:t>
            </w:r>
          </w:p>
        </w:tc>
      </w:tr>
      <w:tr>
        <w:tc>
          <w:tcPr>
            <w:tcW w:type="dxa" w:w="5329"/>
          </w:tcPr>
          <w:p>
            <w:pPr>
              <w:spacing w:before="20" w:after="20" w:line="240" w:lineRule="auto"/>
              <w:jc w:val="left"/>
            </w:pPr>
            <w:r>
              <w:rPr>
                <w:rFonts w:ascii="Calibri" w:hAnsi="Calibri"/>
                <w:b/>
                <w:i w:val="0"/>
                <w:sz w:val="16"/>
              </w:rPr>
              <w:t>Granulation</w:t>
            </w:r>
          </w:p>
        </w:tc>
        <w:tc>
          <w:tcPr>
            <w:tcW w:type="dxa" w:w="5329"/>
          </w:tcPr>
          <w:p>
            <w:pPr>
              <w:spacing w:before="20" w:after="20" w:line="240" w:lineRule="auto"/>
              <w:jc w:val="left"/>
            </w:pPr>
            <w:r>
              <w:rPr>
                <w:rFonts w:ascii="Calibri" w:hAnsi="Calibri"/>
                <w:b w:val="0"/>
                <w:i w:val="0"/>
                <w:sz w:val="16"/>
              </w:rPr>
              <w:t>Converting fine powders into free-flowing granules (wet or dry)</w:t>
            </w:r>
          </w:p>
        </w:tc>
      </w:tr>
      <w:tr>
        <w:tc>
          <w:tcPr>
            <w:tcW w:type="dxa" w:w="5329"/>
            <w:shd w:val="clear" w:color="auto" w:fill="F2F6FA"/>
          </w:tcPr>
          <w:p>
            <w:pPr>
              <w:spacing w:before="20" w:after="20" w:line="240" w:lineRule="auto"/>
              <w:jc w:val="left"/>
            </w:pPr>
            <w:r>
              <w:rPr>
                <w:rFonts w:ascii="Calibri" w:hAnsi="Calibri"/>
                <w:b/>
                <w:i w:val="0"/>
                <w:sz w:val="16"/>
              </w:rPr>
              <w:t>Slugging</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Dry granulation</w:t>
            </w:r>
            <w:r>
              <w:rPr>
                <w:rFonts w:ascii="Calibri" w:hAnsi="Calibri"/>
                <w:b w:val="0"/>
                <w:i w:val="0"/>
                <w:sz w:val="16"/>
              </w:rPr>
              <w:t xml:space="preserve"> by compressing powder into large tablets ("slugs") and re-milling them</w:t>
            </w:r>
          </w:p>
        </w:tc>
      </w:tr>
      <w:tr>
        <w:tc>
          <w:tcPr>
            <w:tcW w:type="dxa" w:w="5329"/>
          </w:tcPr>
          <w:p>
            <w:pPr>
              <w:spacing w:before="20" w:after="20" w:line="240" w:lineRule="auto"/>
              <w:jc w:val="left"/>
            </w:pPr>
            <w:r>
              <w:rPr>
                <w:rFonts w:ascii="Calibri" w:hAnsi="Calibri"/>
                <w:b/>
                <w:i w:val="0"/>
                <w:sz w:val="16"/>
              </w:rPr>
              <w:t>Roller compaction</w:t>
            </w:r>
          </w:p>
        </w:tc>
        <w:tc>
          <w:tcPr>
            <w:tcW w:type="dxa" w:w="5329"/>
          </w:tcPr>
          <w:p>
            <w:pPr>
              <w:spacing w:before="20" w:after="20" w:line="240" w:lineRule="auto"/>
              <w:jc w:val="left"/>
            </w:pPr>
            <w:r>
              <w:rPr>
                <w:rFonts w:ascii="Calibri" w:hAnsi="Calibri"/>
                <w:b w:val="0"/>
                <w:i w:val="0"/>
                <w:sz w:val="16"/>
              </w:rPr>
              <w:t>Dry granulation by passing powder between rollers</w:t>
            </w:r>
          </w:p>
        </w:tc>
      </w:tr>
      <w:tr>
        <w:tc>
          <w:tcPr>
            <w:tcW w:type="dxa" w:w="5329"/>
            <w:shd w:val="clear" w:color="auto" w:fill="F2F6FA"/>
          </w:tcPr>
          <w:p>
            <w:pPr>
              <w:spacing w:before="20" w:after="20" w:line="240" w:lineRule="auto"/>
              <w:jc w:val="left"/>
            </w:pPr>
            <w:r>
              <w:rPr>
                <w:rFonts w:ascii="Calibri" w:hAnsi="Calibri"/>
                <w:b/>
                <w:i w:val="0"/>
                <w:sz w:val="16"/>
              </w:rPr>
              <w:t>Emulsification</w:t>
            </w:r>
          </w:p>
        </w:tc>
        <w:tc>
          <w:tcPr>
            <w:tcW w:type="dxa" w:w="5329"/>
            <w:shd w:val="clear" w:color="auto" w:fill="F2F6FA"/>
          </w:tcPr>
          <w:p>
            <w:pPr>
              <w:spacing w:before="20" w:after="20" w:line="240" w:lineRule="auto"/>
              <w:jc w:val="left"/>
            </w:pPr>
            <w:r>
              <w:rPr>
                <w:rFonts w:ascii="Calibri" w:hAnsi="Calibri"/>
                <w:b w:val="0"/>
                <w:i w:val="0"/>
                <w:sz w:val="16"/>
              </w:rPr>
              <w:t>Dispersing one immiscible liquid in another with the aid of an emulgent</w:t>
            </w:r>
          </w:p>
        </w:tc>
      </w:tr>
      <w:tr>
        <w:tc>
          <w:tcPr>
            <w:tcW w:type="dxa" w:w="5329"/>
          </w:tcPr>
          <w:p>
            <w:pPr>
              <w:spacing w:before="20" w:after="20" w:line="240" w:lineRule="auto"/>
              <w:jc w:val="left"/>
            </w:pPr>
            <w:r>
              <w:rPr>
                <w:rFonts w:ascii="Calibri" w:hAnsi="Calibri"/>
                <w:b/>
                <w:i w:val="0"/>
                <w:sz w:val="16"/>
              </w:rPr>
              <w:t>Homogenisation</w:t>
            </w:r>
          </w:p>
        </w:tc>
        <w:tc>
          <w:tcPr>
            <w:tcW w:type="dxa" w:w="5329"/>
          </w:tcPr>
          <w:p>
            <w:pPr>
              <w:spacing w:before="20" w:after="20" w:line="240" w:lineRule="auto"/>
              <w:jc w:val="left"/>
            </w:pPr>
            <w:r>
              <w:rPr>
                <w:rFonts w:ascii="Calibri" w:hAnsi="Calibri"/>
                <w:b w:val="0"/>
                <w:i w:val="0"/>
                <w:sz w:val="16"/>
              </w:rPr>
              <w:t>Reducing globule size in an emulsion to make it uniform &amp; stable</w:t>
            </w:r>
          </w:p>
        </w:tc>
      </w:tr>
      <w:tr>
        <w:tc>
          <w:tcPr>
            <w:tcW w:type="dxa" w:w="5329"/>
            <w:shd w:val="clear" w:color="auto" w:fill="F2F6FA"/>
          </w:tcPr>
          <w:p>
            <w:pPr>
              <w:spacing w:before="20" w:after="20" w:line="240" w:lineRule="auto"/>
              <w:jc w:val="left"/>
            </w:pPr>
            <w:r>
              <w:rPr>
                <w:rFonts w:ascii="Calibri" w:hAnsi="Calibri"/>
                <w:b/>
                <w:i w:val="0"/>
                <w:sz w:val="16"/>
              </w:rPr>
              <w:t>Nascent soap method</w:t>
            </w:r>
          </w:p>
        </w:tc>
        <w:tc>
          <w:tcPr>
            <w:tcW w:type="dxa" w:w="5329"/>
            <w:shd w:val="clear" w:color="auto" w:fill="F2F6FA"/>
          </w:tcPr>
          <w:p>
            <w:pPr>
              <w:spacing w:before="20" w:after="20" w:line="240" w:lineRule="auto"/>
              <w:jc w:val="left"/>
            </w:pPr>
            <w:r>
              <w:rPr>
                <w:rFonts w:ascii="Calibri" w:hAnsi="Calibri"/>
                <w:b w:val="0"/>
                <w:i w:val="0"/>
                <w:sz w:val="16"/>
              </w:rPr>
              <w:t xml:space="preserve">Forming the emulsifier (a soap) </w:t>
            </w:r>
            <w:r>
              <w:rPr>
                <w:rFonts w:ascii="Calibri" w:hAnsi="Calibri"/>
                <w:b w:val="0"/>
                <w:i/>
                <w:sz w:val="16"/>
              </w:rPr>
              <w:t>in situ</w:t>
            </w:r>
            <w:r>
              <w:rPr>
                <w:rFonts w:ascii="Calibri" w:hAnsi="Calibri"/>
                <w:b w:val="0"/>
                <w:i w:val="0"/>
                <w:sz w:val="16"/>
              </w:rPr>
              <w:t xml:space="preserve"> — e.g. </w:t>
            </w:r>
            <w:r>
              <w:rPr>
                <w:rFonts w:ascii="Calibri" w:hAnsi="Calibri"/>
                <w:b/>
                <w:i w:val="0"/>
                <w:sz w:val="16"/>
              </w:rPr>
              <w:t>olive oil + lime water → calcium oleate</w:t>
            </w:r>
            <w:r>
              <w:rPr>
                <w:rFonts w:ascii="Calibri" w:hAnsi="Calibri"/>
                <w:b w:val="0"/>
                <w:i w:val="0"/>
                <w:sz w:val="16"/>
              </w:rPr>
              <w:t xml:space="preserve"> (</w:t>
            </w:r>
            <w:r>
              <w:rPr>
                <w:rFonts w:ascii="Calibri" w:hAnsi="Calibri"/>
                <w:b/>
                <w:i w:val="0"/>
                <w:sz w:val="16"/>
              </w:rPr>
              <w:t>Carron oil/ Lime liniment</w:t>
            </w:r>
            <w:r>
              <w:rPr>
                <w:rFonts w:ascii="Calibri" w:hAnsi="Calibri"/>
                <w:b w:val="0"/>
                <w:i w:val="0"/>
                <w:sz w:val="16"/>
              </w:rPr>
              <w:t>)</w:t>
            </w:r>
          </w:p>
        </w:tc>
      </w:tr>
      <w:tr>
        <w:tc>
          <w:tcPr>
            <w:tcW w:type="dxa" w:w="5329"/>
          </w:tcPr>
          <w:p>
            <w:pPr>
              <w:spacing w:before="20" w:after="20" w:line="240" w:lineRule="auto"/>
              <w:jc w:val="left"/>
            </w:pPr>
            <w:r>
              <w:rPr>
                <w:rFonts w:ascii="Calibri" w:hAnsi="Calibri"/>
                <w:b/>
                <w:i w:val="0"/>
                <w:sz w:val="16"/>
              </w:rPr>
              <w:t>Levigation (in ointments)</w:t>
            </w:r>
          </w:p>
        </w:tc>
        <w:tc>
          <w:tcPr>
            <w:tcW w:type="dxa" w:w="5329"/>
          </w:tcPr>
          <w:p>
            <w:pPr>
              <w:spacing w:before="20" w:after="20" w:line="240" w:lineRule="auto"/>
              <w:jc w:val="left"/>
            </w:pPr>
            <w:r>
              <w:rPr>
                <w:rFonts w:ascii="Calibri" w:hAnsi="Calibri"/>
                <w:b w:val="0"/>
                <w:i w:val="0"/>
                <w:sz w:val="16"/>
              </w:rPr>
              <w:t>See above — removes grittiness</w:t>
            </w:r>
          </w:p>
        </w:tc>
      </w:tr>
      <w:tr>
        <w:tc>
          <w:tcPr>
            <w:tcW w:type="dxa" w:w="5329"/>
            <w:shd w:val="clear" w:color="auto" w:fill="F2F6FA"/>
          </w:tcPr>
          <w:p>
            <w:pPr>
              <w:spacing w:before="20" w:after="20" w:line="240" w:lineRule="auto"/>
              <w:jc w:val="left"/>
            </w:pPr>
            <w:r>
              <w:rPr>
                <w:rFonts w:ascii="Calibri" w:hAnsi="Calibri"/>
                <w:b/>
                <w:i w:val="0"/>
                <w:sz w:val="16"/>
              </w:rPr>
              <w:t>Adsorption</w:t>
            </w:r>
          </w:p>
        </w:tc>
        <w:tc>
          <w:tcPr>
            <w:tcW w:type="dxa" w:w="5329"/>
            <w:shd w:val="clear" w:color="auto" w:fill="F2F6FA"/>
          </w:tcPr>
          <w:p>
            <w:pPr>
              <w:spacing w:before="20" w:after="20" w:line="240" w:lineRule="auto"/>
              <w:jc w:val="left"/>
            </w:pPr>
            <w:r>
              <w:rPr>
                <w:rFonts w:ascii="Calibri" w:hAnsi="Calibri"/>
                <w:b w:val="0"/>
                <w:i w:val="0"/>
                <w:sz w:val="16"/>
              </w:rPr>
              <w:t>Retention of a substance on the surface of a solid (charcoal, kaolin)</w:t>
            </w:r>
          </w:p>
        </w:tc>
      </w:tr>
      <w:tr>
        <w:tc>
          <w:tcPr>
            <w:tcW w:type="dxa" w:w="5329"/>
          </w:tcPr>
          <w:p>
            <w:pPr>
              <w:spacing w:before="20" w:after="20" w:line="240" w:lineRule="auto"/>
              <w:jc w:val="left"/>
            </w:pPr>
            <w:r>
              <w:rPr>
                <w:rFonts w:ascii="Calibri" w:hAnsi="Calibri"/>
                <w:b/>
                <w:i w:val="0"/>
                <w:sz w:val="16"/>
              </w:rPr>
              <w:t>Absorption</w:t>
            </w:r>
          </w:p>
        </w:tc>
        <w:tc>
          <w:tcPr>
            <w:tcW w:type="dxa" w:w="5329"/>
          </w:tcPr>
          <w:p>
            <w:pPr>
              <w:spacing w:before="20" w:after="20" w:line="240" w:lineRule="auto"/>
              <w:jc w:val="left"/>
            </w:pPr>
            <w:r>
              <w:rPr>
                <w:rFonts w:ascii="Calibri" w:hAnsi="Calibri"/>
                <w:b w:val="0"/>
                <w:i w:val="0"/>
                <w:sz w:val="16"/>
              </w:rPr>
              <w:t xml:space="preserve">Uptake of one substance </w:t>
            </w:r>
            <w:r>
              <w:rPr>
                <w:rFonts w:ascii="Calibri" w:hAnsi="Calibri"/>
                <w:b/>
                <w:i w:val="0"/>
                <w:sz w:val="16"/>
              </w:rPr>
              <w:t>into</w:t>
            </w:r>
            <w:r>
              <w:rPr>
                <w:rFonts w:ascii="Calibri" w:hAnsi="Calibri"/>
                <w:b w:val="0"/>
                <w:i w:val="0"/>
                <w:sz w:val="16"/>
              </w:rPr>
              <w:t xml:space="preserve"> the bulk of another</w:t>
            </w:r>
          </w:p>
        </w:tc>
      </w:tr>
      <w:tr>
        <w:tc>
          <w:tcPr>
            <w:tcW w:type="dxa" w:w="5329"/>
            <w:shd w:val="clear" w:color="auto" w:fill="F2F6FA"/>
          </w:tcPr>
          <w:p>
            <w:pPr>
              <w:spacing w:before="20" w:after="20" w:line="240" w:lineRule="auto"/>
              <w:jc w:val="left"/>
            </w:pPr>
            <w:r>
              <w:rPr>
                <w:rFonts w:ascii="Calibri" w:hAnsi="Calibri"/>
                <w:b/>
                <w:i w:val="0"/>
                <w:sz w:val="16"/>
              </w:rPr>
              <w:t>Dialysis</w:t>
            </w:r>
          </w:p>
        </w:tc>
        <w:tc>
          <w:tcPr>
            <w:tcW w:type="dxa" w:w="5329"/>
            <w:shd w:val="clear" w:color="auto" w:fill="F2F6FA"/>
          </w:tcPr>
          <w:p>
            <w:pPr>
              <w:spacing w:before="20" w:after="20" w:line="240" w:lineRule="auto"/>
              <w:jc w:val="left"/>
            </w:pPr>
            <w:r>
              <w:rPr>
                <w:rFonts w:ascii="Calibri" w:hAnsi="Calibri"/>
                <w:b w:val="0"/>
                <w:i w:val="0"/>
                <w:sz w:val="16"/>
              </w:rPr>
              <w:t>Separating crystalloids from colloids through a semi-permeable membrane</w:t>
            </w:r>
          </w:p>
        </w:tc>
      </w:tr>
      <w:tr>
        <w:tc>
          <w:tcPr>
            <w:tcW w:type="dxa" w:w="5329"/>
          </w:tcPr>
          <w:p>
            <w:pPr>
              <w:spacing w:before="20" w:after="20" w:line="240" w:lineRule="auto"/>
              <w:jc w:val="left"/>
            </w:pPr>
            <w:r>
              <w:rPr>
                <w:rFonts w:ascii="Calibri" w:hAnsi="Calibri"/>
                <w:b/>
                <w:i w:val="0"/>
                <w:sz w:val="16"/>
              </w:rPr>
              <w:t>Osmosis / Reverse osmosis</w:t>
            </w:r>
          </w:p>
        </w:tc>
        <w:tc>
          <w:tcPr>
            <w:tcW w:type="dxa" w:w="5329"/>
          </w:tcPr>
          <w:p>
            <w:pPr>
              <w:spacing w:before="20" w:after="20" w:line="240" w:lineRule="auto"/>
              <w:jc w:val="left"/>
            </w:pPr>
            <w:r>
              <w:rPr>
                <w:rFonts w:ascii="Calibri" w:hAnsi="Calibri"/>
                <w:b w:val="0"/>
                <w:i w:val="0"/>
                <w:sz w:val="16"/>
              </w:rPr>
              <w:t xml:space="preserve">Solvent flow through a semi-permeable membrane; RO used for </w:t>
            </w:r>
            <w:r>
              <w:rPr>
                <w:rFonts w:ascii="Calibri" w:hAnsi="Calibri"/>
                <w:b/>
                <w:i w:val="0"/>
                <w:sz w:val="16"/>
              </w:rPr>
              <w:t>water purification</w:t>
            </w:r>
          </w:p>
        </w:tc>
      </w:tr>
      <w:tr>
        <w:tc>
          <w:tcPr>
            <w:tcW w:type="dxa" w:w="5329"/>
            <w:shd w:val="clear" w:color="auto" w:fill="F2F6FA"/>
          </w:tcPr>
          <w:p>
            <w:pPr>
              <w:spacing w:before="20" w:after="20" w:line="240" w:lineRule="auto"/>
              <w:jc w:val="left"/>
            </w:pPr>
            <w:r>
              <w:rPr>
                <w:rFonts w:ascii="Calibri" w:hAnsi="Calibri"/>
                <w:b/>
                <w:i w:val="0"/>
                <w:sz w:val="16"/>
              </w:rPr>
              <w:t>Ion exchange (demineralisation)</w:t>
            </w:r>
          </w:p>
        </w:tc>
        <w:tc>
          <w:tcPr>
            <w:tcW w:type="dxa" w:w="5329"/>
            <w:shd w:val="clear" w:color="auto" w:fill="F2F6FA"/>
          </w:tcPr>
          <w:p>
            <w:pPr>
              <w:spacing w:before="20" w:after="20" w:line="240" w:lineRule="auto"/>
              <w:jc w:val="left"/>
            </w:pPr>
            <w:r>
              <w:rPr>
                <w:rFonts w:ascii="Calibri" w:hAnsi="Calibri"/>
                <w:b w:val="0"/>
                <w:i w:val="0"/>
                <w:sz w:val="16"/>
              </w:rPr>
              <w:t xml:space="preserve">⭐ Removing ions by cation &amp; anion exchange resins → </w:t>
            </w:r>
            <w:r>
              <w:rPr>
                <w:rFonts w:ascii="Calibri" w:hAnsi="Calibri"/>
                <w:b/>
                <w:i w:val="0"/>
                <w:sz w:val="16"/>
              </w:rPr>
              <w:t>de-ionised (demineralised) water</w:t>
            </w:r>
          </w:p>
        </w:tc>
      </w:tr>
      <w:tr>
        <w:tc>
          <w:tcPr>
            <w:tcW w:type="dxa" w:w="5329"/>
          </w:tcPr>
          <w:p>
            <w:pPr>
              <w:spacing w:before="20" w:after="20" w:line="240" w:lineRule="auto"/>
              <w:jc w:val="left"/>
            </w:pPr>
            <w:r>
              <w:rPr>
                <w:rFonts w:ascii="Calibri" w:hAnsi="Calibri"/>
                <w:b/>
                <w:i w:val="0"/>
                <w:sz w:val="16"/>
              </w:rPr>
              <w:t>Deionisation vs Distillation</w:t>
            </w:r>
          </w:p>
        </w:tc>
        <w:tc>
          <w:tcPr>
            <w:tcW w:type="dxa" w:w="5329"/>
          </w:tcPr>
          <w:p>
            <w:pPr>
              <w:spacing w:before="20" w:after="20" w:line="240" w:lineRule="auto"/>
              <w:jc w:val="left"/>
            </w:pPr>
            <w:r>
              <w:rPr>
                <w:rFonts w:ascii="Calibri" w:hAnsi="Calibri"/>
                <w:b w:val="0"/>
                <w:i w:val="0"/>
                <w:sz w:val="16"/>
              </w:rPr>
              <w:t xml:space="preserve">Deionised water is free of </w:t>
            </w:r>
            <w:r>
              <w:rPr>
                <w:rFonts w:ascii="Calibri" w:hAnsi="Calibri"/>
                <w:b/>
                <w:i w:val="0"/>
                <w:sz w:val="16"/>
              </w:rPr>
              <w:t>ions</w:t>
            </w:r>
            <w:r>
              <w:rPr>
                <w:rFonts w:ascii="Calibri" w:hAnsi="Calibri"/>
                <w:b w:val="0"/>
                <w:i w:val="0"/>
                <w:sz w:val="16"/>
              </w:rPr>
              <w:t xml:space="preserve"> but may contain </w:t>
            </w:r>
            <w:r>
              <w:rPr>
                <w:rFonts w:ascii="Calibri" w:hAnsi="Calibri"/>
                <w:b/>
                <w:i w:val="0"/>
                <w:sz w:val="16"/>
              </w:rPr>
              <w:t>pyrogens &amp; organics</w:t>
            </w:r>
            <w:r>
              <w:rPr>
                <w:rFonts w:ascii="Calibri" w:hAnsi="Calibri"/>
                <w:b w:val="0"/>
                <w:i w:val="0"/>
                <w:sz w:val="16"/>
              </w:rPr>
              <w:t>; distilled water is free of both</w:t>
            </w:r>
          </w:p>
        </w:tc>
      </w:tr>
      <w:tr>
        <w:tc>
          <w:tcPr>
            <w:tcW w:type="dxa" w:w="5329"/>
            <w:shd w:val="clear" w:color="auto" w:fill="F2F6FA"/>
          </w:tcPr>
          <w:p>
            <w:pPr>
              <w:spacing w:before="20" w:after="20" w:line="240" w:lineRule="auto"/>
              <w:jc w:val="left"/>
            </w:pPr>
            <w:r>
              <w:rPr>
                <w:rFonts w:ascii="Calibri" w:hAnsi="Calibri"/>
                <w:b/>
                <w:i w:val="0"/>
                <w:sz w:val="16"/>
              </w:rPr>
              <w:t>Saponification</w:t>
            </w:r>
          </w:p>
        </w:tc>
        <w:tc>
          <w:tcPr>
            <w:tcW w:type="dxa" w:w="5329"/>
            <w:shd w:val="clear" w:color="auto" w:fill="F2F6FA"/>
          </w:tcPr>
          <w:p>
            <w:pPr>
              <w:spacing w:before="20" w:after="20" w:line="240" w:lineRule="auto"/>
              <w:jc w:val="left"/>
            </w:pPr>
            <w:r>
              <w:rPr>
                <w:rFonts w:ascii="Calibri" w:hAnsi="Calibri"/>
                <w:b w:val="0"/>
                <w:i w:val="0"/>
                <w:sz w:val="16"/>
              </w:rPr>
              <w:t xml:space="preserve">Hydrolysis of a fat/oil by alkali to give </w:t>
            </w:r>
            <w:r>
              <w:rPr>
                <w:rFonts w:ascii="Calibri" w:hAnsi="Calibri"/>
                <w:b/>
                <w:i w:val="0"/>
                <w:sz w:val="16"/>
              </w:rPr>
              <w:t>soap + glycerol</w:t>
            </w:r>
          </w:p>
        </w:tc>
      </w:tr>
      <w:tr>
        <w:tc>
          <w:tcPr>
            <w:tcW w:type="dxa" w:w="5329"/>
          </w:tcPr>
          <w:p>
            <w:pPr>
              <w:spacing w:before="20" w:after="20" w:line="240" w:lineRule="auto"/>
              <w:jc w:val="left"/>
            </w:pPr>
            <w:r>
              <w:rPr>
                <w:rFonts w:ascii="Calibri" w:hAnsi="Calibri"/>
                <w:b/>
                <w:i w:val="0"/>
                <w:sz w:val="16"/>
              </w:rPr>
              <w:t>Esterification</w:t>
            </w:r>
          </w:p>
        </w:tc>
        <w:tc>
          <w:tcPr>
            <w:tcW w:type="dxa" w:w="5329"/>
          </w:tcPr>
          <w:p>
            <w:pPr>
              <w:spacing w:before="20" w:after="20" w:line="240" w:lineRule="auto"/>
              <w:jc w:val="left"/>
            </w:pPr>
            <w:r>
              <w:rPr>
                <w:rFonts w:ascii="Calibri" w:hAnsi="Calibri"/>
                <w:b w:val="0"/>
                <w:i w:val="0"/>
                <w:sz w:val="16"/>
              </w:rPr>
              <w:t>Acid + alcohol → ester</w:t>
            </w:r>
          </w:p>
        </w:tc>
      </w:tr>
      <w:tr>
        <w:tc>
          <w:tcPr>
            <w:tcW w:type="dxa" w:w="5329"/>
            <w:shd w:val="clear" w:color="auto" w:fill="F2F6FA"/>
          </w:tcPr>
          <w:p>
            <w:pPr>
              <w:spacing w:before="20" w:after="20" w:line="240" w:lineRule="auto"/>
              <w:jc w:val="left"/>
            </w:pPr>
            <w:r>
              <w:rPr>
                <w:rFonts w:ascii="Calibri" w:hAnsi="Calibri"/>
                <w:b/>
                <w:i w:val="0"/>
                <w:sz w:val="16"/>
              </w:rPr>
              <w:t>Hydrolysis</w:t>
            </w:r>
          </w:p>
        </w:tc>
        <w:tc>
          <w:tcPr>
            <w:tcW w:type="dxa" w:w="5329"/>
            <w:shd w:val="clear" w:color="auto" w:fill="F2F6FA"/>
          </w:tcPr>
          <w:p>
            <w:pPr>
              <w:spacing w:before="20" w:after="20" w:line="240" w:lineRule="auto"/>
              <w:jc w:val="left"/>
            </w:pPr>
            <w:r>
              <w:rPr>
                <w:rFonts w:ascii="Calibri" w:hAnsi="Calibri"/>
                <w:b w:val="0"/>
                <w:i w:val="0"/>
                <w:sz w:val="16"/>
              </w:rPr>
              <w:t>Splitting of a molecule by water</w:t>
            </w:r>
          </w:p>
        </w:tc>
      </w:tr>
      <w:tr>
        <w:tc>
          <w:tcPr>
            <w:tcW w:type="dxa" w:w="5329"/>
          </w:tcPr>
          <w:p>
            <w:pPr>
              <w:spacing w:before="20" w:after="20" w:line="240" w:lineRule="auto"/>
              <w:jc w:val="left"/>
            </w:pPr>
            <w:r>
              <w:rPr>
                <w:rFonts w:ascii="Calibri" w:hAnsi="Calibri"/>
                <w:b/>
                <w:i w:val="0"/>
                <w:sz w:val="16"/>
              </w:rPr>
              <w:t>Oxidation &amp; Reduction</w:t>
            </w:r>
          </w:p>
        </w:tc>
        <w:tc>
          <w:tcPr>
            <w:tcW w:type="dxa" w:w="5329"/>
          </w:tcPr>
          <w:p>
            <w:pPr>
              <w:spacing w:before="20" w:after="20" w:line="240" w:lineRule="auto"/>
              <w:jc w:val="left"/>
            </w:pPr>
            <w:r>
              <w:rPr>
                <w:rFonts w:ascii="Calibri" w:hAnsi="Calibri"/>
                <w:b w:val="0"/>
                <w:i w:val="0"/>
                <w:sz w:val="16"/>
              </w:rPr>
              <w:t>Loss/ gain of electrons; important in drug degradation</w:t>
            </w:r>
          </w:p>
        </w:tc>
      </w:tr>
      <w:tr>
        <w:tc>
          <w:tcPr>
            <w:tcW w:type="dxa" w:w="5329"/>
            <w:shd w:val="clear" w:color="auto" w:fill="F2F6FA"/>
          </w:tcPr>
          <w:p>
            <w:pPr>
              <w:spacing w:before="20" w:after="20" w:line="240" w:lineRule="auto"/>
              <w:jc w:val="left"/>
            </w:pPr>
            <w:r>
              <w:rPr>
                <w:rFonts w:ascii="Calibri" w:hAnsi="Calibri"/>
                <w:b/>
                <w:i w:val="0"/>
                <w:sz w:val="16"/>
              </w:rPr>
              <w:t>Fermentation</w:t>
            </w:r>
          </w:p>
        </w:tc>
        <w:tc>
          <w:tcPr>
            <w:tcW w:type="dxa" w:w="5329"/>
            <w:shd w:val="clear" w:color="auto" w:fill="F2F6FA"/>
          </w:tcPr>
          <w:p>
            <w:pPr>
              <w:spacing w:before="20" w:after="20" w:line="240" w:lineRule="auto"/>
              <w:jc w:val="left"/>
            </w:pPr>
            <w:r>
              <w:rPr>
                <w:rFonts w:ascii="Calibri" w:hAnsi="Calibri"/>
                <w:b w:val="0"/>
                <w:i w:val="0"/>
                <w:sz w:val="16"/>
              </w:rPr>
              <w:t>Chemical change brought about by micro-organisms/ enzymes (alcohol, antibiotics, asava-arishta)</w:t>
            </w:r>
          </w:p>
        </w:tc>
      </w:tr>
      <w:tr>
        <w:tc>
          <w:tcPr>
            <w:tcW w:type="dxa" w:w="5329"/>
          </w:tcPr>
          <w:p>
            <w:pPr>
              <w:spacing w:before="20" w:after="20" w:line="240" w:lineRule="auto"/>
              <w:jc w:val="left"/>
            </w:pPr>
            <w:r>
              <w:rPr>
                <w:rFonts w:ascii="Calibri" w:hAnsi="Calibri"/>
                <w:b/>
                <w:i w:val="0"/>
                <w:sz w:val="16"/>
              </w:rPr>
              <w:t>Maturation/ Ageing</w:t>
            </w:r>
          </w:p>
        </w:tc>
        <w:tc>
          <w:tcPr>
            <w:tcW w:type="dxa" w:w="5329"/>
          </w:tcPr>
          <w:p>
            <w:pPr>
              <w:spacing w:before="20" w:after="20" w:line="240" w:lineRule="auto"/>
              <w:jc w:val="left"/>
            </w:pPr>
            <w:r>
              <w:rPr>
                <w:rFonts w:ascii="Calibri" w:hAnsi="Calibri"/>
                <w:b w:val="0"/>
                <w:i w:val="0"/>
                <w:sz w:val="16"/>
              </w:rPr>
              <w:t>Storage to allow desirable changes (tinctures, spirits)</w:t>
            </w:r>
          </w:p>
        </w:tc>
      </w:tr>
      <w:tr>
        <w:tc>
          <w:tcPr>
            <w:tcW w:type="dxa" w:w="5329"/>
            <w:shd w:val="clear" w:color="auto" w:fill="F2F6FA"/>
          </w:tcPr>
          <w:p>
            <w:pPr>
              <w:spacing w:before="20" w:after="20" w:line="240" w:lineRule="auto"/>
              <w:jc w:val="left"/>
            </w:pPr>
            <w:r>
              <w:rPr>
                <w:rFonts w:ascii="Calibri" w:hAnsi="Calibri"/>
                <w:b/>
                <w:i w:val="0"/>
                <w:sz w:val="16"/>
              </w:rPr>
              <w:t>Garbling</w:t>
            </w:r>
          </w:p>
        </w:tc>
        <w:tc>
          <w:tcPr>
            <w:tcW w:type="dxa" w:w="5329"/>
            <w:shd w:val="clear" w:color="auto" w:fill="F2F6FA"/>
          </w:tcPr>
          <w:p>
            <w:pPr>
              <w:spacing w:before="20" w:after="20" w:line="240" w:lineRule="auto"/>
              <w:jc w:val="left"/>
            </w:pPr>
            <w:r>
              <w:rPr>
                <w:rFonts w:ascii="Calibri" w:hAnsi="Calibri"/>
                <w:b w:val="0"/>
                <w:i w:val="0"/>
                <w:sz w:val="16"/>
              </w:rPr>
              <w:t>Removing foreign &amp; unwanted parts from a collected crude drug</w:t>
            </w:r>
          </w:p>
        </w:tc>
      </w:tr>
      <w:tr>
        <w:tc>
          <w:tcPr>
            <w:tcW w:type="dxa" w:w="5329"/>
          </w:tcPr>
          <w:p>
            <w:pPr>
              <w:spacing w:before="20" w:after="20" w:line="240" w:lineRule="auto"/>
              <w:jc w:val="left"/>
            </w:pPr>
            <w:r>
              <w:rPr>
                <w:rFonts w:ascii="Calibri" w:hAnsi="Calibri"/>
                <w:b/>
                <w:i w:val="0"/>
                <w:sz w:val="16"/>
              </w:rPr>
              <w:t>Blanching</w:t>
            </w:r>
          </w:p>
        </w:tc>
        <w:tc>
          <w:tcPr>
            <w:tcW w:type="dxa" w:w="5329"/>
          </w:tcPr>
          <w:p>
            <w:pPr>
              <w:spacing w:before="20" w:after="20" w:line="240" w:lineRule="auto"/>
              <w:jc w:val="left"/>
            </w:pPr>
            <w:r>
              <w:rPr>
                <w:rFonts w:ascii="Calibri" w:hAnsi="Calibri"/>
                <w:b w:val="0"/>
                <w:i w:val="0"/>
                <w:sz w:val="16"/>
              </w:rPr>
              <w:t>Brief exposure to hot water/steam to inactivate enzymes</w:t>
            </w:r>
          </w:p>
        </w:tc>
      </w:tr>
      <w:tr>
        <w:tc>
          <w:tcPr>
            <w:tcW w:type="dxa" w:w="5329"/>
            <w:shd w:val="clear" w:color="auto" w:fill="F2F6FA"/>
          </w:tcPr>
          <w:p>
            <w:pPr>
              <w:spacing w:before="20" w:after="20" w:line="240" w:lineRule="auto"/>
              <w:jc w:val="left"/>
            </w:pPr>
            <w:r>
              <w:rPr>
                <w:rFonts w:ascii="Calibri" w:hAnsi="Calibri"/>
                <w:b/>
                <w:i w:val="0"/>
                <w:sz w:val="16"/>
              </w:rPr>
              <w:t>Dehydration</w:t>
            </w:r>
          </w:p>
        </w:tc>
        <w:tc>
          <w:tcPr>
            <w:tcW w:type="dxa" w:w="5329"/>
            <w:shd w:val="clear" w:color="auto" w:fill="F2F6FA"/>
          </w:tcPr>
          <w:p>
            <w:pPr>
              <w:spacing w:before="20" w:after="20" w:line="240" w:lineRule="auto"/>
              <w:jc w:val="left"/>
            </w:pPr>
            <w:r>
              <w:rPr>
                <w:rFonts w:ascii="Calibri" w:hAnsi="Calibri"/>
                <w:b w:val="0"/>
                <w:i w:val="0"/>
                <w:sz w:val="16"/>
              </w:rPr>
              <w:t>Complete removal of water</w:t>
            </w:r>
          </w:p>
        </w:tc>
      </w:tr>
      <w:tr>
        <w:tc>
          <w:tcPr>
            <w:tcW w:type="dxa" w:w="5329"/>
          </w:tcPr>
          <w:p>
            <w:pPr>
              <w:spacing w:before="20" w:after="20" w:line="240" w:lineRule="auto"/>
              <w:jc w:val="left"/>
            </w:pPr>
            <w:r>
              <w:rPr>
                <w:rFonts w:ascii="Calibri" w:hAnsi="Calibri"/>
                <w:b/>
                <w:i w:val="0"/>
                <w:sz w:val="16"/>
              </w:rPr>
              <w:t>Insufflation</w:t>
            </w:r>
          </w:p>
        </w:tc>
        <w:tc>
          <w:tcPr>
            <w:tcW w:type="dxa" w:w="5329"/>
          </w:tcPr>
          <w:p>
            <w:pPr>
              <w:spacing w:before="20" w:after="20" w:line="240" w:lineRule="auto"/>
              <w:jc w:val="left"/>
            </w:pPr>
            <w:r>
              <w:rPr>
                <w:rFonts w:ascii="Calibri" w:hAnsi="Calibri"/>
                <w:b w:val="0"/>
                <w:i w:val="0"/>
                <w:sz w:val="16"/>
              </w:rPr>
              <w:t>Blowing a powder into a body cavity</w:t>
            </w:r>
          </w:p>
        </w:tc>
      </w:tr>
      <w:tr>
        <w:tc>
          <w:tcPr>
            <w:tcW w:type="dxa" w:w="5329"/>
            <w:shd w:val="clear" w:color="auto" w:fill="F2F6FA"/>
          </w:tcPr>
          <w:p>
            <w:pPr>
              <w:spacing w:before="20" w:after="20" w:line="240" w:lineRule="auto"/>
              <w:jc w:val="left"/>
            </w:pPr>
            <w:r>
              <w:rPr>
                <w:rFonts w:ascii="Calibri" w:hAnsi="Calibri"/>
                <w:b/>
                <w:i w:val="0"/>
                <w:sz w:val="16"/>
              </w:rPr>
              <w:t>Nebulisation/ Atomisation</w:t>
            </w:r>
          </w:p>
        </w:tc>
        <w:tc>
          <w:tcPr>
            <w:tcW w:type="dxa" w:w="5329"/>
            <w:shd w:val="clear" w:color="auto" w:fill="F2F6FA"/>
          </w:tcPr>
          <w:p>
            <w:pPr>
              <w:spacing w:before="20" w:after="20" w:line="240" w:lineRule="auto"/>
              <w:jc w:val="left"/>
            </w:pPr>
            <w:r>
              <w:rPr>
                <w:rFonts w:ascii="Calibri" w:hAnsi="Calibri"/>
                <w:b w:val="0"/>
                <w:i w:val="0"/>
                <w:sz w:val="16"/>
              </w:rPr>
              <w:t>Breaking a liquid into a fine spray of droplets</w:t>
            </w:r>
          </w:p>
        </w:tc>
      </w:tr>
      <w:tr>
        <w:tc>
          <w:tcPr>
            <w:tcW w:type="dxa" w:w="5329"/>
          </w:tcPr>
          <w:p>
            <w:pPr>
              <w:spacing w:before="20" w:after="20" w:line="240" w:lineRule="auto"/>
              <w:jc w:val="left"/>
            </w:pPr>
            <w:r>
              <w:rPr>
                <w:rFonts w:ascii="Calibri" w:hAnsi="Calibri"/>
                <w:b/>
                <w:i w:val="0"/>
                <w:sz w:val="16"/>
              </w:rPr>
              <w:t>Comminution</w:t>
            </w:r>
          </w:p>
        </w:tc>
        <w:tc>
          <w:tcPr>
            <w:tcW w:type="dxa" w:w="5329"/>
          </w:tcPr>
          <w:p>
            <w:pPr>
              <w:spacing w:before="20" w:after="20" w:line="240" w:lineRule="auto"/>
              <w:jc w:val="left"/>
            </w:pPr>
            <w:r>
              <w:rPr>
                <w:rFonts w:ascii="Calibri" w:hAnsi="Calibri"/>
                <w:b w:val="0"/>
                <w:i w:val="0"/>
                <w:sz w:val="16"/>
              </w:rPr>
              <w:t>General term for size reduction</w:t>
            </w:r>
          </w:p>
        </w:tc>
      </w:tr>
      <w:tr>
        <w:tc>
          <w:tcPr>
            <w:tcW w:type="dxa" w:w="5329"/>
            <w:shd w:val="clear" w:color="auto" w:fill="F2F6FA"/>
          </w:tcPr>
          <w:p>
            <w:pPr>
              <w:spacing w:before="20" w:after="20" w:line="240" w:lineRule="auto"/>
              <w:jc w:val="left"/>
            </w:pPr>
            <w:r>
              <w:rPr>
                <w:rFonts w:ascii="Calibri" w:hAnsi="Calibri"/>
                <w:b/>
                <w:i w:val="0"/>
                <w:sz w:val="16"/>
              </w:rPr>
              <w:t>Trituration (2nd meaning)</w:t>
            </w:r>
          </w:p>
        </w:tc>
        <w:tc>
          <w:tcPr>
            <w:tcW w:type="dxa" w:w="5329"/>
            <w:shd w:val="clear" w:color="auto" w:fill="F2F6FA"/>
          </w:tcPr>
          <w:p>
            <w:pPr>
              <w:spacing w:before="20" w:after="20" w:line="240" w:lineRule="auto"/>
              <w:jc w:val="left"/>
            </w:pPr>
            <w:r>
              <w:rPr>
                <w:rFonts w:ascii="Calibri" w:hAnsi="Calibri"/>
                <w:b w:val="0"/>
                <w:i w:val="0"/>
                <w:sz w:val="16"/>
              </w:rPr>
              <w:t xml:space="preserve">⭐ A </w:t>
            </w:r>
            <w:r>
              <w:rPr>
                <w:rFonts w:ascii="Calibri" w:hAnsi="Calibri"/>
                <w:b/>
                <w:i w:val="0"/>
                <w:sz w:val="16"/>
              </w:rPr>
              <w:t>1 in 10 dilution of a potent drug with lactose</w:t>
            </w:r>
            <w:r>
              <w:rPr>
                <w:rFonts w:ascii="Calibri" w:hAnsi="Calibri"/>
                <w:b w:val="0"/>
                <w:i w:val="0"/>
                <w:sz w:val="16"/>
              </w:rPr>
              <w:t xml:space="preserve"> (a "trituration" in homoeopathy &amp; dispensing)</w:t>
            </w:r>
          </w:p>
        </w:tc>
      </w:tr>
      <w:tr>
        <w:tc>
          <w:tcPr>
            <w:tcW w:type="dxa" w:w="5329"/>
          </w:tcPr>
          <w:p>
            <w:pPr>
              <w:spacing w:before="20" w:after="20" w:line="240" w:lineRule="auto"/>
              <w:jc w:val="left"/>
            </w:pPr>
            <w:r>
              <w:rPr>
                <w:rFonts w:ascii="Calibri" w:hAnsi="Calibri"/>
                <w:b/>
                <w:i w:val="0"/>
                <w:sz w:val="16"/>
              </w:rPr>
              <w:t>Attenuation/ Potentisation</w:t>
            </w:r>
          </w:p>
        </w:tc>
        <w:tc>
          <w:tcPr>
            <w:tcW w:type="dxa" w:w="5329"/>
          </w:tcPr>
          <w:p>
            <w:pPr>
              <w:spacing w:before="20" w:after="20" w:line="240" w:lineRule="auto"/>
              <w:jc w:val="left"/>
            </w:pPr>
            <w:r>
              <w:rPr>
                <w:rFonts w:ascii="Calibri" w:hAnsi="Calibri"/>
                <w:b w:val="0"/>
                <w:i w:val="0"/>
                <w:sz w:val="16"/>
              </w:rPr>
              <w:t>Serial dilution &amp; succussion (homoeopathy)</w:t>
            </w:r>
          </w:p>
        </w:tc>
      </w:tr>
      <w:tr>
        <w:tc>
          <w:tcPr>
            <w:tcW w:type="dxa" w:w="5329"/>
            <w:shd w:val="clear" w:color="auto" w:fill="F2F6FA"/>
          </w:tcPr>
          <w:p>
            <w:pPr>
              <w:spacing w:before="20" w:after="20" w:line="240" w:lineRule="auto"/>
              <w:jc w:val="left"/>
            </w:pPr>
            <w:r>
              <w:rPr>
                <w:rFonts w:ascii="Calibri" w:hAnsi="Calibri"/>
                <w:b/>
                <w:i w:val="0"/>
                <w:sz w:val="16"/>
              </w:rPr>
              <w:t>Percolate/ Marc/ Menstruum/ Miscella</w:t>
            </w:r>
          </w:p>
        </w:tc>
        <w:tc>
          <w:tcPr>
            <w:tcW w:type="dxa" w:w="5329"/>
            <w:shd w:val="clear" w:color="auto" w:fill="F2F6FA"/>
          </w:tcPr>
          <w:p>
            <w:pPr>
              <w:spacing w:before="20" w:after="20" w:line="240" w:lineRule="auto"/>
              <w:jc w:val="left"/>
            </w:pPr>
            <w:r>
              <w:rPr>
                <w:rFonts w:ascii="Calibri" w:hAnsi="Calibri"/>
                <w:b w:val="0"/>
                <w:i w:val="0"/>
                <w:sz w:val="16"/>
              </w:rPr>
              <w:t>See §3.9</w:t>
            </w:r>
          </w:p>
        </w:tc>
      </w:tr>
      <w:tr>
        <w:tc>
          <w:tcPr>
            <w:tcW w:type="dxa" w:w="5329"/>
          </w:tcPr>
          <w:p>
            <w:pPr>
              <w:spacing w:before="20" w:after="20" w:line="240" w:lineRule="auto"/>
              <w:jc w:val="left"/>
            </w:pPr>
            <w:r>
              <w:rPr>
                <w:rFonts w:ascii="Calibri" w:hAnsi="Calibri"/>
                <w:b/>
                <w:i w:val="0"/>
                <w:sz w:val="16"/>
              </w:rPr>
              <w:t>Sterilisation</w:t>
            </w:r>
          </w:p>
        </w:tc>
        <w:tc>
          <w:tcPr>
            <w:tcW w:type="dxa" w:w="5329"/>
          </w:tcPr>
          <w:p>
            <w:pPr>
              <w:spacing w:before="20" w:after="20" w:line="240" w:lineRule="auto"/>
              <w:jc w:val="left"/>
            </w:pPr>
            <w:r>
              <w:rPr>
                <w:rFonts w:ascii="Calibri" w:hAnsi="Calibri"/>
                <w:b w:val="0"/>
                <w:i w:val="0"/>
                <w:sz w:val="16"/>
              </w:rPr>
              <w:t>Complete destruction of all micro-organisms including spores</w:t>
            </w:r>
          </w:p>
        </w:tc>
      </w:tr>
      <w:tr>
        <w:tc>
          <w:tcPr>
            <w:tcW w:type="dxa" w:w="5329"/>
            <w:shd w:val="clear" w:color="auto" w:fill="F2F6FA"/>
          </w:tcPr>
          <w:p>
            <w:pPr>
              <w:spacing w:before="20" w:after="20" w:line="240" w:lineRule="auto"/>
              <w:jc w:val="left"/>
            </w:pPr>
            <w:r>
              <w:rPr>
                <w:rFonts w:ascii="Calibri" w:hAnsi="Calibri"/>
                <w:b/>
                <w:i w:val="0"/>
                <w:sz w:val="16"/>
              </w:rPr>
              <w:t>Depyrogenation</w:t>
            </w:r>
          </w:p>
        </w:tc>
        <w:tc>
          <w:tcPr>
            <w:tcW w:type="dxa" w:w="5329"/>
            <w:shd w:val="clear" w:color="auto" w:fill="F2F6FA"/>
          </w:tcPr>
          <w:p>
            <w:pPr>
              <w:spacing w:before="20" w:after="20" w:line="240" w:lineRule="auto"/>
              <w:jc w:val="left"/>
            </w:pPr>
            <w:r>
              <w:rPr>
                <w:rFonts w:ascii="Calibri" w:hAnsi="Calibri"/>
                <w:b w:val="0"/>
                <w:i w:val="0"/>
                <w:sz w:val="16"/>
              </w:rPr>
              <w:t>Destruction/ removal of pyrogens</w:t>
            </w:r>
          </w:p>
        </w:tc>
      </w:tr>
      <w:tr>
        <w:tc>
          <w:tcPr>
            <w:tcW w:type="dxa" w:w="5329"/>
          </w:tcPr>
          <w:p>
            <w:pPr>
              <w:spacing w:before="20" w:after="20" w:line="240" w:lineRule="auto"/>
              <w:jc w:val="left"/>
            </w:pPr>
            <w:r>
              <w:rPr>
                <w:rFonts w:ascii="Calibri" w:hAnsi="Calibri"/>
                <w:b/>
                <w:i w:val="0"/>
                <w:sz w:val="16"/>
              </w:rPr>
              <w:t>Lyophilisation</w:t>
            </w:r>
          </w:p>
        </w:tc>
        <w:tc>
          <w:tcPr>
            <w:tcW w:type="dxa" w:w="5329"/>
          </w:tcPr>
          <w:p>
            <w:pPr>
              <w:spacing w:before="20" w:after="20" w:line="240" w:lineRule="auto"/>
              <w:jc w:val="left"/>
            </w:pPr>
            <w:r>
              <w:rPr>
                <w:rFonts w:ascii="Calibri" w:hAnsi="Calibri"/>
                <w:b w:val="0"/>
                <w:i w:val="0"/>
                <w:sz w:val="16"/>
              </w:rPr>
              <w:t>Freeze-drying — sublimation of ice under vacuum</w:t>
            </w:r>
          </w:p>
        </w:tc>
      </w:tr>
      <w:tr>
        <w:tc>
          <w:tcPr>
            <w:tcW w:type="dxa" w:w="5329"/>
            <w:shd w:val="clear" w:color="auto" w:fill="F2F6FA"/>
          </w:tcPr>
          <w:p>
            <w:pPr>
              <w:spacing w:before="20" w:after="20" w:line="240" w:lineRule="auto"/>
              <w:jc w:val="left"/>
            </w:pPr>
            <w:r>
              <w:rPr>
                <w:rFonts w:ascii="Calibri" w:hAnsi="Calibri"/>
                <w:b/>
                <w:i w:val="0"/>
                <w:sz w:val="16"/>
              </w:rPr>
              <w:t>Micronisation</w:t>
            </w:r>
          </w:p>
        </w:tc>
        <w:tc>
          <w:tcPr>
            <w:tcW w:type="dxa" w:w="5329"/>
            <w:shd w:val="clear" w:color="auto" w:fill="F2F6FA"/>
          </w:tcPr>
          <w:p>
            <w:pPr>
              <w:spacing w:before="20" w:after="20" w:line="240" w:lineRule="auto"/>
              <w:jc w:val="left"/>
            </w:pPr>
            <w:r>
              <w:rPr>
                <w:rFonts w:ascii="Calibri" w:hAnsi="Calibri"/>
                <w:b w:val="0"/>
                <w:i w:val="0"/>
                <w:sz w:val="16"/>
              </w:rPr>
              <w:t>Reducing particles to 1–10 µm (fluid energy mill)</w:t>
            </w:r>
          </w:p>
        </w:tc>
      </w:tr>
      <w:tr>
        <w:tc>
          <w:tcPr>
            <w:tcW w:type="dxa" w:w="5329"/>
          </w:tcPr>
          <w:p>
            <w:pPr>
              <w:spacing w:before="20" w:after="20" w:line="240" w:lineRule="auto"/>
              <w:jc w:val="left"/>
            </w:pPr>
            <w:r>
              <w:rPr>
                <w:rFonts w:ascii="Calibri" w:hAnsi="Calibri"/>
                <w:b/>
                <w:i w:val="0"/>
                <w:sz w:val="16"/>
              </w:rPr>
              <w:t>Coating</w:t>
            </w:r>
          </w:p>
        </w:tc>
        <w:tc>
          <w:tcPr>
            <w:tcW w:type="dxa" w:w="5329"/>
          </w:tcPr>
          <w:p>
            <w:pPr>
              <w:spacing w:before="20" w:after="20" w:line="240" w:lineRule="auto"/>
              <w:jc w:val="left"/>
            </w:pPr>
            <w:r>
              <w:rPr>
                <w:rFonts w:ascii="Calibri" w:hAnsi="Calibri"/>
                <w:b w:val="0"/>
                <w:i w:val="0"/>
                <w:sz w:val="16"/>
              </w:rPr>
              <w:t>Applying a layer (sugar, film, enteric) to a tablet</w:t>
            </w:r>
          </w:p>
        </w:tc>
      </w:tr>
      <w:tr>
        <w:tc>
          <w:tcPr>
            <w:tcW w:type="dxa" w:w="5329"/>
            <w:shd w:val="clear" w:color="auto" w:fill="F2F6FA"/>
          </w:tcPr>
          <w:p>
            <w:pPr>
              <w:spacing w:before="20" w:after="20" w:line="240" w:lineRule="auto"/>
              <w:jc w:val="left"/>
            </w:pPr>
            <w:r>
              <w:rPr>
                <w:rFonts w:ascii="Calibri" w:hAnsi="Calibri"/>
                <w:b/>
                <w:i w:val="0"/>
                <w:sz w:val="16"/>
              </w:rPr>
              <w:t>Encapsulation</w:t>
            </w:r>
          </w:p>
        </w:tc>
        <w:tc>
          <w:tcPr>
            <w:tcW w:type="dxa" w:w="5329"/>
            <w:shd w:val="clear" w:color="auto" w:fill="F2F6FA"/>
          </w:tcPr>
          <w:p>
            <w:pPr>
              <w:spacing w:before="20" w:after="20" w:line="240" w:lineRule="auto"/>
              <w:jc w:val="left"/>
            </w:pPr>
            <w:r>
              <w:rPr>
                <w:rFonts w:ascii="Calibri" w:hAnsi="Calibri"/>
                <w:b w:val="0"/>
                <w:i w:val="0"/>
                <w:sz w:val="16"/>
              </w:rPr>
              <w:t>Enclosing a drug in a shell (hard/ soft gelatin)</w:t>
            </w:r>
          </w:p>
        </w:tc>
      </w:tr>
      <w:tr>
        <w:tc>
          <w:tcPr>
            <w:tcW w:type="dxa" w:w="5329"/>
          </w:tcPr>
          <w:p>
            <w:pPr>
              <w:spacing w:before="20" w:after="20" w:line="240" w:lineRule="auto"/>
              <w:jc w:val="left"/>
            </w:pPr>
            <w:r>
              <w:rPr>
                <w:rFonts w:ascii="Calibri" w:hAnsi="Calibri"/>
                <w:b/>
                <w:i w:val="0"/>
                <w:sz w:val="16"/>
              </w:rPr>
              <w:t>Microencapsulation</w:t>
            </w:r>
          </w:p>
        </w:tc>
        <w:tc>
          <w:tcPr>
            <w:tcW w:type="dxa" w:w="5329"/>
          </w:tcPr>
          <w:p>
            <w:pPr>
              <w:spacing w:before="20" w:after="20" w:line="240" w:lineRule="auto"/>
              <w:jc w:val="left"/>
            </w:pPr>
            <w:r>
              <w:rPr>
                <w:rFonts w:ascii="Calibri" w:hAnsi="Calibri"/>
                <w:b w:val="0"/>
                <w:i w:val="0"/>
                <w:sz w:val="16"/>
              </w:rPr>
              <w:t>Coating minute particles/ droplets with a polymer film</w:t>
            </w:r>
          </w:p>
        </w:tc>
      </w:tr>
      <w:tr>
        <w:tc>
          <w:tcPr>
            <w:tcW w:type="dxa" w:w="5329"/>
            <w:shd w:val="clear" w:color="auto" w:fill="F2F6FA"/>
          </w:tcPr>
          <w:p>
            <w:pPr>
              <w:spacing w:before="20" w:after="20" w:line="240" w:lineRule="auto"/>
              <w:jc w:val="left"/>
            </w:pPr>
            <w:r>
              <w:rPr>
                <w:rFonts w:ascii="Calibri" w:hAnsi="Calibri"/>
                <w:b/>
                <w:i w:val="0"/>
                <w:sz w:val="16"/>
              </w:rPr>
              <w:t>Compression</w:t>
            </w:r>
          </w:p>
        </w:tc>
        <w:tc>
          <w:tcPr>
            <w:tcW w:type="dxa" w:w="5329"/>
            <w:shd w:val="clear" w:color="auto" w:fill="F2F6FA"/>
          </w:tcPr>
          <w:p>
            <w:pPr>
              <w:spacing w:before="20" w:after="20" w:line="240" w:lineRule="auto"/>
              <w:jc w:val="left"/>
            </w:pPr>
            <w:r>
              <w:rPr>
                <w:rFonts w:ascii="Calibri" w:hAnsi="Calibri"/>
                <w:b w:val="0"/>
                <w:i w:val="0"/>
                <w:sz w:val="16"/>
              </w:rPr>
              <w:t>Forming a tablet under pressure</w:t>
            </w:r>
          </w:p>
        </w:tc>
      </w:tr>
      <w:tr>
        <w:tc>
          <w:tcPr>
            <w:tcW w:type="dxa" w:w="5329"/>
          </w:tcPr>
          <w:p>
            <w:pPr>
              <w:spacing w:before="20" w:after="20" w:line="240" w:lineRule="auto"/>
              <w:jc w:val="left"/>
            </w:pPr>
            <w:r>
              <w:rPr>
                <w:rFonts w:ascii="Calibri" w:hAnsi="Calibri"/>
                <w:b/>
                <w:i w:val="0"/>
                <w:sz w:val="16"/>
              </w:rPr>
              <w:t>Ampoule sealing</w:t>
            </w:r>
          </w:p>
        </w:tc>
        <w:tc>
          <w:tcPr>
            <w:tcW w:type="dxa" w:w="5329"/>
          </w:tcPr>
          <w:p>
            <w:pPr>
              <w:spacing w:before="20" w:after="20" w:line="240" w:lineRule="auto"/>
              <w:jc w:val="left"/>
            </w:pPr>
            <w:r>
              <w:rPr>
                <w:rFonts w:ascii="Calibri" w:hAnsi="Calibri"/>
                <w:b w:val="0"/>
                <w:i w:val="0"/>
                <w:sz w:val="16"/>
              </w:rPr>
              <w:t>Tip-sealing or pull-sealing by fusion of glass</w:t>
            </w:r>
          </w:p>
        </w:tc>
      </w:tr>
    </w:tbl>
    <w:p>
      <w:pPr>
        <w:spacing w:after="40"/>
      </w:pPr>
    </w:p>
    <w:p>
      <w:pPr>
        <w:pStyle w:val="Heading2"/>
        <w:keepNext w:val="true"/>
        <w:keepLines w:val="true"/>
        <w:spacing w:before="180" w:after="80"/>
      </w:pPr>
      <w:r>
        <w:rPr>
          <w:rFonts w:ascii="Calibri Light" w:hAnsi="Calibri Light"/>
          <w:b/>
          <w:i w:val="0"/>
          <w:color w:val="2E74B5"/>
          <w:sz w:val="24"/>
        </w:rPr>
        <w:t>3.16 CHAPTER 3 — RAPID REVISION SHEET</w:t>
      </w:r>
    </w:p>
    <w:p>
      <w:pPr>
        <w:pStyle w:val="ListBullet"/>
        <w:spacing w:after="30"/>
        <w:ind w:left="255" w:hanging="170"/>
      </w:pPr>
      <w:r>
        <w:rPr>
          <w:rFonts w:ascii="Calibri" w:hAnsi="Calibri"/>
          <w:b/>
          <w:i w:val="0"/>
          <w:sz w:val="18"/>
        </w:rPr>
        <w:t>Unit operation = physical change; unit process = chemical change.</w:t>
      </w:r>
    </w:p>
    <w:p>
      <w:pPr>
        <w:pStyle w:val="ListBullet"/>
        <w:spacing w:after="30"/>
        <w:ind w:left="255" w:hanging="170"/>
      </w:pPr>
      <w:r>
        <w:rPr>
          <w:rFonts w:ascii="Calibri" w:hAnsi="Calibri"/>
          <w:b/>
          <w:i w:val="0"/>
          <w:sz w:val="18"/>
        </w:rPr>
        <w:t>Rittinger → fine grinding (new surface); Kick → coarse (log of ratio); Bond → in between (work index).</w:t>
      </w:r>
    </w:p>
    <w:p>
      <w:pPr>
        <w:pStyle w:val="ListBullet"/>
        <w:spacing w:after="30"/>
        <w:ind w:left="255" w:hanging="170"/>
      </w:pPr>
      <w:r>
        <w:rPr>
          <w:rFonts w:ascii="Calibri" w:hAnsi="Calibri"/>
          <w:b/>
          <w:i w:val="0"/>
          <w:sz w:val="18"/>
        </w:rPr>
        <w:t>Fluid energy mill</w:t>
      </w:r>
      <w:r>
        <w:rPr>
          <w:rFonts w:ascii="Calibri" w:hAnsi="Calibri"/>
          <w:b w:val="0"/>
          <w:i w:val="0"/>
          <w:sz w:val="18"/>
        </w:rPr>
        <w:t xml:space="preserve"> = micronising, thermolabile, sterile, </w:t>
      </w:r>
      <w:r>
        <w:rPr>
          <w:rFonts w:ascii="Calibri" w:hAnsi="Calibri"/>
          <w:b/>
          <w:i w:val="0"/>
          <w:sz w:val="18"/>
        </w:rPr>
        <w:t>no moving parts</w:t>
      </w:r>
      <w:r>
        <w:rPr>
          <w:rFonts w:ascii="Calibri" w:hAnsi="Calibri"/>
          <w:b w:val="0"/>
          <w:i w:val="0"/>
          <w:sz w:val="18"/>
        </w:rPr>
        <w:t xml:space="preserve">. </w:t>
      </w:r>
      <w:r>
        <w:rPr>
          <w:rFonts w:ascii="Calibri" w:hAnsi="Calibri"/>
          <w:b/>
          <w:i w:val="0"/>
          <w:sz w:val="18"/>
        </w:rPr>
        <w:t>Ball mill</w:t>
      </w:r>
      <w:r>
        <w:rPr>
          <w:rFonts w:ascii="Calibri" w:hAnsi="Calibri"/>
          <w:b w:val="0"/>
          <w:i w:val="0"/>
          <w:sz w:val="18"/>
        </w:rPr>
        <w:t xml:space="preserve"> = impact + attrition, works at </w:t>
      </w:r>
      <w:r>
        <w:rPr>
          <w:rFonts w:ascii="Calibri" w:hAnsi="Calibri"/>
          <w:b/>
          <w:i w:val="0"/>
          <w:sz w:val="18"/>
        </w:rPr>
        <w:t>50–80 % of critical speed</w:t>
      </w:r>
      <w:r>
        <w:rPr>
          <w:rFonts w:ascii="Calibri" w:hAnsi="Calibri"/>
          <w:b w:val="0"/>
          <w:i w:val="0"/>
          <w:sz w:val="18"/>
        </w:rPr>
        <w:t xml:space="preserve">, can grind wet/ dry &amp; closed/ sterile. </w:t>
      </w:r>
      <w:r>
        <w:rPr>
          <w:rFonts w:ascii="Calibri" w:hAnsi="Calibri"/>
          <w:b/>
          <w:i w:val="0"/>
          <w:sz w:val="18"/>
        </w:rPr>
        <w:t>Hammer mill</w:t>
      </w:r>
      <w:r>
        <w:rPr>
          <w:rFonts w:ascii="Calibri" w:hAnsi="Calibri"/>
          <w:b w:val="0"/>
          <w:i w:val="0"/>
          <w:sz w:val="18"/>
        </w:rPr>
        <w:t xml:space="preserve"> = impact, most versatile. </w:t>
      </w:r>
      <w:r>
        <w:rPr>
          <w:rFonts w:ascii="Calibri" w:hAnsi="Calibri"/>
          <w:b/>
          <w:i w:val="0"/>
          <w:sz w:val="18"/>
        </w:rPr>
        <w:t>Cutter mill</w:t>
      </w:r>
      <w:r>
        <w:rPr>
          <w:rFonts w:ascii="Calibri" w:hAnsi="Calibri"/>
          <w:b w:val="0"/>
          <w:i w:val="0"/>
          <w:sz w:val="18"/>
        </w:rPr>
        <w:t xml:space="preserve"> = fibrous crude drugs. </w:t>
      </w:r>
      <w:r>
        <w:rPr>
          <w:rFonts w:ascii="Calibri" w:hAnsi="Calibri"/>
          <w:b/>
          <w:i w:val="0"/>
          <w:sz w:val="18"/>
        </w:rPr>
        <w:t>Colloid &amp; triple roller mill</w:t>
      </w:r>
      <w:r>
        <w:rPr>
          <w:rFonts w:ascii="Calibri" w:hAnsi="Calibri"/>
          <w:b w:val="0"/>
          <w:i w:val="0"/>
          <w:sz w:val="18"/>
        </w:rPr>
        <w:t xml:space="preserve"> = ointments/ emulsions. </w:t>
      </w:r>
      <w:r>
        <w:rPr>
          <w:rFonts w:ascii="Calibri" w:hAnsi="Calibri"/>
          <w:b/>
          <w:i w:val="0"/>
          <w:sz w:val="18"/>
        </w:rPr>
        <w:t>Edge &amp; end runner</w:t>
      </w:r>
      <w:r>
        <w:rPr>
          <w:rFonts w:ascii="Calibri" w:hAnsi="Calibri"/>
          <w:b w:val="0"/>
          <w:i w:val="0"/>
          <w:sz w:val="18"/>
        </w:rPr>
        <w:t xml:space="preserve"> = compression + shear.</w:t>
      </w:r>
    </w:p>
    <w:p>
      <w:pPr>
        <w:pStyle w:val="ListBullet"/>
        <w:spacing w:after="30"/>
        <w:ind w:left="255" w:hanging="170"/>
      </w:pPr>
      <w:r>
        <w:rPr>
          <w:rFonts w:ascii="Calibri" w:hAnsi="Calibri"/>
          <w:b/>
          <w:i w:val="0"/>
          <w:sz w:val="18"/>
        </w:rPr>
        <w:t>Dry grinding needs &lt; 5 % moisture; wet grinding &gt; 50 %.</w:t>
      </w:r>
    </w:p>
    <w:p>
      <w:pPr>
        <w:pStyle w:val="ListBullet"/>
        <w:spacing w:after="30"/>
        <w:ind w:left="255" w:hanging="170"/>
      </w:pPr>
      <w:r>
        <w:rPr>
          <w:rFonts w:ascii="Calibri" w:hAnsi="Calibri"/>
          <w:b/>
          <w:i w:val="0"/>
          <w:sz w:val="18"/>
        </w:rPr>
        <w:t>Sieve number = apertures per linear inch;</w:t>
      </w:r>
      <w:r>
        <w:rPr>
          <w:rFonts w:ascii="Calibri" w:hAnsi="Calibri"/>
          <w:b w:val="0"/>
          <w:i w:val="0"/>
          <w:sz w:val="18"/>
        </w:rPr>
        <w:t xml:space="preserve"> higher number = finer powder.</w:t>
      </w:r>
    </w:p>
    <w:p>
      <w:pPr>
        <w:pStyle w:val="ListBullet"/>
        <w:spacing w:after="30"/>
        <w:ind w:left="255" w:hanging="170"/>
      </w:pPr>
      <w:r>
        <w:rPr>
          <w:rFonts w:ascii="Calibri" w:hAnsi="Calibri"/>
          <w:b/>
          <w:i w:val="0"/>
          <w:sz w:val="18"/>
        </w:rPr>
        <w:t>IP powder grades: Coarse 10/44, Mod. coarse 22/60, Mod. fine 44/85, Fine 85, Very fine 120; Microfine 90 % &lt; 50 µm; Superfine 90 % &lt; 10 µm.</w:t>
      </w:r>
    </w:p>
    <w:p>
      <w:pPr>
        <w:pStyle w:val="ListBullet"/>
        <w:spacing w:after="30"/>
        <w:ind w:left="255" w:hanging="170"/>
      </w:pPr>
      <w:r>
        <w:rPr>
          <w:rFonts w:ascii="Calibri" w:hAnsi="Calibri"/>
          <w:b/>
          <w:i w:val="0"/>
          <w:sz w:val="18"/>
        </w:rPr>
        <w:t>Positive/ negative/ neutral mixtures</w:t>
      </w:r>
      <w:r>
        <w:rPr>
          <w:rFonts w:ascii="Calibri" w:hAnsi="Calibri"/>
          <w:b w:val="0"/>
          <w:i w:val="0"/>
          <w:sz w:val="18"/>
        </w:rPr>
        <w:t xml:space="preserve">; </w:t>
      </w:r>
      <w:r>
        <w:rPr>
          <w:rFonts w:ascii="Calibri" w:hAnsi="Calibri"/>
          <w:b/>
          <w:i w:val="0"/>
          <w:sz w:val="18"/>
        </w:rPr>
        <w:t>convective, shear, diffusive</w:t>
      </w:r>
      <w:r>
        <w:rPr>
          <w:rFonts w:ascii="Calibri" w:hAnsi="Calibri"/>
          <w:b w:val="0"/>
          <w:i w:val="0"/>
          <w:sz w:val="18"/>
        </w:rPr>
        <w:t xml:space="preserve"> mixing; </w:t>
      </w:r>
      <w:r>
        <w:rPr>
          <w:rFonts w:ascii="Calibri" w:hAnsi="Calibri"/>
          <w:b/>
          <w:i w:val="0"/>
          <w:sz w:val="18"/>
        </w:rPr>
        <w:t>geometric dilution</w:t>
      </w:r>
      <w:r>
        <w:rPr>
          <w:rFonts w:ascii="Calibri" w:hAnsi="Calibri"/>
          <w:b w:val="0"/>
          <w:i w:val="0"/>
          <w:sz w:val="18"/>
        </w:rPr>
        <w:t xml:space="preserve"> for potent drugs; mix in </w:t>
      </w:r>
      <w:r>
        <w:rPr>
          <w:rFonts w:ascii="Calibri" w:hAnsi="Calibri"/>
          <w:b/>
          <w:i w:val="0"/>
          <w:sz w:val="18"/>
        </w:rPr>
        <w:t>ascending order of bulk density</w:t>
      </w:r>
      <w:r>
        <w:rPr>
          <w:rFonts w:ascii="Calibri" w:hAnsi="Calibri"/>
          <w:b w:val="0"/>
          <w:i w:val="0"/>
          <w:sz w:val="18"/>
        </w:rPr>
        <w:t>.</w:t>
      </w:r>
    </w:p>
    <w:p>
      <w:pPr>
        <w:pStyle w:val="ListBullet"/>
        <w:spacing w:after="30"/>
        <w:ind w:left="255" w:hanging="170"/>
      </w:pPr>
      <w:r>
        <w:rPr>
          <w:rFonts w:ascii="Calibri" w:hAnsi="Calibri"/>
          <w:b/>
          <w:i w:val="0"/>
          <w:sz w:val="18"/>
        </w:rPr>
        <w:t>Drying → product is a solid; Evaporation → product is a liquid.</w:t>
      </w:r>
    </w:p>
    <w:p>
      <w:pPr>
        <w:pStyle w:val="ListBullet"/>
        <w:spacing w:after="30"/>
        <w:ind w:left="255" w:hanging="170"/>
      </w:pPr>
      <w:r>
        <w:rPr>
          <w:rFonts w:ascii="Calibri" w:hAnsi="Calibri"/>
          <w:b/>
          <w:i w:val="0"/>
          <w:sz w:val="18"/>
        </w:rPr>
        <w:t>EMC cannot be removed; CMC ends the constant-rate period.</w:t>
      </w:r>
    </w:p>
    <w:p>
      <w:pPr>
        <w:pStyle w:val="ListBullet"/>
        <w:spacing w:after="30"/>
        <w:ind w:left="255" w:hanging="170"/>
      </w:pPr>
      <w:r>
        <w:rPr>
          <w:rFonts w:ascii="Calibri" w:hAnsi="Calibri"/>
          <w:b/>
          <w:i w:val="0"/>
          <w:sz w:val="18"/>
        </w:rPr>
        <w:t>Spray dryer</w:t>
      </w:r>
      <w:r>
        <w:rPr>
          <w:rFonts w:ascii="Calibri" w:hAnsi="Calibri"/>
          <w:b w:val="0"/>
          <w:i w:val="0"/>
          <w:sz w:val="18"/>
        </w:rPr>
        <w:t xml:space="preserve"> = thermolabile liquids, contact time a few seconds. </w:t>
      </w:r>
      <w:r>
        <w:rPr>
          <w:rFonts w:ascii="Calibri" w:hAnsi="Calibri"/>
          <w:b/>
          <w:i w:val="0"/>
          <w:sz w:val="18"/>
        </w:rPr>
        <w:t>Freeze dryer (lyophiliser)</w:t>
      </w:r>
      <w:r>
        <w:rPr>
          <w:rFonts w:ascii="Calibri" w:hAnsi="Calibri"/>
          <w:b w:val="0"/>
          <w:i w:val="0"/>
          <w:sz w:val="18"/>
        </w:rPr>
        <w:t xml:space="preserve"> = sublimation of ice under vacuum, for vaccines/ sera/ antibiotics. </w:t>
      </w:r>
      <w:r>
        <w:rPr>
          <w:rFonts w:ascii="Calibri" w:hAnsi="Calibri"/>
          <w:b/>
          <w:i w:val="0"/>
          <w:sz w:val="18"/>
        </w:rPr>
        <w:t>FBD</w:t>
      </w:r>
      <w:r>
        <w:rPr>
          <w:rFonts w:ascii="Calibri" w:hAnsi="Calibri"/>
          <w:b w:val="0"/>
          <w:i w:val="0"/>
          <w:sz w:val="18"/>
        </w:rPr>
        <w:t xml:space="preserve"> = tablet granules, fast &amp; uniform. </w:t>
      </w:r>
      <w:r>
        <w:rPr>
          <w:rFonts w:ascii="Calibri" w:hAnsi="Calibri"/>
          <w:b/>
          <w:i w:val="0"/>
          <w:sz w:val="18"/>
        </w:rPr>
        <w:t>Vacuum dryer</w:t>
      </w:r>
      <w:r>
        <w:rPr>
          <w:rFonts w:ascii="Calibri" w:hAnsi="Calibri"/>
          <w:b w:val="0"/>
          <w:i w:val="0"/>
          <w:sz w:val="18"/>
        </w:rPr>
        <w:t xml:space="preserve"> = thermolabile solids.</w:t>
      </w:r>
    </w:p>
    <w:p>
      <w:pPr>
        <w:pStyle w:val="ListBullet"/>
        <w:spacing w:after="30"/>
        <w:ind w:left="255" w:hanging="170"/>
      </w:pPr>
      <w:r>
        <w:rPr>
          <w:rFonts w:ascii="Calibri" w:hAnsi="Calibri"/>
          <w:b/>
          <w:i w:val="0"/>
          <w:sz w:val="18"/>
        </w:rPr>
        <w:t>Steam distillation → volatile oils; molecular distillation → vitamins A &amp; E; destructive distillation → tar; azeotrope of alcohol–water = 95.6 %.</w:t>
      </w:r>
    </w:p>
    <w:p>
      <w:pPr>
        <w:pStyle w:val="ListBullet"/>
        <w:spacing w:after="30"/>
        <w:ind w:left="255" w:hanging="170"/>
      </w:pPr>
      <w:r>
        <w:rPr>
          <w:rFonts w:ascii="Calibri" w:hAnsi="Calibri"/>
          <w:b/>
          <w:i w:val="0"/>
          <w:sz w:val="18"/>
        </w:rPr>
        <w:t>Menstruum = solvent; Marc = exhausted residue.</w:t>
      </w:r>
    </w:p>
    <w:p>
      <w:pPr>
        <w:pStyle w:val="ListBullet"/>
        <w:spacing w:after="30"/>
        <w:ind w:left="255" w:hanging="170"/>
      </w:pPr>
      <w:r>
        <w:rPr>
          <w:rFonts w:ascii="Calibri" w:hAnsi="Calibri"/>
          <w:b/>
          <w:i w:val="0"/>
          <w:sz w:val="18"/>
        </w:rPr>
        <w:t>Maceration 7 days (static, unorganised drugs); Percolation (continuous, organised &amp; potent drugs).</w:t>
      </w:r>
      <w:r>
        <w:rPr>
          <w:rFonts w:ascii="Calibri" w:hAnsi="Calibri"/>
          <w:b w:val="0"/>
          <w:i w:val="0"/>
          <w:sz w:val="18"/>
        </w:rPr>
        <w:t xml:space="preserve"> Percolation steps: </w:t>
      </w:r>
      <w:r>
        <w:rPr>
          <w:rFonts w:ascii="Calibri" w:hAnsi="Calibri"/>
          <w:b/>
          <w:i w:val="0"/>
          <w:sz w:val="18"/>
        </w:rPr>
        <w:t>size reduction → imbibition → packing → maceration 24 h → percolation → adjustment.</w:t>
      </w:r>
      <w:r>
        <w:rPr>
          <w:rFonts w:ascii="Calibri" w:hAnsi="Calibri"/>
          <w:b w:val="0"/>
          <w:i w:val="0"/>
          <w:sz w:val="18"/>
        </w:rPr>
        <w:t xml:space="preserve"> Rates: slow 1, moderate 1–3, rapid 3–5 mL/min.</w:t>
      </w:r>
    </w:p>
    <w:p>
      <w:pPr>
        <w:pStyle w:val="ListBullet"/>
        <w:spacing w:after="30"/>
        <w:ind w:left="255" w:hanging="170"/>
      </w:pPr>
      <w:r>
        <w:rPr>
          <w:rFonts w:ascii="Calibri" w:hAnsi="Calibri"/>
          <w:b/>
          <w:i w:val="0"/>
          <w:sz w:val="18"/>
        </w:rPr>
        <w:t>Reserved percolation protects heat-labile constituents (reserve ¾ of percolate).</w:t>
      </w:r>
    </w:p>
    <w:p>
      <w:pPr>
        <w:pStyle w:val="ListBullet"/>
        <w:spacing w:after="30"/>
        <w:ind w:left="255" w:hanging="170"/>
      </w:pPr>
      <w:r>
        <w:rPr>
          <w:rFonts w:ascii="Calibri" w:hAnsi="Calibri"/>
          <w:b/>
          <w:i w:val="0"/>
          <w:sz w:val="18"/>
        </w:rPr>
        <w:t>Soxhlet = continuous hot percolation, small solvent volume.</w:t>
      </w:r>
    </w:p>
    <w:p>
      <w:pPr>
        <w:pStyle w:val="ListBullet"/>
        <w:spacing w:after="30"/>
        <w:ind w:left="255" w:hanging="170"/>
      </w:pPr>
      <w:r>
        <w:rPr>
          <w:rFonts w:ascii="Calibri" w:hAnsi="Calibri"/>
          <w:b/>
          <w:i w:val="0"/>
          <w:sz w:val="18"/>
        </w:rPr>
        <w:t>Tincture: simple 1 in 5, potent 1 in 10. Liquid extract 1 in 1. Fresh infusion 1 in 10, keeps 12 h. Concentrated infusion = 8× strength (dilute 1 + 7). Simple syrup = 66.7 % w/w sucrose. Mucilage of acacia 35 % w/v.</w:t>
      </w:r>
    </w:p>
    <w:p>
      <w:pPr>
        <w:pStyle w:val="ListBullet"/>
        <w:spacing w:after="30"/>
        <w:ind w:left="255" w:hanging="170"/>
      </w:pPr>
      <w:r>
        <w:rPr>
          <w:rFonts w:ascii="Calibri" w:hAnsi="Calibri"/>
          <w:b/>
          <w:i w:val="0"/>
          <w:sz w:val="18"/>
        </w:rPr>
        <w:t>Liniment = rubbed on; Lotion = dabbed on; Paint = brushed on; Gargle = diluted for throat.</w:t>
      </w:r>
    </w:p>
    <w:p>
      <w:pPr>
        <w:pStyle w:val="ListBullet"/>
        <w:spacing w:after="30"/>
        <w:ind w:left="255" w:hanging="170"/>
      </w:pPr>
      <w:r>
        <w:rPr>
          <w:rFonts w:ascii="Calibri" w:hAnsi="Calibri"/>
          <w:b/>
          <w:i w:val="0"/>
          <w:sz w:val="18"/>
        </w:rPr>
        <w:t>Filtration rate ∝ area × pressure ÷ (viscosity × cake thickness × resistance).</w:t>
      </w:r>
    </w:p>
    <w:p>
      <w:pPr>
        <w:pStyle w:val="ListBullet"/>
        <w:spacing w:after="30"/>
        <w:ind w:left="255" w:hanging="170"/>
      </w:pPr>
      <w:r>
        <w:rPr>
          <w:rFonts w:ascii="Calibri" w:hAnsi="Calibri"/>
          <w:b/>
          <w:i w:val="0"/>
          <w:sz w:val="18"/>
        </w:rPr>
        <w:t>Filter aid (kieselguhr/ talc) prevents clogging — never use if the solid is the product.</w:t>
      </w:r>
    </w:p>
    <w:p>
      <w:pPr>
        <w:pStyle w:val="ListBullet"/>
        <w:spacing w:after="30"/>
        <w:ind w:left="255" w:hanging="170"/>
      </w:pPr>
      <w:r>
        <w:rPr>
          <w:rFonts w:ascii="Calibri" w:hAnsi="Calibri"/>
          <w:b/>
          <w:i w:val="0"/>
          <w:sz w:val="18"/>
        </w:rPr>
        <w:t>0.22 µm membrane = sterilising filter; HEPA = 99.97 % of 0.3 µm; Meta filter needs kieselguhr.</w:t>
      </w:r>
    </w:p>
    <w:p>
      <w:pPr>
        <w:pStyle w:val="ListBullet"/>
        <w:spacing w:after="30"/>
        <w:ind w:left="255" w:hanging="170"/>
      </w:pPr>
      <w:r>
        <w:rPr>
          <w:rFonts w:ascii="Calibri" w:hAnsi="Calibri"/>
          <w:b/>
          <w:i w:val="0"/>
          <w:sz w:val="18"/>
        </w:rPr>
        <w:t>Rapid cooling + agitation → small crystals; slow cooling → large crystals.</w:t>
      </w:r>
    </w:p>
    <w:p>
      <w:pPr>
        <w:pStyle w:val="ListBullet"/>
        <w:spacing w:after="30"/>
        <w:ind w:left="255" w:hanging="170"/>
      </w:pPr>
      <w:r>
        <w:rPr>
          <w:rFonts w:ascii="Calibri" w:hAnsi="Calibri"/>
          <w:b/>
          <w:i w:val="0"/>
          <w:sz w:val="18"/>
        </w:rPr>
        <w:t>Polymorphism affects solubility &amp; bioavailability (chloramphenicol palmitate form B).</w:t>
      </w:r>
    </w:p>
    <w:p>
      <w:pPr>
        <w:pStyle w:val="ListBullet"/>
        <w:spacing w:after="30"/>
        <w:ind w:left="255" w:hanging="170"/>
      </w:pPr>
      <w:r>
        <w:rPr>
          <w:rFonts w:ascii="Calibri" w:hAnsi="Calibri"/>
          <w:b/>
          <w:i w:val="0"/>
          <w:sz w:val="18"/>
        </w:rPr>
        <w:t>Autoclave: 121 °C, 15 psi, 15 min (moist heat = coagulation of protein). Hot air oven: 160 °C, 2 h (dry heat = oxidation). Depyrogenation: 250 °C, 30 min. Gamma radiation: 2.5 Mrad (25 kGy), Cobalt-60, for disposables. UV: 254 nm, surface only. ETO: alkylating agent, needs moisture, for heat-labile plastics.</w:t>
      </w:r>
    </w:p>
    <w:p>
      <w:pPr>
        <w:pStyle w:val="ListBullet"/>
        <w:spacing w:after="30"/>
        <w:ind w:left="255" w:hanging="170"/>
      </w:pPr>
      <w:r>
        <w:rPr>
          <w:rFonts w:ascii="Calibri" w:hAnsi="Calibri"/>
          <w:b/>
          <w:i w:val="0"/>
          <w:sz w:val="18"/>
        </w:rPr>
        <w:t>Biological indicators: B. stearothermophilus → autoclave; B. subtilis → dry heat &amp; ETO; B. pumilus → radiation.</w:t>
      </w:r>
    </w:p>
    <w:p>
      <w:pPr>
        <w:pStyle w:val="ListBullet"/>
        <w:spacing w:after="30"/>
        <w:ind w:left="255" w:hanging="170"/>
      </w:pPr>
      <w:r>
        <w:rPr>
          <w:rFonts w:ascii="Calibri" w:hAnsi="Calibri"/>
          <w:b/>
          <w:i w:val="0"/>
          <w:sz w:val="18"/>
        </w:rPr>
        <w:t>F₀ ≥ 8–12; D-value = 1 log reduction; Z-value ≈ 10 °C; SAL = 10⁻⁶.</w:t>
      </w:r>
    </w:p>
    <w:p>
      <w:pPr>
        <w:pStyle w:val="ListBullet"/>
        <w:spacing w:after="30"/>
        <w:ind w:left="255" w:hanging="170"/>
      </w:pPr>
      <w:r>
        <w:rPr>
          <w:rFonts w:ascii="Calibri" w:hAnsi="Calibri"/>
          <w:b/>
          <w:i w:val="0"/>
          <w:sz w:val="18"/>
        </w:rPr>
        <w:t>Pyrogens = lipopolysaccharides of Gram-negative bacteria; heat-stable; removed by dry heat 250 °C, charcoal, ultrafiltration; detected by rabbit test &amp; LAL test.</w:t>
      </w:r>
    </w:p>
    <w:p>
      <w:pPr>
        <w:pStyle w:val="ListBullet"/>
        <w:spacing w:after="30"/>
        <w:ind w:left="255" w:hanging="170"/>
      </w:pPr>
      <w:r>
        <w:rPr>
          <w:rFonts w:ascii="Calibri" w:hAnsi="Calibri"/>
          <w:b/>
          <w:i w:val="0"/>
          <w:sz w:val="18"/>
        </w:rPr>
        <w:t>Sterility test media: Fluid Thioglycollate (30–35 °C) &amp; Soyabean Casein Digest (20–25 °C), 14 days.</w:t>
      </w:r>
    </w:p>
    <w:p>
      <w:pPr>
        <w:pStyle w:val="ListBullet"/>
        <w:spacing w:after="30"/>
        <w:ind w:left="255" w:hanging="170"/>
      </w:pPr>
      <w:r>
        <w:rPr>
          <w:rFonts w:ascii="Calibri" w:hAnsi="Calibri"/>
          <w:b/>
          <w:i w:val="0"/>
          <w:sz w:val="18"/>
        </w:rPr>
        <w:t>Exsiccation = removal of water of crystallisation. Calcination = strong heating in air. Torrefaction = roasting. Lixiviation = leaching a soluble salt with water. Fusion = melting together. Despumation = removing scum. Colature = strained liquid. Expression = squeezing out liquid. Decantation = pouring off supernatant.</w:t>
      </w:r>
    </w:p>
    <w:p>
      <w:r>
        <w:rPr>
          <w:rFonts w:ascii="Calibri" w:hAnsi="Calibri"/>
          <w:b w:val="0"/>
          <w:i/>
          <w:sz w:val="18"/>
        </w:rPr>
        <w:t>Next → Chapter 4: General Directions on Dispensing, Weighing &amp; Measuring</w:t>
      </w:r>
    </w:p>
    <w:p>
      <w:pPr>
        <w:pageBreakBefore w:val="true"/>
        <w:keepNext w:val="true"/>
        <w:keepLines w:val="true"/>
        <w:spacing w:after="20"/>
      </w:pPr>
      <w:r>
        <w:rPr>
          <w:rFonts w:ascii="Calibri Light" w:hAnsi="Calibri Light"/>
          <w:b/>
          <w:color w:val="A62B1F"/>
          <w:sz w:val="20"/>
        </w:rPr>
        <w:t>CHAPTER 4</w:t>
      </w:r>
    </w:p>
    <w:p>
      <w:pPr>
        <w:pStyle w:val="Heading1"/>
        <w:keepNext w:val="true"/>
        <w:keepLines w:val="true"/>
        <w:spacing w:before="200" w:after="100"/>
        <w:pBdr>
          <w:bottom w:val="single" w:sz="8" w:space="2" w:color="1F4E79"/>
        </w:pBdr>
      </w:pPr>
      <w:r>
        <w:rPr>
          <w:rFonts w:ascii="Calibri Light" w:hAnsi="Calibri Light"/>
          <w:b/>
          <w:i w:val="0"/>
          <w:color w:val="1F4E79"/>
          <w:sz w:val="30"/>
        </w:rPr>
        <w:t>⚖️ GENERAL DIRECTIONS ON DISPENSING, WEIGHING AND MEASURING</w:t>
      </w:r>
    </w:p>
    <w:p>
      <w:pPr>
        <w:pStyle w:val="Heading2"/>
        <w:keepNext w:val="true"/>
        <w:keepLines w:val="true"/>
        <w:spacing w:before="180" w:after="80"/>
      </w:pPr>
      <w:r>
        <w:rPr>
          <w:rFonts w:ascii="Calibri Light" w:hAnsi="Calibri Light"/>
          <w:b/>
          <w:i w:val="0"/>
          <w:color w:val="2E74B5"/>
          <w:sz w:val="24"/>
        </w:rPr>
        <w:t>4.1 DISPENSING — DEFINITIONS &amp; SCOPE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DISPENSING</w:t>
      </w:r>
      <w:r>
        <w:rPr>
          <w:rFonts w:ascii="Calibri" w:hAnsi="Calibri"/>
          <w:b w:val="0"/>
          <w:i w:val="0"/>
          <w:sz w:val="18"/>
        </w:rPr>
        <w:t xml:space="preserve"> — Dispensing is the </w:t>
      </w:r>
      <w:r>
        <w:rPr>
          <w:rFonts w:ascii="Calibri" w:hAnsi="Calibri"/>
          <w:b/>
          <w:i w:val="0"/>
          <w:sz w:val="18"/>
        </w:rPr>
        <w:t>art and science of preparing, packing, labelling and supplying a medicine to a patient (or to the person acting on the patient's behalf) in accordance with a prescription of a Registered Medical Practitioner</w:t>
      </w:r>
      <w:r>
        <w:rPr>
          <w:rFonts w:ascii="Calibri" w:hAnsi="Calibri"/>
          <w:b w:val="0"/>
          <w:i w:val="0"/>
          <w:sz w:val="18"/>
        </w:rPr>
        <w:t>, together with the counselling needed for its correct use.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DISPENSING PHARMACY</w:t>
      </w:r>
      <w:r>
        <w:rPr>
          <w:rFonts w:ascii="Calibri" w:hAnsi="Calibri"/>
          <w:b w:val="0"/>
          <w:i w:val="0"/>
          <w:sz w:val="18"/>
        </w:rPr>
        <w:t xml:space="preserve"> — that branch of pharmacy which deals with the </w:t>
      </w:r>
      <w:r>
        <w:rPr>
          <w:rFonts w:ascii="Calibri" w:hAnsi="Calibri"/>
          <w:b/>
          <w:i w:val="0"/>
          <w:sz w:val="18"/>
        </w:rPr>
        <w:t>selection, compounding, dispensing and supply of medicines</w:t>
      </w:r>
      <w:r>
        <w:rPr>
          <w:rFonts w:ascii="Calibri" w:hAnsi="Calibri"/>
          <w:b w:val="0"/>
          <w:i w:val="0"/>
          <w:sz w:val="18"/>
        </w:rPr>
        <w:t xml:space="preserve"> on the basis of a prescription.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COMPOUNDING</w:t>
      </w:r>
      <w:r>
        <w:rPr>
          <w:rFonts w:ascii="Calibri" w:hAnsi="Calibri"/>
          <w:b w:val="0"/>
          <w:i w:val="0"/>
          <w:sz w:val="18"/>
        </w:rPr>
        <w:t xml:space="preserve"> — the act of </w:t>
      </w:r>
      <w:r>
        <w:rPr>
          <w:rFonts w:ascii="Calibri" w:hAnsi="Calibri"/>
          <w:b/>
          <w:i w:val="0"/>
          <w:sz w:val="18"/>
        </w:rPr>
        <w:t>combining two or more ingredients</w:t>
      </w:r>
      <w:r>
        <w:rPr>
          <w:rFonts w:ascii="Calibri" w:hAnsi="Calibri"/>
          <w:b w:val="0"/>
          <w:i w:val="0"/>
          <w:sz w:val="18"/>
        </w:rPr>
        <w:t xml:space="preserve"> (weighing, measuring, mixing) to prepare a medicine.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EXTEMPORANEOUS DISPENSING</w:t>
      </w:r>
      <w:r>
        <w:rPr>
          <w:rFonts w:ascii="Calibri" w:hAnsi="Calibri"/>
          <w:b w:val="0"/>
          <w:i w:val="0"/>
          <w:sz w:val="18"/>
        </w:rPr>
        <w:t xml:space="preserve"> — preparation of a medicine </w:t>
      </w:r>
      <w:r>
        <w:rPr>
          <w:rFonts w:ascii="Calibri" w:hAnsi="Calibri"/>
          <w:b/>
          <w:i w:val="0"/>
          <w:sz w:val="18"/>
        </w:rPr>
        <w:t>at the time of demand</w:t>
      </w:r>
      <w:r>
        <w:rPr>
          <w:rFonts w:ascii="Calibri" w:hAnsi="Calibri"/>
          <w:b w:val="0"/>
          <w:i w:val="0"/>
          <w:sz w:val="18"/>
        </w:rPr>
        <w:t xml:space="preserve">, for a </w:t>
      </w:r>
      <w:r>
        <w:rPr>
          <w:rFonts w:ascii="Calibri" w:hAnsi="Calibri"/>
          <w:b/>
          <w:i w:val="0"/>
          <w:sz w:val="18"/>
        </w:rPr>
        <w:t>particular patient</w:t>
      </w:r>
      <w:r>
        <w:rPr>
          <w:rFonts w:ascii="Calibri" w:hAnsi="Calibri"/>
          <w:b w:val="0"/>
          <w:i w:val="0"/>
          <w:sz w:val="18"/>
        </w:rPr>
        <w:t xml:space="preserve">, according to a prescription, in a </w:t>
      </w:r>
      <w:r>
        <w:rPr>
          <w:rFonts w:ascii="Calibri" w:hAnsi="Calibri"/>
          <w:b/>
          <w:i w:val="0"/>
          <w:sz w:val="18"/>
        </w:rPr>
        <w:t>small quantity</w:t>
      </w:r>
      <w:r>
        <w:rPr>
          <w:rFonts w:ascii="Calibri" w:hAnsi="Calibri"/>
          <w:b w:val="0"/>
          <w:i w:val="0"/>
          <w:sz w:val="18"/>
        </w:rPr>
        <w:t xml:space="preserve">, for </w:t>
      </w:r>
      <w:r>
        <w:rPr>
          <w:rFonts w:ascii="Calibri" w:hAnsi="Calibri"/>
          <w:b/>
          <w:i w:val="0"/>
          <w:sz w:val="18"/>
        </w:rPr>
        <w:t>immediate use</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BULK COMPOUNDING</w:t>
      </w:r>
      <w:r>
        <w:rPr>
          <w:rFonts w:ascii="Calibri" w:hAnsi="Calibri"/>
          <w:b w:val="0"/>
          <w:i w:val="0"/>
          <w:sz w:val="18"/>
        </w:rPr>
        <w:t xml:space="preserve"> — preparing a </w:t>
      </w:r>
      <w:r>
        <w:rPr>
          <w:rFonts w:ascii="Calibri" w:hAnsi="Calibri"/>
          <w:b/>
          <w:i w:val="0"/>
          <w:sz w:val="18"/>
        </w:rPr>
        <w:t>large quantity</w:t>
      </w:r>
      <w:r>
        <w:rPr>
          <w:rFonts w:ascii="Calibri" w:hAnsi="Calibri"/>
          <w:b w:val="0"/>
          <w:i w:val="0"/>
          <w:sz w:val="18"/>
        </w:rPr>
        <w:t xml:space="preserve"> of a preparation in advance for stock, to be dispensed later.</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w:t>
      </w:r>
      <w:r>
        <w:rPr>
          <w:rFonts w:ascii="Calibri" w:hAnsi="Calibri"/>
          <w:b w:val="0"/>
          <w:i/>
          <w:sz w:val="18"/>
        </w:rPr>
        <w:t>Dispensing is not the same as compounding.</w:t>
      </w:r>
      <w:r>
        <w:rPr>
          <w:rFonts w:ascii="Calibri" w:hAnsi="Calibri"/>
          <w:b w:val="0"/>
          <w:i w:val="0"/>
          <w:sz w:val="18"/>
        </w:rPr>
        <w:t xml:space="preserve"> </w:t>
      </w:r>
      <w:r>
        <w:rPr>
          <w:rFonts w:ascii="Calibri" w:hAnsi="Calibri"/>
          <w:b/>
          <w:i w:val="0"/>
          <w:sz w:val="18"/>
        </w:rPr>
        <w:t>Compounding is only one step of dispensing.</w:t>
      </w:r>
      <w:r>
        <w:rPr>
          <w:rFonts w:ascii="Calibri" w:hAnsi="Calibri"/>
          <w:b w:val="0"/>
          <w:i w:val="0"/>
          <w:sz w:val="18"/>
        </w:rPr>
        <w:t xml:space="preserve"> Dispensing also includes interpreting the prescription, checking, labelling, packing, pricing, record-keeping and counselling.</w:t>
      </w: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Extemporaneous vs Bulk compounding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Extemporaneous</w:t>
            </w:r>
          </w:p>
        </w:tc>
        <w:tc>
          <w:tcPr>
            <w:tcW w:type="dxa" w:w="3553"/>
            <w:shd w:val="clear" w:color="auto" w:fill="1F4E79"/>
          </w:tcPr>
          <w:p>
            <w:pPr>
              <w:spacing w:before="20" w:after="20" w:line="240" w:lineRule="auto"/>
              <w:jc w:val="left"/>
            </w:pPr>
            <w:r>
              <w:rPr>
                <w:rFonts w:ascii="Calibri" w:hAnsi="Calibri"/>
                <w:b/>
                <w:i w:val="0"/>
                <w:color w:val="FFFFFF"/>
                <w:sz w:val="16"/>
              </w:rPr>
              <w:t>Bulk</w:t>
            </w:r>
          </w:p>
        </w:tc>
      </w:tr>
      <w:tr>
        <w:tc>
          <w:tcPr>
            <w:tcW w:type="dxa" w:w="3553"/>
          </w:tcPr>
          <w:p>
            <w:pPr>
              <w:spacing w:before="20" w:after="20" w:line="240" w:lineRule="auto"/>
              <w:jc w:val="left"/>
            </w:pPr>
            <w:r>
              <w:rPr>
                <w:rFonts w:ascii="Calibri" w:hAnsi="Calibri"/>
                <w:b w:val="0"/>
                <w:i w:val="0"/>
                <w:sz w:val="16"/>
              </w:rPr>
              <w:t>For whom</w:t>
            </w:r>
          </w:p>
        </w:tc>
        <w:tc>
          <w:tcPr>
            <w:tcW w:type="dxa" w:w="3553"/>
          </w:tcPr>
          <w:p>
            <w:pPr>
              <w:spacing w:before="20" w:after="20" w:line="240" w:lineRule="auto"/>
              <w:jc w:val="left"/>
            </w:pPr>
            <w:r>
              <w:rPr>
                <w:rFonts w:ascii="Calibri" w:hAnsi="Calibri"/>
                <w:b/>
                <w:i w:val="0"/>
                <w:sz w:val="16"/>
              </w:rPr>
              <w:t>One named patient</w:t>
            </w:r>
          </w:p>
        </w:tc>
        <w:tc>
          <w:tcPr>
            <w:tcW w:type="dxa" w:w="3553"/>
          </w:tcPr>
          <w:p>
            <w:pPr>
              <w:spacing w:before="20" w:after="20" w:line="240" w:lineRule="auto"/>
              <w:jc w:val="left"/>
            </w:pPr>
            <w:r>
              <w:rPr>
                <w:rFonts w:ascii="Calibri" w:hAnsi="Calibri"/>
                <w:b w:val="0"/>
                <w:i w:val="0"/>
                <w:sz w:val="16"/>
              </w:rPr>
              <w:t>Stock / many patients</w:t>
            </w:r>
          </w:p>
        </w:tc>
      </w:tr>
      <w:tr>
        <w:tc>
          <w:tcPr>
            <w:tcW w:type="dxa" w:w="3553"/>
            <w:shd w:val="clear" w:color="auto" w:fill="F2F6FA"/>
          </w:tcPr>
          <w:p>
            <w:pPr>
              <w:spacing w:before="20" w:after="20" w:line="240" w:lineRule="auto"/>
              <w:jc w:val="left"/>
            </w:pPr>
            <w:r>
              <w:rPr>
                <w:rFonts w:ascii="Calibri" w:hAnsi="Calibri"/>
                <w:b w:val="0"/>
                <w:i w:val="0"/>
                <w:sz w:val="16"/>
              </w:rPr>
              <w:t>When prepared</w:t>
            </w:r>
          </w:p>
        </w:tc>
        <w:tc>
          <w:tcPr>
            <w:tcW w:type="dxa" w:w="3553"/>
            <w:shd w:val="clear" w:color="auto" w:fill="F2F6FA"/>
          </w:tcPr>
          <w:p>
            <w:pPr>
              <w:spacing w:before="20" w:after="20" w:line="240" w:lineRule="auto"/>
              <w:jc w:val="left"/>
            </w:pPr>
            <w:r>
              <w:rPr>
                <w:rFonts w:ascii="Calibri" w:hAnsi="Calibri"/>
                <w:b/>
                <w:i w:val="0"/>
                <w:sz w:val="16"/>
              </w:rPr>
              <w:t>On demand</w:t>
            </w:r>
          </w:p>
        </w:tc>
        <w:tc>
          <w:tcPr>
            <w:tcW w:type="dxa" w:w="3553"/>
            <w:shd w:val="clear" w:color="auto" w:fill="F2F6FA"/>
          </w:tcPr>
          <w:p>
            <w:pPr>
              <w:spacing w:before="20" w:after="20" w:line="240" w:lineRule="auto"/>
              <w:jc w:val="left"/>
            </w:pPr>
            <w:r>
              <w:rPr>
                <w:rFonts w:ascii="Calibri" w:hAnsi="Calibri"/>
                <w:b w:val="0"/>
                <w:i w:val="0"/>
                <w:sz w:val="16"/>
              </w:rPr>
              <w:t>In advance</w:t>
            </w:r>
          </w:p>
        </w:tc>
      </w:tr>
      <w:tr>
        <w:tc>
          <w:tcPr>
            <w:tcW w:type="dxa" w:w="3553"/>
          </w:tcPr>
          <w:p>
            <w:pPr>
              <w:spacing w:before="20" w:after="20" w:line="240" w:lineRule="auto"/>
              <w:jc w:val="left"/>
            </w:pPr>
            <w:r>
              <w:rPr>
                <w:rFonts w:ascii="Calibri" w:hAnsi="Calibri"/>
                <w:b w:val="0"/>
                <w:i w:val="0"/>
                <w:sz w:val="16"/>
              </w:rPr>
              <w:t>Quantity</w:t>
            </w:r>
          </w:p>
        </w:tc>
        <w:tc>
          <w:tcPr>
            <w:tcW w:type="dxa" w:w="3553"/>
          </w:tcPr>
          <w:p>
            <w:pPr>
              <w:spacing w:before="20" w:after="20" w:line="240" w:lineRule="auto"/>
              <w:jc w:val="left"/>
            </w:pPr>
            <w:r>
              <w:rPr>
                <w:rFonts w:ascii="Calibri" w:hAnsi="Calibri"/>
                <w:b w:val="0"/>
                <w:i w:val="0"/>
                <w:sz w:val="16"/>
              </w:rPr>
              <w:t>Small (a few doses)</w:t>
            </w:r>
          </w:p>
        </w:tc>
        <w:tc>
          <w:tcPr>
            <w:tcW w:type="dxa" w:w="3553"/>
          </w:tcPr>
          <w:p>
            <w:pPr>
              <w:spacing w:before="20" w:after="20" w:line="240" w:lineRule="auto"/>
              <w:jc w:val="left"/>
            </w:pPr>
            <w:r>
              <w:rPr>
                <w:rFonts w:ascii="Calibri" w:hAnsi="Calibri"/>
                <w:b w:val="0"/>
                <w:i w:val="0"/>
                <w:sz w:val="16"/>
              </w:rPr>
              <w:t>Large</w:t>
            </w:r>
          </w:p>
        </w:tc>
      </w:tr>
      <w:tr>
        <w:tc>
          <w:tcPr>
            <w:tcW w:type="dxa" w:w="3553"/>
            <w:shd w:val="clear" w:color="auto" w:fill="F2F6FA"/>
          </w:tcPr>
          <w:p>
            <w:pPr>
              <w:spacing w:before="20" w:after="20" w:line="240" w:lineRule="auto"/>
              <w:jc w:val="left"/>
            </w:pPr>
            <w:r>
              <w:rPr>
                <w:rFonts w:ascii="Calibri" w:hAnsi="Calibri"/>
                <w:b w:val="0"/>
                <w:i w:val="0"/>
                <w:sz w:val="16"/>
              </w:rPr>
              <w:t>Shelf-life needed</w:t>
            </w:r>
          </w:p>
        </w:tc>
        <w:tc>
          <w:tcPr>
            <w:tcW w:type="dxa" w:w="3553"/>
            <w:shd w:val="clear" w:color="auto" w:fill="F2F6FA"/>
          </w:tcPr>
          <w:p>
            <w:pPr>
              <w:spacing w:before="20" w:after="20" w:line="240" w:lineRule="auto"/>
              <w:jc w:val="left"/>
            </w:pPr>
            <w:r>
              <w:rPr>
                <w:rFonts w:ascii="Calibri" w:hAnsi="Calibri"/>
                <w:b w:val="0"/>
                <w:i w:val="0"/>
                <w:sz w:val="16"/>
              </w:rPr>
              <w:t>Short (days)</w:t>
            </w:r>
          </w:p>
        </w:tc>
        <w:tc>
          <w:tcPr>
            <w:tcW w:type="dxa" w:w="3553"/>
            <w:shd w:val="clear" w:color="auto" w:fill="F2F6FA"/>
          </w:tcPr>
          <w:p>
            <w:pPr>
              <w:spacing w:before="20" w:after="20" w:line="240" w:lineRule="auto"/>
              <w:jc w:val="left"/>
            </w:pPr>
            <w:r>
              <w:rPr>
                <w:rFonts w:ascii="Calibri" w:hAnsi="Calibri"/>
                <w:b w:val="0"/>
                <w:i w:val="0"/>
                <w:sz w:val="16"/>
              </w:rPr>
              <w:t>Long (needs preservative &amp; stability data)</w:t>
            </w:r>
          </w:p>
        </w:tc>
      </w:tr>
      <w:tr>
        <w:tc>
          <w:tcPr>
            <w:tcW w:type="dxa" w:w="3553"/>
          </w:tcPr>
          <w:p>
            <w:pPr>
              <w:spacing w:before="20" w:after="20" w:line="240" w:lineRule="auto"/>
              <w:jc w:val="left"/>
            </w:pPr>
            <w:r>
              <w:rPr>
                <w:rFonts w:ascii="Calibri" w:hAnsi="Calibri"/>
                <w:b w:val="0"/>
                <w:i w:val="0"/>
                <w:sz w:val="16"/>
              </w:rPr>
              <w:t>Record</w:t>
            </w:r>
          </w:p>
        </w:tc>
        <w:tc>
          <w:tcPr>
            <w:tcW w:type="dxa" w:w="3553"/>
          </w:tcPr>
          <w:p>
            <w:pPr>
              <w:spacing w:before="20" w:after="20" w:line="240" w:lineRule="auto"/>
              <w:jc w:val="left"/>
            </w:pPr>
            <w:r>
              <w:rPr>
                <w:rFonts w:ascii="Calibri" w:hAnsi="Calibri"/>
                <w:b w:val="0"/>
                <w:i w:val="0"/>
                <w:sz w:val="16"/>
              </w:rPr>
              <w:t>Prescription register</w:t>
            </w:r>
          </w:p>
        </w:tc>
        <w:tc>
          <w:tcPr>
            <w:tcW w:type="dxa" w:w="3553"/>
          </w:tcPr>
          <w:p>
            <w:pPr>
              <w:spacing w:before="20" w:after="20" w:line="240" w:lineRule="auto"/>
              <w:jc w:val="left"/>
            </w:pPr>
            <w:r>
              <w:rPr>
                <w:rFonts w:ascii="Calibri" w:hAnsi="Calibri"/>
                <w:b w:val="0"/>
                <w:i w:val="0"/>
                <w:sz w:val="16"/>
              </w:rPr>
              <w:t>Batch manufacturing record</w:t>
            </w:r>
          </w:p>
        </w:tc>
      </w:tr>
      <w:tr>
        <w:tc>
          <w:tcPr>
            <w:tcW w:type="dxa" w:w="3553"/>
            <w:shd w:val="clear" w:color="auto" w:fill="F2F6FA"/>
          </w:tcPr>
          <w:p>
            <w:pPr>
              <w:spacing w:before="20" w:after="20" w:line="240" w:lineRule="auto"/>
              <w:jc w:val="left"/>
            </w:pPr>
            <w:r>
              <w:rPr>
                <w:rFonts w:ascii="Calibri" w:hAnsi="Calibri"/>
                <w:b w:val="0"/>
                <w:i w:val="0"/>
                <w:sz w:val="16"/>
              </w:rPr>
              <w:t>Label</w:t>
            </w:r>
          </w:p>
        </w:tc>
        <w:tc>
          <w:tcPr>
            <w:tcW w:type="dxa" w:w="3553"/>
            <w:shd w:val="clear" w:color="auto" w:fill="F2F6FA"/>
          </w:tcPr>
          <w:p>
            <w:pPr>
              <w:spacing w:before="20" w:after="20" w:line="240" w:lineRule="auto"/>
              <w:jc w:val="left"/>
            </w:pPr>
            <w:r>
              <w:rPr>
                <w:rFonts w:ascii="Calibri" w:hAnsi="Calibri"/>
                <w:b w:val="0"/>
                <w:i w:val="0"/>
                <w:sz w:val="16"/>
              </w:rPr>
              <w:t>Patient's name &amp; directions</w:t>
            </w:r>
          </w:p>
        </w:tc>
        <w:tc>
          <w:tcPr>
            <w:tcW w:type="dxa" w:w="3553"/>
            <w:shd w:val="clear" w:color="auto" w:fill="F2F6FA"/>
          </w:tcPr>
          <w:p>
            <w:pPr>
              <w:spacing w:before="20" w:after="20" w:line="240" w:lineRule="auto"/>
              <w:jc w:val="left"/>
            </w:pPr>
            <w:r>
              <w:rPr>
                <w:rFonts w:ascii="Calibri" w:hAnsi="Calibri"/>
                <w:b w:val="0"/>
                <w:i w:val="0"/>
                <w:sz w:val="16"/>
              </w:rPr>
              <w:t>Batch no., mfg./ exp. date</w:t>
            </w:r>
          </w:p>
        </w:tc>
      </w:tr>
    </w:tbl>
    <w:p>
      <w:pPr>
        <w:spacing w:after="40"/>
      </w:pPr>
    </w:p>
    <w:p>
      <w:pPr>
        <w:pStyle w:val="Heading3"/>
        <w:keepNext w:val="true"/>
        <w:keepLines w:val="true"/>
        <w:spacing w:before="140" w:after="60"/>
      </w:pPr>
      <w:r>
        <w:rPr>
          <w:rFonts w:ascii="Calibri Light" w:hAnsi="Calibri Light"/>
          <w:b/>
          <w:i w:val="0"/>
          <w:color w:val="375623"/>
          <w:sz w:val="21"/>
        </w:rPr>
        <w:t>⭐ Types of dispensing set-ups</w:t>
      </w:r>
    </w:p>
    <w:p>
      <w:pPr>
        <w:pStyle w:val="ListNumber"/>
        <w:spacing w:after="30"/>
        <w:ind w:left="255" w:hanging="170"/>
      </w:pPr>
      <w:r>
        <w:rPr>
          <w:rFonts w:ascii="Calibri" w:hAnsi="Calibri"/>
          <w:b/>
          <w:i w:val="0"/>
          <w:sz w:val="18"/>
        </w:rPr>
        <w:t>Community/ Retail (chemist &amp; druggist) pharmacy</w:t>
      </w:r>
      <w:r>
        <w:rPr>
          <w:rFonts w:ascii="Calibri" w:hAnsi="Calibri"/>
          <w:b w:val="0"/>
          <w:i w:val="0"/>
          <w:sz w:val="18"/>
        </w:rPr>
        <w:t xml:space="preserve"> — dispenses against prescriptions of the public.</w:t>
      </w:r>
    </w:p>
    <w:p>
      <w:pPr>
        <w:pStyle w:val="ListNumber"/>
        <w:spacing w:after="30"/>
        <w:ind w:left="255" w:hanging="170"/>
      </w:pPr>
      <w:r>
        <w:rPr>
          <w:rFonts w:ascii="Calibri" w:hAnsi="Calibri"/>
          <w:b/>
          <w:i w:val="0"/>
          <w:sz w:val="18"/>
        </w:rPr>
        <w:t>Hospital pharmacy</w:t>
      </w:r>
      <w:r>
        <w:rPr>
          <w:rFonts w:ascii="Calibri" w:hAnsi="Calibri"/>
          <w:b w:val="0"/>
          <w:i w:val="0"/>
          <w:sz w:val="18"/>
        </w:rPr>
        <w:t xml:space="preserve"> — in-patient (unit dose, ward stock, floor stock) &amp; out-patient dispensing, IV admixture, TPN, satellite pharmacy.</w:t>
      </w:r>
    </w:p>
    <w:p>
      <w:pPr>
        <w:pStyle w:val="ListNumber"/>
        <w:spacing w:after="30"/>
        <w:ind w:left="255" w:hanging="170"/>
      </w:pPr>
      <w:r>
        <w:rPr>
          <w:rFonts w:ascii="Calibri" w:hAnsi="Calibri"/>
          <w:b/>
          <w:i w:val="0"/>
          <w:sz w:val="18"/>
        </w:rPr>
        <w:t>Dispensary of a clinic/ dispensary of a doctor</w:t>
      </w:r>
      <w:r>
        <w:rPr>
          <w:rFonts w:ascii="Calibri" w:hAnsi="Calibri"/>
          <w:b w:val="0"/>
          <w:i w:val="0"/>
          <w:sz w:val="18"/>
        </w:rPr>
        <w:t>.</w:t>
      </w:r>
    </w:p>
    <w:p>
      <w:pPr>
        <w:pStyle w:val="ListNumber"/>
        <w:spacing w:after="30"/>
        <w:ind w:left="255" w:hanging="170"/>
      </w:pPr>
      <w:r>
        <w:rPr>
          <w:rFonts w:ascii="Calibri" w:hAnsi="Calibri"/>
          <w:b/>
          <w:i w:val="0"/>
          <w:sz w:val="18"/>
        </w:rPr>
        <w:t>Industrial dispensing</w:t>
      </w:r>
      <w:r>
        <w:rPr>
          <w:rFonts w:ascii="Calibri" w:hAnsi="Calibri"/>
          <w:b w:val="0"/>
          <w:i w:val="0"/>
          <w:sz w:val="18"/>
        </w:rPr>
        <w:t xml:space="preserve"> — factory/ ESI dispensaries.</w:t>
      </w:r>
    </w:p>
    <w:p>
      <w:pPr>
        <w:pStyle w:val="ListNumber"/>
        <w:spacing w:after="30"/>
        <w:ind w:left="255" w:hanging="170"/>
      </w:pPr>
      <w:r>
        <w:rPr>
          <w:rFonts w:ascii="Calibri" w:hAnsi="Calibri"/>
          <w:b/>
          <w:i w:val="0"/>
          <w:sz w:val="18"/>
        </w:rPr>
        <w:t>Ayurvedic/ Unani/ Homoeopathic dispensing</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4.2 THE DISPENSING PROCEDURE — GENERAL DIRECTIONS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The classical sequence is a </w:t>
      </w:r>
      <w:r>
        <w:rPr>
          <w:rFonts w:ascii="Calibri" w:hAnsi="Calibri"/>
          <w:b/>
          <w:i w:val="0"/>
          <w:sz w:val="18"/>
        </w:rPr>
        <w:t>10-step chain</w:t>
      </w:r>
      <w:r>
        <w:rPr>
          <w:rFonts w:ascii="Calibri" w:hAnsi="Calibri"/>
          <w:b w:val="0"/>
          <w:i w:val="0"/>
          <w:sz w:val="18"/>
        </w:rPr>
        <w:t>. Learn the order.</w:t>
      </w:r>
    </w:p>
    <w:p>
      <w:pPr>
        <w:shd w:val="clear" w:color="auto" w:fill="F4F4F4"/>
        <w:spacing w:before="80" w:after="80" w:line="240" w:lineRule="auto"/>
        <w:ind w:left="85"/>
      </w:pPr>
      <w:r>
        <w:rPr>
          <w:rFonts w:ascii="Consolas" w:hAnsi="Consolas"/>
          <w:color w:val="222222"/>
          <w:sz w:val="14"/>
        </w:rPr>
        <w:t xml:space="preserve"> 1. RECEIVE the prescription</w:t>
      </w:r>
      <w:r>
        <w:br/>
      </w:r>
      <w:r>
        <w:rPr>
          <w:rFonts w:ascii="Consolas" w:hAnsi="Consolas"/>
          <w:color w:val="222222"/>
          <w:sz w:val="14"/>
        </w:rPr>
        <w:t xml:space="preserve"> 2. READ &amp; CHECK it completely (legality, completeness, dose, incompatibility)</w:t>
      </w:r>
      <w:r>
        <w:br/>
      </w:r>
      <w:r>
        <w:rPr>
          <w:rFonts w:ascii="Consolas" w:hAnsi="Consolas"/>
          <w:color w:val="222222"/>
          <w:sz w:val="14"/>
        </w:rPr>
        <w:t xml:space="preserve"> 3. QUERY the prescriber if there is any doubt</w:t>
      </w:r>
      <w:r>
        <w:br/>
      </w:r>
      <w:r>
        <w:rPr>
          <w:rFonts w:ascii="Consolas" w:hAnsi="Consolas"/>
          <w:color w:val="222222"/>
          <w:sz w:val="14"/>
        </w:rPr>
        <w:t xml:space="preserve"> 4. NUMBER &amp; record it (prescription register)</w:t>
      </w:r>
      <w:r>
        <w:br/>
      </w:r>
      <w:r>
        <w:rPr>
          <w:rFonts w:ascii="Consolas" w:hAnsi="Consolas"/>
          <w:color w:val="222222"/>
          <w:sz w:val="14"/>
        </w:rPr>
        <w:t xml:space="preserve"> 5. PLAN the preparation (calculations, order of mixing, method)</w:t>
      </w:r>
      <w:r>
        <w:br/>
      </w:r>
      <w:r>
        <w:rPr>
          <w:rFonts w:ascii="Consolas" w:hAnsi="Consolas"/>
          <w:color w:val="222222"/>
          <w:sz w:val="14"/>
        </w:rPr>
        <w:t xml:space="preserve"> 6. COLLECT the ingredients &amp; apparatus; CHECK every label THREE times</w:t>
      </w:r>
      <w:r>
        <w:br/>
      </w:r>
      <w:r>
        <w:rPr>
          <w:rFonts w:ascii="Consolas" w:hAnsi="Consolas"/>
          <w:color w:val="222222"/>
          <w:sz w:val="14"/>
        </w:rPr>
        <w:t xml:space="preserve"> 7. WEIGH / MEASURE accurately and COMPOUND</w:t>
      </w:r>
      <w:r>
        <w:br/>
      </w:r>
      <w:r>
        <w:rPr>
          <w:rFonts w:ascii="Consolas" w:hAnsi="Consolas"/>
          <w:color w:val="222222"/>
          <w:sz w:val="14"/>
        </w:rPr>
        <w:t xml:space="preserve"> 8. Select the CONTAINER and PACK</w:t>
      </w:r>
      <w:r>
        <w:br/>
      </w:r>
      <w:r>
        <w:rPr>
          <w:rFonts w:ascii="Consolas" w:hAnsi="Consolas"/>
          <w:color w:val="222222"/>
          <w:sz w:val="14"/>
        </w:rPr>
        <w:t xml:space="preserve"> 9. LABEL correctly (+ auxiliary/ cautionary labels)</w:t>
      </w:r>
      <w:r>
        <w:br/>
      </w:r>
      <w:r>
        <w:rPr>
          <w:rFonts w:ascii="Consolas" w:hAnsi="Consolas"/>
          <w:color w:val="222222"/>
          <w:sz w:val="14"/>
        </w:rPr>
        <w:t>10. FINAL CHECK, PRICE, and DELIVER with COUNSELLING; FILE the prescription</w:t>
      </w:r>
    </w:p>
    <w:p>
      <w:pPr>
        <w:pStyle w:val="Heading3"/>
        <w:keepNext w:val="true"/>
        <w:keepLines w:val="true"/>
        <w:spacing w:before="140" w:after="60"/>
      </w:pPr>
      <w:r>
        <w:rPr>
          <w:rFonts w:ascii="Calibri Light" w:hAnsi="Calibri Light"/>
          <w:b/>
          <w:i w:val="0"/>
          <w:color w:val="375623"/>
          <w:sz w:val="21"/>
        </w:rPr>
        <w:t>Step-by-step "general directions"</w:t>
      </w:r>
    </w:p>
    <w:p>
      <w:r>
        <w:rPr>
          <w:rFonts w:ascii="Calibri" w:hAnsi="Calibri"/>
          <w:b/>
          <w:i w:val="0"/>
          <w:sz w:val="18"/>
        </w:rPr>
        <w:t>(1) Receiving the prescription</w:t>
      </w:r>
    </w:p>
    <w:p>
      <w:pPr>
        <w:pStyle w:val="ListBullet"/>
        <w:spacing w:after="30"/>
        <w:ind w:left="255" w:hanging="170"/>
      </w:pPr>
      <w:r>
        <w:rPr>
          <w:rFonts w:ascii="Calibri" w:hAnsi="Calibri"/>
          <w:b w:val="0"/>
          <w:i w:val="0"/>
          <w:sz w:val="18"/>
        </w:rPr>
        <w:t>Receive courteously; do not show doubt or alarm before the patient.</w:t>
      </w:r>
    </w:p>
    <w:p>
      <w:pPr>
        <w:pStyle w:val="ListBullet"/>
        <w:spacing w:after="30"/>
        <w:ind w:left="255" w:hanging="170"/>
      </w:pPr>
      <w:r>
        <w:rPr>
          <w:rFonts w:ascii="Calibri" w:hAnsi="Calibri"/>
          <w:b w:val="0"/>
          <w:i w:val="0"/>
          <w:sz w:val="18"/>
        </w:rPr>
        <w:t xml:space="preserve">Never dispense a prescription that is </w:t>
      </w:r>
      <w:r>
        <w:rPr>
          <w:rFonts w:ascii="Calibri" w:hAnsi="Calibri"/>
          <w:b/>
          <w:i w:val="0"/>
          <w:sz w:val="18"/>
        </w:rPr>
        <w:t>not signed</w:t>
      </w:r>
      <w:r>
        <w:rPr>
          <w:rFonts w:ascii="Calibri" w:hAnsi="Calibri"/>
          <w:b w:val="0"/>
          <w:i w:val="0"/>
          <w:sz w:val="18"/>
        </w:rPr>
        <w:t xml:space="preserve"> by a Registered Medical Practitioner (RMP) when the drug is a Schedule H/ H1/ X drug.</w:t>
      </w:r>
    </w:p>
    <w:p>
      <w:r>
        <w:rPr>
          <w:rFonts w:ascii="Calibri" w:hAnsi="Calibri"/>
          <w:b/>
          <w:i w:val="0"/>
          <w:sz w:val="18"/>
        </w:rPr>
        <w:t>(2) Reading &amp; checking</w:t>
      </w:r>
      <w:r>
        <w:rPr>
          <w:rFonts w:ascii="Calibri" w:hAnsi="Calibri"/>
          <w:b w:val="0"/>
          <w:i w:val="0"/>
          <w:sz w:val="18"/>
        </w:rPr>
        <w:t xml:space="preserve"> — check that the prescription bears: date, patient's name/age/sex/address, the drug(s), strength, dosage form, quantity, directions, prescriber's name, registration number, address &amp; </w:t>
      </w:r>
      <w:r>
        <w:rPr>
          <w:rFonts w:ascii="Calibri" w:hAnsi="Calibri"/>
          <w:b/>
          <w:i w:val="0"/>
          <w:sz w:val="18"/>
        </w:rPr>
        <w:t>signature in ink</w:t>
      </w:r>
      <w:r>
        <w:rPr>
          <w:rFonts w:ascii="Calibri" w:hAnsi="Calibri"/>
          <w:b w:val="0"/>
          <w:i w:val="0"/>
          <w:sz w:val="18"/>
        </w:rPr>
        <w:t xml:space="preserve">. ⭐ For a </w:t>
      </w:r>
      <w:r>
        <w:rPr>
          <w:rFonts w:ascii="Calibri" w:hAnsi="Calibri"/>
          <w:b/>
          <w:i w:val="0"/>
          <w:sz w:val="18"/>
        </w:rPr>
        <w:t>Schedule X</w:t>
      </w:r>
      <w:r>
        <w:rPr>
          <w:rFonts w:ascii="Calibri" w:hAnsi="Calibri"/>
          <w:b w:val="0"/>
          <w:i w:val="0"/>
          <w:sz w:val="18"/>
        </w:rPr>
        <w:t xml:space="preserve"> drug the prescription must be </w:t>
      </w:r>
      <w:r>
        <w:rPr>
          <w:rFonts w:ascii="Calibri" w:hAnsi="Calibri"/>
          <w:b/>
          <w:i w:val="0"/>
          <w:sz w:val="18"/>
        </w:rPr>
        <w:t>in duplicate</w:t>
      </w:r>
      <w:r>
        <w:rPr>
          <w:rFonts w:ascii="Calibri" w:hAnsi="Calibri"/>
          <w:b w:val="0"/>
          <w:i w:val="0"/>
          <w:sz w:val="18"/>
        </w:rPr>
        <w:t xml:space="preserve">, one copy </w:t>
      </w:r>
      <w:r>
        <w:rPr>
          <w:rFonts w:ascii="Calibri" w:hAnsi="Calibri"/>
          <w:b/>
          <w:i w:val="0"/>
          <w:sz w:val="18"/>
        </w:rPr>
        <w:t>retained by the pharmacist for 2 years</w:t>
      </w:r>
      <w:r>
        <w:rPr>
          <w:rFonts w:ascii="Calibri" w:hAnsi="Calibri"/>
          <w:b w:val="0"/>
          <w:i w:val="0"/>
          <w:sz w:val="18"/>
        </w:rPr>
        <w:t>.</w:t>
      </w:r>
    </w:p>
    <w:p>
      <w:r>
        <w:rPr>
          <w:rFonts w:ascii="Calibri" w:hAnsi="Calibri"/>
          <w:b/>
          <w:i w:val="0"/>
          <w:sz w:val="18"/>
        </w:rPr>
        <w:t>(3) Doubt/ query</w:t>
      </w:r>
      <w:r>
        <w:rPr>
          <w:rFonts w:ascii="Calibri" w:hAnsi="Calibri"/>
          <w:b w:val="0"/>
          <w:i w:val="0"/>
          <w:sz w:val="18"/>
        </w:rPr>
        <w:t xml:space="preserve"> — if the writing is illegible, the dose looks wrong, the drug is contraindicated or an incompatibility exists, </w:t>
      </w:r>
      <w:r>
        <w:rPr>
          <w:rFonts w:ascii="Calibri" w:hAnsi="Calibri"/>
          <w:b/>
          <w:i w:val="0"/>
          <w:sz w:val="18"/>
        </w:rPr>
        <w:t>contact the prescriber</w:t>
      </w:r>
      <w:r>
        <w:rPr>
          <w:rFonts w:ascii="Calibri" w:hAnsi="Calibri"/>
          <w:b w:val="0"/>
          <w:i w:val="0"/>
          <w:sz w:val="18"/>
        </w:rPr>
        <w:t xml:space="preserve">. ⚠️ </w:t>
      </w:r>
      <w:r>
        <w:rPr>
          <w:rFonts w:ascii="Calibri" w:hAnsi="Calibri"/>
          <w:b/>
          <w:i w:val="0"/>
          <w:sz w:val="18"/>
        </w:rPr>
        <w:t>Never guess, never alter a prescription on your own.</w:t>
      </w:r>
      <w:r>
        <w:rPr>
          <w:rFonts w:ascii="Calibri" w:hAnsi="Calibri"/>
          <w:b w:val="0"/>
          <w:i w:val="0"/>
          <w:sz w:val="18"/>
        </w:rPr>
        <w:t xml:space="preserve"> Any change agreed with the prescriber must be </w:t>
      </w:r>
      <w:r>
        <w:rPr>
          <w:rFonts w:ascii="Calibri" w:hAnsi="Calibri"/>
          <w:b/>
          <w:i w:val="0"/>
          <w:sz w:val="18"/>
        </w:rPr>
        <w:t>written on the prescription and initialled with the date</w:t>
      </w:r>
      <w:r>
        <w:rPr>
          <w:rFonts w:ascii="Calibri" w:hAnsi="Calibri"/>
          <w:b w:val="0"/>
          <w:i w:val="0"/>
          <w:sz w:val="18"/>
        </w:rPr>
        <w:t>.</w:t>
      </w:r>
    </w:p>
    <w:p>
      <w:r>
        <w:rPr>
          <w:rFonts w:ascii="Calibri" w:hAnsi="Calibri"/>
          <w:b/>
          <w:i w:val="0"/>
          <w:sz w:val="18"/>
        </w:rPr>
        <w:t>(4) Numbering &amp; recording</w:t>
      </w:r>
      <w:r>
        <w:rPr>
          <w:rFonts w:ascii="Calibri" w:hAnsi="Calibri"/>
          <w:b w:val="0"/>
          <w:i w:val="0"/>
          <w:sz w:val="18"/>
        </w:rPr>
        <w:t xml:space="preserve"> — every dispensed prescription is given a </w:t>
      </w:r>
      <w:r>
        <w:rPr>
          <w:rFonts w:ascii="Calibri" w:hAnsi="Calibri"/>
          <w:b/>
          <w:i w:val="0"/>
          <w:sz w:val="18"/>
        </w:rPr>
        <w:t>serial number</w:t>
      </w:r>
      <w:r>
        <w:rPr>
          <w:rFonts w:ascii="Calibri" w:hAnsi="Calibri"/>
          <w:b w:val="0"/>
          <w:i w:val="0"/>
          <w:sz w:val="18"/>
        </w:rPr>
        <w:t xml:space="preserve">, entered in the </w:t>
      </w:r>
      <w:r>
        <w:rPr>
          <w:rFonts w:ascii="Calibri" w:hAnsi="Calibri"/>
          <w:b/>
          <w:i w:val="0"/>
          <w:sz w:val="18"/>
        </w:rPr>
        <w:t>prescription register/ record book</w:t>
      </w:r>
      <w:r>
        <w:rPr>
          <w:rFonts w:ascii="Calibri" w:hAnsi="Calibri"/>
          <w:b w:val="0"/>
          <w:i w:val="0"/>
          <w:sz w:val="18"/>
        </w:rPr>
        <w:t xml:space="preserve"> (kept </w:t>
      </w:r>
      <w:r>
        <w:rPr>
          <w:rFonts w:ascii="Calibri" w:hAnsi="Calibri"/>
          <w:b/>
          <w:i w:val="0"/>
          <w:sz w:val="18"/>
        </w:rPr>
        <w:t>2 years</w:t>
      </w:r>
      <w:r>
        <w:rPr>
          <w:rFonts w:ascii="Calibri" w:hAnsi="Calibri"/>
          <w:b w:val="0"/>
          <w:i w:val="0"/>
          <w:sz w:val="18"/>
        </w:rPr>
        <w:t xml:space="preserve"> for Schedule H, </w:t>
      </w:r>
      <w:r>
        <w:rPr>
          <w:rFonts w:ascii="Calibri" w:hAnsi="Calibri"/>
          <w:b/>
          <w:i w:val="0"/>
          <w:sz w:val="18"/>
        </w:rPr>
        <w:t>2 years</w:t>
      </w:r>
      <w:r>
        <w:rPr>
          <w:rFonts w:ascii="Calibri" w:hAnsi="Calibri"/>
          <w:b w:val="0"/>
          <w:i w:val="0"/>
          <w:sz w:val="18"/>
        </w:rPr>
        <w:t xml:space="preserve"> for Schedule X duplicate copies), and the same number appears on the label.</w:t>
      </w:r>
    </w:p>
    <w:p>
      <w:r>
        <w:rPr>
          <w:rFonts w:ascii="Calibri" w:hAnsi="Calibri"/>
          <w:b/>
          <w:i w:val="0"/>
          <w:sz w:val="18"/>
        </w:rPr>
        <w:t>(5) Planning &amp; calculations</w:t>
      </w:r>
      <w:r>
        <w:rPr>
          <w:rFonts w:ascii="Calibri" w:hAnsi="Calibri"/>
          <w:b w:val="0"/>
          <w:i w:val="0"/>
          <w:sz w:val="18"/>
        </w:rPr>
        <w:t xml:space="preserve"> — write down the working formula for the total quantity, decide the order of mixing, check the </w:t>
      </w:r>
      <w:r>
        <w:rPr>
          <w:rFonts w:ascii="Calibri" w:hAnsi="Calibri"/>
          <w:b/>
          <w:i w:val="0"/>
          <w:sz w:val="18"/>
        </w:rPr>
        <w:t>maximum dose</w:t>
      </w:r>
      <w:r>
        <w:rPr>
          <w:rFonts w:ascii="Calibri" w:hAnsi="Calibri"/>
          <w:b w:val="0"/>
          <w:i w:val="0"/>
          <w:sz w:val="18"/>
        </w:rPr>
        <w:t xml:space="preserve">, check </w:t>
      </w:r>
      <w:r>
        <w:rPr>
          <w:rFonts w:ascii="Calibri" w:hAnsi="Calibri"/>
          <w:b/>
          <w:i w:val="0"/>
          <w:sz w:val="18"/>
        </w:rPr>
        <w:t>incompatibilities</w:t>
      </w:r>
      <w:r>
        <w:rPr>
          <w:rFonts w:ascii="Calibri" w:hAnsi="Calibri"/>
          <w:b w:val="0"/>
          <w:i w:val="0"/>
          <w:sz w:val="18"/>
        </w:rPr>
        <w:t>, choose the vehicle, preservative, and the container.</w:t>
      </w:r>
    </w:p>
    <w:p>
      <w:r>
        <w:rPr>
          <w:rFonts w:ascii="Calibri" w:hAnsi="Calibri"/>
          <w:b/>
          <w:i w:val="0"/>
          <w:sz w:val="18"/>
        </w:rPr>
        <w:t>(6) Collecting ingredients — the "three-check" rule</w:t>
      </w:r>
      <w:r>
        <w:rPr>
          <w:rFonts w:ascii="Calibri" w:hAnsi="Calibri"/>
          <w:b w:val="0"/>
          <w:i w:val="0"/>
          <w:sz w:val="18"/>
        </w:rPr>
        <w:t xml:space="preserve"> ⭐</w:t>
      </w:r>
    </w:p>
    <w:p>
      <w:pPr>
        <w:shd w:val="clear" w:color="auto" w:fill="FFF8E1"/>
        <w:pBdr>
          <w:left w:val="single" w:sz="24" w:space="6" w:color="BF9000"/>
        </w:pBdr>
        <w:spacing w:before="80" w:after="80"/>
        <w:ind w:left="142" w:right="85"/>
        <w:keepNext w:val="true"/>
        <w:keepLines w:val="true"/>
      </w:pPr>
      <w:r>
        <w:rPr>
          <w:rFonts w:ascii="Calibri" w:hAnsi="Calibri"/>
          <w:b/>
          <w:i/>
          <w:sz w:val="17"/>
        </w:rPr>
        <w:t>Read the label of every container: (i) when you take it from the shelf, (ii) when you weigh or measure from it, and (iii) when you return it to the shelf.</w:t>
      </w:r>
    </w:p>
    <w:p>
      <w:pPr>
        <w:pStyle w:val="ListBullet"/>
        <w:spacing w:after="30"/>
        <w:ind w:left="255" w:hanging="170"/>
      </w:pPr>
      <w:r>
        <w:rPr>
          <w:rFonts w:ascii="Calibri" w:hAnsi="Calibri"/>
          <w:b w:val="0"/>
          <w:i w:val="0"/>
          <w:sz w:val="18"/>
        </w:rPr>
        <w:t xml:space="preserve">Never use an </w:t>
      </w:r>
      <w:r>
        <w:rPr>
          <w:rFonts w:ascii="Calibri" w:hAnsi="Calibri"/>
          <w:b/>
          <w:i w:val="0"/>
          <w:sz w:val="18"/>
        </w:rPr>
        <w:t>unlabelled</w:t>
      </w:r>
      <w:r>
        <w:rPr>
          <w:rFonts w:ascii="Calibri" w:hAnsi="Calibri"/>
          <w:b w:val="0"/>
          <w:i w:val="0"/>
          <w:sz w:val="18"/>
        </w:rPr>
        <w:t xml:space="preserve"> container.</w:t>
      </w:r>
    </w:p>
    <w:p>
      <w:pPr>
        <w:pStyle w:val="ListBullet"/>
        <w:spacing w:after="30"/>
        <w:ind w:left="255" w:hanging="170"/>
      </w:pPr>
      <w:r>
        <w:rPr>
          <w:rFonts w:ascii="Calibri" w:hAnsi="Calibri"/>
          <w:b w:val="0"/>
          <w:i w:val="0"/>
          <w:sz w:val="18"/>
        </w:rPr>
        <w:t xml:space="preserve">Never dispense from a container whose label is </w:t>
      </w:r>
      <w:r>
        <w:rPr>
          <w:rFonts w:ascii="Calibri" w:hAnsi="Calibri"/>
          <w:b/>
          <w:i w:val="0"/>
          <w:sz w:val="18"/>
        </w:rPr>
        <w:t>doubtful, damaged or defaced</w:t>
      </w:r>
      <w:r>
        <w:rPr>
          <w:rFonts w:ascii="Calibri" w:hAnsi="Calibri"/>
          <w:b w:val="0"/>
          <w:i w:val="0"/>
          <w:sz w:val="18"/>
        </w:rPr>
        <w:t>.</w:t>
      </w:r>
    </w:p>
    <w:p>
      <w:pPr>
        <w:pStyle w:val="ListBullet"/>
        <w:spacing w:after="30"/>
        <w:ind w:left="255" w:hanging="170"/>
      </w:pPr>
      <w:r>
        <w:rPr>
          <w:rFonts w:ascii="Calibri" w:hAnsi="Calibri"/>
          <w:b w:val="0"/>
          <w:i w:val="0"/>
          <w:sz w:val="18"/>
        </w:rPr>
        <w:t xml:space="preserve">Keep the </w:t>
      </w:r>
      <w:r>
        <w:rPr>
          <w:rFonts w:ascii="Calibri" w:hAnsi="Calibri"/>
          <w:b/>
          <w:i w:val="0"/>
          <w:sz w:val="18"/>
        </w:rPr>
        <w:t>stopper</w:t>
      </w:r>
      <w:r>
        <w:rPr>
          <w:rFonts w:ascii="Calibri" w:hAnsi="Calibri"/>
          <w:b w:val="0"/>
          <w:i w:val="0"/>
          <w:sz w:val="18"/>
        </w:rPr>
        <w:t xml:space="preserve"> in the hand (or on its side, never face down on the bench).</w:t>
      </w:r>
    </w:p>
    <w:p>
      <w:pPr>
        <w:pStyle w:val="ListBullet"/>
        <w:spacing w:after="30"/>
        <w:ind w:left="255" w:hanging="170"/>
      </w:pPr>
      <w:r>
        <w:rPr>
          <w:rFonts w:ascii="Calibri" w:hAnsi="Calibri"/>
          <w:b w:val="0"/>
          <w:i w:val="0"/>
          <w:sz w:val="18"/>
        </w:rPr>
        <w:t xml:space="preserve">Pour from the side </w:t>
      </w:r>
      <w:r>
        <w:rPr>
          <w:rFonts w:ascii="Calibri" w:hAnsi="Calibri"/>
          <w:b/>
          <w:i w:val="0"/>
          <w:sz w:val="18"/>
        </w:rPr>
        <w:t>opposite the label</w:t>
      </w:r>
      <w:r>
        <w:rPr>
          <w:rFonts w:ascii="Calibri" w:hAnsi="Calibri"/>
          <w:b w:val="0"/>
          <w:i w:val="0"/>
          <w:sz w:val="18"/>
        </w:rPr>
        <w:t xml:space="preserve"> so the label is not spoiled by drips.</w:t>
      </w:r>
    </w:p>
    <w:p>
      <w:r>
        <w:rPr>
          <w:rFonts w:ascii="Calibri" w:hAnsi="Calibri"/>
          <w:b/>
          <w:i w:val="0"/>
          <w:sz w:val="18"/>
        </w:rPr>
        <w:t>(7) Weighing, measuring &amp; compounding</w:t>
      </w:r>
      <w:r>
        <w:rPr>
          <w:rFonts w:ascii="Calibri" w:hAnsi="Calibri"/>
          <w:b w:val="0"/>
          <w:i w:val="0"/>
          <w:sz w:val="18"/>
        </w:rPr>
        <w:t xml:space="preserve"> — see §4.4 and §4.5.</w:t>
      </w:r>
    </w:p>
    <w:p>
      <w:r>
        <w:rPr>
          <w:rFonts w:ascii="Calibri" w:hAnsi="Calibri"/>
          <w:b/>
          <w:i w:val="0"/>
          <w:sz w:val="18"/>
        </w:rPr>
        <w:t>(8) Packing &amp; container selection</w:t>
      </w:r>
      <w:r>
        <w:rPr>
          <w:rFonts w:ascii="Calibri" w:hAnsi="Calibri"/>
          <w:b w:val="0"/>
          <w:i w:val="0"/>
          <w:sz w:val="18"/>
        </w:rPr>
        <w:t xml:space="preserve"> — see §4.6.</w:t>
      </w:r>
    </w:p>
    <w:p>
      <w:r>
        <w:rPr>
          <w:rFonts w:ascii="Calibri" w:hAnsi="Calibri"/>
          <w:b/>
          <w:i w:val="0"/>
          <w:sz w:val="18"/>
        </w:rPr>
        <w:t>(9) Labelling</w:t>
      </w:r>
      <w:r>
        <w:rPr>
          <w:rFonts w:ascii="Calibri" w:hAnsi="Calibri"/>
          <w:b w:val="0"/>
          <w:i w:val="0"/>
          <w:sz w:val="18"/>
        </w:rPr>
        <w:t xml:space="preserve"> — see §4.7.</w:t>
      </w:r>
    </w:p>
    <w:p>
      <w:r>
        <w:rPr>
          <w:rFonts w:ascii="Calibri" w:hAnsi="Calibri"/>
          <w:b/>
          <w:i w:val="0"/>
          <w:sz w:val="18"/>
        </w:rPr>
        <w:t>(10) Final check, pricing &amp; delivery</w:t>
      </w:r>
    </w:p>
    <w:p>
      <w:pPr>
        <w:pStyle w:val="ListBullet"/>
        <w:spacing w:after="30"/>
        <w:ind w:left="255" w:hanging="170"/>
      </w:pPr>
      <w:r>
        <w:rPr>
          <w:rFonts w:ascii="Calibri" w:hAnsi="Calibri"/>
          <w:b w:val="0"/>
          <w:i w:val="0"/>
          <w:sz w:val="18"/>
        </w:rPr>
        <w:t xml:space="preserve">Re-check the finished product against the prescription: </w:t>
      </w:r>
      <w:r>
        <w:rPr>
          <w:rFonts w:ascii="Calibri" w:hAnsi="Calibri"/>
          <w:b/>
          <w:i w:val="0"/>
          <w:sz w:val="18"/>
        </w:rPr>
        <w:t>right patient, right drug, right strength, right quantity, right form, right label</w:t>
      </w:r>
      <w:r>
        <w:rPr>
          <w:rFonts w:ascii="Calibri" w:hAnsi="Calibri"/>
          <w:b w:val="0"/>
          <w:i w:val="0"/>
          <w:sz w:val="18"/>
        </w:rPr>
        <w:t>.</w:t>
      </w:r>
    </w:p>
    <w:p>
      <w:pPr>
        <w:pStyle w:val="ListBullet"/>
        <w:spacing w:after="30"/>
        <w:ind w:left="255" w:hanging="170"/>
      </w:pPr>
      <w:r>
        <w:rPr>
          <w:rFonts w:ascii="Calibri" w:hAnsi="Calibri"/>
          <w:b w:val="0"/>
          <w:i w:val="0"/>
          <w:sz w:val="18"/>
        </w:rPr>
        <w:t xml:space="preserve">⭐ The </w:t>
      </w:r>
      <w:r>
        <w:rPr>
          <w:rFonts w:ascii="Calibri" w:hAnsi="Calibri"/>
          <w:b/>
          <w:i w:val="0"/>
          <w:sz w:val="18"/>
        </w:rPr>
        <w:t>"5 Rights" (or 7 Rights) of dispensing</w:t>
      </w:r>
      <w:r>
        <w:rPr>
          <w:rFonts w:ascii="Calibri" w:hAnsi="Calibri"/>
          <w:b w:val="0"/>
          <w:i w:val="0"/>
          <w:sz w:val="18"/>
        </w:rPr>
        <w:t xml:space="preserve">: </w:t>
      </w:r>
      <w:r>
        <w:rPr>
          <w:rFonts w:ascii="Calibri" w:hAnsi="Calibri"/>
          <w:b/>
          <w:i w:val="0"/>
          <w:sz w:val="18"/>
        </w:rPr>
        <w:t>Right patient, right drug, right dose, right route/ dosage form, right time</w:t>
      </w:r>
      <w:r>
        <w:rPr>
          <w:rFonts w:ascii="Calibri" w:hAnsi="Calibri"/>
          <w:b w:val="0"/>
          <w:i w:val="0"/>
          <w:sz w:val="18"/>
        </w:rPr>
        <w:t>, (+ right documentation, right counselling).</w:t>
      </w:r>
    </w:p>
    <w:p>
      <w:pPr>
        <w:pStyle w:val="ListBullet"/>
        <w:spacing w:after="30"/>
        <w:ind w:left="255" w:hanging="170"/>
      </w:pPr>
      <w:r>
        <w:rPr>
          <w:rFonts w:ascii="Calibri" w:hAnsi="Calibri"/>
          <w:b w:val="0"/>
          <w:i w:val="0"/>
          <w:sz w:val="18"/>
        </w:rPr>
        <w:t xml:space="preserve">Price it, deliver it, and </w:t>
      </w:r>
      <w:r>
        <w:rPr>
          <w:rFonts w:ascii="Calibri" w:hAnsi="Calibri"/>
          <w:b/>
          <w:i w:val="0"/>
          <w:sz w:val="18"/>
        </w:rPr>
        <w:t>counsel the patient</w:t>
      </w:r>
      <w:r>
        <w:rPr>
          <w:rFonts w:ascii="Calibri" w:hAnsi="Calibri"/>
          <w:b w:val="0"/>
          <w:i w:val="0"/>
          <w:sz w:val="18"/>
        </w:rPr>
        <w:t xml:space="preserve">: how much, how often, when (before/ after food), how long, how to store, what to avoid, what side-effects to expect, </w:t>
      </w:r>
      <w:r>
        <w:rPr>
          <w:rFonts w:ascii="Calibri" w:hAnsi="Calibri"/>
          <w:b/>
          <w:i w:val="0"/>
          <w:sz w:val="18"/>
        </w:rPr>
        <w:t>"shake the bottle", "for external use only"</w:t>
      </w:r>
      <w:r>
        <w:rPr>
          <w:rFonts w:ascii="Calibri" w:hAnsi="Calibri"/>
          <w:b w:val="0"/>
          <w:i w:val="0"/>
          <w:sz w:val="18"/>
        </w:rPr>
        <w:t xml:space="preserve"> etc.</w:t>
      </w:r>
    </w:p>
    <w:p>
      <w:pPr>
        <w:pStyle w:val="ListBullet"/>
        <w:spacing w:after="30"/>
        <w:ind w:left="255" w:hanging="170"/>
      </w:pPr>
      <w:r>
        <w:rPr>
          <w:rFonts w:ascii="Calibri" w:hAnsi="Calibri"/>
          <w:b/>
          <w:i w:val="0"/>
          <w:sz w:val="18"/>
        </w:rPr>
        <w:t>File/ return</w:t>
      </w:r>
      <w:r>
        <w:rPr>
          <w:rFonts w:ascii="Calibri" w:hAnsi="Calibri"/>
          <w:b w:val="0"/>
          <w:i w:val="0"/>
          <w:sz w:val="18"/>
        </w:rPr>
        <w:t xml:space="preserve"> the prescription as required by law.</w:t>
      </w:r>
    </w:p>
    <w:p>
      <w:pPr>
        <w:pStyle w:val="Heading3"/>
        <w:keepNext w:val="true"/>
        <w:keepLines w:val="true"/>
        <w:spacing w:before="140" w:after="60"/>
      </w:pPr>
      <w:r>
        <w:rPr>
          <w:rFonts w:ascii="Calibri Light" w:hAnsi="Calibri Light"/>
          <w:b/>
          <w:i w:val="0"/>
          <w:color w:val="375623"/>
          <w:sz w:val="21"/>
        </w:rPr>
        <w:t>⭐ GOOD DISPENSING PRACTICE (GDP) — the golden rules</w:t>
      </w:r>
    </w:p>
    <w:p>
      <w:pPr>
        <w:pStyle w:val="ListNumber"/>
        <w:spacing w:after="30"/>
        <w:ind w:left="255" w:hanging="170"/>
      </w:pPr>
      <w:r>
        <w:rPr>
          <w:rFonts w:ascii="Calibri" w:hAnsi="Calibri"/>
          <w:b/>
          <w:i w:val="0"/>
          <w:sz w:val="18"/>
        </w:rPr>
        <w:t>Accuracy above speed</w:t>
      </w:r>
      <w:r>
        <w:rPr>
          <w:rFonts w:ascii="Calibri" w:hAnsi="Calibri"/>
          <w:b w:val="0"/>
          <w:i w:val="0"/>
          <w:sz w:val="18"/>
        </w:rPr>
        <w:t xml:space="preserve"> — an inaccurate medicine is a poison.</w:t>
      </w:r>
    </w:p>
    <w:p>
      <w:pPr>
        <w:pStyle w:val="ListNumber"/>
        <w:spacing w:after="30"/>
        <w:ind w:left="255" w:hanging="170"/>
      </w:pPr>
      <w:r>
        <w:rPr>
          <w:rFonts w:ascii="Calibri" w:hAnsi="Calibri"/>
          <w:b/>
          <w:i w:val="0"/>
          <w:sz w:val="18"/>
        </w:rPr>
        <w:t>Cleanliness</w:t>
      </w:r>
      <w:r>
        <w:rPr>
          <w:rFonts w:ascii="Calibri" w:hAnsi="Calibri"/>
          <w:b w:val="0"/>
          <w:i w:val="0"/>
          <w:sz w:val="18"/>
        </w:rPr>
        <w:t xml:space="preserve"> — clean bench, clean apparatus, clean hands, dry glassware.</w:t>
      </w:r>
    </w:p>
    <w:p>
      <w:pPr>
        <w:pStyle w:val="ListNumber"/>
        <w:spacing w:after="30"/>
        <w:ind w:left="255" w:hanging="170"/>
      </w:pPr>
      <w:r>
        <w:rPr>
          <w:rFonts w:ascii="Calibri" w:hAnsi="Calibri"/>
          <w:b/>
          <w:i w:val="0"/>
          <w:sz w:val="18"/>
        </w:rPr>
        <w:t>Order &amp; method</w:t>
      </w:r>
      <w:r>
        <w:rPr>
          <w:rFonts w:ascii="Calibri" w:hAnsi="Calibri"/>
          <w:b w:val="0"/>
          <w:i w:val="0"/>
          <w:sz w:val="18"/>
        </w:rPr>
        <w:t xml:space="preserve"> — one prescription at a time on the bench; put away each ingredient before taking the next.</w:t>
      </w:r>
    </w:p>
    <w:p>
      <w:pPr>
        <w:pStyle w:val="ListNumber"/>
        <w:spacing w:after="30"/>
        <w:ind w:left="255" w:hanging="170"/>
      </w:pPr>
      <w:r>
        <w:rPr>
          <w:rFonts w:ascii="Calibri" w:hAnsi="Calibri"/>
          <w:b/>
          <w:i w:val="0"/>
          <w:sz w:val="18"/>
        </w:rPr>
        <w:t>Never dispense from memory</w:t>
      </w:r>
      <w:r>
        <w:rPr>
          <w:rFonts w:ascii="Calibri" w:hAnsi="Calibri"/>
          <w:b w:val="0"/>
          <w:i w:val="0"/>
          <w:sz w:val="18"/>
        </w:rPr>
        <w:t xml:space="preserve"> — always read the label &amp; the prescription.</w:t>
      </w:r>
    </w:p>
    <w:p>
      <w:pPr>
        <w:pStyle w:val="ListNumber"/>
        <w:spacing w:after="30"/>
        <w:ind w:left="255" w:hanging="170"/>
      </w:pPr>
      <w:r>
        <w:rPr>
          <w:rFonts w:ascii="Calibri" w:hAnsi="Calibri"/>
          <w:b/>
          <w:i w:val="0"/>
          <w:sz w:val="18"/>
        </w:rPr>
        <w:t>Check three times</w:t>
      </w:r>
      <w:r>
        <w:rPr>
          <w:rFonts w:ascii="Calibri" w:hAnsi="Calibri"/>
          <w:b w:val="0"/>
          <w:i w:val="0"/>
          <w:sz w:val="18"/>
        </w:rPr>
        <w:t xml:space="preserve"> (shelf → weighing → return).</w:t>
      </w:r>
    </w:p>
    <w:p>
      <w:pPr>
        <w:pStyle w:val="ListNumber"/>
        <w:spacing w:after="30"/>
        <w:ind w:left="255" w:hanging="170"/>
      </w:pPr>
      <w:r>
        <w:rPr>
          <w:rFonts w:ascii="Calibri" w:hAnsi="Calibri"/>
          <w:b/>
          <w:i w:val="0"/>
          <w:sz w:val="18"/>
        </w:rPr>
        <w:t>Never taste</w:t>
      </w:r>
      <w:r>
        <w:rPr>
          <w:rFonts w:ascii="Calibri" w:hAnsi="Calibri"/>
          <w:b w:val="0"/>
          <w:i w:val="0"/>
          <w:sz w:val="18"/>
        </w:rPr>
        <w:t xml:space="preserve"> an unknown substance; smell cautiously.</w:t>
      </w:r>
    </w:p>
    <w:p>
      <w:pPr>
        <w:pStyle w:val="ListNumber"/>
        <w:spacing w:after="30"/>
        <w:ind w:left="255" w:hanging="170"/>
      </w:pPr>
      <w:r>
        <w:rPr>
          <w:rFonts w:ascii="Calibri" w:hAnsi="Calibri"/>
          <w:b/>
          <w:i w:val="0"/>
          <w:sz w:val="18"/>
        </w:rPr>
        <w:t>Wash &amp; dry apparatus immediately</w:t>
      </w:r>
      <w:r>
        <w:rPr>
          <w:rFonts w:ascii="Calibri" w:hAnsi="Calibri"/>
          <w:b w:val="0"/>
          <w:i w:val="0"/>
          <w:sz w:val="18"/>
        </w:rPr>
        <w:t xml:space="preserve"> after use to avoid cross-contamination.</w:t>
      </w:r>
    </w:p>
    <w:p>
      <w:pPr>
        <w:pStyle w:val="ListNumber"/>
        <w:spacing w:after="30"/>
        <w:ind w:left="255" w:hanging="170"/>
      </w:pPr>
      <w:r>
        <w:rPr>
          <w:rFonts w:ascii="Calibri" w:hAnsi="Calibri"/>
          <w:b/>
          <w:i w:val="0"/>
          <w:sz w:val="18"/>
        </w:rPr>
        <w:t>Use the right size of apparatus</w:t>
      </w:r>
      <w:r>
        <w:rPr>
          <w:rFonts w:ascii="Calibri" w:hAnsi="Calibri"/>
          <w:b w:val="0"/>
          <w:i w:val="0"/>
          <w:sz w:val="18"/>
        </w:rPr>
        <w:t xml:space="preserve"> — never weigh a very small quantity on a large balance, never measure a small volume in a large measure.</w:t>
      </w:r>
    </w:p>
    <w:p>
      <w:pPr>
        <w:pStyle w:val="ListNumber"/>
        <w:spacing w:after="30"/>
        <w:ind w:left="255" w:hanging="170"/>
      </w:pPr>
      <w:r>
        <w:rPr>
          <w:rFonts w:ascii="Calibri" w:hAnsi="Calibri"/>
          <w:b/>
          <w:i w:val="0"/>
          <w:sz w:val="18"/>
        </w:rPr>
        <w:t>Do not use metal spatulas</w:t>
      </w:r>
      <w:r>
        <w:rPr>
          <w:rFonts w:ascii="Calibri" w:hAnsi="Calibri"/>
          <w:b w:val="0"/>
          <w:i w:val="0"/>
          <w:sz w:val="18"/>
        </w:rPr>
        <w:t xml:space="preserve"> with oxidising/ corrosive substances (iodine, silver salts, tannins, mercurials) → use </w:t>
      </w:r>
      <w:r>
        <w:rPr>
          <w:rFonts w:ascii="Calibri" w:hAnsi="Calibri"/>
          <w:b/>
          <w:i w:val="0"/>
          <w:sz w:val="18"/>
        </w:rPr>
        <w:t>porcelain, horn, plastic or rubber</w:t>
      </w:r>
      <w:r>
        <w:rPr>
          <w:rFonts w:ascii="Calibri" w:hAnsi="Calibri"/>
          <w:b w:val="0"/>
          <w:i w:val="0"/>
          <w:sz w:val="18"/>
        </w:rPr>
        <w:t>.</w:t>
      </w:r>
    </w:p>
    <w:p>
      <w:pPr>
        <w:pStyle w:val="ListNumber"/>
        <w:spacing w:after="30"/>
        <w:ind w:left="255" w:hanging="170"/>
      </w:pPr>
      <w:r>
        <w:rPr>
          <w:rFonts w:ascii="Calibri" w:hAnsi="Calibri"/>
          <w:b/>
          <w:i w:val="0"/>
          <w:sz w:val="18"/>
        </w:rPr>
        <w:t>Keep poisons separate</w:t>
      </w:r>
      <w:r>
        <w:rPr>
          <w:rFonts w:ascii="Calibri" w:hAnsi="Calibri"/>
          <w:b w:val="0"/>
          <w:i w:val="0"/>
          <w:sz w:val="18"/>
        </w:rPr>
        <w:t>, in distinctive containers, in a locked cupboard.</w:t>
      </w:r>
    </w:p>
    <w:p>
      <w:pPr>
        <w:pStyle w:val="ListNumber"/>
        <w:spacing w:after="30"/>
        <w:ind w:left="255" w:hanging="170"/>
      </w:pPr>
      <w:r>
        <w:rPr>
          <w:rFonts w:ascii="Calibri" w:hAnsi="Calibri"/>
          <w:b/>
          <w:i w:val="0"/>
          <w:sz w:val="18"/>
        </w:rPr>
        <w:t>Record everything</w:t>
      </w:r>
      <w:r>
        <w:rPr>
          <w:rFonts w:ascii="Calibri" w:hAnsi="Calibri"/>
          <w:b w:val="0"/>
          <w:i w:val="0"/>
          <w:sz w:val="18"/>
        </w:rPr>
        <w:t>; date &amp; initial every entry.</w:t>
      </w:r>
    </w:p>
    <w:p>
      <w:pPr>
        <w:pStyle w:val="ListNumber"/>
        <w:spacing w:after="30"/>
        <w:ind w:left="255" w:hanging="170"/>
      </w:pPr>
      <w:r>
        <w:rPr>
          <w:rFonts w:ascii="Calibri" w:hAnsi="Calibri"/>
          <w:b/>
          <w:i w:val="0"/>
          <w:sz w:val="18"/>
        </w:rPr>
        <w:t>Personal hygiene &amp; professional appearance</w:t>
      </w:r>
      <w:r>
        <w:rPr>
          <w:rFonts w:ascii="Calibri" w:hAnsi="Calibri"/>
          <w:b w:val="0"/>
          <w:i w:val="0"/>
          <w:sz w:val="18"/>
        </w:rPr>
        <w:t>; do not eat/ smoke at the dispensing bench.</w:t>
      </w:r>
    </w:p>
    <w:p>
      <w:pPr>
        <w:pStyle w:val="Heading2"/>
        <w:keepNext w:val="true"/>
        <w:keepLines w:val="true"/>
        <w:spacing w:before="180" w:after="80"/>
      </w:pPr>
      <w:r>
        <w:rPr>
          <w:rFonts w:ascii="Calibri Light" w:hAnsi="Calibri Light"/>
          <w:b/>
          <w:i w:val="0"/>
          <w:color w:val="2E74B5"/>
          <w:sz w:val="24"/>
        </w:rPr>
        <w:t>4.3 THE DISPENSING DEPARTMENT — PREMISES &amp; APPARATUS</w:t>
      </w:r>
    </w:p>
    <w:p>
      <w:pPr>
        <w:pStyle w:val="Heading3"/>
        <w:keepNext w:val="true"/>
        <w:keepLines w:val="true"/>
        <w:spacing w:before="140" w:after="60"/>
      </w:pPr>
      <w:r>
        <w:rPr>
          <w:rFonts w:ascii="Calibri Light" w:hAnsi="Calibri Light"/>
          <w:b/>
          <w:i w:val="0"/>
          <w:color w:val="375623"/>
          <w:sz w:val="21"/>
        </w:rPr>
        <w:t>⭐ Minimum requirements (Schedule N spirit)</w:t>
      </w:r>
    </w:p>
    <w:p>
      <w:pPr>
        <w:pStyle w:val="ListBullet"/>
        <w:spacing w:after="30"/>
        <w:ind w:left="255" w:hanging="170"/>
      </w:pPr>
      <w:r>
        <w:rPr>
          <w:rFonts w:ascii="Calibri" w:hAnsi="Calibri"/>
          <w:b w:val="0"/>
          <w:i w:val="0"/>
          <w:sz w:val="18"/>
        </w:rPr>
        <w:t xml:space="preserve">Area of a pharmacy </w:t>
      </w:r>
      <w:r>
        <w:rPr>
          <w:rFonts w:ascii="Calibri" w:hAnsi="Calibri"/>
          <w:b/>
          <w:i w:val="0"/>
          <w:sz w:val="18"/>
        </w:rPr>
        <w:t>not less than 6 m² (about 60–65 sq ft)</w:t>
      </w:r>
      <w:r>
        <w:rPr>
          <w:rFonts w:ascii="Calibri" w:hAnsi="Calibri"/>
          <w:b w:val="0"/>
          <w:i w:val="0"/>
          <w:sz w:val="18"/>
        </w:rPr>
        <w:t xml:space="preserve">, with adequate ventilation, lighting, water supply, drainage; </w:t>
      </w:r>
      <w:r>
        <w:rPr>
          <w:rFonts w:ascii="Calibri" w:hAnsi="Calibri"/>
          <w:b/>
          <w:i w:val="0"/>
          <w:sz w:val="18"/>
        </w:rPr>
        <w:t>10 m²</w:t>
      </w:r>
      <w:r>
        <w:rPr>
          <w:rFonts w:ascii="Calibri" w:hAnsi="Calibri"/>
          <w:b w:val="0"/>
          <w:i w:val="0"/>
          <w:sz w:val="18"/>
        </w:rPr>
        <w:t xml:space="preserve"> if a dispensing counter plus storage is included (state rules vary).</w:t>
      </w:r>
    </w:p>
    <w:p>
      <w:pPr>
        <w:pStyle w:val="ListBullet"/>
        <w:spacing w:after="30"/>
        <w:ind w:left="255" w:hanging="170"/>
      </w:pPr>
      <w:r>
        <w:rPr>
          <w:rFonts w:ascii="Calibri" w:hAnsi="Calibri"/>
          <w:b w:val="0"/>
          <w:i w:val="0"/>
          <w:sz w:val="18"/>
        </w:rPr>
        <w:t xml:space="preserve">Separate, clean </w:t>
      </w:r>
      <w:r>
        <w:rPr>
          <w:rFonts w:ascii="Calibri" w:hAnsi="Calibri"/>
          <w:b/>
          <w:i w:val="0"/>
          <w:sz w:val="18"/>
        </w:rPr>
        <w:t>dispensing bench</w:t>
      </w:r>
      <w:r>
        <w:rPr>
          <w:rFonts w:ascii="Calibri" w:hAnsi="Calibri"/>
          <w:b w:val="0"/>
          <w:i w:val="0"/>
          <w:sz w:val="18"/>
        </w:rPr>
        <w:t xml:space="preserve"> with a </w:t>
      </w:r>
      <w:r>
        <w:rPr>
          <w:rFonts w:ascii="Calibri" w:hAnsi="Calibri"/>
          <w:b/>
          <w:i w:val="0"/>
          <w:sz w:val="18"/>
        </w:rPr>
        <w:t>smooth, impervious, washable top</w:t>
      </w:r>
      <w:r>
        <w:rPr>
          <w:rFonts w:ascii="Calibri" w:hAnsi="Calibri"/>
          <w:b w:val="0"/>
          <w:i w:val="0"/>
          <w:sz w:val="18"/>
        </w:rPr>
        <w:t xml:space="preserve">; good </w:t>
      </w:r>
      <w:r>
        <w:rPr>
          <w:rFonts w:ascii="Calibri" w:hAnsi="Calibri"/>
          <w:b/>
          <w:i w:val="0"/>
          <w:sz w:val="18"/>
        </w:rPr>
        <w:t>north light</w:t>
      </w:r>
      <w:r>
        <w:rPr>
          <w:rFonts w:ascii="Calibri" w:hAnsi="Calibri"/>
          <w:b w:val="0"/>
          <w:i w:val="0"/>
          <w:sz w:val="18"/>
        </w:rPr>
        <w:t>/ shadow-free illumination.</w:t>
      </w:r>
    </w:p>
    <w:p>
      <w:pPr>
        <w:pStyle w:val="ListBullet"/>
        <w:spacing w:after="30"/>
        <w:ind w:left="255" w:hanging="170"/>
      </w:pPr>
      <w:r>
        <w:rPr>
          <w:rFonts w:ascii="Calibri" w:hAnsi="Calibri"/>
          <w:b/>
          <w:i w:val="0"/>
          <w:sz w:val="18"/>
        </w:rPr>
        <w:t>Cupboards &amp; shelves</w:t>
      </w:r>
      <w:r>
        <w:rPr>
          <w:rFonts w:ascii="Calibri" w:hAnsi="Calibri"/>
          <w:b w:val="0"/>
          <w:i w:val="0"/>
          <w:sz w:val="18"/>
        </w:rPr>
        <w:t xml:space="preserve"> for stock, a </w:t>
      </w:r>
      <w:r>
        <w:rPr>
          <w:rFonts w:ascii="Calibri" w:hAnsi="Calibri"/>
          <w:b/>
          <w:i w:val="0"/>
          <w:sz w:val="18"/>
        </w:rPr>
        <w:t>refrigerator (2–8 °C)</w:t>
      </w:r>
      <w:r>
        <w:rPr>
          <w:rFonts w:ascii="Calibri" w:hAnsi="Calibri"/>
          <w:b w:val="0"/>
          <w:i w:val="0"/>
          <w:sz w:val="18"/>
        </w:rPr>
        <w:t xml:space="preserve"> for thermolabile drugs, a </w:t>
      </w:r>
      <w:r>
        <w:rPr>
          <w:rFonts w:ascii="Calibri" w:hAnsi="Calibri"/>
          <w:b/>
          <w:i w:val="0"/>
          <w:sz w:val="18"/>
        </w:rPr>
        <w:t>locked poison cupboard</w:t>
      </w:r>
      <w:r>
        <w:rPr>
          <w:rFonts w:ascii="Calibri" w:hAnsi="Calibri"/>
          <w:b w:val="0"/>
          <w:i w:val="0"/>
          <w:sz w:val="18"/>
        </w:rPr>
        <w:t xml:space="preserve">, and a </w:t>
      </w:r>
      <w:r>
        <w:rPr>
          <w:rFonts w:ascii="Calibri" w:hAnsi="Calibri"/>
          <w:b/>
          <w:i w:val="0"/>
          <w:sz w:val="18"/>
        </w:rPr>
        <w:t>narcotic safe</w:t>
      </w:r>
      <w:r>
        <w:rPr>
          <w:rFonts w:ascii="Calibri" w:hAnsi="Calibri"/>
          <w:b w:val="0"/>
          <w:i w:val="0"/>
          <w:sz w:val="18"/>
        </w:rPr>
        <w:t>.</w:t>
      </w:r>
    </w:p>
    <w:p>
      <w:pPr>
        <w:pStyle w:val="ListBullet"/>
        <w:spacing w:after="30"/>
        <w:ind w:left="255" w:hanging="170"/>
      </w:pPr>
      <w:r>
        <w:rPr>
          <w:rFonts w:ascii="Calibri" w:hAnsi="Calibri"/>
          <w:b w:val="0"/>
          <w:i w:val="0"/>
          <w:sz w:val="18"/>
        </w:rPr>
        <w:t xml:space="preserve">A </w:t>
      </w:r>
      <w:r>
        <w:rPr>
          <w:rFonts w:ascii="Calibri" w:hAnsi="Calibri"/>
          <w:b/>
          <w:i w:val="0"/>
          <w:sz w:val="18"/>
        </w:rPr>
        <w:t>sink with running water</w:t>
      </w:r>
      <w:r>
        <w:rPr>
          <w:rFonts w:ascii="Calibri" w:hAnsi="Calibri"/>
          <w:b w:val="0"/>
          <w:i w:val="0"/>
          <w:sz w:val="18"/>
        </w:rPr>
        <w:t>, waste-bin, and a fire extinguisher.</w:t>
      </w:r>
    </w:p>
    <w:p>
      <w:pPr>
        <w:pStyle w:val="ListBullet"/>
        <w:spacing w:after="30"/>
        <w:ind w:left="255" w:hanging="170"/>
      </w:pPr>
      <w:r>
        <w:rPr>
          <w:rFonts w:ascii="Calibri" w:hAnsi="Calibri"/>
          <w:b w:val="0"/>
          <w:i w:val="0"/>
          <w:sz w:val="18"/>
        </w:rPr>
        <w:t xml:space="preserve">The name-board must display the name of the </w:t>
      </w:r>
      <w:r>
        <w:rPr>
          <w:rFonts w:ascii="Calibri" w:hAnsi="Calibri"/>
          <w:b/>
          <w:i w:val="0"/>
          <w:sz w:val="18"/>
        </w:rPr>
        <w:t>registered pharmacist</w:t>
      </w:r>
      <w:r>
        <w:rPr>
          <w:rFonts w:ascii="Calibri" w:hAnsi="Calibri"/>
          <w:b w:val="0"/>
          <w:i w:val="0"/>
          <w:sz w:val="18"/>
        </w:rPr>
        <w:t xml:space="preserve"> on duty.</w:t>
      </w:r>
    </w:p>
    <w:p>
      <w:pPr>
        <w:pStyle w:val="Heading3"/>
        <w:keepNext w:val="true"/>
        <w:keepLines w:val="true"/>
        <w:spacing w:before="140" w:after="60"/>
      </w:pPr>
      <w:r>
        <w:rPr>
          <w:rFonts w:ascii="Calibri Light" w:hAnsi="Calibri Light"/>
          <w:b/>
          <w:i w:val="0"/>
          <w:color w:val="375623"/>
          <w:sz w:val="21"/>
        </w:rPr>
        <w:t>⭐ APPARATUS OF THE DISPENSING BENCH</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Group</w:t>
            </w:r>
          </w:p>
        </w:tc>
        <w:tc>
          <w:tcPr>
            <w:tcW w:type="dxa" w:w="5329"/>
            <w:shd w:val="clear" w:color="auto" w:fill="1F4E79"/>
          </w:tcPr>
          <w:p>
            <w:pPr>
              <w:spacing w:before="20" w:after="20" w:line="240" w:lineRule="auto"/>
              <w:jc w:val="left"/>
            </w:pPr>
            <w:r>
              <w:rPr>
                <w:rFonts w:ascii="Calibri" w:hAnsi="Calibri"/>
                <w:b/>
                <w:i w:val="0"/>
                <w:color w:val="FFFFFF"/>
                <w:sz w:val="16"/>
              </w:rPr>
              <w:t>Items</w:t>
            </w:r>
          </w:p>
        </w:tc>
      </w:tr>
      <w:tr>
        <w:tc>
          <w:tcPr>
            <w:tcW w:type="dxa" w:w="5329"/>
          </w:tcPr>
          <w:p>
            <w:pPr>
              <w:spacing w:before="20" w:after="20" w:line="240" w:lineRule="auto"/>
              <w:jc w:val="left"/>
            </w:pPr>
            <w:r>
              <w:rPr>
                <w:rFonts w:ascii="Calibri" w:hAnsi="Calibri"/>
                <w:b/>
                <w:i w:val="0"/>
                <w:sz w:val="16"/>
              </w:rPr>
              <w:t>Weighing</w:t>
            </w:r>
          </w:p>
        </w:tc>
        <w:tc>
          <w:tcPr>
            <w:tcW w:type="dxa" w:w="5329"/>
          </w:tcPr>
          <w:p>
            <w:pPr>
              <w:spacing w:before="20" w:after="20" w:line="240" w:lineRule="auto"/>
              <w:jc w:val="left"/>
            </w:pPr>
            <w:r>
              <w:rPr>
                <w:rFonts w:ascii="Calibri" w:hAnsi="Calibri"/>
                <w:b/>
                <w:i w:val="0"/>
                <w:sz w:val="16"/>
              </w:rPr>
              <w:t>Class A (Class I) prescription/ dispensing balance</w:t>
            </w:r>
            <w:r>
              <w:rPr>
                <w:rFonts w:ascii="Calibri" w:hAnsi="Calibri"/>
                <w:b w:val="0"/>
                <w:i w:val="0"/>
                <w:sz w:val="16"/>
              </w:rPr>
              <w:t xml:space="preserve">, Class B balance, counter balance, analytical balance, </w:t>
            </w:r>
            <w:r>
              <w:rPr>
                <w:rFonts w:ascii="Calibri" w:hAnsi="Calibri"/>
                <w:b/>
                <w:i w:val="0"/>
                <w:sz w:val="16"/>
              </w:rPr>
              <w:t>weight box (metric)</w:t>
            </w:r>
            <w:r>
              <w:rPr>
                <w:rFonts w:ascii="Calibri" w:hAnsi="Calibri"/>
                <w:b w:val="0"/>
                <w:i w:val="0"/>
                <w:sz w:val="16"/>
              </w:rPr>
              <w:t>, forceps/ tongs (never touch weights with fingers), weighing papers/ watch glasses/ butter paper</w:t>
            </w:r>
          </w:p>
        </w:tc>
      </w:tr>
      <w:tr>
        <w:tc>
          <w:tcPr>
            <w:tcW w:type="dxa" w:w="5329"/>
            <w:shd w:val="clear" w:color="auto" w:fill="F2F6FA"/>
          </w:tcPr>
          <w:p>
            <w:pPr>
              <w:spacing w:before="20" w:after="20" w:line="240" w:lineRule="auto"/>
              <w:jc w:val="left"/>
            </w:pPr>
            <w:r>
              <w:rPr>
                <w:rFonts w:ascii="Calibri" w:hAnsi="Calibri"/>
                <w:b/>
                <w:i w:val="0"/>
                <w:sz w:val="16"/>
              </w:rPr>
              <w:t>Measuring</w:t>
            </w:r>
          </w:p>
        </w:tc>
        <w:tc>
          <w:tcPr>
            <w:tcW w:type="dxa" w:w="5329"/>
            <w:shd w:val="clear" w:color="auto" w:fill="F2F6FA"/>
          </w:tcPr>
          <w:p>
            <w:pPr>
              <w:spacing w:before="20" w:after="20" w:line="240" w:lineRule="auto"/>
              <w:jc w:val="left"/>
            </w:pPr>
            <w:r>
              <w:rPr>
                <w:rFonts w:ascii="Calibri" w:hAnsi="Calibri"/>
                <w:b/>
                <w:i w:val="0"/>
                <w:sz w:val="16"/>
              </w:rPr>
              <w:t>Conical measures</w:t>
            </w:r>
            <w:r>
              <w:rPr>
                <w:rFonts w:ascii="Calibri" w:hAnsi="Calibri"/>
                <w:b w:val="0"/>
                <w:i w:val="0"/>
                <w:sz w:val="16"/>
              </w:rPr>
              <w:t xml:space="preserve">, </w:t>
            </w:r>
            <w:r>
              <w:rPr>
                <w:rFonts w:ascii="Calibri" w:hAnsi="Calibri"/>
                <w:b/>
                <w:i w:val="0"/>
                <w:sz w:val="16"/>
              </w:rPr>
              <w:t>cylindrical measures</w:t>
            </w:r>
            <w:r>
              <w:rPr>
                <w:rFonts w:ascii="Calibri" w:hAnsi="Calibri"/>
                <w:b w:val="0"/>
                <w:i w:val="0"/>
                <w:sz w:val="16"/>
              </w:rPr>
              <w:t xml:space="preserve">, graduated pipettes, burettes, measuring flasks, </w:t>
            </w:r>
            <w:r>
              <w:rPr>
                <w:rFonts w:ascii="Calibri" w:hAnsi="Calibri"/>
                <w:b/>
                <w:i w:val="0"/>
                <w:sz w:val="16"/>
              </w:rPr>
              <w:t>droppers/ dropping bottles (medicine dropper)</w:t>
            </w:r>
            <w:r>
              <w:rPr>
                <w:rFonts w:ascii="Calibri" w:hAnsi="Calibri"/>
                <w:b w:val="0"/>
                <w:i w:val="0"/>
                <w:sz w:val="16"/>
              </w:rPr>
              <w:t xml:space="preserve">, minim measures/ minim glass, syringes, </w:t>
            </w:r>
            <w:r>
              <w:rPr>
                <w:rFonts w:ascii="Calibri" w:hAnsi="Calibri"/>
                <w:b/>
                <w:i w:val="0"/>
                <w:sz w:val="16"/>
              </w:rPr>
              <w:t>spoons: teaspoon 5 mL, dessertspoon 8 mL, tablespoon 15 mL</w:t>
            </w:r>
          </w:p>
        </w:tc>
      </w:tr>
      <w:tr>
        <w:tc>
          <w:tcPr>
            <w:tcW w:type="dxa" w:w="5329"/>
          </w:tcPr>
          <w:p>
            <w:pPr>
              <w:spacing w:before="20" w:after="20" w:line="240" w:lineRule="auto"/>
              <w:jc w:val="left"/>
            </w:pPr>
            <w:r>
              <w:rPr>
                <w:rFonts w:ascii="Calibri" w:hAnsi="Calibri"/>
                <w:b/>
                <w:i w:val="0"/>
                <w:sz w:val="16"/>
              </w:rPr>
              <w:t>Mixing &amp; size reduction</w:t>
            </w:r>
          </w:p>
        </w:tc>
        <w:tc>
          <w:tcPr>
            <w:tcW w:type="dxa" w:w="5329"/>
          </w:tcPr>
          <w:p>
            <w:pPr>
              <w:spacing w:before="20" w:after="20" w:line="240" w:lineRule="auto"/>
              <w:jc w:val="left"/>
            </w:pPr>
            <w:r>
              <w:rPr>
                <w:rFonts w:ascii="Calibri" w:hAnsi="Calibri"/>
                <w:b/>
                <w:i w:val="0"/>
                <w:sz w:val="16"/>
              </w:rPr>
              <w:t>Mortars &amp; pestles</w:t>
            </w:r>
            <w:r>
              <w:rPr>
                <w:rFonts w:ascii="Calibri" w:hAnsi="Calibri"/>
                <w:b w:val="0"/>
                <w:i w:val="0"/>
                <w:sz w:val="16"/>
              </w:rPr>
              <w:t xml:space="preserve"> (glass, porcelain, </w:t>
            </w:r>
            <w:r>
              <w:rPr>
                <w:rFonts w:ascii="Calibri" w:hAnsi="Calibri"/>
                <w:b/>
                <w:i w:val="0"/>
                <w:sz w:val="16"/>
              </w:rPr>
              <w:t>Wedgwood</w:t>
            </w:r>
            <w:r>
              <w:rPr>
                <w:rFonts w:ascii="Calibri" w:hAnsi="Calibri"/>
                <w:b w:val="0"/>
                <w:i w:val="0"/>
                <w:sz w:val="16"/>
              </w:rPr>
              <w:t xml:space="preserve"> — rough, best for grinding; metal), </w:t>
            </w:r>
            <w:r>
              <w:rPr>
                <w:rFonts w:ascii="Calibri" w:hAnsi="Calibri"/>
                <w:b/>
                <w:i w:val="0"/>
                <w:sz w:val="16"/>
              </w:rPr>
              <w:t>spatulas</w:t>
            </w:r>
            <w:r>
              <w:rPr>
                <w:rFonts w:ascii="Calibri" w:hAnsi="Calibri"/>
                <w:b w:val="0"/>
                <w:i w:val="0"/>
                <w:sz w:val="16"/>
              </w:rPr>
              <w:t xml:space="preserve"> (steel, horn, plastic, rubber), </w:t>
            </w:r>
            <w:r>
              <w:rPr>
                <w:rFonts w:ascii="Calibri" w:hAnsi="Calibri"/>
                <w:b/>
                <w:i w:val="0"/>
                <w:sz w:val="16"/>
              </w:rPr>
              <w:t>ointment slab/ tile (glass or porcelain)</w:t>
            </w:r>
            <w:r>
              <w:rPr>
                <w:rFonts w:ascii="Calibri" w:hAnsi="Calibri"/>
                <w:b w:val="0"/>
                <w:i w:val="0"/>
                <w:sz w:val="16"/>
              </w:rPr>
              <w:t>, ointment mill, capsule filler, suppository moulds, pill machine, pill tile</w:t>
            </w:r>
          </w:p>
        </w:tc>
      </w:tr>
      <w:tr>
        <w:tc>
          <w:tcPr>
            <w:tcW w:type="dxa" w:w="5329"/>
            <w:shd w:val="clear" w:color="auto" w:fill="F2F6FA"/>
          </w:tcPr>
          <w:p>
            <w:pPr>
              <w:spacing w:before="20" w:after="20" w:line="240" w:lineRule="auto"/>
              <w:jc w:val="left"/>
            </w:pPr>
            <w:r>
              <w:rPr>
                <w:rFonts w:ascii="Calibri" w:hAnsi="Calibri"/>
                <w:b/>
                <w:i w:val="0"/>
                <w:sz w:val="16"/>
              </w:rPr>
              <w:t>Heating &amp; evaporation</w:t>
            </w:r>
          </w:p>
        </w:tc>
        <w:tc>
          <w:tcPr>
            <w:tcW w:type="dxa" w:w="5329"/>
            <w:shd w:val="clear" w:color="auto" w:fill="F2F6FA"/>
          </w:tcPr>
          <w:p>
            <w:pPr>
              <w:spacing w:before="20" w:after="20" w:line="240" w:lineRule="auto"/>
              <w:jc w:val="left"/>
            </w:pPr>
            <w:r>
              <w:rPr>
                <w:rFonts w:ascii="Calibri" w:hAnsi="Calibri"/>
                <w:b w:val="0"/>
                <w:i w:val="0"/>
                <w:sz w:val="16"/>
              </w:rPr>
              <w:t>Bunsen burner/ spirit lamp/ hot plate, water bath, evaporating dish, beaker, crucible, tripod &amp; wire gauze, sand bath</w:t>
            </w:r>
          </w:p>
        </w:tc>
      </w:tr>
      <w:tr>
        <w:tc>
          <w:tcPr>
            <w:tcW w:type="dxa" w:w="5329"/>
          </w:tcPr>
          <w:p>
            <w:pPr>
              <w:spacing w:before="20" w:after="20" w:line="240" w:lineRule="auto"/>
              <w:jc w:val="left"/>
            </w:pPr>
            <w:r>
              <w:rPr>
                <w:rFonts w:ascii="Calibri" w:hAnsi="Calibri"/>
                <w:b/>
                <w:i w:val="0"/>
                <w:sz w:val="16"/>
              </w:rPr>
              <w:t>Filtering &amp; transferring</w:t>
            </w:r>
          </w:p>
        </w:tc>
        <w:tc>
          <w:tcPr>
            <w:tcW w:type="dxa" w:w="5329"/>
          </w:tcPr>
          <w:p>
            <w:pPr>
              <w:spacing w:before="20" w:after="20" w:line="240" w:lineRule="auto"/>
              <w:jc w:val="left"/>
            </w:pPr>
            <w:r>
              <w:rPr>
                <w:rFonts w:ascii="Calibri" w:hAnsi="Calibri"/>
                <w:b w:val="0"/>
                <w:i w:val="0"/>
                <w:sz w:val="16"/>
              </w:rPr>
              <w:t>Funnels, filter paper, cotton wool, muslin, retort stand, glass rods, stirring rods, glass funnels, Buchner funnel</w:t>
            </w:r>
          </w:p>
        </w:tc>
      </w:tr>
      <w:tr>
        <w:tc>
          <w:tcPr>
            <w:tcW w:type="dxa" w:w="5329"/>
            <w:shd w:val="clear" w:color="auto" w:fill="F2F6FA"/>
          </w:tcPr>
          <w:p>
            <w:pPr>
              <w:spacing w:before="20" w:after="20" w:line="240" w:lineRule="auto"/>
              <w:jc w:val="left"/>
            </w:pPr>
            <w:r>
              <w:rPr>
                <w:rFonts w:ascii="Calibri" w:hAnsi="Calibri"/>
                <w:b/>
                <w:i w:val="0"/>
                <w:sz w:val="16"/>
              </w:rPr>
              <w:t>Glassware</w:t>
            </w:r>
          </w:p>
        </w:tc>
        <w:tc>
          <w:tcPr>
            <w:tcW w:type="dxa" w:w="5329"/>
            <w:shd w:val="clear" w:color="auto" w:fill="F2F6FA"/>
          </w:tcPr>
          <w:p>
            <w:pPr>
              <w:spacing w:before="20" w:after="20" w:line="240" w:lineRule="auto"/>
              <w:jc w:val="left"/>
            </w:pPr>
            <w:r>
              <w:rPr>
                <w:rFonts w:ascii="Calibri" w:hAnsi="Calibri"/>
                <w:b w:val="0"/>
                <w:i w:val="0"/>
                <w:sz w:val="16"/>
              </w:rPr>
              <w:t>Beakers, flasks, test tubes, stoppered bottles, wide- and narrow-mouth bottles, watch glasses, desiccator</w:t>
            </w:r>
          </w:p>
        </w:tc>
      </w:tr>
      <w:tr>
        <w:tc>
          <w:tcPr>
            <w:tcW w:type="dxa" w:w="5329"/>
          </w:tcPr>
          <w:p>
            <w:pPr>
              <w:spacing w:before="20" w:after="20" w:line="240" w:lineRule="auto"/>
              <w:jc w:val="left"/>
            </w:pPr>
            <w:r>
              <w:rPr>
                <w:rFonts w:ascii="Calibri" w:hAnsi="Calibri"/>
                <w:b/>
                <w:i w:val="0"/>
                <w:sz w:val="16"/>
              </w:rPr>
              <w:t>Packing &amp; finishing</w:t>
            </w:r>
          </w:p>
        </w:tc>
        <w:tc>
          <w:tcPr>
            <w:tcW w:type="dxa" w:w="5329"/>
          </w:tcPr>
          <w:p>
            <w:pPr>
              <w:spacing w:before="20" w:after="20" w:line="240" w:lineRule="auto"/>
              <w:jc w:val="left"/>
            </w:pPr>
            <w:r>
              <w:rPr>
                <w:rFonts w:ascii="Calibri" w:hAnsi="Calibri"/>
                <w:b w:val="0"/>
                <w:i w:val="0"/>
                <w:sz w:val="16"/>
              </w:rPr>
              <w:t xml:space="preserve">Bottles (plain, ribbed, amber), jars, collapsible tubes, cartons, corks/ screw caps, </w:t>
            </w:r>
            <w:r>
              <w:rPr>
                <w:rFonts w:ascii="Calibri" w:hAnsi="Calibri"/>
                <w:b/>
                <w:i w:val="0"/>
                <w:sz w:val="16"/>
              </w:rPr>
              <w:t>labels</w:t>
            </w:r>
            <w:r>
              <w:rPr>
                <w:rFonts w:ascii="Calibri" w:hAnsi="Calibri"/>
                <w:b w:val="0"/>
                <w:i w:val="0"/>
                <w:sz w:val="16"/>
              </w:rPr>
              <w:t xml:space="preserve"> (white, red-bordered), sealing wax, capping machine, powder papers, cachet machine, pill boxes, wrapping paper, string</w:t>
            </w:r>
          </w:p>
        </w:tc>
      </w:tr>
      <w:tr>
        <w:tc>
          <w:tcPr>
            <w:tcW w:type="dxa" w:w="5329"/>
            <w:shd w:val="clear" w:color="auto" w:fill="F2F6FA"/>
          </w:tcPr>
          <w:p>
            <w:pPr>
              <w:spacing w:before="20" w:after="20" w:line="240" w:lineRule="auto"/>
              <w:jc w:val="left"/>
            </w:pPr>
            <w:r>
              <w:rPr>
                <w:rFonts w:ascii="Calibri" w:hAnsi="Calibri"/>
                <w:b/>
                <w:i w:val="0"/>
                <w:sz w:val="16"/>
              </w:rPr>
              <w:t>Reference</w:t>
            </w:r>
          </w:p>
        </w:tc>
        <w:tc>
          <w:tcPr>
            <w:tcW w:type="dxa" w:w="5329"/>
            <w:shd w:val="clear" w:color="auto" w:fill="F2F6FA"/>
          </w:tcPr>
          <w:p>
            <w:pPr>
              <w:spacing w:before="20" w:after="20" w:line="240" w:lineRule="auto"/>
              <w:jc w:val="left"/>
            </w:pPr>
            <w:r>
              <w:rPr>
                <w:rFonts w:ascii="Calibri" w:hAnsi="Calibri"/>
                <w:b/>
                <w:i w:val="0"/>
                <w:sz w:val="16"/>
              </w:rPr>
              <w:t>IP, NFI, BP, Martindale</w:t>
            </w:r>
            <w:r>
              <w:rPr>
                <w:rFonts w:ascii="Calibri" w:hAnsi="Calibri"/>
                <w:b w:val="0"/>
                <w:i w:val="0"/>
                <w:sz w:val="16"/>
              </w:rPr>
              <w:t>, dose tables, prescription register, poison register</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Which mortar for what?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Mortar</w:t>
            </w:r>
          </w:p>
        </w:tc>
        <w:tc>
          <w:tcPr>
            <w:tcW w:type="dxa" w:w="5329"/>
            <w:shd w:val="clear" w:color="auto" w:fill="1F4E79"/>
          </w:tcPr>
          <w:p>
            <w:pPr>
              <w:spacing w:before="20" w:after="20" w:line="240" w:lineRule="auto"/>
              <w:jc w:val="left"/>
            </w:pPr>
            <w:r>
              <w:rPr>
                <w:rFonts w:ascii="Calibri" w:hAnsi="Calibri"/>
                <w:b/>
                <w:i w:val="0"/>
                <w:color w:val="FFFFFF"/>
                <w:sz w:val="16"/>
              </w:rPr>
              <w:t>Use</w:t>
            </w:r>
          </w:p>
        </w:tc>
      </w:tr>
      <w:tr>
        <w:tc>
          <w:tcPr>
            <w:tcW w:type="dxa" w:w="5329"/>
          </w:tcPr>
          <w:p>
            <w:pPr>
              <w:spacing w:before="20" w:after="20" w:line="240" w:lineRule="auto"/>
              <w:jc w:val="left"/>
            </w:pPr>
            <w:r>
              <w:rPr>
                <w:rFonts w:ascii="Calibri" w:hAnsi="Calibri"/>
                <w:b/>
                <w:i w:val="0"/>
                <w:sz w:val="16"/>
              </w:rPr>
              <w:t>Glass</w:t>
            </w:r>
          </w:p>
        </w:tc>
        <w:tc>
          <w:tcPr>
            <w:tcW w:type="dxa" w:w="5329"/>
          </w:tcPr>
          <w:p>
            <w:pPr>
              <w:spacing w:before="20" w:after="20" w:line="240" w:lineRule="auto"/>
              <w:jc w:val="left"/>
            </w:pPr>
            <w:r>
              <w:rPr>
                <w:rFonts w:ascii="Calibri" w:hAnsi="Calibri"/>
                <w:b/>
                <w:i w:val="0"/>
                <w:sz w:val="16"/>
              </w:rPr>
              <w:t>Staining, corrosive, oxidising &amp; liquid</w:t>
            </w:r>
            <w:r>
              <w:rPr>
                <w:rFonts w:ascii="Calibri" w:hAnsi="Calibri"/>
                <w:b w:val="0"/>
                <w:i w:val="0"/>
                <w:sz w:val="16"/>
              </w:rPr>
              <w:t xml:space="preserve"> substances (iodine, dyes, silver nitrate, potassium permanganate); easy to clean; </w:t>
            </w:r>
            <w:r>
              <w:rPr>
                <w:rFonts w:ascii="Calibri" w:hAnsi="Calibri"/>
                <w:b/>
                <w:i w:val="0"/>
                <w:sz w:val="16"/>
              </w:rPr>
              <w:t>not for grinding hard solids</w:t>
            </w:r>
          </w:p>
        </w:tc>
      </w:tr>
      <w:tr>
        <w:tc>
          <w:tcPr>
            <w:tcW w:type="dxa" w:w="5329"/>
            <w:shd w:val="clear" w:color="auto" w:fill="F2F6FA"/>
          </w:tcPr>
          <w:p>
            <w:pPr>
              <w:spacing w:before="20" w:after="20" w:line="240" w:lineRule="auto"/>
              <w:jc w:val="left"/>
            </w:pPr>
            <w:r>
              <w:rPr>
                <w:rFonts w:ascii="Calibri" w:hAnsi="Calibri"/>
                <w:b/>
                <w:i w:val="0"/>
                <w:sz w:val="16"/>
              </w:rPr>
              <w:t>Porcelain (glazed)</w:t>
            </w:r>
          </w:p>
        </w:tc>
        <w:tc>
          <w:tcPr>
            <w:tcW w:type="dxa" w:w="5329"/>
            <w:shd w:val="clear" w:color="auto" w:fill="F2F6FA"/>
          </w:tcPr>
          <w:p>
            <w:pPr>
              <w:spacing w:before="20" w:after="20" w:line="240" w:lineRule="auto"/>
              <w:jc w:val="left"/>
            </w:pPr>
            <w:r>
              <w:rPr>
                <w:rFonts w:ascii="Calibri" w:hAnsi="Calibri"/>
                <w:b w:val="0"/>
                <w:i w:val="0"/>
                <w:sz w:val="16"/>
              </w:rPr>
              <w:t>General mixing, trituration of crystals; smooth</w:t>
            </w:r>
          </w:p>
        </w:tc>
      </w:tr>
      <w:tr>
        <w:tc>
          <w:tcPr>
            <w:tcW w:type="dxa" w:w="5329"/>
          </w:tcPr>
          <w:p>
            <w:pPr>
              <w:spacing w:before="20" w:after="20" w:line="240" w:lineRule="auto"/>
              <w:jc w:val="left"/>
            </w:pPr>
            <w:r>
              <w:rPr>
                <w:rFonts w:ascii="Calibri" w:hAnsi="Calibri"/>
                <w:b/>
                <w:i w:val="0"/>
                <w:sz w:val="16"/>
              </w:rPr>
              <w:t>Wedgwood (unglazed, rough)</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Best for reducing hard crystalline substances to a fine powder</w:t>
            </w:r>
            <w:r>
              <w:rPr>
                <w:rFonts w:ascii="Calibri" w:hAnsi="Calibri"/>
                <w:b w:val="0"/>
                <w:i w:val="0"/>
                <w:sz w:val="16"/>
              </w:rPr>
              <w:t xml:space="preserve"> — the rough surface gives greater grinding action; may stain</w:t>
            </w:r>
          </w:p>
        </w:tc>
      </w:tr>
      <w:tr>
        <w:tc>
          <w:tcPr>
            <w:tcW w:type="dxa" w:w="5329"/>
            <w:shd w:val="clear" w:color="auto" w:fill="F2F6FA"/>
          </w:tcPr>
          <w:p>
            <w:pPr>
              <w:spacing w:before="20" w:after="20" w:line="240" w:lineRule="auto"/>
              <w:jc w:val="left"/>
            </w:pPr>
            <w:r>
              <w:rPr>
                <w:rFonts w:ascii="Calibri" w:hAnsi="Calibri"/>
                <w:b/>
                <w:i w:val="0"/>
                <w:sz w:val="16"/>
              </w:rPr>
              <w:t>Metal (iron/ brass)</w:t>
            </w:r>
          </w:p>
        </w:tc>
        <w:tc>
          <w:tcPr>
            <w:tcW w:type="dxa" w:w="5329"/>
            <w:shd w:val="clear" w:color="auto" w:fill="F2F6FA"/>
          </w:tcPr>
          <w:p>
            <w:pPr>
              <w:spacing w:before="20" w:after="20" w:line="240" w:lineRule="auto"/>
              <w:jc w:val="left"/>
            </w:pPr>
            <w:r>
              <w:rPr>
                <w:rFonts w:ascii="Calibri" w:hAnsi="Calibri"/>
                <w:b w:val="0"/>
                <w:i w:val="0"/>
                <w:sz w:val="16"/>
              </w:rPr>
              <w:t>Very hard substances (bark, roots); ⚠️ never for oxidising/ tannin/ mercurial substances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Which spatula for what?</w:t>
      </w:r>
    </w:p>
    <w:p>
      <w:pPr>
        <w:pStyle w:val="ListBullet"/>
        <w:spacing w:after="30"/>
        <w:ind w:left="255" w:hanging="170"/>
      </w:pPr>
      <w:r>
        <w:rPr>
          <w:rFonts w:ascii="Calibri" w:hAnsi="Calibri"/>
          <w:b/>
          <w:i w:val="0"/>
          <w:sz w:val="18"/>
        </w:rPr>
        <w:t>Stainless steel spatula</w:t>
      </w:r>
      <w:r>
        <w:rPr>
          <w:rFonts w:ascii="Calibri" w:hAnsi="Calibri"/>
          <w:b w:val="0"/>
          <w:i w:val="0"/>
          <w:sz w:val="18"/>
        </w:rPr>
        <w:t xml:space="preserve"> — general use with ointments &amp; powders.</w:t>
      </w:r>
    </w:p>
    <w:p>
      <w:pPr>
        <w:pStyle w:val="ListBullet"/>
        <w:spacing w:after="30"/>
        <w:ind w:left="255" w:hanging="170"/>
      </w:pPr>
      <w:r>
        <w:rPr>
          <w:rFonts w:ascii="Calibri" w:hAnsi="Calibri"/>
          <w:b w:val="0"/>
          <w:i w:val="0"/>
          <w:sz w:val="18"/>
        </w:rPr>
        <w:t xml:space="preserve">⚠️ </w:t>
      </w:r>
      <w:r>
        <w:rPr>
          <w:rFonts w:ascii="Calibri" w:hAnsi="Calibri"/>
          <w:b/>
          <w:i w:val="0"/>
          <w:sz w:val="18"/>
        </w:rPr>
        <w:t>Horn, plastic, rubber or porcelain spatula</w:t>
      </w:r>
      <w:r>
        <w:rPr>
          <w:rFonts w:ascii="Calibri" w:hAnsi="Calibri"/>
          <w:b w:val="0"/>
          <w:i w:val="0"/>
          <w:sz w:val="18"/>
        </w:rPr>
        <w:t xml:space="preserve"> — for </w:t>
      </w:r>
      <w:r>
        <w:rPr>
          <w:rFonts w:ascii="Calibri" w:hAnsi="Calibri"/>
          <w:b/>
          <w:i w:val="0"/>
          <w:sz w:val="18"/>
        </w:rPr>
        <w:t>iodine, tannic acid, salicylic acid, mercury salts, silver nitrate, phenol</w:t>
      </w:r>
      <w:r>
        <w:rPr>
          <w:rFonts w:ascii="Calibri" w:hAnsi="Calibri"/>
          <w:b w:val="0"/>
          <w:i w:val="0"/>
          <w:sz w:val="18"/>
        </w:rPr>
        <w:t xml:space="preserve"> and other substances that </w:t>
      </w:r>
      <w:r>
        <w:rPr>
          <w:rFonts w:ascii="Calibri" w:hAnsi="Calibri"/>
          <w:b/>
          <w:i w:val="0"/>
          <w:sz w:val="18"/>
        </w:rPr>
        <w:t>react with or corrode metal</w:t>
      </w:r>
      <w:r>
        <w:rPr>
          <w:rFonts w:ascii="Calibri" w:hAnsi="Calibri"/>
          <w:b w:val="0"/>
          <w:i w:val="0"/>
          <w:sz w:val="18"/>
        </w:rPr>
        <w:t>.</w:t>
      </w:r>
    </w:p>
    <w:p>
      <w:pPr>
        <w:pStyle w:val="ListBullet"/>
        <w:spacing w:after="30"/>
        <w:ind w:left="255" w:hanging="170"/>
      </w:pPr>
      <w:r>
        <w:rPr>
          <w:rFonts w:ascii="Calibri" w:hAnsi="Calibri"/>
          <w:b/>
          <w:i w:val="0"/>
          <w:sz w:val="18"/>
        </w:rPr>
        <w:t>Rubber spatula (policeman)</w:t>
      </w:r>
      <w:r>
        <w:rPr>
          <w:rFonts w:ascii="Calibri" w:hAnsi="Calibri"/>
          <w:b w:val="0"/>
          <w:i w:val="0"/>
          <w:sz w:val="18"/>
        </w:rPr>
        <w:t xml:space="preserve"> — scraping the last of an ointment from a slab/mortar.</w:t>
      </w:r>
    </w:p>
    <w:p>
      <w:pPr>
        <w:pStyle w:val="Heading2"/>
        <w:keepNext w:val="true"/>
        <w:keepLines w:val="true"/>
        <w:spacing w:before="180" w:after="80"/>
      </w:pPr>
      <w:r>
        <w:rPr>
          <w:rFonts w:ascii="Calibri Light" w:hAnsi="Calibri Light"/>
          <w:b/>
          <w:i w:val="0"/>
          <w:color w:val="2E74B5"/>
          <w:sz w:val="24"/>
        </w:rPr>
        <w:t>4.4 WEIGHING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WEIGHING</w:t>
      </w:r>
      <w:r>
        <w:rPr>
          <w:rFonts w:ascii="Calibri" w:hAnsi="Calibri"/>
          <w:b w:val="0"/>
          <w:i w:val="0"/>
          <w:sz w:val="18"/>
        </w:rPr>
        <w:t xml:space="preserve"> is the determination of the </w:t>
      </w:r>
      <w:r>
        <w:rPr>
          <w:rFonts w:ascii="Calibri" w:hAnsi="Calibri"/>
          <w:b/>
          <w:i w:val="0"/>
          <w:sz w:val="18"/>
        </w:rPr>
        <w:t>mass</w:t>
      </w:r>
      <w:r>
        <w:rPr>
          <w:rFonts w:ascii="Calibri" w:hAnsi="Calibri"/>
          <w:b w:val="0"/>
          <w:i w:val="0"/>
          <w:sz w:val="18"/>
        </w:rPr>
        <w:t xml:space="preserve"> of a substance by comparison with standard weights, using a balance. 📌 A </w:t>
      </w:r>
      <w:r>
        <w:rPr>
          <w:rFonts w:ascii="Calibri" w:hAnsi="Calibri"/>
          <w:b/>
          <w:i w:val="0"/>
          <w:sz w:val="18"/>
        </w:rPr>
        <w:t>BALANCE</w:t>
      </w:r>
      <w:r>
        <w:rPr>
          <w:rFonts w:ascii="Calibri" w:hAnsi="Calibri"/>
          <w:b w:val="0"/>
          <w:i w:val="0"/>
          <w:sz w:val="18"/>
        </w:rPr>
        <w:t xml:space="preserve"> is an instrument that compares an unknown mass with a known mass; it works on the </w:t>
      </w:r>
      <w:r>
        <w:rPr>
          <w:rFonts w:ascii="Calibri" w:hAnsi="Calibri"/>
          <w:b/>
          <w:i w:val="0"/>
          <w:sz w:val="18"/>
        </w:rPr>
        <w:t>principle of moments (levers)</w:t>
      </w:r>
      <w:r>
        <w:rPr>
          <w:rFonts w:ascii="Calibri" w:hAnsi="Calibri"/>
          <w:b w:val="0"/>
          <w:i w:val="0"/>
          <w:sz w:val="18"/>
        </w:rPr>
        <w:t xml:space="preserve"> — the classical dispensing balance is an </w:t>
      </w:r>
      <w:r>
        <w:rPr>
          <w:rFonts w:ascii="Calibri" w:hAnsi="Calibri"/>
          <w:b/>
          <w:i w:val="0"/>
          <w:sz w:val="18"/>
        </w:rPr>
        <w:t>equal-arm lever balance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4.4.1 Terminology of a balance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 Definition</w:t>
            </w:r>
          </w:p>
        </w:tc>
      </w:tr>
      <w:tr>
        <w:tc>
          <w:tcPr>
            <w:tcW w:type="dxa" w:w="5329"/>
          </w:tcPr>
          <w:p>
            <w:pPr>
              <w:spacing w:before="20" w:after="20" w:line="240" w:lineRule="auto"/>
              <w:jc w:val="left"/>
            </w:pPr>
            <w:r>
              <w:rPr>
                <w:rFonts w:ascii="Calibri" w:hAnsi="Calibri"/>
                <w:b/>
                <w:i w:val="0"/>
                <w:sz w:val="16"/>
              </w:rPr>
              <w:t>Capacity (maximum load)</w:t>
            </w:r>
          </w:p>
        </w:tc>
        <w:tc>
          <w:tcPr>
            <w:tcW w:type="dxa" w:w="5329"/>
          </w:tcPr>
          <w:p>
            <w:pPr>
              <w:spacing w:before="20" w:after="20" w:line="240" w:lineRule="auto"/>
              <w:jc w:val="left"/>
            </w:pPr>
            <w:r>
              <w:rPr>
                <w:rFonts w:ascii="Calibri" w:hAnsi="Calibri"/>
                <w:b w:val="0"/>
                <w:i w:val="0"/>
                <w:sz w:val="16"/>
              </w:rPr>
              <w:t xml:space="preserve">The </w:t>
            </w:r>
            <w:r>
              <w:rPr>
                <w:rFonts w:ascii="Calibri" w:hAnsi="Calibri"/>
                <w:b/>
                <w:i w:val="0"/>
                <w:sz w:val="16"/>
              </w:rPr>
              <w:t>largest weight</w:t>
            </w:r>
            <w:r>
              <w:rPr>
                <w:rFonts w:ascii="Calibri" w:hAnsi="Calibri"/>
                <w:b w:val="0"/>
                <w:i w:val="0"/>
                <w:sz w:val="16"/>
              </w:rPr>
              <w:t xml:space="preserve"> that can be placed on one pan without damaging the balance</w:t>
            </w:r>
          </w:p>
        </w:tc>
      </w:tr>
      <w:tr>
        <w:tc>
          <w:tcPr>
            <w:tcW w:type="dxa" w:w="5329"/>
            <w:shd w:val="clear" w:color="auto" w:fill="F2F6FA"/>
          </w:tcPr>
          <w:p>
            <w:pPr>
              <w:spacing w:before="20" w:after="20" w:line="240" w:lineRule="auto"/>
              <w:jc w:val="left"/>
            </w:pPr>
            <w:r>
              <w:rPr>
                <w:rFonts w:ascii="Calibri" w:hAnsi="Calibri"/>
                <w:b/>
                <w:i w:val="0"/>
                <w:sz w:val="16"/>
              </w:rPr>
              <w:t>Sensitivity (sensitivity requirement, SR)</w:t>
            </w:r>
          </w:p>
        </w:tc>
        <w:tc>
          <w:tcPr>
            <w:tcW w:type="dxa" w:w="5329"/>
            <w:shd w:val="clear" w:color="auto" w:fill="F2F6FA"/>
          </w:tcPr>
          <w:p>
            <w:pPr>
              <w:spacing w:before="20" w:after="20" w:line="240" w:lineRule="auto"/>
              <w:jc w:val="left"/>
            </w:pPr>
            <w:r>
              <w:rPr>
                <w:rFonts w:ascii="Calibri" w:hAnsi="Calibri"/>
                <w:b w:val="0"/>
                <w:i w:val="0"/>
                <w:sz w:val="16"/>
              </w:rPr>
              <w:t xml:space="preserve">⭐ The </w:t>
            </w:r>
            <w:r>
              <w:rPr>
                <w:rFonts w:ascii="Calibri" w:hAnsi="Calibri"/>
                <w:b/>
                <w:i w:val="0"/>
                <w:sz w:val="16"/>
              </w:rPr>
              <w:t>smallest weight that will produce a perceptible (1 division/ 1 mm) deflection</w:t>
            </w:r>
            <w:r>
              <w:rPr>
                <w:rFonts w:ascii="Calibri" w:hAnsi="Calibri"/>
                <w:b w:val="0"/>
                <w:i w:val="0"/>
                <w:sz w:val="16"/>
              </w:rPr>
              <w:t xml:space="preserve"> of the pointer at a given load — the </w:t>
            </w:r>
            <w:r>
              <w:rPr>
                <w:rFonts w:ascii="Calibri" w:hAnsi="Calibri"/>
                <w:b/>
                <w:i w:val="0"/>
                <w:sz w:val="16"/>
              </w:rPr>
              <w:t>lower</w:t>
            </w:r>
            <w:r>
              <w:rPr>
                <w:rFonts w:ascii="Calibri" w:hAnsi="Calibri"/>
                <w:b w:val="0"/>
                <w:i w:val="0"/>
                <w:sz w:val="16"/>
              </w:rPr>
              <w:t xml:space="preserve"> the SR value, the </w:t>
            </w:r>
            <w:r>
              <w:rPr>
                <w:rFonts w:ascii="Calibri" w:hAnsi="Calibri"/>
                <w:b/>
                <w:i w:val="0"/>
                <w:sz w:val="16"/>
              </w:rPr>
              <w:t>more</w:t>
            </w:r>
            <w:r>
              <w:rPr>
                <w:rFonts w:ascii="Calibri" w:hAnsi="Calibri"/>
                <w:b w:val="0"/>
                <w:i w:val="0"/>
                <w:sz w:val="16"/>
              </w:rPr>
              <w:t xml:space="preserve"> sensitive the balance</w:t>
            </w:r>
          </w:p>
        </w:tc>
      </w:tr>
      <w:tr>
        <w:tc>
          <w:tcPr>
            <w:tcW w:type="dxa" w:w="5329"/>
          </w:tcPr>
          <w:p>
            <w:pPr>
              <w:spacing w:before="20" w:after="20" w:line="240" w:lineRule="auto"/>
              <w:jc w:val="left"/>
            </w:pPr>
            <w:r>
              <w:rPr>
                <w:rFonts w:ascii="Calibri" w:hAnsi="Calibri"/>
                <w:b/>
                <w:i w:val="0"/>
                <w:sz w:val="16"/>
              </w:rPr>
              <w:t>Accuracy</w:t>
            </w:r>
          </w:p>
        </w:tc>
        <w:tc>
          <w:tcPr>
            <w:tcW w:type="dxa" w:w="5329"/>
          </w:tcPr>
          <w:p>
            <w:pPr>
              <w:spacing w:before="20" w:after="20" w:line="240" w:lineRule="auto"/>
              <w:jc w:val="left"/>
            </w:pPr>
            <w:r>
              <w:rPr>
                <w:rFonts w:ascii="Calibri" w:hAnsi="Calibri"/>
                <w:b w:val="0"/>
                <w:i w:val="0"/>
                <w:sz w:val="16"/>
              </w:rPr>
              <w:t xml:space="preserve">Nearness of the result to the </w:t>
            </w:r>
            <w:r>
              <w:rPr>
                <w:rFonts w:ascii="Calibri" w:hAnsi="Calibri"/>
                <w:b/>
                <w:i w:val="0"/>
                <w:sz w:val="16"/>
              </w:rPr>
              <w:t>true value</w:t>
            </w:r>
          </w:p>
        </w:tc>
      </w:tr>
      <w:tr>
        <w:tc>
          <w:tcPr>
            <w:tcW w:type="dxa" w:w="5329"/>
            <w:shd w:val="clear" w:color="auto" w:fill="F2F6FA"/>
          </w:tcPr>
          <w:p>
            <w:pPr>
              <w:spacing w:before="20" w:after="20" w:line="240" w:lineRule="auto"/>
              <w:jc w:val="left"/>
            </w:pPr>
            <w:r>
              <w:rPr>
                <w:rFonts w:ascii="Calibri" w:hAnsi="Calibri"/>
                <w:b/>
                <w:i w:val="0"/>
                <w:sz w:val="16"/>
              </w:rPr>
              <w:t>Precision (reproducibility)</w:t>
            </w:r>
          </w:p>
        </w:tc>
        <w:tc>
          <w:tcPr>
            <w:tcW w:type="dxa" w:w="5329"/>
            <w:shd w:val="clear" w:color="auto" w:fill="F2F6FA"/>
          </w:tcPr>
          <w:p>
            <w:pPr>
              <w:spacing w:before="20" w:after="20" w:line="240" w:lineRule="auto"/>
              <w:jc w:val="left"/>
            </w:pPr>
            <w:r>
              <w:rPr>
                <w:rFonts w:ascii="Calibri" w:hAnsi="Calibri"/>
                <w:b w:val="0"/>
                <w:i w:val="0"/>
                <w:sz w:val="16"/>
              </w:rPr>
              <w:t xml:space="preserve">Agreement between </w:t>
            </w:r>
            <w:r>
              <w:rPr>
                <w:rFonts w:ascii="Calibri" w:hAnsi="Calibri"/>
                <w:b/>
                <w:i w:val="0"/>
                <w:sz w:val="16"/>
              </w:rPr>
              <w:t>repeated</w:t>
            </w:r>
            <w:r>
              <w:rPr>
                <w:rFonts w:ascii="Calibri" w:hAnsi="Calibri"/>
                <w:b w:val="0"/>
                <w:i w:val="0"/>
                <w:sz w:val="16"/>
              </w:rPr>
              <w:t xml:space="preserve"> weighings</w:t>
            </w:r>
          </w:p>
        </w:tc>
      </w:tr>
      <w:tr>
        <w:tc>
          <w:tcPr>
            <w:tcW w:type="dxa" w:w="5329"/>
          </w:tcPr>
          <w:p>
            <w:pPr>
              <w:spacing w:before="20" w:after="20" w:line="240" w:lineRule="auto"/>
              <w:jc w:val="left"/>
            </w:pPr>
            <w:r>
              <w:rPr>
                <w:rFonts w:ascii="Calibri" w:hAnsi="Calibri"/>
                <w:b/>
                <w:i w:val="0"/>
                <w:sz w:val="16"/>
              </w:rPr>
              <w:t>Rider</w:t>
            </w:r>
          </w:p>
        </w:tc>
        <w:tc>
          <w:tcPr>
            <w:tcW w:type="dxa" w:w="5329"/>
          </w:tcPr>
          <w:p>
            <w:pPr>
              <w:spacing w:before="20" w:after="20" w:line="240" w:lineRule="auto"/>
              <w:jc w:val="left"/>
            </w:pPr>
            <w:r>
              <w:rPr>
                <w:rFonts w:ascii="Calibri" w:hAnsi="Calibri"/>
                <w:b w:val="0"/>
                <w:i w:val="0"/>
                <w:sz w:val="16"/>
              </w:rPr>
              <w:t>A small wire weight moved along the graduated beam for fine adjustment</w:t>
            </w:r>
          </w:p>
        </w:tc>
      </w:tr>
      <w:tr>
        <w:tc>
          <w:tcPr>
            <w:tcW w:type="dxa" w:w="5329"/>
            <w:shd w:val="clear" w:color="auto" w:fill="F2F6FA"/>
          </w:tcPr>
          <w:p>
            <w:pPr>
              <w:spacing w:before="20" w:after="20" w:line="240" w:lineRule="auto"/>
              <w:jc w:val="left"/>
            </w:pPr>
            <w:r>
              <w:rPr>
                <w:rFonts w:ascii="Calibri" w:hAnsi="Calibri"/>
                <w:b/>
                <w:i w:val="0"/>
                <w:sz w:val="16"/>
              </w:rPr>
              <w:t>Arrestment/ Beam-arrest knob</w:t>
            </w:r>
          </w:p>
        </w:tc>
        <w:tc>
          <w:tcPr>
            <w:tcW w:type="dxa" w:w="5329"/>
            <w:shd w:val="clear" w:color="auto" w:fill="F2F6FA"/>
          </w:tcPr>
          <w:p>
            <w:pPr>
              <w:spacing w:before="20" w:after="20" w:line="240" w:lineRule="auto"/>
              <w:jc w:val="left"/>
            </w:pPr>
            <w:r>
              <w:rPr>
                <w:rFonts w:ascii="Calibri" w:hAnsi="Calibri"/>
                <w:b w:val="0"/>
                <w:i w:val="0"/>
                <w:sz w:val="16"/>
              </w:rPr>
              <w:t>Locks the beam to protect the knife-edges when loading/ unloading</w:t>
            </w:r>
          </w:p>
        </w:tc>
      </w:tr>
      <w:tr>
        <w:tc>
          <w:tcPr>
            <w:tcW w:type="dxa" w:w="5329"/>
          </w:tcPr>
          <w:p>
            <w:pPr>
              <w:spacing w:before="20" w:after="20" w:line="240" w:lineRule="auto"/>
              <w:jc w:val="left"/>
            </w:pPr>
            <w:r>
              <w:rPr>
                <w:rFonts w:ascii="Calibri" w:hAnsi="Calibri"/>
                <w:b/>
                <w:i w:val="0"/>
                <w:sz w:val="16"/>
              </w:rPr>
              <w:t>Knife-edge &amp; bearing (planes)</w:t>
            </w:r>
          </w:p>
        </w:tc>
        <w:tc>
          <w:tcPr>
            <w:tcW w:type="dxa" w:w="5329"/>
          </w:tcPr>
          <w:p>
            <w:pPr>
              <w:spacing w:before="20" w:after="20" w:line="240" w:lineRule="auto"/>
              <w:jc w:val="left"/>
            </w:pPr>
            <w:r>
              <w:rPr>
                <w:rFonts w:ascii="Calibri" w:hAnsi="Calibri"/>
                <w:b w:val="0"/>
                <w:i w:val="0"/>
                <w:sz w:val="16"/>
              </w:rPr>
              <w:t xml:space="preserve">The agate/ steel pivots — the </w:t>
            </w:r>
            <w:r>
              <w:rPr>
                <w:rFonts w:ascii="Calibri" w:hAnsi="Calibri"/>
                <w:b/>
                <w:i w:val="0"/>
                <w:sz w:val="16"/>
              </w:rPr>
              <w:t>most delicate part</w:t>
            </w:r>
          </w:p>
        </w:tc>
      </w:tr>
      <w:tr>
        <w:tc>
          <w:tcPr>
            <w:tcW w:type="dxa" w:w="5329"/>
            <w:shd w:val="clear" w:color="auto" w:fill="F2F6FA"/>
          </w:tcPr>
          <w:p>
            <w:pPr>
              <w:spacing w:before="20" w:after="20" w:line="240" w:lineRule="auto"/>
              <w:jc w:val="left"/>
            </w:pPr>
            <w:r>
              <w:rPr>
                <w:rFonts w:ascii="Calibri" w:hAnsi="Calibri"/>
                <w:b/>
                <w:i w:val="0"/>
                <w:sz w:val="16"/>
              </w:rPr>
              <w:t>Pointer &amp; scale</w:t>
            </w:r>
          </w:p>
        </w:tc>
        <w:tc>
          <w:tcPr>
            <w:tcW w:type="dxa" w:w="5329"/>
            <w:shd w:val="clear" w:color="auto" w:fill="F2F6FA"/>
          </w:tcPr>
          <w:p>
            <w:pPr>
              <w:spacing w:before="20" w:after="20" w:line="240" w:lineRule="auto"/>
              <w:jc w:val="left"/>
            </w:pPr>
            <w:r>
              <w:rPr>
                <w:rFonts w:ascii="Calibri" w:hAnsi="Calibri"/>
                <w:b w:val="0"/>
                <w:i w:val="0"/>
                <w:sz w:val="16"/>
              </w:rPr>
              <w:t>Indicate the equilibrium/ rest point</w:t>
            </w:r>
          </w:p>
        </w:tc>
      </w:tr>
      <w:tr>
        <w:tc>
          <w:tcPr>
            <w:tcW w:type="dxa" w:w="5329"/>
          </w:tcPr>
          <w:p>
            <w:pPr>
              <w:spacing w:before="20" w:after="20" w:line="240" w:lineRule="auto"/>
              <w:jc w:val="left"/>
            </w:pPr>
            <w:r>
              <w:rPr>
                <w:rFonts w:ascii="Calibri" w:hAnsi="Calibri"/>
                <w:b/>
                <w:i w:val="0"/>
                <w:sz w:val="16"/>
              </w:rPr>
              <w:t>Levelling screws &amp; plumb bob/ spirit level</w:t>
            </w:r>
          </w:p>
        </w:tc>
        <w:tc>
          <w:tcPr>
            <w:tcW w:type="dxa" w:w="5329"/>
          </w:tcPr>
          <w:p>
            <w:pPr>
              <w:spacing w:before="20" w:after="20" w:line="240" w:lineRule="auto"/>
              <w:jc w:val="left"/>
            </w:pPr>
            <w:r>
              <w:rPr>
                <w:rFonts w:ascii="Calibri" w:hAnsi="Calibri"/>
                <w:b w:val="0"/>
                <w:i w:val="0"/>
                <w:sz w:val="16"/>
              </w:rPr>
              <w:t>To set the balance horizontal</w:t>
            </w:r>
          </w:p>
        </w:tc>
      </w:tr>
      <w:tr>
        <w:tc>
          <w:tcPr>
            <w:tcW w:type="dxa" w:w="5329"/>
            <w:shd w:val="clear" w:color="auto" w:fill="F2F6FA"/>
          </w:tcPr>
          <w:p>
            <w:pPr>
              <w:spacing w:before="20" w:after="20" w:line="240" w:lineRule="auto"/>
              <w:jc w:val="left"/>
            </w:pPr>
            <w:r>
              <w:rPr>
                <w:rFonts w:ascii="Calibri" w:hAnsi="Calibri"/>
                <w:b/>
                <w:i w:val="0"/>
                <w:sz w:val="16"/>
              </w:rPr>
              <w:t>Zero adjustment (balancing screw)</w:t>
            </w:r>
          </w:p>
        </w:tc>
        <w:tc>
          <w:tcPr>
            <w:tcW w:type="dxa" w:w="5329"/>
            <w:shd w:val="clear" w:color="auto" w:fill="F2F6FA"/>
          </w:tcPr>
          <w:p>
            <w:pPr>
              <w:spacing w:before="20" w:after="20" w:line="240" w:lineRule="auto"/>
              <w:jc w:val="left"/>
            </w:pPr>
            <w:r>
              <w:rPr>
                <w:rFonts w:ascii="Calibri" w:hAnsi="Calibri"/>
                <w:b w:val="0"/>
                <w:i w:val="0"/>
                <w:sz w:val="16"/>
              </w:rPr>
              <w:t>To bring the pointer to zero when unloaded</w:t>
            </w:r>
          </w:p>
        </w:tc>
      </w:tr>
      <w:tr>
        <w:tc>
          <w:tcPr>
            <w:tcW w:type="dxa" w:w="5329"/>
          </w:tcPr>
          <w:p>
            <w:pPr>
              <w:spacing w:before="20" w:after="20" w:line="240" w:lineRule="auto"/>
              <w:jc w:val="left"/>
            </w:pPr>
            <w:r>
              <w:rPr>
                <w:rFonts w:ascii="Calibri" w:hAnsi="Calibri"/>
                <w:b/>
                <w:i w:val="0"/>
                <w:sz w:val="16"/>
              </w:rPr>
              <w:t>Tare</w:t>
            </w:r>
          </w:p>
        </w:tc>
        <w:tc>
          <w:tcPr>
            <w:tcW w:type="dxa" w:w="5329"/>
          </w:tcPr>
          <w:p>
            <w:pPr>
              <w:spacing w:before="20" w:after="20" w:line="240" w:lineRule="auto"/>
              <w:jc w:val="left"/>
            </w:pPr>
            <w:r>
              <w:rPr>
                <w:rFonts w:ascii="Calibri" w:hAnsi="Calibri"/>
                <w:b w:val="0"/>
                <w:i w:val="0"/>
                <w:sz w:val="16"/>
              </w:rPr>
              <w:t>A counterpoise to offset the weight of a container/ paper</w:t>
            </w:r>
          </w:p>
        </w:tc>
      </w:tr>
      <w:tr>
        <w:tc>
          <w:tcPr>
            <w:tcW w:type="dxa" w:w="5329"/>
            <w:shd w:val="clear" w:color="auto" w:fill="F2F6FA"/>
          </w:tcPr>
          <w:p>
            <w:pPr>
              <w:spacing w:before="20" w:after="20" w:line="240" w:lineRule="auto"/>
              <w:jc w:val="left"/>
            </w:pPr>
            <w:r>
              <w:rPr>
                <w:rFonts w:ascii="Calibri" w:hAnsi="Calibri"/>
                <w:b/>
                <w:i w:val="0"/>
                <w:sz w:val="16"/>
              </w:rPr>
              <w:t>Minimum weighable quantity (MWQ)</w:t>
            </w:r>
          </w:p>
        </w:tc>
        <w:tc>
          <w:tcPr>
            <w:tcW w:type="dxa" w:w="5329"/>
            <w:shd w:val="clear" w:color="auto" w:fill="F2F6FA"/>
          </w:tcPr>
          <w:p>
            <w:pPr>
              <w:spacing w:before="20" w:after="20" w:line="240" w:lineRule="auto"/>
              <w:jc w:val="left"/>
            </w:pPr>
            <w:r>
              <w:rPr>
                <w:rFonts w:ascii="Calibri" w:hAnsi="Calibri"/>
                <w:b w:val="0"/>
                <w:i w:val="0"/>
                <w:sz w:val="16"/>
              </w:rPr>
              <w:t xml:space="preserve">⭐ The </w:t>
            </w:r>
            <w:r>
              <w:rPr>
                <w:rFonts w:ascii="Calibri" w:hAnsi="Calibri"/>
                <w:b/>
                <w:i w:val="0"/>
                <w:sz w:val="16"/>
              </w:rPr>
              <w:t>smallest quantity that can be weighed</w:t>
            </w:r>
            <w:r>
              <w:rPr>
                <w:rFonts w:ascii="Calibri" w:hAnsi="Calibri"/>
                <w:b w:val="0"/>
                <w:i w:val="0"/>
                <w:sz w:val="16"/>
              </w:rPr>
              <w:t xml:space="preserve"> on a given balance within the accepted percentage of error</w:t>
            </w:r>
          </w:p>
        </w:tc>
      </w:tr>
    </w:tbl>
    <w:p>
      <w:pPr>
        <w:spacing w:after="40"/>
      </w:pPr>
    </w:p>
    <w:p>
      <w:pPr>
        <w:pStyle w:val="Heading3"/>
        <w:keepNext w:val="true"/>
        <w:keepLines w:val="true"/>
        <w:spacing w:before="140" w:after="60"/>
      </w:pPr>
      <w:r>
        <w:rPr>
          <w:rFonts w:ascii="Calibri Light" w:hAnsi="Calibri Light"/>
          <w:b/>
          <w:i w:val="0"/>
          <w:color w:val="375623"/>
          <w:sz w:val="21"/>
        </w:rPr>
        <w:t>4.4.2 🔢 CLASS A (Class I) PRESCRIPTION BALANCE — the numbers to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Specification</w:t>
            </w:r>
          </w:p>
        </w:tc>
        <w:tc>
          <w:tcPr>
            <w:tcW w:type="dxa" w:w="5329"/>
            <w:shd w:val="clear" w:color="auto" w:fill="1F4E79"/>
          </w:tcPr>
          <w:p>
            <w:pPr>
              <w:spacing w:before="20" w:after="20" w:line="240" w:lineRule="auto"/>
              <w:jc w:val="left"/>
            </w:pPr>
            <w:r>
              <w:rPr>
                <w:rFonts w:ascii="Calibri" w:hAnsi="Calibri"/>
                <w:b/>
                <w:i w:val="0"/>
                <w:color w:val="FFFFFF"/>
                <w:sz w:val="16"/>
              </w:rPr>
              <w:t>Value</w:t>
            </w:r>
          </w:p>
        </w:tc>
      </w:tr>
      <w:tr>
        <w:tc>
          <w:tcPr>
            <w:tcW w:type="dxa" w:w="5329"/>
          </w:tcPr>
          <w:p>
            <w:pPr>
              <w:spacing w:before="20" w:after="20" w:line="240" w:lineRule="auto"/>
              <w:jc w:val="left"/>
            </w:pPr>
            <w:r>
              <w:rPr>
                <w:rFonts w:ascii="Calibri" w:hAnsi="Calibri"/>
                <w:b/>
                <w:i w:val="0"/>
                <w:sz w:val="16"/>
              </w:rPr>
              <w:t>Sensitivity requirement (SR)</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6 mg</w:t>
            </w:r>
            <w:r>
              <w:rPr>
                <w:rFonts w:ascii="Calibri" w:hAnsi="Calibri"/>
                <w:b w:val="0"/>
                <w:i w:val="0"/>
                <w:sz w:val="16"/>
              </w:rPr>
              <w:t xml:space="preserve"> (i.e. 6 mg causes 1 division deflection) — with no load, and with a </w:t>
            </w:r>
            <w:r>
              <w:rPr>
                <w:rFonts w:ascii="Calibri" w:hAnsi="Calibri"/>
                <w:b/>
                <w:i w:val="0"/>
                <w:sz w:val="16"/>
              </w:rPr>
              <w:t>10 g</w:t>
            </w:r>
            <w:r>
              <w:rPr>
                <w:rFonts w:ascii="Calibri" w:hAnsi="Calibri"/>
                <w:b w:val="0"/>
                <w:i w:val="0"/>
                <w:sz w:val="16"/>
              </w:rPr>
              <w:t xml:space="preserve"> load on each pan</w:t>
            </w:r>
          </w:p>
        </w:tc>
      </w:tr>
      <w:tr>
        <w:tc>
          <w:tcPr>
            <w:tcW w:type="dxa" w:w="5329"/>
            <w:shd w:val="clear" w:color="auto" w:fill="F2F6FA"/>
          </w:tcPr>
          <w:p>
            <w:pPr>
              <w:spacing w:before="20" w:after="20" w:line="240" w:lineRule="auto"/>
              <w:jc w:val="left"/>
            </w:pPr>
            <w:r>
              <w:rPr>
                <w:rFonts w:ascii="Calibri" w:hAnsi="Calibri"/>
                <w:b/>
                <w:i w:val="0"/>
                <w:sz w:val="16"/>
              </w:rPr>
              <w:t>Maximum capacity</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120 g</w:t>
            </w:r>
            <w:r>
              <w:rPr>
                <w:rFonts w:ascii="Calibri" w:hAnsi="Calibri"/>
                <w:b w:val="0"/>
                <w:i w:val="0"/>
                <w:sz w:val="16"/>
              </w:rPr>
              <w:t xml:space="preserve"> (some texts: 60 g per pan)</w:t>
            </w:r>
          </w:p>
        </w:tc>
      </w:tr>
      <w:tr>
        <w:tc>
          <w:tcPr>
            <w:tcW w:type="dxa" w:w="5329"/>
          </w:tcPr>
          <w:p>
            <w:pPr>
              <w:spacing w:before="20" w:after="20" w:line="240" w:lineRule="auto"/>
              <w:jc w:val="left"/>
            </w:pPr>
            <w:r>
              <w:rPr>
                <w:rFonts w:ascii="Calibri" w:hAnsi="Calibri"/>
                <w:b/>
                <w:i w:val="0"/>
                <w:sz w:val="16"/>
              </w:rPr>
              <w:t>Minimum weighable quantity</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120 mg</w:t>
            </w:r>
          </w:p>
        </w:tc>
      </w:tr>
      <w:tr>
        <w:tc>
          <w:tcPr>
            <w:tcW w:type="dxa" w:w="5329"/>
            <w:shd w:val="clear" w:color="auto" w:fill="F2F6FA"/>
          </w:tcPr>
          <w:p>
            <w:pPr>
              <w:spacing w:before="20" w:after="20" w:line="240" w:lineRule="auto"/>
              <w:jc w:val="left"/>
            </w:pPr>
            <w:r>
              <w:rPr>
                <w:rFonts w:ascii="Calibri" w:hAnsi="Calibri"/>
                <w:b/>
                <w:i w:val="0"/>
                <w:sz w:val="16"/>
              </w:rPr>
              <w:t>Accepted maximum error in dispensing</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5 %</w:t>
            </w:r>
          </w:p>
        </w:tc>
      </w:tr>
      <w:tr>
        <w:tc>
          <w:tcPr>
            <w:tcW w:type="dxa" w:w="5329"/>
          </w:tcPr>
          <w:p>
            <w:pPr>
              <w:spacing w:before="20" w:after="20" w:line="240" w:lineRule="auto"/>
              <w:jc w:val="left"/>
            </w:pPr>
            <w:r>
              <w:rPr>
                <w:rFonts w:ascii="Calibri" w:hAnsi="Calibri"/>
                <w:b/>
                <w:i w:val="0"/>
                <w:sz w:val="16"/>
              </w:rPr>
              <w:t>Class B balance — SR</w:t>
            </w:r>
          </w:p>
        </w:tc>
        <w:tc>
          <w:tcPr>
            <w:tcW w:type="dxa" w:w="5329"/>
          </w:tcPr>
          <w:p>
            <w:pPr>
              <w:spacing w:before="20" w:after="20" w:line="240" w:lineRule="auto"/>
              <w:jc w:val="left"/>
            </w:pPr>
            <w:r>
              <w:rPr>
                <w:rFonts w:ascii="Calibri" w:hAnsi="Calibri"/>
                <w:b/>
                <w:i w:val="0"/>
                <w:sz w:val="16"/>
              </w:rPr>
              <w:t>30 mg</w:t>
            </w:r>
            <w:r>
              <w:rPr>
                <w:rFonts w:ascii="Calibri" w:hAnsi="Calibri"/>
                <w:b w:val="0"/>
                <w:i w:val="0"/>
                <w:sz w:val="16"/>
              </w:rPr>
              <w:t xml:space="preserve">; MWQ </w:t>
            </w:r>
            <w:r>
              <w:rPr>
                <w:rFonts w:ascii="Calibri" w:hAnsi="Calibri"/>
                <w:b/>
                <w:i w:val="0"/>
                <w:sz w:val="16"/>
              </w:rPr>
              <w:t>650 mg</w:t>
            </w:r>
            <w:r>
              <w:rPr>
                <w:rFonts w:ascii="Calibri" w:hAnsi="Calibri"/>
                <w:b w:val="0"/>
                <w:i w:val="0"/>
                <w:sz w:val="16"/>
              </w:rPr>
              <w:t>; capacity 120 g</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MINIMUM WEIGHABLE QUANTITY FORMULA</w:t>
      </w:r>
    </w:p>
    <w:p>
      <w:pPr>
        <w:shd w:val="clear" w:color="auto" w:fill="F4F4F4"/>
        <w:spacing w:before="80" w:after="80" w:line="240" w:lineRule="auto"/>
        <w:ind w:left="85"/>
      </w:pPr>
      <w:r>
        <w:rPr>
          <w:rFonts w:ascii="Consolas" w:hAnsi="Consolas"/>
          <w:color w:val="222222"/>
          <w:sz w:val="14"/>
        </w:rPr>
        <w:t xml:space="preserve">                    Sensitivity Requirement × 100</w:t>
      </w:r>
      <w:r>
        <w:br/>
      </w:r>
      <w:r>
        <w:rPr>
          <w:rFonts w:ascii="Consolas" w:hAnsi="Consolas"/>
          <w:color w:val="222222"/>
          <w:sz w:val="14"/>
        </w:rPr>
        <w:t>MWQ  =  ─────────────────────────────────────────────</w:t>
      </w:r>
      <w:r>
        <w:br/>
      </w:r>
      <w:r>
        <w:rPr>
          <w:rFonts w:ascii="Consolas" w:hAnsi="Consolas"/>
          <w:color w:val="222222"/>
          <w:sz w:val="14"/>
        </w:rPr>
        <w:t xml:space="preserve">                Acceptable percentage of error</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(the classic):</w:t>
      </w:r>
      <w:r>
        <w:rPr>
          <w:rFonts w:ascii="Calibri" w:hAnsi="Calibri"/>
          <w:b w:val="0"/>
          <w:i w:val="0"/>
          <w:sz w:val="18"/>
        </w:rPr>
        <w:t xml:space="preserve"> SR = 6 mg, acceptable error = 5 % → </w:t>
      </w:r>
      <w:r>
        <w:rPr>
          <w:rFonts w:ascii="Consolas" w:hAnsi="Consolas"/>
          <w:b w:val="0"/>
          <w:i w:val="0"/>
          <w:color w:val="A31D1D"/>
          <w:sz w:val="18"/>
        </w:rPr>
        <w:t>MWQ = (6 × 100)/5 = 120 mg</w:t>
      </w:r>
      <w:r>
        <w:rPr>
          <w:rFonts w:ascii="Calibri" w:hAnsi="Calibri"/>
          <w:b w:val="0"/>
          <w:i w:val="0"/>
          <w:sz w:val="18"/>
        </w:rPr>
        <w:t xml:space="preserve">. Hence, </w:t>
      </w:r>
      <w:r>
        <w:rPr>
          <w:rFonts w:ascii="Calibri" w:hAnsi="Calibri"/>
          <w:b/>
          <w:i w:val="0"/>
          <w:sz w:val="18"/>
        </w:rPr>
        <w:t>never weigh less than 120 mg on a Class A prescription balance.</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Second example:</w:t>
      </w:r>
      <w:r>
        <w:rPr>
          <w:rFonts w:ascii="Calibri" w:hAnsi="Calibri"/>
          <w:b w:val="0"/>
          <w:i w:val="0"/>
          <w:sz w:val="18"/>
        </w:rPr>
        <w:t xml:space="preserve"> For a Class B balance (SR = 30 mg) with 5 % error → </w:t>
      </w:r>
      <w:r>
        <w:rPr>
          <w:rFonts w:ascii="Consolas" w:hAnsi="Consolas"/>
          <w:b w:val="0"/>
          <w:i w:val="0"/>
          <w:color w:val="A31D1D"/>
          <w:sz w:val="18"/>
        </w:rPr>
        <w:t>MWQ = (30 × 100)/5 = 600 mg</w:t>
      </w:r>
      <w:r>
        <w:rPr>
          <w:rFonts w:ascii="Calibri" w:hAnsi="Calibri"/>
          <w:b w:val="0"/>
          <w:i w:val="0"/>
          <w:sz w:val="18"/>
        </w:rPr>
        <w:t xml:space="preserve"> (often quoted as 650 mg).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Third example:</w:t>
      </w:r>
      <w:r>
        <w:rPr>
          <w:rFonts w:ascii="Calibri" w:hAnsi="Calibri"/>
          <w:b w:val="0"/>
          <w:i w:val="0"/>
          <w:sz w:val="18"/>
        </w:rPr>
        <w:t xml:space="preserve"> If a 3 % error is acceptable and SR = 6 mg → </w:t>
      </w:r>
      <w:r>
        <w:rPr>
          <w:rFonts w:ascii="Consolas" w:hAnsi="Consolas"/>
          <w:b w:val="0"/>
          <w:i w:val="0"/>
          <w:color w:val="A31D1D"/>
          <w:sz w:val="18"/>
        </w:rPr>
        <w:t>MWQ = (6 × 100)/3 = 200 mg</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Percentage error</w:t>
      </w:r>
      <w:r>
        <w:rPr>
          <w:rFonts w:ascii="Calibri" w:hAnsi="Calibri"/>
          <w:b w:val="0"/>
          <w:i w:val="0"/>
          <w:sz w:val="18"/>
        </w:rPr>
        <w:t xml:space="preserve"> =</w:t>
      </w:r>
    </w:p>
    <w:p>
      <w:pPr>
        <w:shd w:val="clear" w:color="auto" w:fill="F4F4F4"/>
        <w:spacing w:before="80" w:after="80" w:line="240" w:lineRule="auto"/>
        <w:ind w:left="85"/>
      </w:pPr>
      <w:r>
        <w:rPr>
          <w:rFonts w:ascii="Consolas" w:hAnsi="Consolas"/>
          <w:color w:val="222222"/>
          <w:sz w:val="14"/>
        </w:rPr>
        <w:t xml:space="preserve">        Error (difference between desired and actual quantity)</w:t>
      </w:r>
      <w:r>
        <w:br/>
      </w:r>
      <w:r>
        <w:rPr>
          <w:rFonts w:ascii="Consolas" w:hAnsi="Consolas"/>
          <w:color w:val="222222"/>
          <w:sz w:val="14"/>
        </w:rPr>
        <w:t xml:space="preserve">     ─────────────────────────────────────────────────────────  × 100</w:t>
      </w:r>
      <w:r>
        <w:br/>
      </w:r>
      <w:r>
        <w:rPr>
          <w:rFonts w:ascii="Consolas" w:hAnsi="Consolas"/>
          <w:color w:val="222222"/>
          <w:sz w:val="14"/>
        </w:rPr>
        <w:t xml:space="preserve">                     Quantity desired</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Example:</w:t>
      </w:r>
      <w:r>
        <w:rPr>
          <w:rFonts w:ascii="Calibri" w:hAnsi="Calibri"/>
          <w:b w:val="0"/>
          <w:i w:val="0"/>
          <w:sz w:val="18"/>
        </w:rPr>
        <w:t xml:space="preserve"> You wish to weigh 60 mg on a Class A balance; the possible error is 6 mg → % error = (6/60) × 100 = </w:t>
      </w:r>
      <w:r>
        <w:rPr>
          <w:rFonts w:ascii="Calibri" w:hAnsi="Calibri"/>
          <w:b/>
          <w:i w:val="0"/>
          <w:sz w:val="18"/>
        </w:rPr>
        <w:t>10 %</w:t>
      </w:r>
      <w:r>
        <w:rPr>
          <w:rFonts w:ascii="Calibri" w:hAnsi="Calibri"/>
          <w:b w:val="0"/>
          <w:i w:val="0"/>
          <w:sz w:val="18"/>
        </w:rPr>
        <w:t xml:space="preserve"> → </w:t>
      </w:r>
      <w:r>
        <w:rPr>
          <w:rFonts w:ascii="Calibri" w:hAnsi="Calibri"/>
          <w:b/>
          <w:i w:val="0"/>
          <w:sz w:val="18"/>
        </w:rPr>
        <w:t>unacceptable</w:t>
      </w:r>
      <w:r>
        <w:rPr>
          <w:rFonts w:ascii="Calibri" w:hAnsi="Calibri"/>
          <w:b w:val="0"/>
          <w:i w:val="0"/>
          <w:sz w:val="18"/>
        </w:rPr>
        <w:t xml:space="preserve"> (&gt; 5 %) → therefore use the </w:t>
      </w:r>
      <w:r>
        <w:rPr>
          <w:rFonts w:ascii="Calibri" w:hAnsi="Calibri"/>
          <w:b/>
          <w:i w:val="0"/>
          <w:sz w:val="18"/>
        </w:rPr>
        <w:t>aliquot method</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4.4.3 ⭐ THE ALIQUOT METHOD (of weighing) — for quantities below the MWQ</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The </w:t>
      </w:r>
      <w:r>
        <w:rPr>
          <w:rFonts w:ascii="Calibri" w:hAnsi="Calibri"/>
          <w:b/>
          <w:i w:val="0"/>
          <w:sz w:val="18"/>
        </w:rPr>
        <w:t>aliquot method</w:t>
      </w:r>
      <w:r>
        <w:rPr>
          <w:rFonts w:ascii="Calibri" w:hAnsi="Calibri"/>
          <w:b w:val="0"/>
          <w:i w:val="0"/>
          <w:sz w:val="18"/>
        </w:rPr>
        <w:t xml:space="preserve"> is a technique in which a </w:t>
      </w:r>
      <w:r>
        <w:rPr>
          <w:rFonts w:ascii="Calibri" w:hAnsi="Calibri"/>
          <w:b/>
          <w:i w:val="0"/>
          <w:sz w:val="18"/>
        </w:rPr>
        <w:t>quantity smaller than the minimum weighable quantity</w:t>
      </w:r>
      <w:r>
        <w:rPr>
          <w:rFonts w:ascii="Calibri" w:hAnsi="Calibri"/>
          <w:b w:val="0"/>
          <w:i w:val="0"/>
          <w:sz w:val="18"/>
        </w:rPr>
        <w:t xml:space="preserve"> is obtained accurately by </w:t>
      </w:r>
      <w:r>
        <w:rPr>
          <w:rFonts w:ascii="Calibri" w:hAnsi="Calibri"/>
          <w:b/>
          <w:i w:val="0"/>
          <w:sz w:val="18"/>
        </w:rPr>
        <w:t>weighing a larger, weighable amount of the drug, diluting it with an inert diluent to a known total weight, and then weighing out an aliquot (a definite fraction) of that mixture</w:t>
      </w:r>
      <w:r>
        <w:rPr>
          <w:rFonts w:ascii="Calibri" w:hAnsi="Calibri"/>
          <w:b w:val="0"/>
          <w:i w:val="0"/>
          <w:sz w:val="18"/>
        </w:rPr>
        <w:t xml:space="preserve"> which contains the required small quantity of drug.</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 STEPS</w:t>
      </w:r>
    </w:p>
    <w:p>
      <w:pPr>
        <w:pStyle w:val="ListNumber"/>
        <w:spacing w:after="30"/>
        <w:ind w:left="255" w:hanging="170"/>
      </w:pPr>
      <w:r>
        <w:rPr>
          <w:rFonts w:ascii="Calibri" w:hAnsi="Calibri"/>
          <w:b/>
          <w:i w:val="0"/>
          <w:sz w:val="18"/>
        </w:rPr>
        <w:t>Multiple factor</w:t>
      </w:r>
      <w:r>
        <w:rPr>
          <w:rFonts w:ascii="Calibri" w:hAnsi="Calibri"/>
          <w:b w:val="0"/>
          <w:i w:val="0"/>
          <w:sz w:val="18"/>
        </w:rPr>
        <w:t xml:space="preserve"> — decide how many times bigger the weighable amount must be: </w:t>
      </w:r>
      <w:r>
        <w:rPr>
          <w:rFonts w:ascii="Consolas" w:hAnsi="Consolas"/>
          <w:b w:val="0"/>
          <w:i w:val="0"/>
          <w:color w:val="A31D1D"/>
          <w:sz w:val="18"/>
        </w:rPr>
        <w:t>Multiple factor = MWQ ÷ quantity actually required</w:t>
      </w:r>
      <w:r>
        <w:rPr>
          <w:rFonts w:ascii="Calibri" w:hAnsi="Calibri"/>
          <w:b w:val="0"/>
          <w:i w:val="0"/>
          <w:sz w:val="18"/>
        </w:rPr>
        <w:t>.</w:t>
      </w:r>
    </w:p>
    <w:p>
      <w:pPr>
        <w:pStyle w:val="ListNumber"/>
        <w:spacing w:after="30"/>
        <w:ind w:left="255" w:hanging="170"/>
      </w:pPr>
      <w:r>
        <w:rPr>
          <w:rFonts w:ascii="Calibri" w:hAnsi="Calibri"/>
          <w:b/>
          <w:i w:val="0"/>
          <w:sz w:val="18"/>
        </w:rPr>
        <w:t>Weigh</w:t>
      </w:r>
      <w:r>
        <w:rPr>
          <w:rFonts w:ascii="Calibri" w:hAnsi="Calibri"/>
          <w:b w:val="0"/>
          <w:i w:val="0"/>
          <w:sz w:val="18"/>
        </w:rPr>
        <w:t xml:space="preserve"> MWQ of the drug and dilute it with diluent to </w:t>
      </w:r>
      <w:r>
        <w:rPr>
          <w:rFonts w:ascii="Consolas" w:hAnsi="Consolas"/>
          <w:b w:val="0"/>
          <w:i w:val="0"/>
          <w:color w:val="A31D1D"/>
          <w:sz w:val="18"/>
        </w:rPr>
        <w:t>MWQ × multiple factor</w:t>
      </w:r>
      <w:r>
        <w:rPr>
          <w:rFonts w:ascii="Calibri" w:hAnsi="Calibri"/>
          <w:b w:val="0"/>
          <w:i w:val="0"/>
          <w:sz w:val="18"/>
        </w:rPr>
        <w:t xml:space="preserve"> total weight (so that </w:t>
      </w:r>
      <w:r>
        <w:rPr>
          <w:rFonts w:ascii="Calibri" w:hAnsi="Calibri"/>
          <w:b/>
          <w:i w:val="0"/>
          <w:sz w:val="18"/>
        </w:rPr>
        <w:t>each MWQ of the mixture contains the required dose</w:t>
      </w:r>
      <w:r>
        <w:rPr>
          <w:rFonts w:ascii="Calibri" w:hAnsi="Calibri"/>
          <w:b w:val="0"/>
          <w:i w:val="0"/>
          <w:sz w:val="18"/>
        </w:rPr>
        <w:t>).</w:t>
      </w:r>
    </w:p>
    <w:p>
      <w:pPr>
        <w:pStyle w:val="ListNumber"/>
        <w:spacing w:after="30"/>
        <w:ind w:left="255" w:hanging="170"/>
      </w:pPr>
      <w:r>
        <w:rPr>
          <w:rFonts w:ascii="Calibri" w:hAnsi="Calibri"/>
          <w:b/>
          <w:i w:val="0"/>
          <w:sz w:val="18"/>
        </w:rPr>
        <w:t>Weigh the aliquot</w:t>
      </w:r>
      <w:r>
        <w:rPr>
          <w:rFonts w:ascii="Calibri" w:hAnsi="Calibri"/>
          <w:b w:val="0"/>
          <w:i w:val="0"/>
          <w:sz w:val="18"/>
        </w:rPr>
        <w:t xml:space="preserve"> = MWQ of the mixture → it contains the required quantity of drug.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 (weighing)</w:t>
      </w:r>
      <w:r>
        <w:rPr>
          <w:rFonts w:ascii="Calibri" w:hAnsi="Calibri"/>
          <w:b w:val="0"/>
          <w:i w:val="0"/>
          <w:sz w:val="18"/>
        </w:rPr>
        <w:t xml:space="preserve"> </w:t>
      </w:r>
      <w:r>
        <w:rPr>
          <w:rFonts w:ascii="Calibri" w:hAnsi="Calibri"/>
          <w:b w:val="0"/>
          <w:i/>
          <w:sz w:val="18"/>
        </w:rPr>
        <w:t>Weigh 20 mg of atropine sulphate on a Class A balance (MWQ 120 mg), using lactose as diluent.</w:t>
      </w:r>
    </w:p>
    <w:p>
      <w:pPr>
        <w:pStyle w:val="ListBullet"/>
        <w:spacing w:after="30"/>
        <w:ind w:left="255" w:hanging="170"/>
      </w:pPr>
      <w:r>
        <w:rPr>
          <w:rFonts w:ascii="Calibri" w:hAnsi="Calibri"/>
          <w:b w:val="0"/>
          <w:i w:val="0"/>
          <w:sz w:val="18"/>
        </w:rPr>
        <w:t xml:space="preserve">Multiple factor = 120 ÷ 20 = </w:t>
      </w:r>
      <w:r>
        <w:rPr>
          <w:rFonts w:ascii="Calibri" w:hAnsi="Calibri"/>
          <w:b/>
          <w:i w:val="0"/>
          <w:sz w:val="18"/>
        </w:rPr>
        <w:t>6</w:t>
      </w:r>
    </w:p>
    <w:p>
      <w:pPr>
        <w:pStyle w:val="ListBullet"/>
        <w:spacing w:after="30"/>
        <w:ind w:left="255" w:hanging="170"/>
      </w:pPr>
      <w:r>
        <w:rPr>
          <w:rFonts w:ascii="Calibri" w:hAnsi="Calibri"/>
          <w:b w:val="0"/>
          <w:i w:val="0"/>
          <w:sz w:val="18"/>
        </w:rPr>
        <w:t xml:space="preserve">Weigh </w:t>
      </w:r>
      <w:r>
        <w:rPr>
          <w:rFonts w:ascii="Calibri" w:hAnsi="Calibri"/>
          <w:b/>
          <w:i w:val="0"/>
          <w:sz w:val="18"/>
        </w:rPr>
        <w:t>120 mg atropine sulphate</w:t>
      </w:r>
      <w:r>
        <w:rPr>
          <w:rFonts w:ascii="Calibri" w:hAnsi="Calibri"/>
          <w:b w:val="0"/>
          <w:i w:val="0"/>
          <w:sz w:val="18"/>
        </w:rPr>
        <w:t xml:space="preserve">; add lactose to make </w:t>
      </w:r>
      <w:r>
        <w:rPr>
          <w:rFonts w:ascii="Calibri" w:hAnsi="Calibri"/>
          <w:b/>
          <w:i w:val="0"/>
          <w:sz w:val="18"/>
        </w:rPr>
        <w:t>120 × 6 = 720 mg</w:t>
      </w:r>
      <w:r>
        <w:rPr>
          <w:rFonts w:ascii="Calibri" w:hAnsi="Calibri"/>
          <w:b w:val="0"/>
          <w:i w:val="0"/>
          <w:sz w:val="18"/>
        </w:rPr>
        <w:t xml:space="preserve"> of mixture.</w:t>
      </w:r>
    </w:p>
    <w:p>
      <w:pPr>
        <w:pStyle w:val="ListBullet"/>
        <w:spacing w:after="30"/>
        <w:ind w:left="255" w:hanging="170"/>
      </w:pPr>
      <w:r>
        <w:rPr>
          <w:rFonts w:ascii="Calibri" w:hAnsi="Calibri"/>
          <w:b/>
          <w:i w:val="0"/>
          <w:sz w:val="18"/>
        </w:rPr>
        <w:t>Weigh 120 mg of this mixture</w:t>
      </w:r>
      <w:r>
        <w:rPr>
          <w:rFonts w:ascii="Calibri" w:hAnsi="Calibri"/>
          <w:b w:val="0"/>
          <w:i w:val="0"/>
          <w:sz w:val="18"/>
        </w:rPr>
        <w:t xml:space="preserve"> → it contains 120/6 = </w:t>
      </w:r>
      <w:r>
        <w:rPr>
          <w:rFonts w:ascii="Calibri" w:hAnsi="Calibri"/>
          <w:b/>
          <w:i w:val="0"/>
          <w:sz w:val="18"/>
        </w:rPr>
        <w:t>20 mg of atropine sulphate.</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w:t>
      </w:r>
      <w:r>
        <w:rPr>
          <w:rFonts w:ascii="Calibri" w:hAnsi="Calibri"/>
          <w:b w:val="0"/>
          <w:i w:val="0"/>
          <w:sz w:val="18"/>
        </w:rPr>
        <w:t xml:space="preserve"> </w:t>
      </w:r>
      <w:r>
        <w:rPr>
          <w:rFonts w:ascii="Calibri" w:hAnsi="Calibri"/>
          <w:b w:val="0"/>
          <w:i/>
          <w:sz w:val="18"/>
        </w:rPr>
        <w:t>Weigh 5 mg of a potent drug; MWQ = 120 mg.</w:t>
      </w:r>
    </w:p>
    <w:p>
      <w:pPr>
        <w:pStyle w:val="ListBullet"/>
        <w:spacing w:after="30"/>
        <w:ind w:left="255" w:hanging="170"/>
      </w:pPr>
      <w:r>
        <w:rPr>
          <w:rFonts w:ascii="Calibri" w:hAnsi="Calibri"/>
          <w:b w:val="0"/>
          <w:i w:val="0"/>
          <w:sz w:val="18"/>
        </w:rPr>
        <w:t xml:space="preserve">Multiple factor = 120 ÷ 5 = </w:t>
      </w:r>
      <w:r>
        <w:rPr>
          <w:rFonts w:ascii="Calibri" w:hAnsi="Calibri"/>
          <w:b/>
          <w:i w:val="0"/>
          <w:sz w:val="18"/>
        </w:rPr>
        <w:t>24</w:t>
      </w:r>
    </w:p>
    <w:p>
      <w:pPr>
        <w:pStyle w:val="ListBullet"/>
        <w:spacing w:after="30"/>
        <w:ind w:left="255" w:hanging="170"/>
      </w:pPr>
      <w:r>
        <w:rPr>
          <w:rFonts w:ascii="Calibri" w:hAnsi="Calibri"/>
          <w:b w:val="0"/>
          <w:i w:val="0"/>
          <w:sz w:val="18"/>
        </w:rPr>
        <w:t xml:space="preserve">Weigh 120 mg drug + lactose to </w:t>
      </w:r>
      <w:r>
        <w:rPr>
          <w:rFonts w:ascii="Calibri" w:hAnsi="Calibri"/>
          <w:b/>
          <w:i w:val="0"/>
          <w:sz w:val="18"/>
        </w:rPr>
        <w:t>120 × 24 = 2880 mg (2.88 g)</w:t>
      </w:r>
      <w:r>
        <w:rPr>
          <w:rFonts w:ascii="Calibri" w:hAnsi="Calibri"/>
          <w:b w:val="0"/>
          <w:i w:val="0"/>
          <w:sz w:val="18"/>
        </w:rPr>
        <w:t>.</w:t>
      </w:r>
    </w:p>
    <w:p>
      <w:pPr>
        <w:pStyle w:val="ListBullet"/>
        <w:spacing w:after="30"/>
        <w:ind w:left="255" w:hanging="170"/>
      </w:pPr>
      <w:r>
        <w:rPr>
          <w:rFonts w:ascii="Calibri" w:hAnsi="Calibri"/>
          <w:b w:val="0"/>
          <w:i w:val="0"/>
          <w:sz w:val="18"/>
        </w:rPr>
        <w:t xml:space="preserve">Weigh </w:t>
      </w:r>
      <w:r>
        <w:rPr>
          <w:rFonts w:ascii="Calibri" w:hAnsi="Calibri"/>
          <w:b/>
          <w:i w:val="0"/>
          <w:sz w:val="18"/>
        </w:rPr>
        <w:t>120 mg</w:t>
      </w:r>
      <w:r>
        <w:rPr>
          <w:rFonts w:ascii="Calibri" w:hAnsi="Calibri"/>
          <w:b w:val="0"/>
          <w:i w:val="0"/>
          <w:sz w:val="18"/>
        </w:rPr>
        <w:t xml:space="preserve"> of the mixture = </w:t>
      </w:r>
      <w:r>
        <w:rPr>
          <w:rFonts w:ascii="Calibri" w:hAnsi="Calibri"/>
          <w:b/>
          <w:i w:val="0"/>
          <w:sz w:val="18"/>
        </w:rPr>
        <w:t>5 mg drug</w:t>
      </w:r>
      <w:r>
        <w:rPr>
          <w:rFonts w:ascii="Calibri" w:hAnsi="Calibri"/>
          <w:b w:val="0"/>
          <w:i w:val="0"/>
          <w:sz w:val="18"/>
        </w:rPr>
        <w:t>. ✔</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In the aliquot method, both the </w:t>
      </w:r>
      <w:r>
        <w:rPr>
          <w:rFonts w:ascii="Calibri" w:hAnsi="Calibri"/>
          <w:b/>
          <w:i w:val="0"/>
          <w:sz w:val="18"/>
        </w:rPr>
        <w:t>quantity weighed of the drug</w:t>
      </w:r>
      <w:r>
        <w:rPr>
          <w:rFonts w:ascii="Calibri" w:hAnsi="Calibri"/>
          <w:b w:val="0"/>
          <w:i w:val="0"/>
          <w:sz w:val="18"/>
        </w:rPr>
        <w:t xml:space="preserve"> and the </w:t>
      </w:r>
      <w:r>
        <w:rPr>
          <w:rFonts w:ascii="Calibri" w:hAnsi="Calibri"/>
          <w:b/>
          <w:i w:val="0"/>
          <w:sz w:val="18"/>
        </w:rPr>
        <w:t>quantity of the aliquot taken</w:t>
      </w:r>
      <w:r>
        <w:rPr>
          <w:rFonts w:ascii="Calibri" w:hAnsi="Calibri"/>
          <w:b w:val="0"/>
          <w:i w:val="0"/>
          <w:sz w:val="18"/>
        </w:rPr>
        <w:t xml:space="preserve"> must be </w:t>
      </w:r>
      <w:r>
        <w:rPr>
          <w:rFonts w:ascii="Calibri" w:hAnsi="Calibri"/>
          <w:b/>
          <w:i w:val="0"/>
          <w:sz w:val="18"/>
        </w:rPr>
        <w:t>≥ the MWQ</w:t>
      </w:r>
      <w:r>
        <w:rPr>
          <w:rFonts w:ascii="Calibri" w:hAnsi="Calibri"/>
          <w:b w:val="0"/>
          <w:i w:val="0"/>
          <w:sz w:val="18"/>
        </w:rPr>
        <w:t xml:space="preserve">. Diluent commonly used = </w:t>
      </w:r>
      <w:r>
        <w:rPr>
          <w:rFonts w:ascii="Calibri" w:hAnsi="Calibri"/>
          <w:b/>
          <w:i w:val="0"/>
          <w:sz w:val="18"/>
        </w:rPr>
        <w:t>lactose</w:t>
      </w:r>
      <w:r>
        <w:rPr>
          <w:rFonts w:ascii="Calibri" w:hAnsi="Calibri"/>
          <w:b w:val="0"/>
          <w:i w:val="0"/>
          <w:sz w:val="18"/>
        </w:rPr>
        <w:t xml:space="preserve"> (also starch, sucrose, mannitol, kaolin, light kaolin, calcium phosphate).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Trituration (as a dilution)</w:t>
      </w:r>
      <w:r>
        <w:rPr>
          <w:rFonts w:ascii="Calibri" w:hAnsi="Calibri"/>
          <w:b w:val="0"/>
          <w:i w:val="0"/>
          <w:sz w:val="18"/>
        </w:rPr>
        <w:t xml:space="preserve"> — a </w:t>
      </w:r>
      <w:r>
        <w:rPr>
          <w:rFonts w:ascii="Calibri" w:hAnsi="Calibri"/>
          <w:b/>
          <w:i w:val="0"/>
          <w:sz w:val="18"/>
        </w:rPr>
        <w:t>1 in 10 dilution</w:t>
      </w:r>
      <w:r>
        <w:rPr>
          <w:rFonts w:ascii="Calibri" w:hAnsi="Calibri"/>
          <w:b w:val="0"/>
          <w:i w:val="0"/>
          <w:sz w:val="18"/>
        </w:rPr>
        <w:t xml:space="preserve"> of a potent drug with lactose kept ready-made for the same purpose.</w:t>
      </w:r>
    </w:p>
    <w:p>
      <w:pPr>
        <w:pStyle w:val="Heading3"/>
        <w:keepNext w:val="true"/>
        <w:keepLines w:val="true"/>
        <w:spacing w:before="140" w:after="60"/>
      </w:pPr>
      <w:r>
        <w:rPr>
          <w:rFonts w:ascii="Calibri Light" w:hAnsi="Calibri Light"/>
          <w:b/>
          <w:i w:val="0"/>
          <w:color w:val="375623"/>
          <w:sz w:val="21"/>
        </w:rPr>
        <w:t>4.4.4 ⭐ RULES / GENERAL DIRECTIONS FOR WEIGHING</w:t>
      </w:r>
    </w:p>
    <w:p>
      <w:pPr>
        <w:pStyle w:val="ListNumber"/>
        <w:spacing w:after="30"/>
        <w:ind w:left="255" w:hanging="170"/>
      </w:pPr>
      <w:r>
        <w:rPr>
          <w:rFonts w:ascii="Calibri" w:hAnsi="Calibri"/>
          <w:b w:val="0"/>
          <w:i w:val="0"/>
          <w:sz w:val="18"/>
        </w:rPr>
        <w:t xml:space="preserve">Place the balance on a </w:t>
      </w:r>
      <w:r>
        <w:rPr>
          <w:rFonts w:ascii="Calibri" w:hAnsi="Calibri"/>
          <w:b/>
          <w:i w:val="0"/>
          <w:sz w:val="18"/>
        </w:rPr>
        <w:t>firm, level, vibration-free bench</w:t>
      </w:r>
      <w:r>
        <w:rPr>
          <w:rFonts w:ascii="Calibri" w:hAnsi="Calibri"/>
          <w:b w:val="0"/>
          <w:i w:val="0"/>
          <w:sz w:val="18"/>
        </w:rPr>
        <w:t xml:space="preserve">, away from draughts, direct sunlight, heat and corrosive fumes; </w:t>
      </w:r>
      <w:r>
        <w:rPr>
          <w:rFonts w:ascii="Calibri" w:hAnsi="Calibri"/>
          <w:b/>
          <w:i w:val="0"/>
          <w:sz w:val="18"/>
        </w:rPr>
        <w:t>level it</w:t>
      </w:r>
      <w:r>
        <w:rPr>
          <w:rFonts w:ascii="Calibri" w:hAnsi="Calibri"/>
          <w:b w:val="0"/>
          <w:i w:val="0"/>
          <w:sz w:val="18"/>
        </w:rPr>
        <w:t xml:space="preserve"> with the levelling screws &amp; spirit level/ plumb.</w:t>
      </w:r>
    </w:p>
    <w:p>
      <w:pPr>
        <w:pStyle w:val="ListNumber"/>
        <w:spacing w:after="30"/>
        <w:ind w:left="255" w:hanging="170"/>
      </w:pPr>
      <w:r>
        <w:rPr>
          <w:rFonts w:ascii="Calibri" w:hAnsi="Calibri"/>
          <w:b/>
          <w:i w:val="0"/>
          <w:sz w:val="18"/>
        </w:rPr>
        <w:t>Arrest the beam</w:t>
      </w:r>
      <w:r>
        <w:rPr>
          <w:rFonts w:ascii="Calibri" w:hAnsi="Calibri"/>
          <w:b w:val="0"/>
          <w:i w:val="0"/>
          <w:sz w:val="18"/>
        </w:rPr>
        <w:t xml:space="preserve"> before placing or removing anything from the pans; release it gently.</w:t>
      </w:r>
    </w:p>
    <w:p>
      <w:pPr>
        <w:pStyle w:val="ListNumber"/>
        <w:spacing w:after="30"/>
        <w:ind w:left="255" w:hanging="170"/>
      </w:pPr>
      <w:r>
        <w:rPr>
          <w:rFonts w:ascii="Calibri" w:hAnsi="Calibri"/>
          <w:b/>
          <w:i w:val="0"/>
          <w:sz w:val="18"/>
        </w:rPr>
        <w:t>Check the zero (rest point)</w:t>
      </w:r>
      <w:r>
        <w:rPr>
          <w:rFonts w:ascii="Calibri" w:hAnsi="Calibri"/>
          <w:b w:val="0"/>
          <w:i w:val="0"/>
          <w:sz w:val="18"/>
        </w:rPr>
        <w:t xml:space="preserve"> before every weighing; adjust with the balancing screw.</w:t>
      </w:r>
    </w:p>
    <w:p>
      <w:pPr>
        <w:pStyle w:val="ListNumber"/>
        <w:spacing w:after="30"/>
        <w:ind w:left="255" w:hanging="170"/>
      </w:pPr>
      <w:r>
        <w:rPr>
          <w:rFonts w:ascii="Calibri" w:hAnsi="Calibri"/>
          <w:b w:val="0"/>
          <w:i w:val="0"/>
          <w:sz w:val="18"/>
        </w:rPr>
        <w:t xml:space="preserve">Always </w:t>
      </w:r>
      <w:r>
        <w:rPr>
          <w:rFonts w:ascii="Calibri" w:hAnsi="Calibri"/>
          <w:b/>
          <w:i w:val="0"/>
          <w:sz w:val="18"/>
        </w:rPr>
        <w:t>use the pan on the correct side</w:t>
      </w:r>
      <w:r>
        <w:rPr>
          <w:rFonts w:ascii="Calibri" w:hAnsi="Calibri"/>
          <w:b w:val="0"/>
          <w:i w:val="0"/>
          <w:sz w:val="18"/>
        </w:rPr>
        <w:t xml:space="preserve"> — traditionally </w:t>
      </w:r>
      <w:r>
        <w:rPr>
          <w:rFonts w:ascii="Calibri" w:hAnsi="Calibri"/>
          <w:b/>
          <w:i w:val="0"/>
          <w:sz w:val="18"/>
        </w:rPr>
        <w:t>weights on the LEFT pan</w:t>
      </w:r>
      <w:r>
        <w:rPr>
          <w:rFonts w:ascii="Calibri" w:hAnsi="Calibri"/>
          <w:b w:val="0"/>
          <w:i w:val="0"/>
          <w:sz w:val="18"/>
        </w:rPr>
        <w:t xml:space="preserve"> and the </w:t>
      </w:r>
      <w:r>
        <w:rPr>
          <w:rFonts w:ascii="Calibri" w:hAnsi="Calibri"/>
          <w:b/>
          <w:i w:val="0"/>
          <w:sz w:val="18"/>
        </w:rPr>
        <w:t>substance on the RIGHT pan</w:t>
      </w:r>
      <w:r>
        <w:rPr>
          <w:rFonts w:ascii="Calibri" w:hAnsi="Calibri"/>
          <w:b w:val="0"/>
          <w:i w:val="0"/>
          <w:sz w:val="18"/>
        </w:rPr>
        <w:t xml:space="preserve"> (so the right hand is free to add the substance); with a single-pan/ digital balance simply </w:t>
      </w:r>
      <w:r>
        <w:rPr>
          <w:rFonts w:ascii="Calibri" w:hAnsi="Calibri"/>
          <w:b/>
          <w:i w:val="0"/>
          <w:sz w:val="18"/>
        </w:rPr>
        <w:t>tare</w:t>
      </w:r>
      <w:r>
        <w:rPr>
          <w:rFonts w:ascii="Calibri" w:hAnsi="Calibri"/>
          <w:b w:val="0"/>
          <w:i w:val="0"/>
          <w:sz w:val="18"/>
        </w:rPr>
        <w:t xml:space="preserve"> the container.</w:t>
      </w:r>
    </w:p>
    <w:p>
      <w:pPr>
        <w:pStyle w:val="ListNumber"/>
        <w:spacing w:after="30"/>
        <w:ind w:left="255" w:hanging="170"/>
      </w:pPr>
      <w:r>
        <w:rPr>
          <w:rFonts w:ascii="Calibri" w:hAnsi="Calibri"/>
          <w:b w:val="0"/>
          <w:i w:val="0"/>
          <w:sz w:val="18"/>
        </w:rPr>
        <w:t xml:space="preserve">Never place a substance </w:t>
      </w:r>
      <w:r>
        <w:rPr>
          <w:rFonts w:ascii="Calibri" w:hAnsi="Calibri"/>
          <w:b/>
          <w:i w:val="0"/>
          <w:sz w:val="18"/>
        </w:rPr>
        <w:t>directly on the pan</w:t>
      </w:r>
      <w:r>
        <w:rPr>
          <w:rFonts w:ascii="Calibri" w:hAnsi="Calibri"/>
          <w:b w:val="0"/>
          <w:i w:val="0"/>
          <w:sz w:val="18"/>
        </w:rPr>
        <w:t xml:space="preserve"> — use </w:t>
      </w:r>
      <w:r>
        <w:rPr>
          <w:rFonts w:ascii="Calibri" w:hAnsi="Calibri"/>
          <w:b/>
          <w:i w:val="0"/>
          <w:sz w:val="18"/>
        </w:rPr>
        <w:t>counterpoised weighing papers, butter paper, glazed paper, a watch glass or a tared container</w:t>
      </w:r>
      <w:r>
        <w:rPr>
          <w:rFonts w:ascii="Calibri" w:hAnsi="Calibri"/>
          <w:b w:val="0"/>
          <w:i w:val="0"/>
          <w:sz w:val="18"/>
        </w:rPr>
        <w:t xml:space="preserve"> on </w:t>
      </w:r>
      <w:r>
        <w:rPr>
          <w:rFonts w:ascii="Calibri" w:hAnsi="Calibri"/>
          <w:b/>
          <w:i w:val="0"/>
          <w:sz w:val="18"/>
        </w:rPr>
        <w:t>both</w:t>
      </w:r>
      <w:r>
        <w:rPr>
          <w:rFonts w:ascii="Calibri" w:hAnsi="Calibri"/>
          <w:b w:val="0"/>
          <w:i w:val="0"/>
          <w:sz w:val="18"/>
        </w:rPr>
        <w:t xml:space="preserve"> pans.</w:t>
      </w:r>
    </w:p>
    <w:p>
      <w:pPr>
        <w:pStyle w:val="ListNumber"/>
        <w:spacing w:after="30"/>
        <w:ind w:left="255" w:hanging="170"/>
      </w:pPr>
      <w:r>
        <w:rPr>
          <w:rFonts w:ascii="Calibri" w:hAnsi="Calibri"/>
          <w:b/>
          <w:i w:val="0"/>
          <w:sz w:val="18"/>
        </w:rPr>
        <w:t>Handle weights only with forceps/ tongs</w:t>
      </w:r>
      <w:r>
        <w:rPr>
          <w:rFonts w:ascii="Calibri" w:hAnsi="Calibri"/>
          <w:b w:val="0"/>
          <w:i w:val="0"/>
          <w:sz w:val="18"/>
        </w:rPr>
        <w:t xml:space="preserve">, never with the fingers (moisture, grease &amp; corrosion change their mass). Keep the weight box </w:t>
      </w:r>
      <w:r>
        <w:rPr>
          <w:rFonts w:ascii="Calibri" w:hAnsi="Calibri"/>
          <w:b/>
          <w:i w:val="0"/>
          <w:sz w:val="18"/>
        </w:rPr>
        <w:t>closed</w:t>
      </w:r>
      <w:r>
        <w:rPr>
          <w:rFonts w:ascii="Calibri" w:hAnsi="Calibri"/>
          <w:b w:val="0"/>
          <w:i w:val="0"/>
          <w:sz w:val="18"/>
        </w:rPr>
        <w:t xml:space="preserve"> and each weight in its own recess.</w:t>
      </w:r>
    </w:p>
    <w:p>
      <w:pPr>
        <w:pStyle w:val="ListNumber"/>
        <w:spacing w:after="30"/>
        <w:ind w:left="255" w:hanging="170"/>
      </w:pPr>
      <w:r>
        <w:rPr>
          <w:rFonts w:ascii="Calibri" w:hAnsi="Calibri"/>
          <w:b w:val="0"/>
          <w:i w:val="0"/>
          <w:sz w:val="18"/>
        </w:rPr>
        <w:t xml:space="preserve">Add weights in </w:t>
      </w:r>
      <w:r>
        <w:rPr>
          <w:rFonts w:ascii="Calibri" w:hAnsi="Calibri"/>
          <w:b/>
          <w:i w:val="0"/>
          <w:sz w:val="18"/>
        </w:rPr>
        <w:t>descending order</w:t>
      </w:r>
      <w:r>
        <w:rPr>
          <w:rFonts w:ascii="Calibri" w:hAnsi="Calibri"/>
          <w:b w:val="0"/>
          <w:i w:val="0"/>
          <w:sz w:val="18"/>
        </w:rPr>
        <w:t xml:space="preserve"> (largest first) and place them in the </w:t>
      </w:r>
      <w:r>
        <w:rPr>
          <w:rFonts w:ascii="Calibri" w:hAnsi="Calibri"/>
          <w:b/>
          <w:i w:val="0"/>
          <w:sz w:val="18"/>
        </w:rPr>
        <w:t>centre</w:t>
      </w:r>
      <w:r>
        <w:rPr>
          <w:rFonts w:ascii="Calibri" w:hAnsi="Calibri"/>
          <w:b w:val="0"/>
          <w:i w:val="0"/>
          <w:sz w:val="18"/>
        </w:rPr>
        <w:t xml:space="preserve"> of the pan.</w:t>
      </w:r>
    </w:p>
    <w:p>
      <w:pPr>
        <w:pStyle w:val="ListNumber"/>
        <w:spacing w:after="30"/>
        <w:ind w:left="255" w:hanging="170"/>
      </w:pPr>
      <w:r>
        <w:rPr>
          <w:rFonts w:ascii="Calibri" w:hAnsi="Calibri"/>
          <w:b w:val="0"/>
          <w:i w:val="0"/>
          <w:sz w:val="18"/>
        </w:rPr>
        <w:t xml:space="preserve">Add the substance in </w:t>
      </w:r>
      <w:r>
        <w:rPr>
          <w:rFonts w:ascii="Calibri" w:hAnsi="Calibri"/>
          <w:b/>
          <w:i w:val="0"/>
          <w:sz w:val="18"/>
        </w:rPr>
        <w:t>small portions with a spatula</w:t>
      </w:r>
      <w:r>
        <w:rPr>
          <w:rFonts w:ascii="Calibri" w:hAnsi="Calibri"/>
          <w:b w:val="0"/>
          <w:i w:val="0"/>
          <w:sz w:val="18"/>
        </w:rPr>
        <w:t xml:space="preserve"> until balance is achieved; ⚠️ never add or remove material while the beam is released.</w:t>
      </w:r>
    </w:p>
    <w:p>
      <w:pPr>
        <w:pStyle w:val="ListNumber"/>
        <w:spacing w:after="30"/>
        <w:ind w:left="255" w:hanging="170"/>
      </w:pPr>
      <w:r>
        <w:rPr>
          <w:rFonts w:ascii="Calibri" w:hAnsi="Calibri"/>
          <w:b/>
          <w:i w:val="0"/>
          <w:sz w:val="18"/>
        </w:rPr>
        <w:t>Never weigh a quantity below the minimum weighable quantity</w:t>
      </w:r>
      <w:r>
        <w:rPr>
          <w:rFonts w:ascii="Calibri" w:hAnsi="Calibri"/>
          <w:b w:val="0"/>
          <w:i w:val="0"/>
          <w:sz w:val="18"/>
        </w:rPr>
        <w:t xml:space="preserve"> — use the </w:t>
      </w:r>
      <w:r>
        <w:rPr>
          <w:rFonts w:ascii="Calibri" w:hAnsi="Calibri"/>
          <w:b/>
          <w:i w:val="0"/>
          <w:sz w:val="18"/>
        </w:rPr>
        <w:t>aliquot method</w:t>
      </w:r>
      <w:r>
        <w:rPr>
          <w:rFonts w:ascii="Calibri" w:hAnsi="Calibri"/>
          <w:b w:val="0"/>
          <w:i w:val="0"/>
          <w:sz w:val="18"/>
        </w:rPr>
        <w:t>.</w:t>
      </w:r>
    </w:p>
    <w:p>
      <w:pPr>
        <w:pStyle w:val="ListNumber"/>
        <w:spacing w:after="30"/>
        <w:ind w:left="255" w:hanging="170"/>
      </w:pPr>
      <w:r>
        <w:rPr>
          <w:rFonts w:ascii="Calibri" w:hAnsi="Calibri"/>
          <w:b/>
          <w:i w:val="0"/>
          <w:sz w:val="18"/>
        </w:rPr>
        <w:t>Never exceed the maximum capacity</w:t>
      </w:r>
      <w:r>
        <w:rPr>
          <w:rFonts w:ascii="Calibri" w:hAnsi="Calibri"/>
          <w:b w:val="0"/>
          <w:i w:val="0"/>
          <w:sz w:val="18"/>
        </w:rPr>
        <w:t xml:space="preserve"> of the balance.</w:t>
      </w:r>
    </w:p>
    <w:p>
      <w:pPr>
        <w:pStyle w:val="ListNumber"/>
        <w:spacing w:after="30"/>
        <w:ind w:left="255" w:hanging="170"/>
      </w:pPr>
      <w:r>
        <w:rPr>
          <w:rFonts w:ascii="Calibri" w:hAnsi="Calibri"/>
          <w:b w:val="0"/>
          <w:i w:val="0"/>
          <w:sz w:val="18"/>
        </w:rPr>
        <w:t xml:space="preserve">Weigh </w:t>
      </w:r>
      <w:r>
        <w:rPr>
          <w:rFonts w:ascii="Calibri" w:hAnsi="Calibri"/>
          <w:b/>
          <w:i w:val="0"/>
          <w:sz w:val="18"/>
        </w:rPr>
        <w:t>hygroscopic, deliquescent, volatile &amp; efflorescent</w:t>
      </w:r>
      <w:r>
        <w:rPr>
          <w:rFonts w:ascii="Calibri" w:hAnsi="Calibri"/>
          <w:b w:val="0"/>
          <w:i w:val="0"/>
          <w:sz w:val="18"/>
        </w:rPr>
        <w:t xml:space="preserve"> substances </w:t>
      </w:r>
      <w:r>
        <w:rPr>
          <w:rFonts w:ascii="Calibri" w:hAnsi="Calibri"/>
          <w:b/>
          <w:i w:val="0"/>
          <w:sz w:val="18"/>
        </w:rPr>
        <w:t>quickly</w:t>
      </w:r>
      <w:r>
        <w:rPr>
          <w:rFonts w:ascii="Calibri" w:hAnsi="Calibri"/>
          <w:b w:val="0"/>
          <w:i w:val="0"/>
          <w:sz w:val="18"/>
        </w:rPr>
        <w:t xml:space="preserve">, in a </w:t>
      </w:r>
      <w:r>
        <w:rPr>
          <w:rFonts w:ascii="Calibri" w:hAnsi="Calibri"/>
          <w:b/>
          <w:i w:val="0"/>
          <w:sz w:val="18"/>
        </w:rPr>
        <w:t>closed/ tared container</w:t>
      </w:r>
      <w:r>
        <w:rPr>
          <w:rFonts w:ascii="Calibri" w:hAnsi="Calibri"/>
          <w:b w:val="0"/>
          <w:i w:val="0"/>
          <w:sz w:val="18"/>
        </w:rPr>
        <w:t xml:space="preserve"> (e.g. a stoppered weighing bottle) — never on open paper.</w:t>
      </w:r>
    </w:p>
    <w:p>
      <w:pPr>
        <w:pStyle w:val="ListNumber"/>
        <w:spacing w:after="30"/>
        <w:ind w:left="255" w:hanging="170"/>
      </w:pPr>
      <w:r>
        <w:rPr>
          <w:rFonts w:ascii="Calibri" w:hAnsi="Calibri"/>
          <w:b w:val="0"/>
          <w:i w:val="0"/>
          <w:sz w:val="18"/>
        </w:rPr>
        <w:t xml:space="preserve">Weigh </w:t>
      </w:r>
      <w:r>
        <w:rPr>
          <w:rFonts w:ascii="Calibri" w:hAnsi="Calibri"/>
          <w:b/>
          <w:i w:val="0"/>
          <w:sz w:val="18"/>
        </w:rPr>
        <w:t>liquids, semisolids, oily, sticky, corrosive &amp; staining</w:t>
      </w:r>
      <w:r>
        <w:rPr>
          <w:rFonts w:ascii="Calibri" w:hAnsi="Calibri"/>
          <w:b w:val="0"/>
          <w:i w:val="0"/>
          <w:sz w:val="18"/>
        </w:rPr>
        <w:t xml:space="preserve"> substances in a </w:t>
      </w:r>
      <w:r>
        <w:rPr>
          <w:rFonts w:ascii="Calibri" w:hAnsi="Calibri"/>
          <w:b/>
          <w:i w:val="0"/>
          <w:sz w:val="18"/>
        </w:rPr>
        <w:t>tared container</w:t>
      </w:r>
      <w:r>
        <w:rPr>
          <w:rFonts w:ascii="Calibri" w:hAnsi="Calibri"/>
          <w:b w:val="0"/>
          <w:i w:val="0"/>
          <w:sz w:val="18"/>
        </w:rPr>
        <w:t xml:space="preserve"> (never on paper).</w:t>
      </w:r>
    </w:p>
    <w:p>
      <w:pPr>
        <w:pStyle w:val="ListNumber"/>
        <w:spacing w:after="30"/>
        <w:ind w:left="255" w:hanging="170"/>
      </w:pPr>
      <w:r>
        <w:rPr>
          <w:rFonts w:ascii="Calibri" w:hAnsi="Calibri"/>
          <w:b w:val="0"/>
          <w:i w:val="0"/>
          <w:sz w:val="18"/>
        </w:rPr>
        <w:t xml:space="preserve">Clean the pans and the surrounding area after every weighing; </w:t>
      </w:r>
      <w:r>
        <w:rPr>
          <w:rFonts w:ascii="Calibri" w:hAnsi="Calibri"/>
          <w:b/>
          <w:i w:val="0"/>
          <w:sz w:val="18"/>
        </w:rPr>
        <w:t>remove spilt material at once</w:t>
      </w:r>
      <w:r>
        <w:rPr>
          <w:rFonts w:ascii="Calibri" w:hAnsi="Calibri"/>
          <w:b w:val="0"/>
          <w:i w:val="0"/>
          <w:sz w:val="18"/>
        </w:rPr>
        <w:t>.</w:t>
      </w:r>
    </w:p>
    <w:p>
      <w:pPr>
        <w:pStyle w:val="ListNumber"/>
        <w:spacing w:after="30"/>
        <w:ind w:left="255" w:hanging="170"/>
      </w:pPr>
      <w:r>
        <w:rPr>
          <w:rFonts w:ascii="Calibri" w:hAnsi="Calibri"/>
          <w:b w:val="0"/>
          <w:i w:val="0"/>
          <w:sz w:val="18"/>
        </w:rPr>
        <w:t xml:space="preserve">When finished, </w:t>
      </w:r>
      <w:r>
        <w:rPr>
          <w:rFonts w:ascii="Calibri" w:hAnsi="Calibri"/>
          <w:b/>
          <w:i w:val="0"/>
          <w:sz w:val="18"/>
        </w:rPr>
        <w:t>remove the load, arrest the beam, cover the balance</w:t>
      </w:r>
      <w:r>
        <w:rPr>
          <w:rFonts w:ascii="Calibri" w:hAnsi="Calibri"/>
          <w:b w:val="0"/>
          <w:i w:val="0"/>
          <w:sz w:val="18"/>
        </w:rPr>
        <w:t>, and return the weights to the box.</w:t>
      </w:r>
    </w:p>
    <w:p>
      <w:pPr>
        <w:pStyle w:val="ListNumber"/>
        <w:spacing w:after="30"/>
        <w:ind w:left="255" w:hanging="170"/>
      </w:pPr>
      <w:r>
        <w:rPr>
          <w:rFonts w:ascii="Calibri" w:hAnsi="Calibri"/>
          <w:b w:val="0"/>
          <w:i w:val="0"/>
          <w:sz w:val="18"/>
        </w:rPr>
        <w:t xml:space="preserve">Check the balance </w:t>
      </w:r>
      <w:r>
        <w:rPr>
          <w:rFonts w:ascii="Calibri" w:hAnsi="Calibri"/>
          <w:b/>
          <w:i w:val="0"/>
          <w:sz w:val="18"/>
        </w:rPr>
        <w:t>periodically against standard/ calibrated weights</w:t>
      </w:r>
      <w:r>
        <w:rPr>
          <w:rFonts w:ascii="Calibri" w:hAnsi="Calibri"/>
          <w:b w:val="0"/>
          <w:i w:val="0"/>
          <w:sz w:val="18"/>
        </w:rPr>
        <w:t xml:space="preserve">; get it </w:t>
      </w:r>
      <w:r>
        <w:rPr>
          <w:rFonts w:ascii="Calibri" w:hAnsi="Calibri"/>
          <w:b/>
          <w:i w:val="0"/>
          <w:sz w:val="18"/>
        </w:rPr>
        <w:t>verified &amp; stamped</w:t>
      </w:r>
      <w:r>
        <w:rPr>
          <w:rFonts w:ascii="Calibri" w:hAnsi="Calibri"/>
          <w:b w:val="0"/>
          <w:i w:val="0"/>
          <w:sz w:val="18"/>
        </w:rPr>
        <w:t xml:space="preserve"> as required by the Weights &amp; Measures Act.</w:t>
      </w:r>
    </w:p>
    <w:p>
      <w:pPr>
        <w:pStyle w:val="ListNumber"/>
        <w:spacing w:after="30"/>
        <w:ind w:left="255" w:hanging="170"/>
      </w:pPr>
      <w:r>
        <w:rPr>
          <w:rFonts w:ascii="Calibri" w:hAnsi="Calibri"/>
          <w:b/>
          <w:i w:val="0"/>
          <w:sz w:val="18"/>
        </w:rPr>
        <w:t>Do not weigh</w:t>
      </w:r>
      <w:r>
        <w:rPr>
          <w:rFonts w:ascii="Calibri" w:hAnsi="Calibri"/>
          <w:b w:val="0"/>
          <w:i w:val="0"/>
          <w:sz w:val="18"/>
        </w:rPr>
        <w:t xml:space="preserve"> a substance and a </w:t>
      </w:r>
      <w:r>
        <w:rPr>
          <w:rFonts w:ascii="Calibri" w:hAnsi="Calibri"/>
          <w:b w:val="0"/>
          <w:i/>
          <w:sz w:val="18"/>
        </w:rPr>
        <w:t>different</w:t>
      </w:r>
      <w:r>
        <w:rPr>
          <w:rFonts w:ascii="Calibri" w:hAnsi="Calibri"/>
          <w:b w:val="0"/>
          <w:i w:val="0"/>
          <w:sz w:val="18"/>
        </w:rPr>
        <w:t xml:space="preserve"> substance on the same paper; use a fresh paper.</w:t>
      </w:r>
    </w:p>
    <w:p>
      <w:pPr>
        <w:pStyle w:val="Heading3"/>
        <w:keepNext w:val="true"/>
        <w:keepLines w:val="true"/>
        <w:spacing w:before="140" w:after="60"/>
      </w:pPr>
      <w:r>
        <w:rPr>
          <w:rFonts w:ascii="Calibri Light" w:hAnsi="Calibri Light"/>
          <w:b/>
          <w:i w:val="0"/>
          <w:color w:val="375623"/>
          <w:sz w:val="21"/>
        </w:rPr>
        <w:t>4.4.5 ⚠️ SOURCES OF ERROR IN WEIGHING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Source</w:t>
            </w:r>
          </w:p>
        </w:tc>
        <w:tc>
          <w:tcPr>
            <w:tcW w:type="dxa" w:w="5329"/>
            <w:shd w:val="clear" w:color="auto" w:fill="1F4E79"/>
          </w:tcPr>
          <w:p>
            <w:pPr>
              <w:spacing w:before="20" w:after="20" w:line="240" w:lineRule="auto"/>
              <w:jc w:val="left"/>
            </w:pPr>
            <w:r>
              <w:rPr>
                <w:rFonts w:ascii="Calibri" w:hAnsi="Calibri"/>
                <w:b/>
                <w:i w:val="0"/>
                <w:color w:val="FFFFFF"/>
                <w:sz w:val="16"/>
              </w:rPr>
              <w:t>Explanation / remedy</w:t>
            </w:r>
          </w:p>
        </w:tc>
      </w:tr>
      <w:tr>
        <w:tc>
          <w:tcPr>
            <w:tcW w:type="dxa" w:w="5329"/>
          </w:tcPr>
          <w:p>
            <w:pPr>
              <w:spacing w:before="20" w:after="20" w:line="240" w:lineRule="auto"/>
              <w:jc w:val="left"/>
            </w:pPr>
            <w:r>
              <w:rPr>
                <w:rFonts w:ascii="Calibri" w:hAnsi="Calibri"/>
                <w:b/>
                <w:i w:val="0"/>
                <w:sz w:val="16"/>
              </w:rPr>
              <w:t>Unequal arms/ worn knife-edges</w:t>
            </w:r>
          </w:p>
        </w:tc>
        <w:tc>
          <w:tcPr>
            <w:tcW w:type="dxa" w:w="5329"/>
          </w:tcPr>
          <w:p>
            <w:pPr>
              <w:spacing w:before="20" w:after="20" w:line="240" w:lineRule="auto"/>
              <w:jc w:val="left"/>
            </w:pPr>
            <w:r>
              <w:rPr>
                <w:rFonts w:ascii="Calibri" w:hAnsi="Calibri"/>
                <w:b w:val="0"/>
                <w:i w:val="0"/>
                <w:sz w:val="16"/>
              </w:rPr>
              <w:t xml:space="preserve">Use the </w:t>
            </w:r>
            <w:r>
              <w:rPr>
                <w:rFonts w:ascii="Calibri" w:hAnsi="Calibri"/>
                <w:b/>
                <w:i w:val="0"/>
                <w:sz w:val="16"/>
              </w:rPr>
              <w:t>method of double weighing (Gauss/ Borda)</w:t>
            </w:r>
            <w:r>
              <w:rPr>
                <w:rFonts w:ascii="Calibri" w:hAnsi="Calibri"/>
                <w:b w:val="0"/>
                <w:i w:val="0"/>
                <w:sz w:val="16"/>
              </w:rPr>
              <w:t xml:space="preserve"> — weigh, then interchange pan &amp; weights, take the mean</w:t>
            </w:r>
          </w:p>
        </w:tc>
      </w:tr>
      <w:tr>
        <w:tc>
          <w:tcPr>
            <w:tcW w:type="dxa" w:w="5329"/>
            <w:shd w:val="clear" w:color="auto" w:fill="F2F6FA"/>
          </w:tcPr>
          <w:p>
            <w:pPr>
              <w:spacing w:before="20" w:after="20" w:line="240" w:lineRule="auto"/>
              <w:jc w:val="left"/>
            </w:pPr>
            <w:r>
              <w:rPr>
                <w:rFonts w:ascii="Calibri" w:hAnsi="Calibri"/>
                <w:b/>
                <w:i w:val="0"/>
                <w:sz w:val="16"/>
              </w:rPr>
              <w:t>Inaccurate/ corroded weights</w:t>
            </w:r>
          </w:p>
        </w:tc>
        <w:tc>
          <w:tcPr>
            <w:tcW w:type="dxa" w:w="5329"/>
            <w:shd w:val="clear" w:color="auto" w:fill="F2F6FA"/>
          </w:tcPr>
          <w:p>
            <w:pPr>
              <w:spacing w:before="20" w:after="20" w:line="240" w:lineRule="auto"/>
              <w:jc w:val="left"/>
            </w:pPr>
            <w:r>
              <w:rPr>
                <w:rFonts w:ascii="Calibri" w:hAnsi="Calibri"/>
                <w:b w:val="0"/>
                <w:i w:val="0"/>
                <w:sz w:val="16"/>
              </w:rPr>
              <w:t>Verify against standard weights; never handle with fingers</w:t>
            </w:r>
          </w:p>
        </w:tc>
      </w:tr>
      <w:tr>
        <w:tc>
          <w:tcPr>
            <w:tcW w:type="dxa" w:w="5329"/>
          </w:tcPr>
          <w:p>
            <w:pPr>
              <w:spacing w:before="20" w:after="20" w:line="240" w:lineRule="auto"/>
              <w:jc w:val="left"/>
            </w:pPr>
            <w:r>
              <w:rPr>
                <w:rFonts w:ascii="Calibri" w:hAnsi="Calibri"/>
                <w:b/>
                <w:i w:val="0"/>
                <w:sz w:val="16"/>
              </w:rPr>
              <w:t>Balance not levelled</w:t>
            </w:r>
          </w:p>
        </w:tc>
        <w:tc>
          <w:tcPr>
            <w:tcW w:type="dxa" w:w="5329"/>
          </w:tcPr>
          <w:p>
            <w:pPr>
              <w:spacing w:before="20" w:after="20" w:line="240" w:lineRule="auto"/>
              <w:jc w:val="left"/>
            </w:pPr>
            <w:r>
              <w:rPr>
                <w:rFonts w:ascii="Calibri" w:hAnsi="Calibri"/>
                <w:b w:val="0"/>
                <w:i w:val="0"/>
                <w:sz w:val="16"/>
              </w:rPr>
              <w:t>Level with screws before use</w:t>
            </w:r>
          </w:p>
        </w:tc>
      </w:tr>
      <w:tr>
        <w:tc>
          <w:tcPr>
            <w:tcW w:type="dxa" w:w="5329"/>
            <w:shd w:val="clear" w:color="auto" w:fill="F2F6FA"/>
          </w:tcPr>
          <w:p>
            <w:pPr>
              <w:spacing w:before="20" w:after="20" w:line="240" w:lineRule="auto"/>
              <w:jc w:val="left"/>
            </w:pPr>
            <w:r>
              <w:rPr>
                <w:rFonts w:ascii="Calibri" w:hAnsi="Calibri"/>
                <w:b/>
                <w:i w:val="0"/>
                <w:sz w:val="16"/>
              </w:rPr>
              <w:t>Draught, vibration, heat, magnetism</w:t>
            </w:r>
          </w:p>
        </w:tc>
        <w:tc>
          <w:tcPr>
            <w:tcW w:type="dxa" w:w="5329"/>
            <w:shd w:val="clear" w:color="auto" w:fill="F2F6FA"/>
          </w:tcPr>
          <w:p>
            <w:pPr>
              <w:spacing w:before="20" w:after="20" w:line="240" w:lineRule="auto"/>
              <w:jc w:val="left"/>
            </w:pPr>
            <w:r>
              <w:rPr>
                <w:rFonts w:ascii="Calibri" w:hAnsi="Calibri"/>
                <w:b w:val="0"/>
                <w:i w:val="0"/>
                <w:sz w:val="16"/>
              </w:rPr>
              <w:t>Use a draught-shield/ closed case; firm bench</w:t>
            </w:r>
          </w:p>
        </w:tc>
      </w:tr>
      <w:tr>
        <w:tc>
          <w:tcPr>
            <w:tcW w:type="dxa" w:w="5329"/>
          </w:tcPr>
          <w:p>
            <w:pPr>
              <w:spacing w:before="20" w:after="20" w:line="240" w:lineRule="auto"/>
              <w:jc w:val="left"/>
            </w:pPr>
            <w:r>
              <w:rPr>
                <w:rFonts w:ascii="Calibri" w:hAnsi="Calibri"/>
                <w:b/>
                <w:i w:val="0"/>
                <w:sz w:val="16"/>
              </w:rPr>
              <w:t>Buoyancy of air</w:t>
            </w:r>
          </w:p>
        </w:tc>
        <w:tc>
          <w:tcPr>
            <w:tcW w:type="dxa" w:w="5329"/>
          </w:tcPr>
          <w:p>
            <w:pPr>
              <w:spacing w:before="20" w:after="20" w:line="240" w:lineRule="auto"/>
              <w:jc w:val="left"/>
            </w:pPr>
            <w:r>
              <w:rPr>
                <w:rFonts w:ascii="Calibri" w:hAnsi="Calibri"/>
                <w:b w:val="0"/>
                <w:i w:val="0"/>
                <w:sz w:val="16"/>
              </w:rPr>
              <w:t>Significant only in analytical work</w:t>
            </w:r>
          </w:p>
        </w:tc>
      </w:tr>
      <w:tr>
        <w:tc>
          <w:tcPr>
            <w:tcW w:type="dxa" w:w="5329"/>
            <w:shd w:val="clear" w:color="auto" w:fill="F2F6FA"/>
          </w:tcPr>
          <w:p>
            <w:pPr>
              <w:spacing w:before="20" w:after="20" w:line="240" w:lineRule="auto"/>
              <w:jc w:val="left"/>
            </w:pPr>
            <w:r>
              <w:rPr>
                <w:rFonts w:ascii="Calibri" w:hAnsi="Calibri"/>
                <w:b/>
                <w:i w:val="0"/>
                <w:sz w:val="16"/>
              </w:rPr>
              <w:t>Moisture absorption/ evaporation</w:t>
            </w:r>
          </w:p>
        </w:tc>
        <w:tc>
          <w:tcPr>
            <w:tcW w:type="dxa" w:w="5329"/>
            <w:shd w:val="clear" w:color="auto" w:fill="F2F6FA"/>
          </w:tcPr>
          <w:p>
            <w:pPr>
              <w:spacing w:before="20" w:after="20" w:line="240" w:lineRule="auto"/>
              <w:jc w:val="left"/>
            </w:pPr>
            <w:r>
              <w:rPr>
                <w:rFonts w:ascii="Calibri" w:hAnsi="Calibri"/>
                <w:b w:val="0"/>
                <w:i w:val="0"/>
                <w:sz w:val="16"/>
              </w:rPr>
              <w:t xml:space="preserve">Weigh quickly in a </w:t>
            </w:r>
            <w:r>
              <w:rPr>
                <w:rFonts w:ascii="Calibri" w:hAnsi="Calibri"/>
                <w:b/>
                <w:i w:val="0"/>
                <w:sz w:val="16"/>
              </w:rPr>
              <w:t>closed container</w:t>
            </w:r>
          </w:p>
        </w:tc>
      </w:tr>
      <w:tr>
        <w:tc>
          <w:tcPr>
            <w:tcW w:type="dxa" w:w="5329"/>
          </w:tcPr>
          <w:p>
            <w:pPr>
              <w:spacing w:before="20" w:after="20" w:line="240" w:lineRule="auto"/>
              <w:jc w:val="left"/>
            </w:pPr>
            <w:r>
              <w:rPr>
                <w:rFonts w:ascii="Calibri" w:hAnsi="Calibri"/>
                <w:b/>
                <w:i w:val="0"/>
                <w:sz w:val="16"/>
              </w:rPr>
              <w:t>Static charge</w:t>
            </w:r>
          </w:p>
        </w:tc>
        <w:tc>
          <w:tcPr>
            <w:tcW w:type="dxa" w:w="5329"/>
          </w:tcPr>
          <w:p>
            <w:pPr>
              <w:spacing w:before="20" w:after="20" w:line="240" w:lineRule="auto"/>
              <w:jc w:val="left"/>
            </w:pPr>
            <w:r>
              <w:rPr>
                <w:rFonts w:ascii="Calibri" w:hAnsi="Calibri"/>
                <w:b w:val="0"/>
                <w:i w:val="0"/>
                <w:sz w:val="16"/>
              </w:rPr>
              <w:t>Wipe with an anti-static cloth; avoid plastic</w:t>
            </w:r>
          </w:p>
        </w:tc>
      </w:tr>
      <w:tr>
        <w:tc>
          <w:tcPr>
            <w:tcW w:type="dxa" w:w="5329"/>
            <w:shd w:val="clear" w:color="auto" w:fill="F2F6FA"/>
          </w:tcPr>
          <w:p>
            <w:pPr>
              <w:spacing w:before="20" w:after="20" w:line="240" w:lineRule="auto"/>
              <w:jc w:val="left"/>
            </w:pPr>
            <w:r>
              <w:rPr>
                <w:rFonts w:ascii="Calibri" w:hAnsi="Calibri"/>
                <w:b/>
                <w:i w:val="0"/>
                <w:sz w:val="16"/>
              </w:rPr>
              <w:t>Weighing paper not counterpoised</w:t>
            </w:r>
          </w:p>
        </w:tc>
        <w:tc>
          <w:tcPr>
            <w:tcW w:type="dxa" w:w="5329"/>
            <w:shd w:val="clear" w:color="auto" w:fill="F2F6FA"/>
          </w:tcPr>
          <w:p>
            <w:pPr>
              <w:spacing w:before="20" w:after="20" w:line="240" w:lineRule="auto"/>
              <w:jc w:val="left"/>
            </w:pPr>
            <w:r>
              <w:rPr>
                <w:rFonts w:ascii="Calibri" w:hAnsi="Calibri"/>
                <w:b w:val="0"/>
                <w:i w:val="0"/>
                <w:sz w:val="16"/>
              </w:rPr>
              <w:t>Always place an identical paper on the other pan</w:t>
            </w:r>
          </w:p>
        </w:tc>
      </w:tr>
      <w:tr>
        <w:tc>
          <w:tcPr>
            <w:tcW w:type="dxa" w:w="5329"/>
          </w:tcPr>
          <w:p>
            <w:pPr>
              <w:spacing w:before="20" w:after="20" w:line="240" w:lineRule="auto"/>
              <w:jc w:val="left"/>
            </w:pPr>
            <w:r>
              <w:rPr>
                <w:rFonts w:ascii="Calibri" w:hAnsi="Calibri"/>
                <w:b/>
                <w:i w:val="0"/>
                <w:sz w:val="16"/>
              </w:rPr>
              <w:t>Parallax while reading the pointer</w:t>
            </w:r>
          </w:p>
        </w:tc>
        <w:tc>
          <w:tcPr>
            <w:tcW w:type="dxa" w:w="5329"/>
          </w:tcPr>
          <w:p>
            <w:pPr>
              <w:spacing w:before="20" w:after="20" w:line="240" w:lineRule="auto"/>
              <w:jc w:val="left"/>
            </w:pPr>
            <w:r>
              <w:rPr>
                <w:rFonts w:ascii="Calibri" w:hAnsi="Calibri"/>
                <w:b w:val="0"/>
                <w:i w:val="0"/>
                <w:sz w:val="16"/>
              </w:rPr>
              <w:t xml:space="preserve">Read the pointer </w:t>
            </w:r>
            <w:r>
              <w:rPr>
                <w:rFonts w:ascii="Calibri" w:hAnsi="Calibri"/>
                <w:b/>
                <w:i w:val="0"/>
                <w:sz w:val="16"/>
              </w:rPr>
              <w:t>straight on, at eye level</w:t>
            </w:r>
          </w:p>
        </w:tc>
      </w:tr>
      <w:tr>
        <w:tc>
          <w:tcPr>
            <w:tcW w:type="dxa" w:w="5329"/>
            <w:shd w:val="clear" w:color="auto" w:fill="F2F6FA"/>
          </w:tcPr>
          <w:p>
            <w:pPr>
              <w:spacing w:before="20" w:after="20" w:line="240" w:lineRule="auto"/>
              <w:jc w:val="left"/>
            </w:pPr>
            <w:r>
              <w:rPr>
                <w:rFonts w:ascii="Calibri" w:hAnsi="Calibri"/>
                <w:b/>
                <w:i w:val="0"/>
                <w:sz w:val="16"/>
              </w:rPr>
              <w:t>Weighing below the MWQ</w:t>
            </w:r>
          </w:p>
        </w:tc>
        <w:tc>
          <w:tcPr>
            <w:tcW w:type="dxa" w:w="5329"/>
            <w:shd w:val="clear" w:color="auto" w:fill="F2F6FA"/>
          </w:tcPr>
          <w:p>
            <w:pPr>
              <w:spacing w:before="20" w:after="20" w:line="240" w:lineRule="auto"/>
              <w:jc w:val="left"/>
            </w:pPr>
            <w:r>
              <w:rPr>
                <w:rFonts w:ascii="Calibri" w:hAnsi="Calibri"/>
                <w:b w:val="0"/>
                <w:i w:val="0"/>
                <w:sz w:val="16"/>
              </w:rPr>
              <w:t xml:space="preserve">Use the </w:t>
            </w:r>
            <w:r>
              <w:rPr>
                <w:rFonts w:ascii="Calibri" w:hAnsi="Calibri"/>
                <w:b/>
                <w:i w:val="0"/>
                <w:sz w:val="16"/>
              </w:rPr>
              <w:t>aliquot method</w:t>
            </w:r>
          </w:p>
        </w:tc>
      </w:tr>
      <w:tr>
        <w:tc>
          <w:tcPr>
            <w:tcW w:type="dxa" w:w="5329"/>
          </w:tcPr>
          <w:p>
            <w:pPr>
              <w:spacing w:before="20" w:after="20" w:line="240" w:lineRule="auto"/>
              <w:jc w:val="left"/>
            </w:pPr>
            <w:r>
              <w:rPr>
                <w:rFonts w:ascii="Calibri" w:hAnsi="Calibri"/>
                <w:b/>
                <w:i w:val="0"/>
                <w:sz w:val="16"/>
              </w:rPr>
              <w:t>Residue left on pan/ spatula</w:t>
            </w:r>
          </w:p>
        </w:tc>
        <w:tc>
          <w:tcPr>
            <w:tcW w:type="dxa" w:w="5329"/>
          </w:tcPr>
          <w:p>
            <w:pPr>
              <w:spacing w:before="20" w:after="20" w:line="240" w:lineRule="auto"/>
              <w:jc w:val="left"/>
            </w:pPr>
            <w:r>
              <w:rPr>
                <w:rFonts w:ascii="Calibri" w:hAnsi="Calibri"/>
                <w:b w:val="0"/>
                <w:i w:val="0"/>
                <w:sz w:val="16"/>
              </w:rPr>
              <w:t>Clean between weighings; use separate spatulas</w:t>
            </w:r>
          </w:p>
        </w:tc>
      </w:tr>
    </w:tbl>
    <w:p>
      <w:pPr>
        <w:spacing w:after="40"/>
      </w:pPr>
    </w:p>
    <w:p>
      <w:pPr>
        <w:pStyle w:val="Heading2"/>
        <w:keepNext w:val="true"/>
        <w:keepLines w:val="true"/>
        <w:spacing w:before="180" w:after="80"/>
      </w:pPr>
      <w:r>
        <w:rPr>
          <w:rFonts w:ascii="Calibri Light" w:hAnsi="Calibri Light"/>
          <w:b/>
          <w:i w:val="0"/>
          <w:color w:val="2E74B5"/>
          <w:sz w:val="24"/>
        </w:rPr>
        <w:t>4.5 MEASURING (of liquids)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MEASURING</w:t>
      </w:r>
      <w:r>
        <w:rPr>
          <w:rFonts w:ascii="Calibri" w:hAnsi="Calibri"/>
          <w:b w:val="0"/>
          <w:i w:val="0"/>
          <w:sz w:val="18"/>
        </w:rPr>
        <w:t xml:space="preserve"> is the determination of the </w:t>
      </w:r>
      <w:r>
        <w:rPr>
          <w:rFonts w:ascii="Calibri" w:hAnsi="Calibri"/>
          <w:b/>
          <w:i w:val="0"/>
          <w:sz w:val="18"/>
        </w:rPr>
        <w:t>volume</w:t>
      </w:r>
      <w:r>
        <w:rPr>
          <w:rFonts w:ascii="Calibri" w:hAnsi="Calibri"/>
          <w:b w:val="0"/>
          <w:i w:val="0"/>
          <w:sz w:val="18"/>
        </w:rPr>
        <w:t xml:space="preserve"> of a liquid with the aid of a graduated apparatus.</w:t>
      </w:r>
    </w:p>
    <w:p>
      <w:pPr>
        <w:pStyle w:val="Heading3"/>
        <w:keepNext w:val="true"/>
        <w:keepLines w:val="true"/>
        <w:spacing w:before="140" w:after="60"/>
      </w:pPr>
      <w:r>
        <w:rPr>
          <w:rFonts w:ascii="Calibri Light" w:hAnsi="Calibri Light"/>
          <w:b/>
          <w:i w:val="0"/>
          <w:color w:val="375623"/>
          <w:sz w:val="21"/>
        </w:rPr>
        <w:t>4.5.1 Apparatus for measuring &amp; its selection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Apparatus</w:t>
            </w:r>
          </w:p>
        </w:tc>
        <w:tc>
          <w:tcPr>
            <w:tcW w:type="dxa" w:w="2664"/>
            <w:shd w:val="clear" w:color="auto" w:fill="1F4E79"/>
          </w:tcPr>
          <w:p>
            <w:pPr>
              <w:spacing w:before="20" w:after="20" w:line="240" w:lineRule="auto"/>
              <w:jc w:val="left"/>
            </w:pPr>
            <w:r>
              <w:rPr>
                <w:rFonts w:ascii="Calibri" w:hAnsi="Calibri"/>
                <w:b/>
                <w:i w:val="0"/>
                <w:color w:val="FFFFFF"/>
                <w:sz w:val="16"/>
              </w:rPr>
              <w:t>Description</w:t>
            </w:r>
          </w:p>
        </w:tc>
        <w:tc>
          <w:tcPr>
            <w:tcW w:type="dxa" w:w="2664"/>
            <w:shd w:val="clear" w:color="auto" w:fill="1F4E79"/>
          </w:tcPr>
          <w:p>
            <w:pPr>
              <w:spacing w:before="20" w:after="20" w:line="240" w:lineRule="auto"/>
              <w:jc w:val="left"/>
            </w:pPr>
            <w:r>
              <w:rPr>
                <w:rFonts w:ascii="Calibri" w:hAnsi="Calibri"/>
                <w:b/>
                <w:i w:val="0"/>
                <w:color w:val="FFFFFF"/>
                <w:sz w:val="16"/>
              </w:rPr>
              <w:t>Best for</w:t>
            </w:r>
          </w:p>
        </w:tc>
        <w:tc>
          <w:tcPr>
            <w:tcW w:type="dxa" w:w="2664"/>
            <w:shd w:val="clear" w:color="auto" w:fill="1F4E79"/>
          </w:tcPr>
          <w:p>
            <w:pPr>
              <w:spacing w:before="20" w:after="20" w:line="240" w:lineRule="auto"/>
              <w:jc w:val="left"/>
            </w:pPr>
            <w:r>
              <w:rPr>
                <w:rFonts w:ascii="Calibri" w:hAnsi="Calibri"/>
                <w:b/>
                <w:i w:val="0"/>
                <w:color w:val="FFFFFF"/>
                <w:sz w:val="16"/>
              </w:rPr>
              <w:t>Accuracy</w:t>
            </w:r>
          </w:p>
        </w:tc>
      </w:tr>
      <w:tr>
        <w:tc>
          <w:tcPr>
            <w:tcW w:type="dxa" w:w="2664"/>
          </w:tcPr>
          <w:p>
            <w:pPr>
              <w:spacing w:before="20" w:after="20" w:line="240" w:lineRule="auto"/>
              <w:jc w:val="left"/>
            </w:pPr>
            <w:r>
              <w:rPr>
                <w:rFonts w:ascii="Calibri" w:hAnsi="Calibri"/>
                <w:b/>
                <w:i w:val="0"/>
                <w:sz w:val="16"/>
              </w:rPr>
              <w:t>Conical measure</w:t>
            </w:r>
          </w:p>
        </w:tc>
        <w:tc>
          <w:tcPr>
            <w:tcW w:type="dxa" w:w="2664"/>
          </w:tcPr>
          <w:p>
            <w:pPr>
              <w:spacing w:before="20" w:after="20" w:line="240" w:lineRule="auto"/>
              <w:jc w:val="left"/>
            </w:pPr>
            <w:r>
              <w:rPr>
                <w:rFonts w:ascii="Calibri" w:hAnsi="Calibri"/>
                <w:b w:val="0"/>
                <w:i w:val="0"/>
                <w:sz w:val="16"/>
              </w:rPr>
              <w:t>Cone-shaped, graduated, wide mouth, easy to pour &amp; clean, stands firmly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General dispensing of moderate to large volumes; viscous liquids</w:t>
            </w:r>
          </w:p>
        </w:tc>
        <w:tc>
          <w:tcPr>
            <w:tcW w:type="dxa" w:w="2664"/>
          </w:tcPr>
          <w:p>
            <w:pPr>
              <w:spacing w:before="20" w:after="20" w:line="240" w:lineRule="auto"/>
              <w:jc w:val="left"/>
            </w:pPr>
            <w:r>
              <w:rPr>
                <w:rFonts w:ascii="Calibri" w:hAnsi="Calibri"/>
                <w:b/>
                <w:i w:val="0"/>
                <w:sz w:val="16"/>
              </w:rPr>
              <w:t>Less accurate</w:t>
            </w:r>
            <w:r>
              <w:rPr>
                <w:rFonts w:ascii="Calibri" w:hAnsi="Calibri"/>
                <w:b w:val="0"/>
                <w:i w:val="0"/>
                <w:sz w:val="16"/>
              </w:rPr>
              <w:t xml:space="preserve"> — because the diameter changes with height, so a small error in reading the meniscus means a </w:t>
            </w:r>
            <w:r>
              <w:rPr>
                <w:rFonts w:ascii="Calibri" w:hAnsi="Calibri"/>
                <w:b/>
                <w:i w:val="0"/>
                <w:sz w:val="16"/>
              </w:rPr>
              <w:t>large volume error</w:t>
            </w:r>
            <w:r>
              <w:rPr>
                <w:rFonts w:ascii="Calibri" w:hAnsi="Calibri"/>
                <w:b w:val="0"/>
                <w:i w:val="0"/>
                <w:sz w:val="16"/>
              </w:rPr>
              <w:t xml:space="preserve"> near the top</w:t>
            </w:r>
          </w:p>
        </w:tc>
      </w:tr>
      <w:tr>
        <w:tc>
          <w:tcPr>
            <w:tcW w:type="dxa" w:w="2664"/>
            <w:shd w:val="clear" w:color="auto" w:fill="F2F6FA"/>
          </w:tcPr>
          <w:p>
            <w:pPr>
              <w:spacing w:before="20" w:after="20" w:line="240" w:lineRule="auto"/>
              <w:jc w:val="left"/>
            </w:pPr>
            <w:r>
              <w:rPr>
                <w:rFonts w:ascii="Calibri" w:hAnsi="Calibri"/>
                <w:b/>
                <w:i w:val="0"/>
                <w:sz w:val="16"/>
              </w:rPr>
              <w:t>Cylindrical measure</w:t>
            </w:r>
          </w:p>
        </w:tc>
        <w:tc>
          <w:tcPr>
            <w:tcW w:type="dxa" w:w="2664"/>
            <w:shd w:val="clear" w:color="auto" w:fill="F2F6FA"/>
          </w:tcPr>
          <w:p>
            <w:pPr>
              <w:spacing w:before="20" w:after="20" w:line="240" w:lineRule="auto"/>
              <w:jc w:val="left"/>
            </w:pPr>
            <w:r>
              <w:rPr>
                <w:rFonts w:ascii="Calibri" w:hAnsi="Calibri"/>
                <w:b w:val="0"/>
                <w:i w:val="0"/>
                <w:sz w:val="16"/>
              </w:rPr>
              <w:t>Straight-sided graduated cylinder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More accurate measuring</w:t>
            </w:r>
            <w:r>
              <w:rPr>
                <w:rFonts w:ascii="Calibri" w:hAnsi="Calibri"/>
                <w:b w:val="0"/>
                <w:i w:val="0"/>
                <w:sz w:val="16"/>
              </w:rPr>
              <w:t>; small &amp; moderate volumes</w:t>
            </w:r>
          </w:p>
        </w:tc>
        <w:tc>
          <w:tcPr>
            <w:tcW w:type="dxa" w:w="2664"/>
            <w:shd w:val="clear" w:color="auto" w:fill="F2F6FA"/>
          </w:tcPr>
          <w:p>
            <w:pPr>
              <w:spacing w:before="20" w:after="20" w:line="240" w:lineRule="auto"/>
              <w:jc w:val="left"/>
            </w:pPr>
            <w:r>
              <w:rPr>
                <w:rFonts w:ascii="Calibri" w:hAnsi="Calibri"/>
                <w:b/>
                <w:i w:val="0"/>
                <w:sz w:val="16"/>
              </w:rPr>
              <w:t>More accurate</w:t>
            </w:r>
            <w:r>
              <w:rPr>
                <w:rFonts w:ascii="Calibri" w:hAnsi="Calibri"/>
                <w:b w:val="0"/>
                <w:i w:val="0"/>
                <w:sz w:val="16"/>
              </w:rPr>
              <w:t xml:space="preserve"> — uniform diameter, graduations far apart</w:t>
            </w:r>
          </w:p>
        </w:tc>
      </w:tr>
      <w:tr>
        <w:tc>
          <w:tcPr>
            <w:tcW w:type="dxa" w:w="2664"/>
          </w:tcPr>
          <w:p>
            <w:pPr>
              <w:spacing w:before="20" w:after="20" w:line="240" w:lineRule="auto"/>
              <w:jc w:val="left"/>
            </w:pPr>
            <w:r>
              <w:rPr>
                <w:rFonts w:ascii="Calibri" w:hAnsi="Calibri"/>
                <w:b/>
                <w:i w:val="0"/>
                <w:sz w:val="16"/>
              </w:rPr>
              <w:t>Graduated (measuring) pipette</w:t>
            </w:r>
          </w:p>
        </w:tc>
        <w:tc>
          <w:tcPr>
            <w:tcW w:type="dxa" w:w="2664"/>
          </w:tcPr>
          <w:p>
            <w:pPr>
              <w:spacing w:before="20" w:after="20" w:line="240" w:lineRule="auto"/>
              <w:jc w:val="left"/>
            </w:pPr>
            <w:r>
              <w:rPr>
                <w:rFonts w:ascii="Calibri" w:hAnsi="Calibri"/>
                <w:b w:val="0"/>
                <w:i w:val="0"/>
                <w:sz w:val="16"/>
              </w:rPr>
              <w:t>Delivers small volumes</w:t>
            </w:r>
          </w:p>
        </w:tc>
        <w:tc>
          <w:tcPr>
            <w:tcW w:type="dxa" w:w="2664"/>
          </w:tcPr>
          <w:p>
            <w:pPr>
              <w:spacing w:before="20" w:after="20" w:line="240" w:lineRule="auto"/>
              <w:jc w:val="left"/>
            </w:pPr>
            <w:r>
              <w:rPr>
                <w:rFonts w:ascii="Calibri" w:hAnsi="Calibri"/>
                <w:b/>
                <w:i w:val="0"/>
                <w:sz w:val="16"/>
              </w:rPr>
              <w:t>Small volumes (1–10 mL)</w:t>
            </w:r>
            <w:r>
              <w:rPr>
                <w:rFonts w:ascii="Calibri" w:hAnsi="Calibri"/>
                <w:b w:val="0"/>
                <w:i w:val="0"/>
                <w:sz w:val="16"/>
              </w:rPr>
              <w:t>, potent liquids</w:t>
            </w:r>
          </w:p>
        </w:tc>
        <w:tc>
          <w:tcPr>
            <w:tcW w:type="dxa" w:w="2664"/>
          </w:tcPr>
          <w:p>
            <w:pPr>
              <w:spacing w:before="20" w:after="20" w:line="240" w:lineRule="auto"/>
              <w:jc w:val="left"/>
            </w:pPr>
            <w:r>
              <w:rPr>
                <w:rFonts w:ascii="Calibri" w:hAnsi="Calibri"/>
                <w:b w:val="0"/>
                <w:i w:val="0"/>
                <w:sz w:val="16"/>
              </w:rPr>
              <w:t>High</w:t>
            </w:r>
          </w:p>
        </w:tc>
      </w:tr>
      <w:tr>
        <w:tc>
          <w:tcPr>
            <w:tcW w:type="dxa" w:w="2664"/>
            <w:shd w:val="clear" w:color="auto" w:fill="F2F6FA"/>
          </w:tcPr>
          <w:p>
            <w:pPr>
              <w:spacing w:before="20" w:after="20" w:line="240" w:lineRule="auto"/>
              <w:jc w:val="left"/>
            </w:pPr>
            <w:r>
              <w:rPr>
                <w:rFonts w:ascii="Calibri" w:hAnsi="Calibri"/>
                <w:b/>
                <w:i w:val="0"/>
                <w:sz w:val="16"/>
              </w:rPr>
              <w:t>Burette</w:t>
            </w:r>
          </w:p>
        </w:tc>
        <w:tc>
          <w:tcPr>
            <w:tcW w:type="dxa" w:w="2664"/>
            <w:shd w:val="clear" w:color="auto" w:fill="F2F6FA"/>
          </w:tcPr>
          <w:p>
            <w:pPr>
              <w:spacing w:before="20" w:after="20" w:line="240" w:lineRule="auto"/>
              <w:jc w:val="left"/>
            </w:pPr>
            <w:r>
              <w:rPr>
                <w:rFonts w:ascii="Calibri" w:hAnsi="Calibri"/>
                <w:b w:val="0"/>
                <w:i w:val="0"/>
                <w:sz w:val="16"/>
              </w:rPr>
              <w:t>Delivers variable, accurate volumes</w:t>
            </w:r>
          </w:p>
        </w:tc>
        <w:tc>
          <w:tcPr>
            <w:tcW w:type="dxa" w:w="2664"/>
            <w:shd w:val="clear" w:color="auto" w:fill="F2F6FA"/>
          </w:tcPr>
          <w:p>
            <w:pPr>
              <w:spacing w:before="20" w:after="20" w:line="240" w:lineRule="auto"/>
              <w:jc w:val="left"/>
            </w:pPr>
            <w:r>
              <w:rPr>
                <w:rFonts w:ascii="Calibri" w:hAnsi="Calibri"/>
                <w:b w:val="0"/>
                <w:i w:val="0"/>
                <w:sz w:val="16"/>
              </w:rPr>
              <w:t>Titrations, accurate small volumes</w:t>
            </w:r>
          </w:p>
        </w:tc>
        <w:tc>
          <w:tcPr>
            <w:tcW w:type="dxa" w:w="2664"/>
            <w:shd w:val="clear" w:color="auto" w:fill="F2F6FA"/>
          </w:tcPr>
          <w:p>
            <w:pPr>
              <w:spacing w:before="20" w:after="20" w:line="240" w:lineRule="auto"/>
              <w:jc w:val="left"/>
            </w:pPr>
            <w:r>
              <w:rPr>
                <w:rFonts w:ascii="Calibri" w:hAnsi="Calibri"/>
                <w:b w:val="0"/>
                <w:i w:val="0"/>
                <w:sz w:val="16"/>
              </w:rPr>
              <w:t>High</w:t>
            </w:r>
          </w:p>
        </w:tc>
      </w:tr>
      <w:tr>
        <w:tc>
          <w:tcPr>
            <w:tcW w:type="dxa" w:w="2664"/>
          </w:tcPr>
          <w:p>
            <w:pPr>
              <w:spacing w:before="20" w:after="20" w:line="240" w:lineRule="auto"/>
              <w:jc w:val="left"/>
            </w:pPr>
            <w:r>
              <w:rPr>
                <w:rFonts w:ascii="Calibri" w:hAnsi="Calibri"/>
                <w:b/>
                <w:i w:val="0"/>
                <w:sz w:val="16"/>
              </w:rPr>
              <w:t>Volumetric flask</w:t>
            </w:r>
          </w:p>
        </w:tc>
        <w:tc>
          <w:tcPr>
            <w:tcW w:type="dxa" w:w="2664"/>
          </w:tcPr>
          <w:p>
            <w:pPr>
              <w:spacing w:before="20" w:after="20" w:line="240" w:lineRule="auto"/>
              <w:jc w:val="left"/>
            </w:pPr>
            <w:r>
              <w:rPr>
                <w:rFonts w:ascii="Calibri" w:hAnsi="Calibri"/>
                <w:b w:val="0"/>
                <w:i w:val="0"/>
                <w:sz w:val="16"/>
              </w:rPr>
              <w:t>One mark, "to contain"</w:t>
            </w:r>
          </w:p>
        </w:tc>
        <w:tc>
          <w:tcPr>
            <w:tcW w:type="dxa" w:w="2664"/>
          </w:tcPr>
          <w:p>
            <w:pPr>
              <w:spacing w:before="20" w:after="20" w:line="240" w:lineRule="auto"/>
              <w:jc w:val="left"/>
            </w:pPr>
            <w:r>
              <w:rPr>
                <w:rFonts w:ascii="Calibri" w:hAnsi="Calibri"/>
                <w:b w:val="0"/>
                <w:i w:val="0"/>
                <w:sz w:val="16"/>
              </w:rPr>
              <w:t xml:space="preserve">Making up to a </w:t>
            </w:r>
            <w:r>
              <w:rPr>
                <w:rFonts w:ascii="Calibri" w:hAnsi="Calibri"/>
                <w:b/>
                <w:i w:val="0"/>
                <w:sz w:val="16"/>
              </w:rPr>
              <w:t>final volume</w:t>
            </w:r>
          </w:p>
        </w:tc>
        <w:tc>
          <w:tcPr>
            <w:tcW w:type="dxa" w:w="2664"/>
          </w:tcPr>
          <w:p>
            <w:pPr>
              <w:spacing w:before="20" w:after="20" w:line="240" w:lineRule="auto"/>
              <w:jc w:val="left"/>
            </w:pPr>
            <w:r>
              <w:rPr>
                <w:rFonts w:ascii="Calibri" w:hAnsi="Calibri"/>
                <w:b w:val="0"/>
                <w:i w:val="0"/>
                <w:sz w:val="16"/>
              </w:rPr>
              <w:t>Highest</w:t>
            </w:r>
          </w:p>
        </w:tc>
      </w:tr>
      <w:tr>
        <w:tc>
          <w:tcPr>
            <w:tcW w:type="dxa" w:w="2664"/>
            <w:shd w:val="clear" w:color="auto" w:fill="F2F6FA"/>
          </w:tcPr>
          <w:p>
            <w:pPr>
              <w:spacing w:before="20" w:after="20" w:line="240" w:lineRule="auto"/>
              <w:jc w:val="left"/>
            </w:pPr>
            <w:r>
              <w:rPr>
                <w:rFonts w:ascii="Calibri" w:hAnsi="Calibri"/>
                <w:b/>
                <w:i w:val="0"/>
                <w:sz w:val="16"/>
              </w:rPr>
              <w:t>Dropper (medicine dropper)/ dropping bottle</w:t>
            </w:r>
          </w:p>
        </w:tc>
        <w:tc>
          <w:tcPr>
            <w:tcW w:type="dxa" w:w="2664"/>
            <w:shd w:val="clear" w:color="auto" w:fill="F2F6FA"/>
          </w:tcPr>
          <w:p>
            <w:pPr>
              <w:spacing w:before="20" w:after="20" w:line="240" w:lineRule="auto"/>
              <w:jc w:val="left"/>
            </w:pPr>
            <w:r>
              <w:rPr>
                <w:rFonts w:ascii="Calibri" w:hAnsi="Calibri"/>
                <w:b w:val="0"/>
                <w:i w:val="0"/>
                <w:sz w:val="16"/>
              </w:rPr>
              <w:t>Delivers drops</w:t>
            </w:r>
          </w:p>
        </w:tc>
        <w:tc>
          <w:tcPr>
            <w:tcW w:type="dxa" w:w="2664"/>
            <w:shd w:val="clear" w:color="auto" w:fill="F2F6FA"/>
          </w:tcPr>
          <w:p>
            <w:pPr>
              <w:spacing w:before="20" w:after="20" w:line="240" w:lineRule="auto"/>
              <w:jc w:val="left"/>
            </w:pPr>
            <w:r>
              <w:rPr>
                <w:rFonts w:ascii="Calibri" w:hAnsi="Calibri"/>
                <w:b/>
                <w:i w:val="0"/>
                <w:sz w:val="16"/>
              </w:rPr>
              <w:t>Very small doses, potent liquids (tinctures), paediatric drops, eye/ ear/ nose drops</w:t>
            </w:r>
          </w:p>
        </w:tc>
        <w:tc>
          <w:tcPr>
            <w:tcW w:type="dxa" w:w="2664"/>
            <w:shd w:val="clear" w:color="auto" w:fill="F2F6FA"/>
          </w:tcPr>
          <w:p>
            <w:pPr>
              <w:spacing w:before="20" w:after="20" w:line="240" w:lineRule="auto"/>
              <w:jc w:val="left"/>
            </w:pPr>
            <w:r>
              <w:rPr>
                <w:rFonts w:ascii="Calibri" w:hAnsi="Calibri"/>
                <w:b w:val="0"/>
                <w:i w:val="0"/>
                <w:sz w:val="16"/>
              </w:rPr>
              <w:t>Depends on calibration</w:t>
            </w:r>
          </w:p>
        </w:tc>
      </w:tr>
      <w:tr>
        <w:tc>
          <w:tcPr>
            <w:tcW w:type="dxa" w:w="2664"/>
          </w:tcPr>
          <w:p>
            <w:pPr>
              <w:spacing w:before="20" w:after="20" w:line="240" w:lineRule="auto"/>
              <w:jc w:val="left"/>
            </w:pPr>
            <w:r>
              <w:rPr>
                <w:rFonts w:ascii="Calibri" w:hAnsi="Calibri"/>
                <w:b/>
                <w:i w:val="0"/>
                <w:sz w:val="16"/>
              </w:rPr>
              <w:t>Minim measure/ minim glass</w:t>
            </w:r>
          </w:p>
        </w:tc>
        <w:tc>
          <w:tcPr>
            <w:tcW w:type="dxa" w:w="2664"/>
          </w:tcPr>
          <w:p>
            <w:pPr>
              <w:spacing w:before="20" w:after="20" w:line="240" w:lineRule="auto"/>
              <w:jc w:val="left"/>
            </w:pPr>
            <w:r>
              <w:rPr>
                <w:rFonts w:ascii="Calibri" w:hAnsi="Calibri"/>
                <w:b w:val="0"/>
                <w:i w:val="0"/>
                <w:sz w:val="16"/>
              </w:rPr>
              <w:t>Old imperial small measure</w:t>
            </w:r>
          </w:p>
        </w:tc>
        <w:tc>
          <w:tcPr>
            <w:tcW w:type="dxa" w:w="2664"/>
          </w:tcPr>
          <w:p>
            <w:pPr>
              <w:spacing w:before="20" w:after="20" w:line="240" w:lineRule="auto"/>
              <w:jc w:val="left"/>
            </w:pPr>
            <w:r>
              <w:rPr>
                <w:rFonts w:ascii="Calibri" w:hAnsi="Calibri"/>
                <w:b w:val="0"/>
                <w:i w:val="0"/>
                <w:sz w:val="16"/>
              </w:rPr>
              <w:t>Minims</w:t>
            </w:r>
          </w:p>
        </w:tc>
        <w:tc>
          <w:tcPr>
            <w:tcW w:type="dxa" w:w="2664"/>
          </w:tcPr>
          <w:p>
            <w:pPr>
              <w:spacing w:before="20" w:after="20" w:line="240" w:lineRule="auto"/>
              <w:jc w:val="left"/>
            </w:pPr>
            <w:r>
              <w:rPr>
                <w:rFonts w:ascii="Calibri" w:hAnsi="Calibri"/>
                <w:b w:val="0"/>
                <w:i w:val="0"/>
                <w:sz w:val="16"/>
              </w:rPr>
              <w:t>Moderate</w:t>
            </w:r>
          </w:p>
        </w:tc>
      </w:tr>
      <w:tr>
        <w:tc>
          <w:tcPr>
            <w:tcW w:type="dxa" w:w="2664"/>
            <w:shd w:val="clear" w:color="auto" w:fill="F2F6FA"/>
          </w:tcPr>
          <w:p>
            <w:pPr>
              <w:spacing w:before="20" w:after="20" w:line="240" w:lineRule="auto"/>
              <w:jc w:val="left"/>
            </w:pPr>
            <w:r>
              <w:rPr>
                <w:rFonts w:ascii="Calibri" w:hAnsi="Calibri"/>
                <w:b/>
                <w:i w:val="0"/>
                <w:sz w:val="16"/>
              </w:rPr>
              <w:t>Syringe (oral dosing syringe)</w:t>
            </w:r>
          </w:p>
        </w:tc>
        <w:tc>
          <w:tcPr>
            <w:tcW w:type="dxa" w:w="2664"/>
            <w:shd w:val="clear" w:color="auto" w:fill="F2F6FA"/>
          </w:tcPr>
          <w:p>
            <w:pPr>
              <w:spacing w:before="20" w:after="20" w:line="240" w:lineRule="auto"/>
              <w:jc w:val="left"/>
            </w:pPr>
            <w:r>
              <w:rPr>
                <w:rFonts w:ascii="Calibri" w:hAnsi="Calibri"/>
                <w:b w:val="0"/>
                <w:i w:val="0"/>
                <w:sz w:val="16"/>
              </w:rPr>
              <w:t>Graduated barrel</w:t>
            </w:r>
          </w:p>
        </w:tc>
        <w:tc>
          <w:tcPr>
            <w:tcW w:type="dxa" w:w="2664"/>
            <w:shd w:val="clear" w:color="auto" w:fill="F2F6FA"/>
          </w:tcPr>
          <w:p>
            <w:pPr>
              <w:spacing w:before="20" w:after="20" w:line="240" w:lineRule="auto"/>
              <w:jc w:val="left"/>
            </w:pPr>
            <w:r>
              <w:rPr>
                <w:rFonts w:ascii="Calibri" w:hAnsi="Calibri"/>
                <w:b w:val="0"/>
                <w:i w:val="0"/>
                <w:sz w:val="16"/>
              </w:rPr>
              <w:t>Paediatric &amp; accurate small volumes</w:t>
            </w:r>
          </w:p>
        </w:tc>
        <w:tc>
          <w:tcPr>
            <w:tcW w:type="dxa" w:w="2664"/>
            <w:shd w:val="clear" w:color="auto" w:fill="F2F6FA"/>
          </w:tcPr>
          <w:p>
            <w:pPr>
              <w:spacing w:before="20" w:after="20" w:line="240" w:lineRule="auto"/>
              <w:jc w:val="left"/>
            </w:pPr>
            <w:r>
              <w:rPr>
                <w:rFonts w:ascii="Calibri" w:hAnsi="Calibri"/>
                <w:b w:val="0"/>
                <w:i w:val="0"/>
                <w:sz w:val="16"/>
              </w:rPr>
              <w:t>High</w:t>
            </w:r>
          </w:p>
        </w:tc>
      </w:tr>
      <w:tr>
        <w:tc>
          <w:tcPr>
            <w:tcW w:type="dxa" w:w="2664"/>
          </w:tcPr>
          <w:p>
            <w:pPr>
              <w:spacing w:before="20" w:after="20" w:line="240" w:lineRule="auto"/>
              <w:jc w:val="left"/>
            </w:pPr>
            <w:r>
              <w:rPr>
                <w:rFonts w:ascii="Calibri" w:hAnsi="Calibri"/>
                <w:b/>
                <w:i w:val="0"/>
                <w:sz w:val="16"/>
              </w:rPr>
              <w:t>Household measures</w:t>
            </w:r>
          </w:p>
        </w:tc>
        <w:tc>
          <w:tcPr>
            <w:tcW w:type="dxa" w:w="2664"/>
          </w:tcPr>
          <w:p>
            <w:pPr>
              <w:spacing w:before="20" w:after="20" w:line="240" w:lineRule="auto"/>
              <w:jc w:val="left"/>
            </w:pPr>
            <w:r>
              <w:rPr>
                <w:rFonts w:ascii="Calibri" w:hAnsi="Calibri"/>
                <w:b w:val="0"/>
                <w:i w:val="0"/>
                <w:sz w:val="16"/>
              </w:rPr>
              <w:t>Spoons &amp; cups given to the patient</w:t>
            </w:r>
          </w:p>
        </w:tc>
        <w:tc>
          <w:tcPr>
            <w:tcW w:type="dxa" w:w="2664"/>
          </w:tcPr>
          <w:p>
            <w:pPr>
              <w:spacing w:before="20" w:after="20" w:line="240" w:lineRule="auto"/>
              <w:jc w:val="left"/>
            </w:pPr>
            <w:r>
              <w:rPr>
                <w:rFonts w:ascii="Calibri" w:hAnsi="Calibri"/>
                <w:b w:val="0"/>
                <w:i w:val="0"/>
                <w:sz w:val="16"/>
              </w:rPr>
              <w:t>Home administration only</w:t>
            </w:r>
          </w:p>
        </w:tc>
        <w:tc>
          <w:tcPr>
            <w:tcW w:type="dxa" w:w="2664"/>
          </w:tcPr>
          <w:p>
            <w:pPr>
              <w:spacing w:before="20" w:after="20" w:line="240" w:lineRule="auto"/>
              <w:jc w:val="left"/>
            </w:pPr>
            <w:r>
              <w:rPr>
                <w:rFonts w:ascii="Calibri" w:hAnsi="Calibri"/>
                <w:b w:val="0"/>
                <w:i w:val="0"/>
                <w:sz w:val="16"/>
              </w:rPr>
              <w:t>Low</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 OF APPARATUS SELECTION:</w:t>
      </w:r>
      <w:r>
        <w:rPr>
          <w:rFonts w:ascii="Calibri" w:hAnsi="Calibri"/>
          <w:b w:val="0"/>
          <w:i w:val="0"/>
          <w:sz w:val="18"/>
        </w:rPr>
        <w:t xml:space="preserve"> Always choose the </w:t>
      </w:r>
      <w:r>
        <w:rPr>
          <w:rFonts w:ascii="Calibri" w:hAnsi="Calibri"/>
          <w:b/>
          <w:i w:val="0"/>
          <w:sz w:val="18"/>
        </w:rPr>
        <w:t>smallest measure that will hold the required volume</w:t>
      </w:r>
      <w:r>
        <w:rPr>
          <w:rFonts w:ascii="Calibri" w:hAnsi="Calibri"/>
          <w:b w:val="0"/>
          <w:i w:val="0"/>
          <w:sz w:val="18"/>
        </w:rPr>
        <w:t xml:space="preserve">; and </w:t>
      </w:r>
      <w:r>
        <w:rPr>
          <w:rFonts w:ascii="Calibri" w:hAnsi="Calibri"/>
          <w:b/>
          <w:i w:val="0"/>
          <w:sz w:val="18"/>
        </w:rPr>
        <w:t>never measure a volume less than one-fifth (20 %) of the capacity of the measure</w:t>
      </w:r>
      <w:r>
        <w:rPr>
          <w:rFonts w:ascii="Calibri" w:hAnsi="Calibri"/>
          <w:b w:val="0"/>
          <w:i w:val="0"/>
          <w:sz w:val="18"/>
        </w:rPr>
        <w:t xml:space="preserve"> (a 100 mL conical measure should not be used for less than 20 mL).</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Conical vs Cylindrical measure:</w:t>
      </w:r>
      <w:r>
        <w:rPr>
          <w:rFonts w:ascii="Calibri" w:hAnsi="Calibri"/>
          <w:b w:val="0"/>
          <w:i w:val="0"/>
          <w:sz w:val="18"/>
        </w:rPr>
        <w:t xml:space="preserve"> the </w:t>
      </w:r>
      <w:r>
        <w:rPr>
          <w:rFonts w:ascii="Calibri" w:hAnsi="Calibri"/>
          <w:b/>
          <w:i w:val="0"/>
          <w:sz w:val="18"/>
        </w:rPr>
        <w:t>cylindrical measure is the MORE ACCURATE</w:t>
      </w:r>
      <w:r>
        <w:rPr>
          <w:rFonts w:ascii="Calibri" w:hAnsi="Calibri"/>
          <w:b w:val="0"/>
          <w:i w:val="0"/>
          <w:sz w:val="18"/>
        </w:rPr>
        <w:t xml:space="preserve"> of the two; the </w:t>
      </w:r>
      <w:r>
        <w:rPr>
          <w:rFonts w:ascii="Calibri" w:hAnsi="Calibri"/>
          <w:b/>
          <w:i w:val="0"/>
          <w:sz w:val="18"/>
        </w:rPr>
        <w:t>conical measure is more convenient</w:t>
      </w:r>
      <w:r>
        <w:rPr>
          <w:rFonts w:ascii="Calibri" w:hAnsi="Calibri"/>
          <w:b w:val="0"/>
          <w:i w:val="0"/>
          <w:sz w:val="18"/>
        </w:rPr>
        <w:t xml:space="preserve"> (easy pouring, stirring, cleaning) and is preferred for </w:t>
      </w:r>
      <w:r>
        <w:rPr>
          <w:rFonts w:ascii="Calibri" w:hAnsi="Calibri"/>
          <w:b/>
          <w:i w:val="0"/>
          <w:sz w:val="18"/>
        </w:rPr>
        <w:t>viscous liquids</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HOUSEHOLD MEASURES —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Household measure</w:t>
            </w:r>
          </w:p>
        </w:tc>
        <w:tc>
          <w:tcPr>
            <w:tcW w:type="dxa" w:w="5329"/>
            <w:shd w:val="clear" w:color="auto" w:fill="1F4E79"/>
          </w:tcPr>
          <w:p>
            <w:pPr>
              <w:spacing w:before="20" w:after="20" w:line="240" w:lineRule="auto"/>
              <w:jc w:val="left"/>
            </w:pPr>
            <w:r>
              <w:rPr>
                <w:rFonts w:ascii="Calibri" w:hAnsi="Calibri"/>
                <w:b/>
                <w:i w:val="0"/>
                <w:color w:val="FFFFFF"/>
                <w:sz w:val="16"/>
              </w:rPr>
              <w:t>Metric equivalent</w:t>
            </w:r>
          </w:p>
        </w:tc>
      </w:tr>
      <w:tr>
        <w:tc>
          <w:tcPr>
            <w:tcW w:type="dxa" w:w="5329"/>
          </w:tcPr>
          <w:p>
            <w:pPr>
              <w:spacing w:before="20" w:after="20" w:line="240" w:lineRule="auto"/>
              <w:jc w:val="left"/>
            </w:pPr>
            <w:r>
              <w:rPr>
                <w:rFonts w:ascii="Calibri" w:hAnsi="Calibri"/>
                <w:b/>
                <w:i w:val="0"/>
                <w:sz w:val="16"/>
              </w:rPr>
              <w:t>1 teaspoonful (tsp)</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5 mL</w:t>
            </w:r>
            <w:r>
              <w:rPr>
                <w:rFonts w:ascii="Calibri" w:hAnsi="Calibri"/>
                <w:b w:val="0"/>
                <w:i w:val="0"/>
                <w:sz w:val="16"/>
              </w:rPr>
              <w:t xml:space="preserve"> (approx. 1 fluid drachm)</w:t>
            </w:r>
          </w:p>
        </w:tc>
      </w:tr>
      <w:tr>
        <w:tc>
          <w:tcPr>
            <w:tcW w:type="dxa" w:w="5329"/>
            <w:shd w:val="clear" w:color="auto" w:fill="F2F6FA"/>
          </w:tcPr>
          <w:p>
            <w:pPr>
              <w:spacing w:before="20" w:after="20" w:line="240" w:lineRule="auto"/>
              <w:jc w:val="left"/>
            </w:pPr>
            <w:r>
              <w:rPr>
                <w:rFonts w:ascii="Calibri" w:hAnsi="Calibri"/>
                <w:b/>
                <w:i w:val="0"/>
                <w:sz w:val="16"/>
              </w:rPr>
              <w:t>1 dessertspoonful</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8 mL</w:t>
            </w:r>
            <w:r>
              <w:rPr>
                <w:rFonts w:ascii="Calibri" w:hAnsi="Calibri"/>
                <w:b w:val="0"/>
                <w:i w:val="0"/>
                <w:sz w:val="16"/>
              </w:rPr>
              <w:t xml:space="preserve"> (some texts 10 mL)</w:t>
            </w:r>
          </w:p>
        </w:tc>
      </w:tr>
      <w:tr>
        <w:tc>
          <w:tcPr>
            <w:tcW w:type="dxa" w:w="5329"/>
          </w:tcPr>
          <w:p>
            <w:pPr>
              <w:spacing w:before="20" w:after="20" w:line="240" w:lineRule="auto"/>
              <w:jc w:val="left"/>
            </w:pPr>
            <w:r>
              <w:rPr>
                <w:rFonts w:ascii="Calibri" w:hAnsi="Calibri"/>
                <w:b/>
                <w:i w:val="0"/>
                <w:sz w:val="16"/>
              </w:rPr>
              <w:t>1 tablespoonful (tbsp)</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15 mL</w:t>
            </w:r>
            <w:r>
              <w:rPr>
                <w:rFonts w:ascii="Calibri" w:hAnsi="Calibri"/>
                <w:b w:val="0"/>
                <w:i w:val="0"/>
                <w:sz w:val="16"/>
              </w:rPr>
              <w:t xml:space="preserve"> (½ fl oz)</w:t>
            </w:r>
          </w:p>
        </w:tc>
      </w:tr>
      <w:tr>
        <w:tc>
          <w:tcPr>
            <w:tcW w:type="dxa" w:w="5329"/>
            <w:shd w:val="clear" w:color="auto" w:fill="F2F6FA"/>
          </w:tcPr>
          <w:p>
            <w:pPr>
              <w:spacing w:before="20" w:after="20" w:line="240" w:lineRule="auto"/>
              <w:jc w:val="left"/>
            </w:pPr>
            <w:r>
              <w:rPr>
                <w:rFonts w:ascii="Calibri" w:hAnsi="Calibri"/>
                <w:b/>
                <w:i w:val="0"/>
                <w:sz w:val="16"/>
              </w:rPr>
              <w:t>1 wineglassful</w:t>
            </w:r>
          </w:p>
        </w:tc>
        <w:tc>
          <w:tcPr>
            <w:tcW w:type="dxa" w:w="5329"/>
            <w:shd w:val="clear" w:color="auto" w:fill="F2F6FA"/>
          </w:tcPr>
          <w:p>
            <w:pPr>
              <w:spacing w:before="20" w:after="20" w:line="240" w:lineRule="auto"/>
              <w:jc w:val="left"/>
            </w:pPr>
            <w:r>
              <w:rPr>
                <w:rFonts w:ascii="Calibri" w:hAnsi="Calibri"/>
                <w:b/>
                <w:i w:val="0"/>
                <w:sz w:val="16"/>
              </w:rPr>
              <w:t>60 mL</w:t>
            </w:r>
            <w:r>
              <w:rPr>
                <w:rFonts w:ascii="Calibri" w:hAnsi="Calibri"/>
                <w:b w:val="0"/>
                <w:i w:val="0"/>
                <w:sz w:val="16"/>
              </w:rPr>
              <w:t xml:space="preserve"> (2 fl oz)</w:t>
            </w:r>
          </w:p>
        </w:tc>
      </w:tr>
      <w:tr>
        <w:tc>
          <w:tcPr>
            <w:tcW w:type="dxa" w:w="5329"/>
          </w:tcPr>
          <w:p>
            <w:pPr>
              <w:spacing w:before="20" w:after="20" w:line="240" w:lineRule="auto"/>
              <w:jc w:val="left"/>
            </w:pPr>
            <w:r>
              <w:rPr>
                <w:rFonts w:ascii="Calibri" w:hAnsi="Calibri"/>
                <w:b/>
                <w:i w:val="0"/>
                <w:sz w:val="16"/>
              </w:rPr>
              <w:t>1 teacupful</w:t>
            </w:r>
          </w:p>
        </w:tc>
        <w:tc>
          <w:tcPr>
            <w:tcW w:type="dxa" w:w="5329"/>
          </w:tcPr>
          <w:p>
            <w:pPr>
              <w:spacing w:before="20" w:after="20" w:line="240" w:lineRule="auto"/>
              <w:jc w:val="left"/>
            </w:pPr>
            <w:r>
              <w:rPr>
                <w:rFonts w:ascii="Calibri" w:hAnsi="Calibri"/>
                <w:b/>
                <w:i w:val="0"/>
                <w:sz w:val="16"/>
              </w:rPr>
              <w:t>120 mL</w:t>
            </w:r>
            <w:r>
              <w:rPr>
                <w:rFonts w:ascii="Calibri" w:hAnsi="Calibri"/>
                <w:b w:val="0"/>
                <w:i w:val="0"/>
                <w:sz w:val="16"/>
              </w:rPr>
              <w:t xml:space="preserve"> (4 fl oz)</w:t>
            </w:r>
          </w:p>
        </w:tc>
      </w:tr>
      <w:tr>
        <w:tc>
          <w:tcPr>
            <w:tcW w:type="dxa" w:w="5329"/>
            <w:shd w:val="clear" w:color="auto" w:fill="F2F6FA"/>
          </w:tcPr>
          <w:p>
            <w:pPr>
              <w:spacing w:before="20" w:after="20" w:line="240" w:lineRule="auto"/>
              <w:jc w:val="left"/>
            </w:pPr>
            <w:r>
              <w:rPr>
                <w:rFonts w:ascii="Calibri" w:hAnsi="Calibri"/>
                <w:b/>
                <w:i w:val="0"/>
                <w:sz w:val="16"/>
              </w:rPr>
              <w:t>1 tumblerful/ glassful</w:t>
            </w:r>
          </w:p>
        </w:tc>
        <w:tc>
          <w:tcPr>
            <w:tcW w:type="dxa" w:w="5329"/>
            <w:shd w:val="clear" w:color="auto" w:fill="F2F6FA"/>
          </w:tcPr>
          <w:p>
            <w:pPr>
              <w:spacing w:before="20" w:after="20" w:line="240" w:lineRule="auto"/>
              <w:jc w:val="left"/>
            </w:pPr>
            <w:r>
              <w:rPr>
                <w:rFonts w:ascii="Calibri" w:hAnsi="Calibri"/>
                <w:b/>
                <w:i w:val="0"/>
                <w:sz w:val="16"/>
              </w:rPr>
              <w:t>240 mL</w:t>
            </w:r>
            <w:r>
              <w:rPr>
                <w:rFonts w:ascii="Calibri" w:hAnsi="Calibri"/>
                <w:b w:val="0"/>
                <w:i w:val="0"/>
                <w:sz w:val="16"/>
              </w:rPr>
              <w:t xml:space="preserve"> (8 fl oz)</w:t>
            </w:r>
          </w:p>
        </w:tc>
      </w:tr>
      <w:tr>
        <w:tc>
          <w:tcPr>
            <w:tcW w:type="dxa" w:w="5329"/>
          </w:tcPr>
          <w:p>
            <w:pPr>
              <w:spacing w:before="20" w:after="20" w:line="240" w:lineRule="auto"/>
              <w:jc w:val="left"/>
            </w:pPr>
            <w:r>
              <w:rPr>
                <w:rFonts w:ascii="Calibri" w:hAnsi="Calibri"/>
                <w:b/>
                <w:i w:val="0"/>
                <w:sz w:val="16"/>
              </w:rPr>
              <w:t>1 breakfast cupful</w:t>
            </w:r>
          </w:p>
        </w:tc>
        <w:tc>
          <w:tcPr>
            <w:tcW w:type="dxa" w:w="5329"/>
          </w:tcPr>
          <w:p>
            <w:pPr>
              <w:spacing w:before="20" w:after="20" w:line="240" w:lineRule="auto"/>
              <w:jc w:val="left"/>
            </w:pPr>
            <w:r>
              <w:rPr>
                <w:rFonts w:ascii="Calibri" w:hAnsi="Calibri"/>
                <w:b/>
                <w:i w:val="0"/>
                <w:sz w:val="16"/>
              </w:rPr>
              <w:t>240–250 mL</w:t>
            </w:r>
          </w:p>
        </w:tc>
      </w:tr>
      <w:tr>
        <w:tc>
          <w:tcPr>
            <w:tcW w:type="dxa" w:w="5329"/>
            <w:shd w:val="clear" w:color="auto" w:fill="F2F6FA"/>
          </w:tcPr>
          <w:p>
            <w:pPr>
              <w:spacing w:before="20" w:after="20" w:line="240" w:lineRule="auto"/>
              <w:jc w:val="left"/>
            </w:pPr>
            <w:r>
              <w:rPr>
                <w:rFonts w:ascii="Calibri" w:hAnsi="Calibri"/>
                <w:b/>
                <w:i w:val="0"/>
                <w:sz w:val="16"/>
              </w:rPr>
              <w:t>1 drop (water, standard dropper)</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 0.05 mL → 20 drops = 1 mL</w:t>
            </w:r>
          </w:p>
        </w:tc>
      </w:tr>
      <w:tr>
        <w:tc>
          <w:tcPr>
            <w:tcW w:type="dxa" w:w="5329"/>
          </w:tcPr>
          <w:p>
            <w:pPr>
              <w:spacing w:before="20" w:after="20" w:line="240" w:lineRule="auto"/>
              <w:jc w:val="left"/>
            </w:pPr>
            <w:r>
              <w:rPr>
                <w:rFonts w:ascii="Calibri" w:hAnsi="Calibri"/>
                <w:b/>
                <w:i w:val="0"/>
                <w:sz w:val="16"/>
              </w:rPr>
              <w:t>1 minim</w:t>
            </w:r>
          </w:p>
        </w:tc>
        <w:tc>
          <w:tcPr>
            <w:tcW w:type="dxa" w:w="5329"/>
          </w:tcPr>
          <w:p>
            <w:pPr>
              <w:spacing w:before="20" w:after="20" w:line="240" w:lineRule="auto"/>
              <w:jc w:val="left"/>
            </w:pPr>
            <w:r>
              <w:rPr>
                <w:rFonts w:ascii="Calibri" w:hAnsi="Calibri"/>
                <w:b/>
                <w:i w:val="0"/>
                <w:sz w:val="16"/>
              </w:rPr>
              <w:t>0.06 mL</w:t>
            </w:r>
            <w:r>
              <w:rPr>
                <w:rFonts w:ascii="Calibri" w:hAnsi="Calibri"/>
                <w:b w:val="0"/>
                <w:i w:val="0"/>
                <w:sz w:val="16"/>
              </w:rPr>
              <w:t xml:space="preserve"> (1 mL ≈ 16.9 ≈ 17 minims)</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"1 drop = 1 minim" is only approximately true for water.</w:t>
      </w:r>
      <w:r>
        <w:rPr>
          <w:rFonts w:ascii="Calibri" w:hAnsi="Calibri"/>
          <w:b w:val="0"/>
          <w:i w:val="0"/>
          <w:sz w:val="18"/>
        </w:rPr>
        <w:t xml:space="preserve"> The </w:t>
      </w:r>
      <w:r>
        <w:rPr>
          <w:rFonts w:ascii="Calibri" w:hAnsi="Calibri"/>
          <w:b/>
          <w:i w:val="0"/>
          <w:sz w:val="18"/>
        </w:rPr>
        <w:t>actual volume of a drop depends on the surface tension, viscosity &amp; density of the liquid and on the diameter of the dropper orifice</w:t>
      </w:r>
      <w:r>
        <w:rPr>
          <w:rFonts w:ascii="Calibri" w:hAnsi="Calibri"/>
          <w:b w:val="0"/>
          <w:i w:val="0"/>
          <w:sz w:val="18"/>
        </w:rPr>
        <w:t xml:space="preserve">; therefore a dropper must be </w:t>
      </w:r>
      <w:r>
        <w:rPr>
          <w:rFonts w:ascii="Calibri" w:hAnsi="Calibri"/>
          <w:b/>
          <w:i w:val="0"/>
          <w:sz w:val="18"/>
        </w:rPr>
        <w:t>calibrated for each liquid</w:t>
      </w:r>
      <w:r>
        <w:rPr>
          <w:rFonts w:ascii="Calibri" w:hAnsi="Calibri"/>
          <w:b w:val="0"/>
          <w:i w:val="0"/>
          <w:sz w:val="18"/>
        </w:rPr>
        <w:t xml:space="preserve">. 🔢 Approximate drops per mL: </w:t>
      </w:r>
      <w:r>
        <w:rPr>
          <w:rFonts w:ascii="Calibri" w:hAnsi="Calibri"/>
          <w:b/>
          <w:i w:val="0"/>
          <w:sz w:val="18"/>
        </w:rPr>
        <w:t>Water 20, Alcohol/ Tinctures ~ 40–60 (alcohol has low surface tension → smaller drops), Chloroform ~ 60, Glycerin ~ 30, Fixed oils ~ 40–45</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Calibration of a dropper</w:t>
      </w:r>
      <w:r>
        <w:rPr>
          <w:rFonts w:ascii="Calibri" w:hAnsi="Calibri"/>
          <w:b w:val="0"/>
          <w:i w:val="0"/>
          <w:sz w:val="18"/>
        </w:rPr>
        <w:t xml:space="preserve"> — count the number of drops needed to deliver a measured volume (e.g. 1 mL or 2 mL) of the </w:t>
      </w:r>
      <w:r>
        <w:rPr>
          <w:rFonts w:ascii="Calibri" w:hAnsi="Calibri"/>
          <w:b/>
          <w:i w:val="0"/>
          <w:sz w:val="18"/>
        </w:rPr>
        <w:t>actual liquid</w:t>
      </w:r>
      <w:r>
        <w:rPr>
          <w:rFonts w:ascii="Calibri" w:hAnsi="Calibri"/>
          <w:b w:val="0"/>
          <w:i w:val="0"/>
          <w:sz w:val="18"/>
        </w:rPr>
        <w:t xml:space="preserve"> three times, take the mean, then calculate </w:t>
      </w:r>
      <w:r>
        <w:rPr>
          <w:rFonts w:ascii="Consolas" w:hAnsi="Consolas"/>
          <w:b w:val="0"/>
          <w:i w:val="0"/>
          <w:color w:val="A31D1D"/>
          <w:sz w:val="18"/>
        </w:rPr>
        <w:t>drops required = (dose in mL × drops counted) ÷ volume measured</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4.5.2 ⭐ READING THE MENISCUS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The </w:t>
      </w:r>
      <w:r>
        <w:rPr>
          <w:rFonts w:ascii="Calibri" w:hAnsi="Calibri"/>
          <w:b/>
          <w:i w:val="0"/>
          <w:sz w:val="18"/>
        </w:rPr>
        <w:t>meniscus</w:t>
      </w:r>
      <w:r>
        <w:rPr>
          <w:rFonts w:ascii="Calibri" w:hAnsi="Calibri"/>
          <w:b w:val="0"/>
          <w:i w:val="0"/>
          <w:sz w:val="18"/>
        </w:rPr>
        <w:t xml:space="preserve"> is the curved upper surface of a liquid in a narrow container.</w:t>
      </w:r>
    </w:p>
    <w:p>
      <w:pPr>
        <w:pStyle w:val="ListBullet"/>
        <w:spacing w:after="30"/>
        <w:ind w:left="255" w:hanging="170"/>
      </w:pPr>
      <w:r>
        <w:rPr>
          <w:rFonts w:ascii="Calibri" w:hAnsi="Calibri"/>
          <w:b w:val="0"/>
          <w:i w:val="0"/>
          <w:sz w:val="18"/>
        </w:rPr>
        <w:t xml:space="preserve">⭐ For </w:t>
      </w:r>
      <w:r>
        <w:rPr>
          <w:rFonts w:ascii="Calibri" w:hAnsi="Calibri"/>
          <w:b/>
          <w:i w:val="0"/>
          <w:sz w:val="18"/>
        </w:rPr>
        <w:t>water and most aqueous liquids</w:t>
      </w:r>
      <w:r>
        <w:rPr>
          <w:rFonts w:ascii="Calibri" w:hAnsi="Calibri"/>
          <w:b w:val="0"/>
          <w:i w:val="0"/>
          <w:sz w:val="18"/>
        </w:rPr>
        <w:t xml:space="preserve"> (which </w:t>
      </w:r>
      <w:r>
        <w:rPr>
          <w:rFonts w:ascii="Calibri" w:hAnsi="Calibri"/>
          <w:b/>
          <w:i w:val="0"/>
          <w:sz w:val="18"/>
        </w:rPr>
        <w:t>wet</w:t>
      </w:r>
      <w:r>
        <w:rPr>
          <w:rFonts w:ascii="Calibri" w:hAnsi="Calibri"/>
          <w:b w:val="0"/>
          <w:i w:val="0"/>
          <w:sz w:val="18"/>
        </w:rPr>
        <w:t xml:space="preserve"> glass), the meniscus is </w:t>
      </w:r>
      <w:r>
        <w:rPr>
          <w:rFonts w:ascii="Calibri" w:hAnsi="Calibri"/>
          <w:b/>
          <w:i w:val="0"/>
          <w:sz w:val="18"/>
        </w:rPr>
        <w:t>CONCAVE</w:t>
      </w:r>
      <w:r>
        <w:rPr>
          <w:rFonts w:ascii="Calibri" w:hAnsi="Calibri"/>
          <w:b w:val="0"/>
          <w:i w:val="0"/>
          <w:sz w:val="18"/>
        </w:rPr>
        <w:t xml:space="preserve"> → read the </w:t>
      </w:r>
      <w:r>
        <w:rPr>
          <w:rFonts w:ascii="Calibri" w:hAnsi="Calibri"/>
          <w:b/>
          <w:i w:val="0"/>
          <w:sz w:val="18"/>
        </w:rPr>
        <w:t>LOWEST point (bottom) of the meniscus</w:t>
      </w:r>
      <w:r>
        <w:rPr>
          <w:rFonts w:ascii="Calibri" w:hAnsi="Calibri"/>
          <w:b w:val="0"/>
          <w:i w:val="0"/>
          <w:sz w:val="18"/>
        </w:rPr>
        <w:t>.</w:t>
      </w:r>
    </w:p>
    <w:p>
      <w:pPr>
        <w:pStyle w:val="ListBullet"/>
        <w:spacing w:after="30"/>
        <w:ind w:left="255" w:hanging="170"/>
      </w:pPr>
      <w:r>
        <w:rPr>
          <w:rFonts w:ascii="Calibri" w:hAnsi="Calibri"/>
          <w:b w:val="0"/>
          <w:i w:val="0"/>
          <w:sz w:val="18"/>
        </w:rPr>
        <w:t xml:space="preserve">⭐ For </w:t>
      </w:r>
      <w:r>
        <w:rPr>
          <w:rFonts w:ascii="Calibri" w:hAnsi="Calibri"/>
          <w:b/>
          <w:i w:val="0"/>
          <w:sz w:val="18"/>
        </w:rPr>
        <w:t>mercury</w:t>
      </w:r>
      <w:r>
        <w:rPr>
          <w:rFonts w:ascii="Calibri" w:hAnsi="Calibri"/>
          <w:b w:val="0"/>
          <w:i w:val="0"/>
          <w:sz w:val="18"/>
        </w:rPr>
        <w:t xml:space="preserve"> (which does </w:t>
      </w:r>
      <w:r>
        <w:rPr>
          <w:rFonts w:ascii="Calibri" w:hAnsi="Calibri"/>
          <w:b/>
          <w:i w:val="0"/>
          <w:sz w:val="18"/>
        </w:rPr>
        <w:t>not</w:t>
      </w:r>
      <w:r>
        <w:rPr>
          <w:rFonts w:ascii="Calibri" w:hAnsi="Calibri"/>
          <w:b w:val="0"/>
          <w:i w:val="0"/>
          <w:sz w:val="18"/>
        </w:rPr>
        <w:t xml:space="preserve"> wet glass), the meniscus is </w:t>
      </w:r>
      <w:r>
        <w:rPr>
          <w:rFonts w:ascii="Calibri" w:hAnsi="Calibri"/>
          <w:b/>
          <w:i w:val="0"/>
          <w:sz w:val="18"/>
        </w:rPr>
        <w:t>CONVEX</w:t>
      </w:r>
      <w:r>
        <w:rPr>
          <w:rFonts w:ascii="Calibri" w:hAnsi="Calibri"/>
          <w:b w:val="0"/>
          <w:i w:val="0"/>
          <w:sz w:val="18"/>
        </w:rPr>
        <w:t xml:space="preserve"> → read the </w:t>
      </w:r>
      <w:r>
        <w:rPr>
          <w:rFonts w:ascii="Calibri" w:hAnsi="Calibri"/>
          <w:b/>
          <w:i w:val="0"/>
          <w:sz w:val="18"/>
        </w:rPr>
        <w:t>TOP (upper) point</w:t>
      </w:r>
      <w:r>
        <w:rPr>
          <w:rFonts w:ascii="Calibri" w:hAnsi="Calibri"/>
          <w:b w:val="0"/>
          <w:i w:val="0"/>
          <w:sz w:val="18"/>
        </w:rPr>
        <w:t>.</w:t>
      </w:r>
    </w:p>
    <w:p>
      <w:pPr>
        <w:pStyle w:val="ListBullet"/>
        <w:spacing w:after="30"/>
        <w:ind w:left="255" w:hanging="170"/>
      </w:pPr>
      <w:r>
        <w:rPr>
          <w:rFonts w:ascii="Calibri" w:hAnsi="Calibri"/>
          <w:b w:val="0"/>
          <w:i w:val="0"/>
          <w:sz w:val="18"/>
        </w:rPr>
        <w:t xml:space="preserve">Read with the </w:t>
      </w:r>
      <w:r>
        <w:rPr>
          <w:rFonts w:ascii="Calibri" w:hAnsi="Calibri"/>
          <w:b/>
          <w:i w:val="0"/>
          <w:sz w:val="18"/>
        </w:rPr>
        <w:t>eye at the same level as the meniscus</w:t>
      </w:r>
      <w:r>
        <w:rPr>
          <w:rFonts w:ascii="Calibri" w:hAnsi="Calibri"/>
          <w:b w:val="0"/>
          <w:i w:val="0"/>
          <w:sz w:val="18"/>
        </w:rPr>
        <w:t xml:space="preserve"> to avoid </w:t>
      </w:r>
      <w:r>
        <w:rPr>
          <w:rFonts w:ascii="Calibri" w:hAnsi="Calibri"/>
          <w:b/>
          <w:i w:val="0"/>
          <w:sz w:val="18"/>
        </w:rPr>
        <w:t>parallax error</w:t>
      </w:r>
      <w:r>
        <w:rPr>
          <w:rFonts w:ascii="Calibri" w:hAnsi="Calibri"/>
          <w:b w:val="0"/>
          <w:i w:val="0"/>
          <w:sz w:val="18"/>
        </w:rPr>
        <w:t xml:space="preserve">; the measure must be </w:t>
      </w:r>
      <w:r>
        <w:rPr>
          <w:rFonts w:ascii="Calibri" w:hAnsi="Calibri"/>
          <w:b/>
          <w:i w:val="0"/>
          <w:sz w:val="18"/>
        </w:rPr>
        <w:t>vertical on a level surface</w:t>
      </w:r>
      <w:r>
        <w:rPr>
          <w:rFonts w:ascii="Calibri" w:hAnsi="Calibri"/>
          <w:b w:val="0"/>
          <w:i w:val="0"/>
          <w:sz w:val="18"/>
        </w:rPr>
        <w:t xml:space="preserve"> (⚠️ never held up in the air at an angle).</w:t>
      </w:r>
    </w:p>
    <w:p>
      <w:pPr>
        <w:pStyle w:val="ListBullet"/>
        <w:spacing w:after="30"/>
        <w:ind w:left="255" w:hanging="170"/>
      </w:pPr>
      <w:r>
        <w:rPr>
          <w:rFonts w:ascii="Calibri" w:hAnsi="Calibri"/>
          <w:b w:val="0"/>
          <w:i w:val="0"/>
          <w:sz w:val="18"/>
        </w:rPr>
        <w:t xml:space="preserve">Reading from </w:t>
      </w:r>
      <w:r>
        <w:rPr>
          <w:rFonts w:ascii="Calibri" w:hAnsi="Calibri"/>
          <w:b/>
          <w:i w:val="0"/>
          <w:sz w:val="18"/>
        </w:rPr>
        <w:t>above</w:t>
      </w:r>
      <w:r>
        <w:rPr>
          <w:rFonts w:ascii="Calibri" w:hAnsi="Calibri"/>
          <w:b w:val="0"/>
          <w:i w:val="0"/>
          <w:sz w:val="18"/>
        </w:rPr>
        <w:t xml:space="preserve"> gives a </w:t>
      </w:r>
      <w:r>
        <w:rPr>
          <w:rFonts w:ascii="Calibri" w:hAnsi="Calibri"/>
          <w:b/>
          <w:i w:val="0"/>
          <w:sz w:val="18"/>
        </w:rPr>
        <w:t>falsely high</w:t>
      </w:r>
      <w:r>
        <w:rPr>
          <w:rFonts w:ascii="Calibri" w:hAnsi="Calibri"/>
          <w:b w:val="0"/>
          <w:i w:val="0"/>
          <w:sz w:val="18"/>
        </w:rPr>
        <w:t xml:space="preserve"> volume; from </w:t>
      </w:r>
      <w:r>
        <w:rPr>
          <w:rFonts w:ascii="Calibri" w:hAnsi="Calibri"/>
          <w:b/>
          <w:i w:val="0"/>
          <w:sz w:val="18"/>
        </w:rPr>
        <w:t>below</w:t>
      </w:r>
      <w:r>
        <w:rPr>
          <w:rFonts w:ascii="Calibri" w:hAnsi="Calibri"/>
          <w:b w:val="0"/>
          <w:i w:val="0"/>
          <w:sz w:val="18"/>
        </w:rPr>
        <w:t xml:space="preserve">, a </w:t>
      </w:r>
      <w:r>
        <w:rPr>
          <w:rFonts w:ascii="Calibri" w:hAnsi="Calibri"/>
          <w:b/>
          <w:i w:val="0"/>
          <w:sz w:val="18"/>
        </w:rPr>
        <w:t>falsely low</w:t>
      </w:r>
      <w:r>
        <w:rPr>
          <w:rFonts w:ascii="Calibri" w:hAnsi="Calibri"/>
          <w:b w:val="0"/>
          <w:i w:val="0"/>
          <w:sz w:val="18"/>
        </w:rPr>
        <w:t xml:space="preserve"> volume.</w:t>
      </w:r>
    </w:p>
    <w:p>
      <w:pPr>
        <w:pStyle w:val="ListBullet"/>
        <w:spacing w:after="30"/>
        <w:ind w:left="255" w:hanging="170"/>
      </w:pPr>
      <w:r>
        <w:rPr>
          <w:rFonts w:ascii="Calibri" w:hAnsi="Calibri"/>
          <w:b w:val="0"/>
          <w:i w:val="0"/>
          <w:sz w:val="18"/>
        </w:rPr>
        <w:t xml:space="preserve">Dark liquids: read the </w:t>
      </w:r>
      <w:r>
        <w:rPr>
          <w:rFonts w:ascii="Calibri" w:hAnsi="Calibri"/>
          <w:b/>
          <w:i w:val="0"/>
          <w:sz w:val="18"/>
        </w:rPr>
        <w:t>upper edge</w:t>
      </w:r>
      <w:r>
        <w:rPr>
          <w:rFonts w:ascii="Calibri" w:hAnsi="Calibri"/>
          <w:b w:val="0"/>
          <w:i w:val="0"/>
          <w:sz w:val="18"/>
        </w:rPr>
        <w:t xml:space="preserve"> if the bottom is not visible, and note this.</w:t>
      </w:r>
    </w:p>
    <w:p>
      <w:pPr>
        <w:pStyle w:val="Heading3"/>
        <w:keepNext w:val="true"/>
        <w:keepLines w:val="true"/>
        <w:spacing w:before="140" w:after="60"/>
      </w:pPr>
      <w:r>
        <w:rPr>
          <w:rFonts w:ascii="Calibri Light" w:hAnsi="Calibri Light"/>
          <w:b/>
          <w:i w:val="0"/>
          <w:color w:val="375623"/>
          <w:sz w:val="21"/>
        </w:rPr>
        <w:t>4.5.3 ⭐ RULES / GENERAL DIRECTIONS FOR MEASURING</w:t>
      </w:r>
    </w:p>
    <w:p>
      <w:pPr>
        <w:pStyle w:val="ListNumber"/>
        <w:spacing w:after="30"/>
        <w:ind w:left="255" w:hanging="170"/>
      </w:pPr>
      <w:r>
        <w:rPr>
          <w:rFonts w:ascii="Calibri" w:hAnsi="Calibri"/>
          <w:b w:val="0"/>
          <w:i w:val="0"/>
          <w:sz w:val="18"/>
        </w:rPr>
        <w:t xml:space="preserve">Use a </w:t>
      </w:r>
      <w:r>
        <w:rPr>
          <w:rFonts w:ascii="Calibri" w:hAnsi="Calibri"/>
          <w:b/>
          <w:i w:val="0"/>
          <w:sz w:val="18"/>
        </w:rPr>
        <w:t>clean, dry</w:t>
      </w:r>
      <w:r>
        <w:rPr>
          <w:rFonts w:ascii="Calibri" w:hAnsi="Calibri"/>
          <w:b w:val="0"/>
          <w:i w:val="0"/>
          <w:sz w:val="18"/>
        </w:rPr>
        <w:t xml:space="preserve"> measure; select the </w:t>
      </w:r>
      <w:r>
        <w:rPr>
          <w:rFonts w:ascii="Calibri" w:hAnsi="Calibri"/>
          <w:b/>
          <w:i w:val="0"/>
          <w:sz w:val="18"/>
        </w:rPr>
        <w:t>smallest suitable size</w:t>
      </w:r>
      <w:r>
        <w:rPr>
          <w:rFonts w:ascii="Calibri" w:hAnsi="Calibri"/>
          <w:b w:val="0"/>
          <w:i w:val="0"/>
          <w:sz w:val="18"/>
        </w:rPr>
        <w:t xml:space="preserve">; never use it for less than </w:t>
      </w:r>
      <w:r>
        <w:rPr>
          <w:rFonts w:ascii="Calibri" w:hAnsi="Calibri"/>
          <w:b/>
          <w:i w:val="0"/>
          <w:sz w:val="18"/>
        </w:rPr>
        <w:t>one-fifth of its capacity</w:t>
      </w:r>
      <w:r>
        <w:rPr>
          <w:rFonts w:ascii="Calibri" w:hAnsi="Calibri"/>
          <w:b w:val="0"/>
          <w:i w:val="0"/>
          <w:sz w:val="18"/>
        </w:rPr>
        <w:t>.</w:t>
      </w:r>
    </w:p>
    <w:p>
      <w:pPr>
        <w:pStyle w:val="ListNumber"/>
        <w:spacing w:after="30"/>
        <w:ind w:left="255" w:hanging="170"/>
      </w:pPr>
      <w:r>
        <w:rPr>
          <w:rFonts w:ascii="Calibri" w:hAnsi="Calibri"/>
          <w:b w:val="0"/>
          <w:i w:val="0"/>
          <w:sz w:val="18"/>
        </w:rPr>
        <w:t xml:space="preserve">Place the measure on a </w:t>
      </w:r>
      <w:r>
        <w:rPr>
          <w:rFonts w:ascii="Calibri" w:hAnsi="Calibri"/>
          <w:b/>
          <w:i w:val="0"/>
          <w:sz w:val="18"/>
        </w:rPr>
        <w:t>flat, level surface</w:t>
      </w:r>
      <w:r>
        <w:rPr>
          <w:rFonts w:ascii="Calibri" w:hAnsi="Calibri"/>
          <w:b w:val="0"/>
          <w:i w:val="0"/>
          <w:sz w:val="18"/>
        </w:rPr>
        <w:t xml:space="preserve"> and read at </w:t>
      </w:r>
      <w:r>
        <w:rPr>
          <w:rFonts w:ascii="Calibri" w:hAnsi="Calibri"/>
          <w:b/>
          <w:i w:val="0"/>
          <w:sz w:val="18"/>
        </w:rPr>
        <w:t>eye level</w:t>
      </w:r>
      <w:r>
        <w:rPr>
          <w:rFonts w:ascii="Calibri" w:hAnsi="Calibri"/>
          <w:b w:val="0"/>
          <w:i w:val="0"/>
          <w:sz w:val="18"/>
        </w:rPr>
        <w:t xml:space="preserve">; read the </w:t>
      </w:r>
      <w:r>
        <w:rPr>
          <w:rFonts w:ascii="Calibri" w:hAnsi="Calibri"/>
          <w:b/>
          <w:i w:val="0"/>
          <w:sz w:val="18"/>
        </w:rPr>
        <w:t>bottom of the meniscus</w:t>
      </w:r>
      <w:r>
        <w:rPr>
          <w:rFonts w:ascii="Calibri" w:hAnsi="Calibri"/>
          <w:b w:val="0"/>
          <w:i w:val="0"/>
          <w:sz w:val="18"/>
        </w:rPr>
        <w:t>.</w:t>
      </w:r>
    </w:p>
    <w:p>
      <w:pPr>
        <w:pStyle w:val="ListNumber"/>
        <w:spacing w:after="30"/>
        <w:ind w:left="255" w:hanging="170"/>
      </w:pPr>
      <w:r>
        <w:rPr>
          <w:rFonts w:ascii="Calibri" w:hAnsi="Calibri"/>
          <w:b w:val="0"/>
          <w:i w:val="0"/>
          <w:sz w:val="18"/>
        </w:rPr>
        <w:t xml:space="preserve">Hold the bottle so the </w:t>
      </w:r>
      <w:r>
        <w:rPr>
          <w:rFonts w:ascii="Calibri" w:hAnsi="Calibri"/>
          <w:b/>
          <w:i w:val="0"/>
          <w:sz w:val="18"/>
        </w:rPr>
        <w:t>label is in the palm of the hand (uppermost)</w:t>
      </w:r>
      <w:r>
        <w:rPr>
          <w:rFonts w:ascii="Calibri" w:hAnsi="Calibri"/>
          <w:b w:val="0"/>
          <w:i w:val="0"/>
          <w:sz w:val="18"/>
        </w:rPr>
        <w:t xml:space="preserve"> so that any liquid running down does not spoil the label; pour from the side </w:t>
      </w:r>
      <w:r>
        <w:rPr>
          <w:rFonts w:ascii="Calibri" w:hAnsi="Calibri"/>
          <w:b/>
          <w:i w:val="0"/>
          <w:sz w:val="18"/>
        </w:rPr>
        <w:t>away from the label</w:t>
      </w:r>
      <w:r>
        <w:rPr>
          <w:rFonts w:ascii="Calibri" w:hAnsi="Calibri"/>
          <w:b w:val="0"/>
          <w:i w:val="0"/>
          <w:sz w:val="18"/>
        </w:rPr>
        <w:t>.</w:t>
      </w:r>
    </w:p>
    <w:p>
      <w:pPr>
        <w:pStyle w:val="ListNumber"/>
        <w:spacing w:after="30"/>
        <w:ind w:left="255" w:hanging="170"/>
      </w:pPr>
      <w:r>
        <w:rPr>
          <w:rFonts w:ascii="Calibri" w:hAnsi="Calibri"/>
          <w:b/>
          <w:i w:val="0"/>
          <w:sz w:val="18"/>
        </w:rPr>
        <w:t>Remove the stopper with the little finger</w:t>
      </w:r>
      <w:r>
        <w:rPr>
          <w:rFonts w:ascii="Calibri" w:hAnsi="Calibri"/>
          <w:b w:val="0"/>
          <w:i w:val="0"/>
          <w:sz w:val="18"/>
        </w:rPr>
        <w:t xml:space="preserve"> of the pouring hand and </w:t>
      </w:r>
      <w:r>
        <w:rPr>
          <w:rFonts w:ascii="Calibri" w:hAnsi="Calibri"/>
          <w:b/>
          <w:i w:val="0"/>
          <w:sz w:val="18"/>
        </w:rPr>
        <w:t>keep it in the hand</w:t>
      </w:r>
      <w:r>
        <w:rPr>
          <w:rFonts w:ascii="Calibri" w:hAnsi="Calibri"/>
          <w:b w:val="0"/>
          <w:i w:val="0"/>
          <w:sz w:val="18"/>
        </w:rPr>
        <w:t>; never lay a stopper face-down on the bench.</w:t>
      </w:r>
    </w:p>
    <w:p>
      <w:pPr>
        <w:pStyle w:val="ListNumber"/>
        <w:spacing w:after="30"/>
        <w:ind w:left="255" w:hanging="170"/>
      </w:pPr>
      <w:r>
        <w:rPr>
          <w:rFonts w:ascii="Calibri" w:hAnsi="Calibri"/>
          <w:b w:val="0"/>
          <w:i w:val="0"/>
          <w:sz w:val="18"/>
        </w:rPr>
        <w:t xml:space="preserve">Pour steadily, down the </w:t>
      </w:r>
      <w:r>
        <w:rPr>
          <w:rFonts w:ascii="Calibri" w:hAnsi="Calibri"/>
          <w:b/>
          <w:i w:val="0"/>
          <w:sz w:val="18"/>
        </w:rPr>
        <w:t>inside wall/ down a glass rod</w:t>
      </w:r>
      <w:r>
        <w:rPr>
          <w:rFonts w:ascii="Calibri" w:hAnsi="Calibri"/>
          <w:b w:val="0"/>
          <w:i w:val="0"/>
          <w:sz w:val="18"/>
        </w:rPr>
        <w:t>, avoiding splashing &amp; air bubbles.</w:t>
      </w:r>
    </w:p>
    <w:p>
      <w:pPr>
        <w:pStyle w:val="ListNumber"/>
        <w:spacing w:after="30"/>
        <w:ind w:left="255" w:hanging="170"/>
      </w:pPr>
      <w:r>
        <w:rPr>
          <w:rFonts w:ascii="Calibri" w:hAnsi="Calibri"/>
          <w:b/>
          <w:i w:val="0"/>
          <w:sz w:val="18"/>
        </w:rPr>
        <w:t>Wipe the neck</w:t>
      </w:r>
      <w:r>
        <w:rPr>
          <w:rFonts w:ascii="Calibri" w:hAnsi="Calibri"/>
          <w:b w:val="0"/>
          <w:i w:val="0"/>
          <w:sz w:val="18"/>
        </w:rPr>
        <w:t xml:space="preserve"> of the stock bottle with a clean cloth after pouring, and replace the stopper at once.</w:t>
      </w:r>
    </w:p>
    <w:p>
      <w:pPr>
        <w:pStyle w:val="ListNumber"/>
        <w:spacing w:after="30"/>
        <w:ind w:left="255" w:hanging="170"/>
      </w:pPr>
      <w:r>
        <w:rPr>
          <w:rFonts w:ascii="Calibri" w:hAnsi="Calibri"/>
          <w:b/>
          <w:i w:val="0"/>
          <w:sz w:val="18"/>
        </w:rPr>
        <w:t>Allow viscous liquids</w:t>
      </w:r>
      <w:r>
        <w:rPr>
          <w:rFonts w:ascii="Calibri" w:hAnsi="Calibri"/>
          <w:b w:val="0"/>
          <w:i w:val="0"/>
          <w:sz w:val="18"/>
        </w:rPr>
        <w:t xml:space="preserve"> (glycerin, syrups, liquid paraffin, tragacanth mucilage) </w:t>
      </w:r>
      <w:r>
        <w:rPr>
          <w:rFonts w:ascii="Calibri" w:hAnsi="Calibri"/>
          <w:b/>
          <w:i w:val="0"/>
          <w:sz w:val="18"/>
        </w:rPr>
        <w:t>to drain completely</w:t>
      </w:r>
      <w:r>
        <w:rPr>
          <w:rFonts w:ascii="Calibri" w:hAnsi="Calibri"/>
          <w:b w:val="0"/>
          <w:i w:val="0"/>
          <w:sz w:val="18"/>
        </w:rPr>
        <w:t xml:space="preserve">; better still, </w:t>
      </w:r>
      <w:r>
        <w:rPr>
          <w:rFonts w:ascii="Calibri" w:hAnsi="Calibri"/>
          <w:b/>
          <w:i w:val="0"/>
          <w:sz w:val="18"/>
        </w:rPr>
        <w:t>weigh viscous liquids instead of measuring</w:t>
      </w:r>
      <w:r>
        <w:rPr>
          <w:rFonts w:ascii="Calibri" w:hAnsi="Calibri"/>
          <w:b w:val="0"/>
          <w:i w:val="0"/>
          <w:sz w:val="18"/>
        </w:rPr>
        <w:t xml:space="preserve"> them, or </w:t>
      </w:r>
      <w:r>
        <w:rPr>
          <w:rFonts w:ascii="Calibri" w:hAnsi="Calibri"/>
          <w:b/>
          <w:i w:val="0"/>
          <w:sz w:val="18"/>
        </w:rPr>
        <w:t>rinse the measure</w:t>
      </w:r>
      <w:r>
        <w:rPr>
          <w:rFonts w:ascii="Calibri" w:hAnsi="Calibri"/>
          <w:b w:val="0"/>
          <w:i w:val="0"/>
          <w:sz w:val="18"/>
        </w:rPr>
        <w:t xml:space="preserve"> with the vehicle and add the rinsings to the product.</w:t>
      </w:r>
    </w:p>
    <w:p>
      <w:pPr>
        <w:pStyle w:val="ListNumber"/>
        <w:spacing w:after="30"/>
        <w:ind w:left="255" w:hanging="170"/>
      </w:pPr>
      <w:r>
        <w:rPr>
          <w:rFonts w:ascii="Calibri" w:hAnsi="Calibri"/>
          <w:b/>
          <w:i w:val="0"/>
          <w:sz w:val="18"/>
        </w:rPr>
        <w:t>Very small volumes (&lt; 1 mL, or less than one-fifth of the smallest measure)</w:t>
      </w:r>
      <w:r>
        <w:rPr>
          <w:rFonts w:ascii="Calibri" w:hAnsi="Calibri"/>
          <w:b w:val="0"/>
          <w:i w:val="0"/>
          <w:sz w:val="18"/>
        </w:rPr>
        <w:t xml:space="preserve"> should be measured with a </w:t>
      </w:r>
      <w:r>
        <w:rPr>
          <w:rFonts w:ascii="Calibri" w:hAnsi="Calibri"/>
          <w:b/>
          <w:i w:val="0"/>
          <w:sz w:val="18"/>
        </w:rPr>
        <w:t>calibrated pipette, burette, syringe or dropper</w:t>
      </w:r>
      <w:r>
        <w:rPr>
          <w:rFonts w:ascii="Calibri" w:hAnsi="Calibri"/>
          <w:b w:val="0"/>
          <w:i w:val="0"/>
          <w:sz w:val="18"/>
        </w:rPr>
        <w:t xml:space="preserve">, or dealt with by the </w:t>
      </w:r>
      <w:r>
        <w:rPr>
          <w:rFonts w:ascii="Calibri" w:hAnsi="Calibri"/>
          <w:b/>
          <w:i w:val="0"/>
          <w:sz w:val="18"/>
        </w:rPr>
        <w:t>aliquot method of measuring</w:t>
      </w:r>
      <w:r>
        <w:rPr>
          <w:rFonts w:ascii="Calibri" w:hAnsi="Calibri"/>
          <w:b w:val="0"/>
          <w:i w:val="0"/>
          <w:sz w:val="18"/>
        </w:rPr>
        <w:t>.</w:t>
      </w:r>
    </w:p>
    <w:p>
      <w:pPr>
        <w:pStyle w:val="ListNumber"/>
        <w:spacing w:after="30"/>
        <w:ind w:left="255" w:hanging="170"/>
      </w:pPr>
      <w:r>
        <w:rPr>
          <w:rFonts w:ascii="Calibri" w:hAnsi="Calibri"/>
          <w:b/>
          <w:i w:val="0"/>
          <w:sz w:val="18"/>
        </w:rPr>
        <w:t>Volatile liquids</w:t>
      </w:r>
      <w:r>
        <w:rPr>
          <w:rFonts w:ascii="Calibri" w:hAnsi="Calibri"/>
          <w:b w:val="0"/>
          <w:i w:val="0"/>
          <w:sz w:val="18"/>
        </w:rPr>
        <w:t xml:space="preserve"> (ether, chloroform, alcohol, volatile oils) must be measured </w:t>
      </w:r>
      <w:r>
        <w:rPr>
          <w:rFonts w:ascii="Calibri" w:hAnsi="Calibri"/>
          <w:b/>
          <w:i w:val="0"/>
          <w:sz w:val="18"/>
        </w:rPr>
        <w:t>quickly</w:t>
      </w:r>
      <w:r>
        <w:rPr>
          <w:rFonts w:ascii="Calibri" w:hAnsi="Calibri"/>
          <w:b w:val="0"/>
          <w:i w:val="0"/>
          <w:sz w:val="18"/>
        </w:rPr>
        <w:t xml:space="preserve"> in a </w:t>
      </w:r>
      <w:r>
        <w:rPr>
          <w:rFonts w:ascii="Calibri" w:hAnsi="Calibri"/>
          <w:b/>
          <w:i w:val="0"/>
          <w:sz w:val="18"/>
        </w:rPr>
        <w:t>cool place, away from flame</w:t>
      </w:r>
      <w:r>
        <w:rPr>
          <w:rFonts w:ascii="Calibri" w:hAnsi="Calibri"/>
          <w:b w:val="0"/>
          <w:i w:val="0"/>
          <w:sz w:val="18"/>
        </w:rPr>
        <w:t>, and covered — to prevent loss by evaporation.</w:t>
      </w:r>
    </w:p>
    <w:p>
      <w:pPr>
        <w:pStyle w:val="ListNumber"/>
        <w:spacing w:after="30"/>
        <w:ind w:left="255" w:hanging="170"/>
      </w:pPr>
      <w:r>
        <w:rPr>
          <w:rFonts w:ascii="Calibri" w:hAnsi="Calibri"/>
          <w:b w:val="0"/>
          <w:i w:val="0"/>
          <w:sz w:val="18"/>
        </w:rPr>
        <w:t xml:space="preserve">Measure liquids </w:t>
      </w:r>
      <w:r>
        <w:rPr>
          <w:rFonts w:ascii="Calibri" w:hAnsi="Calibri"/>
          <w:b/>
          <w:i w:val="0"/>
          <w:sz w:val="18"/>
        </w:rPr>
        <w:t>at room temperature</w:t>
      </w:r>
      <w:r>
        <w:rPr>
          <w:rFonts w:ascii="Calibri" w:hAnsi="Calibri"/>
          <w:b w:val="0"/>
          <w:i w:val="0"/>
          <w:sz w:val="18"/>
        </w:rPr>
        <w:t xml:space="preserve"> (glassware is calibrated at 20 °C/ 27 °C); never measure a hot liquid.</w:t>
      </w:r>
    </w:p>
    <w:p>
      <w:pPr>
        <w:pStyle w:val="ListNumber"/>
        <w:spacing w:after="30"/>
        <w:ind w:left="255" w:hanging="170"/>
      </w:pPr>
      <w:r>
        <w:rPr>
          <w:rFonts w:ascii="Calibri" w:hAnsi="Calibri"/>
          <w:b/>
          <w:i w:val="0"/>
          <w:sz w:val="18"/>
        </w:rPr>
        <w:t>Never return</w:t>
      </w:r>
      <w:r>
        <w:rPr>
          <w:rFonts w:ascii="Calibri" w:hAnsi="Calibri"/>
          <w:b w:val="0"/>
          <w:i w:val="0"/>
          <w:sz w:val="18"/>
        </w:rPr>
        <w:t xml:space="preserve"> surplus measured liquid to the stock bottle.</w:t>
      </w:r>
    </w:p>
    <w:p>
      <w:pPr>
        <w:pStyle w:val="ListNumber"/>
        <w:spacing w:after="30"/>
        <w:ind w:left="255" w:hanging="170"/>
      </w:pPr>
      <w:r>
        <w:rPr>
          <w:rFonts w:ascii="Calibri" w:hAnsi="Calibri"/>
          <w:b w:val="0"/>
          <w:i w:val="0"/>
          <w:sz w:val="18"/>
        </w:rPr>
        <w:t xml:space="preserve">Add liquids to the vehicle in the </w:t>
      </w:r>
      <w:r>
        <w:rPr>
          <w:rFonts w:ascii="Calibri" w:hAnsi="Calibri"/>
          <w:b/>
          <w:i w:val="0"/>
          <w:sz w:val="18"/>
        </w:rPr>
        <w:t>correct order of mixing</w:t>
      </w:r>
      <w:r>
        <w:rPr>
          <w:rFonts w:ascii="Calibri" w:hAnsi="Calibri"/>
          <w:b w:val="0"/>
          <w:i w:val="0"/>
          <w:sz w:val="18"/>
        </w:rPr>
        <w:t xml:space="preserve"> (see Ch. 12); do not measure incompatible liquids in the same measure without washing.</w:t>
      </w:r>
    </w:p>
    <w:p>
      <w:pPr>
        <w:pStyle w:val="ListNumber"/>
        <w:spacing w:after="30"/>
        <w:ind w:left="255" w:hanging="170"/>
      </w:pPr>
      <w:r>
        <w:rPr>
          <w:rFonts w:ascii="Calibri" w:hAnsi="Calibri"/>
          <w:b w:val="0"/>
          <w:i w:val="0"/>
          <w:sz w:val="18"/>
        </w:rPr>
        <w:t xml:space="preserve">Use </w:t>
      </w:r>
      <w:r>
        <w:rPr>
          <w:rFonts w:ascii="Calibri" w:hAnsi="Calibri"/>
          <w:b/>
          <w:i w:val="0"/>
          <w:sz w:val="18"/>
        </w:rPr>
        <w:t>separate measures</w:t>
      </w:r>
      <w:r>
        <w:rPr>
          <w:rFonts w:ascii="Calibri" w:hAnsi="Calibri"/>
          <w:b w:val="0"/>
          <w:i w:val="0"/>
          <w:sz w:val="18"/>
        </w:rPr>
        <w:t xml:space="preserve"> for different types of liquids (e.g. one for oils/ tars, one for aqueous liquids), and wash immediately after use.</w:t>
      </w:r>
    </w:p>
    <w:p>
      <w:pPr>
        <w:pStyle w:val="ListNumber"/>
        <w:spacing w:after="30"/>
        <w:ind w:left="255" w:hanging="170"/>
      </w:pPr>
      <w:r>
        <w:rPr>
          <w:rFonts w:ascii="Calibri" w:hAnsi="Calibri"/>
          <w:b/>
          <w:i w:val="0"/>
          <w:sz w:val="18"/>
        </w:rPr>
        <w:t>"To contain" vs "to deliver"</w:t>
      </w:r>
      <w:r>
        <w:rPr>
          <w:rFonts w:ascii="Calibri" w:hAnsi="Calibri"/>
          <w:b w:val="0"/>
          <w:i w:val="0"/>
          <w:sz w:val="18"/>
        </w:rPr>
        <w:t xml:space="preserve"> — volumetric flasks </w:t>
      </w:r>
      <w:r>
        <w:rPr>
          <w:rFonts w:ascii="Calibri" w:hAnsi="Calibri"/>
          <w:b w:val="0"/>
          <w:i/>
          <w:sz w:val="18"/>
        </w:rPr>
        <w:t>contain</w:t>
      </w:r>
      <w:r>
        <w:rPr>
          <w:rFonts w:ascii="Calibri" w:hAnsi="Calibri"/>
          <w:b w:val="0"/>
          <w:i w:val="0"/>
          <w:sz w:val="18"/>
        </w:rPr>
        <w:t xml:space="preserve"> the stated volume; pipettes &amp; burettes </w:t>
      </w:r>
      <w:r>
        <w:rPr>
          <w:rFonts w:ascii="Calibri" w:hAnsi="Calibri"/>
          <w:b w:val="0"/>
          <w:i/>
          <w:sz w:val="18"/>
        </w:rPr>
        <w:t>deliver</w:t>
      </w:r>
      <w:r>
        <w:rPr>
          <w:rFonts w:ascii="Calibri" w:hAnsi="Calibri"/>
          <w:b w:val="0"/>
          <w:i w:val="0"/>
          <w:sz w:val="18"/>
        </w:rPr>
        <w:t xml:space="preserve"> it. Do not confuse them.</w:t>
      </w:r>
    </w:p>
    <w:p>
      <w:pPr>
        <w:pStyle w:val="Heading3"/>
        <w:keepNext w:val="true"/>
        <w:keepLines w:val="true"/>
        <w:spacing w:before="140" w:after="60"/>
      </w:pPr>
      <w:r>
        <w:rPr>
          <w:rFonts w:ascii="Calibri Light" w:hAnsi="Calibri Light"/>
          <w:b/>
          <w:i w:val="0"/>
          <w:color w:val="375623"/>
          <w:sz w:val="21"/>
        </w:rPr>
        <w:t>4.5.4 ⭐ THE ALIQUOT METHOD OF MEASURING</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Used when the volume required is </w:t>
      </w:r>
      <w:r>
        <w:rPr>
          <w:rFonts w:ascii="Calibri" w:hAnsi="Calibri"/>
          <w:b/>
          <w:i w:val="0"/>
          <w:sz w:val="18"/>
        </w:rPr>
        <w:t>too small to be measured accurately</w:t>
      </w:r>
      <w:r>
        <w:rPr>
          <w:rFonts w:ascii="Calibri" w:hAnsi="Calibri"/>
          <w:b w:val="0"/>
          <w:i w:val="0"/>
          <w:sz w:val="18"/>
        </w:rPr>
        <w:t xml:space="preserve"> (below one-fifth of the smallest available measure). </w:t>
      </w:r>
      <w:r>
        <w:rPr>
          <w:rFonts w:ascii="Calibri" w:hAnsi="Calibri"/>
          <w:b/>
          <w:i w:val="0"/>
          <w:sz w:val="18"/>
        </w:rPr>
        <w:t>Principle:</w:t>
      </w:r>
      <w:r>
        <w:rPr>
          <w:rFonts w:ascii="Calibri" w:hAnsi="Calibri"/>
          <w:b w:val="0"/>
          <w:i w:val="0"/>
          <w:sz w:val="18"/>
        </w:rPr>
        <w:t xml:space="preserve"> measure a </w:t>
      </w:r>
      <w:r>
        <w:rPr>
          <w:rFonts w:ascii="Calibri" w:hAnsi="Calibri"/>
          <w:b/>
          <w:i w:val="0"/>
          <w:sz w:val="18"/>
        </w:rPr>
        <w:t>larger, accurately measurable volume</w:t>
      </w:r>
      <w:r>
        <w:rPr>
          <w:rFonts w:ascii="Calibri" w:hAnsi="Calibri"/>
          <w:b w:val="0"/>
          <w:i w:val="0"/>
          <w:sz w:val="18"/>
        </w:rPr>
        <w:t xml:space="preserve"> of the liquid, </w:t>
      </w:r>
      <w:r>
        <w:rPr>
          <w:rFonts w:ascii="Calibri" w:hAnsi="Calibri"/>
          <w:b/>
          <w:i w:val="0"/>
          <w:sz w:val="18"/>
        </w:rPr>
        <w:t>dilute it with a suitable diluent to a known total volume</w:t>
      </w:r>
      <w:r>
        <w:rPr>
          <w:rFonts w:ascii="Calibri" w:hAnsi="Calibri"/>
          <w:b w:val="0"/>
          <w:i w:val="0"/>
          <w:sz w:val="18"/>
        </w:rPr>
        <w:t xml:space="preserve">, then </w:t>
      </w:r>
      <w:r>
        <w:rPr>
          <w:rFonts w:ascii="Calibri" w:hAnsi="Calibri"/>
          <w:b/>
          <w:i w:val="0"/>
          <w:sz w:val="18"/>
        </w:rPr>
        <w:t>measure an aliquot</w:t>
      </w:r>
      <w:r>
        <w:rPr>
          <w:rFonts w:ascii="Calibri" w:hAnsi="Calibri"/>
          <w:b w:val="0"/>
          <w:i w:val="0"/>
          <w:sz w:val="18"/>
        </w:rPr>
        <w:t xml:space="preserve"> of that dilution containing the required amount.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w:t>
      </w:r>
      <w:r>
        <w:rPr>
          <w:rFonts w:ascii="Calibri" w:hAnsi="Calibri"/>
          <w:b w:val="0"/>
          <w:i w:val="0"/>
          <w:sz w:val="18"/>
        </w:rPr>
        <w:t xml:space="preserve"> </w:t>
      </w:r>
      <w:r>
        <w:rPr>
          <w:rFonts w:ascii="Calibri" w:hAnsi="Calibri"/>
          <w:b w:val="0"/>
          <w:i/>
          <w:sz w:val="18"/>
        </w:rPr>
        <w:t>You must dispense 0.2 mL of a potent tincture, and the smallest accurate measure available reads 2 mL.</w:t>
      </w:r>
    </w:p>
    <w:p>
      <w:pPr>
        <w:pStyle w:val="ListBullet"/>
        <w:spacing w:after="30"/>
        <w:ind w:left="255" w:hanging="170"/>
      </w:pPr>
      <w:r>
        <w:rPr>
          <w:rFonts w:ascii="Calibri" w:hAnsi="Calibri"/>
          <w:b w:val="0"/>
          <w:i w:val="0"/>
          <w:sz w:val="18"/>
        </w:rPr>
        <w:t xml:space="preserve">Measure </w:t>
      </w:r>
      <w:r>
        <w:rPr>
          <w:rFonts w:ascii="Calibri" w:hAnsi="Calibri"/>
          <w:b/>
          <w:i w:val="0"/>
          <w:sz w:val="18"/>
        </w:rPr>
        <w:t>2 mL of the tincture</w:t>
      </w:r>
      <w:r>
        <w:rPr>
          <w:rFonts w:ascii="Calibri" w:hAnsi="Calibri"/>
          <w:b w:val="0"/>
          <w:i w:val="0"/>
          <w:sz w:val="18"/>
        </w:rPr>
        <w:t xml:space="preserve"> and dilute with alcohol (or the appropriate vehicle) to </w:t>
      </w:r>
      <w:r>
        <w:rPr>
          <w:rFonts w:ascii="Calibri" w:hAnsi="Calibri"/>
          <w:b/>
          <w:i w:val="0"/>
          <w:sz w:val="18"/>
        </w:rPr>
        <w:t>20 mL</w:t>
      </w:r>
      <w:r>
        <w:rPr>
          <w:rFonts w:ascii="Calibri" w:hAnsi="Calibri"/>
          <w:b w:val="0"/>
          <w:i w:val="0"/>
          <w:sz w:val="18"/>
        </w:rPr>
        <w:t xml:space="preserve"> (a 1 in 10 dilution).</w:t>
      </w:r>
    </w:p>
    <w:p>
      <w:pPr>
        <w:pStyle w:val="ListBullet"/>
        <w:spacing w:after="30"/>
        <w:ind w:left="255" w:hanging="170"/>
      </w:pPr>
      <w:r>
        <w:rPr>
          <w:rFonts w:ascii="Calibri" w:hAnsi="Calibri"/>
          <w:b w:val="0"/>
          <w:i w:val="0"/>
          <w:sz w:val="18"/>
        </w:rPr>
        <w:t xml:space="preserve">Measure </w:t>
      </w:r>
      <w:r>
        <w:rPr>
          <w:rFonts w:ascii="Calibri" w:hAnsi="Calibri"/>
          <w:b/>
          <w:i w:val="0"/>
          <w:sz w:val="18"/>
        </w:rPr>
        <w:t>2 mL of this dilution</w:t>
      </w:r>
      <w:r>
        <w:rPr>
          <w:rFonts w:ascii="Calibri" w:hAnsi="Calibri"/>
          <w:b w:val="0"/>
          <w:i w:val="0"/>
          <w:sz w:val="18"/>
        </w:rPr>
        <w:t xml:space="preserve"> → it contains </w:t>
      </w:r>
      <w:r>
        <w:rPr>
          <w:rFonts w:ascii="Calibri" w:hAnsi="Calibri"/>
          <w:b/>
          <w:i w:val="0"/>
          <w:sz w:val="18"/>
        </w:rPr>
        <w:t>0.2 mL of the tincture.</w:t>
      </w:r>
      <w:r>
        <w:rPr>
          <w:rFonts w:ascii="Calibri" w:hAnsi="Calibri"/>
          <w:b w:val="0"/>
          <w:i w:val="0"/>
          <w:sz w:val="18"/>
        </w:rPr>
        <w:t xml:space="preserve"> ✔</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The </w:t>
      </w:r>
      <w:r>
        <w:rPr>
          <w:rFonts w:ascii="Calibri" w:hAnsi="Calibri"/>
          <w:b/>
          <w:i w:val="0"/>
          <w:sz w:val="18"/>
        </w:rPr>
        <w:t>diluent must be compatible &amp; pharmaceutically acceptable</w:t>
      </w:r>
      <w:r>
        <w:rPr>
          <w:rFonts w:ascii="Calibri" w:hAnsi="Calibri"/>
          <w:b w:val="0"/>
          <w:i w:val="0"/>
          <w:sz w:val="18"/>
        </w:rPr>
        <w:t xml:space="preserve"> (alcohol, water, chloroform water, syrup), and the </w:t>
      </w:r>
      <w:r>
        <w:rPr>
          <w:rFonts w:ascii="Calibri" w:hAnsi="Calibri"/>
          <w:b/>
          <w:i w:val="0"/>
          <w:sz w:val="18"/>
        </w:rPr>
        <w:t>extra volume of diluent must be allowed for</w:t>
      </w:r>
      <w:r>
        <w:rPr>
          <w:rFonts w:ascii="Calibri" w:hAnsi="Calibri"/>
          <w:b w:val="0"/>
          <w:i w:val="0"/>
          <w:sz w:val="18"/>
        </w:rPr>
        <w:t xml:space="preserve"> in the final volume of the preparation.</w:t>
      </w:r>
    </w:p>
    <w:p>
      <w:pPr>
        <w:pStyle w:val="Heading3"/>
        <w:keepNext w:val="true"/>
        <w:keepLines w:val="true"/>
        <w:spacing w:before="140" w:after="60"/>
      </w:pPr>
      <w:r>
        <w:rPr>
          <w:rFonts w:ascii="Calibri Light" w:hAnsi="Calibri Light"/>
          <w:b/>
          <w:i w:val="0"/>
          <w:color w:val="375623"/>
          <w:sz w:val="21"/>
        </w:rPr>
        <w:t>4.5.5 ⚠️ SOURCES OF ERROR IN MEASURING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Source</w:t>
            </w:r>
          </w:p>
        </w:tc>
        <w:tc>
          <w:tcPr>
            <w:tcW w:type="dxa" w:w="5329"/>
            <w:shd w:val="clear" w:color="auto" w:fill="1F4E79"/>
          </w:tcPr>
          <w:p>
            <w:pPr>
              <w:spacing w:before="20" w:after="20" w:line="240" w:lineRule="auto"/>
              <w:jc w:val="left"/>
            </w:pPr>
            <w:r>
              <w:rPr>
                <w:rFonts w:ascii="Calibri" w:hAnsi="Calibri"/>
                <w:b/>
                <w:i w:val="0"/>
                <w:color w:val="FFFFFF"/>
                <w:sz w:val="16"/>
              </w:rPr>
              <w:t>Remedy</w:t>
            </w:r>
          </w:p>
        </w:tc>
      </w:tr>
      <w:tr>
        <w:tc>
          <w:tcPr>
            <w:tcW w:type="dxa" w:w="5329"/>
          </w:tcPr>
          <w:p>
            <w:pPr>
              <w:spacing w:before="20" w:after="20" w:line="240" w:lineRule="auto"/>
              <w:jc w:val="left"/>
            </w:pPr>
            <w:r>
              <w:rPr>
                <w:rFonts w:ascii="Calibri" w:hAnsi="Calibri"/>
                <w:b/>
                <w:i w:val="0"/>
                <w:sz w:val="16"/>
              </w:rPr>
              <w:t>Parallax</w:t>
            </w:r>
            <w:r>
              <w:rPr>
                <w:rFonts w:ascii="Calibri" w:hAnsi="Calibri"/>
                <w:b w:val="0"/>
                <w:i w:val="0"/>
                <w:sz w:val="16"/>
              </w:rPr>
              <w:t xml:space="preserve"> (eye not level with meniscus)</w:t>
            </w:r>
          </w:p>
        </w:tc>
        <w:tc>
          <w:tcPr>
            <w:tcW w:type="dxa" w:w="5329"/>
          </w:tcPr>
          <w:p>
            <w:pPr>
              <w:spacing w:before="20" w:after="20" w:line="240" w:lineRule="auto"/>
              <w:jc w:val="left"/>
            </w:pPr>
            <w:r>
              <w:rPr>
                <w:rFonts w:ascii="Calibri" w:hAnsi="Calibri"/>
                <w:b w:val="0"/>
                <w:i w:val="0"/>
                <w:sz w:val="16"/>
              </w:rPr>
              <w:t>Read at eye level on a level bench</w:t>
            </w:r>
          </w:p>
        </w:tc>
      </w:tr>
      <w:tr>
        <w:tc>
          <w:tcPr>
            <w:tcW w:type="dxa" w:w="5329"/>
            <w:shd w:val="clear" w:color="auto" w:fill="F2F6FA"/>
          </w:tcPr>
          <w:p>
            <w:pPr>
              <w:spacing w:before="20" w:after="20" w:line="240" w:lineRule="auto"/>
              <w:jc w:val="left"/>
            </w:pPr>
            <w:r>
              <w:rPr>
                <w:rFonts w:ascii="Calibri" w:hAnsi="Calibri"/>
                <w:b/>
                <w:i w:val="0"/>
                <w:sz w:val="16"/>
              </w:rPr>
              <w:t>Wrong part of the meniscus read</w:t>
            </w:r>
          </w:p>
        </w:tc>
        <w:tc>
          <w:tcPr>
            <w:tcW w:type="dxa" w:w="5329"/>
            <w:shd w:val="clear" w:color="auto" w:fill="F2F6FA"/>
          </w:tcPr>
          <w:p>
            <w:pPr>
              <w:spacing w:before="20" w:after="20" w:line="240" w:lineRule="auto"/>
              <w:jc w:val="left"/>
            </w:pPr>
            <w:r>
              <w:rPr>
                <w:rFonts w:ascii="Calibri" w:hAnsi="Calibri"/>
                <w:b w:val="0"/>
                <w:i w:val="0"/>
                <w:sz w:val="16"/>
              </w:rPr>
              <w:t xml:space="preserve">Read the </w:t>
            </w:r>
            <w:r>
              <w:rPr>
                <w:rFonts w:ascii="Calibri" w:hAnsi="Calibri"/>
                <w:b/>
                <w:i w:val="0"/>
                <w:sz w:val="16"/>
              </w:rPr>
              <w:t>bottom</w:t>
            </w:r>
            <w:r>
              <w:rPr>
                <w:rFonts w:ascii="Calibri" w:hAnsi="Calibri"/>
                <w:b w:val="0"/>
                <w:i w:val="0"/>
                <w:sz w:val="16"/>
              </w:rPr>
              <w:t xml:space="preserve"> for aqueous liquids</w:t>
            </w:r>
          </w:p>
        </w:tc>
      </w:tr>
      <w:tr>
        <w:tc>
          <w:tcPr>
            <w:tcW w:type="dxa" w:w="5329"/>
          </w:tcPr>
          <w:p>
            <w:pPr>
              <w:spacing w:before="20" w:after="20" w:line="240" w:lineRule="auto"/>
              <w:jc w:val="left"/>
            </w:pPr>
            <w:r>
              <w:rPr>
                <w:rFonts w:ascii="Calibri" w:hAnsi="Calibri"/>
                <w:b/>
                <w:i w:val="0"/>
                <w:sz w:val="16"/>
              </w:rPr>
              <w:t>Using too large a measure for a small volume</w:t>
            </w:r>
          </w:p>
        </w:tc>
        <w:tc>
          <w:tcPr>
            <w:tcW w:type="dxa" w:w="5329"/>
          </w:tcPr>
          <w:p>
            <w:pPr>
              <w:spacing w:before="20" w:after="20" w:line="240" w:lineRule="auto"/>
              <w:jc w:val="left"/>
            </w:pPr>
            <w:r>
              <w:rPr>
                <w:rFonts w:ascii="Calibri" w:hAnsi="Calibri"/>
                <w:b w:val="0"/>
                <w:i w:val="0"/>
                <w:sz w:val="16"/>
              </w:rPr>
              <w:t>Use the smallest measure; observe the one-fifth rule</w:t>
            </w:r>
          </w:p>
        </w:tc>
      </w:tr>
      <w:tr>
        <w:tc>
          <w:tcPr>
            <w:tcW w:type="dxa" w:w="5329"/>
            <w:shd w:val="clear" w:color="auto" w:fill="F2F6FA"/>
          </w:tcPr>
          <w:p>
            <w:pPr>
              <w:spacing w:before="20" w:after="20" w:line="240" w:lineRule="auto"/>
              <w:jc w:val="left"/>
            </w:pPr>
            <w:r>
              <w:rPr>
                <w:rFonts w:ascii="Calibri" w:hAnsi="Calibri"/>
                <w:b/>
                <w:i w:val="0"/>
                <w:sz w:val="16"/>
              </w:rPr>
              <w:t>Drainage/ adhesion of viscous liquids</w:t>
            </w:r>
          </w:p>
        </w:tc>
        <w:tc>
          <w:tcPr>
            <w:tcW w:type="dxa" w:w="5329"/>
            <w:shd w:val="clear" w:color="auto" w:fill="F2F6FA"/>
          </w:tcPr>
          <w:p>
            <w:pPr>
              <w:spacing w:before="20" w:after="20" w:line="240" w:lineRule="auto"/>
              <w:jc w:val="left"/>
            </w:pPr>
            <w:r>
              <w:rPr>
                <w:rFonts w:ascii="Calibri" w:hAnsi="Calibri"/>
                <w:b w:val="0"/>
                <w:i w:val="0"/>
                <w:sz w:val="16"/>
              </w:rPr>
              <w:t xml:space="preserve">Allow to drain; rinse with vehicle; or </w:t>
            </w:r>
            <w:r>
              <w:rPr>
                <w:rFonts w:ascii="Calibri" w:hAnsi="Calibri"/>
                <w:b/>
                <w:i w:val="0"/>
                <w:sz w:val="16"/>
              </w:rPr>
              <w:t>weigh instead</w:t>
            </w:r>
          </w:p>
        </w:tc>
      </w:tr>
      <w:tr>
        <w:tc>
          <w:tcPr>
            <w:tcW w:type="dxa" w:w="5329"/>
          </w:tcPr>
          <w:p>
            <w:pPr>
              <w:spacing w:before="20" w:after="20" w:line="240" w:lineRule="auto"/>
              <w:jc w:val="left"/>
            </w:pPr>
            <w:r>
              <w:rPr>
                <w:rFonts w:ascii="Calibri" w:hAnsi="Calibri"/>
                <w:b/>
                <w:i w:val="0"/>
                <w:sz w:val="16"/>
              </w:rPr>
              <w:t>Evaporation of volatile liquids</w:t>
            </w:r>
          </w:p>
        </w:tc>
        <w:tc>
          <w:tcPr>
            <w:tcW w:type="dxa" w:w="5329"/>
          </w:tcPr>
          <w:p>
            <w:pPr>
              <w:spacing w:before="20" w:after="20" w:line="240" w:lineRule="auto"/>
              <w:jc w:val="left"/>
            </w:pPr>
            <w:r>
              <w:rPr>
                <w:rFonts w:ascii="Calibri" w:hAnsi="Calibri"/>
                <w:b w:val="0"/>
                <w:i w:val="0"/>
                <w:sz w:val="16"/>
              </w:rPr>
              <w:t>Measure quickly, keep covered &amp; cool</w:t>
            </w:r>
          </w:p>
        </w:tc>
      </w:tr>
      <w:tr>
        <w:tc>
          <w:tcPr>
            <w:tcW w:type="dxa" w:w="5329"/>
            <w:shd w:val="clear" w:color="auto" w:fill="F2F6FA"/>
          </w:tcPr>
          <w:p>
            <w:pPr>
              <w:spacing w:before="20" w:after="20" w:line="240" w:lineRule="auto"/>
              <w:jc w:val="left"/>
            </w:pPr>
            <w:r>
              <w:rPr>
                <w:rFonts w:ascii="Calibri" w:hAnsi="Calibri"/>
                <w:b/>
                <w:i w:val="0"/>
                <w:sz w:val="16"/>
              </w:rPr>
              <w:t>Temperature difference (expansion)</w:t>
            </w:r>
          </w:p>
        </w:tc>
        <w:tc>
          <w:tcPr>
            <w:tcW w:type="dxa" w:w="5329"/>
            <w:shd w:val="clear" w:color="auto" w:fill="F2F6FA"/>
          </w:tcPr>
          <w:p>
            <w:pPr>
              <w:spacing w:before="20" w:after="20" w:line="240" w:lineRule="auto"/>
              <w:jc w:val="left"/>
            </w:pPr>
            <w:r>
              <w:rPr>
                <w:rFonts w:ascii="Calibri" w:hAnsi="Calibri"/>
                <w:b w:val="0"/>
                <w:i w:val="0"/>
                <w:sz w:val="16"/>
              </w:rPr>
              <w:t>Measure at room temperature</w:t>
            </w:r>
          </w:p>
        </w:tc>
      </w:tr>
      <w:tr>
        <w:tc>
          <w:tcPr>
            <w:tcW w:type="dxa" w:w="5329"/>
          </w:tcPr>
          <w:p>
            <w:pPr>
              <w:spacing w:before="20" w:after="20" w:line="240" w:lineRule="auto"/>
              <w:jc w:val="left"/>
            </w:pPr>
            <w:r>
              <w:rPr>
                <w:rFonts w:ascii="Calibri" w:hAnsi="Calibri"/>
                <w:b/>
                <w:i w:val="0"/>
                <w:sz w:val="16"/>
              </w:rPr>
              <w:t>Wet or dirty measure diluting the liquid</w:t>
            </w:r>
          </w:p>
        </w:tc>
        <w:tc>
          <w:tcPr>
            <w:tcW w:type="dxa" w:w="5329"/>
          </w:tcPr>
          <w:p>
            <w:pPr>
              <w:spacing w:before="20" w:after="20" w:line="240" w:lineRule="auto"/>
              <w:jc w:val="left"/>
            </w:pPr>
            <w:r>
              <w:rPr>
                <w:rFonts w:ascii="Calibri" w:hAnsi="Calibri"/>
                <w:b w:val="0"/>
                <w:i w:val="0"/>
                <w:sz w:val="16"/>
              </w:rPr>
              <w:t>Use a dry, clean measure</w:t>
            </w:r>
          </w:p>
        </w:tc>
      </w:tr>
      <w:tr>
        <w:tc>
          <w:tcPr>
            <w:tcW w:type="dxa" w:w="5329"/>
            <w:shd w:val="clear" w:color="auto" w:fill="F2F6FA"/>
          </w:tcPr>
          <w:p>
            <w:pPr>
              <w:spacing w:before="20" w:after="20" w:line="240" w:lineRule="auto"/>
              <w:jc w:val="left"/>
            </w:pPr>
            <w:r>
              <w:rPr>
                <w:rFonts w:ascii="Calibri" w:hAnsi="Calibri"/>
                <w:b/>
                <w:i w:val="0"/>
                <w:sz w:val="16"/>
              </w:rPr>
              <w:t>Air bubbles/ froth</w:t>
            </w:r>
          </w:p>
        </w:tc>
        <w:tc>
          <w:tcPr>
            <w:tcW w:type="dxa" w:w="5329"/>
            <w:shd w:val="clear" w:color="auto" w:fill="F2F6FA"/>
          </w:tcPr>
          <w:p>
            <w:pPr>
              <w:spacing w:before="20" w:after="20" w:line="240" w:lineRule="auto"/>
              <w:jc w:val="left"/>
            </w:pPr>
            <w:r>
              <w:rPr>
                <w:rFonts w:ascii="Calibri" w:hAnsi="Calibri"/>
                <w:b w:val="0"/>
                <w:i w:val="0"/>
                <w:sz w:val="16"/>
              </w:rPr>
              <w:t>Pour slowly down the wall; let bubbles rise</w:t>
            </w:r>
          </w:p>
        </w:tc>
      </w:tr>
      <w:tr>
        <w:tc>
          <w:tcPr>
            <w:tcW w:type="dxa" w:w="5329"/>
          </w:tcPr>
          <w:p>
            <w:pPr>
              <w:spacing w:before="20" w:after="20" w:line="240" w:lineRule="auto"/>
              <w:jc w:val="left"/>
            </w:pPr>
            <w:r>
              <w:rPr>
                <w:rFonts w:ascii="Calibri" w:hAnsi="Calibri"/>
                <w:b/>
                <w:i w:val="0"/>
                <w:sz w:val="16"/>
              </w:rPr>
              <w:t>Uncalibrated dropper assumed to give 20 drops/mL</w:t>
            </w:r>
          </w:p>
        </w:tc>
        <w:tc>
          <w:tcPr>
            <w:tcW w:type="dxa" w:w="5329"/>
          </w:tcPr>
          <w:p>
            <w:pPr>
              <w:spacing w:before="20" w:after="20" w:line="240" w:lineRule="auto"/>
              <w:jc w:val="left"/>
            </w:pPr>
            <w:r>
              <w:rPr>
                <w:rFonts w:ascii="Calibri" w:hAnsi="Calibri"/>
                <w:b/>
                <w:i w:val="0"/>
                <w:sz w:val="16"/>
              </w:rPr>
              <w:t>Calibrate the dropper for that liquid</w:t>
            </w:r>
          </w:p>
        </w:tc>
      </w:tr>
      <w:tr>
        <w:tc>
          <w:tcPr>
            <w:tcW w:type="dxa" w:w="5329"/>
            <w:shd w:val="clear" w:color="auto" w:fill="F2F6FA"/>
          </w:tcPr>
          <w:p>
            <w:pPr>
              <w:spacing w:before="20" w:after="20" w:line="240" w:lineRule="auto"/>
              <w:jc w:val="left"/>
            </w:pPr>
            <w:r>
              <w:rPr>
                <w:rFonts w:ascii="Calibri" w:hAnsi="Calibri"/>
                <w:b/>
                <w:i w:val="0"/>
                <w:sz w:val="16"/>
              </w:rPr>
              <w:t>Graduations worn off/ inaccurate glassware</w:t>
            </w:r>
          </w:p>
        </w:tc>
        <w:tc>
          <w:tcPr>
            <w:tcW w:type="dxa" w:w="5329"/>
            <w:shd w:val="clear" w:color="auto" w:fill="F2F6FA"/>
          </w:tcPr>
          <w:p>
            <w:pPr>
              <w:spacing w:before="20" w:after="20" w:line="240" w:lineRule="auto"/>
              <w:jc w:val="left"/>
            </w:pPr>
            <w:r>
              <w:rPr>
                <w:rFonts w:ascii="Calibri" w:hAnsi="Calibri"/>
                <w:b w:val="0"/>
                <w:i w:val="0"/>
                <w:sz w:val="16"/>
              </w:rPr>
              <w:t>Use verified, stamped Class A glassware</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COMPARE — WEIGHING vs MEASURING (which to use?)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Situation</w:t>
            </w:r>
          </w:p>
        </w:tc>
        <w:tc>
          <w:tcPr>
            <w:tcW w:type="dxa" w:w="5329"/>
            <w:shd w:val="clear" w:color="auto" w:fill="1F4E79"/>
          </w:tcPr>
          <w:p>
            <w:pPr>
              <w:spacing w:before="20" w:after="20" w:line="240" w:lineRule="auto"/>
              <w:jc w:val="left"/>
            </w:pPr>
            <w:r>
              <w:rPr>
                <w:rFonts w:ascii="Calibri" w:hAnsi="Calibri"/>
                <w:b/>
                <w:i w:val="0"/>
                <w:color w:val="FFFFFF"/>
                <w:sz w:val="16"/>
              </w:rPr>
              <w:t>Preferred</w:t>
            </w:r>
          </w:p>
        </w:tc>
      </w:tr>
      <w:tr>
        <w:tc>
          <w:tcPr>
            <w:tcW w:type="dxa" w:w="5329"/>
          </w:tcPr>
          <w:p>
            <w:pPr>
              <w:spacing w:before="20" w:after="20" w:line="240" w:lineRule="auto"/>
              <w:jc w:val="left"/>
            </w:pPr>
            <w:r>
              <w:rPr>
                <w:rFonts w:ascii="Calibri" w:hAnsi="Calibri"/>
                <w:b w:val="0"/>
                <w:i w:val="0"/>
                <w:sz w:val="16"/>
              </w:rPr>
              <w:t>Solids, semisolids, ointment bases, waxes</w:t>
            </w:r>
          </w:p>
        </w:tc>
        <w:tc>
          <w:tcPr>
            <w:tcW w:type="dxa" w:w="5329"/>
          </w:tcPr>
          <w:p>
            <w:pPr>
              <w:spacing w:before="20" w:after="20" w:line="240" w:lineRule="auto"/>
              <w:jc w:val="left"/>
            </w:pPr>
            <w:r>
              <w:rPr>
                <w:rFonts w:ascii="Calibri" w:hAnsi="Calibri"/>
                <w:b/>
                <w:i w:val="0"/>
                <w:sz w:val="16"/>
              </w:rPr>
              <w:t>Weigh</w:t>
            </w:r>
          </w:p>
        </w:tc>
      </w:tr>
      <w:tr>
        <w:tc>
          <w:tcPr>
            <w:tcW w:type="dxa" w:w="5329"/>
            <w:shd w:val="clear" w:color="auto" w:fill="F2F6FA"/>
          </w:tcPr>
          <w:p>
            <w:pPr>
              <w:spacing w:before="20" w:after="20" w:line="240" w:lineRule="auto"/>
              <w:jc w:val="left"/>
            </w:pPr>
            <w:r>
              <w:rPr>
                <w:rFonts w:ascii="Calibri" w:hAnsi="Calibri"/>
                <w:b w:val="0"/>
                <w:i w:val="0"/>
                <w:sz w:val="16"/>
              </w:rPr>
              <w:t>Aqueous liquids, vehicles, tinctures, syrups (ordinary volumes)</w:t>
            </w:r>
          </w:p>
        </w:tc>
        <w:tc>
          <w:tcPr>
            <w:tcW w:type="dxa" w:w="5329"/>
            <w:shd w:val="clear" w:color="auto" w:fill="F2F6FA"/>
          </w:tcPr>
          <w:p>
            <w:pPr>
              <w:spacing w:before="20" w:after="20" w:line="240" w:lineRule="auto"/>
              <w:jc w:val="left"/>
            </w:pPr>
            <w:r>
              <w:rPr>
                <w:rFonts w:ascii="Calibri" w:hAnsi="Calibri"/>
                <w:b/>
                <w:i w:val="0"/>
                <w:sz w:val="16"/>
              </w:rPr>
              <w:t>Measure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Viscous liquids</w:t>
            </w:r>
            <w:r>
              <w:rPr>
                <w:rFonts w:ascii="Calibri" w:hAnsi="Calibri"/>
                <w:b w:val="0"/>
                <w:i w:val="0"/>
                <w:sz w:val="16"/>
              </w:rPr>
              <w:t xml:space="preserve"> — glycerin, liquid paraffin, castor oil, syrups, mucilages, tars, oils</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WEIGH</w:t>
            </w:r>
            <w:r>
              <w:rPr>
                <w:rFonts w:ascii="Calibri" w:hAnsi="Calibri"/>
                <w:b w:val="0"/>
                <w:i w:val="0"/>
                <w:sz w:val="16"/>
              </w:rPr>
              <w:t xml:space="preserve"> (drainage makes measuring inaccurate)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Volatile liquids</w:t>
            </w:r>
            <w:r>
              <w:rPr>
                <w:rFonts w:ascii="Calibri" w:hAnsi="Calibri"/>
                <w:b w:val="0"/>
                <w:i w:val="0"/>
                <w:sz w:val="16"/>
              </w:rPr>
              <w:t xml:space="preserve"> — ether, chloroform, alcohol</w:t>
            </w:r>
          </w:p>
        </w:tc>
        <w:tc>
          <w:tcPr>
            <w:tcW w:type="dxa" w:w="5329"/>
            <w:shd w:val="clear" w:color="auto" w:fill="F2F6FA"/>
          </w:tcPr>
          <w:p>
            <w:pPr>
              <w:spacing w:before="20" w:after="20" w:line="240" w:lineRule="auto"/>
              <w:jc w:val="left"/>
            </w:pPr>
            <w:r>
              <w:rPr>
                <w:rFonts w:ascii="Calibri" w:hAnsi="Calibri"/>
                <w:b/>
                <w:i w:val="0"/>
                <w:sz w:val="16"/>
              </w:rPr>
              <w:t>Measure quickly</w:t>
            </w:r>
            <w:r>
              <w:rPr>
                <w:rFonts w:ascii="Calibri" w:hAnsi="Calibri"/>
                <w:b w:val="0"/>
                <w:i w:val="0"/>
                <w:sz w:val="16"/>
              </w:rPr>
              <w:t xml:space="preserve"> (weighing loses material by evaporation)</w:t>
            </w:r>
          </w:p>
        </w:tc>
      </w:tr>
      <w:tr>
        <w:tc>
          <w:tcPr>
            <w:tcW w:type="dxa" w:w="5329"/>
          </w:tcPr>
          <w:p>
            <w:pPr>
              <w:spacing w:before="20" w:after="20" w:line="240" w:lineRule="auto"/>
              <w:jc w:val="left"/>
            </w:pPr>
            <w:r>
              <w:rPr>
                <w:rFonts w:ascii="Calibri" w:hAnsi="Calibri"/>
                <w:b w:val="0"/>
                <w:i w:val="0"/>
                <w:sz w:val="16"/>
              </w:rPr>
              <w:t>Very small volumes of potent liquids</w:t>
            </w:r>
          </w:p>
        </w:tc>
        <w:tc>
          <w:tcPr>
            <w:tcW w:type="dxa" w:w="5329"/>
          </w:tcPr>
          <w:p>
            <w:pPr>
              <w:spacing w:before="20" w:after="20" w:line="240" w:lineRule="auto"/>
              <w:jc w:val="left"/>
            </w:pPr>
            <w:r>
              <w:rPr>
                <w:rFonts w:ascii="Calibri" w:hAnsi="Calibri"/>
                <w:b/>
                <w:i w:val="0"/>
                <w:sz w:val="16"/>
              </w:rPr>
              <w:t>Calibrated dropper/ pipette or aliquot method</w:t>
            </w:r>
          </w:p>
        </w:tc>
      </w:tr>
      <w:tr>
        <w:tc>
          <w:tcPr>
            <w:tcW w:type="dxa" w:w="5329"/>
            <w:shd w:val="clear" w:color="auto" w:fill="F2F6FA"/>
          </w:tcPr>
          <w:p>
            <w:pPr>
              <w:spacing w:before="20" w:after="20" w:line="240" w:lineRule="auto"/>
              <w:jc w:val="left"/>
            </w:pPr>
            <w:r>
              <w:rPr>
                <w:rFonts w:ascii="Calibri" w:hAnsi="Calibri"/>
                <w:b w:val="0"/>
                <w:i w:val="0"/>
                <w:sz w:val="16"/>
              </w:rPr>
              <w:t>Corrosive liquids (strong acids)</w:t>
            </w:r>
          </w:p>
        </w:tc>
        <w:tc>
          <w:tcPr>
            <w:tcW w:type="dxa" w:w="5329"/>
            <w:shd w:val="clear" w:color="auto" w:fill="F2F6FA"/>
          </w:tcPr>
          <w:p>
            <w:pPr>
              <w:spacing w:before="20" w:after="20" w:line="240" w:lineRule="auto"/>
              <w:jc w:val="left"/>
            </w:pPr>
            <w:r>
              <w:rPr>
                <w:rFonts w:ascii="Calibri" w:hAnsi="Calibri"/>
                <w:b w:val="0"/>
                <w:i w:val="0"/>
                <w:sz w:val="16"/>
              </w:rPr>
              <w:t xml:space="preserve">Measure in a </w:t>
            </w:r>
            <w:r>
              <w:rPr>
                <w:rFonts w:ascii="Calibri" w:hAnsi="Calibri"/>
                <w:b/>
                <w:i w:val="0"/>
                <w:sz w:val="16"/>
              </w:rPr>
              <w:t>glass measure</w:t>
            </w:r>
            <w:r>
              <w:rPr>
                <w:rFonts w:ascii="Calibri" w:hAnsi="Calibri"/>
                <w:b w:val="0"/>
                <w:i w:val="0"/>
                <w:sz w:val="16"/>
              </w:rPr>
              <w:t>, never pipette by mouth</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Converting weight ↔ volume:</w:t>
      </w:r>
    </w:p>
    <w:p>
      <w:pPr>
        <w:shd w:val="clear" w:color="auto" w:fill="F4F4F4"/>
        <w:spacing w:before="80" w:after="80" w:line="240" w:lineRule="auto"/>
        <w:ind w:left="85"/>
      </w:pPr>
      <w:r>
        <w:rPr>
          <w:rFonts w:ascii="Consolas" w:hAnsi="Consolas"/>
          <w:color w:val="222222"/>
          <w:sz w:val="14"/>
        </w:rPr>
        <w:t>Volume (mL) = Weight (g) ÷ Specific gravity        Weight (g) = Volume (mL) × Specific gravity</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Example:</w:t>
      </w:r>
      <w:r>
        <w:rPr>
          <w:rFonts w:ascii="Calibri" w:hAnsi="Calibri"/>
          <w:b w:val="0"/>
          <w:i w:val="0"/>
          <w:sz w:val="18"/>
        </w:rPr>
        <w:t xml:space="preserve"> 25 mL of glycerin (sp. gr. 1.26) weighs 25 × 1.26 = </w:t>
      </w:r>
      <w:r>
        <w:rPr>
          <w:rFonts w:ascii="Calibri" w:hAnsi="Calibri"/>
          <w:b/>
          <w:i w:val="0"/>
          <w:sz w:val="18"/>
        </w:rPr>
        <w:t>31.5 g</w:t>
      </w:r>
      <w:r>
        <w:rPr>
          <w:rFonts w:ascii="Calibri" w:hAnsi="Calibri"/>
          <w:b w:val="0"/>
          <w:i w:val="0"/>
          <w:sz w:val="18"/>
        </w:rPr>
        <w:t xml:space="preserve">. 🔢 </w:t>
      </w:r>
      <w:r>
        <w:rPr>
          <w:rFonts w:ascii="Calibri" w:hAnsi="Calibri"/>
          <w:b w:val="0"/>
          <w:i/>
          <w:sz w:val="18"/>
        </w:rPr>
        <w:t>Example:</w:t>
      </w:r>
      <w:r>
        <w:rPr>
          <w:rFonts w:ascii="Calibri" w:hAnsi="Calibri"/>
          <w:b w:val="0"/>
          <w:i w:val="0"/>
          <w:sz w:val="18"/>
        </w:rPr>
        <w:t xml:space="preserve"> 20 g of chloroform (sp. gr. 1.47) occupies 20 ÷ 1.47 = </w:t>
      </w:r>
      <w:r>
        <w:rPr>
          <w:rFonts w:ascii="Calibri" w:hAnsi="Calibri"/>
          <w:b/>
          <w:i w:val="0"/>
          <w:sz w:val="18"/>
        </w:rPr>
        <w:t>13.6 mL</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4.6 CONTAINERS, CLOSURES &amp; PACKING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Container</w:t>
      </w:r>
      <w:r>
        <w:rPr>
          <w:rFonts w:ascii="Calibri" w:hAnsi="Calibri"/>
          <w:b w:val="0"/>
          <w:i w:val="0"/>
          <w:sz w:val="18"/>
        </w:rPr>
        <w:t xml:space="preserve"> — the article that holds or is intended to hold the drug and is or may be in </w:t>
      </w:r>
      <w:r>
        <w:rPr>
          <w:rFonts w:ascii="Calibri" w:hAnsi="Calibri"/>
          <w:b/>
          <w:i w:val="0"/>
          <w:sz w:val="18"/>
        </w:rPr>
        <w:t>direct contact</w:t>
      </w:r>
      <w:r>
        <w:rPr>
          <w:rFonts w:ascii="Calibri" w:hAnsi="Calibri"/>
          <w:b w:val="0"/>
          <w:i w:val="0"/>
          <w:sz w:val="18"/>
        </w:rPr>
        <w:t xml:space="preserve"> with it. The </w:t>
      </w:r>
      <w:r>
        <w:rPr>
          <w:rFonts w:ascii="Calibri" w:hAnsi="Calibri"/>
          <w:b/>
          <w:i w:val="0"/>
          <w:sz w:val="18"/>
        </w:rPr>
        <w:t>closure</w:t>
      </w:r>
      <w:r>
        <w:rPr>
          <w:rFonts w:ascii="Calibri" w:hAnsi="Calibri"/>
          <w:b w:val="0"/>
          <w:i w:val="0"/>
          <w:sz w:val="18"/>
        </w:rPr>
        <w:t xml:space="preserve"> is part of the container.</w:t>
      </w:r>
    </w:p>
    <w:p>
      <w:pPr>
        <w:pStyle w:val="Heading3"/>
        <w:keepNext w:val="true"/>
        <w:keepLines w:val="true"/>
        <w:spacing w:before="140" w:after="60"/>
      </w:pPr>
      <w:r>
        <w:rPr>
          <w:rFonts w:ascii="Calibri Light" w:hAnsi="Calibri Light"/>
          <w:b/>
          <w:i w:val="0"/>
          <w:color w:val="375623"/>
          <w:sz w:val="21"/>
        </w:rPr>
        <w:t>⭐ Pharmacopoeial classes of container (definitions to learn verbatim)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Container</w:t>
            </w:r>
          </w:p>
        </w:tc>
        <w:tc>
          <w:tcPr>
            <w:tcW w:type="dxa" w:w="5329"/>
            <w:shd w:val="clear" w:color="auto" w:fill="1F4E79"/>
          </w:tcPr>
          <w:p>
            <w:pPr>
              <w:spacing w:before="20" w:after="20" w:line="240" w:lineRule="auto"/>
              <w:jc w:val="left"/>
            </w:pPr>
            <w:r>
              <w:rPr>
                <w:rFonts w:ascii="Calibri" w:hAnsi="Calibri"/>
                <w:b/>
                <w:i w:val="0"/>
                <w:color w:val="FFFFFF"/>
                <w:sz w:val="16"/>
              </w:rPr>
              <w:t>📌 Definition</w:t>
            </w:r>
          </w:p>
        </w:tc>
      </w:tr>
      <w:tr>
        <w:tc>
          <w:tcPr>
            <w:tcW w:type="dxa" w:w="5329"/>
          </w:tcPr>
          <w:p>
            <w:pPr>
              <w:spacing w:before="20" w:after="20" w:line="240" w:lineRule="auto"/>
              <w:jc w:val="left"/>
            </w:pPr>
            <w:r>
              <w:rPr>
                <w:rFonts w:ascii="Calibri" w:hAnsi="Calibri"/>
                <w:b/>
                <w:i w:val="0"/>
                <w:sz w:val="16"/>
              </w:rPr>
              <w:t>Well-closed container</w:t>
            </w:r>
          </w:p>
        </w:tc>
        <w:tc>
          <w:tcPr>
            <w:tcW w:type="dxa" w:w="5329"/>
          </w:tcPr>
          <w:p>
            <w:pPr>
              <w:spacing w:before="20" w:after="20" w:line="240" w:lineRule="auto"/>
              <w:jc w:val="left"/>
            </w:pPr>
            <w:r>
              <w:rPr>
                <w:rFonts w:ascii="Calibri" w:hAnsi="Calibri"/>
                <w:b w:val="0"/>
                <w:i w:val="0"/>
                <w:sz w:val="16"/>
              </w:rPr>
              <w:t xml:space="preserve">Protects the contents from </w:t>
            </w:r>
            <w:r>
              <w:rPr>
                <w:rFonts w:ascii="Calibri" w:hAnsi="Calibri"/>
                <w:b/>
                <w:i w:val="0"/>
                <w:sz w:val="16"/>
              </w:rPr>
              <w:t>extraneous solids</w:t>
            </w:r>
            <w:r>
              <w:rPr>
                <w:rFonts w:ascii="Calibri" w:hAnsi="Calibri"/>
                <w:b w:val="0"/>
                <w:i w:val="0"/>
                <w:sz w:val="16"/>
              </w:rPr>
              <w:t xml:space="preserve"> and from </w:t>
            </w:r>
            <w:r>
              <w:rPr>
                <w:rFonts w:ascii="Calibri" w:hAnsi="Calibri"/>
                <w:b/>
                <w:i w:val="0"/>
                <w:sz w:val="16"/>
              </w:rPr>
              <w:t>loss</w:t>
            </w:r>
            <w:r>
              <w:rPr>
                <w:rFonts w:ascii="Calibri" w:hAnsi="Calibri"/>
                <w:b w:val="0"/>
                <w:i w:val="0"/>
                <w:sz w:val="16"/>
              </w:rPr>
              <w:t xml:space="preserve"> of the article under normal handling</w:t>
            </w:r>
          </w:p>
        </w:tc>
      </w:tr>
      <w:tr>
        <w:tc>
          <w:tcPr>
            <w:tcW w:type="dxa" w:w="5329"/>
            <w:shd w:val="clear" w:color="auto" w:fill="F2F6FA"/>
          </w:tcPr>
          <w:p>
            <w:pPr>
              <w:spacing w:before="20" w:after="20" w:line="240" w:lineRule="auto"/>
              <w:jc w:val="left"/>
            </w:pPr>
            <w:r>
              <w:rPr>
                <w:rFonts w:ascii="Calibri" w:hAnsi="Calibri"/>
                <w:b/>
                <w:i w:val="0"/>
                <w:sz w:val="16"/>
              </w:rPr>
              <w:t>Air-tight (tightly-closed) container</w:t>
            </w:r>
          </w:p>
        </w:tc>
        <w:tc>
          <w:tcPr>
            <w:tcW w:type="dxa" w:w="5329"/>
            <w:shd w:val="clear" w:color="auto" w:fill="F2F6FA"/>
          </w:tcPr>
          <w:p>
            <w:pPr>
              <w:spacing w:before="20" w:after="20" w:line="240" w:lineRule="auto"/>
              <w:jc w:val="left"/>
            </w:pPr>
            <w:r>
              <w:rPr>
                <w:rFonts w:ascii="Calibri" w:hAnsi="Calibri"/>
                <w:b w:val="0"/>
                <w:i w:val="0"/>
                <w:sz w:val="16"/>
              </w:rPr>
              <w:t xml:space="preserve">Impermeable to solids, liquids and </w:t>
            </w:r>
            <w:r>
              <w:rPr>
                <w:rFonts w:ascii="Calibri" w:hAnsi="Calibri"/>
                <w:b/>
                <w:i w:val="0"/>
                <w:sz w:val="16"/>
              </w:rPr>
              <w:t>gases/ vapour</w:t>
            </w:r>
            <w:r>
              <w:rPr>
                <w:rFonts w:ascii="Calibri" w:hAnsi="Calibri"/>
                <w:b w:val="0"/>
                <w:i w:val="0"/>
                <w:sz w:val="16"/>
              </w:rPr>
              <w:t xml:space="preserve"> under normal handling; can be </w:t>
            </w:r>
            <w:r>
              <w:rPr>
                <w:rFonts w:ascii="Calibri" w:hAnsi="Calibri"/>
                <w:b/>
                <w:i w:val="0"/>
                <w:sz w:val="16"/>
              </w:rPr>
              <w:t>re-closed</w:t>
            </w:r>
            <w:r>
              <w:rPr>
                <w:rFonts w:ascii="Calibri" w:hAnsi="Calibri"/>
                <w:b w:val="0"/>
                <w:i w:val="0"/>
                <w:sz w:val="16"/>
              </w:rPr>
              <w:t xml:space="preserve"> air-tight</w:t>
            </w:r>
          </w:p>
        </w:tc>
      </w:tr>
      <w:tr>
        <w:tc>
          <w:tcPr>
            <w:tcW w:type="dxa" w:w="5329"/>
          </w:tcPr>
          <w:p>
            <w:pPr>
              <w:spacing w:before="20" w:after="20" w:line="240" w:lineRule="auto"/>
              <w:jc w:val="left"/>
            </w:pPr>
            <w:r>
              <w:rPr>
                <w:rFonts w:ascii="Calibri" w:hAnsi="Calibri"/>
                <w:b/>
                <w:i w:val="0"/>
                <w:sz w:val="16"/>
              </w:rPr>
              <w:t>Hermetically-sealed container</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Impervious to air or any other gas</w:t>
            </w:r>
            <w:r>
              <w:rPr>
                <w:rFonts w:ascii="Calibri" w:hAnsi="Calibri"/>
                <w:b w:val="0"/>
                <w:i w:val="0"/>
                <w:sz w:val="16"/>
              </w:rPr>
              <w:t xml:space="preserve">; </w:t>
            </w:r>
            <w:r>
              <w:rPr>
                <w:rFonts w:ascii="Calibri" w:hAnsi="Calibri"/>
                <w:b/>
                <w:i w:val="0"/>
                <w:sz w:val="16"/>
              </w:rPr>
              <w:t>cannot be re-opened without destroying the seal</w:t>
            </w:r>
            <w:r>
              <w:rPr>
                <w:rFonts w:ascii="Calibri" w:hAnsi="Calibri"/>
                <w:b w:val="0"/>
                <w:i w:val="0"/>
                <w:sz w:val="16"/>
              </w:rPr>
              <w:t xml:space="preserve"> — e.g. a </w:t>
            </w:r>
            <w:r>
              <w:rPr>
                <w:rFonts w:ascii="Calibri" w:hAnsi="Calibri"/>
                <w:b/>
                <w:i w:val="0"/>
                <w:sz w:val="16"/>
              </w:rPr>
              <w:t>fused-glass ampoule</w:t>
            </w:r>
          </w:p>
        </w:tc>
      </w:tr>
      <w:tr>
        <w:tc>
          <w:tcPr>
            <w:tcW w:type="dxa" w:w="5329"/>
            <w:shd w:val="clear" w:color="auto" w:fill="F2F6FA"/>
          </w:tcPr>
          <w:p>
            <w:pPr>
              <w:spacing w:before="20" w:after="20" w:line="240" w:lineRule="auto"/>
              <w:jc w:val="left"/>
            </w:pPr>
            <w:r>
              <w:rPr>
                <w:rFonts w:ascii="Calibri" w:hAnsi="Calibri"/>
                <w:b/>
                <w:i w:val="0"/>
                <w:sz w:val="16"/>
              </w:rPr>
              <w:t>Light-resistant container</w:t>
            </w:r>
          </w:p>
        </w:tc>
        <w:tc>
          <w:tcPr>
            <w:tcW w:type="dxa" w:w="5329"/>
            <w:shd w:val="clear" w:color="auto" w:fill="F2F6FA"/>
          </w:tcPr>
          <w:p>
            <w:pPr>
              <w:spacing w:before="20" w:after="20" w:line="240" w:lineRule="auto"/>
              <w:jc w:val="left"/>
            </w:pPr>
            <w:r>
              <w:rPr>
                <w:rFonts w:ascii="Calibri" w:hAnsi="Calibri"/>
                <w:b w:val="0"/>
                <w:i w:val="0"/>
                <w:sz w:val="16"/>
              </w:rPr>
              <w:t xml:space="preserve">Protects the contents from the effect of </w:t>
            </w:r>
            <w:r>
              <w:rPr>
                <w:rFonts w:ascii="Calibri" w:hAnsi="Calibri"/>
                <w:b/>
                <w:i w:val="0"/>
                <w:sz w:val="16"/>
              </w:rPr>
              <w:t>light</w:t>
            </w:r>
            <w:r>
              <w:rPr>
                <w:rFonts w:ascii="Calibri" w:hAnsi="Calibri"/>
                <w:b w:val="0"/>
                <w:i w:val="0"/>
                <w:sz w:val="16"/>
              </w:rPr>
              <w:t xml:space="preserve"> — </w:t>
            </w:r>
            <w:r>
              <w:rPr>
                <w:rFonts w:ascii="Calibri" w:hAnsi="Calibri"/>
                <w:b/>
                <w:i w:val="0"/>
                <w:sz w:val="16"/>
              </w:rPr>
              <w:t>amber-coloured glass</w:t>
            </w:r>
            <w:r>
              <w:rPr>
                <w:rFonts w:ascii="Calibri" w:hAnsi="Calibri"/>
                <w:b w:val="0"/>
                <w:i w:val="0"/>
                <w:sz w:val="16"/>
              </w:rPr>
              <w:t xml:space="preserve"> or an opaque wrapper</w:t>
            </w:r>
          </w:p>
        </w:tc>
      </w:tr>
      <w:tr>
        <w:tc>
          <w:tcPr>
            <w:tcW w:type="dxa" w:w="5329"/>
          </w:tcPr>
          <w:p>
            <w:pPr>
              <w:spacing w:before="20" w:after="20" w:line="240" w:lineRule="auto"/>
              <w:jc w:val="left"/>
            </w:pPr>
            <w:r>
              <w:rPr>
                <w:rFonts w:ascii="Calibri" w:hAnsi="Calibri"/>
                <w:b/>
                <w:i w:val="0"/>
                <w:sz w:val="16"/>
              </w:rPr>
              <w:t>Tamper-evident container</w:t>
            </w:r>
          </w:p>
        </w:tc>
        <w:tc>
          <w:tcPr>
            <w:tcW w:type="dxa" w:w="5329"/>
          </w:tcPr>
          <w:p>
            <w:pPr>
              <w:spacing w:before="20" w:after="20" w:line="240" w:lineRule="auto"/>
              <w:jc w:val="left"/>
            </w:pPr>
            <w:r>
              <w:rPr>
                <w:rFonts w:ascii="Calibri" w:hAnsi="Calibri"/>
                <w:b w:val="0"/>
                <w:i w:val="0"/>
                <w:sz w:val="16"/>
              </w:rPr>
              <w:t>Fitted with a device that reveals any interference</w:t>
            </w:r>
          </w:p>
        </w:tc>
      </w:tr>
      <w:tr>
        <w:tc>
          <w:tcPr>
            <w:tcW w:type="dxa" w:w="5329"/>
            <w:shd w:val="clear" w:color="auto" w:fill="F2F6FA"/>
          </w:tcPr>
          <w:p>
            <w:pPr>
              <w:spacing w:before="20" w:after="20" w:line="240" w:lineRule="auto"/>
              <w:jc w:val="left"/>
            </w:pPr>
            <w:r>
              <w:rPr>
                <w:rFonts w:ascii="Calibri" w:hAnsi="Calibri"/>
                <w:b/>
                <w:i w:val="0"/>
                <w:sz w:val="16"/>
              </w:rPr>
              <w:t>Single-dose container</w:t>
            </w:r>
          </w:p>
        </w:tc>
        <w:tc>
          <w:tcPr>
            <w:tcW w:type="dxa" w:w="5329"/>
            <w:shd w:val="clear" w:color="auto" w:fill="F2F6FA"/>
          </w:tcPr>
          <w:p>
            <w:pPr>
              <w:spacing w:before="20" w:after="20" w:line="240" w:lineRule="auto"/>
              <w:jc w:val="left"/>
            </w:pPr>
            <w:r>
              <w:rPr>
                <w:rFonts w:ascii="Calibri" w:hAnsi="Calibri"/>
                <w:b w:val="0"/>
                <w:i w:val="0"/>
                <w:sz w:val="16"/>
              </w:rPr>
              <w:t xml:space="preserve">Holds </w:t>
            </w:r>
            <w:r>
              <w:rPr>
                <w:rFonts w:ascii="Calibri" w:hAnsi="Calibri"/>
                <w:b/>
                <w:i w:val="0"/>
                <w:sz w:val="16"/>
              </w:rPr>
              <w:t>one dose</w:t>
            </w:r>
            <w:r>
              <w:rPr>
                <w:rFonts w:ascii="Calibri" w:hAnsi="Calibri"/>
                <w:b w:val="0"/>
                <w:i w:val="0"/>
                <w:sz w:val="16"/>
              </w:rPr>
              <w:t>; e.g. ampoule</w:t>
            </w:r>
          </w:p>
        </w:tc>
      </w:tr>
      <w:tr>
        <w:tc>
          <w:tcPr>
            <w:tcW w:type="dxa" w:w="5329"/>
          </w:tcPr>
          <w:p>
            <w:pPr>
              <w:spacing w:before="20" w:after="20" w:line="240" w:lineRule="auto"/>
              <w:jc w:val="left"/>
            </w:pPr>
            <w:r>
              <w:rPr>
                <w:rFonts w:ascii="Calibri" w:hAnsi="Calibri"/>
                <w:b/>
                <w:i w:val="0"/>
                <w:sz w:val="16"/>
              </w:rPr>
              <w:t>Multi-dose container</w:t>
            </w:r>
          </w:p>
        </w:tc>
        <w:tc>
          <w:tcPr>
            <w:tcW w:type="dxa" w:w="5329"/>
          </w:tcPr>
          <w:p>
            <w:pPr>
              <w:spacing w:before="20" w:after="20" w:line="240" w:lineRule="auto"/>
              <w:jc w:val="left"/>
            </w:pPr>
            <w:r>
              <w:rPr>
                <w:rFonts w:ascii="Calibri" w:hAnsi="Calibri"/>
                <w:b w:val="0"/>
                <w:i w:val="0"/>
                <w:sz w:val="16"/>
              </w:rPr>
              <w:t xml:space="preserve">Holds a quantity for </w:t>
            </w:r>
            <w:r>
              <w:rPr>
                <w:rFonts w:ascii="Calibri" w:hAnsi="Calibri"/>
                <w:b/>
                <w:i w:val="0"/>
                <w:sz w:val="16"/>
              </w:rPr>
              <w:t>more than one dose</w:t>
            </w:r>
            <w:r>
              <w:rPr>
                <w:rFonts w:ascii="Calibri" w:hAnsi="Calibri"/>
                <w:b w:val="0"/>
                <w:i w:val="0"/>
                <w:sz w:val="16"/>
              </w:rPr>
              <w:t>; e.g. a multi-dose vial with a rubber closure</w:t>
            </w:r>
          </w:p>
        </w:tc>
      </w:tr>
      <w:tr>
        <w:tc>
          <w:tcPr>
            <w:tcW w:type="dxa" w:w="5329"/>
            <w:shd w:val="clear" w:color="auto" w:fill="F2F6FA"/>
          </w:tcPr>
          <w:p>
            <w:pPr>
              <w:spacing w:before="20" w:after="20" w:line="240" w:lineRule="auto"/>
              <w:jc w:val="left"/>
            </w:pPr>
            <w:r>
              <w:rPr>
                <w:rFonts w:ascii="Calibri" w:hAnsi="Calibri"/>
                <w:b/>
                <w:i w:val="0"/>
                <w:sz w:val="16"/>
              </w:rPr>
              <w:t>Child-resistant container</w:t>
            </w:r>
          </w:p>
        </w:tc>
        <w:tc>
          <w:tcPr>
            <w:tcW w:type="dxa" w:w="5329"/>
            <w:shd w:val="clear" w:color="auto" w:fill="F2F6FA"/>
          </w:tcPr>
          <w:p>
            <w:pPr>
              <w:spacing w:before="20" w:after="20" w:line="240" w:lineRule="auto"/>
              <w:jc w:val="left"/>
            </w:pPr>
            <w:r>
              <w:rPr>
                <w:rFonts w:ascii="Calibri" w:hAnsi="Calibri"/>
                <w:b w:val="0"/>
                <w:i w:val="0"/>
                <w:sz w:val="16"/>
              </w:rPr>
              <w:t>Difficult for a child to open</w:t>
            </w:r>
          </w:p>
        </w:tc>
      </w:tr>
      <w:tr>
        <w:tc>
          <w:tcPr>
            <w:tcW w:type="dxa" w:w="5329"/>
          </w:tcPr>
          <w:p>
            <w:pPr>
              <w:spacing w:before="20" w:after="20" w:line="240" w:lineRule="auto"/>
              <w:jc w:val="left"/>
            </w:pPr>
            <w:r>
              <w:rPr>
                <w:rFonts w:ascii="Calibri" w:hAnsi="Calibri"/>
                <w:b/>
                <w:i w:val="0"/>
                <w:sz w:val="16"/>
              </w:rPr>
              <w:t>Pressurised container</w:t>
            </w:r>
          </w:p>
        </w:tc>
        <w:tc>
          <w:tcPr>
            <w:tcW w:type="dxa" w:w="5329"/>
          </w:tcPr>
          <w:p>
            <w:pPr>
              <w:spacing w:before="20" w:after="20" w:line="240" w:lineRule="auto"/>
              <w:jc w:val="left"/>
            </w:pPr>
            <w:r>
              <w:rPr>
                <w:rFonts w:ascii="Calibri" w:hAnsi="Calibri"/>
                <w:b w:val="0"/>
                <w:i w:val="0"/>
                <w:sz w:val="16"/>
              </w:rPr>
              <w:t xml:space="preserve">Withstands internal pressure; e.g. </w:t>
            </w:r>
            <w:r>
              <w:rPr>
                <w:rFonts w:ascii="Calibri" w:hAnsi="Calibri"/>
                <w:b/>
                <w:i w:val="0"/>
                <w:sz w:val="16"/>
              </w:rPr>
              <w:t>aerosol</w:t>
            </w:r>
          </w:p>
        </w:tc>
      </w:tr>
      <w:tr>
        <w:tc>
          <w:tcPr>
            <w:tcW w:type="dxa" w:w="5329"/>
            <w:shd w:val="clear" w:color="auto" w:fill="F2F6FA"/>
          </w:tcPr>
          <w:p>
            <w:pPr>
              <w:spacing w:before="20" w:after="20" w:line="240" w:lineRule="auto"/>
              <w:jc w:val="left"/>
            </w:pPr>
            <w:r>
              <w:rPr>
                <w:rFonts w:ascii="Calibri" w:hAnsi="Calibri"/>
                <w:b/>
                <w:i w:val="0"/>
                <w:sz w:val="16"/>
              </w:rPr>
              <w:t>Sealed container</w:t>
            </w:r>
          </w:p>
        </w:tc>
        <w:tc>
          <w:tcPr>
            <w:tcW w:type="dxa" w:w="5329"/>
            <w:shd w:val="clear" w:color="auto" w:fill="F2F6FA"/>
          </w:tcPr>
          <w:p>
            <w:pPr>
              <w:spacing w:before="20" w:after="20" w:line="240" w:lineRule="auto"/>
              <w:jc w:val="left"/>
            </w:pPr>
            <w:r>
              <w:rPr>
                <w:rFonts w:ascii="Calibri" w:hAnsi="Calibri"/>
                <w:b w:val="0"/>
                <w:i w:val="0"/>
                <w:sz w:val="16"/>
              </w:rPr>
              <w:t>Closed by fusion</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TYPES OF GLASS (IP/USP)</w:t>
      </w:r>
      <w:r>
        <w:rPr>
          <w:rFonts w:ascii="Calibri" w:hAnsi="Calibri"/>
          <w:b w:val="0"/>
          <w:i w:val="0"/>
          <w:sz w:val="18"/>
        </w:rPr>
        <w:t xml:space="preserve"> — a favourite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i w:val="0"/>
                <w:sz w:val="16"/>
              </w:rPr>
              <w:t>Type I — Borosilicate (neutral) glass</w:t>
            </w:r>
          </w:p>
        </w:tc>
        <w:tc>
          <w:tcPr>
            <w:tcW w:type="dxa" w:w="3553"/>
          </w:tcPr>
          <w:p>
            <w:pPr>
              <w:spacing w:before="20" w:after="20" w:line="240" w:lineRule="auto"/>
              <w:jc w:val="left"/>
            </w:pPr>
            <w:r>
              <w:rPr>
                <w:rFonts w:ascii="Calibri" w:hAnsi="Calibri"/>
                <w:b w:val="0"/>
                <w:i w:val="0"/>
                <w:sz w:val="16"/>
              </w:rPr>
              <w:t xml:space="preserve">Boron oxide replaces much of the alkali → </w:t>
            </w:r>
            <w:r>
              <w:rPr>
                <w:rFonts w:ascii="Calibri" w:hAnsi="Calibri"/>
                <w:b/>
                <w:i w:val="0"/>
                <w:sz w:val="16"/>
              </w:rPr>
              <w:t>highest hydrolytic resistance, lowest alkali leaching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All parenterals, especially alkali-sensitive &amp; aqueous injections; ampoules &amp; vials; water for injection</w:t>
            </w:r>
          </w:p>
        </w:tc>
      </w:tr>
      <w:tr>
        <w:tc>
          <w:tcPr>
            <w:tcW w:type="dxa" w:w="3553"/>
            <w:shd w:val="clear" w:color="auto" w:fill="F2F6FA"/>
          </w:tcPr>
          <w:p>
            <w:pPr>
              <w:spacing w:before="20" w:after="20" w:line="240" w:lineRule="auto"/>
              <w:jc w:val="left"/>
            </w:pPr>
            <w:r>
              <w:rPr>
                <w:rFonts w:ascii="Calibri" w:hAnsi="Calibri"/>
                <w:b/>
                <w:i w:val="0"/>
                <w:sz w:val="16"/>
              </w:rPr>
              <w:t>Type II — Treated (de-alkalised/ sulphur-treated) soda-lime glass</w:t>
            </w:r>
          </w:p>
        </w:tc>
        <w:tc>
          <w:tcPr>
            <w:tcW w:type="dxa" w:w="3553"/>
            <w:shd w:val="clear" w:color="auto" w:fill="F2F6FA"/>
          </w:tcPr>
          <w:p>
            <w:pPr>
              <w:spacing w:before="20" w:after="20" w:line="240" w:lineRule="auto"/>
              <w:jc w:val="left"/>
            </w:pPr>
            <w:r>
              <w:rPr>
                <w:rFonts w:ascii="Calibri" w:hAnsi="Calibri"/>
                <w:b w:val="0"/>
                <w:i w:val="0"/>
                <w:sz w:val="16"/>
              </w:rPr>
              <w:t>Surface treated with SO₂</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Aqueous parenterals with pH &lt; 7 (acidic &amp; neutral); infusion bottles</w:t>
            </w:r>
          </w:p>
        </w:tc>
      </w:tr>
      <w:tr>
        <w:tc>
          <w:tcPr>
            <w:tcW w:type="dxa" w:w="3553"/>
          </w:tcPr>
          <w:p>
            <w:pPr>
              <w:spacing w:before="20" w:after="20" w:line="240" w:lineRule="auto"/>
              <w:jc w:val="left"/>
            </w:pPr>
            <w:r>
              <w:rPr>
                <w:rFonts w:ascii="Calibri" w:hAnsi="Calibri"/>
                <w:b/>
                <w:i w:val="0"/>
                <w:sz w:val="16"/>
              </w:rPr>
              <w:t>Type III — Regular soda-lime glass</w:t>
            </w:r>
          </w:p>
        </w:tc>
        <w:tc>
          <w:tcPr>
            <w:tcW w:type="dxa" w:w="3553"/>
          </w:tcPr>
          <w:p>
            <w:pPr>
              <w:spacing w:before="20" w:after="20" w:line="240" w:lineRule="auto"/>
              <w:jc w:val="left"/>
            </w:pPr>
            <w:r>
              <w:rPr>
                <w:rFonts w:ascii="Calibri" w:hAnsi="Calibri"/>
                <w:b w:val="0"/>
                <w:i w:val="0"/>
                <w:sz w:val="16"/>
              </w:rPr>
              <w:t>Untreated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Non-aqueous parenterals (oily injections), powders for injection; dry solids</w:t>
            </w:r>
          </w:p>
        </w:tc>
      </w:tr>
      <w:tr>
        <w:tc>
          <w:tcPr>
            <w:tcW w:type="dxa" w:w="3553"/>
            <w:shd w:val="clear" w:color="auto" w:fill="F2F6FA"/>
          </w:tcPr>
          <w:p>
            <w:pPr>
              <w:spacing w:before="20" w:after="20" w:line="240" w:lineRule="auto"/>
              <w:jc w:val="left"/>
            </w:pPr>
            <w:r>
              <w:rPr>
                <w:rFonts w:ascii="Calibri" w:hAnsi="Calibri"/>
                <w:b/>
                <w:i w:val="0"/>
                <w:sz w:val="16"/>
              </w:rPr>
              <w:t>Type IV (NP) — General purpose soda-lime glass</w:t>
            </w:r>
          </w:p>
        </w:tc>
        <w:tc>
          <w:tcPr>
            <w:tcW w:type="dxa" w:w="3553"/>
            <w:shd w:val="clear" w:color="auto" w:fill="F2F6FA"/>
          </w:tcPr>
          <w:p>
            <w:pPr>
              <w:spacing w:before="20" w:after="20" w:line="240" w:lineRule="auto"/>
              <w:jc w:val="left"/>
            </w:pPr>
            <w:r>
              <w:rPr>
                <w:rFonts w:ascii="Calibri" w:hAnsi="Calibri"/>
                <w:b w:val="0"/>
                <w:i w:val="0"/>
                <w:sz w:val="16"/>
              </w:rPr>
              <w:t>Untreated, lowest resistance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NOT for parenterals</w:t>
            </w:r>
            <w:r>
              <w:rPr>
                <w:rFonts w:ascii="Calibri" w:hAnsi="Calibri"/>
                <w:b w:val="0"/>
                <w:i w:val="0"/>
                <w:sz w:val="16"/>
              </w:rPr>
              <w:t xml:space="preserve"> — for </w:t>
            </w:r>
            <w:r>
              <w:rPr>
                <w:rFonts w:ascii="Calibri" w:hAnsi="Calibri"/>
                <w:b/>
                <w:i w:val="0"/>
                <w:sz w:val="16"/>
              </w:rPr>
              <w:t>oral &amp; topical</w:t>
            </w:r>
            <w:r>
              <w:rPr>
                <w:rFonts w:ascii="Calibri" w:hAnsi="Calibri"/>
                <w:b w:val="0"/>
                <w:i w:val="0"/>
                <w:sz w:val="16"/>
              </w:rPr>
              <w:t xml:space="preserve"> products (liquids, tablets, ointments)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Glass is tested by the </w:t>
      </w:r>
      <w:r>
        <w:rPr>
          <w:rFonts w:ascii="Calibri" w:hAnsi="Calibri"/>
          <w:b/>
          <w:i w:val="0"/>
          <w:sz w:val="18"/>
        </w:rPr>
        <w:t>powdered glass test</w:t>
      </w:r>
      <w:r>
        <w:rPr>
          <w:rFonts w:ascii="Calibri" w:hAnsi="Calibri"/>
          <w:b w:val="0"/>
          <w:i w:val="0"/>
          <w:sz w:val="18"/>
        </w:rPr>
        <w:t xml:space="preserve"> &amp; the </w:t>
      </w:r>
      <w:r>
        <w:rPr>
          <w:rFonts w:ascii="Calibri" w:hAnsi="Calibri"/>
          <w:b/>
          <w:i w:val="0"/>
          <w:sz w:val="18"/>
        </w:rPr>
        <w:t>water-attack test</w:t>
      </w:r>
      <w:r>
        <w:rPr>
          <w:rFonts w:ascii="Calibri" w:hAnsi="Calibri"/>
          <w:b w:val="0"/>
          <w:i w:val="0"/>
          <w:sz w:val="18"/>
        </w:rPr>
        <w:t xml:space="preserve">; </w:t>
      </w:r>
      <w:r>
        <w:rPr>
          <w:rFonts w:ascii="Calibri" w:hAnsi="Calibri"/>
          <w:b/>
          <w:i w:val="0"/>
          <w:sz w:val="18"/>
        </w:rPr>
        <w:t>amber glass</w:t>
      </w:r>
      <w:r>
        <w:rPr>
          <w:rFonts w:ascii="Calibri" w:hAnsi="Calibri"/>
          <w:b w:val="0"/>
          <w:i w:val="0"/>
          <w:sz w:val="18"/>
        </w:rPr>
        <w:t xml:space="preserve"> protects against </w:t>
      </w:r>
      <w:r>
        <w:rPr>
          <w:rFonts w:ascii="Calibri" w:hAnsi="Calibri"/>
          <w:b/>
          <w:i w:val="0"/>
          <w:sz w:val="18"/>
        </w:rPr>
        <w:t>light below 470 nm</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Choice of container in dispensing (classical, high-yield)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Preparation</w:t>
            </w:r>
          </w:p>
        </w:tc>
        <w:tc>
          <w:tcPr>
            <w:tcW w:type="dxa" w:w="5329"/>
            <w:shd w:val="clear" w:color="auto" w:fill="1F4E79"/>
          </w:tcPr>
          <w:p>
            <w:pPr>
              <w:spacing w:before="20" w:after="20" w:line="240" w:lineRule="auto"/>
              <w:jc w:val="left"/>
            </w:pPr>
            <w:r>
              <w:rPr>
                <w:rFonts w:ascii="Calibri" w:hAnsi="Calibri"/>
                <w:b/>
                <w:i w:val="0"/>
                <w:color w:val="FFFFFF"/>
                <w:sz w:val="16"/>
              </w:rPr>
              <w:t>Container</w:t>
            </w:r>
          </w:p>
        </w:tc>
      </w:tr>
      <w:tr>
        <w:tc>
          <w:tcPr>
            <w:tcW w:type="dxa" w:w="5329"/>
          </w:tcPr>
          <w:p>
            <w:pPr>
              <w:spacing w:before="20" w:after="20" w:line="240" w:lineRule="auto"/>
              <w:jc w:val="left"/>
            </w:pPr>
            <w:r>
              <w:rPr>
                <w:rFonts w:ascii="Calibri" w:hAnsi="Calibri"/>
                <w:b/>
                <w:i w:val="0"/>
                <w:sz w:val="16"/>
              </w:rPr>
              <w:t>Mixtures, syrups, elixirs, solutions (oral liquids)</w:t>
            </w:r>
          </w:p>
        </w:tc>
        <w:tc>
          <w:tcPr>
            <w:tcW w:type="dxa" w:w="5329"/>
          </w:tcPr>
          <w:p>
            <w:pPr>
              <w:spacing w:before="20" w:after="20" w:line="240" w:lineRule="auto"/>
              <w:jc w:val="left"/>
            </w:pPr>
            <w:r>
              <w:rPr>
                <w:rFonts w:ascii="Calibri" w:hAnsi="Calibri"/>
                <w:b/>
                <w:i w:val="0"/>
                <w:sz w:val="16"/>
              </w:rPr>
              <w:t>Plain (smooth) narrow-mouth glass or plastic bottle</w:t>
            </w:r>
            <w:r>
              <w:rPr>
                <w:rFonts w:ascii="Calibri" w:hAnsi="Calibri"/>
                <w:b w:val="0"/>
                <w:i w:val="0"/>
                <w:sz w:val="16"/>
              </w:rPr>
              <w:t xml:space="preserve"> with a screw cap</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Liniments, lotions, applications, all "FOR EXTERNAL USE" liquids</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RIBBED/ FLUTED (grooved) bottle</w:t>
            </w:r>
            <w:r>
              <w:rPr>
                <w:rFonts w:ascii="Calibri" w:hAnsi="Calibri"/>
                <w:b w:val="0"/>
                <w:i w:val="0"/>
                <w:sz w:val="16"/>
              </w:rPr>
              <w:t xml:space="preserve"> — recognisable </w:t>
            </w:r>
            <w:r>
              <w:rPr>
                <w:rFonts w:ascii="Calibri" w:hAnsi="Calibri"/>
                <w:b/>
                <w:i w:val="0"/>
                <w:sz w:val="16"/>
              </w:rPr>
              <w:t>by touch in the dark</w:t>
            </w:r>
            <w:r>
              <w:rPr>
                <w:rFonts w:ascii="Calibri" w:hAnsi="Calibri"/>
                <w:b w:val="0"/>
                <w:i w:val="0"/>
                <w:sz w:val="16"/>
              </w:rPr>
              <w:t>, so it cannot be swallowed by mistake</w:t>
            </w:r>
          </w:p>
        </w:tc>
      </w:tr>
      <w:tr>
        <w:tc>
          <w:tcPr>
            <w:tcW w:type="dxa" w:w="5329"/>
          </w:tcPr>
          <w:p>
            <w:pPr>
              <w:spacing w:before="20" w:after="20" w:line="240" w:lineRule="auto"/>
              <w:jc w:val="left"/>
            </w:pPr>
            <w:r>
              <w:rPr>
                <w:rFonts w:ascii="Calibri" w:hAnsi="Calibri"/>
                <w:b/>
                <w:i w:val="0"/>
                <w:sz w:val="16"/>
              </w:rPr>
              <w:t>Light-sensitive liquids</w:t>
            </w:r>
          </w:p>
        </w:tc>
        <w:tc>
          <w:tcPr>
            <w:tcW w:type="dxa" w:w="5329"/>
          </w:tcPr>
          <w:p>
            <w:pPr>
              <w:spacing w:before="20" w:after="20" w:line="240" w:lineRule="auto"/>
              <w:jc w:val="left"/>
            </w:pPr>
            <w:r>
              <w:rPr>
                <w:rFonts w:ascii="Calibri" w:hAnsi="Calibri"/>
                <w:b/>
                <w:i w:val="0"/>
                <w:sz w:val="16"/>
              </w:rPr>
              <w:t>Amber/ dark-coloured bottle</w:t>
            </w:r>
          </w:p>
        </w:tc>
      </w:tr>
      <w:tr>
        <w:tc>
          <w:tcPr>
            <w:tcW w:type="dxa" w:w="5329"/>
            <w:shd w:val="clear" w:color="auto" w:fill="F2F6FA"/>
          </w:tcPr>
          <w:p>
            <w:pPr>
              <w:spacing w:before="20" w:after="20" w:line="240" w:lineRule="auto"/>
              <w:jc w:val="left"/>
            </w:pPr>
            <w:r>
              <w:rPr>
                <w:rFonts w:ascii="Calibri" w:hAnsi="Calibri"/>
                <w:b/>
                <w:i w:val="0"/>
                <w:sz w:val="16"/>
              </w:rPr>
              <w:t>Ointments, creams, pastes</w:t>
            </w:r>
          </w:p>
        </w:tc>
        <w:tc>
          <w:tcPr>
            <w:tcW w:type="dxa" w:w="5329"/>
            <w:shd w:val="clear" w:color="auto" w:fill="F2F6FA"/>
          </w:tcPr>
          <w:p>
            <w:pPr>
              <w:spacing w:before="20" w:after="20" w:line="240" w:lineRule="auto"/>
              <w:jc w:val="left"/>
            </w:pPr>
            <w:r>
              <w:rPr>
                <w:rFonts w:ascii="Calibri" w:hAnsi="Calibri"/>
                <w:b/>
                <w:i w:val="0"/>
                <w:sz w:val="16"/>
              </w:rPr>
              <w:t>Wide-mouth glass/ plastic jar or collapsible aluminium/ plastic tube</w:t>
            </w:r>
            <w:r>
              <w:rPr>
                <w:rFonts w:ascii="Calibri" w:hAnsi="Calibri"/>
                <w:b w:val="0"/>
                <w:i w:val="0"/>
                <w:sz w:val="16"/>
              </w:rPr>
              <w:t xml:space="preserve"> (tube = better protection, less contamination)</w:t>
            </w:r>
          </w:p>
        </w:tc>
      </w:tr>
      <w:tr>
        <w:tc>
          <w:tcPr>
            <w:tcW w:type="dxa" w:w="5329"/>
          </w:tcPr>
          <w:p>
            <w:pPr>
              <w:spacing w:before="20" w:after="20" w:line="240" w:lineRule="auto"/>
              <w:jc w:val="left"/>
            </w:pPr>
            <w:r>
              <w:rPr>
                <w:rFonts w:ascii="Calibri" w:hAnsi="Calibri"/>
                <w:b/>
                <w:i w:val="0"/>
                <w:sz w:val="16"/>
              </w:rPr>
              <w:t>Powders (bulk)</w:t>
            </w:r>
          </w:p>
        </w:tc>
        <w:tc>
          <w:tcPr>
            <w:tcW w:type="dxa" w:w="5329"/>
          </w:tcPr>
          <w:p>
            <w:pPr>
              <w:spacing w:before="20" w:after="20" w:line="240" w:lineRule="auto"/>
              <w:jc w:val="left"/>
            </w:pPr>
            <w:r>
              <w:rPr>
                <w:rFonts w:ascii="Calibri" w:hAnsi="Calibri"/>
                <w:b w:val="0"/>
                <w:i w:val="0"/>
                <w:sz w:val="16"/>
              </w:rPr>
              <w:t xml:space="preserve">Wide-mouth jar; </w:t>
            </w:r>
            <w:r>
              <w:rPr>
                <w:rFonts w:ascii="Calibri" w:hAnsi="Calibri"/>
                <w:b/>
                <w:i w:val="0"/>
                <w:sz w:val="16"/>
              </w:rPr>
              <w:t>divided powders</w:t>
            </w:r>
            <w:r>
              <w:rPr>
                <w:rFonts w:ascii="Calibri" w:hAnsi="Calibri"/>
                <w:b w:val="0"/>
                <w:i w:val="0"/>
                <w:sz w:val="16"/>
              </w:rPr>
              <w:t xml:space="preserve"> → </w:t>
            </w:r>
            <w:r>
              <w:rPr>
                <w:rFonts w:ascii="Calibri" w:hAnsi="Calibri"/>
                <w:b/>
                <w:i w:val="0"/>
                <w:sz w:val="16"/>
              </w:rPr>
              <w:t>powder papers</w:t>
            </w:r>
            <w:r>
              <w:rPr>
                <w:rFonts w:ascii="Calibri" w:hAnsi="Calibri"/>
                <w:b w:val="0"/>
                <w:i w:val="0"/>
                <w:sz w:val="16"/>
              </w:rPr>
              <w:t xml:space="preserve"> (double wrapped) or </w:t>
            </w:r>
            <w:r>
              <w:rPr>
                <w:rFonts w:ascii="Calibri" w:hAnsi="Calibri"/>
                <w:b/>
                <w:i w:val="0"/>
                <w:sz w:val="16"/>
              </w:rPr>
              <w:t>cachets/ capsules</w:t>
            </w:r>
          </w:p>
        </w:tc>
      </w:tr>
      <w:tr>
        <w:tc>
          <w:tcPr>
            <w:tcW w:type="dxa" w:w="5329"/>
            <w:shd w:val="clear" w:color="auto" w:fill="F2F6FA"/>
          </w:tcPr>
          <w:p>
            <w:pPr>
              <w:spacing w:before="20" w:after="20" w:line="240" w:lineRule="auto"/>
              <w:jc w:val="left"/>
            </w:pPr>
            <w:r>
              <w:rPr>
                <w:rFonts w:ascii="Calibri" w:hAnsi="Calibri"/>
                <w:b/>
                <w:i w:val="0"/>
                <w:sz w:val="16"/>
              </w:rPr>
              <w:t>Effervescent powders/ granules, hygroscopic powders</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Air-tight, wide-mouth container</w:t>
            </w:r>
            <w:r>
              <w:rPr>
                <w:rFonts w:ascii="Calibri" w:hAnsi="Calibri"/>
                <w:b w:val="0"/>
                <w:i w:val="0"/>
                <w:sz w:val="16"/>
              </w:rPr>
              <w:t xml:space="preserve"> with a </w:t>
            </w:r>
            <w:r>
              <w:rPr>
                <w:rFonts w:ascii="Calibri" w:hAnsi="Calibri"/>
                <w:b/>
                <w:i w:val="0"/>
                <w:sz w:val="16"/>
              </w:rPr>
              <w:t>desiccant</w:t>
            </w:r>
            <w:r>
              <w:rPr>
                <w:rFonts w:ascii="Calibri" w:hAnsi="Calibri"/>
                <w:b w:val="0"/>
                <w:i w:val="0"/>
                <w:sz w:val="16"/>
              </w:rPr>
              <w:t>; sealed sachets</w:t>
            </w:r>
          </w:p>
        </w:tc>
      </w:tr>
      <w:tr>
        <w:tc>
          <w:tcPr>
            <w:tcW w:type="dxa" w:w="5329"/>
          </w:tcPr>
          <w:p>
            <w:pPr>
              <w:spacing w:before="20" w:after="20" w:line="240" w:lineRule="auto"/>
              <w:jc w:val="left"/>
            </w:pPr>
            <w:r>
              <w:rPr>
                <w:rFonts w:ascii="Calibri" w:hAnsi="Calibri"/>
                <w:b/>
                <w:i w:val="0"/>
                <w:sz w:val="16"/>
              </w:rPr>
              <w:t>Volatile &amp; inflammable liquids (ether, chloroform, spirits)</w:t>
            </w:r>
          </w:p>
        </w:tc>
        <w:tc>
          <w:tcPr>
            <w:tcW w:type="dxa" w:w="5329"/>
          </w:tcPr>
          <w:p>
            <w:pPr>
              <w:spacing w:before="20" w:after="20" w:line="240" w:lineRule="auto"/>
              <w:jc w:val="left"/>
            </w:pPr>
            <w:r>
              <w:rPr>
                <w:rFonts w:ascii="Calibri" w:hAnsi="Calibri"/>
                <w:b/>
                <w:i w:val="0"/>
                <w:sz w:val="16"/>
              </w:rPr>
              <w:t>Tightly-closed, cool, dark; away from flame</w:t>
            </w:r>
          </w:p>
        </w:tc>
      </w:tr>
      <w:tr>
        <w:tc>
          <w:tcPr>
            <w:tcW w:type="dxa" w:w="5329"/>
            <w:shd w:val="clear" w:color="auto" w:fill="F2F6FA"/>
          </w:tcPr>
          <w:p>
            <w:pPr>
              <w:spacing w:before="20" w:after="20" w:line="240" w:lineRule="auto"/>
              <w:jc w:val="left"/>
            </w:pPr>
            <w:r>
              <w:rPr>
                <w:rFonts w:ascii="Calibri" w:hAnsi="Calibri"/>
                <w:b/>
                <w:i w:val="0"/>
                <w:sz w:val="16"/>
              </w:rPr>
              <w:t>Tablets &amp; capsules</w:t>
            </w:r>
          </w:p>
        </w:tc>
        <w:tc>
          <w:tcPr>
            <w:tcW w:type="dxa" w:w="5329"/>
            <w:shd w:val="clear" w:color="auto" w:fill="F2F6FA"/>
          </w:tcPr>
          <w:p>
            <w:pPr>
              <w:spacing w:before="20" w:after="20" w:line="240" w:lineRule="auto"/>
              <w:jc w:val="left"/>
            </w:pPr>
            <w:r>
              <w:rPr>
                <w:rFonts w:ascii="Calibri" w:hAnsi="Calibri"/>
                <w:b w:val="0"/>
                <w:i w:val="0"/>
                <w:sz w:val="16"/>
              </w:rPr>
              <w:t>Well-closed wide-mouth container, strips, blisters</w:t>
            </w:r>
          </w:p>
        </w:tc>
      </w:tr>
      <w:tr>
        <w:tc>
          <w:tcPr>
            <w:tcW w:type="dxa" w:w="5329"/>
          </w:tcPr>
          <w:p>
            <w:pPr>
              <w:spacing w:before="20" w:after="20" w:line="240" w:lineRule="auto"/>
              <w:jc w:val="left"/>
            </w:pPr>
            <w:r>
              <w:rPr>
                <w:rFonts w:ascii="Calibri" w:hAnsi="Calibri"/>
                <w:b/>
                <w:i w:val="0"/>
                <w:sz w:val="16"/>
              </w:rPr>
              <w:t>Suppositories &amp; pessaries</w:t>
            </w:r>
          </w:p>
        </w:tc>
        <w:tc>
          <w:tcPr>
            <w:tcW w:type="dxa" w:w="5329"/>
          </w:tcPr>
          <w:p>
            <w:pPr>
              <w:spacing w:before="20" w:after="20" w:line="240" w:lineRule="auto"/>
              <w:jc w:val="left"/>
            </w:pPr>
            <w:r>
              <w:rPr>
                <w:rFonts w:ascii="Calibri" w:hAnsi="Calibri"/>
                <w:b w:val="0"/>
                <w:i w:val="0"/>
                <w:sz w:val="16"/>
              </w:rPr>
              <w:t xml:space="preserve">Wrapped in </w:t>
            </w:r>
            <w:r>
              <w:rPr>
                <w:rFonts w:ascii="Calibri" w:hAnsi="Calibri"/>
                <w:b/>
                <w:i w:val="0"/>
                <w:sz w:val="16"/>
              </w:rPr>
              <w:t>metal foil/ waxed paper</w:t>
            </w:r>
            <w:r>
              <w:rPr>
                <w:rFonts w:ascii="Calibri" w:hAnsi="Calibri"/>
                <w:b w:val="0"/>
                <w:i w:val="0"/>
                <w:sz w:val="16"/>
              </w:rPr>
              <w:t xml:space="preserve">, in a </w:t>
            </w:r>
            <w:r>
              <w:rPr>
                <w:rFonts w:ascii="Calibri" w:hAnsi="Calibri"/>
                <w:b/>
                <w:i w:val="0"/>
                <w:sz w:val="16"/>
              </w:rPr>
              <w:t>cardboard box, stored in a cool place (&lt; 25 °C or refrigerated)</w:t>
            </w:r>
          </w:p>
        </w:tc>
      </w:tr>
      <w:tr>
        <w:tc>
          <w:tcPr>
            <w:tcW w:type="dxa" w:w="5329"/>
            <w:shd w:val="clear" w:color="auto" w:fill="F2F6FA"/>
          </w:tcPr>
          <w:p>
            <w:pPr>
              <w:spacing w:before="20" w:after="20" w:line="240" w:lineRule="auto"/>
              <w:jc w:val="left"/>
            </w:pPr>
            <w:r>
              <w:rPr>
                <w:rFonts w:ascii="Calibri" w:hAnsi="Calibri"/>
                <w:b/>
                <w:i w:val="0"/>
                <w:sz w:val="16"/>
              </w:rPr>
              <w:t>Injections (aqueous)</w:t>
            </w:r>
          </w:p>
        </w:tc>
        <w:tc>
          <w:tcPr>
            <w:tcW w:type="dxa" w:w="5329"/>
            <w:shd w:val="clear" w:color="auto" w:fill="F2F6FA"/>
          </w:tcPr>
          <w:p>
            <w:pPr>
              <w:spacing w:before="20" w:after="20" w:line="240" w:lineRule="auto"/>
              <w:jc w:val="left"/>
            </w:pPr>
            <w:r>
              <w:rPr>
                <w:rFonts w:ascii="Calibri" w:hAnsi="Calibri"/>
                <w:b/>
                <w:i w:val="0"/>
                <w:sz w:val="16"/>
              </w:rPr>
              <w:t>Type I/ II glass ampoule or vial, hermetically sealed</w:t>
            </w:r>
          </w:p>
        </w:tc>
      </w:tr>
      <w:tr>
        <w:tc>
          <w:tcPr>
            <w:tcW w:type="dxa" w:w="5329"/>
          </w:tcPr>
          <w:p>
            <w:pPr>
              <w:spacing w:before="20" w:after="20" w:line="240" w:lineRule="auto"/>
              <w:jc w:val="left"/>
            </w:pPr>
            <w:r>
              <w:rPr>
                <w:rFonts w:ascii="Calibri" w:hAnsi="Calibri"/>
                <w:b/>
                <w:i w:val="0"/>
                <w:sz w:val="16"/>
              </w:rPr>
              <w:t>Eye drops</w:t>
            </w:r>
          </w:p>
        </w:tc>
        <w:tc>
          <w:tcPr>
            <w:tcW w:type="dxa" w:w="5329"/>
          </w:tcPr>
          <w:p>
            <w:pPr>
              <w:spacing w:before="20" w:after="20" w:line="240" w:lineRule="auto"/>
              <w:jc w:val="left"/>
            </w:pPr>
            <w:r>
              <w:rPr>
                <w:rFonts w:ascii="Calibri" w:hAnsi="Calibri"/>
                <w:b/>
                <w:i w:val="0"/>
                <w:sz w:val="16"/>
              </w:rPr>
              <w:t>Sterile, amber glass or plastic dropper bottle, ≤ 10 mL</w:t>
            </w:r>
            <w:r>
              <w:rPr>
                <w:rFonts w:ascii="Calibri" w:hAnsi="Calibri"/>
                <w:b w:val="0"/>
                <w:i w:val="0"/>
                <w:sz w:val="16"/>
              </w:rPr>
              <w:t>, with preservative</w:t>
            </w:r>
          </w:p>
        </w:tc>
      </w:tr>
      <w:tr>
        <w:tc>
          <w:tcPr>
            <w:tcW w:type="dxa" w:w="5329"/>
            <w:shd w:val="clear" w:color="auto" w:fill="F2F6FA"/>
          </w:tcPr>
          <w:p>
            <w:pPr>
              <w:spacing w:before="20" w:after="20" w:line="240" w:lineRule="auto"/>
              <w:jc w:val="left"/>
            </w:pPr>
            <w:r>
              <w:rPr>
                <w:rFonts w:ascii="Calibri" w:hAnsi="Calibri"/>
                <w:b/>
                <w:i w:val="0"/>
                <w:sz w:val="16"/>
              </w:rPr>
              <w:t>Aerosols/ sprays</w:t>
            </w:r>
          </w:p>
        </w:tc>
        <w:tc>
          <w:tcPr>
            <w:tcW w:type="dxa" w:w="5329"/>
            <w:shd w:val="clear" w:color="auto" w:fill="F2F6FA"/>
          </w:tcPr>
          <w:p>
            <w:pPr>
              <w:spacing w:before="20" w:after="20" w:line="240" w:lineRule="auto"/>
              <w:jc w:val="left"/>
            </w:pPr>
            <w:r>
              <w:rPr>
                <w:rFonts w:ascii="Calibri" w:hAnsi="Calibri"/>
                <w:b/>
                <w:i w:val="0"/>
                <w:sz w:val="16"/>
              </w:rPr>
              <w:t>Pressurised container</w:t>
            </w:r>
          </w:p>
        </w:tc>
      </w:tr>
      <w:tr>
        <w:tc>
          <w:tcPr>
            <w:tcW w:type="dxa" w:w="5329"/>
          </w:tcPr>
          <w:p>
            <w:pPr>
              <w:spacing w:before="20" w:after="20" w:line="240" w:lineRule="auto"/>
              <w:jc w:val="left"/>
            </w:pPr>
            <w:r>
              <w:rPr>
                <w:rFonts w:ascii="Calibri" w:hAnsi="Calibri"/>
                <w:b/>
                <w:i w:val="0"/>
                <w:sz w:val="16"/>
              </w:rPr>
              <w:t>Poisons &amp; Schedule X</w:t>
            </w:r>
          </w:p>
        </w:tc>
        <w:tc>
          <w:tcPr>
            <w:tcW w:type="dxa" w:w="5329"/>
          </w:tcPr>
          <w:p>
            <w:pPr>
              <w:spacing w:before="20" w:after="20" w:line="240" w:lineRule="auto"/>
              <w:jc w:val="left"/>
            </w:pPr>
            <w:r>
              <w:rPr>
                <w:rFonts w:ascii="Calibri" w:hAnsi="Calibri"/>
                <w:b w:val="0"/>
                <w:i w:val="0"/>
                <w:sz w:val="16"/>
              </w:rPr>
              <w:t>Distinctive container, locked cupboard</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Closures</w:t>
      </w:r>
      <w:r>
        <w:rPr>
          <w:rFonts w:ascii="Calibri" w:hAnsi="Calibri"/>
          <w:b w:val="0"/>
          <w:i w:val="0"/>
          <w:sz w:val="18"/>
        </w:rPr>
        <w:t xml:space="preserve"> — cork (⚠️ porous, absorbs, contaminates — must be lined), </w:t>
      </w:r>
      <w:r>
        <w:rPr>
          <w:rFonts w:ascii="Calibri" w:hAnsi="Calibri"/>
          <w:b/>
          <w:i w:val="0"/>
          <w:sz w:val="18"/>
        </w:rPr>
        <w:t>screw caps (plastic/ metal with a liner)</w:t>
      </w:r>
      <w:r>
        <w:rPr>
          <w:rFonts w:ascii="Calibri" w:hAnsi="Calibri"/>
          <w:b w:val="0"/>
          <w:i w:val="0"/>
          <w:sz w:val="18"/>
        </w:rPr>
        <w:t xml:space="preserve">, rubber closures for vials (⚠️ may </w:t>
      </w:r>
      <w:r>
        <w:rPr>
          <w:rFonts w:ascii="Calibri" w:hAnsi="Calibri"/>
          <w:b/>
          <w:i w:val="0"/>
          <w:sz w:val="18"/>
        </w:rPr>
        <w:t>adsorb preservatives</w:t>
      </w:r>
      <w:r>
        <w:rPr>
          <w:rFonts w:ascii="Calibri" w:hAnsi="Calibri"/>
          <w:b w:val="0"/>
          <w:i w:val="0"/>
          <w:sz w:val="18"/>
        </w:rPr>
        <w:t xml:space="preserve"> &amp; </w:t>
      </w:r>
      <w:r>
        <w:rPr>
          <w:rFonts w:ascii="Calibri" w:hAnsi="Calibri"/>
          <w:b/>
          <w:i w:val="0"/>
          <w:sz w:val="18"/>
        </w:rPr>
        <w:t>leach extractives</w:t>
      </w:r>
      <w:r>
        <w:rPr>
          <w:rFonts w:ascii="Calibri" w:hAnsi="Calibri"/>
          <w:b w:val="0"/>
          <w:i w:val="0"/>
          <w:sz w:val="18"/>
        </w:rPr>
        <w:t xml:space="preserve">), glass stoppers (for corrosive/ volatile liquids), </w:t>
      </w:r>
      <w:r>
        <w:rPr>
          <w:rFonts w:ascii="Calibri" w:hAnsi="Calibri"/>
          <w:b/>
          <w:i w:val="0"/>
          <w:sz w:val="18"/>
        </w:rPr>
        <w:t>child-resistant closures</w:t>
      </w:r>
      <w:r>
        <w:rPr>
          <w:rFonts w:ascii="Calibri" w:hAnsi="Calibri"/>
          <w:b w:val="0"/>
          <w:i w:val="0"/>
          <w:sz w:val="18"/>
        </w:rPr>
        <w:t xml:space="preserve">, crimped aluminium seals, roll-on &amp; dropper closures. ⭐ </w:t>
      </w:r>
      <w:r>
        <w:rPr>
          <w:rFonts w:ascii="Calibri" w:hAnsi="Calibri"/>
          <w:b/>
          <w:i w:val="0"/>
          <w:sz w:val="18"/>
        </w:rPr>
        <w:t>Liners/ wads</w:t>
      </w:r>
      <w:r>
        <w:rPr>
          <w:rFonts w:ascii="Calibri" w:hAnsi="Calibri"/>
          <w:b w:val="0"/>
          <w:i w:val="0"/>
          <w:sz w:val="18"/>
        </w:rPr>
        <w:t xml:space="preserve"> — pulp-board with a facing of </w:t>
      </w:r>
      <w:r>
        <w:rPr>
          <w:rFonts w:ascii="Calibri" w:hAnsi="Calibri"/>
          <w:b/>
          <w:i w:val="0"/>
          <w:sz w:val="18"/>
        </w:rPr>
        <w:t>paper, foil, plastic (PVC), or waxed paper</w:t>
      </w:r>
      <w:r>
        <w:rPr>
          <w:rFonts w:ascii="Calibri" w:hAnsi="Calibri"/>
          <w:b w:val="0"/>
          <w:i w:val="0"/>
          <w:sz w:val="18"/>
        </w:rPr>
        <w:t xml:space="preserve"> to give a seal and prevent contact with the closure.</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Packing rules</w:t>
      </w:r>
    </w:p>
    <w:p>
      <w:pPr>
        <w:pStyle w:val="ListBullet"/>
        <w:spacing w:after="30"/>
        <w:ind w:left="255" w:hanging="170"/>
      </w:pPr>
      <w:r>
        <w:rPr>
          <w:rFonts w:ascii="Calibri" w:hAnsi="Calibri"/>
          <w:b w:val="0"/>
          <w:i w:val="0"/>
          <w:sz w:val="18"/>
        </w:rPr>
        <w:t xml:space="preserve">The container must be </w:t>
      </w:r>
      <w:r>
        <w:rPr>
          <w:rFonts w:ascii="Calibri" w:hAnsi="Calibri"/>
          <w:b/>
          <w:i w:val="0"/>
          <w:sz w:val="18"/>
        </w:rPr>
        <w:t>clean, dry, of the correct size</w:t>
      </w:r>
      <w:r>
        <w:rPr>
          <w:rFonts w:ascii="Calibri" w:hAnsi="Calibri"/>
          <w:b w:val="0"/>
          <w:i w:val="0"/>
          <w:sz w:val="18"/>
        </w:rPr>
        <w:t xml:space="preserve"> — filled so there is a </w:t>
      </w:r>
      <w:r>
        <w:rPr>
          <w:rFonts w:ascii="Calibri" w:hAnsi="Calibri"/>
          <w:b/>
          <w:i w:val="0"/>
          <w:sz w:val="18"/>
        </w:rPr>
        <w:t>small head-space</w:t>
      </w:r>
      <w:r>
        <w:rPr>
          <w:rFonts w:ascii="Calibri" w:hAnsi="Calibri"/>
          <w:b w:val="0"/>
          <w:i w:val="0"/>
          <w:sz w:val="18"/>
        </w:rPr>
        <w:t xml:space="preserve"> (never over-filled, never half-empty).</w:t>
      </w:r>
    </w:p>
    <w:p>
      <w:pPr>
        <w:pStyle w:val="ListBullet"/>
        <w:spacing w:after="30"/>
        <w:ind w:left="255" w:hanging="170"/>
      </w:pPr>
      <w:r>
        <w:rPr>
          <w:rFonts w:ascii="Calibri" w:hAnsi="Calibri"/>
          <w:b/>
          <w:i w:val="0"/>
          <w:sz w:val="18"/>
        </w:rPr>
        <w:t>Never re-use</w:t>
      </w:r>
      <w:r>
        <w:rPr>
          <w:rFonts w:ascii="Calibri" w:hAnsi="Calibri"/>
          <w:b w:val="0"/>
          <w:i w:val="0"/>
          <w:sz w:val="18"/>
        </w:rPr>
        <w:t xml:space="preserve"> a container returned by a patient without cleaning &amp; sterilising, and never for another drug.</w:t>
      </w:r>
    </w:p>
    <w:p>
      <w:pPr>
        <w:pStyle w:val="ListBullet"/>
        <w:spacing w:after="30"/>
        <w:ind w:left="255" w:hanging="170"/>
      </w:pPr>
      <w:r>
        <w:rPr>
          <w:rFonts w:ascii="Calibri" w:hAnsi="Calibri"/>
          <w:b w:val="0"/>
          <w:i w:val="0"/>
          <w:sz w:val="18"/>
        </w:rPr>
        <w:t xml:space="preserve">Fragile &amp; liquid preparations must be </w:t>
      </w:r>
      <w:r>
        <w:rPr>
          <w:rFonts w:ascii="Calibri" w:hAnsi="Calibri"/>
          <w:b/>
          <w:i w:val="0"/>
          <w:sz w:val="18"/>
        </w:rPr>
        <w:t>wrapped and boxed</w:t>
      </w:r>
      <w:r>
        <w:rPr>
          <w:rFonts w:ascii="Calibri" w:hAnsi="Calibri"/>
          <w:b w:val="0"/>
          <w:i w:val="0"/>
          <w:sz w:val="18"/>
        </w:rPr>
        <w:t>.</w:t>
      </w:r>
    </w:p>
    <w:p>
      <w:pPr>
        <w:pStyle w:val="ListBullet"/>
        <w:spacing w:after="30"/>
        <w:ind w:left="255" w:hanging="170"/>
      </w:pPr>
      <w:r>
        <w:rPr>
          <w:rFonts w:ascii="Calibri" w:hAnsi="Calibri"/>
          <w:b w:val="0"/>
          <w:i w:val="0"/>
          <w:sz w:val="18"/>
        </w:rPr>
        <w:t>Suppositories &amp; ointments must not be exposed to heat during packing.</w:t>
      </w:r>
    </w:p>
    <w:p>
      <w:pPr>
        <w:pStyle w:val="Heading2"/>
        <w:keepNext w:val="true"/>
        <w:keepLines w:val="true"/>
        <w:spacing w:before="180" w:after="80"/>
      </w:pPr>
      <w:r>
        <w:rPr>
          <w:rFonts w:ascii="Calibri Light" w:hAnsi="Calibri Light"/>
          <w:b/>
          <w:i w:val="0"/>
          <w:color w:val="2E74B5"/>
          <w:sz w:val="24"/>
        </w:rPr>
        <w:t>4.7 LABELLING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The </w:t>
      </w:r>
      <w:r>
        <w:rPr>
          <w:rFonts w:ascii="Calibri" w:hAnsi="Calibri"/>
          <w:b/>
          <w:i w:val="0"/>
          <w:sz w:val="18"/>
        </w:rPr>
        <w:t>label</w:t>
      </w:r>
      <w:r>
        <w:rPr>
          <w:rFonts w:ascii="Calibri" w:hAnsi="Calibri"/>
          <w:b w:val="0"/>
          <w:i w:val="0"/>
          <w:sz w:val="18"/>
        </w:rPr>
        <w:t xml:space="preserve"> is the pharmacist's </w:t>
      </w:r>
      <w:r>
        <w:rPr>
          <w:rFonts w:ascii="Calibri" w:hAnsi="Calibri"/>
          <w:b w:val="0"/>
          <w:i/>
          <w:sz w:val="18"/>
        </w:rPr>
        <w:t>only</w:t>
      </w:r>
      <w:r>
        <w:rPr>
          <w:rFonts w:ascii="Calibri" w:hAnsi="Calibri"/>
          <w:b w:val="0"/>
          <w:i w:val="0"/>
          <w:sz w:val="18"/>
        </w:rPr>
        <w:t xml:space="preserve"> means of instructing the patient once the medicine has left the pharmacy. </w:t>
      </w:r>
      <w:r>
        <w:rPr>
          <w:rFonts w:ascii="Calibri" w:hAnsi="Calibri"/>
          <w:b/>
          <w:i w:val="0"/>
          <w:sz w:val="18"/>
        </w:rPr>
        <w:t>An unlabelled or wrongly-labelled medicine is dangerous.</w:t>
      </w:r>
    </w:p>
    <w:p>
      <w:pPr>
        <w:pStyle w:val="Heading3"/>
        <w:keepNext w:val="true"/>
        <w:keepLines w:val="true"/>
        <w:spacing w:before="140" w:after="60"/>
      </w:pPr>
      <w:r>
        <w:rPr>
          <w:rFonts w:ascii="Calibri Light" w:hAnsi="Calibri Light"/>
          <w:b/>
          <w:i w:val="0"/>
          <w:color w:val="375623"/>
          <w:sz w:val="21"/>
        </w:rPr>
        <w:t>⭐ Particulars on a dispensed label</w:t>
      </w:r>
    </w:p>
    <w:p>
      <w:pPr>
        <w:pStyle w:val="ListNumber"/>
        <w:spacing w:after="30"/>
        <w:ind w:left="255" w:hanging="170"/>
      </w:pPr>
      <w:r>
        <w:rPr>
          <w:rFonts w:ascii="Calibri" w:hAnsi="Calibri"/>
          <w:b/>
          <w:i w:val="0"/>
          <w:sz w:val="18"/>
        </w:rPr>
        <w:t>Name &amp; address of the pharmacy/ dispensary</w:t>
      </w:r>
      <w:r>
        <w:rPr>
          <w:rFonts w:ascii="Calibri" w:hAnsi="Calibri"/>
          <w:b w:val="0"/>
          <w:i w:val="0"/>
          <w:sz w:val="18"/>
        </w:rPr>
        <w:t xml:space="preserve"> (and phone number).</w:t>
      </w:r>
    </w:p>
    <w:p>
      <w:pPr>
        <w:pStyle w:val="ListNumber"/>
        <w:spacing w:after="30"/>
        <w:ind w:left="255" w:hanging="170"/>
      </w:pPr>
      <w:r>
        <w:rPr>
          <w:rFonts w:ascii="Calibri" w:hAnsi="Calibri"/>
          <w:b/>
          <w:i w:val="0"/>
          <w:sz w:val="18"/>
        </w:rPr>
        <w:t>Prescription serial number</w:t>
      </w:r>
      <w:r>
        <w:rPr>
          <w:rFonts w:ascii="Calibri" w:hAnsi="Calibri"/>
          <w:b w:val="0"/>
          <w:i w:val="0"/>
          <w:sz w:val="18"/>
        </w:rPr>
        <w:t xml:space="preserve"> and </w:t>
      </w:r>
      <w:r>
        <w:rPr>
          <w:rFonts w:ascii="Calibri" w:hAnsi="Calibri"/>
          <w:b/>
          <w:i w:val="0"/>
          <w:sz w:val="18"/>
        </w:rPr>
        <w:t>date of dispensing</w:t>
      </w:r>
      <w:r>
        <w:rPr>
          <w:rFonts w:ascii="Calibri" w:hAnsi="Calibri"/>
          <w:b w:val="0"/>
          <w:i w:val="0"/>
          <w:sz w:val="18"/>
        </w:rPr>
        <w:t>.</w:t>
      </w:r>
    </w:p>
    <w:p>
      <w:pPr>
        <w:pStyle w:val="ListNumber"/>
        <w:spacing w:after="30"/>
        <w:ind w:left="255" w:hanging="170"/>
      </w:pPr>
      <w:r>
        <w:rPr>
          <w:rFonts w:ascii="Calibri" w:hAnsi="Calibri"/>
          <w:b/>
          <w:i w:val="0"/>
          <w:sz w:val="18"/>
        </w:rPr>
        <w:t>Name of the patient</w:t>
      </w:r>
      <w:r>
        <w:rPr>
          <w:rFonts w:ascii="Calibri" w:hAnsi="Calibri"/>
          <w:b w:val="0"/>
          <w:i w:val="0"/>
          <w:sz w:val="18"/>
        </w:rPr>
        <w:t xml:space="preserve"> (⭐ and "for the child of…" where relevant).</w:t>
      </w:r>
    </w:p>
    <w:p>
      <w:pPr>
        <w:pStyle w:val="ListNumber"/>
        <w:spacing w:after="30"/>
        <w:ind w:left="255" w:hanging="170"/>
      </w:pPr>
      <w:r>
        <w:rPr>
          <w:rFonts w:ascii="Calibri" w:hAnsi="Calibri"/>
          <w:b/>
          <w:i w:val="0"/>
          <w:sz w:val="18"/>
        </w:rPr>
        <w:t>Name of the preparation/ drug and its strength</w:t>
      </w:r>
      <w:r>
        <w:rPr>
          <w:rFonts w:ascii="Calibri" w:hAnsi="Calibri"/>
          <w:b w:val="0"/>
          <w:i w:val="0"/>
          <w:sz w:val="18"/>
        </w:rPr>
        <w:t xml:space="preserve"> (as prescribed).</w:t>
      </w:r>
    </w:p>
    <w:p>
      <w:pPr>
        <w:pStyle w:val="ListNumber"/>
        <w:spacing w:after="30"/>
        <w:ind w:left="255" w:hanging="170"/>
      </w:pPr>
      <w:r>
        <w:rPr>
          <w:rFonts w:ascii="Calibri" w:hAnsi="Calibri"/>
          <w:b/>
          <w:i w:val="0"/>
          <w:sz w:val="18"/>
        </w:rPr>
        <w:t>Total quantity</w:t>
      </w:r>
      <w:r>
        <w:rPr>
          <w:rFonts w:ascii="Calibri" w:hAnsi="Calibri"/>
          <w:b w:val="0"/>
          <w:i w:val="0"/>
          <w:sz w:val="18"/>
        </w:rPr>
        <w:t xml:space="preserve"> supplied.</w:t>
      </w:r>
    </w:p>
    <w:p>
      <w:pPr>
        <w:pStyle w:val="ListNumber"/>
        <w:spacing w:after="30"/>
        <w:ind w:left="255" w:hanging="170"/>
      </w:pPr>
      <w:r>
        <w:rPr>
          <w:rFonts w:ascii="Calibri" w:hAnsi="Calibri"/>
          <w:b w:val="0"/>
          <w:i w:val="0"/>
          <w:sz w:val="18"/>
        </w:rPr>
        <w:t xml:space="preserve">⭐ </w:t>
      </w:r>
      <w:r>
        <w:rPr>
          <w:rFonts w:ascii="Calibri" w:hAnsi="Calibri"/>
          <w:b/>
          <w:i w:val="0"/>
          <w:sz w:val="18"/>
        </w:rPr>
        <w:t>Directions for use</w:t>
      </w:r>
      <w:r>
        <w:rPr>
          <w:rFonts w:ascii="Calibri" w:hAnsi="Calibri"/>
          <w:b w:val="0"/>
          <w:i w:val="0"/>
          <w:sz w:val="18"/>
        </w:rPr>
        <w:t xml:space="preserve"> — the </w:t>
      </w:r>
      <w:r>
        <w:rPr>
          <w:rFonts w:ascii="Calibri" w:hAnsi="Calibri"/>
          <w:b/>
          <w:i w:val="0"/>
          <w:sz w:val="18"/>
        </w:rPr>
        <w:t>dose, frequency, route, time in relation to food, duration</w:t>
      </w:r>
      <w:r>
        <w:rPr>
          <w:rFonts w:ascii="Calibri" w:hAnsi="Calibri"/>
          <w:b w:val="0"/>
          <w:i w:val="0"/>
          <w:sz w:val="18"/>
        </w:rPr>
        <w:t xml:space="preserve">; written in </w:t>
      </w:r>
      <w:r>
        <w:rPr>
          <w:rFonts w:ascii="Calibri" w:hAnsi="Calibri"/>
          <w:b/>
          <w:i w:val="0"/>
          <w:sz w:val="18"/>
        </w:rPr>
        <w:t>clear, simple language the patient understands</w:t>
      </w:r>
      <w:r>
        <w:rPr>
          <w:rFonts w:ascii="Calibri" w:hAnsi="Calibri"/>
          <w:b w:val="0"/>
          <w:i w:val="0"/>
          <w:sz w:val="18"/>
        </w:rPr>
        <w:t xml:space="preserve"> (English + local language), </w:t>
      </w:r>
      <w:r>
        <w:rPr>
          <w:rFonts w:ascii="Calibri" w:hAnsi="Calibri"/>
          <w:b/>
          <w:i w:val="0"/>
          <w:sz w:val="18"/>
        </w:rPr>
        <w:t>never in Latin or in abbreviations</w:t>
      </w:r>
      <w:r>
        <w:rPr>
          <w:rFonts w:ascii="Calibri" w:hAnsi="Calibri"/>
          <w:b w:val="0"/>
          <w:i w:val="0"/>
          <w:sz w:val="18"/>
        </w:rPr>
        <w:t>.</w:t>
      </w:r>
    </w:p>
    <w:p>
      <w:pPr>
        <w:pStyle w:val="ListNumber"/>
        <w:spacing w:after="30"/>
        <w:ind w:left="255" w:hanging="170"/>
      </w:pPr>
      <w:r>
        <w:rPr>
          <w:rFonts w:ascii="Calibri" w:hAnsi="Calibri"/>
          <w:b/>
          <w:i w:val="0"/>
          <w:sz w:val="18"/>
        </w:rPr>
        <w:t>Auxiliary/ cautionary labels</w:t>
      </w:r>
      <w:r>
        <w:rPr>
          <w:rFonts w:ascii="Calibri" w:hAnsi="Calibri"/>
          <w:b w:val="0"/>
          <w:i w:val="0"/>
          <w:sz w:val="18"/>
        </w:rPr>
        <w:t xml:space="preserve"> (see below).</w:t>
      </w:r>
    </w:p>
    <w:p>
      <w:pPr>
        <w:pStyle w:val="ListNumber"/>
        <w:spacing w:after="30"/>
        <w:ind w:left="255" w:hanging="170"/>
      </w:pPr>
      <w:r>
        <w:rPr>
          <w:rFonts w:ascii="Calibri" w:hAnsi="Calibri"/>
          <w:b/>
          <w:i w:val="0"/>
          <w:sz w:val="18"/>
        </w:rPr>
        <w:t>Storage instructions</w:t>
      </w:r>
      <w:r>
        <w:rPr>
          <w:rFonts w:ascii="Calibri" w:hAnsi="Calibri"/>
          <w:b w:val="0"/>
          <w:i w:val="0"/>
          <w:sz w:val="18"/>
        </w:rPr>
        <w:t xml:space="preserve"> ("Store in a cool, dark place", "Keep refrigerated, do not freeze").</w:t>
      </w:r>
    </w:p>
    <w:p>
      <w:pPr>
        <w:pStyle w:val="ListNumber"/>
        <w:spacing w:after="30"/>
        <w:ind w:left="255" w:hanging="170"/>
      </w:pPr>
      <w:r>
        <w:rPr>
          <w:rFonts w:ascii="Calibri" w:hAnsi="Calibri"/>
          <w:b/>
          <w:i w:val="0"/>
          <w:sz w:val="18"/>
        </w:rPr>
        <w:t>Expiry/ "use before" date</w:t>
      </w:r>
      <w:r>
        <w:rPr>
          <w:rFonts w:ascii="Calibri" w:hAnsi="Calibri"/>
          <w:b w:val="0"/>
          <w:i w:val="0"/>
          <w:sz w:val="18"/>
        </w:rPr>
        <w:t xml:space="preserve"> for the extemporaneous product.</w:t>
      </w:r>
    </w:p>
    <w:p>
      <w:pPr>
        <w:pStyle w:val="ListNumber"/>
        <w:spacing w:after="30"/>
        <w:ind w:left="255" w:hanging="170"/>
      </w:pPr>
      <w:r>
        <w:rPr>
          <w:rFonts w:ascii="Calibri" w:hAnsi="Calibri"/>
          <w:b w:val="0"/>
          <w:i w:val="0"/>
          <w:sz w:val="18"/>
        </w:rPr>
        <w:t xml:space="preserve">⭐ </w:t>
      </w:r>
      <w:r>
        <w:rPr>
          <w:rFonts w:ascii="Calibri" w:hAnsi="Calibri"/>
          <w:b/>
          <w:i w:val="0"/>
          <w:sz w:val="18"/>
        </w:rPr>
        <w:t>"KEEP ALL MEDICINES OUT OF THE REACH OF CHILDREN."</w:t>
      </w:r>
    </w:p>
    <w:p>
      <w:pPr>
        <w:pStyle w:val="ListNumber"/>
        <w:spacing w:after="30"/>
        <w:ind w:left="255" w:hanging="170"/>
      </w:pPr>
      <w:r>
        <w:rPr>
          <w:rFonts w:ascii="Calibri" w:hAnsi="Calibri"/>
          <w:b/>
          <w:i w:val="0"/>
          <w:sz w:val="18"/>
        </w:rPr>
        <w:t>Name/ initials of the dispensing pharmacist</w:t>
      </w:r>
      <w:r>
        <w:rPr>
          <w:rFonts w:ascii="Calibri" w:hAnsi="Calibri"/>
          <w:b w:val="0"/>
          <w:i w:val="0"/>
          <w:sz w:val="18"/>
        </w:rPr>
        <w:t>.</w:t>
      </w:r>
    </w:p>
    <w:p>
      <w:pPr>
        <w:pStyle w:val="ListNumber"/>
        <w:spacing w:after="30"/>
        <w:ind w:left="255" w:hanging="170"/>
      </w:pPr>
      <w:r>
        <w:rPr>
          <w:rFonts w:ascii="Calibri" w:hAnsi="Calibri"/>
          <w:b w:val="0"/>
          <w:i w:val="0"/>
          <w:sz w:val="18"/>
        </w:rPr>
        <w:t xml:space="preserve">For manufactured products: </w:t>
      </w:r>
      <w:r>
        <w:rPr>
          <w:rFonts w:ascii="Calibri" w:hAnsi="Calibri"/>
          <w:b/>
          <w:i w:val="0"/>
          <w:sz w:val="18"/>
        </w:rPr>
        <w:t>batch number, manufacturing &amp; expiry date, manufacturer's name &amp; licence number, net content, Rx/ ℞ symbol</w:t>
      </w:r>
      <w:r>
        <w:rPr>
          <w:rFonts w:ascii="Calibri" w:hAnsi="Calibri"/>
          <w:b w:val="0"/>
          <w:i w:val="0"/>
          <w:sz w:val="18"/>
        </w:rPr>
        <w:t xml:space="preserve">, and the </w:t>
      </w:r>
      <w:r>
        <w:rPr>
          <w:rFonts w:ascii="Calibri" w:hAnsi="Calibri"/>
          <w:b/>
          <w:i w:val="0"/>
          <w:sz w:val="18"/>
        </w:rPr>
        <w:t>Schedule H/ H1/ X warning</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COLOUR &amp; POSITION OF LABELS — classical rules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Label</w:t>
            </w:r>
          </w:p>
        </w:tc>
        <w:tc>
          <w:tcPr>
            <w:tcW w:type="dxa" w:w="3553"/>
            <w:shd w:val="clear" w:color="auto" w:fill="1F4E79"/>
          </w:tcPr>
          <w:p>
            <w:pPr>
              <w:spacing w:before="20" w:after="20" w:line="240" w:lineRule="auto"/>
              <w:jc w:val="left"/>
            </w:pPr>
            <w:r>
              <w:rPr>
                <w:rFonts w:ascii="Calibri" w:hAnsi="Calibri"/>
                <w:b/>
                <w:i w:val="0"/>
                <w:color w:val="FFFFFF"/>
                <w:sz w:val="16"/>
              </w:rPr>
              <w:t>Colour/ form</w:t>
            </w:r>
          </w:p>
        </w:tc>
        <w:tc>
          <w:tcPr>
            <w:tcW w:type="dxa" w:w="3553"/>
            <w:shd w:val="clear" w:color="auto" w:fill="1F4E79"/>
          </w:tcPr>
          <w:p>
            <w:pPr>
              <w:spacing w:before="20" w:after="20" w:line="240" w:lineRule="auto"/>
              <w:jc w:val="left"/>
            </w:pPr>
            <w:r>
              <w:rPr>
                <w:rFonts w:ascii="Calibri" w:hAnsi="Calibri"/>
                <w:b/>
                <w:i w:val="0"/>
                <w:color w:val="FFFFFF"/>
                <w:sz w:val="16"/>
              </w:rPr>
              <w:t>Applied to</w:t>
            </w:r>
          </w:p>
        </w:tc>
      </w:tr>
      <w:tr>
        <w:tc>
          <w:tcPr>
            <w:tcW w:type="dxa" w:w="3553"/>
          </w:tcPr>
          <w:p>
            <w:pPr>
              <w:spacing w:before="20" w:after="20" w:line="240" w:lineRule="auto"/>
              <w:jc w:val="left"/>
            </w:pPr>
            <w:r>
              <w:rPr>
                <w:rFonts w:ascii="Calibri" w:hAnsi="Calibri"/>
                <w:b/>
                <w:i w:val="0"/>
                <w:sz w:val="16"/>
              </w:rPr>
              <w:t>Internal (oral) medicines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WHITE label with black print</w:t>
            </w:r>
          </w:p>
        </w:tc>
        <w:tc>
          <w:tcPr>
            <w:tcW w:type="dxa" w:w="3553"/>
          </w:tcPr>
          <w:p>
            <w:pPr>
              <w:spacing w:before="20" w:after="20" w:line="240" w:lineRule="auto"/>
              <w:jc w:val="left"/>
            </w:pPr>
            <w:r>
              <w:rPr>
                <w:rFonts w:ascii="Calibri" w:hAnsi="Calibri"/>
                <w:b w:val="0"/>
                <w:i w:val="0"/>
                <w:sz w:val="16"/>
              </w:rPr>
              <w:t>Mixtures, syrups, elixirs, solutions, powders, tablets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use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RED label</w:t>
            </w:r>
            <w:r>
              <w:rPr>
                <w:rFonts w:ascii="Calibri" w:hAnsi="Calibri"/>
                <w:b w:val="0"/>
                <w:i w:val="0"/>
                <w:sz w:val="16"/>
              </w:rPr>
              <w:t xml:space="preserve"> (or white with a </w:t>
            </w:r>
            <w:r>
              <w:rPr>
                <w:rFonts w:ascii="Calibri" w:hAnsi="Calibri"/>
                <w:b/>
                <w:i w:val="0"/>
                <w:sz w:val="16"/>
              </w:rPr>
              <w:t>red border/ red print</w:t>
            </w:r>
            <w:r>
              <w:rPr>
                <w:rFonts w:ascii="Calibri" w:hAnsi="Calibri"/>
                <w:b w:val="0"/>
                <w:i w:val="0"/>
                <w:sz w:val="16"/>
              </w:rPr>
              <w:t xml:space="preserve">) bearing </w:t>
            </w:r>
            <w:r>
              <w:rPr>
                <w:rFonts w:ascii="Calibri" w:hAnsi="Calibri"/>
                <w:b/>
                <w:i w:val="0"/>
                <w:sz w:val="16"/>
              </w:rPr>
              <w:t>"FOR EXTERNAL USE ONLY"</w:t>
            </w:r>
          </w:p>
        </w:tc>
        <w:tc>
          <w:tcPr>
            <w:tcW w:type="dxa" w:w="3553"/>
            <w:shd w:val="clear" w:color="auto" w:fill="F2F6FA"/>
          </w:tcPr>
          <w:p>
            <w:pPr>
              <w:spacing w:before="20" w:after="20" w:line="240" w:lineRule="auto"/>
              <w:jc w:val="left"/>
            </w:pPr>
            <w:r>
              <w:rPr>
                <w:rFonts w:ascii="Calibri" w:hAnsi="Calibri"/>
                <w:b w:val="0"/>
                <w:i w:val="0"/>
                <w:sz w:val="16"/>
              </w:rPr>
              <w:t>Liniments, lotions, applications, paints, ointments, gargles, ear/ nose drops, inhalations</w:t>
            </w:r>
          </w:p>
        </w:tc>
      </w:tr>
      <w:tr>
        <w:tc>
          <w:tcPr>
            <w:tcW w:type="dxa" w:w="3553"/>
          </w:tcPr>
          <w:p>
            <w:pPr>
              <w:spacing w:before="20" w:after="20" w:line="240" w:lineRule="auto"/>
              <w:jc w:val="left"/>
            </w:pPr>
            <w:r>
              <w:rPr>
                <w:rFonts w:ascii="Calibri" w:hAnsi="Calibri"/>
                <w:b/>
                <w:i w:val="0"/>
                <w:sz w:val="16"/>
              </w:rPr>
              <w:t>Poisons</w:t>
            </w:r>
          </w:p>
        </w:tc>
        <w:tc>
          <w:tcPr>
            <w:tcW w:type="dxa" w:w="3553"/>
          </w:tcPr>
          <w:p>
            <w:pPr>
              <w:spacing w:before="20" w:after="20" w:line="240" w:lineRule="auto"/>
              <w:jc w:val="left"/>
            </w:pPr>
            <w:r>
              <w:rPr>
                <w:rFonts w:ascii="Calibri" w:hAnsi="Calibri"/>
                <w:b/>
                <w:i w:val="0"/>
                <w:sz w:val="16"/>
              </w:rPr>
              <w:t>Red or distinctly marked "POISON"</w:t>
            </w:r>
            <w:r>
              <w:rPr>
                <w:rFonts w:ascii="Calibri" w:hAnsi="Calibri"/>
                <w:b w:val="0"/>
                <w:i w:val="0"/>
                <w:sz w:val="16"/>
              </w:rPr>
              <w:t>, often with a skull symbol</w:t>
            </w:r>
          </w:p>
        </w:tc>
        <w:tc>
          <w:tcPr>
            <w:tcW w:type="dxa" w:w="3553"/>
          </w:tcPr>
          <w:p>
            <w:pPr>
              <w:spacing w:before="20" w:after="20" w:line="240" w:lineRule="auto"/>
              <w:jc w:val="left"/>
            </w:pPr>
            <w:r>
              <w:rPr>
                <w:rFonts w:ascii="Calibri" w:hAnsi="Calibri"/>
                <w:b w:val="0"/>
                <w:i w:val="0"/>
                <w:sz w:val="16"/>
              </w:rPr>
              <w:t>Poison-schedule items</w:t>
            </w:r>
          </w:p>
        </w:tc>
      </w:tr>
      <w:tr>
        <w:tc>
          <w:tcPr>
            <w:tcW w:type="dxa" w:w="3553"/>
            <w:shd w:val="clear" w:color="auto" w:fill="F2F6FA"/>
          </w:tcPr>
          <w:p>
            <w:pPr>
              <w:spacing w:before="20" w:after="20" w:line="240" w:lineRule="auto"/>
              <w:jc w:val="left"/>
            </w:pPr>
            <w:r>
              <w:rPr>
                <w:rFonts w:ascii="Calibri" w:hAnsi="Calibri"/>
                <w:b/>
                <w:i w:val="0"/>
                <w:sz w:val="16"/>
              </w:rPr>
              <w:t>Schedule H drugs</w:t>
            </w:r>
          </w:p>
        </w:tc>
        <w:tc>
          <w:tcPr>
            <w:tcW w:type="dxa" w:w="3553"/>
            <w:shd w:val="clear" w:color="auto" w:fill="F2F6FA"/>
          </w:tcPr>
          <w:p>
            <w:pPr>
              <w:spacing w:before="20" w:after="20" w:line="240" w:lineRule="auto"/>
              <w:jc w:val="left"/>
            </w:pPr>
            <w:r>
              <w:rPr>
                <w:rFonts w:ascii="Calibri" w:hAnsi="Calibri"/>
                <w:b w:val="0"/>
                <w:i w:val="0"/>
                <w:sz w:val="16"/>
              </w:rPr>
              <w:t xml:space="preserve">Must bear the symbol </w:t>
            </w:r>
            <w:r>
              <w:rPr>
                <w:rFonts w:ascii="Calibri" w:hAnsi="Calibri"/>
                <w:b/>
                <w:i w:val="0"/>
                <w:sz w:val="16"/>
              </w:rPr>
              <w:t>"Rx"</w:t>
            </w:r>
            <w:r>
              <w:rPr>
                <w:rFonts w:ascii="Calibri" w:hAnsi="Calibri"/>
                <w:b w:val="0"/>
                <w:i w:val="0"/>
                <w:sz w:val="16"/>
              </w:rPr>
              <w:t xml:space="preserve"> and the warning </w:t>
            </w:r>
            <w:r>
              <w:rPr>
                <w:rFonts w:ascii="Calibri" w:hAnsi="Calibri"/>
                <w:b/>
                <w:i w:val="0"/>
                <w:sz w:val="16"/>
              </w:rPr>
              <w:t>"To be sold by retail on the prescription of a Registered Medical Practitioner only"</w:t>
            </w:r>
          </w:p>
        </w:tc>
        <w:tc>
          <w:tcPr>
            <w:tcW w:type="dxa" w:w="3553"/>
            <w:shd w:val="clear" w:color="auto" w:fill="F2F6FA"/>
          </w:tcPr>
          <w:p>
            <w:pPr>
              <w:spacing w:before="20" w:after="20" w:line="240" w:lineRule="auto"/>
              <w:jc w:val="left"/>
            </w:pPr>
            <w:r>
              <w:rPr>
                <w:rFonts w:ascii="Calibri" w:hAnsi="Calibri"/>
                <w:b w:val="0"/>
                <w:i w:val="0"/>
                <w:sz w:val="16"/>
              </w:rPr>
              <w:t>Prescription drugs</w:t>
            </w:r>
          </w:p>
        </w:tc>
      </w:tr>
      <w:tr>
        <w:tc>
          <w:tcPr>
            <w:tcW w:type="dxa" w:w="3553"/>
          </w:tcPr>
          <w:p>
            <w:pPr>
              <w:spacing w:before="20" w:after="20" w:line="240" w:lineRule="auto"/>
              <w:jc w:val="left"/>
            </w:pPr>
            <w:r>
              <w:rPr>
                <w:rFonts w:ascii="Calibri" w:hAnsi="Calibri"/>
                <w:b/>
                <w:i w:val="0"/>
                <w:sz w:val="16"/>
              </w:rPr>
              <w:t>Schedule H1</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Rx in RED, within a box with a RED border</w:t>
            </w:r>
            <w:r>
              <w:rPr>
                <w:rFonts w:ascii="Calibri" w:hAnsi="Calibri"/>
                <w:b w:val="0"/>
                <w:i w:val="0"/>
                <w:sz w:val="16"/>
              </w:rPr>
              <w:t>, plus the extra warning about antibiotic resistance</w:t>
            </w:r>
          </w:p>
        </w:tc>
        <w:tc>
          <w:tcPr>
            <w:tcW w:type="dxa" w:w="3553"/>
          </w:tcPr>
          <w:p>
            <w:pPr>
              <w:spacing w:before="20" w:after="20" w:line="240" w:lineRule="auto"/>
              <w:jc w:val="left"/>
            </w:pPr>
            <w:r>
              <w:rPr>
                <w:rFonts w:ascii="Calibri" w:hAnsi="Calibri"/>
                <w:b w:val="0"/>
                <w:i w:val="0"/>
                <w:sz w:val="16"/>
              </w:rPr>
              <w:t>Specified antibiotics, anti-TB &amp; habit-forming drugs</w:t>
            </w:r>
          </w:p>
        </w:tc>
      </w:tr>
      <w:tr>
        <w:tc>
          <w:tcPr>
            <w:tcW w:type="dxa" w:w="3553"/>
            <w:shd w:val="clear" w:color="auto" w:fill="F2F6FA"/>
          </w:tcPr>
          <w:p>
            <w:pPr>
              <w:spacing w:before="20" w:after="20" w:line="240" w:lineRule="auto"/>
              <w:jc w:val="left"/>
            </w:pPr>
            <w:r>
              <w:rPr>
                <w:rFonts w:ascii="Calibri" w:hAnsi="Calibri"/>
                <w:b/>
                <w:i w:val="0"/>
                <w:sz w:val="16"/>
              </w:rPr>
              <w:t>Schedule X</w:t>
            </w:r>
          </w:p>
        </w:tc>
        <w:tc>
          <w:tcPr>
            <w:tcW w:type="dxa" w:w="3553"/>
            <w:shd w:val="clear" w:color="auto" w:fill="F2F6FA"/>
          </w:tcPr>
          <w:p>
            <w:pPr>
              <w:spacing w:before="20" w:after="20" w:line="240" w:lineRule="auto"/>
              <w:jc w:val="left"/>
            </w:pPr>
            <w:r>
              <w:rPr>
                <w:rFonts w:ascii="Calibri" w:hAnsi="Calibri"/>
                <w:b/>
                <w:i w:val="0"/>
                <w:sz w:val="16"/>
              </w:rPr>
              <w:t>"NRx"</w:t>
            </w:r>
            <w:r>
              <w:rPr>
                <w:rFonts w:ascii="Calibri" w:hAnsi="Calibri"/>
                <w:b w:val="0"/>
                <w:i w:val="0"/>
                <w:sz w:val="16"/>
              </w:rPr>
              <w:t xml:space="preserve"> in red + the Schedule X warning</w:t>
            </w:r>
          </w:p>
        </w:tc>
        <w:tc>
          <w:tcPr>
            <w:tcW w:type="dxa" w:w="3553"/>
            <w:shd w:val="clear" w:color="auto" w:fill="F2F6FA"/>
          </w:tcPr>
          <w:p>
            <w:pPr>
              <w:spacing w:before="20" w:after="20" w:line="240" w:lineRule="auto"/>
              <w:jc w:val="left"/>
            </w:pPr>
            <w:r>
              <w:rPr>
                <w:rFonts w:ascii="Calibri" w:hAnsi="Calibri"/>
                <w:b w:val="0"/>
                <w:i w:val="0"/>
                <w:sz w:val="16"/>
              </w:rPr>
              <w:t>Narcotics/ psychotropics</w:t>
            </w:r>
          </w:p>
        </w:tc>
      </w:tr>
      <w:tr>
        <w:tc>
          <w:tcPr>
            <w:tcW w:type="dxa" w:w="3553"/>
          </w:tcPr>
          <w:p>
            <w:pPr>
              <w:spacing w:before="20" w:after="20" w:line="240" w:lineRule="auto"/>
              <w:jc w:val="left"/>
            </w:pPr>
            <w:r>
              <w:rPr>
                <w:rFonts w:ascii="Calibri" w:hAnsi="Calibri"/>
                <w:b/>
                <w:i w:val="0"/>
                <w:sz w:val="16"/>
              </w:rPr>
              <w:t>Schedule 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"Caution: it is dangerous to take this preparation except under medical supervision"</w:t>
            </w:r>
          </w:p>
        </w:tc>
        <w:tc>
          <w:tcPr>
            <w:tcW w:type="dxa" w:w="3553"/>
          </w:tcPr>
          <w:p>
            <w:pPr>
              <w:spacing w:before="20" w:after="20" w:line="240" w:lineRule="auto"/>
              <w:jc w:val="left"/>
            </w:pPr>
            <w:r>
              <w:rPr>
                <w:rFonts w:ascii="Calibri" w:hAnsi="Calibri"/>
                <w:b w:val="0"/>
                <w:i w:val="0"/>
                <w:sz w:val="16"/>
              </w:rPr>
              <w:t>Schedule G drugs</w:t>
            </w:r>
          </w:p>
        </w:tc>
      </w:tr>
    </w:tbl>
    <w:p>
      <w:pPr>
        <w:spacing w:after="40"/>
      </w:pPr>
    </w:p>
    <w:p>
      <w:pPr>
        <w:pStyle w:val="Heading3"/>
        <w:keepNext w:val="true"/>
        <w:keepLines w:val="true"/>
        <w:spacing w:before="140" w:after="60"/>
      </w:pPr>
      <w:r>
        <w:rPr>
          <w:rFonts w:ascii="Calibri Light" w:hAnsi="Calibri Light"/>
          <w:b/>
          <w:i w:val="0"/>
          <w:color w:val="375623"/>
          <w:sz w:val="21"/>
        </w:rPr>
        <w:t>⭐ AUXILIARY / CAUTIONARY LABELS — match the label to the product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Auxiliary label</w:t>
            </w:r>
          </w:p>
        </w:tc>
        <w:tc>
          <w:tcPr>
            <w:tcW w:type="dxa" w:w="5329"/>
            <w:shd w:val="clear" w:color="auto" w:fill="1F4E79"/>
          </w:tcPr>
          <w:p>
            <w:pPr>
              <w:spacing w:before="20" w:after="20" w:line="240" w:lineRule="auto"/>
              <w:jc w:val="left"/>
            </w:pPr>
            <w:r>
              <w:rPr>
                <w:rFonts w:ascii="Calibri" w:hAnsi="Calibri"/>
                <w:b/>
                <w:i w:val="0"/>
                <w:color w:val="FFFFFF"/>
                <w:sz w:val="16"/>
              </w:rPr>
              <w:t>Applied to</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"SHAKE THE BOTTLE (WELL) BEFORE USE"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ALL suspensions (diffusible &amp; indiffusible), emulsions, lotions with insoluble matter, mixtures with a sediment</w:t>
            </w:r>
          </w:p>
        </w:tc>
      </w:tr>
      <w:tr>
        <w:tc>
          <w:tcPr>
            <w:tcW w:type="dxa" w:w="5329"/>
            <w:shd w:val="clear" w:color="auto" w:fill="F2F6FA"/>
          </w:tcPr>
          <w:p>
            <w:pPr>
              <w:spacing w:before="20" w:after="20" w:line="240" w:lineRule="auto"/>
              <w:jc w:val="left"/>
            </w:pPr>
            <w:r>
              <w:rPr>
                <w:rFonts w:ascii="Calibri" w:hAnsi="Calibri"/>
                <w:b/>
                <w:i w:val="0"/>
                <w:sz w:val="16"/>
              </w:rPr>
              <w:t>"FOR EXTERNAL USE ONLY"</w:t>
            </w:r>
          </w:p>
        </w:tc>
        <w:tc>
          <w:tcPr>
            <w:tcW w:type="dxa" w:w="5329"/>
            <w:shd w:val="clear" w:color="auto" w:fill="F2F6FA"/>
          </w:tcPr>
          <w:p>
            <w:pPr>
              <w:spacing w:before="20" w:after="20" w:line="240" w:lineRule="auto"/>
              <w:jc w:val="left"/>
            </w:pPr>
            <w:r>
              <w:rPr>
                <w:rFonts w:ascii="Calibri" w:hAnsi="Calibri"/>
                <w:b w:val="0"/>
                <w:i w:val="0"/>
                <w:sz w:val="16"/>
              </w:rPr>
              <w:t>Liniments, lotions, applications, paints, ointments</w:t>
            </w:r>
          </w:p>
        </w:tc>
      </w:tr>
      <w:tr>
        <w:tc>
          <w:tcPr>
            <w:tcW w:type="dxa" w:w="5329"/>
          </w:tcPr>
          <w:p>
            <w:pPr>
              <w:spacing w:before="20" w:after="20" w:line="240" w:lineRule="auto"/>
              <w:jc w:val="left"/>
            </w:pPr>
            <w:r>
              <w:rPr>
                <w:rFonts w:ascii="Calibri" w:hAnsi="Calibri"/>
                <w:b/>
                <w:i w:val="0"/>
                <w:sz w:val="16"/>
              </w:rPr>
              <w:t>"NOT TO BE TAKEN"</w:t>
            </w:r>
          </w:p>
        </w:tc>
        <w:tc>
          <w:tcPr>
            <w:tcW w:type="dxa" w:w="5329"/>
          </w:tcPr>
          <w:p>
            <w:pPr>
              <w:spacing w:before="20" w:after="20" w:line="240" w:lineRule="auto"/>
              <w:jc w:val="left"/>
            </w:pPr>
            <w:r>
              <w:rPr>
                <w:rFonts w:ascii="Calibri" w:hAnsi="Calibri"/>
                <w:b w:val="0"/>
                <w:i w:val="0"/>
                <w:sz w:val="16"/>
              </w:rPr>
              <w:t>Gargles, mouthwashes, douches, inhalations, enemas</w:t>
            </w:r>
          </w:p>
        </w:tc>
      </w:tr>
      <w:tr>
        <w:tc>
          <w:tcPr>
            <w:tcW w:type="dxa" w:w="5329"/>
            <w:shd w:val="clear" w:color="auto" w:fill="F2F6FA"/>
          </w:tcPr>
          <w:p>
            <w:pPr>
              <w:spacing w:before="20" w:after="20" w:line="240" w:lineRule="auto"/>
              <w:jc w:val="left"/>
            </w:pPr>
            <w:r>
              <w:rPr>
                <w:rFonts w:ascii="Calibri" w:hAnsi="Calibri"/>
                <w:b/>
                <w:i w:val="0"/>
                <w:sz w:val="16"/>
              </w:rPr>
              <w:t>"NOT TO BE SWALLOWED — for gargling only; dilute before use"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Gargles &amp; mouthwashes (concentrated)</w:t>
            </w:r>
          </w:p>
        </w:tc>
      </w:tr>
      <w:tr>
        <w:tc>
          <w:tcPr>
            <w:tcW w:type="dxa" w:w="5329"/>
          </w:tcPr>
          <w:p>
            <w:pPr>
              <w:spacing w:before="20" w:after="20" w:line="240" w:lineRule="auto"/>
              <w:jc w:val="left"/>
            </w:pPr>
            <w:r>
              <w:rPr>
                <w:rFonts w:ascii="Calibri" w:hAnsi="Calibri"/>
                <w:b/>
                <w:i w:val="0"/>
                <w:sz w:val="16"/>
              </w:rPr>
              <w:t>"Dilute before use"</w:t>
            </w:r>
          </w:p>
        </w:tc>
        <w:tc>
          <w:tcPr>
            <w:tcW w:type="dxa" w:w="5329"/>
          </w:tcPr>
          <w:p>
            <w:pPr>
              <w:spacing w:before="20" w:after="20" w:line="240" w:lineRule="auto"/>
              <w:jc w:val="left"/>
            </w:pPr>
            <w:r>
              <w:rPr>
                <w:rFonts w:ascii="Calibri" w:hAnsi="Calibri"/>
                <w:b w:val="0"/>
                <w:i w:val="0"/>
                <w:sz w:val="16"/>
              </w:rPr>
              <w:t>Concentrated gargles, concentrated infusions, some antiseptics</w:t>
            </w:r>
          </w:p>
        </w:tc>
      </w:tr>
      <w:tr>
        <w:tc>
          <w:tcPr>
            <w:tcW w:type="dxa" w:w="5329"/>
            <w:shd w:val="clear" w:color="auto" w:fill="F2F6FA"/>
          </w:tcPr>
          <w:p>
            <w:pPr>
              <w:spacing w:before="20" w:after="20" w:line="240" w:lineRule="auto"/>
              <w:jc w:val="left"/>
            </w:pPr>
            <w:r>
              <w:rPr>
                <w:rFonts w:ascii="Calibri" w:hAnsi="Calibri"/>
                <w:b/>
                <w:i w:val="0"/>
                <w:sz w:val="16"/>
              </w:rPr>
              <w:t>"Do not apply to broken/ raw skin"</w:t>
            </w:r>
          </w:p>
        </w:tc>
        <w:tc>
          <w:tcPr>
            <w:tcW w:type="dxa" w:w="5329"/>
            <w:shd w:val="clear" w:color="auto" w:fill="F2F6FA"/>
          </w:tcPr>
          <w:p>
            <w:pPr>
              <w:spacing w:before="20" w:after="20" w:line="240" w:lineRule="auto"/>
              <w:jc w:val="left"/>
            </w:pPr>
            <w:r>
              <w:rPr>
                <w:rFonts w:ascii="Calibri" w:hAnsi="Calibri"/>
                <w:b w:val="0"/>
                <w:i w:val="0"/>
                <w:sz w:val="16"/>
              </w:rPr>
              <w:t>Counter-irritant liniments</w:t>
            </w:r>
          </w:p>
        </w:tc>
      </w:tr>
      <w:tr>
        <w:tc>
          <w:tcPr>
            <w:tcW w:type="dxa" w:w="5329"/>
          </w:tcPr>
          <w:p>
            <w:pPr>
              <w:spacing w:before="20" w:after="20" w:line="240" w:lineRule="auto"/>
              <w:jc w:val="left"/>
            </w:pPr>
            <w:r>
              <w:rPr>
                <w:rFonts w:ascii="Calibri" w:hAnsi="Calibri"/>
                <w:b/>
                <w:i w:val="0"/>
                <w:sz w:val="16"/>
              </w:rPr>
              <w:t>"Avoid contact with eyes"</w:t>
            </w:r>
          </w:p>
        </w:tc>
        <w:tc>
          <w:tcPr>
            <w:tcW w:type="dxa" w:w="5329"/>
          </w:tcPr>
          <w:p>
            <w:pPr>
              <w:spacing w:before="20" w:after="20" w:line="240" w:lineRule="auto"/>
              <w:jc w:val="left"/>
            </w:pPr>
            <w:r>
              <w:rPr>
                <w:rFonts w:ascii="Calibri" w:hAnsi="Calibri"/>
                <w:b w:val="0"/>
                <w:i w:val="0"/>
                <w:sz w:val="16"/>
              </w:rPr>
              <w:t>Keratolytics, counter-irritants</w:t>
            </w:r>
          </w:p>
        </w:tc>
      </w:tr>
      <w:tr>
        <w:tc>
          <w:tcPr>
            <w:tcW w:type="dxa" w:w="5329"/>
            <w:shd w:val="clear" w:color="auto" w:fill="F2F6FA"/>
          </w:tcPr>
          <w:p>
            <w:pPr>
              <w:spacing w:before="20" w:after="20" w:line="240" w:lineRule="auto"/>
              <w:jc w:val="left"/>
            </w:pPr>
            <w:r>
              <w:rPr>
                <w:rFonts w:ascii="Calibri" w:hAnsi="Calibri"/>
                <w:b/>
                <w:i w:val="0"/>
                <w:sz w:val="16"/>
              </w:rPr>
              <w:t>"Warm/ soften before use", "Store in a cool place"</w:t>
            </w:r>
          </w:p>
        </w:tc>
        <w:tc>
          <w:tcPr>
            <w:tcW w:type="dxa" w:w="5329"/>
            <w:shd w:val="clear" w:color="auto" w:fill="F2F6FA"/>
          </w:tcPr>
          <w:p>
            <w:pPr>
              <w:spacing w:before="20" w:after="20" w:line="240" w:lineRule="auto"/>
              <w:jc w:val="left"/>
            </w:pPr>
            <w:r>
              <w:rPr>
                <w:rFonts w:ascii="Calibri" w:hAnsi="Calibri"/>
                <w:b w:val="0"/>
                <w:i w:val="0"/>
                <w:sz w:val="16"/>
              </w:rPr>
              <w:t>Suppositories, pessaries, ointments</w:t>
            </w:r>
          </w:p>
        </w:tc>
      </w:tr>
      <w:tr>
        <w:tc>
          <w:tcPr>
            <w:tcW w:type="dxa" w:w="5329"/>
          </w:tcPr>
          <w:p>
            <w:pPr>
              <w:spacing w:before="20" w:after="20" w:line="240" w:lineRule="auto"/>
              <w:jc w:val="left"/>
            </w:pPr>
            <w:r>
              <w:rPr>
                <w:rFonts w:ascii="Calibri" w:hAnsi="Calibri"/>
                <w:b/>
                <w:i w:val="0"/>
                <w:sz w:val="16"/>
              </w:rPr>
              <w:t>"Insert into the rectum"/ "Insert into the vagina"</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Suppositories / Pessaries</w:t>
            </w:r>
            <w:r>
              <w:rPr>
                <w:rFonts w:ascii="Calibri" w:hAnsi="Calibri"/>
                <w:b w:val="0"/>
                <w:i w:val="0"/>
                <w:sz w:val="16"/>
              </w:rPr>
              <w:t xml:space="preserve"> — plus </w:t>
            </w:r>
            <w:r>
              <w:rPr>
                <w:rFonts w:ascii="Calibri" w:hAnsi="Calibri"/>
                <w:b/>
                <w:i w:val="0"/>
                <w:sz w:val="16"/>
              </w:rPr>
              <w:t>"NOT TO BE TAKEN BY MOUTH"</w:t>
            </w:r>
          </w:p>
        </w:tc>
      </w:tr>
      <w:tr>
        <w:tc>
          <w:tcPr>
            <w:tcW w:type="dxa" w:w="5329"/>
            <w:shd w:val="clear" w:color="auto" w:fill="F2F6FA"/>
          </w:tcPr>
          <w:p>
            <w:pPr>
              <w:spacing w:before="20" w:after="20" w:line="240" w:lineRule="auto"/>
              <w:jc w:val="left"/>
            </w:pPr>
            <w:r>
              <w:rPr>
                <w:rFonts w:ascii="Calibri" w:hAnsi="Calibri"/>
                <w:b/>
                <w:i w:val="0"/>
                <w:sz w:val="16"/>
              </w:rPr>
              <w:t>"Inhale the vapour"/ "Add 1 teaspoonful to 500 mL of hot water and inhale the vapour"</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Inhalations</w:t>
            </w:r>
          </w:p>
        </w:tc>
      </w:tr>
      <w:tr>
        <w:tc>
          <w:tcPr>
            <w:tcW w:type="dxa" w:w="5329"/>
          </w:tcPr>
          <w:p>
            <w:pPr>
              <w:spacing w:before="20" w:after="20" w:line="240" w:lineRule="auto"/>
              <w:jc w:val="left"/>
            </w:pPr>
            <w:r>
              <w:rPr>
                <w:rFonts w:ascii="Calibri" w:hAnsi="Calibri"/>
                <w:b/>
                <w:i w:val="0"/>
                <w:sz w:val="16"/>
              </w:rPr>
              <w:t>"To be taken with/ after food"</w:t>
            </w:r>
          </w:p>
        </w:tc>
        <w:tc>
          <w:tcPr>
            <w:tcW w:type="dxa" w:w="5329"/>
          </w:tcPr>
          <w:p>
            <w:pPr>
              <w:spacing w:before="20" w:after="20" w:line="240" w:lineRule="auto"/>
              <w:jc w:val="left"/>
            </w:pPr>
            <w:r>
              <w:rPr>
                <w:rFonts w:ascii="Calibri" w:hAnsi="Calibri"/>
                <w:b w:val="0"/>
                <w:i w:val="0"/>
                <w:sz w:val="16"/>
              </w:rPr>
              <w:t>Irritant drugs — aspirin, NSAIDs, iron, metronidazole</w:t>
            </w:r>
          </w:p>
        </w:tc>
      </w:tr>
      <w:tr>
        <w:tc>
          <w:tcPr>
            <w:tcW w:type="dxa" w:w="5329"/>
            <w:shd w:val="clear" w:color="auto" w:fill="F2F6FA"/>
          </w:tcPr>
          <w:p>
            <w:pPr>
              <w:spacing w:before="20" w:after="20" w:line="240" w:lineRule="auto"/>
              <w:jc w:val="left"/>
            </w:pPr>
            <w:r>
              <w:rPr>
                <w:rFonts w:ascii="Calibri" w:hAnsi="Calibri"/>
                <w:b/>
                <w:i w:val="0"/>
                <w:sz w:val="16"/>
              </w:rPr>
              <w:t>"To be taken on an empty stomach/ ½–1 h before food"</w:t>
            </w:r>
          </w:p>
        </w:tc>
        <w:tc>
          <w:tcPr>
            <w:tcW w:type="dxa" w:w="5329"/>
            <w:shd w:val="clear" w:color="auto" w:fill="F2F6FA"/>
          </w:tcPr>
          <w:p>
            <w:pPr>
              <w:spacing w:before="20" w:after="20" w:line="240" w:lineRule="auto"/>
              <w:jc w:val="left"/>
            </w:pPr>
            <w:r>
              <w:rPr>
                <w:rFonts w:ascii="Calibri" w:hAnsi="Calibri"/>
                <w:b w:val="0"/>
                <w:i w:val="0"/>
                <w:sz w:val="16"/>
              </w:rPr>
              <w:t>Ampicillin, tetracycline, antacids as directed</w:t>
            </w:r>
          </w:p>
        </w:tc>
      </w:tr>
      <w:tr>
        <w:tc>
          <w:tcPr>
            <w:tcW w:type="dxa" w:w="5329"/>
          </w:tcPr>
          <w:p>
            <w:pPr>
              <w:spacing w:before="20" w:after="20" w:line="240" w:lineRule="auto"/>
              <w:jc w:val="left"/>
            </w:pPr>
            <w:r>
              <w:rPr>
                <w:rFonts w:ascii="Calibri" w:hAnsi="Calibri"/>
                <w:b/>
                <w:i w:val="0"/>
                <w:sz w:val="16"/>
              </w:rPr>
              <w:t>"Do not take milk/ antacids/ iron with this medicine"</w:t>
            </w:r>
          </w:p>
        </w:tc>
        <w:tc>
          <w:tcPr>
            <w:tcW w:type="dxa" w:w="5329"/>
          </w:tcPr>
          <w:p>
            <w:pPr>
              <w:spacing w:before="20" w:after="20" w:line="240" w:lineRule="auto"/>
              <w:jc w:val="left"/>
            </w:pPr>
            <w:r>
              <w:rPr>
                <w:rFonts w:ascii="Calibri" w:hAnsi="Calibri"/>
                <w:b w:val="0"/>
                <w:i w:val="0"/>
                <w:sz w:val="16"/>
              </w:rPr>
              <w:t>Tetracyclines, fluoroquinolones</w:t>
            </w:r>
          </w:p>
        </w:tc>
      </w:tr>
      <w:tr>
        <w:tc>
          <w:tcPr>
            <w:tcW w:type="dxa" w:w="5329"/>
            <w:shd w:val="clear" w:color="auto" w:fill="F2F6FA"/>
          </w:tcPr>
          <w:p>
            <w:pPr>
              <w:spacing w:before="20" w:after="20" w:line="240" w:lineRule="auto"/>
              <w:jc w:val="left"/>
            </w:pPr>
            <w:r>
              <w:rPr>
                <w:rFonts w:ascii="Calibri" w:hAnsi="Calibri"/>
                <w:b/>
                <w:i w:val="0"/>
                <w:sz w:val="16"/>
              </w:rPr>
              <w:t>"Avoid alcohol"</w:t>
            </w:r>
          </w:p>
        </w:tc>
        <w:tc>
          <w:tcPr>
            <w:tcW w:type="dxa" w:w="5329"/>
            <w:shd w:val="clear" w:color="auto" w:fill="F2F6FA"/>
          </w:tcPr>
          <w:p>
            <w:pPr>
              <w:spacing w:before="20" w:after="20" w:line="240" w:lineRule="auto"/>
              <w:jc w:val="left"/>
            </w:pPr>
            <w:r>
              <w:rPr>
                <w:rFonts w:ascii="Calibri" w:hAnsi="Calibri"/>
                <w:b w:val="0"/>
                <w:i w:val="0"/>
                <w:sz w:val="16"/>
              </w:rPr>
              <w:t>Metronidazole, antihistamines, sedatives, disulfiram</w:t>
            </w:r>
          </w:p>
        </w:tc>
      </w:tr>
      <w:tr>
        <w:tc>
          <w:tcPr>
            <w:tcW w:type="dxa" w:w="5329"/>
          </w:tcPr>
          <w:p>
            <w:pPr>
              <w:spacing w:before="20" w:after="20" w:line="240" w:lineRule="auto"/>
              <w:jc w:val="left"/>
            </w:pPr>
            <w:r>
              <w:rPr>
                <w:rFonts w:ascii="Calibri" w:hAnsi="Calibri"/>
                <w:b/>
                <w:i w:val="0"/>
                <w:sz w:val="16"/>
              </w:rPr>
              <w:t>"May cause drowsiness — do not drive or operate machinery"</w:t>
            </w:r>
          </w:p>
        </w:tc>
        <w:tc>
          <w:tcPr>
            <w:tcW w:type="dxa" w:w="5329"/>
          </w:tcPr>
          <w:p>
            <w:pPr>
              <w:spacing w:before="20" w:after="20" w:line="240" w:lineRule="auto"/>
              <w:jc w:val="left"/>
            </w:pPr>
            <w:r>
              <w:rPr>
                <w:rFonts w:ascii="Calibri" w:hAnsi="Calibri"/>
                <w:b w:val="0"/>
                <w:i w:val="0"/>
                <w:sz w:val="16"/>
              </w:rPr>
              <w:t>Antihistamines, sedatives, hypnotics</w:t>
            </w:r>
          </w:p>
        </w:tc>
      </w:tr>
      <w:tr>
        <w:tc>
          <w:tcPr>
            <w:tcW w:type="dxa" w:w="5329"/>
            <w:shd w:val="clear" w:color="auto" w:fill="F2F6FA"/>
          </w:tcPr>
          <w:p>
            <w:pPr>
              <w:spacing w:before="20" w:after="20" w:line="240" w:lineRule="auto"/>
              <w:jc w:val="left"/>
            </w:pPr>
            <w:r>
              <w:rPr>
                <w:rFonts w:ascii="Calibri" w:hAnsi="Calibri"/>
                <w:b/>
                <w:i w:val="0"/>
                <w:sz w:val="16"/>
              </w:rPr>
              <w:t>"Complete the full course"</w:t>
            </w:r>
          </w:p>
        </w:tc>
        <w:tc>
          <w:tcPr>
            <w:tcW w:type="dxa" w:w="5329"/>
            <w:shd w:val="clear" w:color="auto" w:fill="F2F6FA"/>
          </w:tcPr>
          <w:p>
            <w:pPr>
              <w:spacing w:before="20" w:after="20" w:line="240" w:lineRule="auto"/>
              <w:jc w:val="left"/>
            </w:pPr>
            <w:r>
              <w:rPr>
                <w:rFonts w:ascii="Calibri" w:hAnsi="Calibri"/>
                <w:b w:val="0"/>
                <w:i w:val="0"/>
                <w:sz w:val="16"/>
              </w:rPr>
              <w:t>Antibiotics</w:t>
            </w:r>
          </w:p>
        </w:tc>
      </w:tr>
      <w:tr>
        <w:tc>
          <w:tcPr>
            <w:tcW w:type="dxa" w:w="5329"/>
          </w:tcPr>
          <w:p>
            <w:pPr>
              <w:spacing w:before="20" w:after="20" w:line="240" w:lineRule="auto"/>
              <w:jc w:val="left"/>
            </w:pPr>
            <w:r>
              <w:rPr>
                <w:rFonts w:ascii="Calibri" w:hAnsi="Calibri"/>
                <w:b/>
                <w:i w:val="0"/>
                <w:sz w:val="16"/>
              </w:rPr>
              <w:t>"This medicine may colour the urine (red/ orange/ brown)"</w:t>
            </w:r>
          </w:p>
        </w:tc>
        <w:tc>
          <w:tcPr>
            <w:tcW w:type="dxa" w:w="5329"/>
          </w:tcPr>
          <w:p>
            <w:pPr>
              <w:spacing w:before="20" w:after="20" w:line="240" w:lineRule="auto"/>
              <w:jc w:val="left"/>
            </w:pPr>
            <w:r>
              <w:rPr>
                <w:rFonts w:ascii="Calibri" w:hAnsi="Calibri"/>
                <w:b w:val="0"/>
                <w:i w:val="0"/>
                <w:sz w:val="16"/>
              </w:rPr>
              <w:t>Rifampicin, phenazopyridine, senna</w:t>
            </w:r>
          </w:p>
        </w:tc>
      </w:tr>
      <w:tr>
        <w:tc>
          <w:tcPr>
            <w:tcW w:type="dxa" w:w="5329"/>
            <w:shd w:val="clear" w:color="auto" w:fill="F2F6FA"/>
          </w:tcPr>
          <w:p>
            <w:pPr>
              <w:spacing w:before="20" w:after="20" w:line="240" w:lineRule="auto"/>
              <w:jc w:val="left"/>
            </w:pPr>
            <w:r>
              <w:rPr>
                <w:rFonts w:ascii="Calibri" w:hAnsi="Calibri"/>
                <w:b/>
                <w:i w:val="0"/>
                <w:sz w:val="16"/>
              </w:rPr>
              <w:t>"Swallow whole — do not chew or crush"</w:t>
            </w:r>
          </w:p>
        </w:tc>
        <w:tc>
          <w:tcPr>
            <w:tcW w:type="dxa" w:w="5329"/>
            <w:shd w:val="clear" w:color="auto" w:fill="F2F6FA"/>
          </w:tcPr>
          <w:p>
            <w:pPr>
              <w:spacing w:before="20" w:after="20" w:line="240" w:lineRule="auto"/>
              <w:jc w:val="left"/>
            </w:pPr>
            <w:r>
              <w:rPr>
                <w:rFonts w:ascii="Calibri" w:hAnsi="Calibri"/>
                <w:b w:val="0"/>
                <w:i w:val="0"/>
                <w:sz w:val="16"/>
              </w:rPr>
              <w:t>Enteric-coated &amp; sustained-release tablets</w:t>
            </w:r>
          </w:p>
        </w:tc>
      </w:tr>
      <w:tr>
        <w:tc>
          <w:tcPr>
            <w:tcW w:type="dxa" w:w="5329"/>
          </w:tcPr>
          <w:p>
            <w:pPr>
              <w:spacing w:before="20" w:after="20" w:line="240" w:lineRule="auto"/>
              <w:jc w:val="left"/>
            </w:pPr>
            <w:r>
              <w:rPr>
                <w:rFonts w:ascii="Calibri" w:hAnsi="Calibri"/>
                <w:b/>
                <w:i w:val="0"/>
                <w:sz w:val="16"/>
              </w:rPr>
              <w:t>"Dissolve/ disperse in water before taking"</w:t>
            </w:r>
          </w:p>
        </w:tc>
        <w:tc>
          <w:tcPr>
            <w:tcW w:type="dxa" w:w="5329"/>
          </w:tcPr>
          <w:p>
            <w:pPr>
              <w:spacing w:before="20" w:after="20" w:line="240" w:lineRule="auto"/>
              <w:jc w:val="left"/>
            </w:pPr>
            <w:r>
              <w:rPr>
                <w:rFonts w:ascii="Calibri" w:hAnsi="Calibri"/>
                <w:b w:val="0"/>
                <w:i w:val="0"/>
                <w:sz w:val="16"/>
              </w:rPr>
              <w:t>Effervescent &amp; dispersible tablets</w:t>
            </w:r>
          </w:p>
        </w:tc>
      </w:tr>
      <w:tr>
        <w:tc>
          <w:tcPr>
            <w:tcW w:type="dxa" w:w="5329"/>
            <w:shd w:val="clear" w:color="auto" w:fill="F2F6FA"/>
          </w:tcPr>
          <w:p>
            <w:pPr>
              <w:spacing w:before="20" w:after="20" w:line="240" w:lineRule="auto"/>
              <w:jc w:val="left"/>
            </w:pPr>
            <w:r>
              <w:rPr>
                <w:rFonts w:ascii="Calibri" w:hAnsi="Calibri"/>
                <w:b/>
                <w:i w:val="0"/>
                <w:sz w:val="16"/>
              </w:rPr>
              <w:t>"Suck/ dissolve slowly in the mouth"</w:t>
            </w:r>
          </w:p>
        </w:tc>
        <w:tc>
          <w:tcPr>
            <w:tcW w:type="dxa" w:w="5329"/>
            <w:shd w:val="clear" w:color="auto" w:fill="F2F6FA"/>
          </w:tcPr>
          <w:p>
            <w:pPr>
              <w:spacing w:before="20" w:after="20" w:line="240" w:lineRule="auto"/>
              <w:jc w:val="left"/>
            </w:pPr>
            <w:r>
              <w:rPr>
                <w:rFonts w:ascii="Calibri" w:hAnsi="Calibri"/>
                <w:b w:val="0"/>
                <w:i w:val="0"/>
                <w:sz w:val="16"/>
              </w:rPr>
              <w:t>Lozenges, pastilles</w:t>
            </w:r>
          </w:p>
        </w:tc>
      </w:tr>
      <w:tr>
        <w:tc>
          <w:tcPr>
            <w:tcW w:type="dxa" w:w="5329"/>
          </w:tcPr>
          <w:p>
            <w:pPr>
              <w:spacing w:before="20" w:after="20" w:line="240" w:lineRule="auto"/>
              <w:jc w:val="left"/>
            </w:pPr>
            <w:r>
              <w:rPr>
                <w:rFonts w:ascii="Calibri" w:hAnsi="Calibri"/>
                <w:b/>
                <w:i w:val="0"/>
                <w:sz w:val="16"/>
              </w:rPr>
              <w:t>"Protect from light"</w:t>
            </w:r>
          </w:p>
        </w:tc>
        <w:tc>
          <w:tcPr>
            <w:tcW w:type="dxa" w:w="5329"/>
          </w:tcPr>
          <w:p>
            <w:pPr>
              <w:spacing w:before="20" w:after="20" w:line="240" w:lineRule="auto"/>
              <w:jc w:val="left"/>
            </w:pPr>
            <w:r>
              <w:rPr>
                <w:rFonts w:ascii="Calibri" w:hAnsi="Calibri"/>
                <w:b w:val="0"/>
                <w:i w:val="0"/>
                <w:sz w:val="16"/>
              </w:rPr>
              <w:t>Photolabile drugs</w:t>
            </w:r>
          </w:p>
        </w:tc>
      </w:tr>
      <w:tr>
        <w:tc>
          <w:tcPr>
            <w:tcW w:type="dxa" w:w="5329"/>
            <w:shd w:val="clear" w:color="auto" w:fill="F2F6FA"/>
          </w:tcPr>
          <w:p>
            <w:pPr>
              <w:spacing w:before="20" w:after="20" w:line="240" w:lineRule="auto"/>
              <w:jc w:val="left"/>
            </w:pPr>
            <w:r>
              <w:rPr>
                <w:rFonts w:ascii="Calibri" w:hAnsi="Calibri"/>
                <w:b/>
                <w:i w:val="0"/>
                <w:sz w:val="16"/>
              </w:rPr>
              <w:t>"Discard … days after opening"</w:t>
            </w:r>
          </w:p>
        </w:tc>
        <w:tc>
          <w:tcPr>
            <w:tcW w:type="dxa" w:w="5329"/>
            <w:shd w:val="clear" w:color="auto" w:fill="F2F6FA"/>
          </w:tcPr>
          <w:p>
            <w:pPr>
              <w:spacing w:before="20" w:after="20" w:line="240" w:lineRule="auto"/>
              <w:jc w:val="left"/>
            </w:pPr>
            <w:r>
              <w:rPr>
                <w:rFonts w:ascii="Calibri" w:hAnsi="Calibri"/>
                <w:b w:val="0"/>
                <w:i w:val="0"/>
                <w:sz w:val="16"/>
              </w:rPr>
              <w:t xml:space="preserve">Eye drops (⭐ </w:t>
            </w:r>
            <w:r>
              <w:rPr>
                <w:rFonts w:ascii="Calibri" w:hAnsi="Calibri"/>
                <w:b/>
                <w:i w:val="0"/>
                <w:sz w:val="16"/>
              </w:rPr>
              <w:t>discard 4 weeks after opening</w:t>
            </w:r>
            <w:r>
              <w:rPr>
                <w:rFonts w:ascii="Calibri" w:hAnsi="Calibri"/>
                <w:b w:val="0"/>
                <w:i w:val="0"/>
                <w:sz w:val="16"/>
              </w:rPr>
              <w:t>; hospital single-patient use), reconstituted syrups</w:t>
            </w:r>
          </w:p>
        </w:tc>
      </w:tr>
      <w:tr>
        <w:tc>
          <w:tcPr>
            <w:tcW w:type="dxa" w:w="5329"/>
          </w:tcPr>
          <w:p>
            <w:pPr>
              <w:spacing w:before="20" w:after="20" w:line="240" w:lineRule="auto"/>
              <w:jc w:val="left"/>
            </w:pPr>
            <w:r>
              <w:rPr>
                <w:rFonts w:ascii="Calibri" w:hAnsi="Calibri"/>
                <w:b/>
                <w:i w:val="0"/>
                <w:sz w:val="16"/>
              </w:rPr>
              <w:t>"Keep refrigerated — do not freeze"</w:t>
            </w:r>
          </w:p>
        </w:tc>
        <w:tc>
          <w:tcPr>
            <w:tcW w:type="dxa" w:w="5329"/>
          </w:tcPr>
          <w:p>
            <w:pPr>
              <w:spacing w:before="20" w:after="20" w:line="240" w:lineRule="auto"/>
              <w:jc w:val="left"/>
            </w:pPr>
            <w:r>
              <w:rPr>
                <w:rFonts w:ascii="Calibri" w:hAnsi="Calibri"/>
                <w:b w:val="0"/>
                <w:i w:val="0"/>
                <w:sz w:val="16"/>
              </w:rPr>
              <w:t>Insulin, vaccines, reconstituted antibiotic syrups, suppositories</w:t>
            </w:r>
          </w:p>
        </w:tc>
      </w:tr>
      <w:tr>
        <w:tc>
          <w:tcPr>
            <w:tcW w:type="dxa" w:w="5329"/>
            <w:shd w:val="clear" w:color="auto" w:fill="F2F6FA"/>
          </w:tcPr>
          <w:p>
            <w:pPr>
              <w:spacing w:before="20" w:after="20" w:line="240" w:lineRule="auto"/>
              <w:jc w:val="left"/>
            </w:pPr>
            <w:r>
              <w:rPr>
                <w:rFonts w:ascii="Calibri" w:hAnsi="Calibri"/>
                <w:b/>
                <w:i w:val="0"/>
                <w:sz w:val="16"/>
              </w:rPr>
              <w:t>"Caution: flammable — keep away from fire"</w:t>
            </w:r>
          </w:p>
        </w:tc>
        <w:tc>
          <w:tcPr>
            <w:tcW w:type="dxa" w:w="5329"/>
            <w:shd w:val="clear" w:color="auto" w:fill="F2F6FA"/>
          </w:tcPr>
          <w:p>
            <w:pPr>
              <w:spacing w:before="20" w:after="20" w:line="240" w:lineRule="auto"/>
              <w:jc w:val="left"/>
            </w:pPr>
            <w:r>
              <w:rPr>
                <w:rFonts w:ascii="Calibri" w:hAnsi="Calibri"/>
                <w:b w:val="0"/>
                <w:i w:val="0"/>
                <w:sz w:val="16"/>
              </w:rPr>
              <w:t>Collodions, spirits, ether</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w:t>
      </w:r>
      <w:r>
        <w:rPr>
          <w:rFonts w:ascii="Calibri" w:hAnsi="Calibri"/>
          <w:b/>
          <w:i w:val="0"/>
          <w:sz w:val="18"/>
        </w:rPr>
        <w:t>"Shake well before use"</w:t>
      </w:r>
      <w:r>
        <w:rPr>
          <w:rFonts w:ascii="Calibri" w:hAnsi="Calibri"/>
          <w:b w:val="0"/>
          <w:i w:val="0"/>
          <w:sz w:val="18"/>
        </w:rPr>
        <w:t xml:space="preserve"> is required on </w:t>
      </w:r>
      <w:r>
        <w:rPr>
          <w:rFonts w:ascii="Calibri" w:hAnsi="Calibri"/>
          <w:b/>
          <w:i w:val="0"/>
          <w:sz w:val="18"/>
        </w:rPr>
        <w:t>emulsions and suspensions</w:t>
      </w:r>
      <w:r>
        <w:rPr>
          <w:rFonts w:ascii="Calibri" w:hAnsi="Calibri"/>
          <w:b w:val="0"/>
          <w:i w:val="0"/>
          <w:sz w:val="18"/>
        </w:rPr>
        <w:t xml:space="preserve">, but is </w:t>
      </w:r>
      <w:r>
        <w:rPr>
          <w:rFonts w:ascii="Calibri" w:hAnsi="Calibri"/>
          <w:b/>
          <w:i w:val="0"/>
          <w:sz w:val="18"/>
        </w:rPr>
        <w:t>NOT</w:t>
      </w:r>
      <w:r>
        <w:rPr>
          <w:rFonts w:ascii="Calibri" w:hAnsi="Calibri"/>
          <w:b w:val="0"/>
          <w:i w:val="0"/>
          <w:sz w:val="18"/>
        </w:rPr>
        <w:t xml:space="preserve"> required on a </w:t>
      </w:r>
      <w:r>
        <w:rPr>
          <w:rFonts w:ascii="Calibri" w:hAnsi="Calibri"/>
          <w:b/>
          <w:i w:val="0"/>
          <w:sz w:val="18"/>
        </w:rPr>
        <w:t>true solution</w:t>
      </w:r>
      <w:r>
        <w:rPr>
          <w:rFonts w:ascii="Calibri" w:hAnsi="Calibri"/>
          <w:b w:val="0"/>
          <w:i w:val="0"/>
          <w:sz w:val="18"/>
        </w:rPr>
        <w:t xml:space="preserve"> (a clear mixture) — the classic examination discriminator.</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Gargles &amp; mouthwashes carry "NOT TO BE SWALLOWED", and are labelled with a RED (external) label</w:t>
      </w:r>
      <w:r>
        <w:rPr>
          <w:rFonts w:ascii="Calibri" w:hAnsi="Calibri"/>
          <w:b w:val="0"/>
          <w:i w:val="0"/>
          <w:sz w:val="18"/>
        </w:rPr>
        <w:t xml:space="preserve"> even though they are used in the mouth/ throat.</w:t>
      </w:r>
    </w:p>
    <w:p>
      <w:pPr>
        <w:pStyle w:val="Heading3"/>
        <w:keepNext w:val="true"/>
        <w:keepLines w:val="true"/>
        <w:spacing w:before="140" w:after="60"/>
      </w:pPr>
      <w:r>
        <w:rPr>
          <w:rFonts w:ascii="Calibri Light" w:hAnsi="Calibri Light"/>
          <w:b/>
          <w:i w:val="0"/>
          <w:color w:val="375623"/>
          <w:sz w:val="21"/>
        </w:rPr>
        <w:t>⭐ Rules of good labelling</w:t>
      </w:r>
    </w:p>
    <w:p>
      <w:pPr>
        <w:pStyle w:val="ListBullet"/>
        <w:spacing w:after="30"/>
        <w:ind w:left="255" w:hanging="170"/>
      </w:pPr>
      <w:r>
        <w:rPr>
          <w:rFonts w:ascii="Calibri" w:hAnsi="Calibri"/>
          <w:b w:val="0"/>
          <w:i w:val="0"/>
          <w:sz w:val="18"/>
        </w:rPr>
        <w:t xml:space="preserve">Type or write </w:t>
      </w:r>
      <w:r>
        <w:rPr>
          <w:rFonts w:ascii="Calibri" w:hAnsi="Calibri"/>
          <w:b/>
          <w:i w:val="0"/>
          <w:sz w:val="18"/>
        </w:rPr>
        <w:t>legibly in ink</w:t>
      </w:r>
      <w:r>
        <w:rPr>
          <w:rFonts w:ascii="Calibri" w:hAnsi="Calibri"/>
          <w:b w:val="0"/>
          <w:i w:val="0"/>
          <w:sz w:val="18"/>
        </w:rPr>
        <w:t xml:space="preserve">; ⭐ </w:t>
      </w:r>
      <w:r>
        <w:rPr>
          <w:rFonts w:ascii="Calibri" w:hAnsi="Calibri"/>
          <w:b/>
          <w:i w:val="0"/>
          <w:sz w:val="18"/>
        </w:rPr>
        <w:t>never in pencil</w:t>
      </w:r>
      <w:r>
        <w:rPr>
          <w:rFonts w:ascii="Calibri" w:hAnsi="Calibri"/>
          <w:b w:val="0"/>
          <w:i w:val="0"/>
          <w:sz w:val="18"/>
        </w:rPr>
        <w:t>; never over-write or erase.</w:t>
      </w:r>
    </w:p>
    <w:p>
      <w:pPr>
        <w:pStyle w:val="ListBullet"/>
        <w:spacing w:after="30"/>
        <w:ind w:left="255" w:hanging="170"/>
      </w:pPr>
      <w:r>
        <w:rPr>
          <w:rFonts w:ascii="Calibri" w:hAnsi="Calibri"/>
          <w:b/>
          <w:i w:val="0"/>
          <w:sz w:val="18"/>
        </w:rPr>
        <w:t>One label = one medicine.</w:t>
      </w:r>
      <w:r>
        <w:rPr>
          <w:rFonts w:ascii="Calibri" w:hAnsi="Calibri"/>
          <w:b w:val="0"/>
          <w:i w:val="0"/>
          <w:sz w:val="18"/>
        </w:rPr>
        <w:t xml:space="preserve"> Never leave old labels on a re-used container.</w:t>
      </w:r>
    </w:p>
    <w:p>
      <w:pPr>
        <w:pStyle w:val="ListBullet"/>
        <w:spacing w:after="30"/>
        <w:ind w:left="255" w:hanging="170"/>
      </w:pPr>
      <w:r>
        <w:rPr>
          <w:rFonts w:ascii="Calibri" w:hAnsi="Calibri"/>
          <w:b w:val="0"/>
          <w:i w:val="0"/>
          <w:sz w:val="18"/>
        </w:rPr>
        <w:t xml:space="preserve">Place the label on the </w:t>
      </w:r>
      <w:r>
        <w:rPr>
          <w:rFonts w:ascii="Calibri" w:hAnsi="Calibri"/>
          <w:b/>
          <w:i w:val="0"/>
          <w:sz w:val="18"/>
        </w:rPr>
        <w:t>front of the bottle</w:t>
      </w:r>
      <w:r>
        <w:rPr>
          <w:rFonts w:ascii="Calibri" w:hAnsi="Calibri"/>
          <w:b w:val="0"/>
          <w:i w:val="0"/>
          <w:sz w:val="18"/>
        </w:rPr>
        <w:t xml:space="preserve">, </w:t>
      </w:r>
      <w:r>
        <w:rPr>
          <w:rFonts w:ascii="Calibri" w:hAnsi="Calibri"/>
          <w:b/>
          <w:i w:val="0"/>
          <w:sz w:val="18"/>
        </w:rPr>
        <w:t>squarely &amp; neatly</w:t>
      </w:r>
      <w:r>
        <w:rPr>
          <w:rFonts w:ascii="Calibri" w:hAnsi="Calibri"/>
          <w:b w:val="0"/>
          <w:i w:val="0"/>
          <w:sz w:val="18"/>
        </w:rPr>
        <w:t xml:space="preserve">, on the </w:t>
      </w:r>
      <w:r>
        <w:rPr>
          <w:rFonts w:ascii="Calibri" w:hAnsi="Calibri"/>
          <w:b/>
          <w:i w:val="0"/>
          <w:sz w:val="18"/>
        </w:rPr>
        <w:t>flat side</w:t>
      </w:r>
      <w:r>
        <w:rPr>
          <w:rFonts w:ascii="Calibri" w:hAnsi="Calibri"/>
          <w:b w:val="0"/>
          <w:i w:val="0"/>
          <w:sz w:val="18"/>
        </w:rPr>
        <w:t xml:space="preserve">; cover with </w:t>
      </w:r>
      <w:r>
        <w:rPr>
          <w:rFonts w:ascii="Calibri" w:hAnsi="Calibri"/>
          <w:b/>
          <w:i w:val="0"/>
          <w:sz w:val="18"/>
        </w:rPr>
        <w:t>transparent tape/ varnish</w:t>
      </w:r>
      <w:r>
        <w:rPr>
          <w:rFonts w:ascii="Calibri" w:hAnsi="Calibri"/>
          <w:b w:val="0"/>
          <w:i w:val="0"/>
          <w:sz w:val="18"/>
        </w:rPr>
        <w:t xml:space="preserve"> if it may become wet or greasy.</w:t>
      </w:r>
    </w:p>
    <w:p>
      <w:pPr>
        <w:pStyle w:val="ListBullet"/>
        <w:spacing w:after="30"/>
        <w:ind w:left="255" w:hanging="170"/>
      </w:pPr>
      <w:r>
        <w:rPr>
          <w:rFonts w:ascii="Calibri" w:hAnsi="Calibri"/>
          <w:b w:val="0"/>
          <w:i w:val="0"/>
          <w:sz w:val="18"/>
        </w:rPr>
        <w:t xml:space="preserve">Directions must be </w:t>
      </w:r>
      <w:r>
        <w:rPr>
          <w:rFonts w:ascii="Calibri" w:hAnsi="Calibri"/>
          <w:b/>
          <w:i w:val="0"/>
          <w:sz w:val="18"/>
        </w:rPr>
        <w:t>complete and quantitative</w:t>
      </w:r>
      <w:r>
        <w:rPr>
          <w:rFonts w:ascii="Calibri" w:hAnsi="Calibri"/>
          <w:b w:val="0"/>
          <w:i w:val="0"/>
          <w:sz w:val="18"/>
        </w:rPr>
        <w:t xml:space="preserve"> — ⚠️ </w:t>
      </w:r>
      <w:r>
        <w:rPr>
          <w:rFonts w:ascii="Calibri" w:hAnsi="Calibri"/>
          <w:b w:val="0"/>
          <w:i/>
          <w:sz w:val="18"/>
        </w:rPr>
        <w:t>"as directed", "use as before" and "take as required" are NOT acceptable directions.</w:t>
      </w:r>
    </w:p>
    <w:p>
      <w:pPr>
        <w:pStyle w:val="ListBullet"/>
        <w:spacing w:after="30"/>
        <w:ind w:left="255" w:hanging="170"/>
      </w:pPr>
      <w:r>
        <w:rPr>
          <w:rFonts w:ascii="Calibri" w:hAnsi="Calibri"/>
          <w:b w:val="0"/>
          <w:i w:val="0"/>
          <w:sz w:val="18"/>
        </w:rPr>
        <w:t xml:space="preserve">Write </w:t>
      </w:r>
      <w:r>
        <w:rPr>
          <w:rFonts w:ascii="Calibri" w:hAnsi="Calibri"/>
          <w:b/>
          <w:i w:val="0"/>
          <w:sz w:val="18"/>
        </w:rPr>
        <w:t>quantities in words as well as figures</w:t>
      </w:r>
      <w:r>
        <w:rPr>
          <w:rFonts w:ascii="Calibri" w:hAnsi="Calibri"/>
          <w:b w:val="0"/>
          <w:i w:val="0"/>
          <w:sz w:val="18"/>
        </w:rPr>
        <w:t xml:space="preserve"> where confusion is possible ("Two (2) 5 mL spoonfuls").</w:t>
      </w:r>
    </w:p>
    <w:p>
      <w:pPr>
        <w:pStyle w:val="ListBullet"/>
        <w:spacing w:after="30"/>
        <w:ind w:left="255" w:hanging="170"/>
      </w:pPr>
      <w:r>
        <w:rPr>
          <w:rFonts w:ascii="Calibri" w:hAnsi="Calibri"/>
          <w:b w:val="0"/>
          <w:i w:val="0"/>
          <w:sz w:val="18"/>
        </w:rPr>
        <w:t xml:space="preserve">Use the </w:t>
      </w:r>
      <w:r>
        <w:rPr>
          <w:rFonts w:ascii="Calibri" w:hAnsi="Calibri"/>
          <w:b/>
          <w:i w:val="0"/>
          <w:sz w:val="18"/>
        </w:rPr>
        <w:t>metric system</w:t>
      </w:r>
      <w:r>
        <w:rPr>
          <w:rFonts w:ascii="Calibri" w:hAnsi="Calibri"/>
          <w:b w:val="0"/>
          <w:i w:val="0"/>
          <w:sz w:val="18"/>
        </w:rPr>
        <w:t xml:space="preserve">; avoid decimals where possible (write </w:t>
      </w:r>
      <w:r>
        <w:rPr>
          <w:rFonts w:ascii="Calibri" w:hAnsi="Calibri"/>
          <w:b/>
          <w:i w:val="0"/>
          <w:sz w:val="18"/>
        </w:rPr>
        <w:t>500 mg</w:t>
      </w:r>
      <w:r>
        <w:rPr>
          <w:rFonts w:ascii="Calibri" w:hAnsi="Calibri"/>
          <w:b w:val="0"/>
          <w:i w:val="0"/>
          <w:sz w:val="18"/>
        </w:rPr>
        <w:t xml:space="preserve">, not 0.5 g); ⭐ always put a </w:t>
      </w:r>
      <w:r>
        <w:rPr>
          <w:rFonts w:ascii="Calibri" w:hAnsi="Calibri"/>
          <w:b/>
          <w:i w:val="0"/>
          <w:sz w:val="18"/>
        </w:rPr>
        <w:t>zero before a decimal point (0.5 mL)</w:t>
      </w:r>
      <w:r>
        <w:rPr>
          <w:rFonts w:ascii="Calibri" w:hAnsi="Calibri"/>
          <w:b w:val="0"/>
          <w:i w:val="0"/>
          <w:sz w:val="18"/>
        </w:rPr>
        <w:t xml:space="preserve"> and </w:t>
      </w:r>
      <w:r>
        <w:rPr>
          <w:rFonts w:ascii="Calibri" w:hAnsi="Calibri"/>
          <w:b/>
          <w:i w:val="0"/>
          <w:sz w:val="18"/>
        </w:rPr>
        <w:t>never a trailing zero (5.0 mL)</w:t>
      </w:r>
      <w:r>
        <w:rPr>
          <w:rFonts w:ascii="Calibri" w:hAnsi="Calibri"/>
          <w:b w:val="0"/>
          <w:i w:val="0"/>
          <w:sz w:val="18"/>
        </w:rPr>
        <w:t xml:space="preserve"> — a misread decimal is a classic ten-fold overdose.</w:t>
      </w:r>
    </w:p>
    <w:p>
      <w:pPr>
        <w:pStyle w:val="ListBullet"/>
        <w:spacing w:after="30"/>
        <w:ind w:left="255" w:hanging="170"/>
      </w:pPr>
      <w:r>
        <w:rPr>
          <w:rFonts w:ascii="Calibri" w:hAnsi="Calibri"/>
          <w:b w:val="0"/>
          <w:i w:val="0"/>
          <w:sz w:val="18"/>
        </w:rPr>
        <w:t xml:space="preserve">Check the finished label against the prescription </w:t>
      </w:r>
      <w:r>
        <w:rPr>
          <w:rFonts w:ascii="Calibri" w:hAnsi="Calibri"/>
          <w:b/>
          <w:i w:val="0"/>
          <w:sz w:val="18"/>
        </w:rPr>
        <w:t>before</w:t>
      </w:r>
      <w:r>
        <w:rPr>
          <w:rFonts w:ascii="Calibri" w:hAnsi="Calibri"/>
          <w:b w:val="0"/>
          <w:i w:val="0"/>
          <w:sz w:val="18"/>
        </w:rPr>
        <w:t xml:space="preserve"> it is stuck on, and again at the final check.</w:t>
      </w:r>
    </w:p>
    <w:p>
      <w:pPr>
        <w:pStyle w:val="Heading2"/>
        <w:keepNext w:val="true"/>
        <w:keepLines w:val="true"/>
        <w:spacing w:before="180" w:after="80"/>
      </w:pPr>
      <w:r>
        <w:rPr>
          <w:rFonts w:ascii="Calibri Light" w:hAnsi="Calibri Light"/>
          <w:b/>
          <w:i w:val="0"/>
          <w:color w:val="2E74B5"/>
          <w:sz w:val="24"/>
        </w:rPr>
        <w:t>4.8 PRICING, RECORDS &amp; THE PHARMACIST'S RESPONSIBILITIES</w:t>
      </w:r>
    </w:p>
    <w:p>
      <w:pPr>
        <w:pStyle w:val="ListBullet"/>
        <w:spacing w:after="30"/>
        <w:ind w:left="255" w:hanging="170"/>
      </w:pPr>
      <w:r>
        <w:rPr>
          <w:rFonts w:ascii="Calibri" w:hAnsi="Calibri"/>
          <w:b w:val="0"/>
          <w:i w:val="0"/>
          <w:sz w:val="18"/>
        </w:rPr>
        <w:t xml:space="preserve">⭐ </w:t>
      </w:r>
      <w:r>
        <w:rPr>
          <w:rFonts w:ascii="Calibri" w:hAnsi="Calibri"/>
          <w:b/>
          <w:i w:val="0"/>
          <w:sz w:val="18"/>
        </w:rPr>
        <w:t>Pricing</w:t>
      </w:r>
      <w:r>
        <w:rPr>
          <w:rFonts w:ascii="Calibri" w:hAnsi="Calibri"/>
          <w:b w:val="0"/>
          <w:i w:val="0"/>
          <w:sz w:val="18"/>
        </w:rPr>
        <w:t xml:space="preserve"> of an extemporaneous preparation = </w:t>
      </w:r>
      <w:r>
        <w:rPr>
          <w:rFonts w:ascii="Calibri" w:hAnsi="Calibri"/>
          <w:b/>
          <w:i w:val="0"/>
          <w:sz w:val="18"/>
        </w:rPr>
        <w:t>cost of ingredients + cost of the container &amp; label + a professional (dispensing) fee</w:t>
      </w:r>
      <w:r>
        <w:rPr>
          <w:rFonts w:ascii="Calibri" w:hAnsi="Calibri"/>
          <w:b w:val="0"/>
          <w:i w:val="0"/>
          <w:sz w:val="18"/>
        </w:rPr>
        <w:t xml:space="preserve"> (+ overheads/ profit margin).</w:t>
      </w:r>
    </w:p>
    <w:p>
      <w:pPr>
        <w:pStyle w:val="ListBullet"/>
        <w:spacing w:after="30"/>
        <w:ind w:left="255" w:hanging="170"/>
      </w:pPr>
      <w:r>
        <w:rPr>
          <w:rFonts w:ascii="Calibri" w:hAnsi="Calibri"/>
          <w:b/>
          <w:i w:val="0"/>
          <w:sz w:val="18"/>
        </w:rPr>
        <w:t>Records to maintain:</w:t>
      </w:r>
      <w:r>
        <w:rPr>
          <w:rFonts w:ascii="Calibri" w:hAnsi="Calibri"/>
          <w:b w:val="0"/>
          <w:i w:val="0"/>
          <w:sz w:val="18"/>
        </w:rPr>
        <w:t xml:space="preserve"> prescription/ dispensing register, </w:t>
      </w:r>
      <w:r>
        <w:rPr>
          <w:rFonts w:ascii="Calibri" w:hAnsi="Calibri"/>
          <w:b/>
          <w:i w:val="0"/>
          <w:sz w:val="18"/>
        </w:rPr>
        <w:t>poison register</w:t>
      </w:r>
      <w:r>
        <w:rPr>
          <w:rFonts w:ascii="Calibri" w:hAnsi="Calibri"/>
          <w:b w:val="0"/>
          <w:i w:val="0"/>
          <w:sz w:val="18"/>
        </w:rPr>
        <w:t xml:space="preserve">, </w:t>
      </w:r>
      <w:r>
        <w:rPr>
          <w:rFonts w:ascii="Calibri" w:hAnsi="Calibri"/>
          <w:b/>
          <w:i w:val="0"/>
          <w:sz w:val="18"/>
        </w:rPr>
        <w:t>Schedule X duplicate prescriptions (retain 2 years)</w:t>
      </w:r>
      <w:r>
        <w:rPr>
          <w:rFonts w:ascii="Calibri" w:hAnsi="Calibri"/>
          <w:b w:val="0"/>
          <w:i w:val="0"/>
          <w:sz w:val="18"/>
        </w:rPr>
        <w:t xml:space="preserve">, purchase &amp; sale records (retain </w:t>
      </w:r>
      <w:r>
        <w:rPr>
          <w:rFonts w:ascii="Calibri" w:hAnsi="Calibri"/>
          <w:b/>
          <w:i w:val="0"/>
          <w:sz w:val="18"/>
        </w:rPr>
        <w:t>2 years</w:t>
      </w:r>
      <w:r>
        <w:rPr>
          <w:rFonts w:ascii="Calibri" w:hAnsi="Calibri"/>
          <w:b w:val="0"/>
          <w:i w:val="0"/>
          <w:sz w:val="18"/>
        </w:rPr>
        <w:t>), controlled-drug register, temperature log of the refrigerator.</w:t>
      </w:r>
    </w:p>
    <w:p>
      <w:pPr>
        <w:pStyle w:val="ListBullet"/>
        <w:spacing w:after="30"/>
        <w:ind w:left="255" w:hanging="170"/>
      </w:pPr>
      <w:r>
        <w:rPr>
          <w:rFonts w:ascii="Calibri" w:hAnsi="Calibri"/>
          <w:b w:val="0"/>
          <w:i w:val="0"/>
          <w:sz w:val="18"/>
        </w:rPr>
        <w:t xml:space="preserve">⭐ </w:t>
      </w:r>
      <w:r>
        <w:rPr>
          <w:rFonts w:ascii="Calibri" w:hAnsi="Calibri"/>
          <w:b/>
          <w:i w:val="0"/>
          <w:sz w:val="18"/>
        </w:rPr>
        <w:t>Only a registered pharmacist</w:t>
      </w:r>
      <w:r>
        <w:rPr>
          <w:rFonts w:ascii="Calibri" w:hAnsi="Calibri"/>
          <w:b w:val="0"/>
          <w:i w:val="0"/>
          <w:sz w:val="18"/>
        </w:rPr>
        <w:t xml:space="preserve"> may compound &amp; dispense a medicine on the prescription of an RMP (</w:t>
      </w:r>
      <w:r>
        <w:rPr>
          <w:rFonts w:ascii="Calibri" w:hAnsi="Calibri"/>
          <w:b/>
          <w:i w:val="0"/>
          <w:sz w:val="18"/>
        </w:rPr>
        <w:t>Pharmacy Act, 1948, Sec. 42</w:t>
      </w:r>
      <w:r>
        <w:rPr>
          <w:rFonts w:ascii="Calibri" w:hAnsi="Calibri"/>
          <w:b w:val="0"/>
          <w:i w:val="0"/>
          <w:sz w:val="18"/>
        </w:rPr>
        <w:t>); contravention is punishable.</w:t>
      </w:r>
    </w:p>
    <w:p>
      <w:pPr>
        <w:pStyle w:val="ListBullet"/>
        <w:spacing w:after="30"/>
        <w:ind w:left="255" w:hanging="170"/>
      </w:pPr>
      <w:r>
        <w:rPr>
          <w:rFonts w:ascii="Calibri" w:hAnsi="Calibri"/>
          <w:b w:val="0"/>
          <w:i w:val="0"/>
          <w:sz w:val="18"/>
        </w:rPr>
        <w:t xml:space="preserve">The pharmacist must </w:t>
      </w:r>
      <w:r>
        <w:rPr>
          <w:rFonts w:ascii="Calibri" w:hAnsi="Calibri"/>
          <w:b/>
          <w:i w:val="0"/>
          <w:sz w:val="18"/>
        </w:rPr>
        <w:t>not substitute</w:t>
      </w:r>
      <w:r>
        <w:rPr>
          <w:rFonts w:ascii="Calibri" w:hAnsi="Calibri"/>
          <w:b w:val="0"/>
          <w:i w:val="0"/>
          <w:sz w:val="18"/>
        </w:rPr>
        <w:t xml:space="preserve"> one brand/ drug for another without the prescriber's consent (except where generic substitution is legally permitted).</w:t>
      </w:r>
    </w:p>
    <w:p>
      <w:pPr>
        <w:pStyle w:val="ListBullet"/>
        <w:spacing w:after="30"/>
        <w:ind w:left="255" w:hanging="170"/>
      </w:pPr>
      <w:r>
        <w:rPr>
          <w:rFonts w:ascii="Calibri" w:hAnsi="Calibri"/>
          <w:b/>
          <w:i w:val="0"/>
          <w:sz w:val="18"/>
        </w:rPr>
        <w:t>Professional secrecy</w:t>
      </w:r>
      <w:r>
        <w:rPr>
          <w:rFonts w:ascii="Calibri" w:hAnsi="Calibri"/>
          <w:b w:val="0"/>
          <w:i w:val="0"/>
          <w:sz w:val="18"/>
        </w:rPr>
        <w:t xml:space="preserve"> — the contents of a prescription are </w:t>
      </w:r>
      <w:r>
        <w:rPr>
          <w:rFonts w:ascii="Calibri" w:hAnsi="Calibri"/>
          <w:b/>
          <w:i w:val="0"/>
          <w:sz w:val="18"/>
        </w:rPr>
        <w:t>confidential</w:t>
      </w:r>
      <w:r>
        <w:rPr>
          <w:rFonts w:ascii="Calibri" w:hAnsi="Calibri"/>
          <w:b w:val="0"/>
          <w:i w:val="0"/>
          <w:sz w:val="18"/>
        </w:rPr>
        <w:t>.</w:t>
      </w:r>
    </w:p>
    <w:p>
      <w:pPr>
        <w:pStyle w:val="ListBullet"/>
        <w:spacing w:after="30"/>
        <w:ind w:left="255" w:hanging="170"/>
      </w:pPr>
      <w:r>
        <w:rPr>
          <w:rFonts w:ascii="Calibri" w:hAnsi="Calibri"/>
          <w:b/>
          <w:i w:val="0"/>
          <w:sz w:val="18"/>
        </w:rPr>
        <w:t>Refuse to dispense</w:t>
      </w:r>
      <w:r>
        <w:rPr>
          <w:rFonts w:ascii="Calibri" w:hAnsi="Calibri"/>
          <w:b w:val="0"/>
          <w:i w:val="0"/>
          <w:sz w:val="18"/>
        </w:rPr>
        <w:t xml:space="preserve"> (and refer back to the prescriber) if: the prescription is </w:t>
      </w:r>
      <w:r>
        <w:rPr>
          <w:rFonts w:ascii="Calibri" w:hAnsi="Calibri"/>
          <w:b/>
          <w:i w:val="0"/>
          <w:sz w:val="18"/>
        </w:rPr>
        <w:t>unsigned/ forged</w:t>
      </w:r>
      <w:r>
        <w:rPr>
          <w:rFonts w:ascii="Calibri" w:hAnsi="Calibri"/>
          <w:b w:val="0"/>
          <w:i w:val="0"/>
          <w:sz w:val="18"/>
        </w:rPr>
        <w:t xml:space="preserve">, the </w:t>
      </w:r>
      <w:r>
        <w:rPr>
          <w:rFonts w:ascii="Calibri" w:hAnsi="Calibri"/>
          <w:b/>
          <w:i w:val="0"/>
          <w:sz w:val="18"/>
        </w:rPr>
        <w:t>dose exceeds the maximum</w:t>
      </w:r>
      <w:r>
        <w:rPr>
          <w:rFonts w:ascii="Calibri" w:hAnsi="Calibri"/>
          <w:b w:val="0"/>
          <w:i w:val="0"/>
          <w:sz w:val="18"/>
        </w:rPr>
        <w:t xml:space="preserve">, the drug is </w:t>
      </w:r>
      <w:r>
        <w:rPr>
          <w:rFonts w:ascii="Calibri" w:hAnsi="Calibri"/>
          <w:b/>
          <w:i w:val="0"/>
          <w:sz w:val="18"/>
        </w:rPr>
        <w:t>contraindicated</w:t>
      </w:r>
      <w:r>
        <w:rPr>
          <w:rFonts w:ascii="Calibri" w:hAnsi="Calibri"/>
          <w:b w:val="0"/>
          <w:i w:val="0"/>
          <w:sz w:val="18"/>
        </w:rPr>
        <w:t xml:space="preserve"> for the patient, there is a </w:t>
      </w:r>
      <w:r>
        <w:rPr>
          <w:rFonts w:ascii="Calibri" w:hAnsi="Calibri"/>
          <w:b/>
          <w:i w:val="0"/>
          <w:sz w:val="18"/>
        </w:rPr>
        <w:t>serious incompatibility</w:t>
      </w:r>
      <w:r>
        <w:rPr>
          <w:rFonts w:ascii="Calibri" w:hAnsi="Calibri"/>
          <w:b w:val="0"/>
          <w:i w:val="0"/>
          <w:sz w:val="18"/>
        </w:rPr>
        <w:t xml:space="preserve">, or the prescription is for a </w:t>
      </w:r>
      <w:r>
        <w:rPr>
          <w:rFonts w:ascii="Calibri" w:hAnsi="Calibri"/>
          <w:b/>
          <w:i w:val="0"/>
          <w:sz w:val="18"/>
        </w:rPr>
        <w:t>Schedule X drug without the legal formalities</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4.9 CHAPTER 4 — RAPID REVISION SHEET</w:t>
      </w:r>
    </w:p>
    <w:p>
      <w:pPr>
        <w:pStyle w:val="ListBullet"/>
        <w:spacing w:after="30"/>
        <w:ind w:left="255" w:hanging="170"/>
      </w:pPr>
      <w:r>
        <w:rPr>
          <w:rFonts w:ascii="Calibri" w:hAnsi="Calibri"/>
          <w:b/>
          <w:i w:val="0"/>
          <w:sz w:val="18"/>
        </w:rPr>
        <w:t>Dispensing</w:t>
      </w:r>
      <w:r>
        <w:rPr>
          <w:rFonts w:ascii="Calibri" w:hAnsi="Calibri"/>
          <w:b w:val="0"/>
          <w:i w:val="0"/>
          <w:sz w:val="18"/>
        </w:rPr>
        <w:t xml:space="preserve"> = preparing + packing + labelling + supplying a medicine against a prescription; </w:t>
      </w:r>
      <w:r>
        <w:rPr>
          <w:rFonts w:ascii="Calibri" w:hAnsi="Calibri"/>
          <w:b/>
          <w:i w:val="0"/>
          <w:sz w:val="18"/>
        </w:rPr>
        <w:t>compounding is only one step of it</w:t>
      </w:r>
      <w:r>
        <w:rPr>
          <w:rFonts w:ascii="Calibri" w:hAnsi="Calibri"/>
          <w:b w:val="0"/>
          <w:i w:val="0"/>
          <w:sz w:val="18"/>
        </w:rPr>
        <w:t>.</w:t>
      </w:r>
    </w:p>
    <w:p>
      <w:pPr>
        <w:pStyle w:val="ListBullet"/>
        <w:spacing w:after="30"/>
        <w:ind w:left="255" w:hanging="170"/>
      </w:pPr>
      <w:r>
        <w:rPr>
          <w:rFonts w:ascii="Calibri" w:hAnsi="Calibri"/>
          <w:b/>
          <w:i w:val="0"/>
          <w:sz w:val="18"/>
        </w:rPr>
        <w:t>Extemporaneous</w:t>
      </w:r>
      <w:r>
        <w:rPr>
          <w:rFonts w:ascii="Calibri" w:hAnsi="Calibri"/>
          <w:b w:val="0"/>
          <w:i w:val="0"/>
          <w:sz w:val="18"/>
        </w:rPr>
        <w:t xml:space="preserve"> = for one patient, on demand, small quantity, short shelf-life.</w:t>
      </w:r>
    </w:p>
    <w:p>
      <w:pPr>
        <w:pStyle w:val="ListBullet"/>
        <w:spacing w:after="30"/>
        <w:ind w:left="255" w:hanging="170"/>
      </w:pPr>
      <w:r>
        <w:rPr>
          <w:rFonts w:ascii="Calibri" w:hAnsi="Calibri"/>
          <w:b w:val="0"/>
          <w:i w:val="0"/>
          <w:sz w:val="18"/>
        </w:rPr>
        <w:t xml:space="preserve">Dispensing steps: </w:t>
      </w:r>
      <w:r>
        <w:rPr>
          <w:rFonts w:ascii="Calibri" w:hAnsi="Calibri"/>
          <w:b/>
          <w:i w:val="0"/>
          <w:sz w:val="18"/>
        </w:rPr>
        <w:t>receive → read/check → query → number &amp; record → plan → collect (check label 3 times) → weigh/measure &amp; compound → pack → label → final check, price, deliver, counsel</w:t>
      </w:r>
      <w:r>
        <w:rPr>
          <w:rFonts w:ascii="Calibri" w:hAnsi="Calibri"/>
          <w:b w:val="0"/>
          <w:i w:val="0"/>
          <w:sz w:val="18"/>
        </w:rPr>
        <w:t>.</w:t>
      </w:r>
    </w:p>
    <w:p>
      <w:pPr>
        <w:pStyle w:val="ListBullet"/>
        <w:spacing w:after="30"/>
        <w:ind w:left="255" w:hanging="170"/>
      </w:pPr>
      <w:r>
        <w:rPr>
          <w:rFonts w:ascii="Calibri" w:hAnsi="Calibri"/>
          <w:b/>
          <w:i w:val="0"/>
          <w:sz w:val="18"/>
        </w:rPr>
        <w:t>THREE-CHECK RULE:</w:t>
      </w:r>
      <w:r>
        <w:rPr>
          <w:rFonts w:ascii="Calibri" w:hAnsi="Calibri"/>
          <w:b w:val="0"/>
          <w:i w:val="0"/>
          <w:sz w:val="18"/>
        </w:rPr>
        <w:t xml:space="preserve"> read the label when taking from the shelf, when using, and when returning.</w:t>
      </w:r>
    </w:p>
    <w:p>
      <w:pPr>
        <w:pStyle w:val="ListBullet"/>
        <w:spacing w:after="30"/>
        <w:ind w:left="255" w:hanging="170"/>
      </w:pPr>
      <w:r>
        <w:rPr>
          <w:rFonts w:ascii="Calibri" w:hAnsi="Calibri"/>
          <w:b/>
          <w:i w:val="0"/>
          <w:sz w:val="18"/>
        </w:rPr>
        <w:t>5 Rights:</w:t>
      </w:r>
      <w:r>
        <w:rPr>
          <w:rFonts w:ascii="Calibri" w:hAnsi="Calibri"/>
          <w:b w:val="0"/>
          <w:i w:val="0"/>
          <w:sz w:val="18"/>
        </w:rPr>
        <w:t xml:space="preserve"> right patient, drug, dose, route/form, time.</w:t>
      </w:r>
    </w:p>
    <w:p>
      <w:pPr>
        <w:pStyle w:val="ListBullet"/>
        <w:spacing w:after="30"/>
        <w:ind w:left="255" w:hanging="170"/>
      </w:pPr>
      <w:r>
        <w:rPr>
          <w:rFonts w:ascii="Calibri" w:hAnsi="Calibri"/>
          <w:b/>
          <w:i w:val="0"/>
          <w:sz w:val="18"/>
        </w:rPr>
        <w:t>Wedgwood mortar</w:t>
      </w:r>
      <w:r>
        <w:rPr>
          <w:rFonts w:ascii="Calibri" w:hAnsi="Calibri"/>
          <w:b w:val="0"/>
          <w:i w:val="0"/>
          <w:sz w:val="18"/>
        </w:rPr>
        <w:t xml:space="preserve"> = best for grinding hard crystals; </w:t>
      </w:r>
      <w:r>
        <w:rPr>
          <w:rFonts w:ascii="Calibri" w:hAnsi="Calibri"/>
          <w:b/>
          <w:i w:val="0"/>
          <w:sz w:val="18"/>
        </w:rPr>
        <w:t>glass mortar</w:t>
      </w:r>
      <w:r>
        <w:rPr>
          <w:rFonts w:ascii="Calibri" w:hAnsi="Calibri"/>
          <w:b w:val="0"/>
          <w:i w:val="0"/>
          <w:sz w:val="18"/>
        </w:rPr>
        <w:t xml:space="preserve"> = staining/ corrosive/ liquid substances; </w:t>
      </w:r>
      <w:r>
        <w:rPr>
          <w:rFonts w:ascii="Calibri" w:hAnsi="Calibri"/>
          <w:b/>
          <w:i w:val="0"/>
          <w:sz w:val="18"/>
        </w:rPr>
        <w:t>horn/ plastic spatula</w:t>
      </w:r>
      <w:r>
        <w:rPr>
          <w:rFonts w:ascii="Calibri" w:hAnsi="Calibri"/>
          <w:b w:val="0"/>
          <w:i w:val="0"/>
          <w:sz w:val="18"/>
        </w:rPr>
        <w:t xml:space="preserve"> = iodine, tannins, mercurials, silver nitrate.</w:t>
      </w:r>
    </w:p>
    <w:p>
      <w:pPr>
        <w:pStyle w:val="ListBullet"/>
        <w:spacing w:after="30"/>
        <w:ind w:left="255" w:hanging="170"/>
      </w:pPr>
      <w:r>
        <w:rPr>
          <w:rFonts w:ascii="Calibri" w:hAnsi="Calibri"/>
          <w:b/>
          <w:i w:val="0"/>
          <w:sz w:val="18"/>
        </w:rPr>
        <w:t>Sensitivity requirement (SR)</w:t>
      </w:r>
      <w:r>
        <w:rPr>
          <w:rFonts w:ascii="Calibri" w:hAnsi="Calibri"/>
          <w:b w:val="0"/>
          <w:i w:val="0"/>
          <w:sz w:val="18"/>
        </w:rPr>
        <w:t xml:space="preserve"> = smallest weight giving a </w:t>
      </w:r>
      <w:r>
        <w:rPr>
          <w:rFonts w:ascii="Calibri" w:hAnsi="Calibri"/>
          <w:b/>
          <w:i w:val="0"/>
          <w:sz w:val="18"/>
        </w:rPr>
        <w:t>1-division deflection</w:t>
      </w:r>
      <w:r>
        <w:rPr>
          <w:rFonts w:ascii="Calibri" w:hAnsi="Calibri"/>
          <w:b w:val="0"/>
          <w:i w:val="0"/>
          <w:sz w:val="18"/>
        </w:rPr>
        <w:t>; lower SR = more sensitive.</w:t>
      </w:r>
    </w:p>
    <w:p>
      <w:pPr>
        <w:pStyle w:val="ListBullet"/>
        <w:spacing w:after="30"/>
        <w:ind w:left="255" w:hanging="170"/>
      </w:pPr>
      <w:r>
        <w:rPr>
          <w:rFonts w:ascii="Calibri" w:hAnsi="Calibri"/>
          <w:b w:val="0"/>
          <w:i w:val="0"/>
          <w:sz w:val="18"/>
        </w:rPr>
        <w:t xml:space="preserve">🔢 </w:t>
      </w:r>
      <w:r>
        <w:rPr>
          <w:rFonts w:ascii="Calibri" w:hAnsi="Calibri"/>
          <w:b/>
          <w:i w:val="0"/>
          <w:sz w:val="18"/>
        </w:rPr>
        <w:t>Class A balance: SR = 6 mg, capacity 120 g, MWQ = 120 mg, allowed error 5 %.</w:t>
      </w:r>
      <w:r>
        <w:rPr>
          <w:rFonts w:ascii="Calibri" w:hAnsi="Calibri"/>
          <w:b w:val="0"/>
          <w:i w:val="0"/>
          <w:sz w:val="18"/>
        </w:rPr>
        <w:t xml:space="preserve"> </w:t>
      </w:r>
      <w:r>
        <w:rPr>
          <w:rFonts w:ascii="Calibri" w:hAnsi="Calibri"/>
          <w:b/>
          <w:i w:val="0"/>
          <w:sz w:val="18"/>
        </w:rPr>
        <w:t>Class B: SR = 30 mg, MWQ ≈ 600–650 mg.</w:t>
      </w:r>
    </w:p>
    <w:p>
      <w:pPr>
        <w:pStyle w:val="ListBullet"/>
        <w:spacing w:after="30"/>
        <w:ind w:left="255" w:hanging="170"/>
      </w:pPr>
      <w:r>
        <w:rPr>
          <w:rFonts w:ascii="Calibri" w:hAnsi="Calibri"/>
          <w:b w:val="0"/>
          <w:i w:val="0"/>
          <w:sz w:val="18"/>
        </w:rPr>
        <w:t xml:space="preserve">🔢 </w:t>
      </w:r>
      <w:r>
        <w:rPr>
          <w:rFonts w:ascii="Calibri" w:hAnsi="Calibri"/>
          <w:b/>
          <w:i w:val="0"/>
          <w:sz w:val="18"/>
        </w:rPr>
        <w:t>MWQ = (SR × 100) ÷ acceptable % error.</w:t>
      </w:r>
    </w:p>
    <w:p>
      <w:pPr>
        <w:pStyle w:val="ListBullet"/>
        <w:spacing w:after="30"/>
        <w:ind w:left="255" w:hanging="170"/>
      </w:pPr>
      <w:r>
        <w:rPr>
          <w:rFonts w:ascii="Calibri" w:hAnsi="Calibri"/>
          <w:b w:val="0"/>
          <w:i w:val="0"/>
          <w:sz w:val="18"/>
        </w:rPr>
        <w:t xml:space="preserve">🔢 </w:t>
      </w:r>
      <w:r>
        <w:rPr>
          <w:rFonts w:ascii="Calibri" w:hAnsi="Calibri"/>
          <w:b/>
          <w:i w:val="0"/>
          <w:sz w:val="18"/>
        </w:rPr>
        <w:t>% error = (error ÷ quantity desired) × 100.</w:t>
      </w:r>
    </w:p>
    <w:p>
      <w:pPr>
        <w:pStyle w:val="ListBullet"/>
        <w:spacing w:after="30"/>
        <w:ind w:left="255" w:hanging="170"/>
      </w:pPr>
      <w:r>
        <w:rPr>
          <w:rFonts w:ascii="Calibri" w:hAnsi="Calibri"/>
          <w:b/>
          <w:i w:val="0"/>
          <w:sz w:val="18"/>
        </w:rPr>
        <w:t>Aliquot method:</w:t>
      </w:r>
      <w:r>
        <w:rPr>
          <w:rFonts w:ascii="Calibri" w:hAnsi="Calibri"/>
          <w:b w:val="0"/>
          <w:i w:val="0"/>
          <w:sz w:val="18"/>
        </w:rPr>
        <w:t xml:space="preserve"> multiple factor = MWQ ÷ required quantity; weigh MWQ of drug, dilute to (MWQ × factor), then weigh MWQ of the mixture. Diluent = </w:t>
      </w:r>
      <w:r>
        <w:rPr>
          <w:rFonts w:ascii="Calibri" w:hAnsi="Calibri"/>
          <w:b/>
          <w:i w:val="0"/>
          <w:sz w:val="18"/>
        </w:rPr>
        <w:t>lactose</w:t>
      </w:r>
      <w:r>
        <w:rPr>
          <w:rFonts w:ascii="Calibri" w:hAnsi="Calibri"/>
          <w:b w:val="0"/>
          <w:i w:val="0"/>
          <w:sz w:val="18"/>
        </w:rPr>
        <w:t>.</w:t>
      </w:r>
    </w:p>
    <w:p>
      <w:pPr>
        <w:pStyle w:val="ListBullet"/>
        <w:spacing w:after="30"/>
        <w:ind w:left="255" w:hanging="170"/>
      </w:pPr>
      <w:r>
        <w:rPr>
          <w:rFonts w:ascii="Calibri" w:hAnsi="Calibri"/>
          <w:b/>
          <w:i w:val="0"/>
          <w:sz w:val="18"/>
        </w:rPr>
        <w:t>Weights on the left pan, substance on the right; handle weights with forceps; add weights in descending order; arrest the beam while loading.</w:t>
      </w:r>
    </w:p>
    <w:p>
      <w:pPr>
        <w:pStyle w:val="ListBullet"/>
        <w:spacing w:after="30"/>
        <w:ind w:left="255" w:hanging="170"/>
      </w:pPr>
      <w:r>
        <w:rPr>
          <w:rFonts w:ascii="Calibri" w:hAnsi="Calibri"/>
          <w:b w:val="0"/>
          <w:i w:val="0"/>
          <w:sz w:val="18"/>
        </w:rPr>
        <w:t xml:space="preserve">Never place a substance directly on the pan → </w:t>
      </w:r>
      <w:r>
        <w:rPr>
          <w:rFonts w:ascii="Calibri" w:hAnsi="Calibri"/>
          <w:b/>
          <w:i w:val="0"/>
          <w:sz w:val="18"/>
        </w:rPr>
        <w:t>counterpoised papers or a tared container</w:t>
      </w:r>
      <w:r>
        <w:rPr>
          <w:rFonts w:ascii="Calibri" w:hAnsi="Calibri"/>
          <w:b w:val="0"/>
          <w:i w:val="0"/>
          <w:sz w:val="18"/>
        </w:rPr>
        <w:t xml:space="preserve">; weigh </w:t>
      </w:r>
      <w:r>
        <w:rPr>
          <w:rFonts w:ascii="Calibri" w:hAnsi="Calibri"/>
          <w:b/>
          <w:i w:val="0"/>
          <w:sz w:val="18"/>
        </w:rPr>
        <w:t>hygroscopic/ volatile/ liquid/ sticky</w:t>
      </w:r>
      <w:r>
        <w:rPr>
          <w:rFonts w:ascii="Calibri" w:hAnsi="Calibri"/>
          <w:b w:val="0"/>
          <w:i w:val="0"/>
          <w:sz w:val="18"/>
        </w:rPr>
        <w:t xml:space="preserve"> substances in a </w:t>
      </w:r>
      <w:r>
        <w:rPr>
          <w:rFonts w:ascii="Calibri" w:hAnsi="Calibri"/>
          <w:b/>
          <w:i w:val="0"/>
          <w:sz w:val="18"/>
        </w:rPr>
        <w:t>closed, tared container</w:t>
      </w:r>
      <w:r>
        <w:rPr>
          <w:rFonts w:ascii="Calibri" w:hAnsi="Calibri"/>
          <w:b w:val="0"/>
          <w:i w:val="0"/>
          <w:sz w:val="18"/>
        </w:rPr>
        <w:t>.</w:t>
      </w:r>
    </w:p>
    <w:p>
      <w:pPr>
        <w:pStyle w:val="ListBullet"/>
        <w:spacing w:after="30"/>
        <w:ind w:left="255" w:hanging="170"/>
      </w:pPr>
      <w:r>
        <w:rPr>
          <w:rFonts w:ascii="Calibri" w:hAnsi="Calibri"/>
          <w:b/>
          <w:i w:val="0"/>
          <w:sz w:val="18"/>
        </w:rPr>
        <w:t>Cylindrical measure is MORE accurate; conical measure is more convenient (viscous liquids).</w:t>
      </w:r>
    </w:p>
    <w:p>
      <w:pPr>
        <w:pStyle w:val="ListBullet"/>
        <w:spacing w:after="30"/>
        <w:ind w:left="255" w:hanging="170"/>
      </w:pPr>
      <w:r>
        <w:rPr>
          <w:rFonts w:ascii="Calibri" w:hAnsi="Calibri"/>
          <w:b/>
          <w:i w:val="0"/>
          <w:sz w:val="18"/>
        </w:rPr>
        <w:t>Never use a measure for less than one-fifth of its capacity</w:t>
      </w:r>
      <w:r>
        <w:rPr>
          <w:rFonts w:ascii="Calibri" w:hAnsi="Calibri"/>
          <w:b w:val="0"/>
          <w:i w:val="0"/>
          <w:sz w:val="18"/>
        </w:rPr>
        <w:t>; always use the smallest suitable measure.</w:t>
      </w:r>
    </w:p>
    <w:p>
      <w:pPr>
        <w:pStyle w:val="ListBullet"/>
        <w:spacing w:after="30"/>
        <w:ind w:left="255" w:hanging="170"/>
      </w:pPr>
      <w:r>
        <w:rPr>
          <w:rFonts w:ascii="Calibri" w:hAnsi="Calibri"/>
          <w:b/>
          <w:i w:val="0"/>
          <w:sz w:val="18"/>
        </w:rPr>
        <w:t>Read the BOTTOM of the meniscus at eye level</w:t>
      </w:r>
      <w:r>
        <w:rPr>
          <w:rFonts w:ascii="Calibri" w:hAnsi="Calibri"/>
          <w:b w:val="0"/>
          <w:i w:val="0"/>
          <w:sz w:val="18"/>
        </w:rPr>
        <w:t xml:space="preserve"> (mercury: read the top). Reading from above → falsely high volume.</w:t>
      </w:r>
    </w:p>
    <w:p>
      <w:pPr>
        <w:pStyle w:val="ListBullet"/>
        <w:spacing w:after="30"/>
        <w:ind w:left="255" w:hanging="170"/>
      </w:pPr>
      <w:r>
        <w:rPr>
          <w:rFonts w:ascii="Calibri" w:hAnsi="Calibri"/>
          <w:b w:val="0"/>
          <w:i w:val="0"/>
          <w:sz w:val="18"/>
        </w:rPr>
        <w:t xml:space="preserve">🔢 </w:t>
      </w:r>
      <w:r>
        <w:rPr>
          <w:rFonts w:ascii="Calibri" w:hAnsi="Calibri"/>
          <w:b/>
          <w:i w:val="0"/>
          <w:sz w:val="18"/>
        </w:rPr>
        <w:t>1 tsp = 5 mL · 1 dessertspoon = 8 mL · 1 tbsp = 15 mL · wineglass = 60 mL · teacup = 120 mL · tumbler = 240 mL · 1 drop ≈ 0.05 mL (20 drops = 1 mL) · 1 minim = 0.06 mL.</w:t>
      </w:r>
    </w:p>
    <w:p>
      <w:pPr>
        <w:pStyle w:val="ListBullet"/>
        <w:spacing w:after="30"/>
        <w:ind w:left="255" w:hanging="170"/>
      </w:pPr>
      <w:r>
        <w:rPr>
          <w:rFonts w:ascii="Calibri" w:hAnsi="Calibri"/>
          <w:b/>
          <w:i w:val="0"/>
          <w:sz w:val="18"/>
        </w:rPr>
        <w:t>A dropper must be calibrated for each liquid</w:t>
      </w:r>
      <w:r>
        <w:rPr>
          <w:rFonts w:ascii="Calibri" w:hAnsi="Calibri"/>
          <w:b w:val="0"/>
          <w:i w:val="0"/>
          <w:sz w:val="18"/>
        </w:rPr>
        <w:t xml:space="preserve"> — drop volume depends on surface tension, viscosity, density &amp; orifice size.</w:t>
      </w:r>
    </w:p>
    <w:p>
      <w:pPr>
        <w:pStyle w:val="ListBullet"/>
        <w:spacing w:after="30"/>
        <w:ind w:left="255" w:hanging="170"/>
      </w:pPr>
      <w:r>
        <w:rPr>
          <w:rFonts w:ascii="Calibri" w:hAnsi="Calibri"/>
          <w:b w:val="0"/>
          <w:i w:val="0"/>
          <w:sz w:val="18"/>
        </w:rPr>
        <w:t xml:space="preserve">⭐ </w:t>
      </w:r>
      <w:r>
        <w:rPr>
          <w:rFonts w:ascii="Calibri" w:hAnsi="Calibri"/>
          <w:b/>
          <w:i w:val="0"/>
          <w:sz w:val="18"/>
        </w:rPr>
        <w:t>WEIGH viscous liquids</w:t>
      </w:r>
      <w:r>
        <w:rPr>
          <w:rFonts w:ascii="Calibri" w:hAnsi="Calibri"/>
          <w:b w:val="0"/>
          <w:i w:val="0"/>
          <w:sz w:val="18"/>
        </w:rPr>
        <w:t xml:space="preserve"> (glycerin, liquid paraffin, syrup, mucilage, tars); ⭐ </w:t>
      </w:r>
      <w:r>
        <w:rPr>
          <w:rFonts w:ascii="Calibri" w:hAnsi="Calibri"/>
          <w:b/>
          <w:i w:val="0"/>
          <w:sz w:val="18"/>
        </w:rPr>
        <w:t>MEASURE volatile liquids</w:t>
      </w:r>
      <w:r>
        <w:rPr>
          <w:rFonts w:ascii="Calibri" w:hAnsi="Calibri"/>
          <w:b w:val="0"/>
          <w:i w:val="0"/>
          <w:sz w:val="18"/>
        </w:rPr>
        <w:t xml:space="preserve"> quickly (ether, chloroform, alcohol).</w:t>
      </w:r>
    </w:p>
    <w:p>
      <w:pPr>
        <w:pStyle w:val="ListBullet"/>
        <w:spacing w:after="30"/>
        <w:ind w:left="255" w:hanging="170"/>
      </w:pPr>
      <w:r>
        <w:rPr>
          <w:rFonts w:ascii="Calibri" w:hAnsi="Calibri"/>
          <w:b w:val="0"/>
          <w:i w:val="0"/>
          <w:sz w:val="18"/>
        </w:rPr>
        <w:t xml:space="preserve">🔢 </w:t>
      </w:r>
      <w:r>
        <w:rPr>
          <w:rFonts w:ascii="Calibri" w:hAnsi="Calibri"/>
          <w:b/>
          <w:i w:val="0"/>
          <w:sz w:val="18"/>
        </w:rPr>
        <w:t>Volume = weight ÷ specific gravity.</w:t>
      </w:r>
    </w:p>
    <w:p>
      <w:pPr>
        <w:pStyle w:val="ListBullet"/>
        <w:spacing w:after="30"/>
        <w:ind w:left="255" w:hanging="170"/>
      </w:pPr>
      <w:r>
        <w:rPr>
          <w:rFonts w:ascii="Calibri" w:hAnsi="Calibri"/>
          <w:b/>
          <w:i w:val="0"/>
          <w:sz w:val="18"/>
        </w:rPr>
        <w:t>Hermetically sealed = impervious to gases, cannot be reopened (ampoule).</w:t>
      </w:r>
      <w:r>
        <w:rPr>
          <w:rFonts w:ascii="Calibri" w:hAnsi="Calibri"/>
          <w:b w:val="0"/>
          <w:i w:val="0"/>
          <w:sz w:val="18"/>
        </w:rPr>
        <w:t xml:space="preserve"> </w:t>
      </w:r>
      <w:r>
        <w:rPr>
          <w:rFonts w:ascii="Calibri" w:hAnsi="Calibri"/>
          <w:b/>
          <w:i w:val="0"/>
          <w:sz w:val="18"/>
        </w:rPr>
        <w:t>Air-tight = impermeable to solids, liquids &amp; gases, re-closable.</w:t>
      </w:r>
      <w:r>
        <w:rPr>
          <w:rFonts w:ascii="Calibri" w:hAnsi="Calibri"/>
          <w:b w:val="0"/>
          <w:i w:val="0"/>
          <w:sz w:val="18"/>
        </w:rPr>
        <w:t xml:space="preserve"> </w:t>
      </w:r>
      <w:r>
        <w:rPr>
          <w:rFonts w:ascii="Calibri" w:hAnsi="Calibri"/>
          <w:b/>
          <w:i w:val="0"/>
          <w:sz w:val="18"/>
        </w:rPr>
        <w:t>Well-closed = keeps out extraneous solids &amp; prevents loss.</w:t>
      </w:r>
    </w:p>
    <w:p>
      <w:pPr>
        <w:pStyle w:val="ListBullet"/>
        <w:spacing w:after="30"/>
        <w:ind w:left="255" w:hanging="170"/>
      </w:pPr>
      <w:r>
        <w:rPr>
          <w:rFonts w:ascii="Calibri" w:hAnsi="Calibri"/>
          <w:b/>
          <w:i w:val="0"/>
          <w:sz w:val="18"/>
        </w:rPr>
        <w:t>Glass: Type I borosilicate = all parenterals; Type II treated soda-lime = acidic/neutral aqueous parenterals; Type III = oily injections &amp; dry powders; Type IV (NP) = oral &amp; topical only.</w:t>
      </w:r>
    </w:p>
    <w:p>
      <w:pPr>
        <w:pStyle w:val="ListBullet"/>
        <w:spacing w:after="30"/>
        <w:ind w:left="255" w:hanging="170"/>
      </w:pPr>
      <w:r>
        <w:rPr>
          <w:rFonts w:ascii="Calibri" w:hAnsi="Calibri"/>
          <w:b w:val="0"/>
          <w:i w:val="0"/>
          <w:sz w:val="18"/>
        </w:rPr>
        <w:t xml:space="preserve">⭐ </w:t>
      </w:r>
      <w:r>
        <w:rPr>
          <w:rFonts w:ascii="Calibri" w:hAnsi="Calibri"/>
          <w:b/>
          <w:i w:val="0"/>
          <w:sz w:val="18"/>
        </w:rPr>
        <w:t>RIBBED/ FLUTED bottle + RED label + "FOR EXTERNAL USE ONLY"</w:t>
      </w:r>
      <w:r>
        <w:rPr>
          <w:rFonts w:ascii="Calibri" w:hAnsi="Calibri"/>
          <w:b w:val="0"/>
          <w:i w:val="0"/>
          <w:sz w:val="18"/>
        </w:rPr>
        <w:t xml:space="preserve"> for liniments, lotions, applications; </w:t>
      </w:r>
      <w:r>
        <w:rPr>
          <w:rFonts w:ascii="Calibri" w:hAnsi="Calibri"/>
          <w:b/>
          <w:i w:val="0"/>
          <w:sz w:val="18"/>
        </w:rPr>
        <w:t>plain bottle + WHITE label</w:t>
      </w:r>
      <w:r>
        <w:rPr>
          <w:rFonts w:ascii="Calibri" w:hAnsi="Calibri"/>
          <w:b w:val="0"/>
          <w:i w:val="0"/>
          <w:sz w:val="18"/>
        </w:rPr>
        <w:t xml:space="preserve"> for internal medicines.</w:t>
      </w:r>
    </w:p>
    <w:p>
      <w:pPr>
        <w:pStyle w:val="ListBullet"/>
        <w:spacing w:after="30"/>
        <w:ind w:left="255" w:hanging="170"/>
      </w:pPr>
      <w:r>
        <w:rPr>
          <w:rFonts w:ascii="Calibri" w:hAnsi="Calibri"/>
          <w:b w:val="0"/>
          <w:i w:val="0"/>
          <w:sz w:val="18"/>
        </w:rPr>
        <w:t xml:space="preserve">⭐ </w:t>
      </w:r>
      <w:r>
        <w:rPr>
          <w:rFonts w:ascii="Calibri" w:hAnsi="Calibri"/>
          <w:b/>
          <w:i w:val="0"/>
          <w:sz w:val="18"/>
        </w:rPr>
        <w:t>"SHAKE WELL BEFORE USE"</w:t>
      </w:r>
      <w:r>
        <w:rPr>
          <w:rFonts w:ascii="Calibri" w:hAnsi="Calibri"/>
          <w:b w:val="0"/>
          <w:i w:val="0"/>
          <w:sz w:val="18"/>
        </w:rPr>
        <w:t xml:space="preserve"> → emulsions &amp; suspensions (</w:t>
      </w:r>
      <w:r>
        <w:rPr>
          <w:rFonts w:ascii="Calibri" w:hAnsi="Calibri"/>
          <w:b/>
          <w:i w:val="0"/>
          <w:sz w:val="18"/>
        </w:rPr>
        <w:t>not</w:t>
      </w:r>
      <w:r>
        <w:rPr>
          <w:rFonts w:ascii="Calibri" w:hAnsi="Calibri"/>
          <w:b w:val="0"/>
          <w:i w:val="0"/>
          <w:sz w:val="18"/>
        </w:rPr>
        <w:t xml:space="preserve"> true solutions).</w:t>
      </w:r>
    </w:p>
    <w:p>
      <w:pPr>
        <w:pStyle w:val="ListBullet"/>
        <w:spacing w:after="30"/>
        <w:ind w:left="255" w:hanging="170"/>
      </w:pPr>
      <w:r>
        <w:rPr>
          <w:rFonts w:ascii="Calibri" w:hAnsi="Calibri"/>
          <w:b/>
          <w:i w:val="0"/>
          <w:sz w:val="18"/>
        </w:rPr>
        <w:t>Gargles/ mouthwashes → "NOT TO BE SWALLOWED / dilute before use"</w:t>
      </w:r>
      <w:r>
        <w:rPr>
          <w:rFonts w:ascii="Calibri" w:hAnsi="Calibri"/>
          <w:b w:val="0"/>
          <w:i w:val="0"/>
          <w:sz w:val="18"/>
        </w:rPr>
        <w:t xml:space="preserve">; </w:t>
      </w:r>
      <w:r>
        <w:rPr>
          <w:rFonts w:ascii="Calibri" w:hAnsi="Calibri"/>
          <w:b/>
          <w:i w:val="0"/>
          <w:sz w:val="18"/>
        </w:rPr>
        <w:t>Inhalations → "add 1 teaspoonful to 500 mL hot water and inhale the vapour"</w:t>
      </w:r>
      <w:r>
        <w:rPr>
          <w:rFonts w:ascii="Calibri" w:hAnsi="Calibri"/>
          <w:b w:val="0"/>
          <w:i w:val="0"/>
          <w:sz w:val="18"/>
        </w:rPr>
        <w:t xml:space="preserve">; </w:t>
      </w:r>
      <w:r>
        <w:rPr>
          <w:rFonts w:ascii="Calibri" w:hAnsi="Calibri"/>
          <w:b/>
          <w:i w:val="0"/>
          <w:sz w:val="18"/>
        </w:rPr>
        <w:t>Suppositories → "insert into the rectum, not to be taken by mouth, store in a cool place"</w:t>
      </w:r>
      <w:r>
        <w:rPr>
          <w:rFonts w:ascii="Calibri" w:hAnsi="Calibri"/>
          <w:b w:val="0"/>
          <w:i w:val="0"/>
          <w:sz w:val="18"/>
        </w:rPr>
        <w:t>.</w:t>
      </w:r>
    </w:p>
    <w:p>
      <w:pPr>
        <w:pStyle w:val="ListBullet"/>
        <w:spacing w:after="30"/>
        <w:ind w:left="255" w:hanging="170"/>
      </w:pPr>
      <w:r>
        <w:rPr>
          <w:rFonts w:ascii="Calibri" w:hAnsi="Calibri"/>
          <w:b/>
          <w:i w:val="0"/>
          <w:sz w:val="18"/>
        </w:rPr>
        <w:t>Eye drops: discard 4 weeks after opening.</w:t>
      </w:r>
    </w:p>
    <w:p>
      <w:pPr>
        <w:pStyle w:val="ListBullet"/>
        <w:spacing w:after="30"/>
        <w:ind w:left="255" w:hanging="170"/>
      </w:pPr>
      <w:r>
        <w:rPr>
          <w:rFonts w:ascii="Calibri" w:hAnsi="Calibri"/>
          <w:b/>
          <w:i w:val="0"/>
          <w:sz w:val="18"/>
        </w:rPr>
        <w:t>Always write 0.5 mL (leading zero) and never 5.0 mL (no trailing zero).</w:t>
      </w:r>
    </w:p>
    <w:p>
      <w:pPr>
        <w:pStyle w:val="ListBullet"/>
        <w:spacing w:after="30"/>
        <w:ind w:left="255" w:hanging="170"/>
      </w:pPr>
      <w:r>
        <w:rPr>
          <w:rFonts w:ascii="Calibri" w:hAnsi="Calibri"/>
          <w:b/>
          <w:i w:val="0"/>
          <w:sz w:val="18"/>
        </w:rPr>
        <w:t>Schedule X prescription: in duplicate, one copy retained 2 years.</w:t>
      </w:r>
    </w:p>
    <w:p>
      <w:pPr>
        <w:pStyle w:val="ListBullet"/>
        <w:spacing w:after="30"/>
        <w:ind w:left="255" w:hanging="170"/>
      </w:pPr>
      <w:r>
        <w:rPr>
          <w:rFonts w:ascii="Calibri" w:hAnsi="Calibri"/>
          <w:b w:val="0"/>
          <w:i w:val="0"/>
          <w:sz w:val="18"/>
        </w:rPr>
        <w:t xml:space="preserve">Only a </w:t>
      </w:r>
      <w:r>
        <w:rPr>
          <w:rFonts w:ascii="Calibri" w:hAnsi="Calibri"/>
          <w:b/>
          <w:i w:val="0"/>
          <w:sz w:val="18"/>
        </w:rPr>
        <w:t>registered pharmacist</w:t>
      </w:r>
      <w:r>
        <w:rPr>
          <w:rFonts w:ascii="Calibri" w:hAnsi="Calibri"/>
          <w:b w:val="0"/>
          <w:i w:val="0"/>
          <w:sz w:val="18"/>
        </w:rPr>
        <w:t xml:space="preserve"> may dispense (</w:t>
      </w:r>
      <w:r>
        <w:rPr>
          <w:rFonts w:ascii="Calibri" w:hAnsi="Calibri"/>
          <w:b/>
          <w:i w:val="0"/>
          <w:sz w:val="18"/>
        </w:rPr>
        <w:t>Pharmacy Act 1948, Sec. 42</w:t>
      </w:r>
      <w:r>
        <w:rPr>
          <w:rFonts w:ascii="Calibri" w:hAnsi="Calibri"/>
          <w:b w:val="0"/>
          <w:i w:val="0"/>
          <w:sz w:val="18"/>
        </w:rPr>
        <w:t>).</w:t>
      </w:r>
    </w:p>
    <w:p>
      <w:r>
        <w:rPr>
          <w:rFonts w:ascii="Calibri" w:hAnsi="Calibri"/>
          <w:b w:val="0"/>
          <w:i/>
          <w:sz w:val="18"/>
        </w:rPr>
        <w:t>Next → Chapter 5: The Prescription — Writing, Reading, Handling &amp; Abbreviations</w:t>
      </w:r>
    </w:p>
    <w:p>
      <w:pPr>
        <w:pageBreakBefore w:val="true"/>
        <w:keepNext w:val="true"/>
        <w:keepLines w:val="true"/>
        <w:spacing w:after="20"/>
      </w:pPr>
      <w:r>
        <w:rPr>
          <w:rFonts w:ascii="Calibri Light" w:hAnsi="Calibri Light"/>
          <w:b/>
          <w:color w:val="A62B1F"/>
          <w:sz w:val="20"/>
        </w:rPr>
        <w:t>CHAPTER 5</w:t>
      </w:r>
    </w:p>
    <w:p>
      <w:pPr>
        <w:pStyle w:val="Heading1"/>
        <w:keepNext w:val="true"/>
        <w:keepLines w:val="true"/>
        <w:spacing w:before="200" w:after="100"/>
        <w:pBdr>
          <w:bottom w:val="single" w:sz="8" w:space="2" w:color="1F4E79"/>
        </w:pBdr>
      </w:pPr>
      <w:r>
        <w:rPr>
          <w:rFonts w:ascii="Calibri Light" w:hAnsi="Calibri Light"/>
          <w:b/>
          <w:i w:val="0"/>
          <w:color w:val="1F4E79"/>
          <w:sz w:val="30"/>
        </w:rPr>
        <w:t>📝 THE PRESCRIPTION</w:t>
      </w:r>
    </w:p>
    <w:p>
      <w:pPr>
        <w:pStyle w:val="Heading3"/>
        <w:keepNext w:val="true"/>
        <w:keepLines w:val="true"/>
        <w:spacing w:before="140" w:after="60"/>
      </w:pPr>
      <w:r>
        <w:rPr>
          <w:rFonts w:ascii="Calibri Light" w:hAnsi="Calibri Light"/>
          <w:b/>
          <w:i w:val="0"/>
          <w:color w:val="375623"/>
          <w:sz w:val="21"/>
        </w:rPr>
        <w:t>How prescriptions are written · Prescription reading · Handling · Abbreviations</w:t>
      </w:r>
    </w:p>
    <w:p>
      <w:pPr>
        <w:pStyle w:val="Heading2"/>
        <w:keepNext w:val="true"/>
        <w:keepLines w:val="true"/>
        <w:spacing w:before="180" w:after="80"/>
      </w:pPr>
      <w:r>
        <w:rPr>
          <w:rFonts w:ascii="Calibri Light" w:hAnsi="Calibri Light"/>
          <w:b/>
          <w:i w:val="0"/>
          <w:color w:val="2E74B5"/>
          <w:sz w:val="24"/>
        </w:rPr>
        <w:t>5.1 DEFINITION &amp; LEGAL STATUS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A </w:t>
      </w:r>
      <w:r>
        <w:rPr>
          <w:rFonts w:ascii="Calibri" w:hAnsi="Calibri"/>
          <w:b/>
          <w:i w:val="0"/>
          <w:sz w:val="18"/>
        </w:rPr>
        <w:t>prescription</w:t>
      </w:r>
      <w:r>
        <w:rPr>
          <w:rFonts w:ascii="Calibri" w:hAnsi="Calibri"/>
          <w:b w:val="0"/>
          <w:i w:val="0"/>
          <w:sz w:val="18"/>
        </w:rPr>
        <w:t xml:space="preserve"> is a </w:t>
      </w:r>
      <w:r>
        <w:rPr>
          <w:rFonts w:ascii="Calibri" w:hAnsi="Calibri"/>
          <w:b/>
          <w:i w:val="0"/>
          <w:sz w:val="18"/>
        </w:rPr>
        <w:t>written order</w:t>
      </w:r>
      <w:r>
        <w:rPr>
          <w:rFonts w:ascii="Calibri" w:hAnsi="Calibri"/>
          <w:b w:val="0"/>
          <w:i w:val="0"/>
          <w:sz w:val="18"/>
        </w:rPr>
        <w:t xml:space="preserve"> from a </w:t>
      </w:r>
      <w:r>
        <w:rPr>
          <w:rFonts w:ascii="Calibri" w:hAnsi="Calibri"/>
          <w:b/>
          <w:i w:val="0"/>
          <w:sz w:val="18"/>
        </w:rPr>
        <w:t>Registered Medical Practitioner (RMP)</w:t>
      </w:r>
      <w:r>
        <w:rPr>
          <w:rFonts w:ascii="Calibri" w:hAnsi="Calibri"/>
          <w:b w:val="0"/>
          <w:i w:val="0"/>
          <w:sz w:val="18"/>
        </w:rPr>
        <w:t xml:space="preserve">, or other </w:t>
      </w:r>
      <w:r>
        <w:rPr>
          <w:rFonts w:ascii="Calibri" w:hAnsi="Calibri"/>
          <w:b/>
          <w:i w:val="0"/>
          <w:sz w:val="18"/>
        </w:rPr>
        <w:t>properly licensed practitioner</w:t>
      </w:r>
      <w:r>
        <w:rPr>
          <w:rFonts w:ascii="Calibri" w:hAnsi="Calibri"/>
          <w:b w:val="0"/>
          <w:i w:val="0"/>
          <w:sz w:val="18"/>
        </w:rPr>
        <w:t xml:space="preserve"> (dentist, veterinarian), to a </w:t>
      </w:r>
      <w:r>
        <w:rPr>
          <w:rFonts w:ascii="Calibri" w:hAnsi="Calibri"/>
          <w:b/>
          <w:i w:val="0"/>
          <w:sz w:val="18"/>
        </w:rPr>
        <w:t>pharmacist</w:t>
      </w:r>
      <w:r>
        <w:rPr>
          <w:rFonts w:ascii="Calibri" w:hAnsi="Calibri"/>
          <w:b w:val="0"/>
          <w:i w:val="0"/>
          <w:sz w:val="18"/>
        </w:rPr>
        <w:t xml:space="preserve">, to </w:t>
      </w:r>
      <w:r>
        <w:rPr>
          <w:rFonts w:ascii="Calibri" w:hAnsi="Calibri"/>
          <w:b/>
          <w:i w:val="0"/>
          <w:sz w:val="18"/>
        </w:rPr>
        <w:t>compound and dispense</w:t>
      </w:r>
      <w:r>
        <w:rPr>
          <w:rFonts w:ascii="Calibri" w:hAnsi="Calibri"/>
          <w:b w:val="0"/>
          <w:i w:val="0"/>
          <w:sz w:val="18"/>
        </w:rPr>
        <w:t xml:space="preserve"> a specific medication for a </w:t>
      </w:r>
      <w:r>
        <w:rPr>
          <w:rFonts w:ascii="Calibri" w:hAnsi="Calibri"/>
          <w:b/>
          <w:i w:val="0"/>
          <w:sz w:val="18"/>
        </w:rPr>
        <w:t>specific patient</w:t>
      </w:r>
      <w:r>
        <w:rPr>
          <w:rFonts w:ascii="Calibri" w:hAnsi="Calibri"/>
          <w:b w:val="0"/>
          <w:i w:val="0"/>
          <w:sz w:val="18"/>
        </w:rPr>
        <w:t xml:space="preserve">, together with </w:t>
      </w:r>
      <w:r>
        <w:rPr>
          <w:rFonts w:ascii="Calibri" w:hAnsi="Calibri"/>
          <w:b/>
          <w:i w:val="0"/>
          <w:sz w:val="18"/>
        </w:rPr>
        <w:t>directions for its use</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In law it is a </w:t>
      </w:r>
      <w:r>
        <w:rPr>
          <w:rFonts w:ascii="Calibri" w:hAnsi="Calibri"/>
          <w:b/>
          <w:i w:val="0"/>
          <w:sz w:val="18"/>
        </w:rPr>
        <w:t>legal document</w:t>
      </w:r>
      <w:r>
        <w:rPr>
          <w:rFonts w:ascii="Calibri" w:hAnsi="Calibri"/>
          <w:b w:val="0"/>
          <w:i w:val="0"/>
          <w:sz w:val="18"/>
        </w:rPr>
        <w:t xml:space="preserve">. It establishes a </w:t>
      </w:r>
      <w:r>
        <w:rPr>
          <w:rFonts w:ascii="Calibri" w:hAnsi="Calibri"/>
          <w:b/>
          <w:i w:val="0"/>
          <w:sz w:val="18"/>
        </w:rPr>
        <w:t>three-way professional relationship</w:t>
      </w:r>
      <w:r>
        <w:rPr>
          <w:rFonts w:ascii="Calibri" w:hAnsi="Calibri"/>
          <w:b w:val="0"/>
          <w:i w:val="0"/>
          <w:sz w:val="18"/>
        </w:rPr>
        <w:t xml:space="preserve"> between the </w:t>
      </w:r>
      <w:r>
        <w:rPr>
          <w:rFonts w:ascii="Calibri" w:hAnsi="Calibri"/>
          <w:b/>
          <w:i w:val="0"/>
          <w:sz w:val="18"/>
        </w:rPr>
        <w:t>prescriber</w:t>
      </w:r>
      <w:r>
        <w:rPr>
          <w:rFonts w:ascii="Calibri" w:hAnsi="Calibri"/>
          <w:b w:val="0"/>
          <w:i w:val="0"/>
          <w:sz w:val="18"/>
        </w:rPr>
        <w:t xml:space="preserve">, the </w:t>
      </w:r>
      <w:r>
        <w:rPr>
          <w:rFonts w:ascii="Calibri" w:hAnsi="Calibri"/>
          <w:b/>
          <w:i w:val="0"/>
          <w:sz w:val="18"/>
        </w:rPr>
        <w:t>pharmacist</w:t>
      </w:r>
      <w:r>
        <w:rPr>
          <w:rFonts w:ascii="Calibri" w:hAnsi="Calibri"/>
          <w:b w:val="0"/>
          <w:i w:val="0"/>
          <w:sz w:val="18"/>
        </w:rPr>
        <w:t xml:space="preserve"> and the </w:t>
      </w:r>
      <w:r>
        <w:rPr>
          <w:rFonts w:ascii="Calibri" w:hAnsi="Calibri"/>
          <w:b/>
          <w:i w:val="0"/>
          <w:sz w:val="18"/>
        </w:rPr>
        <w:t>patient</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KEY LEGAL POINTS</w:t>
      </w:r>
    </w:p>
    <w:p>
      <w:pPr>
        <w:pStyle w:val="ListBullet"/>
        <w:spacing w:after="30"/>
        <w:ind w:left="255" w:hanging="170"/>
      </w:pPr>
      <w:r>
        <w:rPr>
          <w:rFonts w:ascii="Calibri" w:hAnsi="Calibri"/>
          <w:b w:val="0"/>
          <w:i w:val="0"/>
          <w:sz w:val="18"/>
        </w:rPr>
        <w:t xml:space="preserve">Only a </w:t>
      </w:r>
      <w:r>
        <w:rPr>
          <w:rFonts w:ascii="Calibri" w:hAnsi="Calibri"/>
          <w:b/>
          <w:i w:val="0"/>
          <w:sz w:val="18"/>
        </w:rPr>
        <w:t>Registered Medical Practitioner</w:t>
      </w:r>
      <w:r>
        <w:rPr>
          <w:rFonts w:ascii="Calibri" w:hAnsi="Calibri"/>
          <w:b w:val="0"/>
          <w:i w:val="0"/>
          <w:sz w:val="18"/>
        </w:rPr>
        <w:t xml:space="preserve"> (or registered dentist/ veterinary surgeon within their field) may write a prescription for a </w:t>
      </w:r>
      <w:r>
        <w:rPr>
          <w:rFonts w:ascii="Calibri" w:hAnsi="Calibri"/>
          <w:b/>
          <w:i w:val="0"/>
          <w:sz w:val="18"/>
        </w:rPr>
        <w:t>Schedule H / H1 / X</w:t>
      </w:r>
      <w:r>
        <w:rPr>
          <w:rFonts w:ascii="Calibri" w:hAnsi="Calibri"/>
          <w:b w:val="0"/>
          <w:i w:val="0"/>
          <w:sz w:val="18"/>
        </w:rPr>
        <w:t xml:space="preserve"> drug.</w:t>
      </w:r>
    </w:p>
    <w:p>
      <w:pPr>
        <w:pStyle w:val="ListBullet"/>
        <w:spacing w:after="30"/>
        <w:ind w:left="255" w:hanging="170"/>
      </w:pPr>
      <w:r>
        <w:rPr>
          <w:rFonts w:ascii="Calibri" w:hAnsi="Calibri"/>
          <w:b w:val="0"/>
          <w:i w:val="0"/>
          <w:sz w:val="18"/>
        </w:rPr>
        <w:t xml:space="preserve">Only a </w:t>
      </w:r>
      <w:r>
        <w:rPr>
          <w:rFonts w:ascii="Calibri" w:hAnsi="Calibri"/>
          <w:b/>
          <w:i w:val="0"/>
          <w:sz w:val="18"/>
        </w:rPr>
        <w:t>Registered Pharmacist</w:t>
      </w:r>
      <w:r>
        <w:rPr>
          <w:rFonts w:ascii="Calibri" w:hAnsi="Calibri"/>
          <w:b w:val="0"/>
          <w:i w:val="0"/>
          <w:sz w:val="18"/>
        </w:rPr>
        <w:t xml:space="preserve"> may </w:t>
      </w:r>
      <w:r>
        <w:rPr>
          <w:rFonts w:ascii="Calibri" w:hAnsi="Calibri"/>
          <w:b/>
          <w:i w:val="0"/>
          <w:sz w:val="18"/>
        </w:rPr>
        <w:t>compound and dispense</w:t>
      </w:r>
      <w:r>
        <w:rPr>
          <w:rFonts w:ascii="Calibri" w:hAnsi="Calibri"/>
          <w:b w:val="0"/>
          <w:i w:val="0"/>
          <w:sz w:val="18"/>
        </w:rPr>
        <w:t xml:space="preserve"> it — </w:t>
      </w:r>
      <w:r>
        <w:rPr>
          <w:rFonts w:ascii="Calibri" w:hAnsi="Calibri"/>
          <w:b/>
          <w:i w:val="0"/>
          <w:sz w:val="18"/>
        </w:rPr>
        <w:t>Pharmacy Act 1948, Section 42</w:t>
      </w:r>
      <w:r>
        <w:rPr>
          <w:rFonts w:ascii="Calibri" w:hAnsi="Calibri"/>
          <w:b w:val="0"/>
          <w:i w:val="0"/>
          <w:sz w:val="18"/>
        </w:rPr>
        <w:t>.</w:t>
      </w:r>
    </w:p>
    <w:p>
      <w:pPr>
        <w:pStyle w:val="ListBullet"/>
        <w:spacing w:after="30"/>
        <w:ind w:left="255" w:hanging="170"/>
      </w:pPr>
      <w:r>
        <w:rPr>
          <w:rFonts w:ascii="Calibri" w:hAnsi="Calibri"/>
          <w:b w:val="0"/>
          <w:i w:val="0"/>
          <w:sz w:val="18"/>
        </w:rPr>
        <w:t xml:space="preserve">A prescription is </w:t>
      </w:r>
      <w:r>
        <w:rPr>
          <w:rFonts w:ascii="Calibri" w:hAnsi="Calibri"/>
          <w:b/>
          <w:i w:val="0"/>
          <w:sz w:val="18"/>
        </w:rPr>
        <w:t>confidential</w:t>
      </w:r>
      <w:r>
        <w:rPr>
          <w:rFonts w:ascii="Calibri" w:hAnsi="Calibri"/>
          <w:b w:val="0"/>
          <w:i w:val="0"/>
          <w:sz w:val="18"/>
        </w:rPr>
        <w:t xml:space="preserve"> — professional secrecy must be maintained.</w:t>
      </w:r>
    </w:p>
    <w:p>
      <w:pPr>
        <w:pStyle w:val="ListBullet"/>
        <w:spacing w:after="30"/>
        <w:ind w:left="255" w:hanging="170"/>
      </w:pPr>
      <w:r>
        <w:rPr>
          <w:rFonts w:ascii="Calibri" w:hAnsi="Calibri"/>
          <w:b w:val="0"/>
          <w:i w:val="0"/>
          <w:sz w:val="18"/>
        </w:rPr>
        <w:t xml:space="preserve">The prescription belongs to the </w:t>
      </w:r>
      <w:r>
        <w:rPr>
          <w:rFonts w:ascii="Calibri" w:hAnsi="Calibri"/>
          <w:b/>
          <w:i w:val="0"/>
          <w:sz w:val="18"/>
        </w:rPr>
        <w:t>patient</w:t>
      </w:r>
      <w:r>
        <w:rPr>
          <w:rFonts w:ascii="Calibri" w:hAnsi="Calibri"/>
          <w:b w:val="0"/>
          <w:i w:val="0"/>
          <w:sz w:val="18"/>
        </w:rPr>
        <w:t xml:space="preserve">, but for </w:t>
      </w:r>
      <w:r>
        <w:rPr>
          <w:rFonts w:ascii="Calibri" w:hAnsi="Calibri"/>
          <w:b/>
          <w:i w:val="0"/>
          <w:sz w:val="18"/>
        </w:rPr>
        <w:t>Schedule X</w:t>
      </w:r>
      <w:r>
        <w:rPr>
          <w:rFonts w:ascii="Calibri" w:hAnsi="Calibri"/>
          <w:b w:val="0"/>
          <w:i w:val="0"/>
          <w:sz w:val="18"/>
        </w:rPr>
        <w:t xml:space="preserve"> drugs the pharmacist must </w:t>
      </w:r>
      <w:r>
        <w:rPr>
          <w:rFonts w:ascii="Calibri" w:hAnsi="Calibri"/>
          <w:b/>
          <w:i w:val="0"/>
          <w:sz w:val="18"/>
        </w:rPr>
        <w:t>retain one copy for 2 years</w:t>
      </w:r>
      <w:r>
        <w:rPr>
          <w:rFonts w:ascii="Calibri" w:hAnsi="Calibri"/>
          <w:b w:val="0"/>
          <w:i w:val="0"/>
          <w:sz w:val="18"/>
        </w:rPr>
        <w:t>.</w:t>
      </w:r>
    </w:p>
    <w:p>
      <w:pPr>
        <w:pStyle w:val="ListBullet"/>
        <w:spacing w:after="30"/>
        <w:ind w:left="255" w:hanging="170"/>
      </w:pPr>
      <w:r>
        <w:rPr>
          <w:rFonts w:ascii="Calibri" w:hAnsi="Calibri"/>
          <w:b w:val="0"/>
          <w:i w:val="0"/>
          <w:sz w:val="18"/>
        </w:rPr>
        <w:t xml:space="preserve">Sale/ dispensing records must be kept for </w:t>
      </w:r>
      <w:r>
        <w:rPr>
          <w:rFonts w:ascii="Calibri" w:hAnsi="Calibri"/>
          <w:b/>
          <w:i w:val="0"/>
          <w:sz w:val="18"/>
        </w:rPr>
        <w:t>2 years</w:t>
      </w:r>
      <w:r>
        <w:rPr>
          <w:rFonts w:ascii="Calibri" w:hAnsi="Calibri"/>
          <w:b w:val="0"/>
          <w:i w:val="0"/>
          <w:sz w:val="18"/>
        </w:rPr>
        <w:t xml:space="preserve"> (Drugs &amp; Cosmetics Rules).</w:t>
      </w:r>
    </w:p>
    <w:p>
      <w:pPr>
        <w:pStyle w:val="ListBullet"/>
        <w:spacing w:after="30"/>
        <w:ind w:left="255" w:hanging="170"/>
      </w:pPr>
      <w:r>
        <w:rPr>
          <w:rFonts w:ascii="Calibri" w:hAnsi="Calibri"/>
          <w:b w:val="0"/>
          <w:i w:val="0"/>
          <w:sz w:val="18"/>
        </w:rPr>
        <w:t xml:space="preserve">⚠️ A prescription is </w:t>
      </w:r>
      <w:r>
        <w:rPr>
          <w:rFonts w:ascii="Calibri" w:hAnsi="Calibri"/>
          <w:b/>
          <w:i w:val="0"/>
          <w:sz w:val="18"/>
        </w:rPr>
        <w:t>NOT</w:t>
      </w:r>
      <w:r>
        <w:rPr>
          <w:rFonts w:ascii="Calibri" w:hAnsi="Calibri"/>
          <w:b w:val="0"/>
          <w:i w:val="0"/>
          <w:sz w:val="18"/>
        </w:rPr>
        <w:t xml:space="preserve"> valid if it is </w:t>
      </w:r>
      <w:r>
        <w:rPr>
          <w:rFonts w:ascii="Calibri" w:hAnsi="Calibri"/>
          <w:b/>
          <w:i w:val="0"/>
          <w:sz w:val="18"/>
        </w:rPr>
        <w:t>unsigned</w:t>
      </w:r>
      <w:r>
        <w:rPr>
          <w:rFonts w:ascii="Calibri" w:hAnsi="Calibri"/>
          <w:b w:val="0"/>
          <w:i w:val="0"/>
          <w:sz w:val="18"/>
        </w:rPr>
        <w:t xml:space="preserve">, </w:t>
      </w:r>
      <w:r>
        <w:rPr>
          <w:rFonts w:ascii="Calibri" w:hAnsi="Calibri"/>
          <w:b/>
          <w:i w:val="0"/>
          <w:sz w:val="18"/>
        </w:rPr>
        <w:t>undated</w:t>
      </w:r>
      <w:r>
        <w:rPr>
          <w:rFonts w:ascii="Calibri" w:hAnsi="Calibri"/>
          <w:b w:val="0"/>
          <w:i w:val="0"/>
          <w:sz w:val="18"/>
        </w:rPr>
        <w:t xml:space="preserve">, </w:t>
      </w:r>
      <w:r>
        <w:rPr>
          <w:rFonts w:ascii="Calibri" w:hAnsi="Calibri"/>
          <w:b/>
          <w:i w:val="0"/>
          <w:sz w:val="18"/>
        </w:rPr>
        <w:t>forged/ altered</w:t>
      </w:r>
      <w:r>
        <w:rPr>
          <w:rFonts w:ascii="Calibri" w:hAnsi="Calibri"/>
          <w:b w:val="0"/>
          <w:i w:val="0"/>
          <w:sz w:val="18"/>
        </w:rPr>
        <w:t>, or written by an unqualified person.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Refill/ Repeat (RP)</w:t>
      </w:r>
      <w:r>
        <w:rPr>
          <w:rFonts w:ascii="Calibri" w:hAnsi="Calibri"/>
          <w:b w:val="0"/>
          <w:i w:val="0"/>
          <w:sz w:val="18"/>
        </w:rPr>
        <w:t xml:space="preserve"> — a prescription may be repeated only if the prescriber has authorised it (e.g. "Rep. 3" or "</w:t>
      </w:r>
      <w:r>
        <w:rPr>
          <w:rFonts w:ascii="Calibri" w:hAnsi="Calibri"/>
          <w:b/>
          <w:i w:val="0"/>
          <w:sz w:val="18"/>
        </w:rPr>
        <w:t>NR / non rep.</w:t>
      </w:r>
      <w:r>
        <w:rPr>
          <w:rFonts w:ascii="Calibri" w:hAnsi="Calibri"/>
          <w:b w:val="0"/>
          <w:i w:val="0"/>
          <w:sz w:val="18"/>
        </w:rPr>
        <w:t xml:space="preserve">" = do not repeat). ⚠️ </w:t>
      </w:r>
      <w:r>
        <w:rPr>
          <w:rFonts w:ascii="Calibri" w:hAnsi="Calibri"/>
          <w:b/>
          <w:i w:val="0"/>
          <w:sz w:val="18"/>
        </w:rPr>
        <w:t>Schedule X and narcotic prescriptions must NEVER be repeated.</w:t>
      </w:r>
    </w:p>
    <w:p>
      <w:pPr>
        <w:pStyle w:val="Heading2"/>
        <w:keepNext w:val="true"/>
        <w:keepLines w:val="true"/>
        <w:spacing w:before="180" w:after="80"/>
      </w:pPr>
      <w:r>
        <w:rPr>
          <w:rFonts w:ascii="Calibri Light" w:hAnsi="Calibri Light"/>
          <w:b/>
          <w:i w:val="0"/>
          <w:color w:val="2E74B5"/>
          <w:sz w:val="24"/>
        </w:rPr>
        <w:t>5.2 PARTS OF A PRESCRIPTION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A complete prescription has </w:t>
      </w:r>
      <w:r>
        <w:rPr>
          <w:rFonts w:ascii="Calibri" w:hAnsi="Calibri"/>
          <w:b/>
          <w:i w:val="0"/>
          <w:sz w:val="18"/>
        </w:rPr>
        <w:t>SEVEN parts</w:t>
      </w:r>
      <w:r>
        <w:rPr>
          <w:rFonts w:ascii="Calibri" w:hAnsi="Calibri"/>
          <w:b w:val="0"/>
          <w:i w:val="0"/>
          <w:sz w:val="18"/>
        </w:rPr>
        <w:t>. This is one of the most frequently examined enumerations in the whole syllabus.</w:t>
      </w:r>
    </w:p>
    <w:p>
      <w:pPr>
        <w:shd w:val="clear" w:color="auto" w:fill="F4F4F4"/>
        <w:spacing w:before="80" w:after="80" w:line="240" w:lineRule="auto"/>
        <w:ind w:left="85"/>
      </w:pPr>
      <w:r>
        <w:rPr>
          <w:rFonts w:ascii="Consolas" w:hAnsi="Consolas"/>
          <w:color w:val="222222"/>
          <w:sz w:val="14"/>
        </w:rPr>
        <w:t>┌──────────────────────────────────────────────────────────────┐</w:t>
      </w:r>
      <w:r>
        <w:br/>
      </w:r>
      <w:r>
        <w:rPr>
          <w:rFonts w:ascii="Consolas" w:hAnsi="Consolas"/>
          <w:color w:val="222222"/>
          <w:sz w:val="14"/>
        </w:rPr>
        <w:t>│ Dr. A. B. Sharma, M.B.B.S., M.D.        Regn. No. 12345      │  ① HEADING /</w:t>
      </w:r>
      <w:r>
        <w:br/>
      </w:r>
      <w:r>
        <w:rPr>
          <w:rFonts w:ascii="Consolas" w:hAnsi="Consolas"/>
          <w:color w:val="222222"/>
          <w:sz w:val="14"/>
        </w:rPr>
        <w:t>│ Consulting Physician                                          │     SUPERSCRIPTION</w:t>
      </w:r>
      <w:r>
        <w:br/>
      </w:r>
      <w:r>
        <w:rPr>
          <w:rFonts w:ascii="Consolas" w:hAnsi="Consolas"/>
          <w:color w:val="222222"/>
          <w:sz w:val="14"/>
        </w:rPr>
        <w:t>│ 12, Civil Lines, Lucknow   Ph. 0522-xxxxxxx                  │     (part of it)</w:t>
      </w:r>
      <w:r>
        <w:br/>
      </w:r>
      <w:r>
        <w:rPr>
          <w:rFonts w:ascii="Consolas" w:hAnsi="Consolas"/>
          <w:color w:val="222222"/>
          <w:sz w:val="14"/>
        </w:rPr>
        <w:t>│──────────────────────────────────────────────────────────────│</w:t>
      </w:r>
      <w:r>
        <w:br/>
      </w:r>
      <w:r>
        <w:rPr>
          <w:rFonts w:ascii="Consolas" w:hAnsi="Consolas"/>
          <w:color w:val="222222"/>
          <w:sz w:val="14"/>
        </w:rPr>
        <w:t>│ Name: Mr. Ram Kumar      Age: 45 yrs   Sex: M                │  ② PATIENT'S</w:t>
      </w:r>
      <w:r>
        <w:br/>
      </w:r>
      <w:r>
        <w:rPr>
          <w:rFonts w:ascii="Consolas" w:hAnsi="Consolas"/>
          <w:color w:val="222222"/>
          <w:sz w:val="14"/>
        </w:rPr>
        <w:t>│ Address: 5, Mall Road                Date: 17-09-2026        │     PARTICULARS + DATE</w:t>
      </w:r>
      <w:r>
        <w:br/>
      </w:r>
      <w:r>
        <w:rPr>
          <w:rFonts w:ascii="Consolas" w:hAnsi="Consolas"/>
          <w:color w:val="222222"/>
          <w:sz w:val="14"/>
        </w:rPr>
        <w:t>│──────────────────────────────────────────────────────────────│</w:t>
      </w:r>
      <w:r>
        <w:br/>
      </w:r>
      <w:r>
        <w:rPr>
          <w:rFonts w:ascii="Consolas" w:hAnsi="Consolas"/>
          <w:color w:val="222222"/>
          <w:sz w:val="14"/>
        </w:rPr>
        <w:t>│ ℞                                                             │  ③ SUPERSCRIPTION (Rx)</w:t>
      </w:r>
      <w:r>
        <w:br/>
      </w:r>
      <w:r>
        <w:rPr>
          <w:rFonts w:ascii="Consolas" w:hAnsi="Consolas"/>
          <w:color w:val="222222"/>
          <w:sz w:val="14"/>
        </w:rPr>
        <w:t>│                                                               │</w:t>
      </w:r>
      <w:r>
        <w:br/>
      </w:r>
      <w:r>
        <w:rPr>
          <w:rFonts w:ascii="Consolas" w:hAnsi="Consolas"/>
          <w:color w:val="222222"/>
          <w:sz w:val="14"/>
        </w:rPr>
        <w:t>│   Ammonium chloride            .......... 6 g       ← Basis   │  ④ INSCRIPTION</w:t>
      </w:r>
      <w:r>
        <w:br/>
      </w:r>
      <w:r>
        <w:rPr>
          <w:rFonts w:ascii="Consolas" w:hAnsi="Consolas"/>
          <w:color w:val="222222"/>
          <w:sz w:val="14"/>
        </w:rPr>
        <w:t>│   Sodium citrate               .......... 3 g       ← Adjuvant│     (the BODY /</w:t>
      </w:r>
      <w:r>
        <w:br/>
      </w:r>
      <w:r>
        <w:rPr>
          <w:rFonts w:ascii="Consolas" w:hAnsi="Consolas"/>
          <w:color w:val="222222"/>
          <w:sz w:val="14"/>
        </w:rPr>
        <w:t>│   Liquorice liquid extract     .......... 8 mL      ← Corrective│    ingredients)</w:t>
      </w:r>
      <w:r>
        <w:br/>
      </w:r>
      <w:r>
        <w:rPr>
          <w:rFonts w:ascii="Consolas" w:hAnsi="Consolas"/>
          <w:color w:val="222222"/>
          <w:sz w:val="14"/>
        </w:rPr>
        <w:t>│   Chloroform water    ............... to 100 mL     ← Vehicle │</w:t>
      </w:r>
      <w:r>
        <w:br/>
      </w:r>
      <w:r>
        <w:rPr>
          <w:rFonts w:ascii="Consolas" w:hAnsi="Consolas"/>
          <w:color w:val="222222"/>
          <w:sz w:val="14"/>
        </w:rPr>
        <w:t>│                                                               │</w:t>
      </w:r>
      <w:r>
        <w:br/>
      </w:r>
      <w:r>
        <w:rPr>
          <w:rFonts w:ascii="Consolas" w:hAnsi="Consolas"/>
          <w:color w:val="222222"/>
          <w:sz w:val="14"/>
        </w:rPr>
        <w:t>│   Fiat mistura.  Mitte 100 mL                                │  ⑤ SUBSCRIPTION</w:t>
      </w:r>
      <w:r>
        <w:br/>
      </w:r>
      <w:r>
        <w:rPr>
          <w:rFonts w:ascii="Consolas" w:hAnsi="Consolas"/>
          <w:color w:val="222222"/>
          <w:sz w:val="14"/>
        </w:rPr>
        <w:t>│                                                               │     (directions to the</w:t>
      </w:r>
      <w:r>
        <w:br/>
      </w:r>
      <w:r>
        <w:rPr>
          <w:rFonts w:ascii="Consolas" w:hAnsi="Consolas"/>
          <w:color w:val="222222"/>
          <w:sz w:val="14"/>
        </w:rPr>
        <w:t>│                                                               │      PHARMACIST)</w:t>
      </w:r>
      <w:r>
        <w:br/>
      </w:r>
      <w:r>
        <w:rPr>
          <w:rFonts w:ascii="Consolas" w:hAnsi="Consolas"/>
          <w:color w:val="222222"/>
          <w:sz w:val="14"/>
        </w:rPr>
        <w:t>│   Sig.: One 5 mL spoonful to be taken three times a day      │  ⑥ SIGNATURA / TRANSCRIPTION</w:t>
      </w:r>
      <w:r>
        <w:br/>
      </w:r>
      <w:r>
        <w:rPr>
          <w:rFonts w:ascii="Consolas" w:hAnsi="Consolas"/>
          <w:color w:val="222222"/>
          <w:sz w:val="14"/>
        </w:rPr>
        <w:t>│         after food.                                           │     (directions to the PATIENT)</w:t>
      </w:r>
      <w:r>
        <w:br/>
      </w:r>
      <w:r>
        <w:rPr>
          <w:rFonts w:ascii="Consolas" w:hAnsi="Consolas"/>
          <w:color w:val="222222"/>
          <w:sz w:val="14"/>
        </w:rPr>
        <w:t>│──────────────────────────────────────────────────────────────│</w:t>
      </w:r>
      <w:r>
        <w:br/>
      </w:r>
      <w:r>
        <w:rPr>
          <w:rFonts w:ascii="Consolas" w:hAnsi="Consolas"/>
          <w:color w:val="222222"/>
          <w:sz w:val="14"/>
        </w:rPr>
        <w:t>│ Refill: 0 (non rep.)                    (Signature in ink)   │  ⑦ RENEWAL INSTRUCTIONS +</w:t>
      </w:r>
      <w:r>
        <w:br/>
      </w:r>
      <w:r>
        <w:rPr>
          <w:rFonts w:ascii="Consolas" w:hAnsi="Consolas"/>
          <w:color w:val="222222"/>
          <w:sz w:val="14"/>
        </w:rPr>
        <w:t>│                                          Dr. A. B. Sharma     │     SIGNATURE of prescriber</w:t>
      </w:r>
      <w:r>
        <w:br/>
      </w:r>
      <w:r>
        <w:rPr>
          <w:rFonts w:ascii="Consolas" w:hAnsi="Consolas"/>
          <w:color w:val="222222"/>
          <w:sz w:val="14"/>
        </w:rPr>
        <w:t>└──────────────────────────────────────────────────────────────┘</w:t>
      </w:r>
    </w:p>
    <w:p>
      <w:pPr>
        <w:pStyle w:val="Heading3"/>
        <w:keepNext w:val="true"/>
        <w:keepLines w:val="true"/>
        <w:spacing w:before="140" w:after="60"/>
      </w:pPr>
      <w:r>
        <w:rPr>
          <w:rFonts w:ascii="Calibri Light" w:hAnsi="Calibri Light"/>
          <w:b/>
          <w:i w:val="0"/>
          <w:color w:val="375623"/>
          <w:sz w:val="21"/>
        </w:rPr>
        <w:t>📋 THE SEVEN PARTS — explained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Part</w:t>
            </w:r>
          </w:p>
        </w:tc>
        <w:tc>
          <w:tcPr>
            <w:tcW w:type="dxa" w:w="3553"/>
            <w:shd w:val="clear" w:color="auto" w:fill="1F4E79"/>
          </w:tcPr>
          <w:p>
            <w:pPr>
              <w:spacing w:before="20" w:after="20" w:line="240" w:lineRule="auto"/>
              <w:jc w:val="left"/>
            </w:pPr>
            <w:r>
              <w:rPr>
                <w:rFonts w:ascii="Calibri" w:hAnsi="Calibri"/>
                <w:b/>
                <w:i w:val="0"/>
                <w:color w:val="FFFFFF"/>
                <w:sz w:val="16"/>
              </w:rPr>
              <w:t>📌 What it contains</w:t>
            </w:r>
          </w:p>
        </w:tc>
      </w:tr>
      <w:tr>
        <w:tc>
          <w:tcPr>
            <w:tcW w:type="dxa" w:w="3553"/>
          </w:tcPr>
          <w:p>
            <w:pPr>
              <w:spacing w:before="20" w:after="20" w:line="240" w:lineRule="auto"/>
              <w:jc w:val="left"/>
            </w:pPr>
            <w:r>
              <w:rPr>
                <w:rFonts w:ascii="Calibri" w:hAnsi="Calibri"/>
                <w:b/>
                <w:i w:val="0"/>
                <w:sz w:val="16"/>
              </w:rPr>
              <w:t>1</w:t>
            </w:r>
          </w:p>
        </w:tc>
        <w:tc>
          <w:tcPr>
            <w:tcW w:type="dxa" w:w="3553"/>
          </w:tcPr>
          <w:p>
            <w:pPr>
              <w:spacing w:before="20" w:after="20" w:line="240" w:lineRule="auto"/>
              <w:jc w:val="left"/>
            </w:pPr>
            <w:r>
              <w:rPr>
                <w:rFonts w:ascii="Calibri" w:hAnsi="Calibri"/>
                <w:b/>
                <w:i w:val="0"/>
                <w:sz w:val="16"/>
              </w:rPr>
              <w:t>Date</w:t>
            </w:r>
          </w:p>
        </w:tc>
        <w:tc>
          <w:tcPr>
            <w:tcW w:type="dxa" w:w="3553"/>
          </w:tcPr>
          <w:p>
            <w:pPr>
              <w:spacing w:before="20" w:after="20" w:line="240" w:lineRule="auto"/>
              <w:jc w:val="left"/>
            </w:pPr>
            <w:r>
              <w:rPr>
                <w:rFonts w:ascii="Calibri" w:hAnsi="Calibri"/>
                <w:b w:val="0"/>
                <w:i w:val="0"/>
                <w:sz w:val="16"/>
              </w:rPr>
              <w:t xml:space="preserve">The date on which the prescription was written. ⭐ Essential to judge whether the prescription is </w:t>
            </w:r>
            <w:r>
              <w:rPr>
                <w:rFonts w:ascii="Calibri" w:hAnsi="Calibri"/>
                <w:b/>
                <w:i w:val="0"/>
                <w:sz w:val="16"/>
              </w:rPr>
              <w:t>current</w:t>
            </w:r>
            <w:r>
              <w:rPr>
                <w:rFonts w:ascii="Calibri" w:hAnsi="Calibri"/>
                <w:b w:val="0"/>
                <w:i w:val="0"/>
                <w:sz w:val="16"/>
              </w:rPr>
              <w:t>, to detect misuse (an old narcotic prescription), and for records</w:t>
            </w:r>
          </w:p>
        </w:tc>
      </w:tr>
      <w:tr>
        <w:tc>
          <w:tcPr>
            <w:tcW w:type="dxa" w:w="3553"/>
            <w:shd w:val="clear" w:color="auto" w:fill="F2F6FA"/>
          </w:tcPr>
          <w:p>
            <w:pPr>
              <w:spacing w:before="20" w:after="20" w:line="240" w:lineRule="auto"/>
              <w:jc w:val="left"/>
            </w:pPr>
            <w:r>
              <w:rPr>
                <w:rFonts w:ascii="Calibri" w:hAnsi="Calibri"/>
                <w:b/>
                <w:i w:val="0"/>
                <w:sz w:val="16"/>
              </w:rPr>
              <w:t>2</w:t>
            </w:r>
          </w:p>
        </w:tc>
        <w:tc>
          <w:tcPr>
            <w:tcW w:type="dxa" w:w="3553"/>
            <w:shd w:val="clear" w:color="auto" w:fill="F2F6FA"/>
          </w:tcPr>
          <w:p>
            <w:pPr>
              <w:spacing w:before="20" w:after="20" w:line="240" w:lineRule="auto"/>
              <w:jc w:val="left"/>
            </w:pPr>
            <w:r>
              <w:rPr>
                <w:rFonts w:ascii="Calibri" w:hAnsi="Calibri"/>
                <w:b/>
                <w:i w:val="0"/>
                <w:sz w:val="16"/>
              </w:rPr>
              <w:t>Name, age, sex, weight &amp; address of the patient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Age and weight are essential for children &amp; the elderly</w:t>
            </w:r>
            <w:r>
              <w:rPr>
                <w:rFonts w:ascii="Calibri" w:hAnsi="Calibri"/>
                <w:b w:val="0"/>
                <w:i w:val="0"/>
                <w:sz w:val="16"/>
              </w:rPr>
              <w:t xml:space="preserve"> so that the pharmacist can </w:t>
            </w:r>
            <w:r>
              <w:rPr>
                <w:rFonts w:ascii="Calibri" w:hAnsi="Calibri"/>
                <w:b/>
                <w:i w:val="0"/>
                <w:sz w:val="16"/>
              </w:rPr>
              <w:t>verify the dose</w:t>
            </w:r>
            <w:r>
              <w:rPr>
                <w:rFonts w:ascii="Calibri" w:hAnsi="Calibri"/>
                <w:b w:val="0"/>
                <w:i w:val="0"/>
                <w:sz w:val="16"/>
              </w:rPr>
              <w:t>. The address identifies the patient &amp; is needed for narcotic records</w:t>
            </w:r>
          </w:p>
        </w:tc>
      </w:tr>
      <w:tr>
        <w:tc>
          <w:tcPr>
            <w:tcW w:type="dxa" w:w="3553"/>
          </w:tcPr>
          <w:p>
            <w:pPr>
              <w:spacing w:before="20" w:after="20" w:line="240" w:lineRule="auto"/>
              <w:jc w:val="left"/>
            </w:pPr>
            <w:r>
              <w:rPr>
                <w:rFonts w:ascii="Calibri" w:hAnsi="Calibri"/>
                <w:b/>
                <w:i w:val="0"/>
                <w:sz w:val="16"/>
              </w:rPr>
              <w:t>3</w:t>
            </w:r>
          </w:p>
        </w:tc>
        <w:tc>
          <w:tcPr>
            <w:tcW w:type="dxa" w:w="3553"/>
          </w:tcPr>
          <w:p>
            <w:pPr>
              <w:spacing w:before="20" w:after="20" w:line="240" w:lineRule="auto"/>
              <w:jc w:val="left"/>
            </w:pPr>
            <w:r>
              <w:rPr>
                <w:rFonts w:ascii="Calibri" w:hAnsi="Calibri"/>
                <w:b/>
                <w:i w:val="0"/>
                <w:sz w:val="16"/>
              </w:rPr>
              <w:t>Superscription</w:t>
            </w:r>
            <w:r>
              <w:rPr>
                <w:rFonts w:ascii="Calibri" w:hAnsi="Calibri"/>
                <w:b w:val="0"/>
                <w:i w:val="0"/>
                <w:sz w:val="16"/>
              </w:rPr>
              <w:t xml:space="preserve"> — the symbol </w:t>
            </w:r>
            <w:r>
              <w:rPr>
                <w:rFonts w:ascii="Calibri" w:hAnsi="Calibri"/>
                <w:b/>
                <w:i w:val="0"/>
                <w:sz w:val="16"/>
              </w:rPr>
              <w:t>℞ (Rx)</w:t>
            </w:r>
          </w:p>
        </w:tc>
        <w:tc>
          <w:tcPr>
            <w:tcW w:type="dxa" w:w="3553"/>
          </w:tcPr>
          <w:p>
            <w:pPr>
              <w:spacing w:before="20" w:after="20" w:line="240" w:lineRule="auto"/>
              <w:jc w:val="left"/>
            </w:pPr>
            <w:r>
              <w:rPr>
                <w:rFonts w:ascii="Calibri" w:hAnsi="Calibri"/>
                <w:b w:val="0"/>
                <w:i w:val="0"/>
                <w:sz w:val="16"/>
              </w:rPr>
              <w:t xml:space="preserve">⭐ Derived from the </w:t>
            </w:r>
            <w:r>
              <w:rPr>
                <w:rFonts w:ascii="Calibri" w:hAnsi="Calibri"/>
                <w:b/>
                <w:i w:val="0"/>
                <w:sz w:val="16"/>
              </w:rPr>
              <w:t>Latin "Recipe" = "Take thou / You take"</w:t>
            </w:r>
            <w:r>
              <w:rPr>
                <w:rFonts w:ascii="Calibri" w:hAnsi="Calibri"/>
                <w:b w:val="0"/>
                <w:i w:val="0"/>
                <w:sz w:val="16"/>
              </w:rPr>
              <w:t xml:space="preserve">; a contraction of the Latin imperative. Traditionally also regarded as a </w:t>
            </w:r>
            <w:r>
              <w:rPr>
                <w:rFonts w:ascii="Calibri" w:hAnsi="Calibri"/>
                <w:b/>
                <w:i w:val="0"/>
                <w:sz w:val="16"/>
              </w:rPr>
              <w:t>prayer/ dedication to Jupiter (♃)</w:t>
            </w:r>
            <w:r>
              <w:rPr>
                <w:rFonts w:ascii="Calibri" w:hAnsi="Calibri"/>
                <w:b w:val="0"/>
                <w:i w:val="0"/>
                <w:sz w:val="16"/>
              </w:rPr>
              <w:t xml:space="preserve">, the Roman god of healing, seeking a blessing on the recipe. It </w:t>
            </w:r>
            <w:r>
              <w:rPr>
                <w:rFonts w:ascii="Calibri" w:hAnsi="Calibri"/>
                <w:b/>
                <w:i w:val="0"/>
                <w:sz w:val="16"/>
              </w:rPr>
              <w:t>introduces the prescription order</w:t>
            </w:r>
          </w:p>
        </w:tc>
      </w:tr>
      <w:tr>
        <w:tc>
          <w:tcPr>
            <w:tcW w:type="dxa" w:w="3553"/>
            <w:shd w:val="clear" w:color="auto" w:fill="F2F6FA"/>
          </w:tcPr>
          <w:p>
            <w:pPr>
              <w:spacing w:before="20" w:after="20" w:line="240" w:lineRule="auto"/>
              <w:jc w:val="left"/>
            </w:pPr>
            <w:r>
              <w:rPr>
                <w:rFonts w:ascii="Calibri" w:hAnsi="Calibri"/>
                <w:b/>
                <w:i w:val="0"/>
                <w:sz w:val="16"/>
              </w:rPr>
              <w:t>4</w:t>
            </w:r>
          </w:p>
        </w:tc>
        <w:tc>
          <w:tcPr>
            <w:tcW w:type="dxa" w:w="3553"/>
            <w:shd w:val="clear" w:color="auto" w:fill="F2F6FA"/>
          </w:tcPr>
          <w:p>
            <w:pPr>
              <w:spacing w:before="20" w:after="20" w:line="240" w:lineRule="auto"/>
              <w:jc w:val="left"/>
            </w:pPr>
            <w:r>
              <w:rPr>
                <w:rFonts w:ascii="Calibri" w:hAnsi="Calibri"/>
                <w:b/>
                <w:i w:val="0"/>
                <w:sz w:val="16"/>
              </w:rPr>
              <w:t>Inscription</w:t>
            </w:r>
            <w:r>
              <w:rPr>
                <w:rFonts w:ascii="Calibri" w:hAnsi="Calibri"/>
                <w:b w:val="0"/>
                <w:i w:val="0"/>
                <w:sz w:val="16"/>
              </w:rPr>
              <w:t xml:space="preserve"> (the </w:t>
            </w:r>
            <w:r>
              <w:rPr>
                <w:rFonts w:ascii="Calibri" w:hAnsi="Calibri"/>
                <w:b/>
                <w:i w:val="0"/>
                <w:sz w:val="16"/>
              </w:rPr>
              <w:t>body</w:t>
            </w:r>
            <w:r>
              <w:rPr>
                <w:rFonts w:ascii="Calibri" w:hAnsi="Calibri"/>
                <w:b w:val="0"/>
                <w:i w:val="0"/>
                <w:sz w:val="16"/>
              </w:rPr>
              <w:t xml:space="preserve"> of the prescription)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 most important part</w:t>
            </w:r>
            <w:r>
              <w:rPr>
                <w:rFonts w:ascii="Calibri" w:hAnsi="Calibri"/>
                <w:b w:val="0"/>
                <w:i w:val="0"/>
                <w:sz w:val="16"/>
              </w:rPr>
              <w:t xml:space="preserve"> — the </w:t>
            </w:r>
            <w:r>
              <w:rPr>
                <w:rFonts w:ascii="Calibri" w:hAnsi="Calibri"/>
                <w:b/>
                <w:i w:val="0"/>
                <w:sz w:val="16"/>
              </w:rPr>
              <w:t>names and quantities of the ingredients</w:t>
            </w:r>
            <w:r>
              <w:rPr>
                <w:rFonts w:ascii="Calibri" w:hAnsi="Calibri"/>
                <w:b w:val="0"/>
                <w:i w:val="0"/>
                <w:sz w:val="16"/>
              </w:rPr>
              <w:t xml:space="preserve">. Classically it has </w:t>
            </w:r>
            <w:r>
              <w:rPr>
                <w:rFonts w:ascii="Calibri" w:hAnsi="Calibri"/>
                <w:b/>
                <w:i w:val="0"/>
                <w:sz w:val="16"/>
              </w:rPr>
              <w:t>four components</w:t>
            </w:r>
            <w:r>
              <w:rPr>
                <w:rFonts w:ascii="Calibri" w:hAnsi="Calibri"/>
                <w:b w:val="0"/>
                <w:i w:val="0"/>
                <w:sz w:val="16"/>
              </w:rPr>
              <w:t xml:space="preserve">: </w:t>
            </w:r>
            <w:r>
              <w:rPr>
                <w:rFonts w:ascii="Calibri" w:hAnsi="Calibri"/>
                <w:b/>
                <w:i w:val="0"/>
                <w:sz w:val="16"/>
              </w:rPr>
              <w:t>Basis, Adjuvant (Adjuvans), Corrective (Corrigent), Vehicle (Excipient/ Vehiculum)</w:t>
            </w:r>
          </w:p>
        </w:tc>
      </w:tr>
      <w:tr>
        <w:tc>
          <w:tcPr>
            <w:tcW w:type="dxa" w:w="3553"/>
          </w:tcPr>
          <w:p>
            <w:pPr>
              <w:spacing w:before="20" w:after="20" w:line="240" w:lineRule="auto"/>
              <w:jc w:val="left"/>
            </w:pPr>
            <w:r>
              <w:rPr>
                <w:rFonts w:ascii="Calibri" w:hAnsi="Calibri"/>
                <w:b/>
                <w:i w:val="0"/>
                <w:sz w:val="16"/>
              </w:rPr>
              <w:t>5</w:t>
            </w:r>
          </w:p>
        </w:tc>
        <w:tc>
          <w:tcPr>
            <w:tcW w:type="dxa" w:w="3553"/>
          </w:tcPr>
          <w:p>
            <w:pPr>
              <w:spacing w:before="20" w:after="20" w:line="240" w:lineRule="auto"/>
              <w:jc w:val="left"/>
            </w:pPr>
            <w:r>
              <w:rPr>
                <w:rFonts w:ascii="Calibri" w:hAnsi="Calibri"/>
                <w:b/>
                <w:i w:val="0"/>
                <w:sz w:val="16"/>
              </w:rPr>
              <w:t>Subscription</w:t>
            </w:r>
          </w:p>
        </w:tc>
        <w:tc>
          <w:tcPr>
            <w:tcW w:type="dxa" w:w="3553"/>
          </w:tcPr>
          <w:p>
            <w:pPr>
              <w:spacing w:before="20" w:after="20" w:line="240" w:lineRule="auto"/>
              <w:jc w:val="left"/>
            </w:pPr>
            <w:r>
              <w:rPr>
                <w:rFonts w:ascii="Calibri" w:hAnsi="Calibri"/>
                <w:b w:val="0"/>
                <w:i w:val="0"/>
                <w:sz w:val="16"/>
              </w:rPr>
              <w:t xml:space="preserve">⭐ The </w:t>
            </w:r>
            <w:r>
              <w:rPr>
                <w:rFonts w:ascii="Calibri" w:hAnsi="Calibri"/>
                <w:b/>
                <w:i w:val="0"/>
                <w:sz w:val="16"/>
              </w:rPr>
              <w:t>directions to the PHARMACIST</w:t>
            </w:r>
            <w:r>
              <w:rPr>
                <w:rFonts w:ascii="Calibri" w:hAnsi="Calibri"/>
                <w:b w:val="0"/>
                <w:i w:val="0"/>
                <w:sz w:val="16"/>
              </w:rPr>
              <w:t xml:space="preserve"> — the dosage form to be made, the number of doses &amp; the total quantity. E.g. </w:t>
            </w:r>
            <w:r>
              <w:rPr>
                <w:rFonts w:ascii="Calibri" w:hAnsi="Calibri"/>
                <w:b/>
                <w:i w:val="0"/>
                <w:sz w:val="16"/>
              </w:rPr>
              <w:t>"Fiat mistura", "M. et ft. pulv. mitte tales doses no. XII", "Ft. ung. Mitte 30 g"</w:t>
            </w:r>
          </w:p>
        </w:tc>
      </w:tr>
      <w:tr>
        <w:tc>
          <w:tcPr>
            <w:tcW w:type="dxa" w:w="3553"/>
            <w:shd w:val="clear" w:color="auto" w:fill="F2F6FA"/>
          </w:tcPr>
          <w:p>
            <w:pPr>
              <w:spacing w:before="20" w:after="20" w:line="240" w:lineRule="auto"/>
              <w:jc w:val="left"/>
            </w:pPr>
            <w:r>
              <w:rPr>
                <w:rFonts w:ascii="Calibri" w:hAnsi="Calibri"/>
                <w:b/>
                <w:i w:val="0"/>
                <w:sz w:val="16"/>
              </w:rPr>
              <w:t>6</w:t>
            </w:r>
          </w:p>
        </w:tc>
        <w:tc>
          <w:tcPr>
            <w:tcW w:type="dxa" w:w="3553"/>
            <w:shd w:val="clear" w:color="auto" w:fill="F2F6FA"/>
          </w:tcPr>
          <w:p>
            <w:pPr>
              <w:spacing w:before="20" w:after="20" w:line="240" w:lineRule="auto"/>
              <w:jc w:val="left"/>
            </w:pPr>
            <w:r>
              <w:rPr>
                <w:rFonts w:ascii="Calibri" w:hAnsi="Calibri"/>
                <w:b/>
                <w:i w:val="0"/>
                <w:sz w:val="16"/>
              </w:rPr>
              <w:t>Signatura (Signa / Sig. / Transcription)</w:t>
            </w:r>
          </w:p>
        </w:tc>
        <w:tc>
          <w:tcPr>
            <w:tcW w:type="dxa" w:w="3553"/>
            <w:shd w:val="clear" w:color="auto" w:fill="F2F6FA"/>
          </w:tcPr>
          <w:p>
            <w:pPr>
              <w:spacing w:before="20" w:after="20" w:line="240" w:lineRule="auto"/>
              <w:jc w:val="left"/>
            </w:pPr>
            <w:r>
              <w:rPr>
                <w:rFonts w:ascii="Calibri" w:hAnsi="Calibri"/>
                <w:b w:val="0"/>
                <w:i w:val="0"/>
                <w:sz w:val="16"/>
              </w:rPr>
              <w:t xml:space="preserve">⭐ The </w:t>
            </w:r>
            <w:r>
              <w:rPr>
                <w:rFonts w:ascii="Calibri" w:hAnsi="Calibri"/>
                <w:b/>
                <w:i w:val="0"/>
                <w:sz w:val="16"/>
              </w:rPr>
              <w:t>directions to the PATIENT</w:t>
            </w:r>
            <w:r>
              <w:rPr>
                <w:rFonts w:ascii="Calibri" w:hAnsi="Calibri"/>
                <w:b w:val="0"/>
                <w:i w:val="0"/>
                <w:sz w:val="16"/>
              </w:rPr>
              <w:t xml:space="preserve"> — dose, frequency, route, time &amp; duration, to be transferred onto the </w:t>
            </w:r>
            <w:r>
              <w:rPr>
                <w:rFonts w:ascii="Calibri" w:hAnsi="Calibri"/>
                <w:b/>
                <w:i w:val="0"/>
                <w:sz w:val="16"/>
              </w:rPr>
              <w:t>label</w:t>
            </w:r>
            <w:r>
              <w:rPr>
                <w:rFonts w:ascii="Calibri" w:hAnsi="Calibri"/>
                <w:b w:val="0"/>
                <w:i w:val="0"/>
                <w:sz w:val="16"/>
              </w:rPr>
              <w:t>. E.g. "</w:t>
            </w:r>
            <w:r>
              <w:rPr>
                <w:rFonts w:ascii="Calibri" w:hAnsi="Calibri"/>
                <w:b/>
                <w:i w:val="0"/>
                <w:sz w:val="16"/>
              </w:rPr>
              <w:t>Sig.: 5 mL t.d.s. p.c.</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7</w:t>
            </w:r>
          </w:p>
        </w:tc>
        <w:tc>
          <w:tcPr>
            <w:tcW w:type="dxa" w:w="3553"/>
          </w:tcPr>
          <w:p>
            <w:pPr>
              <w:spacing w:before="20" w:after="20" w:line="240" w:lineRule="auto"/>
              <w:jc w:val="left"/>
            </w:pPr>
            <w:r>
              <w:rPr>
                <w:rFonts w:ascii="Calibri" w:hAnsi="Calibri"/>
                <w:b/>
                <w:i w:val="0"/>
                <w:sz w:val="16"/>
              </w:rPr>
              <w:t>Renewal (refill) instructions + Prescriber's signature, address &amp; registration number</w:t>
            </w:r>
          </w:p>
        </w:tc>
        <w:tc>
          <w:tcPr>
            <w:tcW w:type="dxa" w:w="3553"/>
          </w:tcPr>
          <w:p>
            <w:pPr>
              <w:spacing w:before="20" w:after="20" w:line="240" w:lineRule="auto"/>
              <w:jc w:val="left"/>
            </w:pPr>
            <w:r>
              <w:rPr>
                <w:rFonts w:ascii="Calibri" w:hAnsi="Calibri"/>
                <w:b w:val="0"/>
                <w:i w:val="0"/>
                <w:sz w:val="16"/>
              </w:rPr>
              <w:t>Whether &amp; how often the prescription may be repeated (</w:t>
            </w:r>
            <w:r>
              <w:rPr>
                <w:rFonts w:ascii="Calibri" w:hAnsi="Calibri"/>
                <w:b/>
                <w:i w:val="0"/>
                <w:sz w:val="16"/>
              </w:rPr>
              <w:t>Rep./ NR</w:t>
            </w:r>
            <w:r>
              <w:rPr>
                <w:rFonts w:ascii="Calibri" w:hAnsi="Calibri"/>
                <w:b w:val="0"/>
                <w:i w:val="0"/>
                <w:sz w:val="16"/>
              </w:rPr>
              <w:t xml:space="preserve">), and the prescriber's </w:t>
            </w:r>
            <w:r>
              <w:rPr>
                <w:rFonts w:ascii="Calibri" w:hAnsi="Calibri"/>
                <w:b/>
                <w:i w:val="0"/>
                <w:sz w:val="16"/>
              </w:rPr>
              <w:t>signature in ink</w:t>
            </w:r>
            <w:r>
              <w:rPr>
                <w:rFonts w:ascii="Calibri" w:hAnsi="Calibri"/>
                <w:b w:val="0"/>
                <w:i w:val="0"/>
                <w:sz w:val="16"/>
              </w:rPr>
              <w:t xml:space="preserve"> — ⭐ without the signature the prescription is </w:t>
            </w:r>
            <w:r>
              <w:rPr>
                <w:rFonts w:ascii="Calibri" w:hAnsi="Calibri"/>
                <w:b/>
                <w:i w:val="0"/>
                <w:sz w:val="16"/>
              </w:rPr>
              <w:t>invalid</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for the 7 parts — "Date, Patient, Rx, Ingredients, Pharmacist, Patient-directions, Signature."</w:t>
      </w:r>
      <w:r>
        <w:rPr>
          <w:rFonts w:ascii="Calibri" w:hAnsi="Calibri"/>
          <w:b w:val="0"/>
          <w:i w:val="0"/>
          <w:sz w:val="18"/>
        </w:rPr>
        <w:t xml:space="preserve"> Or: </w:t>
      </w:r>
      <w:r>
        <w:rPr>
          <w:rFonts w:ascii="Calibri" w:hAnsi="Calibri"/>
          <w:b/>
          <w:i w:val="0"/>
          <w:sz w:val="18"/>
        </w:rPr>
        <w:t>"D-P-S-I-S-S-S"</w:t>
      </w:r>
      <w:r>
        <w:rPr>
          <w:rFonts w:ascii="Calibri" w:hAnsi="Calibri"/>
          <w:b w:val="0"/>
          <w:i w:val="0"/>
          <w:sz w:val="18"/>
        </w:rPr>
        <w:t xml:space="preserve"> → </w:t>
      </w:r>
      <w:r>
        <w:rPr>
          <w:rFonts w:ascii="Calibri" w:hAnsi="Calibri"/>
          <w:b/>
          <w:i w:val="0"/>
          <w:sz w:val="18"/>
        </w:rPr>
        <w:t>D</w:t>
      </w:r>
      <w:r>
        <w:rPr>
          <w:rFonts w:ascii="Calibri" w:hAnsi="Calibri"/>
          <w:b w:val="0"/>
          <w:i w:val="0"/>
          <w:sz w:val="18"/>
        </w:rPr>
        <w:t xml:space="preserve">ate, </w:t>
      </w:r>
      <w:r>
        <w:rPr>
          <w:rFonts w:ascii="Calibri" w:hAnsi="Calibri"/>
          <w:b/>
          <w:i w:val="0"/>
          <w:sz w:val="18"/>
        </w:rPr>
        <w:t>P</w:t>
      </w:r>
      <w:r>
        <w:rPr>
          <w:rFonts w:ascii="Calibri" w:hAnsi="Calibri"/>
          <w:b w:val="0"/>
          <w:i w:val="0"/>
          <w:sz w:val="18"/>
        </w:rPr>
        <w:t xml:space="preserve">atient particulars, </w:t>
      </w:r>
      <w:r>
        <w:rPr>
          <w:rFonts w:ascii="Calibri" w:hAnsi="Calibri"/>
          <w:b/>
          <w:i w:val="0"/>
          <w:sz w:val="18"/>
        </w:rPr>
        <w:t>S</w:t>
      </w:r>
      <w:r>
        <w:rPr>
          <w:rFonts w:ascii="Calibri" w:hAnsi="Calibri"/>
          <w:b w:val="0"/>
          <w:i w:val="0"/>
          <w:sz w:val="18"/>
        </w:rPr>
        <w:t xml:space="preserve">uperscription, </w:t>
      </w:r>
      <w:r>
        <w:rPr>
          <w:rFonts w:ascii="Calibri" w:hAnsi="Calibri"/>
          <w:b/>
          <w:i w:val="0"/>
          <w:sz w:val="18"/>
        </w:rPr>
        <w:t>I</w:t>
      </w:r>
      <w:r>
        <w:rPr>
          <w:rFonts w:ascii="Calibri" w:hAnsi="Calibri"/>
          <w:b w:val="0"/>
          <w:i w:val="0"/>
          <w:sz w:val="18"/>
        </w:rPr>
        <w:t xml:space="preserve">nscription, </w:t>
      </w:r>
      <w:r>
        <w:rPr>
          <w:rFonts w:ascii="Calibri" w:hAnsi="Calibri"/>
          <w:b/>
          <w:i w:val="0"/>
          <w:sz w:val="18"/>
        </w:rPr>
        <w:t>S</w:t>
      </w:r>
      <w:r>
        <w:rPr>
          <w:rFonts w:ascii="Calibri" w:hAnsi="Calibri"/>
          <w:b w:val="0"/>
          <w:i w:val="0"/>
          <w:sz w:val="18"/>
        </w:rPr>
        <w:t xml:space="preserve">ubscription, </w:t>
      </w:r>
      <w:r>
        <w:rPr>
          <w:rFonts w:ascii="Calibri" w:hAnsi="Calibri"/>
          <w:b/>
          <w:i w:val="0"/>
          <w:sz w:val="18"/>
        </w:rPr>
        <w:t>S</w:t>
      </w:r>
      <w:r>
        <w:rPr>
          <w:rFonts w:ascii="Calibri" w:hAnsi="Calibri"/>
          <w:b w:val="0"/>
          <w:i w:val="0"/>
          <w:sz w:val="18"/>
        </w:rPr>
        <w:t xml:space="preserve">ignatura, </w:t>
      </w:r>
      <w:r>
        <w:rPr>
          <w:rFonts w:ascii="Calibri" w:hAnsi="Calibri"/>
          <w:b/>
          <w:i w:val="0"/>
          <w:sz w:val="18"/>
        </w:rPr>
        <w:t>S</w:t>
      </w:r>
      <w:r>
        <w:rPr>
          <w:rFonts w:ascii="Calibri" w:hAnsi="Calibri"/>
          <w:b w:val="0"/>
          <w:i w:val="0"/>
          <w:sz w:val="18"/>
        </w:rPr>
        <w:t>ignature (+ refill).</w:t>
      </w:r>
    </w:p>
    <w:p>
      <w:pPr>
        <w:pStyle w:val="Heading3"/>
        <w:keepNext w:val="true"/>
        <w:keepLines w:val="true"/>
        <w:spacing w:before="140" w:after="60"/>
      </w:pPr>
      <w:r>
        <w:rPr>
          <w:rFonts w:ascii="Calibri Light" w:hAnsi="Calibri Light"/>
          <w:b/>
          <w:i w:val="0"/>
          <w:color w:val="375623"/>
          <w:sz w:val="21"/>
        </w:rPr>
        <w:t>⭐⭐ THE FOUR PARTS OF THE INSCRIPTION (the classic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Component</w:t>
            </w:r>
          </w:p>
        </w:tc>
        <w:tc>
          <w:tcPr>
            <w:tcW w:type="dxa" w:w="3553"/>
            <w:shd w:val="clear" w:color="auto" w:fill="1F4E79"/>
          </w:tcPr>
          <w:p>
            <w:pPr>
              <w:spacing w:before="20" w:after="20" w:line="240" w:lineRule="auto"/>
              <w:jc w:val="left"/>
            </w:pPr>
            <w:r>
              <w:rPr>
                <w:rFonts w:ascii="Calibri" w:hAnsi="Calibri"/>
                <w:b/>
                <w:i w:val="0"/>
                <w:color w:val="FFFFFF"/>
                <w:sz w:val="16"/>
              </w:rPr>
              <w:t>📌 Definition / role</w:t>
            </w:r>
          </w:p>
        </w:tc>
        <w:tc>
          <w:tcPr>
            <w:tcW w:type="dxa" w:w="3553"/>
            <w:shd w:val="clear" w:color="auto" w:fill="1F4E79"/>
          </w:tcPr>
          <w:p>
            <w:pPr>
              <w:spacing w:before="20" w:after="20" w:line="240" w:lineRule="auto"/>
              <w:jc w:val="left"/>
            </w:pPr>
            <w:r>
              <w:rPr>
                <w:rFonts w:ascii="Calibri" w:hAnsi="Calibri"/>
                <w:b/>
                <w:i w:val="0"/>
                <w:color w:val="FFFFFF"/>
                <w:sz w:val="16"/>
              </w:rPr>
              <w:t>Example (in the mixture above)</w:t>
            </w:r>
          </w:p>
        </w:tc>
      </w:tr>
      <w:tr>
        <w:tc>
          <w:tcPr>
            <w:tcW w:type="dxa" w:w="3553"/>
          </w:tcPr>
          <w:p>
            <w:pPr>
              <w:spacing w:before="20" w:after="20" w:line="240" w:lineRule="auto"/>
              <w:jc w:val="left"/>
            </w:pPr>
            <w:r>
              <w:rPr>
                <w:rFonts w:ascii="Calibri" w:hAnsi="Calibri"/>
                <w:b/>
                <w:i w:val="0"/>
                <w:sz w:val="16"/>
              </w:rPr>
              <w:t>1. BASIS (Base)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The chief/ principal active drug</w:t>
            </w:r>
            <w:r>
              <w:rPr>
                <w:rFonts w:ascii="Calibri" w:hAnsi="Calibri"/>
                <w:b w:val="0"/>
                <w:i w:val="0"/>
                <w:sz w:val="16"/>
              </w:rPr>
              <w:t xml:space="preserve"> — the one intended to produce the main therapeutic effect</w:t>
            </w:r>
          </w:p>
        </w:tc>
        <w:tc>
          <w:tcPr>
            <w:tcW w:type="dxa" w:w="3553"/>
          </w:tcPr>
          <w:p>
            <w:pPr>
              <w:spacing w:before="20" w:after="20" w:line="240" w:lineRule="auto"/>
              <w:jc w:val="left"/>
            </w:pPr>
            <w:r>
              <w:rPr>
                <w:rFonts w:ascii="Calibri" w:hAnsi="Calibri"/>
                <w:b/>
                <w:i w:val="0"/>
                <w:sz w:val="16"/>
              </w:rPr>
              <w:t>Ammonium chloride</w:t>
            </w:r>
            <w:r>
              <w:rPr>
                <w:rFonts w:ascii="Calibri" w:hAnsi="Calibri"/>
                <w:b w:val="0"/>
                <w:i w:val="0"/>
                <w:sz w:val="16"/>
              </w:rPr>
              <w:t xml:space="preserve"> (expectorant)</w:t>
            </w:r>
          </w:p>
        </w:tc>
      </w:tr>
      <w:tr>
        <w:tc>
          <w:tcPr>
            <w:tcW w:type="dxa" w:w="3553"/>
            <w:shd w:val="clear" w:color="auto" w:fill="F2F6FA"/>
          </w:tcPr>
          <w:p>
            <w:pPr>
              <w:spacing w:before="20" w:after="20" w:line="240" w:lineRule="auto"/>
              <w:jc w:val="left"/>
            </w:pPr>
            <w:r>
              <w:rPr>
                <w:rFonts w:ascii="Calibri" w:hAnsi="Calibri"/>
                <w:b/>
                <w:i w:val="0"/>
                <w:sz w:val="16"/>
              </w:rPr>
              <w:t>2. ADJUVANT (Adjuvans)</w:t>
            </w:r>
          </w:p>
        </w:tc>
        <w:tc>
          <w:tcPr>
            <w:tcW w:type="dxa" w:w="3553"/>
            <w:shd w:val="clear" w:color="auto" w:fill="F2F6FA"/>
          </w:tcPr>
          <w:p>
            <w:pPr>
              <w:spacing w:before="20" w:after="20" w:line="240" w:lineRule="auto"/>
              <w:jc w:val="left"/>
            </w:pPr>
            <w:r>
              <w:rPr>
                <w:rFonts w:ascii="Calibri" w:hAnsi="Calibri"/>
                <w:b w:val="0"/>
                <w:i w:val="0"/>
                <w:sz w:val="16"/>
              </w:rPr>
              <w:t xml:space="preserve">⭐ A substance that </w:t>
            </w:r>
            <w:r>
              <w:rPr>
                <w:rFonts w:ascii="Calibri" w:hAnsi="Calibri"/>
                <w:b/>
                <w:i w:val="0"/>
                <w:sz w:val="16"/>
              </w:rPr>
              <w:t>assists, enhances or supplements the action of the basis</w:t>
            </w:r>
            <w:r>
              <w:rPr>
                <w:rFonts w:ascii="Calibri" w:hAnsi="Calibri"/>
                <w:b w:val="0"/>
                <w:i w:val="0"/>
                <w:sz w:val="16"/>
              </w:rPr>
              <w:t xml:space="preserve"> (a second active drug acting in the same direction)</w:t>
            </w:r>
          </w:p>
        </w:tc>
        <w:tc>
          <w:tcPr>
            <w:tcW w:type="dxa" w:w="3553"/>
            <w:shd w:val="clear" w:color="auto" w:fill="F2F6FA"/>
          </w:tcPr>
          <w:p>
            <w:pPr>
              <w:spacing w:before="20" w:after="20" w:line="240" w:lineRule="auto"/>
              <w:jc w:val="left"/>
            </w:pPr>
            <w:r>
              <w:rPr>
                <w:rFonts w:ascii="Calibri" w:hAnsi="Calibri"/>
                <w:b/>
                <w:i w:val="0"/>
                <w:sz w:val="16"/>
              </w:rPr>
              <w:t>Sodium citrate</w:t>
            </w:r>
            <w:r>
              <w:rPr>
                <w:rFonts w:ascii="Calibri" w:hAnsi="Calibri"/>
                <w:b w:val="0"/>
                <w:i w:val="0"/>
                <w:sz w:val="16"/>
              </w:rPr>
              <w:t xml:space="preserve"> (also expectorant)</w:t>
            </w:r>
          </w:p>
        </w:tc>
      </w:tr>
      <w:tr>
        <w:tc>
          <w:tcPr>
            <w:tcW w:type="dxa" w:w="3553"/>
          </w:tcPr>
          <w:p>
            <w:pPr>
              <w:spacing w:before="20" w:after="20" w:line="240" w:lineRule="auto"/>
              <w:jc w:val="left"/>
            </w:pPr>
            <w:r>
              <w:rPr>
                <w:rFonts w:ascii="Calibri" w:hAnsi="Calibri"/>
                <w:b/>
                <w:i w:val="0"/>
                <w:sz w:val="16"/>
              </w:rPr>
              <w:t>3. CORRECTIVE (Corrigent/ Corrigens)</w:t>
            </w:r>
          </w:p>
        </w:tc>
        <w:tc>
          <w:tcPr>
            <w:tcW w:type="dxa" w:w="3553"/>
          </w:tcPr>
          <w:p>
            <w:pPr>
              <w:spacing w:before="20" w:after="20" w:line="240" w:lineRule="auto"/>
              <w:jc w:val="left"/>
            </w:pPr>
            <w:r>
              <w:rPr>
                <w:rFonts w:ascii="Calibri" w:hAnsi="Calibri"/>
                <w:b w:val="0"/>
                <w:i w:val="0"/>
                <w:sz w:val="16"/>
              </w:rPr>
              <w:t xml:space="preserve">⭐ A substance that </w:t>
            </w:r>
            <w:r>
              <w:rPr>
                <w:rFonts w:ascii="Calibri" w:hAnsi="Calibri"/>
                <w:b/>
                <w:i w:val="0"/>
                <w:sz w:val="16"/>
              </w:rPr>
              <w:t>corrects or counteracts an undesirable property of the basis</w:t>
            </w:r>
            <w:r>
              <w:rPr>
                <w:rFonts w:ascii="Calibri" w:hAnsi="Calibri"/>
                <w:b w:val="0"/>
                <w:i w:val="0"/>
                <w:sz w:val="16"/>
              </w:rPr>
              <w:t xml:space="preserve"> — its unpleasant </w:t>
            </w:r>
            <w:r>
              <w:rPr>
                <w:rFonts w:ascii="Calibri" w:hAnsi="Calibri"/>
                <w:b/>
                <w:i w:val="0"/>
                <w:sz w:val="16"/>
              </w:rPr>
              <w:t>taste, odour, colour</w:t>
            </w:r>
            <w:r>
              <w:rPr>
                <w:rFonts w:ascii="Calibri" w:hAnsi="Calibri"/>
                <w:b w:val="0"/>
                <w:i w:val="0"/>
                <w:sz w:val="16"/>
              </w:rPr>
              <w:t>, irritancy or side-effect</w:t>
            </w:r>
          </w:p>
        </w:tc>
        <w:tc>
          <w:tcPr>
            <w:tcW w:type="dxa" w:w="3553"/>
          </w:tcPr>
          <w:p>
            <w:pPr>
              <w:spacing w:before="20" w:after="20" w:line="240" w:lineRule="auto"/>
              <w:jc w:val="left"/>
            </w:pPr>
            <w:r>
              <w:rPr>
                <w:rFonts w:ascii="Calibri" w:hAnsi="Calibri"/>
                <w:b/>
                <w:i w:val="0"/>
                <w:sz w:val="16"/>
              </w:rPr>
              <w:t>Liquorice liquid extract</w:t>
            </w:r>
            <w:r>
              <w:rPr>
                <w:rFonts w:ascii="Calibri" w:hAnsi="Calibri"/>
                <w:b w:val="0"/>
                <w:i w:val="0"/>
                <w:sz w:val="16"/>
              </w:rPr>
              <w:t xml:space="preserve"> (masks the salty, unpleasant taste); also flavours, sweeteners, colours, antacids added to reduce gastric irritation</w:t>
            </w:r>
          </w:p>
        </w:tc>
      </w:tr>
      <w:tr>
        <w:tc>
          <w:tcPr>
            <w:tcW w:type="dxa" w:w="3553"/>
            <w:shd w:val="clear" w:color="auto" w:fill="F2F6FA"/>
          </w:tcPr>
          <w:p>
            <w:pPr>
              <w:spacing w:before="20" w:after="20" w:line="240" w:lineRule="auto"/>
              <w:jc w:val="left"/>
            </w:pPr>
            <w:r>
              <w:rPr>
                <w:rFonts w:ascii="Calibri" w:hAnsi="Calibri"/>
                <w:b/>
                <w:i w:val="0"/>
                <w:sz w:val="16"/>
              </w:rPr>
              <w:t>4. VEHICLE (Excipient/ Vehiculum/ Diluent)</w:t>
            </w:r>
          </w:p>
        </w:tc>
        <w:tc>
          <w:tcPr>
            <w:tcW w:type="dxa" w:w="3553"/>
            <w:shd w:val="clear" w:color="auto" w:fill="F2F6FA"/>
          </w:tcPr>
          <w:p>
            <w:pPr>
              <w:spacing w:before="20" w:after="20" w:line="240" w:lineRule="auto"/>
              <w:jc w:val="left"/>
            </w:pPr>
            <w:r>
              <w:rPr>
                <w:rFonts w:ascii="Calibri" w:hAnsi="Calibri"/>
                <w:b w:val="0"/>
                <w:i w:val="0"/>
                <w:sz w:val="16"/>
              </w:rPr>
              <w:t xml:space="preserve">⭐ The </w:t>
            </w:r>
            <w:r>
              <w:rPr>
                <w:rFonts w:ascii="Calibri" w:hAnsi="Calibri"/>
                <w:b/>
                <w:i w:val="0"/>
                <w:sz w:val="16"/>
              </w:rPr>
              <w:t>inert medium</w:t>
            </w:r>
            <w:r>
              <w:rPr>
                <w:rFonts w:ascii="Calibri" w:hAnsi="Calibri"/>
                <w:b w:val="0"/>
                <w:i w:val="0"/>
                <w:sz w:val="16"/>
              </w:rPr>
              <w:t xml:space="preserve"> that </w:t>
            </w:r>
            <w:r>
              <w:rPr>
                <w:rFonts w:ascii="Calibri" w:hAnsi="Calibri"/>
                <w:b/>
                <w:i w:val="0"/>
                <w:sz w:val="16"/>
              </w:rPr>
              <w:t>dissolves, suspends or dilutes</w:t>
            </w:r>
            <w:r>
              <w:rPr>
                <w:rFonts w:ascii="Calibri" w:hAnsi="Calibri"/>
                <w:b w:val="0"/>
                <w:i w:val="0"/>
                <w:sz w:val="16"/>
              </w:rPr>
              <w:t xml:space="preserve"> the other ingredients and </w:t>
            </w:r>
            <w:r>
              <w:rPr>
                <w:rFonts w:ascii="Calibri" w:hAnsi="Calibri"/>
                <w:b/>
                <w:i w:val="0"/>
                <w:sz w:val="16"/>
              </w:rPr>
              <w:t>brings the preparation to the required volume/ bulk</w:t>
            </w:r>
            <w:r>
              <w:rPr>
                <w:rFonts w:ascii="Calibri" w:hAnsi="Calibri"/>
                <w:b w:val="0"/>
                <w:i w:val="0"/>
                <w:sz w:val="16"/>
              </w:rPr>
              <w:t>, and makes it convenient to take</w:t>
            </w:r>
          </w:p>
        </w:tc>
        <w:tc>
          <w:tcPr>
            <w:tcW w:type="dxa" w:w="3553"/>
            <w:shd w:val="clear" w:color="auto" w:fill="F2F6FA"/>
          </w:tcPr>
          <w:p>
            <w:pPr>
              <w:spacing w:before="20" w:after="20" w:line="240" w:lineRule="auto"/>
              <w:jc w:val="left"/>
            </w:pPr>
            <w:r>
              <w:rPr>
                <w:rFonts w:ascii="Calibri" w:hAnsi="Calibri"/>
                <w:b/>
                <w:i w:val="0"/>
                <w:sz w:val="16"/>
              </w:rPr>
              <w:t>Chloroform water</w:t>
            </w:r>
            <w:r>
              <w:rPr>
                <w:rFonts w:ascii="Calibri" w:hAnsi="Calibri"/>
                <w:b w:val="0"/>
                <w:i w:val="0"/>
                <w:sz w:val="16"/>
              </w:rPr>
              <w:t xml:space="preserve"> (also water, syrup, alcohol, glycerin; for powders — </w:t>
            </w:r>
            <w:r>
              <w:rPr>
                <w:rFonts w:ascii="Calibri" w:hAnsi="Calibri"/>
                <w:b/>
                <w:i w:val="0"/>
                <w:sz w:val="16"/>
              </w:rPr>
              <w:t>lactose</w:t>
            </w:r>
            <w:r>
              <w:rPr>
                <w:rFonts w:ascii="Calibri" w:hAnsi="Calibri"/>
                <w:b w:val="0"/>
                <w:i w:val="0"/>
                <w:sz w:val="16"/>
              </w:rPr>
              <w:t>; for ointments — the base)</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"BAC-V"</w:t>
      </w:r>
      <w:r>
        <w:rPr>
          <w:rFonts w:ascii="Calibri" w:hAnsi="Calibri"/>
          <w:b w:val="0"/>
          <w:i w:val="0"/>
          <w:sz w:val="18"/>
        </w:rPr>
        <w:t xml:space="preserve"> → </w:t>
      </w:r>
      <w:r>
        <w:rPr>
          <w:rFonts w:ascii="Calibri" w:hAnsi="Calibri"/>
          <w:b/>
          <w:i w:val="0"/>
          <w:sz w:val="18"/>
        </w:rPr>
        <w:t>B</w:t>
      </w:r>
      <w:r>
        <w:rPr>
          <w:rFonts w:ascii="Calibri" w:hAnsi="Calibri"/>
          <w:b w:val="0"/>
          <w:i w:val="0"/>
          <w:sz w:val="18"/>
        </w:rPr>
        <w:t xml:space="preserve">asis, </w:t>
      </w:r>
      <w:r>
        <w:rPr>
          <w:rFonts w:ascii="Calibri" w:hAnsi="Calibri"/>
          <w:b/>
          <w:i w:val="0"/>
          <w:sz w:val="18"/>
        </w:rPr>
        <w:t>A</w:t>
      </w:r>
      <w:r>
        <w:rPr>
          <w:rFonts w:ascii="Calibri" w:hAnsi="Calibri"/>
          <w:b w:val="0"/>
          <w:i w:val="0"/>
          <w:sz w:val="18"/>
        </w:rPr>
        <w:t xml:space="preserve">djuvant, </w:t>
      </w:r>
      <w:r>
        <w:rPr>
          <w:rFonts w:ascii="Calibri" w:hAnsi="Calibri"/>
          <w:b/>
          <w:i w:val="0"/>
          <w:sz w:val="18"/>
        </w:rPr>
        <w:t>C</w:t>
      </w:r>
      <w:r>
        <w:rPr>
          <w:rFonts w:ascii="Calibri" w:hAnsi="Calibri"/>
          <w:b w:val="0"/>
          <w:i w:val="0"/>
          <w:sz w:val="18"/>
        </w:rPr>
        <w:t xml:space="preserve">orrective, </w:t>
      </w:r>
      <w:r>
        <w:rPr>
          <w:rFonts w:ascii="Calibri" w:hAnsi="Calibri"/>
          <w:b/>
          <w:i w:val="0"/>
          <w:sz w:val="18"/>
        </w:rPr>
        <w:t>V</w:t>
      </w:r>
      <w:r>
        <w:rPr>
          <w:rFonts w:ascii="Calibri" w:hAnsi="Calibri"/>
          <w:b w:val="0"/>
          <w:i w:val="0"/>
          <w:sz w:val="18"/>
        </w:rPr>
        <w:t>ehicle.</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The </w:t>
      </w:r>
      <w:r>
        <w:rPr>
          <w:rFonts w:ascii="Calibri" w:hAnsi="Calibri"/>
          <w:b/>
          <w:i w:val="0"/>
          <w:sz w:val="18"/>
        </w:rPr>
        <w:t>adjuvant helps the basis</w:t>
      </w:r>
      <w:r>
        <w:rPr>
          <w:rFonts w:ascii="Calibri" w:hAnsi="Calibri"/>
          <w:b w:val="0"/>
          <w:i w:val="0"/>
          <w:sz w:val="18"/>
        </w:rPr>
        <w:t xml:space="preserve">; the </w:t>
      </w:r>
      <w:r>
        <w:rPr>
          <w:rFonts w:ascii="Calibri" w:hAnsi="Calibri"/>
          <w:b/>
          <w:i w:val="0"/>
          <w:sz w:val="18"/>
        </w:rPr>
        <w:t>corrective corrects a defect of the basis</w:t>
      </w:r>
      <w:r>
        <w:rPr>
          <w:rFonts w:ascii="Calibri" w:hAnsi="Calibri"/>
          <w:b w:val="0"/>
          <w:i w:val="0"/>
          <w:sz w:val="18"/>
        </w:rPr>
        <w:t xml:space="preserve">. The </w:t>
      </w:r>
      <w:r>
        <w:rPr>
          <w:rFonts w:ascii="Calibri" w:hAnsi="Calibri"/>
          <w:b/>
          <w:i w:val="0"/>
          <w:sz w:val="18"/>
        </w:rPr>
        <w:t>vehicle is pharmacologically inert</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5.3 TYPES / KINDS OF PRESCRIPTIONS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Description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r>
      <w:tr>
        <w:tc>
          <w:tcPr>
            <w:tcW w:type="dxa" w:w="3553"/>
          </w:tcPr>
          <w:p>
            <w:pPr>
              <w:spacing w:before="20" w:after="20" w:line="240" w:lineRule="auto"/>
              <w:jc w:val="left"/>
            </w:pPr>
            <w:r>
              <w:rPr>
                <w:rFonts w:ascii="Calibri" w:hAnsi="Calibri"/>
                <w:b/>
                <w:i w:val="0"/>
                <w:sz w:val="16"/>
              </w:rPr>
              <w:t>Precompounded (pre-compounded/ "brand") prescription</w:t>
            </w:r>
          </w:p>
        </w:tc>
        <w:tc>
          <w:tcPr>
            <w:tcW w:type="dxa" w:w="3553"/>
          </w:tcPr>
          <w:p>
            <w:pPr>
              <w:spacing w:before="20" w:after="20" w:line="240" w:lineRule="auto"/>
              <w:jc w:val="left"/>
            </w:pPr>
            <w:r>
              <w:rPr>
                <w:rFonts w:ascii="Calibri" w:hAnsi="Calibri"/>
                <w:b w:val="0"/>
                <w:i w:val="0"/>
                <w:sz w:val="16"/>
              </w:rPr>
              <w:t xml:space="preserve">⭐ Prescriber orders a </w:t>
            </w:r>
            <w:r>
              <w:rPr>
                <w:rFonts w:ascii="Calibri" w:hAnsi="Calibri"/>
                <w:b/>
                <w:i w:val="0"/>
                <w:sz w:val="16"/>
              </w:rPr>
              <w:t>ready-made, already manufactured product</w:t>
            </w:r>
            <w:r>
              <w:rPr>
                <w:rFonts w:ascii="Calibri" w:hAnsi="Calibri"/>
                <w:b w:val="0"/>
                <w:i w:val="0"/>
                <w:sz w:val="16"/>
              </w:rPr>
              <w:t xml:space="preserve"> by its </w:t>
            </w:r>
            <w:r>
              <w:rPr>
                <w:rFonts w:ascii="Calibri" w:hAnsi="Calibri"/>
                <w:b/>
                <w:i w:val="0"/>
                <w:sz w:val="16"/>
              </w:rPr>
              <w:t>proprietary or official name</w:t>
            </w:r>
            <w:r>
              <w:rPr>
                <w:rFonts w:ascii="Calibri" w:hAnsi="Calibri"/>
                <w:b w:val="0"/>
                <w:i w:val="0"/>
                <w:sz w:val="16"/>
              </w:rPr>
              <w:t xml:space="preserve">; the pharmacist only counts/ pours &amp; labels — </w:t>
            </w:r>
            <w:r>
              <w:rPr>
                <w:rFonts w:ascii="Calibri" w:hAnsi="Calibri"/>
                <w:b/>
                <w:i w:val="0"/>
                <w:sz w:val="16"/>
              </w:rPr>
              <w:t>no compounding</w:t>
            </w:r>
          </w:p>
        </w:tc>
        <w:tc>
          <w:tcPr>
            <w:tcW w:type="dxa" w:w="3553"/>
          </w:tcPr>
          <w:p>
            <w:pPr>
              <w:spacing w:before="20" w:after="20" w:line="240" w:lineRule="auto"/>
              <w:jc w:val="left"/>
            </w:pPr>
            <w:r>
              <w:rPr>
                <w:rFonts w:ascii="Calibri" w:hAnsi="Calibri"/>
                <w:b w:val="0"/>
                <w:i w:val="0"/>
                <w:sz w:val="16"/>
              </w:rPr>
              <w:t>"Tab. Paracetamol 500 mg — 10 tablets" or "Syp. Crocin 60 mL"</w:t>
            </w:r>
          </w:p>
        </w:tc>
      </w:tr>
      <w:tr>
        <w:tc>
          <w:tcPr>
            <w:tcW w:type="dxa" w:w="3553"/>
            <w:shd w:val="clear" w:color="auto" w:fill="F2F6FA"/>
          </w:tcPr>
          <w:p>
            <w:pPr>
              <w:spacing w:before="20" w:after="20" w:line="240" w:lineRule="auto"/>
              <w:jc w:val="left"/>
            </w:pPr>
            <w:r>
              <w:rPr>
                <w:rFonts w:ascii="Calibri" w:hAnsi="Calibri"/>
                <w:b/>
                <w:i w:val="0"/>
                <w:sz w:val="16"/>
              </w:rPr>
              <w:t>Extemporaneous (magistral) prescription</w:t>
            </w:r>
          </w:p>
        </w:tc>
        <w:tc>
          <w:tcPr>
            <w:tcW w:type="dxa" w:w="3553"/>
            <w:shd w:val="clear" w:color="auto" w:fill="F2F6FA"/>
          </w:tcPr>
          <w:p>
            <w:pPr>
              <w:spacing w:before="20" w:after="20" w:line="240" w:lineRule="auto"/>
              <w:jc w:val="left"/>
            </w:pPr>
            <w:r>
              <w:rPr>
                <w:rFonts w:ascii="Calibri" w:hAnsi="Calibri"/>
                <w:b w:val="0"/>
                <w:i w:val="0"/>
                <w:sz w:val="16"/>
              </w:rPr>
              <w:t xml:space="preserve">⭐ Prescriber writes out the </w:t>
            </w:r>
            <w:r>
              <w:rPr>
                <w:rFonts w:ascii="Calibri" w:hAnsi="Calibri"/>
                <w:b/>
                <w:i w:val="0"/>
                <w:sz w:val="16"/>
              </w:rPr>
              <w:t>individual ingredients &amp; quantities</w:t>
            </w:r>
            <w:r>
              <w:rPr>
                <w:rFonts w:ascii="Calibri" w:hAnsi="Calibri"/>
                <w:b w:val="0"/>
                <w:i w:val="0"/>
                <w:sz w:val="16"/>
              </w:rPr>
              <w:t xml:space="preserve">, which the pharmacist must </w:t>
            </w:r>
            <w:r>
              <w:rPr>
                <w:rFonts w:ascii="Calibri" w:hAnsi="Calibri"/>
                <w:b/>
                <w:i w:val="0"/>
                <w:sz w:val="16"/>
              </w:rPr>
              <w:t>weigh, measure &amp; compound</w:t>
            </w:r>
          </w:p>
        </w:tc>
        <w:tc>
          <w:tcPr>
            <w:tcW w:type="dxa" w:w="3553"/>
            <w:shd w:val="clear" w:color="auto" w:fill="F2F6FA"/>
          </w:tcPr>
          <w:p>
            <w:pPr>
              <w:spacing w:before="20" w:after="20" w:line="240" w:lineRule="auto"/>
              <w:jc w:val="left"/>
            </w:pPr>
            <w:r>
              <w:rPr>
                <w:rFonts w:ascii="Calibri" w:hAnsi="Calibri"/>
                <w:b w:val="0"/>
                <w:i w:val="0"/>
                <w:sz w:val="16"/>
              </w:rPr>
              <w:t>The ammonium chloride mixture above</w:t>
            </w:r>
          </w:p>
        </w:tc>
      </w:tr>
      <w:tr>
        <w:tc>
          <w:tcPr>
            <w:tcW w:type="dxa" w:w="3553"/>
          </w:tcPr>
          <w:p>
            <w:pPr>
              <w:spacing w:before="20" w:after="20" w:line="240" w:lineRule="auto"/>
              <w:jc w:val="left"/>
            </w:pPr>
            <w:r>
              <w:rPr>
                <w:rFonts w:ascii="Calibri" w:hAnsi="Calibri"/>
                <w:b/>
                <w:i w:val="0"/>
                <w:sz w:val="16"/>
              </w:rPr>
              <w:t>Official/ Pharmacopoeial prescription</w:t>
            </w:r>
          </w:p>
        </w:tc>
        <w:tc>
          <w:tcPr>
            <w:tcW w:type="dxa" w:w="3553"/>
          </w:tcPr>
          <w:p>
            <w:pPr>
              <w:spacing w:before="20" w:after="20" w:line="240" w:lineRule="auto"/>
              <w:jc w:val="left"/>
            </w:pPr>
            <w:r>
              <w:rPr>
                <w:rFonts w:ascii="Calibri" w:hAnsi="Calibri"/>
                <w:b w:val="0"/>
                <w:i w:val="0"/>
                <w:sz w:val="16"/>
              </w:rPr>
              <w:t xml:space="preserve">Orders an </w:t>
            </w:r>
            <w:r>
              <w:rPr>
                <w:rFonts w:ascii="Calibri" w:hAnsi="Calibri"/>
                <w:b/>
                <w:i w:val="0"/>
                <w:sz w:val="16"/>
              </w:rPr>
              <w:t>official preparation by its pharmacopoeial name</w:t>
            </w:r>
          </w:p>
        </w:tc>
        <w:tc>
          <w:tcPr>
            <w:tcW w:type="dxa" w:w="3553"/>
          </w:tcPr>
          <w:p>
            <w:pPr>
              <w:spacing w:before="20" w:after="20" w:line="240" w:lineRule="auto"/>
              <w:jc w:val="left"/>
            </w:pPr>
            <w:r>
              <w:rPr>
                <w:rFonts w:ascii="Calibri" w:hAnsi="Calibri"/>
                <w:b w:val="0"/>
                <w:i w:val="0"/>
                <w:sz w:val="16"/>
              </w:rPr>
              <w:t>"Mist. Carminativa 100 mL", "Ung. Zinci Oxidi 30 g"</w:t>
            </w:r>
          </w:p>
        </w:tc>
      </w:tr>
      <w:tr>
        <w:tc>
          <w:tcPr>
            <w:tcW w:type="dxa" w:w="3553"/>
            <w:shd w:val="clear" w:color="auto" w:fill="F2F6FA"/>
          </w:tcPr>
          <w:p>
            <w:pPr>
              <w:spacing w:before="20" w:after="20" w:line="240" w:lineRule="auto"/>
              <w:jc w:val="left"/>
            </w:pPr>
            <w:r>
              <w:rPr>
                <w:rFonts w:ascii="Calibri" w:hAnsi="Calibri"/>
                <w:b/>
                <w:i w:val="0"/>
                <w:sz w:val="16"/>
              </w:rPr>
              <w:t>Verbal/ Oral order</w:t>
            </w:r>
          </w:p>
        </w:tc>
        <w:tc>
          <w:tcPr>
            <w:tcW w:type="dxa" w:w="3553"/>
            <w:shd w:val="clear" w:color="auto" w:fill="F2F6FA"/>
          </w:tcPr>
          <w:p>
            <w:pPr>
              <w:spacing w:before="20" w:after="20" w:line="240" w:lineRule="auto"/>
              <w:jc w:val="left"/>
            </w:pPr>
            <w:r>
              <w:rPr>
                <w:rFonts w:ascii="Calibri" w:hAnsi="Calibri"/>
                <w:b w:val="0"/>
                <w:i w:val="0"/>
                <w:sz w:val="16"/>
              </w:rPr>
              <w:t xml:space="preserve">Spoken order (telephone, ward round) — ⚠️ must be </w:t>
            </w:r>
            <w:r>
              <w:rPr>
                <w:rFonts w:ascii="Calibri" w:hAnsi="Calibri"/>
                <w:b/>
                <w:i w:val="0"/>
                <w:sz w:val="16"/>
              </w:rPr>
              <w:t>reduced to writing at once and countersigned</w:t>
            </w:r>
            <w:r>
              <w:rPr>
                <w:rFonts w:ascii="Calibri" w:hAnsi="Calibri"/>
                <w:b w:val="0"/>
                <w:i w:val="0"/>
                <w:sz w:val="16"/>
              </w:rPr>
              <w:t xml:space="preserve">; ⭐ </w:t>
            </w:r>
            <w:r>
              <w:rPr>
                <w:rFonts w:ascii="Calibri" w:hAnsi="Calibri"/>
                <w:b/>
                <w:i w:val="0"/>
                <w:sz w:val="16"/>
              </w:rPr>
              <w:t>NOT permitted for Schedule X/ narcotic drugs</w:t>
            </w:r>
          </w:p>
        </w:tc>
        <w:tc>
          <w:tcPr>
            <w:tcW w:type="dxa" w:w="3553"/>
            <w:shd w:val="clear" w:color="auto" w:fill="F2F6FA"/>
          </w:tcPr>
          <w:p>
            <w:pPr>
              <w:spacing w:before="20" w:after="20" w:line="240" w:lineRule="auto"/>
              <w:jc w:val="left"/>
            </w:pPr>
            <w:r>
              <w:rPr>
                <w:rFonts w:ascii="Calibri" w:hAnsi="Calibri"/>
                <w:b w:val="0"/>
                <w:i w:val="0"/>
                <w:sz w:val="16"/>
              </w:rPr>
              <w:t>Emergency in hospital</w:t>
            </w:r>
          </w:p>
        </w:tc>
      </w:tr>
      <w:tr>
        <w:tc>
          <w:tcPr>
            <w:tcW w:type="dxa" w:w="3553"/>
          </w:tcPr>
          <w:p>
            <w:pPr>
              <w:spacing w:before="20" w:after="20" w:line="240" w:lineRule="auto"/>
              <w:jc w:val="left"/>
            </w:pPr>
            <w:r>
              <w:rPr>
                <w:rFonts w:ascii="Calibri" w:hAnsi="Calibri"/>
                <w:b/>
                <w:i w:val="0"/>
                <w:sz w:val="16"/>
              </w:rPr>
              <w:t>Standing order</w:t>
            </w:r>
          </w:p>
        </w:tc>
        <w:tc>
          <w:tcPr>
            <w:tcW w:type="dxa" w:w="3553"/>
          </w:tcPr>
          <w:p>
            <w:pPr>
              <w:spacing w:before="20" w:after="20" w:line="240" w:lineRule="auto"/>
              <w:jc w:val="left"/>
            </w:pPr>
            <w:r>
              <w:rPr>
                <w:rFonts w:ascii="Calibri" w:hAnsi="Calibri"/>
                <w:b w:val="0"/>
                <w:i w:val="0"/>
                <w:sz w:val="16"/>
              </w:rPr>
              <w:t>A pre-approved written protocol for a defined situation in a hospital/ ward</w:t>
            </w:r>
          </w:p>
        </w:tc>
        <w:tc>
          <w:tcPr>
            <w:tcW w:type="dxa" w:w="3553"/>
          </w:tcPr>
          <w:p>
            <w:pPr>
              <w:spacing w:before="20" w:after="20" w:line="240" w:lineRule="auto"/>
              <w:jc w:val="left"/>
            </w:pPr>
            <w:r>
              <w:rPr>
                <w:rFonts w:ascii="Calibri" w:hAnsi="Calibri"/>
                <w:b w:val="0"/>
                <w:i w:val="0"/>
                <w:sz w:val="16"/>
              </w:rPr>
              <w:t>Ward stock protocol</w:t>
            </w:r>
          </w:p>
        </w:tc>
      </w:tr>
      <w:tr>
        <w:tc>
          <w:tcPr>
            <w:tcW w:type="dxa" w:w="3553"/>
            <w:shd w:val="clear" w:color="auto" w:fill="F2F6FA"/>
          </w:tcPr>
          <w:p>
            <w:pPr>
              <w:spacing w:before="20" w:after="20" w:line="240" w:lineRule="auto"/>
              <w:jc w:val="left"/>
            </w:pPr>
            <w:r>
              <w:rPr>
                <w:rFonts w:ascii="Calibri" w:hAnsi="Calibri"/>
                <w:b/>
                <w:i w:val="0"/>
                <w:sz w:val="16"/>
              </w:rPr>
              <w:t>Institutional/ Hospital prescription</w:t>
            </w:r>
          </w:p>
        </w:tc>
        <w:tc>
          <w:tcPr>
            <w:tcW w:type="dxa" w:w="3553"/>
            <w:shd w:val="clear" w:color="auto" w:fill="F2F6FA"/>
          </w:tcPr>
          <w:p>
            <w:pPr>
              <w:spacing w:before="20" w:after="20" w:line="240" w:lineRule="auto"/>
              <w:jc w:val="left"/>
            </w:pPr>
            <w:r>
              <w:rPr>
                <w:rFonts w:ascii="Calibri" w:hAnsi="Calibri"/>
                <w:b w:val="0"/>
                <w:i w:val="0"/>
                <w:sz w:val="16"/>
              </w:rPr>
              <w:t xml:space="preserve">Written on the </w:t>
            </w:r>
            <w:r>
              <w:rPr>
                <w:rFonts w:ascii="Calibri" w:hAnsi="Calibri"/>
                <w:b/>
                <w:i w:val="0"/>
                <w:sz w:val="16"/>
              </w:rPr>
              <w:t>in-patient case sheet/ medication chart</w:t>
            </w:r>
            <w:r>
              <w:rPr>
                <w:rFonts w:ascii="Calibri" w:hAnsi="Calibri"/>
                <w:b w:val="0"/>
                <w:i w:val="0"/>
                <w:sz w:val="16"/>
              </w:rPr>
              <w:t xml:space="preserve">; may be a </w:t>
            </w:r>
            <w:r>
              <w:rPr>
                <w:rFonts w:ascii="Calibri" w:hAnsi="Calibri"/>
                <w:b/>
                <w:i w:val="0"/>
                <w:sz w:val="16"/>
              </w:rPr>
              <w:t>unit-dose order</w:t>
            </w:r>
          </w:p>
        </w:tc>
        <w:tc>
          <w:tcPr>
            <w:tcW w:type="dxa" w:w="3553"/>
            <w:shd w:val="clear" w:color="auto" w:fill="F2F6FA"/>
          </w:tcPr>
          <w:p>
            <w:pPr>
              <w:spacing w:before="20" w:after="20" w:line="240" w:lineRule="auto"/>
              <w:jc w:val="left"/>
            </w:pPr>
            <w:r>
              <w:rPr>
                <w:rFonts w:ascii="Calibri" w:hAnsi="Calibri"/>
                <w:b w:val="0"/>
                <w:i w:val="0"/>
                <w:sz w:val="16"/>
              </w:rPr>
              <w:t>In-patient chart</w:t>
            </w:r>
          </w:p>
        </w:tc>
      </w:tr>
      <w:tr>
        <w:tc>
          <w:tcPr>
            <w:tcW w:type="dxa" w:w="3553"/>
          </w:tcPr>
          <w:p>
            <w:pPr>
              <w:spacing w:before="20" w:after="20" w:line="240" w:lineRule="auto"/>
              <w:jc w:val="left"/>
            </w:pPr>
            <w:r>
              <w:rPr>
                <w:rFonts w:ascii="Calibri" w:hAnsi="Calibri"/>
                <w:b/>
                <w:i w:val="0"/>
                <w:sz w:val="16"/>
              </w:rPr>
              <w:t>Repeat prescription</w:t>
            </w:r>
          </w:p>
        </w:tc>
        <w:tc>
          <w:tcPr>
            <w:tcW w:type="dxa" w:w="3553"/>
          </w:tcPr>
          <w:p>
            <w:pPr>
              <w:spacing w:before="20" w:after="20" w:line="240" w:lineRule="auto"/>
              <w:jc w:val="left"/>
            </w:pPr>
            <w:r>
              <w:rPr>
                <w:rFonts w:ascii="Calibri" w:hAnsi="Calibri"/>
                <w:b w:val="0"/>
                <w:i w:val="0"/>
                <w:sz w:val="16"/>
              </w:rPr>
              <w:t>Authorised for repetition a stated number of times</w:t>
            </w:r>
          </w:p>
        </w:tc>
        <w:tc>
          <w:tcPr>
            <w:tcW w:type="dxa" w:w="3553"/>
          </w:tcPr>
          <w:p>
            <w:pPr>
              <w:spacing w:before="20" w:after="20" w:line="240" w:lineRule="auto"/>
              <w:jc w:val="left"/>
            </w:pPr>
            <w:r>
              <w:rPr>
                <w:rFonts w:ascii="Calibri" w:hAnsi="Calibri"/>
                <w:b w:val="0"/>
                <w:i w:val="0"/>
                <w:sz w:val="16"/>
              </w:rPr>
              <w:t>"Rep. × 3"</w:t>
            </w:r>
          </w:p>
        </w:tc>
      </w:tr>
    </w:tbl>
    <w:p>
      <w:pPr>
        <w:spacing w:after="40"/>
      </w:pPr>
    </w:p>
    <w:p>
      <w:pPr>
        <w:pStyle w:val="Heading2"/>
        <w:keepNext w:val="true"/>
        <w:keepLines w:val="true"/>
        <w:spacing w:before="180" w:after="80"/>
      </w:pPr>
      <w:r>
        <w:rPr>
          <w:rFonts w:ascii="Calibri Light" w:hAnsi="Calibri Light"/>
          <w:b/>
          <w:i w:val="0"/>
          <w:color w:val="2E74B5"/>
          <w:sz w:val="24"/>
        </w:rPr>
        <w:t>5.4 HOW A PRESCRIPTION SHOULD BE WRITTEN ⭐</w:t>
      </w:r>
    </w:p>
    <w:p>
      <w:pPr>
        <w:pStyle w:val="Heading3"/>
        <w:keepNext w:val="true"/>
        <w:keepLines w:val="true"/>
        <w:spacing w:before="140" w:after="60"/>
      </w:pPr>
      <w:r>
        <w:rPr>
          <w:rFonts w:ascii="Calibri Light" w:hAnsi="Calibri Light"/>
          <w:b/>
          <w:i w:val="0"/>
          <w:color w:val="375623"/>
          <w:sz w:val="21"/>
        </w:rPr>
        <w:t>(the rules the prescriber must follow — and which the pharmacist must check)</w:t>
      </w:r>
    </w:p>
    <w:p>
      <w:pPr>
        <w:pStyle w:val="ListNumber"/>
        <w:spacing w:after="30"/>
        <w:ind w:left="255" w:hanging="170"/>
      </w:pPr>
      <w:r>
        <w:rPr>
          <w:rFonts w:ascii="Calibri" w:hAnsi="Calibri"/>
          <w:b w:val="0"/>
          <w:i w:val="0"/>
          <w:sz w:val="18"/>
        </w:rPr>
        <w:t xml:space="preserve">Write </w:t>
      </w:r>
      <w:r>
        <w:rPr>
          <w:rFonts w:ascii="Calibri" w:hAnsi="Calibri"/>
          <w:b/>
          <w:i w:val="0"/>
          <w:sz w:val="18"/>
        </w:rPr>
        <w:t>legibly, in ink</w:t>
      </w:r>
      <w:r>
        <w:rPr>
          <w:rFonts w:ascii="Calibri" w:hAnsi="Calibri"/>
          <w:b w:val="0"/>
          <w:i w:val="0"/>
          <w:sz w:val="18"/>
        </w:rPr>
        <w:t xml:space="preserve">, on a </w:t>
      </w:r>
      <w:r>
        <w:rPr>
          <w:rFonts w:ascii="Calibri" w:hAnsi="Calibri"/>
          <w:b/>
          <w:i w:val="0"/>
          <w:sz w:val="18"/>
        </w:rPr>
        <w:t>printed prescription form</w:t>
      </w:r>
      <w:r>
        <w:rPr>
          <w:rFonts w:ascii="Calibri" w:hAnsi="Calibri"/>
          <w:b w:val="0"/>
          <w:i w:val="0"/>
          <w:sz w:val="18"/>
        </w:rPr>
        <w:t xml:space="preserve"> bearing the prescriber's name, qualifications, </w:t>
      </w:r>
      <w:r>
        <w:rPr>
          <w:rFonts w:ascii="Calibri" w:hAnsi="Calibri"/>
          <w:b/>
          <w:i w:val="0"/>
          <w:sz w:val="18"/>
        </w:rPr>
        <w:t>registration number</w:t>
      </w:r>
      <w:r>
        <w:rPr>
          <w:rFonts w:ascii="Calibri" w:hAnsi="Calibri"/>
          <w:b w:val="0"/>
          <w:i w:val="0"/>
          <w:sz w:val="18"/>
        </w:rPr>
        <w:t xml:space="preserve"> and address; ⚠️ </w:t>
      </w:r>
      <w:r>
        <w:rPr>
          <w:rFonts w:ascii="Calibri" w:hAnsi="Calibri"/>
          <w:b/>
          <w:i w:val="0"/>
          <w:sz w:val="18"/>
        </w:rPr>
        <w:t>never in pencil</w:t>
      </w:r>
      <w:r>
        <w:rPr>
          <w:rFonts w:ascii="Calibri" w:hAnsi="Calibri"/>
          <w:b w:val="0"/>
          <w:i w:val="0"/>
          <w:sz w:val="18"/>
        </w:rPr>
        <w:t>.</w:t>
      </w:r>
    </w:p>
    <w:p>
      <w:pPr>
        <w:pStyle w:val="ListNumber"/>
        <w:spacing w:after="30"/>
        <w:ind w:left="255" w:hanging="170"/>
      </w:pPr>
      <w:r>
        <w:rPr>
          <w:rFonts w:ascii="Calibri" w:hAnsi="Calibri"/>
          <w:b w:val="0"/>
          <w:i w:val="0"/>
          <w:sz w:val="18"/>
        </w:rPr>
        <w:t xml:space="preserve">Enter the </w:t>
      </w:r>
      <w:r>
        <w:rPr>
          <w:rFonts w:ascii="Calibri" w:hAnsi="Calibri"/>
          <w:b/>
          <w:i w:val="0"/>
          <w:sz w:val="18"/>
        </w:rPr>
        <w:t>date</w:t>
      </w:r>
      <w:r>
        <w:rPr>
          <w:rFonts w:ascii="Calibri" w:hAnsi="Calibri"/>
          <w:b w:val="0"/>
          <w:i w:val="0"/>
          <w:sz w:val="18"/>
        </w:rPr>
        <w:t xml:space="preserve"> and the patient's </w:t>
      </w:r>
      <w:r>
        <w:rPr>
          <w:rFonts w:ascii="Calibri" w:hAnsi="Calibri"/>
          <w:b/>
          <w:i w:val="0"/>
          <w:sz w:val="18"/>
        </w:rPr>
        <w:t>full name, age (and weight for a child), sex and address</w:t>
      </w:r>
      <w:r>
        <w:rPr>
          <w:rFonts w:ascii="Calibri" w:hAnsi="Calibri"/>
          <w:b w:val="0"/>
          <w:i w:val="0"/>
          <w:sz w:val="18"/>
        </w:rPr>
        <w:t>.</w:t>
      </w:r>
    </w:p>
    <w:p>
      <w:pPr>
        <w:pStyle w:val="ListNumber"/>
        <w:spacing w:after="30"/>
        <w:ind w:left="255" w:hanging="170"/>
      </w:pPr>
      <w:r>
        <w:rPr>
          <w:rFonts w:ascii="Calibri" w:hAnsi="Calibri"/>
          <w:b w:val="0"/>
          <w:i w:val="0"/>
          <w:sz w:val="18"/>
        </w:rPr>
        <w:t xml:space="preserve">Write </w:t>
      </w:r>
      <w:r>
        <w:rPr>
          <w:rFonts w:ascii="Calibri" w:hAnsi="Calibri"/>
          <w:b/>
          <w:i w:val="0"/>
          <w:sz w:val="18"/>
        </w:rPr>
        <w:t>one prescription per patient</w:t>
      </w:r>
      <w:r>
        <w:rPr>
          <w:rFonts w:ascii="Calibri" w:hAnsi="Calibri"/>
          <w:b w:val="0"/>
          <w:i w:val="0"/>
          <w:sz w:val="18"/>
        </w:rPr>
        <w:t>; do not mix two patients on one form.</w:t>
      </w:r>
    </w:p>
    <w:p>
      <w:pPr>
        <w:pStyle w:val="ListNumber"/>
        <w:spacing w:after="30"/>
        <w:ind w:left="255" w:hanging="170"/>
      </w:pPr>
      <w:r>
        <w:rPr>
          <w:rFonts w:ascii="Calibri" w:hAnsi="Calibri"/>
          <w:b w:val="0"/>
          <w:i w:val="0"/>
          <w:sz w:val="18"/>
        </w:rPr>
        <w:t xml:space="preserve">Use the ℞ symbol, then the drugs, </w:t>
      </w:r>
      <w:r>
        <w:rPr>
          <w:rFonts w:ascii="Calibri" w:hAnsi="Calibri"/>
          <w:b/>
          <w:i w:val="0"/>
          <w:sz w:val="18"/>
        </w:rPr>
        <w:t>one drug per line</w:t>
      </w:r>
      <w:r>
        <w:rPr>
          <w:rFonts w:ascii="Calibri" w:hAnsi="Calibri"/>
          <w:b w:val="0"/>
          <w:i w:val="0"/>
          <w:sz w:val="18"/>
        </w:rPr>
        <w:t>.</w:t>
      </w:r>
    </w:p>
    <w:p>
      <w:pPr>
        <w:pStyle w:val="ListNumber"/>
        <w:spacing w:after="30"/>
        <w:ind w:left="255" w:hanging="170"/>
      </w:pPr>
      <w:r>
        <w:rPr>
          <w:rFonts w:ascii="Calibri" w:hAnsi="Calibri"/>
          <w:b w:val="0"/>
          <w:i w:val="0"/>
          <w:sz w:val="18"/>
        </w:rPr>
        <w:t xml:space="preserve">⭐ Prefer the </w:t>
      </w:r>
      <w:r>
        <w:rPr>
          <w:rFonts w:ascii="Calibri" w:hAnsi="Calibri"/>
          <w:b/>
          <w:i w:val="0"/>
          <w:sz w:val="18"/>
        </w:rPr>
        <w:t>generic (non-proprietary/ official) name</w:t>
      </w:r>
      <w:r>
        <w:rPr>
          <w:rFonts w:ascii="Calibri" w:hAnsi="Calibri"/>
          <w:b w:val="0"/>
          <w:i w:val="0"/>
          <w:sz w:val="18"/>
        </w:rPr>
        <w:t xml:space="preserve">; use </w:t>
      </w:r>
      <w:r>
        <w:rPr>
          <w:rFonts w:ascii="Calibri" w:hAnsi="Calibri"/>
          <w:b/>
          <w:i w:val="0"/>
          <w:sz w:val="18"/>
        </w:rPr>
        <w:t>capital/ block letters</w:t>
      </w:r>
      <w:r>
        <w:rPr>
          <w:rFonts w:ascii="Calibri" w:hAnsi="Calibri"/>
          <w:b w:val="0"/>
          <w:i w:val="0"/>
          <w:sz w:val="18"/>
        </w:rPr>
        <w:t xml:space="preserve"> for drug names to prevent misreading.</w:t>
      </w:r>
    </w:p>
    <w:p>
      <w:pPr>
        <w:pStyle w:val="ListNumber"/>
        <w:spacing w:after="30"/>
        <w:ind w:left="255" w:hanging="170"/>
      </w:pPr>
      <w:r>
        <w:rPr>
          <w:rFonts w:ascii="Calibri" w:hAnsi="Calibri"/>
          <w:b w:val="0"/>
          <w:i w:val="0"/>
          <w:sz w:val="18"/>
        </w:rPr>
        <w:t xml:space="preserve">State the </w:t>
      </w:r>
      <w:r>
        <w:rPr>
          <w:rFonts w:ascii="Calibri" w:hAnsi="Calibri"/>
          <w:b/>
          <w:i w:val="0"/>
          <w:sz w:val="18"/>
        </w:rPr>
        <w:t>strength, dosage form and total quantity</w:t>
      </w:r>
      <w:r>
        <w:rPr>
          <w:rFonts w:ascii="Calibri" w:hAnsi="Calibri"/>
          <w:b w:val="0"/>
          <w:i w:val="0"/>
          <w:sz w:val="18"/>
        </w:rPr>
        <w:t xml:space="preserve"> unambiguously.</w:t>
      </w:r>
    </w:p>
    <w:p>
      <w:pPr>
        <w:pStyle w:val="ListNumber"/>
        <w:spacing w:after="30"/>
        <w:ind w:left="255" w:hanging="170"/>
      </w:pPr>
      <w:r>
        <w:rPr>
          <w:rFonts w:ascii="Calibri" w:hAnsi="Calibri"/>
          <w:b w:val="0"/>
          <w:i w:val="0"/>
          <w:sz w:val="18"/>
        </w:rPr>
        <w:t xml:space="preserve">⭐ </w:t>
      </w:r>
      <w:r>
        <w:rPr>
          <w:rFonts w:ascii="Calibri" w:hAnsi="Calibri"/>
          <w:b/>
          <w:i w:val="0"/>
          <w:sz w:val="18"/>
        </w:rPr>
        <w:t>Use the METRIC system only.</w:t>
      </w:r>
      <w:r>
        <w:rPr>
          <w:rFonts w:ascii="Calibri" w:hAnsi="Calibri"/>
          <w:b w:val="0"/>
          <w:i w:val="0"/>
          <w:sz w:val="18"/>
        </w:rPr>
        <w:t xml:space="preserve"> Avoid the apothecary system, and avoid decimals where possible.</w:t>
      </w:r>
    </w:p>
    <w:p>
      <w:pPr>
        <w:pStyle w:val="ListBullet"/>
        <w:spacing w:after="30"/>
        <w:ind w:left="482" w:hanging="170"/>
      </w:pPr>
      <w:r>
        <w:rPr>
          <w:rFonts w:ascii="Calibri" w:hAnsi="Calibri"/>
          <w:b w:val="0"/>
          <w:i w:val="0"/>
          <w:sz w:val="18"/>
        </w:rPr>
        <w:t xml:space="preserve">⭐ Always write a </w:t>
      </w:r>
      <w:r>
        <w:rPr>
          <w:rFonts w:ascii="Calibri" w:hAnsi="Calibri"/>
          <w:b/>
          <w:i w:val="0"/>
          <w:sz w:val="18"/>
        </w:rPr>
        <w:t>leading zero</w:t>
      </w:r>
      <w:r>
        <w:rPr>
          <w:rFonts w:ascii="Calibri" w:hAnsi="Calibri"/>
          <w:b w:val="0"/>
          <w:i w:val="0"/>
          <w:sz w:val="18"/>
        </w:rPr>
        <w:t xml:space="preserve">: </w:t>
      </w:r>
      <w:r>
        <w:rPr>
          <w:rFonts w:ascii="Consolas" w:hAnsi="Consolas"/>
          <w:b w:val="0"/>
          <w:i w:val="0"/>
          <w:color w:val="A31D1D"/>
          <w:sz w:val="18"/>
        </w:rPr>
        <w:t>0.5 mL</w:t>
      </w:r>
      <w:r>
        <w:rPr>
          <w:rFonts w:ascii="Calibri" w:hAnsi="Calibri"/>
          <w:b w:val="0"/>
          <w:i w:val="0"/>
          <w:sz w:val="18"/>
        </w:rPr>
        <w:t xml:space="preserve"> — never </w:t>
      </w:r>
      <w:r>
        <w:rPr>
          <w:rFonts w:ascii="Consolas" w:hAnsi="Consolas"/>
          <w:b w:val="0"/>
          <w:i w:val="0"/>
          <w:color w:val="A31D1D"/>
          <w:sz w:val="18"/>
        </w:rPr>
        <w:t>.5 mL</w:t>
      </w:r>
      <w:r>
        <w:rPr>
          <w:rFonts w:ascii="Calibri" w:hAnsi="Calibri"/>
          <w:b w:val="0"/>
          <w:i w:val="0"/>
          <w:sz w:val="18"/>
        </w:rPr>
        <w:t>.</w:t>
      </w:r>
    </w:p>
    <w:p>
      <w:pPr>
        <w:pStyle w:val="ListBullet"/>
        <w:spacing w:after="30"/>
        <w:ind w:left="482" w:hanging="170"/>
      </w:pPr>
      <w:r>
        <w:rPr>
          <w:rFonts w:ascii="Calibri" w:hAnsi="Calibri"/>
          <w:b w:val="0"/>
          <w:i w:val="0"/>
          <w:sz w:val="18"/>
        </w:rPr>
        <w:t xml:space="preserve">⭐ </w:t>
      </w:r>
      <w:r>
        <w:rPr>
          <w:rFonts w:ascii="Calibri" w:hAnsi="Calibri"/>
          <w:b/>
          <w:i w:val="0"/>
          <w:sz w:val="18"/>
        </w:rPr>
        <w:t>Never write a trailing zero</w:t>
      </w:r>
      <w:r>
        <w:rPr>
          <w:rFonts w:ascii="Calibri" w:hAnsi="Calibri"/>
          <w:b w:val="0"/>
          <w:i w:val="0"/>
          <w:sz w:val="18"/>
        </w:rPr>
        <w:t xml:space="preserve">: write </w:t>
      </w:r>
      <w:r>
        <w:rPr>
          <w:rFonts w:ascii="Consolas" w:hAnsi="Consolas"/>
          <w:b w:val="0"/>
          <w:i w:val="0"/>
          <w:color w:val="A31D1D"/>
          <w:sz w:val="18"/>
        </w:rPr>
        <w:t>5 mg</w:t>
      </w:r>
      <w:r>
        <w:rPr>
          <w:rFonts w:ascii="Calibri" w:hAnsi="Calibri"/>
          <w:b w:val="0"/>
          <w:i w:val="0"/>
          <w:sz w:val="18"/>
        </w:rPr>
        <w:t xml:space="preserve">, never </w:t>
      </w:r>
      <w:r>
        <w:rPr>
          <w:rFonts w:ascii="Consolas" w:hAnsi="Consolas"/>
          <w:b w:val="0"/>
          <w:i w:val="0"/>
          <w:color w:val="A31D1D"/>
          <w:sz w:val="18"/>
        </w:rPr>
        <w:t>5.0 mg</w:t>
      </w:r>
      <w:r>
        <w:rPr>
          <w:rFonts w:ascii="Calibri" w:hAnsi="Calibri"/>
          <w:b w:val="0"/>
          <w:i w:val="0"/>
          <w:sz w:val="18"/>
        </w:rPr>
        <w:t xml:space="preserve"> (a missed decimal point causes a </w:t>
      </w:r>
      <w:r>
        <w:rPr>
          <w:rFonts w:ascii="Calibri" w:hAnsi="Calibri"/>
          <w:b/>
          <w:i w:val="0"/>
          <w:sz w:val="18"/>
        </w:rPr>
        <w:t>10-fold overdose</w:t>
      </w:r>
      <w:r>
        <w:rPr>
          <w:rFonts w:ascii="Calibri" w:hAnsi="Calibri"/>
          <w:b w:val="0"/>
          <w:i w:val="0"/>
          <w:sz w:val="18"/>
        </w:rPr>
        <w:t>).</w:t>
      </w:r>
    </w:p>
    <w:p>
      <w:pPr>
        <w:pStyle w:val="ListBullet"/>
        <w:spacing w:after="30"/>
        <w:ind w:left="482" w:hanging="170"/>
      </w:pPr>
      <w:r>
        <w:rPr>
          <w:rFonts w:ascii="Calibri" w:hAnsi="Calibri"/>
          <w:b w:val="0"/>
          <w:i w:val="0"/>
          <w:sz w:val="18"/>
        </w:rPr>
        <w:t xml:space="preserve">Prefer </w:t>
      </w:r>
      <w:r>
        <w:rPr>
          <w:rFonts w:ascii="Calibri" w:hAnsi="Calibri"/>
          <w:b/>
          <w:i w:val="0"/>
          <w:sz w:val="18"/>
        </w:rPr>
        <w:t>micrograms written out in full</w:t>
      </w:r>
      <w:r>
        <w:rPr>
          <w:rFonts w:ascii="Calibri" w:hAnsi="Calibri"/>
          <w:b w:val="0"/>
          <w:i w:val="0"/>
          <w:sz w:val="18"/>
        </w:rPr>
        <w:t xml:space="preserve"> ("micrograms"), not "µg" or "mcg" — ⚠️ "µg" can be misread as "mg" (</w:t>
      </w:r>
      <w:r>
        <w:rPr>
          <w:rFonts w:ascii="Calibri" w:hAnsi="Calibri"/>
          <w:b/>
          <w:i w:val="0"/>
          <w:sz w:val="18"/>
        </w:rPr>
        <w:t>1000-fold error</w:t>
      </w:r>
      <w:r>
        <w:rPr>
          <w:rFonts w:ascii="Calibri" w:hAnsi="Calibri"/>
          <w:b w:val="0"/>
          <w:i w:val="0"/>
          <w:sz w:val="18"/>
        </w:rPr>
        <w:t>).</w:t>
      </w:r>
    </w:p>
    <w:p>
      <w:pPr>
        <w:pStyle w:val="ListBullet"/>
        <w:spacing w:after="30"/>
        <w:ind w:left="482" w:hanging="170"/>
      </w:pPr>
      <w:r>
        <w:rPr>
          <w:rFonts w:ascii="Calibri" w:hAnsi="Calibri"/>
          <w:b w:val="0"/>
          <w:i w:val="0"/>
          <w:sz w:val="18"/>
        </w:rPr>
        <w:t xml:space="preserve">Write </w:t>
      </w:r>
      <w:r>
        <w:rPr>
          <w:rFonts w:ascii="Calibri" w:hAnsi="Calibri"/>
          <w:b/>
          <w:i w:val="0"/>
          <w:sz w:val="18"/>
        </w:rPr>
        <w:t>units</w:t>
      </w:r>
      <w:r>
        <w:rPr>
          <w:rFonts w:ascii="Calibri" w:hAnsi="Calibri"/>
          <w:b w:val="0"/>
          <w:i w:val="0"/>
          <w:sz w:val="18"/>
        </w:rPr>
        <w:t xml:space="preserve"> in full, not "U" (can be read as a zero).</w:t>
      </w:r>
    </w:p>
    <w:p>
      <w:pPr>
        <w:pStyle w:val="ListNumber"/>
        <w:spacing w:after="30"/>
        <w:ind w:left="255" w:hanging="170"/>
      </w:pPr>
      <w:r>
        <w:rPr>
          <w:rFonts w:ascii="Calibri" w:hAnsi="Calibri"/>
          <w:b w:val="0"/>
          <w:i w:val="0"/>
          <w:sz w:val="18"/>
        </w:rPr>
        <w:t xml:space="preserve">Give </w:t>
      </w:r>
      <w:r>
        <w:rPr>
          <w:rFonts w:ascii="Calibri" w:hAnsi="Calibri"/>
          <w:b/>
          <w:i w:val="0"/>
          <w:sz w:val="18"/>
        </w:rPr>
        <w:t>complete, quantitative directions</w:t>
      </w:r>
      <w:r>
        <w:rPr>
          <w:rFonts w:ascii="Calibri" w:hAnsi="Calibri"/>
          <w:b w:val="0"/>
          <w:i w:val="0"/>
          <w:sz w:val="18"/>
        </w:rPr>
        <w:t xml:space="preserve"> (dose, frequency, route, timing relative to food, duration). ⚠️ </w:t>
      </w:r>
      <w:r>
        <w:rPr>
          <w:rFonts w:ascii="Calibri" w:hAnsi="Calibri"/>
          <w:b/>
          <w:i w:val="0"/>
          <w:sz w:val="18"/>
        </w:rPr>
        <w:t>"As directed", "use as before", "SOS" alone are inadequate.</w:t>
      </w:r>
    </w:p>
    <w:p>
      <w:pPr>
        <w:pStyle w:val="ListNumber"/>
        <w:spacing w:after="30"/>
        <w:ind w:left="255" w:hanging="170"/>
      </w:pPr>
      <w:r>
        <w:rPr>
          <w:rFonts w:ascii="Calibri" w:hAnsi="Calibri"/>
          <w:b/>
          <w:i w:val="0"/>
          <w:sz w:val="18"/>
        </w:rPr>
        <w:t>Avoid ambiguous, non-standard or "dangerous" abbreviations</w:t>
      </w:r>
      <w:r>
        <w:rPr>
          <w:rFonts w:ascii="Calibri" w:hAnsi="Calibri"/>
          <w:b w:val="0"/>
          <w:i w:val="0"/>
          <w:sz w:val="18"/>
        </w:rPr>
        <w:t xml:space="preserve"> (see §5.7).</w:t>
      </w:r>
    </w:p>
    <w:p>
      <w:pPr>
        <w:pStyle w:val="ListNumber"/>
        <w:spacing w:after="30"/>
        <w:ind w:left="255" w:hanging="170"/>
      </w:pPr>
      <w:r>
        <w:rPr>
          <w:rFonts w:ascii="Calibri" w:hAnsi="Calibri"/>
          <w:b/>
          <w:i w:val="0"/>
          <w:sz w:val="18"/>
        </w:rPr>
        <w:t>Do not leave blank space</w:t>
      </w:r>
      <w:r>
        <w:rPr>
          <w:rFonts w:ascii="Calibri" w:hAnsi="Calibri"/>
          <w:b w:val="0"/>
          <w:i w:val="0"/>
          <w:sz w:val="18"/>
        </w:rPr>
        <w:t xml:space="preserve"> between the last drug and the signature (prevents additions).</w:t>
      </w:r>
    </w:p>
    <w:p>
      <w:pPr>
        <w:pStyle w:val="ListNumber"/>
        <w:spacing w:after="30"/>
        <w:ind w:left="255" w:hanging="170"/>
      </w:pPr>
      <w:r>
        <w:rPr>
          <w:rFonts w:ascii="Calibri" w:hAnsi="Calibri"/>
          <w:b w:val="0"/>
          <w:i w:val="0"/>
          <w:sz w:val="18"/>
        </w:rPr>
        <w:t xml:space="preserve">State whether the prescription </w:t>
      </w:r>
      <w:r>
        <w:rPr>
          <w:rFonts w:ascii="Calibri" w:hAnsi="Calibri"/>
          <w:b/>
          <w:i w:val="0"/>
          <w:sz w:val="18"/>
        </w:rPr>
        <w:t>may be repeated</w:t>
      </w:r>
      <w:r>
        <w:rPr>
          <w:rFonts w:ascii="Calibri" w:hAnsi="Calibri"/>
          <w:b w:val="0"/>
          <w:i w:val="0"/>
          <w:sz w:val="18"/>
        </w:rPr>
        <w:t xml:space="preserve"> and how often.</w:t>
      </w:r>
    </w:p>
    <w:p>
      <w:pPr>
        <w:pStyle w:val="ListNumber"/>
        <w:spacing w:after="30"/>
        <w:ind w:left="255" w:hanging="170"/>
      </w:pPr>
      <w:r>
        <w:rPr>
          <w:rFonts w:ascii="Calibri" w:hAnsi="Calibri"/>
          <w:b w:val="0"/>
          <w:i w:val="0"/>
          <w:sz w:val="18"/>
        </w:rPr>
        <w:t xml:space="preserve">⭐ </w:t>
      </w:r>
      <w:r>
        <w:rPr>
          <w:rFonts w:ascii="Calibri" w:hAnsi="Calibri"/>
          <w:b/>
          <w:i w:val="0"/>
          <w:sz w:val="18"/>
        </w:rPr>
        <w:t>Sign in ink</w:t>
      </w:r>
      <w:r>
        <w:rPr>
          <w:rFonts w:ascii="Calibri" w:hAnsi="Calibri"/>
          <w:b w:val="0"/>
          <w:i w:val="0"/>
          <w:sz w:val="18"/>
        </w:rPr>
        <w:t xml:space="preserve">, with the prescriber's </w:t>
      </w:r>
      <w:r>
        <w:rPr>
          <w:rFonts w:ascii="Calibri" w:hAnsi="Calibri"/>
          <w:b/>
          <w:i w:val="0"/>
          <w:sz w:val="18"/>
        </w:rPr>
        <w:t>registration number</w:t>
      </w:r>
      <w:r>
        <w:rPr>
          <w:rFonts w:ascii="Calibri" w:hAnsi="Calibri"/>
          <w:b w:val="0"/>
          <w:i w:val="0"/>
          <w:sz w:val="18"/>
        </w:rPr>
        <w:t>.</w:t>
      </w:r>
    </w:p>
    <w:p>
      <w:pPr>
        <w:pStyle w:val="ListNumber"/>
        <w:spacing w:after="30"/>
        <w:ind w:left="255" w:hanging="170"/>
      </w:pPr>
      <w:r>
        <w:rPr>
          <w:rFonts w:ascii="Calibri" w:hAnsi="Calibri"/>
          <w:b w:val="0"/>
          <w:i w:val="0"/>
          <w:sz w:val="18"/>
        </w:rPr>
        <w:t xml:space="preserve">For </w:t>
      </w:r>
      <w:r>
        <w:rPr>
          <w:rFonts w:ascii="Calibri" w:hAnsi="Calibri"/>
          <w:b/>
          <w:i w:val="0"/>
          <w:sz w:val="18"/>
        </w:rPr>
        <w:t>Schedule X/ narcotic</w:t>
      </w:r>
      <w:r>
        <w:rPr>
          <w:rFonts w:ascii="Calibri" w:hAnsi="Calibri"/>
          <w:b w:val="0"/>
          <w:i w:val="0"/>
          <w:sz w:val="18"/>
        </w:rPr>
        <w:t xml:space="preserve"> drugs: write </w:t>
      </w:r>
      <w:r>
        <w:rPr>
          <w:rFonts w:ascii="Calibri" w:hAnsi="Calibri"/>
          <w:b/>
          <w:i w:val="0"/>
          <w:sz w:val="18"/>
        </w:rPr>
        <w:t>in duplicate</w:t>
      </w:r>
      <w:r>
        <w:rPr>
          <w:rFonts w:ascii="Calibri" w:hAnsi="Calibri"/>
          <w:b w:val="0"/>
          <w:i w:val="0"/>
          <w:sz w:val="18"/>
        </w:rPr>
        <w:t xml:space="preserve">, spell out the </w:t>
      </w:r>
      <w:r>
        <w:rPr>
          <w:rFonts w:ascii="Calibri" w:hAnsi="Calibri"/>
          <w:b/>
          <w:i w:val="0"/>
          <w:sz w:val="18"/>
        </w:rPr>
        <w:t>quantity in words as well as figures</w:t>
      </w:r>
      <w:r>
        <w:rPr>
          <w:rFonts w:ascii="Calibri" w:hAnsi="Calibri"/>
          <w:b w:val="0"/>
          <w:i w:val="0"/>
          <w:sz w:val="18"/>
        </w:rPr>
        <w:t>, and never leave the total open.</w:t>
      </w:r>
    </w:p>
    <w:p>
      <w:pPr>
        <w:pStyle w:val="ListNumber"/>
        <w:spacing w:after="30"/>
        <w:ind w:left="255" w:hanging="170"/>
      </w:pPr>
      <w:r>
        <w:rPr>
          <w:rFonts w:ascii="Calibri" w:hAnsi="Calibri"/>
          <w:b w:val="0"/>
          <w:i w:val="0"/>
          <w:sz w:val="18"/>
        </w:rPr>
        <w:t xml:space="preserve">Cross out any error, rewrite, and </w:t>
      </w:r>
      <w:r>
        <w:rPr>
          <w:rFonts w:ascii="Calibri" w:hAnsi="Calibri"/>
          <w:b/>
          <w:i w:val="0"/>
          <w:sz w:val="18"/>
        </w:rPr>
        <w:t>initial and date the correction</w:t>
      </w:r>
      <w:r>
        <w:rPr>
          <w:rFonts w:ascii="Calibri" w:hAnsi="Calibri"/>
          <w:b w:val="0"/>
          <w:i w:val="0"/>
          <w:sz w:val="18"/>
        </w:rPr>
        <w:t xml:space="preserve"> — never overwrite.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CLASSICAL "ORDER OF WRITING" IN AN EXTEMPORANEOUS PRESCRIPTION</w:t>
      </w:r>
      <w:r>
        <w:rPr>
          <w:rFonts w:ascii="Calibri" w:hAnsi="Calibri"/>
          <w:b w:val="0"/>
          <w:i w:val="0"/>
          <w:sz w:val="18"/>
        </w:rPr>
        <w:t xml:space="preserve"> — </w:t>
      </w:r>
      <w:r>
        <w:rPr>
          <w:rFonts w:ascii="Calibri" w:hAnsi="Calibri"/>
          <w:b/>
          <w:i w:val="0"/>
          <w:sz w:val="18"/>
        </w:rPr>
        <w:t>Basis → Adjuvant → Corrective → Vehicle</w:t>
      </w:r>
      <w:r>
        <w:rPr>
          <w:rFonts w:ascii="Calibri" w:hAnsi="Calibri"/>
          <w:b w:val="0"/>
          <w:i w:val="0"/>
          <w:sz w:val="18"/>
        </w:rPr>
        <w:t>, i.e. the active drugs first and the vehicle ("</w:t>
      </w:r>
      <w:r>
        <w:rPr>
          <w:rFonts w:ascii="Calibri" w:hAnsi="Calibri"/>
          <w:b/>
          <w:i w:val="0"/>
          <w:sz w:val="18"/>
        </w:rPr>
        <w:t>ad 100 mL</w:t>
      </w:r>
      <w:r>
        <w:rPr>
          <w:rFonts w:ascii="Calibri" w:hAnsi="Calibri"/>
          <w:b w:val="0"/>
          <w:i w:val="0"/>
          <w:sz w:val="18"/>
        </w:rPr>
        <w:t>") last.</w:t>
      </w:r>
    </w:p>
    <w:p>
      <w:pPr>
        <w:pStyle w:val="Heading2"/>
        <w:keepNext w:val="true"/>
        <w:keepLines w:val="true"/>
        <w:spacing w:before="180" w:after="80"/>
      </w:pPr>
      <w:r>
        <w:rPr>
          <w:rFonts w:ascii="Calibri Light" w:hAnsi="Calibri Light"/>
          <w:b/>
          <w:i w:val="0"/>
          <w:color w:val="2E74B5"/>
          <w:sz w:val="24"/>
        </w:rPr>
        <w:t>5.5 PRESCRIPTION READING &amp; HANDLING ⭐⭐</w:t>
      </w:r>
    </w:p>
    <w:p>
      <w:pPr>
        <w:pStyle w:val="Heading3"/>
        <w:keepNext w:val="true"/>
        <w:keepLines w:val="true"/>
        <w:spacing w:before="140" w:after="60"/>
      </w:pPr>
      <w:r>
        <w:rPr>
          <w:rFonts w:ascii="Calibri Light" w:hAnsi="Calibri Light"/>
          <w:b/>
          <w:i w:val="0"/>
          <w:color w:val="375623"/>
          <w:sz w:val="21"/>
        </w:rPr>
        <w:t>(the pharmacist's side — the classic "handling of prescription" question)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HANDLING OF A PRESCRIPTION</w:t>
      </w:r>
      <w:r>
        <w:rPr>
          <w:rFonts w:ascii="Calibri" w:hAnsi="Calibri"/>
          <w:b w:val="0"/>
          <w:i w:val="0"/>
          <w:sz w:val="18"/>
        </w:rPr>
        <w:t xml:space="preserve"> is the systematic procedure a pharmacist follows from the moment the prescription is received until the medicine is delivered.</w:t>
      </w:r>
    </w:p>
    <w:p>
      <w:pPr>
        <w:pStyle w:val="Heading3"/>
        <w:keepNext w:val="true"/>
        <w:keepLines w:val="true"/>
        <w:spacing w:before="140" w:after="60"/>
      </w:pPr>
      <w:r>
        <w:rPr>
          <w:rFonts w:ascii="Calibri Light" w:hAnsi="Calibri Light"/>
          <w:b/>
          <w:i w:val="0"/>
          <w:color w:val="375623"/>
          <w:sz w:val="21"/>
        </w:rPr>
        <w:t>⭐ THE SEVEN STEPS OF HANDLING A PRESCRIPTION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Step</w:t>
            </w:r>
          </w:p>
        </w:tc>
        <w:tc>
          <w:tcPr>
            <w:tcW w:type="dxa" w:w="3553"/>
            <w:shd w:val="clear" w:color="auto" w:fill="1F4E79"/>
          </w:tcPr>
          <w:p>
            <w:pPr>
              <w:spacing w:before="20" w:after="20" w:line="240" w:lineRule="auto"/>
              <w:jc w:val="left"/>
            </w:pPr>
            <w:r>
              <w:rPr>
                <w:rFonts w:ascii="Calibri" w:hAnsi="Calibri"/>
                <w:b/>
                <w:i w:val="0"/>
                <w:color w:val="FFFFFF"/>
                <w:sz w:val="16"/>
              </w:rPr>
              <w:t>What is done</w:t>
            </w:r>
          </w:p>
        </w:tc>
      </w:tr>
      <w:tr>
        <w:tc>
          <w:tcPr>
            <w:tcW w:type="dxa" w:w="3553"/>
          </w:tcPr>
          <w:p>
            <w:pPr>
              <w:spacing w:before="20" w:after="20" w:line="240" w:lineRule="auto"/>
              <w:jc w:val="left"/>
            </w:pPr>
            <w:r>
              <w:rPr>
                <w:rFonts w:ascii="Calibri" w:hAnsi="Calibri"/>
                <w:b/>
                <w:i w:val="0"/>
                <w:sz w:val="16"/>
              </w:rPr>
              <w:t>1</w:t>
            </w:r>
          </w:p>
        </w:tc>
        <w:tc>
          <w:tcPr>
            <w:tcW w:type="dxa" w:w="3553"/>
          </w:tcPr>
          <w:p>
            <w:pPr>
              <w:spacing w:before="20" w:after="20" w:line="240" w:lineRule="auto"/>
              <w:jc w:val="left"/>
            </w:pPr>
            <w:r>
              <w:rPr>
                <w:rFonts w:ascii="Calibri" w:hAnsi="Calibri"/>
                <w:b/>
                <w:i w:val="0"/>
                <w:sz w:val="16"/>
              </w:rPr>
              <w:t>RECEIVING</w:t>
            </w:r>
          </w:p>
        </w:tc>
        <w:tc>
          <w:tcPr>
            <w:tcW w:type="dxa" w:w="3553"/>
          </w:tcPr>
          <w:p>
            <w:pPr>
              <w:spacing w:before="20" w:after="20" w:line="240" w:lineRule="auto"/>
              <w:jc w:val="left"/>
            </w:pPr>
            <w:r>
              <w:rPr>
                <w:rFonts w:ascii="Calibri" w:hAnsi="Calibri"/>
                <w:b w:val="0"/>
                <w:i w:val="0"/>
                <w:sz w:val="16"/>
              </w:rPr>
              <w:t xml:space="preserve">Receive the prescription </w:t>
            </w:r>
            <w:r>
              <w:rPr>
                <w:rFonts w:ascii="Calibri" w:hAnsi="Calibri"/>
                <w:b/>
                <w:i w:val="0"/>
                <w:sz w:val="16"/>
              </w:rPr>
              <w:t>courteously &amp; confidently</w:t>
            </w:r>
            <w:r>
              <w:rPr>
                <w:rFonts w:ascii="Calibri" w:hAnsi="Calibri"/>
                <w:b w:val="0"/>
                <w:i w:val="0"/>
                <w:sz w:val="16"/>
              </w:rPr>
              <w:t xml:space="preserve"> from the patient. ⚠️ Never show surprise, doubt or alarm in front of the patient; never criticise the prescriber</w:t>
            </w:r>
          </w:p>
        </w:tc>
      </w:tr>
      <w:tr>
        <w:tc>
          <w:tcPr>
            <w:tcW w:type="dxa" w:w="3553"/>
            <w:shd w:val="clear" w:color="auto" w:fill="F2F6FA"/>
          </w:tcPr>
          <w:p>
            <w:pPr>
              <w:spacing w:before="20" w:after="20" w:line="240" w:lineRule="auto"/>
              <w:jc w:val="left"/>
            </w:pPr>
            <w:r>
              <w:rPr>
                <w:rFonts w:ascii="Calibri" w:hAnsi="Calibri"/>
                <w:b/>
                <w:i w:val="0"/>
                <w:sz w:val="16"/>
              </w:rPr>
              <w:t>2</w:t>
            </w:r>
          </w:p>
        </w:tc>
        <w:tc>
          <w:tcPr>
            <w:tcW w:type="dxa" w:w="3553"/>
            <w:shd w:val="clear" w:color="auto" w:fill="F2F6FA"/>
          </w:tcPr>
          <w:p>
            <w:pPr>
              <w:spacing w:before="20" w:after="20" w:line="240" w:lineRule="auto"/>
              <w:jc w:val="left"/>
            </w:pPr>
            <w:r>
              <w:rPr>
                <w:rFonts w:ascii="Calibri" w:hAnsi="Calibri"/>
                <w:b/>
                <w:i w:val="0"/>
                <w:sz w:val="16"/>
              </w:rPr>
              <w:t>READING &amp; CHECKING</w:t>
            </w:r>
          </w:p>
        </w:tc>
        <w:tc>
          <w:tcPr>
            <w:tcW w:type="dxa" w:w="3553"/>
            <w:shd w:val="clear" w:color="auto" w:fill="F2F6FA"/>
          </w:tcPr>
          <w:p>
            <w:pPr>
              <w:spacing w:before="20" w:after="20" w:line="240" w:lineRule="auto"/>
              <w:jc w:val="left"/>
            </w:pPr>
            <w:r>
              <w:rPr>
                <w:rFonts w:ascii="Calibri" w:hAnsi="Calibri"/>
                <w:b w:val="0"/>
                <w:i w:val="0"/>
                <w:sz w:val="16"/>
              </w:rPr>
              <w:t xml:space="preserve">Read the </w:t>
            </w:r>
            <w:r>
              <w:rPr>
                <w:rFonts w:ascii="Calibri" w:hAnsi="Calibri"/>
                <w:b/>
                <w:i w:val="0"/>
                <w:sz w:val="16"/>
              </w:rPr>
              <w:t>whole</w:t>
            </w:r>
            <w:r>
              <w:rPr>
                <w:rFonts w:ascii="Calibri" w:hAnsi="Calibri"/>
                <w:b w:val="0"/>
                <w:i w:val="0"/>
                <w:sz w:val="16"/>
              </w:rPr>
              <w:t xml:space="preserve"> prescription carefully, </w:t>
            </w:r>
            <w:r>
              <w:rPr>
                <w:rFonts w:ascii="Calibri" w:hAnsi="Calibri"/>
                <w:b/>
                <w:i w:val="0"/>
                <w:sz w:val="16"/>
              </w:rPr>
              <w:t>twice</w:t>
            </w:r>
            <w:r>
              <w:rPr>
                <w:rFonts w:ascii="Calibri" w:hAnsi="Calibri"/>
                <w:b w:val="0"/>
                <w:i w:val="0"/>
                <w:sz w:val="16"/>
              </w:rPr>
              <w:t xml:space="preserve">. Check: legality (signature, date, RMP), completeness of all 7 parts, correct drug name &amp; strength, </w:t>
            </w:r>
            <w:r>
              <w:rPr>
                <w:rFonts w:ascii="Calibri" w:hAnsi="Calibri"/>
                <w:b/>
                <w:i w:val="0"/>
                <w:sz w:val="16"/>
              </w:rPr>
              <w:t>dose against the maximum dose</w:t>
            </w:r>
            <w:r>
              <w:rPr>
                <w:rFonts w:ascii="Calibri" w:hAnsi="Calibri"/>
                <w:b w:val="0"/>
                <w:i w:val="0"/>
                <w:sz w:val="16"/>
              </w:rPr>
              <w:t xml:space="preserve">, dosage form, quantity, </w:t>
            </w:r>
            <w:r>
              <w:rPr>
                <w:rFonts w:ascii="Calibri" w:hAnsi="Calibri"/>
                <w:b/>
                <w:i w:val="0"/>
                <w:sz w:val="16"/>
              </w:rPr>
              <w:t>incompatibilities</w:t>
            </w:r>
            <w:r>
              <w:rPr>
                <w:rFonts w:ascii="Calibri" w:hAnsi="Calibri"/>
                <w:b w:val="0"/>
                <w:i w:val="0"/>
                <w:sz w:val="16"/>
              </w:rPr>
              <w:t xml:space="preserve">, patient's age vs dose, duplication &amp; interactions. ⚠️ </w:t>
            </w:r>
            <w:r>
              <w:rPr>
                <w:rFonts w:ascii="Calibri" w:hAnsi="Calibri"/>
                <w:b/>
                <w:i w:val="0"/>
                <w:sz w:val="16"/>
              </w:rPr>
              <w:t>Never dispense from a partly-read prescription</w:t>
            </w:r>
          </w:p>
        </w:tc>
      </w:tr>
      <w:tr>
        <w:tc>
          <w:tcPr>
            <w:tcW w:type="dxa" w:w="3553"/>
          </w:tcPr>
          <w:p>
            <w:pPr>
              <w:spacing w:before="20" w:after="20" w:line="240" w:lineRule="auto"/>
              <w:jc w:val="left"/>
            </w:pPr>
            <w:r>
              <w:rPr>
                <w:rFonts w:ascii="Calibri" w:hAnsi="Calibri"/>
                <w:b/>
                <w:i w:val="0"/>
                <w:sz w:val="16"/>
              </w:rPr>
              <w:t>3</w:t>
            </w:r>
          </w:p>
        </w:tc>
        <w:tc>
          <w:tcPr>
            <w:tcW w:type="dxa" w:w="3553"/>
          </w:tcPr>
          <w:p>
            <w:pPr>
              <w:spacing w:before="20" w:after="20" w:line="240" w:lineRule="auto"/>
              <w:jc w:val="left"/>
            </w:pPr>
            <w:r>
              <w:rPr>
                <w:rFonts w:ascii="Calibri" w:hAnsi="Calibri"/>
                <w:b/>
                <w:i w:val="0"/>
                <w:sz w:val="16"/>
              </w:rPr>
              <w:t>LABELLING</w:t>
            </w:r>
            <w:r>
              <w:rPr>
                <w:rFonts w:ascii="Calibri" w:hAnsi="Calibri"/>
                <w:b w:val="0"/>
                <w:i w:val="0"/>
                <w:sz w:val="16"/>
              </w:rPr>
              <w:t xml:space="preserve"> </w:t>
            </w:r>
            <w:r>
              <w:rPr>
                <w:rFonts w:ascii="Calibri" w:hAnsi="Calibri"/>
                <w:b w:val="0"/>
                <w:i/>
                <w:sz w:val="16"/>
              </w:rPr>
              <w:t>(prepare the label now)</w:t>
            </w:r>
          </w:p>
        </w:tc>
        <w:tc>
          <w:tcPr>
            <w:tcW w:type="dxa" w:w="3553"/>
          </w:tcPr>
          <w:p>
            <w:pPr>
              <w:spacing w:before="20" w:after="20" w:line="240" w:lineRule="auto"/>
              <w:jc w:val="left"/>
            </w:pPr>
            <w:r>
              <w:rPr>
                <w:rFonts w:ascii="Calibri" w:hAnsi="Calibri"/>
                <w:b w:val="0"/>
                <w:i w:val="0"/>
                <w:sz w:val="16"/>
              </w:rPr>
              <w:t xml:space="preserve">Write/ type the label </w:t>
            </w:r>
            <w:r>
              <w:rPr>
                <w:rFonts w:ascii="Calibri" w:hAnsi="Calibri"/>
                <w:b/>
                <w:i w:val="0"/>
                <w:sz w:val="16"/>
              </w:rPr>
              <w:t>before</w:t>
            </w:r>
            <w:r>
              <w:rPr>
                <w:rFonts w:ascii="Calibri" w:hAnsi="Calibri"/>
                <w:b w:val="0"/>
                <w:i w:val="0"/>
                <w:sz w:val="16"/>
              </w:rPr>
              <w:t xml:space="preserve"> compounding, so the directions are transcribed accurately from the signatura while the prescription is in front of you</w:t>
            </w:r>
          </w:p>
        </w:tc>
      </w:tr>
      <w:tr>
        <w:tc>
          <w:tcPr>
            <w:tcW w:type="dxa" w:w="3553"/>
            <w:shd w:val="clear" w:color="auto" w:fill="F2F6FA"/>
          </w:tcPr>
          <w:p>
            <w:pPr>
              <w:spacing w:before="20" w:after="20" w:line="240" w:lineRule="auto"/>
              <w:jc w:val="left"/>
            </w:pPr>
            <w:r>
              <w:rPr>
                <w:rFonts w:ascii="Calibri" w:hAnsi="Calibri"/>
                <w:b/>
                <w:i w:val="0"/>
                <w:sz w:val="16"/>
              </w:rPr>
              <w:t>4</w:t>
            </w:r>
          </w:p>
        </w:tc>
        <w:tc>
          <w:tcPr>
            <w:tcW w:type="dxa" w:w="3553"/>
            <w:shd w:val="clear" w:color="auto" w:fill="F2F6FA"/>
          </w:tcPr>
          <w:p>
            <w:pPr>
              <w:spacing w:before="20" w:after="20" w:line="240" w:lineRule="auto"/>
              <w:jc w:val="left"/>
            </w:pPr>
            <w:r>
              <w:rPr>
                <w:rFonts w:ascii="Calibri" w:hAnsi="Calibri"/>
                <w:b/>
                <w:i w:val="0"/>
                <w:sz w:val="16"/>
              </w:rPr>
              <w:t>COLLECTING / NUMBERING &amp; PRICING</w:t>
            </w:r>
          </w:p>
        </w:tc>
        <w:tc>
          <w:tcPr>
            <w:tcW w:type="dxa" w:w="3553"/>
            <w:shd w:val="clear" w:color="auto" w:fill="F2F6FA"/>
          </w:tcPr>
          <w:p>
            <w:pPr>
              <w:spacing w:before="20" w:after="20" w:line="240" w:lineRule="auto"/>
              <w:jc w:val="left"/>
            </w:pPr>
            <w:r>
              <w:rPr>
                <w:rFonts w:ascii="Calibri" w:hAnsi="Calibri"/>
                <w:b w:val="0"/>
                <w:i w:val="0"/>
                <w:sz w:val="16"/>
              </w:rPr>
              <w:t xml:space="preserve">Give the prescription a </w:t>
            </w:r>
            <w:r>
              <w:rPr>
                <w:rFonts w:ascii="Calibri" w:hAnsi="Calibri"/>
                <w:b/>
                <w:i w:val="0"/>
                <w:sz w:val="16"/>
              </w:rPr>
              <w:t>serial number</w:t>
            </w:r>
            <w:r>
              <w:rPr>
                <w:rFonts w:ascii="Calibri" w:hAnsi="Calibri"/>
                <w:b w:val="0"/>
                <w:i w:val="0"/>
                <w:sz w:val="16"/>
              </w:rPr>
              <w:t>, enter it in the register, collect the ingredients &amp; apparatus (</w:t>
            </w:r>
            <w:r>
              <w:rPr>
                <w:rFonts w:ascii="Calibri" w:hAnsi="Calibri"/>
                <w:b/>
                <w:i w:val="0"/>
                <w:sz w:val="16"/>
              </w:rPr>
              <w:t>check each label 3 times</w:t>
            </w:r>
            <w:r>
              <w:rPr>
                <w:rFonts w:ascii="Calibri" w:hAnsi="Calibri"/>
                <w:b w:val="0"/>
                <w:i w:val="0"/>
                <w:sz w:val="16"/>
              </w:rPr>
              <w:t>), and price it</w:t>
            </w:r>
          </w:p>
        </w:tc>
      </w:tr>
      <w:tr>
        <w:tc>
          <w:tcPr>
            <w:tcW w:type="dxa" w:w="3553"/>
          </w:tcPr>
          <w:p>
            <w:pPr>
              <w:spacing w:before="20" w:after="20" w:line="240" w:lineRule="auto"/>
              <w:jc w:val="left"/>
            </w:pPr>
            <w:r>
              <w:rPr>
                <w:rFonts w:ascii="Calibri" w:hAnsi="Calibri"/>
                <w:b/>
                <w:i w:val="0"/>
                <w:sz w:val="16"/>
              </w:rPr>
              <w:t>5</w:t>
            </w:r>
          </w:p>
        </w:tc>
        <w:tc>
          <w:tcPr>
            <w:tcW w:type="dxa" w:w="3553"/>
          </w:tcPr>
          <w:p>
            <w:pPr>
              <w:spacing w:before="20" w:after="20" w:line="240" w:lineRule="auto"/>
              <w:jc w:val="left"/>
            </w:pPr>
            <w:r>
              <w:rPr>
                <w:rFonts w:ascii="Calibri" w:hAnsi="Calibri"/>
                <w:b/>
                <w:i w:val="0"/>
                <w:sz w:val="16"/>
              </w:rPr>
              <w:t>COMPOUNDING / PREPARING (dispensing proper)</w:t>
            </w:r>
          </w:p>
        </w:tc>
        <w:tc>
          <w:tcPr>
            <w:tcW w:type="dxa" w:w="3553"/>
          </w:tcPr>
          <w:p>
            <w:pPr>
              <w:spacing w:before="20" w:after="20" w:line="240" w:lineRule="auto"/>
              <w:jc w:val="left"/>
            </w:pPr>
            <w:r>
              <w:rPr>
                <w:rFonts w:ascii="Calibri" w:hAnsi="Calibri"/>
                <w:b w:val="0"/>
                <w:i w:val="0"/>
                <w:sz w:val="16"/>
              </w:rPr>
              <w:t xml:space="preserve">Do the </w:t>
            </w:r>
            <w:r>
              <w:rPr>
                <w:rFonts w:ascii="Calibri" w:hAnsi="Calibri"/>
                <w:b/>
                <w:i w:val="0"/>
                <w:sz w:val="16"/>
              </w:rPr>
              <w:t>calculations</w:t>
            </w:r>
            <w:r>
              <w:rPr>
                <w:rFonts w:ascii="Calibri" w:hAnsi="Calibri"/>
                <w:b w:val="0"/>
                <w:i w:val="0"/>
                <w:sz w:val="16"/>
              </w:rPr>
              <w:t xml:space="preserve">, weigh &amp; measure accurately, follow the correct </w:t>
            </w:r>
            <w:r>
              <w:rPr>
                <w:rFonts w:ascii="Calibri" w:hAnsi="Calibri"/>
                <w:b/>
                <w:i w:val="0"/>
                <w:sz w:val="16"/>
              </w:rPr>
              <w:t>order of mixing</w:t>
            </w:r>
            <w:r>
              <w:rPr>
                <w:rFonts w:ascii="Calibri" w:hAnsi="Calibri"/>
                <w:b w:val="0"/>
                <w:i w:val="0"/>
                <w:sz w:val="16"/>
              </w:rPr>
              <w:t xml:space="preserve">, prepare the dosage form, and </w:t>
            </w:r>
            <w:r>
              <w:rPr>
                <w:rFonts w:ascii="Calibri" w:hAnsi="Calibri"/>
                <w:b/>
                <w:i w:val="0"/>
                <w:sz w:val="16"/>
              </w:rPr>
              <w:t>transfer to the container</w:t>
            </w:r>
          </w:p>
        </w:tc>
      </w:tr>
      <w:tr>
        <w:tc>
          <w:tcPr>
            <w:tcW w:type="dxa" w:w="3553"/>
            <w:shd w:val="clear" w:color="auto" w:fill="F2F6FA"/>
          </w:tcPr>
          <w:p>
            <w:pPr>
              <w:spacing w:before="20" w:after="20" w:line="240" w:lineRule="auto"/>
              <w:jc w:val="left"/>
            </w:pPr>
            <w:r>
              <w:rPr>
                <w:rFonts w:ascii="Calibri" w:hAnsi="Calibri"/>
                <w:b/>
                <w:i w:val="0"/>
                <w:sz w:val="16"/>
              </w:rPr>
              <w:t>6</w:t>
            </w:r>
          </w:p>
        </w:tc>
        <w:tc>
          <w:tcPr>
            <w:tcW w:type="dxa" w:w="3553"/>
            <w:shd w:val="clear" w:color="auto" w:fill="F2F6FA"/>
          </w:tcPr>
          <w:p>
            <w:pPr>
              <w:spacing w:before="20" w:after="20" w:line="240" w:lineRule="auto"/>
              <w:jc w:val="left"/>
            </w:pPr>
            <w:r>
              <w:rPr>
                <w:rFonts w:ascii="Calibri" w:hAnsi="Calibri"/>
                <w:b/>
                <w:i w:val="0"/>
                <w:sz w:val="16"/>
              </w:rPr>
              <w:t>PACKING &amp; PRESENTATION</w:t>
            </w:r>
          </w:p>
        </w:tc>
        <w:tc>
          <w:tcPr>
            <w:tcW w:type="dxa" w:w="3553"/>
            <w:shd w:val="clear" w:color="auto" w:fill="F2F6FA"/>
          </w:tcPr>
          <w:p>
            <w:pPr>
              <w:spacing w:before="20" w:after="20" w:line="240" w:lineRule="auto"/>
              <w:jc w:val="left"/>
            </w:pPr>
            <w:r>
              <w:rPr>
                <w:rFonts w:ascii="Calibri" w:hAnsi="Calibri"/>
                <w:b w:val="0"/>
                <w:i w:val="0"/>
                <w:sz w:val="16"/>
              </w:rPr>
              <w:t xml:space="preserve">Choose the correct </w:t>
            </w:r>
            <w:r>
              <w:rPr>
                <w:rFonts w:ascii="Calibri" w:hAnsi="Calibri"/>
                <w:b/>
                <w:i w:val="0"/>
                <w:sz w:val="16"/>
              </w:rPr>
              <w:t>container</w:t>
            </w:r>
            <w:r>
              <w:rPr>
                <w:rFonts w:ascii="Calibri" w:hAnsi="Calibri"/>
                <w:b w:val="0"/>
                <w:i w:val="0"/>
                <w:sz w:val="16"/>
              </w:rPr>
              <w:t xml:space="preserve"> (plain vs ribbed), affix the label (white vs red) </w:t>
            </w:r>
            <w:r>
              <w:rPr>
                <w:rFonts w:ascii="Calibri" w:hAnsi="Calibri"/>
                <w:b/>
                <w:i w:val="0"/>
                <w:sz w:val="16"/>
              </w:rPr>
              <w:t>squarely</w:t>
            </w:r>
            <w:r>
              <w:rPr>
                <w:rFonts w:ascii="Calibri" w:hAnsi="Calibri"/>
                <w:b w:val="0"/>
                <w:i w:val="0"/>
                <w:sz w:val="16"/>
              </w:rPr>
              <w:t xml:space="preserve">, add </w:t>
            </w:r>
            <w:r>
              <w:rPr>
                <w:rFonts w:ascii="Calibri" w:hAnsi="Calibri"/>
                <w:b/>
                <w:i w:val="0"/>
                <w:sz w:val="16"/>
              </w:rPr>
              <w:t>auxiliary labels</w:t>
            </w:r>
            <w:r>
              <w:rPr>
                <w:rFonts w:ascii="Calibri" w:hAnsi="Calibri"/>
                <w:b w:val="0"/>
                <w:i w:val="0"/>
                <w:sz w:val="16"/>
              </w:rPr>
              <w:t>, wrap/ box neatly</w:t>
            </w:r>
          </w:p>
        </w:tc>
      </w:tr>
      <w:tr>
        <w:tc>
          <w:tcPr>
            <w:tcW w:type="dxa" w:w="3553"/>
          </w:tcPr>
          <w:p>
            <w:pPr>
              <w:spacing w:before="20" w:after="20" w:line="240" w:lineRule="auto"/>
              <w:jc w:val="left"/>
            </w:pPr>
            <w:r>
              <w:rPr>
                <w:rFonts w:ascii="Calibri" w:hAnsi="Calibri"/>
                <w:b/>
                <w:i w:val="0"/>
                <w:sz w:val="16"/>
              </w:rPr>
              <w:t>7</w:t>
            </w:r>
          </w:p>
        </w:tc>
        <w:tc>
          <w:tcPr>
            <w:tcW w:type="dxa" w:w="3553"/>
          </w:tcPr>
          <w:p>
            <w:pPr>
              <w:spacing w:before="20" w:after="20" w:line="240" w:lineRule="auto"/>
              <w:jc w:val="left"/>
            </w:pPr>
            <w:r>
              <w:rPr>
                <w:rFonts w:ascii="Calibri" w:hAnsi="Calibri"/>
                <w:b/>
                <w:i w:val="0"/>
                <w:sz w:val="16"/>
              </w:rPr>
              <w:t>RECHECKING &amp; DELIVERY</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Final check</w:t>
            </w:r>
            <w:r>
              <w:rPr>
                <w:rFonts w:ascii="Calibri" w:hAnsi="Calibri"/>
                <w:b w:val="0"/>
                <w:i w:val="0"/>
                <w:sz w:val="16"/>
              </w:rPr>
              <w:t xml:space="preserve"> of the finished medicine against the prescription (right patient/drug/dose/form/label), then deliver with </w:t>
            </w:r>
            <w:r>
              <w:rPr>
                <w:rFonts w:ascii="Calibri" w:hAnsi="Calibri"/>
                <w:b/>
                <w:i w:val="0"/>
                <w:sz w:val="16"/>
              </w:rPr>
              <w:t>patient counselling</w:t>
            </w:r>
            <w:r>
              <w:rPr>
                <w:rFonts w:ascii="Calibri" w:hAnsi="Calibri"/>
                <w:b w:val="0"/>
                <w:i w:val="0"/>
                <w:sz w:val="16"/>
              </w:rPr>
              <w:t>; file/ return the prescription and complete the records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"R-R-L-C-C-P-R"</w:t>
      </w:r>
      <w:r>
        <w:rPr>
          <w:rFonts w:ascii="Calibri" w:hAnsi="Calibri"/>
          <w:b w:val="0"/>
          <w:i w:val="0"/>
          <w:sz w:val="18"/>
        </w:rPr>
        <w:t xml:space="preserve">: </w:t>
      </w:r>
      <w:r>
        <w:rPr>
          <w:rFonts w:ascii="Calibri" w:hAnsi="Calibri"/>
          <w:b/>
          <w:i w:val="0"/>
          <w:sz w:val="18"/>
        </w:rPr>
        <w:t>R</w:t>
      </w:r>
      <w:r>
        <w:rPr>
          <w:rFonts w:ascii="Calibri" w:hAnsi="Calibri"/>
          <w:b w:val="0"/>
          <w:i w:val="0"/>
          <w:sz w:val="18"/>
        </w:rPr>
        <w:t xml:space="preserve">eceive, </w:t>
      </w:r>
      <w:r>
        <w:rPr>
          <w:rFonts w:ascii="Calibri" w:hAnsi="Calibri"/>
          <w:b/>
          <w:i w:val="0"/>
          <w:sz w:val="18"/>
        </w:rPr>
        <w:t>R</w:t>
      </w:r>
      <w:r>
        <w:rPr>
          <w:rFonts w:ascii="Calibri" w:hAnsi="Calibri"/>
          <w:b w:val="0"/>
          <w:i w:val="0"/>
          <w:sz w:val="18"/>
        </w:rPr>
        <w:t xml:space="preserve">ead, </w:t>
      </w:r>
      <w:r>
        <w:rPr>
          <w:rFonts w:ascii="Calibri" w:hAnsi="Calibri"/>
          <w:b/>
          <w:i w:val="0"/>
          <w:sz w:val="18"/>
        </w:rPr>
        <w:t>L</w:t>
      </w:r>
      <w:r>
        <w:rPr>
          <w:rFonts w:ascii="Calibri" w:hAnsi="Calibri"/>
          <w:b w:val="0"/>
          <w:i w:val="0"/>
          <w:sz w:val="18"/>
        </w:rPr>
        <w:t xml:space="preserve">abel, </w:t>
      </w:r>
      <w:r>
        <w:rPr>
          <w:rFonts w:ascii="Calibri" w:hAnsi="Calibri"/>
          <w:b/>
          <w:i w:val="0"/>
          <w:sz w:val="18"/>
        </w:rPr>
        <w:t>C</w:t>
      </w:r>
      <w:r>
        <w:rPr>
          <w:rFonts w:ascii="Calibri" w:hAnsi="Calibri"/>
          <w:b w:val="0"/>
          <w:i w:val="0"/>
          <w:sz w:val="18"/>
        </w:rPr>
        <w:t xml:space="preserve">ollect &amp; number, </w:t>
      </w:r>
      <w:r>
        <w:rPr>
          <w:rFonts w:ascii="Calibri" w:hAnsi="Calibri"/>
          <w:b/>
          <w:i w:val="0"/>
          <w:sz w:val="18"/>
        </w:rPr>
        <w:t>C</w:t>
      </w:r>
      <w:r>
        <w:rPr>
          <w:rFonts w:ascii="Calibri" w:hAnsi="Calibri"/>
          <w:b w:val="0"/>
          <w:i w:val="0"/>
          <w:sz w:val="18"/>
        </w:rPr>
        <w:t xml:space="preserve">ompound, </w:t>
      </w:r>
      <w:r>
        <w:rPr>
          <w:rFonts w:ascii="Calibri" w:hAnsi="Calibri"/>
          <w:b/>
          <w:i w:val="0"/>
          <w:sz w:val="18"/>
        </w:rPr>
        <w:t>P</w:t>
      </w:r>
      <w:r>
        <w:rPr>
          <w:rFonts w:ascii="Calibri" w:hAnsi="Calibri"/>
          <w:b w:val="0"/>
          <w:i w:val="0"/>
          <w:sz w:val="18"/>
        </w:rPr>
        <w:t xml:space="preserve">ack, </w:t>
      </w:r>
      <w:r>
        <w:rPr>
          <w:rFonts w:ascii="Calibri" w:hAnsi="Calibri"/>
          <w:b/>
          <w:i w:val="0"/>
          <w:sz w:val="18"/>
        </w:rPr>
        <w:t>R</w:t>
      </w:r>
      <w:r>
        <w:rPr>
          <w:rFonts w:ascii="Calibri" w:hAnsi="Calibri"/>
          <w:b w:val="0"/>
          <w:i w:val="0"/>
          <w:sz w:val="18"/>
        </w:rPr>
        <w:t>echeck &amp; deliver.</w:t>
      </w:r>
    </w:p>
    <w:p>
      <w:pPr>
        <w:pStyle w:val="Heading3"/>
        <w:keepNext w:val="true"/>
        <w:keepLines w:val="true"/>
        <w:spacing w:before="140" w:after="60"/>
      </w:pPr>
      <w:r>
        <w:rPr>
          <w:rFonts w:ascii="Calibri Light" w:hAnsi="Calibri Light"/>
          <w:b/>
          <w:i w:val="0"/>
          <w:color w:val="375623"/>
          <w:sz w:val="21"/>
        </w:rPr>
        <w:t>⭐ Difficulties in reading prescriptions — and how to resolve them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Difficulty</w:t>
            </w:r>
          </w:p>
        </w:tc>
        <w:tc>
          <w:tcPr>
            <w:tcW w:type="dxa" w:w="5329"/>
            <w:shd w:val="clear" w:color="auto" w:fill="1F4E79"/>
          </w:tcPr>
          <w:p>
            <w:pPr>
              <w:spacing w:before="20" w:after="20" w:line="240" w:lineRule="auto"/>
              <w:jc w:val="left"/>
            </w:pPr>
            <w:r>
              <w:rPr>
                <w:rFonts w:ascii="Calibri" w:hAnsi="Calibri"/>
                <w:b/>
                <w:i w:val="0"/>
                <w:color w:val="FFFFFF"/>
                <w:sz w:val="16"/>
              </w:rPr>
              <w:t>Correct action</w:t>
            </w:r>
          </w:p>
        </w:tc>
      </w:tr>
      <w:tr>
        <w:tc>
          <w:tcPr>
            <w:tcW w:type="dxa" w:w="5329"/>
          </w:tcPr>
          <w:p>
            <w:pPr>
              <w:spacing w:before="20" w:after="20" w:line="240" w:lineRule="auto"/>
              <w:jc w:val="left"/>
            </w:pPr>
            <w:r>
              <w:rPr>
                <w:rFonts w:ascii="Calibri" w:hAnsi="Calibri"/>
                <w:b/>
                <w:i w:val="0"/>
                <w:sz w:val="16"/>
              </w:rPr>
              <w:t>Illegible handwriting</w:t>
            </w:r>
          </w:p>
        </w:tc>
        <w:tc>
          <w:tcPr>
            <w:tcW w:type="dxa" w:w="5329"/>
          </w:tcPr>
          <w:p>
            <w:pPr>
              <w:spacing w:before="20" w:after="20" w:line="240" w:lineRule="auto"/>
              <w:jc w:val="left"/>
            </w:pPr>
            <w:r>
              <w:rPr>
                <w:rFonts w:ascii="Calibri" w:hAnsi="Calibri"/>
                <w:b w:val="0"/>
                <w:i w:val="0"/>
                <w:sz w:val="16"/>
              </w:rPr>
              <w:t xml:space="preserve">Read the whole prescription for </w:t>
            </w:r>
            <w:r>
              <w:rPr>
                <w:rFonts w:ascii="Calibri" w:hAnsi="Calibri"/>
                <w:b/>
                <w:i w:val="0"/>
                <w:sz w:val="16"/>
              </w:rPr>
              <w:t>context</w:t>
            </w:r>
            <w:r>
              <w:rPr>
                <w:rFonts w:ascii="Calibri" w:hAnsi="Calibri"/>
                <w:b w:val="0"/>
                <w:i w:val="0"/>
                <w:sz w:val="16"/>
              </w:rPr>
              <w:t xml:space="preserve"> (dose, form, directions often identify the drug); compare with the strength &amp; the patient's condition; ⭐ </w:t>
            </w:r>
            <w:r>
              <w:rPr>
                <w:rFonts w:ascii="Calibri" w:hAnsi="Calibri"/>
                <w:b/>
                <w:i w:val="0"/>
                <w:sz w:val="16"/>
              </w:rPr>
              <w:t>if still in doubt, TELEPHONE/ CONTACT THE PRESCRIBER</w:t>
            </w:r>
            <w:r>
              <w:rPr>
                <w:rFonts w:ascii="Calibri" w:hAnsi="Calibri"/>
                <w:b w:val="0"/>
                <w:i w:val="0"/>
                <w:sz w:val="16"/>
              </w:rPr>
              <w:t xml:space="preserve">. ⚠️ </w:t>
            </w:r>
            <w:r>
              <w:rPr>
                <w:rFonts w:ascii="Calibri" w:hAnsi="Calibri"/>
                <w:b/>
                <w:i w:val="0"/>
                <w:sz w:val="16"/>
              </w:rPr>
              <w:t>Never guess</w:t>
            </w:r>
          </w:p>
        </w:tc>
      </w:tr>
      <w:tr>
        <w:tc>
          <w:tcPr>
            <w:tcW w:type="dxa" w:w="5329"/>
            <w:shd w:val="clear" w:color="auto" w:fill="F2F6FA"/>
          </w:tcPr>
          <w:p>
            <w:pPr>
              <w:spacing w:before="20" w:after="20" w:line="240" w:lineRule="auto"/>
              <w:jc w:val="left"/>
            </w:pPr>
            <w:r>
              <w:rPr>
                <w:rFonts w:ascii="Calibri" w:hAnsi="Calibri"/>
                <w:b/>
                <w:i w:val="0"/>
                <w:sz w:val="16"/>
              </w:rPr>
              <w:t>Look-alike drug names</w:t>
            </w:r>
            <w:r>
              <w:rPr>
                <w:rFonts w:ascii="Calibri" w:hAnsi="Calibri"/>
                <w:b w:val="0"/>
                <w:i w:val="0"/>
                <w:sz w:val="16"/>
              </w:rPr>
              <w:t xml:space="preserve"> (see §5.7)</w:t>
            </w:r>
          </w:p>
        </w:tc>
        <w:tc>
          <w:tcPr>
            <w:tcW w:type="dxa" w:w="5329"/>
            <w:shd w:val="clear" w:color="auto" w:fill="F2F6FA"/>
          </w:tcPr>
          <w:p>
            <w:pPr>
              <w:spacing w:before="20" w:after="20" w:line="240" w:lineRule="auto"/>
              <w:jc w:val="left"/>
            </w:pPr>
            <w:r>
              <w:rPr>
                <w:rFonts w:ascii="Calibri" w:hAnsi="Calibri"/>
                <w:b w:val="0"/>
                <w:i w:val="0"/>
                <w:sz w:val="16"/>
              </w:rPr>
              <w:t>Confirm with the prescriber; use the strength &amp; indication as a cross-check</w:t>
            </w:r>
          </w:p>
        </w:tc>
      </w:tr>
      <w:tr>
        <w:tc>
          <w:tcPr>
            <w:tcW w:type="dxa" w:w="5329"/>
          </w:tcPr>
          <w:p>
            <w:pPr>
              <w:spacing w:before="20" w:after="20" w:line="240" w:lineRule="auto"/>
              <w:jc w:val="left"/>
            </w:pPr>
            <w:r>
              <w:rPr>
                <w:rFonts w:ascii="Calibri" w:hAnsi="Calibri"/>
                <w:b/>
                <w:i w:val="0"/>
                <w:sz w:val="16"/>
              </w:rPr>
              <w:t>Non-standard/ unknown abbreviation</w:t>
            </w:r>
          </w:p>
        </w:tc>
        <w:tc>
          <w:tcPr>
            <w:tcW w:type="dxa" w:w="5329"/>
          </w:tcPr>
          <w:p>
            <w:pPr>
              <w:spacing w:before="20" w:after="20" w:line="240" w:lineRule="auto"/>
              <w:jc w:val="left"/>
            </w:pPr>
            <w:r>
              <w:rPr>
                <w:rFonts w:ascii="Calibri" w:hAnsi="Calibri"/>
                <w:b w:val="0"/>
                <w:i w:val="0"/>
                <w:sz w:val="16"/>
              </w:rPr>
              <w:t>Consult reference books; ask the prescriber</w:t>
            </w:r>
          </w:p>
        </w:tc>
      </w:tr>
      <w:tr>
        <w:tc>
          <w:tcPr>
            <w:tcW w:type="dxa" w:w="5329"/>
            <w:shd w:val="clear" w:color="auto" w:fill="F2F6FA"/>
          </w:tcPr>
          <w:p>
            <w:pPr>
              <w:spacing w:before="20" w:after="20" w:line="240" w:lineRule="auto"/>
              <w:jc w:val="left"/>
            </w:pPr>
            <w:r>
              <w:rPr>
                <w:rFonts w:ascii="Calibri" w:hAnsi="Calibri"/>
                <w:b/>
                <w:i w:val="0"/>
                <w:sz w:val="16"/>
              </w:rPr>
              <w:t>Overdose / dose exceeds the maximum</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Do not dispense.</w:t>
            </w:r>
            <w:r>
              <w:rPr>
                <w:rFonts w:ascii="Calibri" w:hAnsi="Calibri"/>
                <w:b w:val="0"/>
                <w:i w:val="0"/>
                <w:sz w:val="16"/>
              </w:rPr>
              <w:t xml:space="preserve"> Contact the prescriber. If the prescriber </w:t>
            </w:r>
            <w:r>
              <w:rPr>
                <w:rFonts w:ascii="Calibri" w:hAnsi="Calibri"/>
                <w:b/>
                <w:i w:val="0"/>
                <w:sz w:val="16"/>
              </w:rPr>
              <w:t>confirms</w:t>
            </w:r>
            <w:r>
              <w:rPr>
                <w:rFonts w:ascii="Calibri" w:hAnsi="Calibri"/>
                <w:b w:val="0"/>
                <w:i w:val="0"/>
                <w:sz w:val="16"/>
              </w:rPr>
              <w:t xml:space="preserve"> the higher dose deliberately, the classical rule is that the prescriber should </w:t>
            </w:r>
            <w:r>
              <w:rPr>
                <w:rFonts w:ascii="Calibri" w:hAnsi="Calibri"/>
                <w:b/>
                <w:i w:val="0"/>
                <w:sz w:val="16"/>
              </w:rPr>
              <w:t>write the dose in words and underline it, or write "!" or "sic"</w:t>
            </w:r>
            <w:r>
              <w:rPr>
                <w:rFonts w:ascii="Calibri" w:hAnsi="Calibri"/>
                <w:b w:val="0"/>
                <w:i w:val="0"/>
                <w:sz w:val="16"/>
              </w:rPr>
              <w:t xml:space="preserve"> — otherwise refuse</w:t>
            </w:r>
          </w:p>
        </w:tc>
      </w:tr>
      <w:tr>
        <w:tc>
          <w:tcPr>
            <w:tcW w:type="dxa" w:w="5329"/>
          </w:tcPr>
          <w:p>
            <w:pPr>
              <w:spacing w:before="20" w:after="20" w:line="240" w:lineRule="auto"/>
              <w:jc w:val="left"/>
            </w:pPr>
            <w:r>
              <w:rPr>
                <w:rFonts w:ascii="Calibri" w:hAnsi="Calibri"/>
                <w:b/>
                <w:i w:val="0"/>
                <w:sz w:val="16"/>
              </w:rPr>
              <w:t>Underdose (sub-therapeutic)</w:t>
            </w:r>
          </w:p>
        </w:tc>
        <w:tc>
          <w:tcPr>
            <w:tcW w:type="dxa" w:w="5329"/>
          </w:tcPr>
          <w:p>
            <w:pPr>
              <w:spacing w:before="20" w:after="20" w:line="240" w:lineRule="auto"/>
              <w:jc w:val="left"/>
            </w:pPr>
            <w:r>
              <w:rPr>
                <w:rFonts w:ascii="Calibri" w:hAnsi="Calibri"/>
                <w:b w:val="0"/>
                <w:i w:val="0"/>
                <w:sz w:val="16"/>
              </w:rPr>
              <w:t>Query the prescriber</w:t>
            </w:r>
          </w:p>
        </w:tc>
      </w:tr>
      <w:tr>
        <w:tc>
          <w:tcPr>
            <w:tcW w:type="dxa" w:w="5329"/>
            <w:shd w:val="clear" w:color="auto" w:fill="F2F6FA"/>
          </w:tcPr>
          <w:p>
            <w:pPr>
              <w:spacing w:before="20" w:after="20" w:line="240" w:lineRule="auto"/>
              <w:jc w:val="left"/>
            </w:pPr>
            <w:r>
              <w:rPr>
                <w:rFonts w:ascii="Calibri" w:hAnsi="Calibri"/>
                <w:b/>
                <w:i w:val="0"/>
                <w:sz w:val="16"/>
              </w:rPr>
              <w:t>An ingredient is missing / a quantity is missing</w:t>
            </w:r>
          </w:p>
        </w:tc>
        <w:tc>
          <w:tcPr>
            <w:tcW w:type="dxa" w:w="5329"/>
            <w:shd w:val="clear" w:color="auto" w:fill="F2F6FA"/>
          </w:tcPr>
          <w:p>
            <w:pPr>
              <w:spacing w:before="20" w:after="20" w:line="240" w:lineRule="auto"/>
              <w:jc w:val="left"/>
            </w:pPr>
            <w:r>
              <w:rPr>
                <w:rFonts w:ascii="Calibri" w:hAnsi="Calibri"/>
                <w:b w:val="0"/>
                <w:i w:val="0"/>
                <w:sz w:val="16"/>
              </w:rPr>
              <w:t>Query the prescriber; ⚠️ never supply your own quantity</w:t>
            </w:r>
          </w:p>
        </w:tc>
      </w:tr>
      <w:tr>
        <w:tc>
          <w:tcPr>
            <w:tcW w:type="dxa" w:w="5329"/>
          </w:tcPr>
          <w:p>
            <w:pPr>
              <w:spacing w:before="20" w:after="20" w:line="240" w:lineRule="auto"/>
              <w:jc w:val="left"/>
            </w:pPr>
            <w:r>
              <w:rPr>
                <w:rFonts w:ascii="Calibri" w:hAnsi="Calibri"/>
                <w:b/>
                <w:i w:val="0"/>
                <w:sz w:val="16"/>
              </w:rPr>
              <w:t>An incompatibility is present</w:t>
            </w:r>
          </w:p>
        </w:tc>
        <w:tc>
          <w:tcPr>
            <w:tcW w:type="dxa" w:w="5329"/>
          </w:tcPr>
          <w:p>
            <w:pPr>
              <w:spacing w:before="20" w:after="20" w:line="240" w:lineRule="auto"/>
              <w:jc w:val="left"/>
            </w:pPr>
            <w:r>
              <w:rPr>
                <w:rFonts w:ascii="Calibri" w:hAnsi="Calibri"/>
                <w:b w:val="0"/>
                <w:i w:val="0"/>
                <w:sz w:val="16"/>
              </w:rPr>
              <w:t xml:space="preserve">Identify its type (physical/ chemical/ therapeutic — Ch. 8); </w:t>
            </w:r>
            <w:r>
              <w:rPr>
                <w:rFonts w:ascii="Calibri" w:hAnsi="Calibri"/>
                <w:b/>
                <w:i w:val="0"/>
                <w:sz w:val="16"/>
              </w:rPr>
              <w:t>correct it only if it can be corrected without changing the therapeutic effect</w:t>
            </w:r>
            <w:r>
              <w:rPr>
                <w:rFonts w:ascii="Calibri" w:hAnsi="Calibri"/>
                <w:b w:val="0"/>
                <w:i w:val="0"/>
                <w:sz w:val="16"/>
              </w:rPr>
              <w:t xml:space="preserve">, otherwise </w:t>
            </w:r>
            <w:r>
              <w:rPr>
                <w:rFonts w:ascii="Calibri" w:hAnsi="Calibri"/>
                <w:b/>
                <w:i w:val="0"/>
                <w:sz w:val="16"/>
              </w:rPr>
              <w:t>consult the prescriber</w:t>
            </w:r>
            <w:r>
              <w:rPr>
                <w:rFonts w:ascii="Calibri" w:hAnsi="Calibri"/>
                <w:b w:val="0"/>
                <w:i w:val="0"/>
                <w:sz w:val="16"/>
              </w:rPr>
              <w:t xml:space="preserve"> and </w:t>
            </w:r>
            <w:r>
              <w:rPr>
                <w:rFonts w:ascii="Calibri" w:hAnsi="Calibri"/>
                <w:b/>
                <w:i w:val="0"/>
                <w:sz w:val="16"/>
              </w:rPr>
              <w:t>record the change</w:t>
            </w:r>
          </w:p>
        </w:tc>
      </w:tr>
      <w:tr>
        <w:tc>
          <w:tcPr>
            <w:tcW w:type="dxa" w:w="5329"/>
            <w:shd w:val="clear" w:color="auto" w:fill="F2F6FA"/>
          </w:tcPr>
          <w:p>
            <w:pPr>
              <w:spacing w:before="20" w:after="20" w:line="240" w:lineRule="auto"/>
              <w:jc w:val="left"/>
            </w:pPr>
            <w:r>
              <w:rPr>
                <w:rFonts w:ascii="Calibri" w:hAnsi="Calibri"/>
                <w:b/>
                <w:i w:val="0"/>
                <w:sz w:val="16"/>
              </w:rPr>
              <w:t>Obvious clerical error</w:t>
            </w:r>
            <w:r>
              <w:rPr>
                <w:rFonts w:ascii="Calibri" w:hAnsi="Calibri"/>
                <w:b w:val="0"/>
                <w:i w:val="0"/>
                <w:sz w:val="16"/>
              </w:rPr>
              <w:t xml:space="preserve"> (e.g. "mg" written for "g")</w:t>
            </w:r>
          </w:p>
        </w:tc>
        <w:tc>
          <w:tcPr>
            <w:tcW w:type="dxa" w:w="5329"/>
            <w:shd w:val="clear" w:color="auto" w:fill="F2F6FA"/>
          </w:tcPr>
          <w:p>
            <w:pPr>
              <w:spacing w:before="20" w:after="20" w:line="240" w:lineRule="auto"/>
              <w:jc w:val="left"/>
            </w:pPr>
            <w:r>
              <w:rPr>
                <w:rFonts w:ascii="Calibri" w:hAnsi="Calibri"/>
                <w:b w:val="0"/>
                <w:i w:val="0"/>
                <w:sz w:val="16"/>
              </w:rPr>
              <w:t>Confirm with the prescriber</w:t>
            </w:r>
          </w:p>
        </w:tc>
      </w:tr>
      <w:tr>
        <w:tc>
          <w:tcPr>
            <w:tcW w:type="dxa" w:w="5329"/>
          </w:tcPr>
          <w:p>
            <w:pPr>
              <w:spacing w:before="20" w:after="20" w:line="240" w:lineRule="auto"/>
              <w:jc w:val="left"/>
            </w:pPr>
            <w:r>
              <w:rPr>
                <w:rFonts w:ascii="Calibri" w:hAnsi="Calibri"/>
                <w:b/>
                <w:i w:val="0"/>
                <w:sz w:val="16"/>
              </w:rPr>
              <w:t>Out-of-stock drug / brand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Do not substitute</w:t>
            </w:r>
            <w:r>
              <w:rPr>
                <w:rFonts w:ascii="Calibri" w:hAnsi="Calibri"/>
                <w:b w:val="0"/>
                <w:i w:val="0"/>
                <w:sz w:val="16"/>
              </w:rPr>
              <w:t xml:space="preserve"> another drug or brand on your own authority; inform the patient &amp; contact the prescriber</w:t>
            </w:r>
          </w:p>
        </w:tc>
      </w:tr>
      <w:tr>
        <w:tc>
          <w:tcPr>
            <w:tcW w:type="dxa" w:w="5329"/>
            <w:shd w:val="clear" w:color="auto" w:fill="F2F6FA"/>
          </w:tcPr>
          <w:p>
            <w:pPr>
              <w:spacing w:before="20" w:after="20" w:line="240" w:lineRule="auto"/>
              <w:jc w:val="left"/>
            </w:pPr>
            <w:r>
              <w:rPr>
                <w:rFonts w:ascii="Calibri" w:hAnsi="Calibri"/>
                <w:b/>
                <w:i w:val="0"/>
                <w:sz w:val="16"/>
              </w:rPr>
              <w:t>Suspected forgery or alteration</w:t>
            </w:r>
          </w:p>
        </w:tc>
        <w:tc>
          <w:tcPr>
            <w:tcW w:type="dxa" w:w="5329"/>
            <w:shd w:val="clear" w:color="auto" w:fill="F2F6FA"/>
          </w:tcPr>
          <w:p>
            <w:pPr>
              <w:spacing w:before="20" w:after="20" w:line="240" w:lineRule="auto"/>
              <w:jc w:val="left"/>
            </w:pPr>
            <w:r>
              <w:rPr>
                <w:rFonts w:ascii="Calibri" w:hAnsi="Calibri"/>
                <w:b w:val="0"/>
                <w:i w:val="0"/>
                <w:sz w:val="16"/>
              </w:rPr>
              <w:t xml:space="preserve">Check the signature &amp; register; ⭐ </w:t>
            </w:r>
            <w:r>
              <w:rPr>
                <w:rFonts w:ascii="Calibri" w:hAnsi="Calibri"/>
                <w:b/>
                <w:i w:val="0"/>
                <w:sz w:val="16"/>
              </w:rPr>
              <w:t>refuse and report</w:t>
            </w:r>
            <w:r>
              <w:rPr>
                <w:rFonts w:ascii="Calibri" w:hAnsi="Calibri"/>
                <w:b w:val="0"/>
                <w:i w:val="0"/>
                <w:sz w:val="16"/>
              </w:rPr>
              <w:t>; note the details</w:t>
            </w:r>
          </w:p>
        </w:tc>
      </w:tr>
      <w:tr>
        <w:tc>
          <w:tcPr>
            <w:tcW w:type="dxa" w:w="5329"/>
          </w:tcPr>
          <w:p>
            <w:pPr>
              <w:spacing w:before="20" w:after="20" w:line="240" w:lineRule="auto"/>
              <w:jc w:val="left"/>
            </w:pPr>
            <w:r>
              <w:rPr>
                <w:rFonts w:ascii="Calibri" w:hAnsi="Calibri"/>
                <w:b/>
                <w:i w:val="0"/>
                <w:sz w:val="16"/>
              </w:rPr>
              <w:t>Prescription for a Schedule X drug without the legal formalities</w:t>
            </w:r>
          </w:p>
        </w:tc>
        <w:tc>
          <w:tcPr>
            <w:tcW w:type="dxa" w:w="5329"/>
          </w:tcPr>
          <w:p>
            <w:pPr>
              <w:spacing w:before="20" w:after="20" w:line="240" w:lineRule="auto"/>
              <w:jc w:val="left"/>
            </w:pPr>
            <w:r>
              <w:rPr>
                <w:rFonts w:ascii="Calibri" w:hAnsi="Calibri"/>
                <w:b/>
                <w:i w:val="0"/>
                <w:sz w:val="16"/>
              </w:rPr>
              <w:t>Refuse to dispense</w:t>
            </w:r>
          </w:p>
        </w:tc>
      </w:tr>
      <w:tr>
        <w:tc>
          <w:tcPr>
            <w:tcW w:type="dxa" w:w="5329"/>
            <w:shd w:val="clear" w:color="auto" w:fill="F2F6FA"/>
          </w:tcPr>
          <w:p>
            <w:pPr>
              <w:spacing w:before="20" w:after="20" w:line="240" w:lineRule="auto"/>
              <w:jc w:val="left"/>
            </w:pPr>
            <w:r>
              <w:rPr>
                <w:rFonts w:ascii="Calibri" w:hAnsi="Calibri"/>
                <w:b/>
                <w:i w:val="0"/>
                <w:sz w:val="16"/>
              </w:rPr>
              <w:t>Unsigned prescription</w:t>
            </w:r>
          </w:p>
        </w:tc>
        <w:tc>
          <w:tcPr>
            <w:tcW w:type="dxa" w:w="5329"/>
            <w:shd w:val="clear" w:color="auto" w:fill="F2F6FA"/>
          </w:tcPr>
          <w:p>
            <w:pPr>
              <w:spacing w:before="20" w:after="20" w:line="240" w:lineRule="auto"/>
              <w:jc w:val="left"/>
            </w:pPr>
            <w:r>
              <w:rPr>
                <w:rFonts w:ascii="Calibri" w:hAnsi="Calibri"/>
                <w:b/>
                <w:i w:val="0"/>
                <w:sz w:val="16"/>
              </w:rPr>
              <w:t>Refuse</w:t>
            </w:r>
            <w:r>
              <w:rPr>
                <w:rFonts w:ascii="Calibri" w:hAnsi="Calibri"/>
                <w:b w:val="0"/>
                <w:i w:val="0"/>
                <w:sz w:val="16"/>
              </w:rPr>
              <w:t xml:space="preserve"> (except as permitted for a genuine emergency, when the prescriber must sign later)</w:t>
            </w:r>
          </w:p>
        </w:tc>
      </w:tr>
      <w:tr>
        <w:tc>
          <w:tcPr>
            <w:tcW w:type="dxa" w:w="5329"/>
          </w:tcPr>
          <w:p>
            <w:pPr>
              <w:spacing w:before="20" w:after="20" w:line="240" w:lineRule="auto"/>
              <w:jc w:val="left"/>
            </w:pPr>
            <w:r>
              <w:rPr>
                <w:rFonts w:ascii="Calibri" w:hAnsi="Calibri"/>
                <w:b/>
                <w:i w:val="0"/>
                <w:sz w:val="16"/>
              </w:rPr>
              <w:t>Patient asks what the medicine is for / for a repeat of someone else's prescription</w:t>
            </w:r>
          </w:p>
        </w:tc>
        <w:tc>
          <w:tcPr>
            <w:tcW w:type="dxa" w:w="5329"/>
          </w:tcPr>
          <w:p>
            <w:pPr>
              <w:spacing w:before="20" w:after="20" w:line="240" w:lineRule="auto"/>
              <w:jc w:val="left"/>
            </w:pPr>
            <w:r>
              <w:rPr>
                <w:rFonts w:ascii="Calibri" w:hAnsi="Calibri"/>
                <w:b w:val="0"/>
                <w:i w:val="0"/>
                <w:sz w:val="16"/>
              </w:rPr>
              <w:t xml:space="preserve">Counsel appropriately; ⚠️ maintain </w:t>
            </w:r>
            <w:r>
              <w:rPr>
                <w:rFonts w:ascii="Calibri" w:hAnsi="Calibri"/>
                <w:b/>
                <w:i w:val="0"/>
                <w:sz w:val="16"/>
              </w:rPr>
              <w:t>professional secrecy</w:t>
            </w:r>
            <w:r>
              <w:rPr>
                <w:rFonts w:ascii="Calibri" w:hAnsi="Calibri"/>
                <w:b w:val="0"/>
                <w:i w:val="0"/>
                <w:sz w:val="16"/>
              </w:rPr>
              <w:t xml:space="preserve"> and do not dispense a prescription-only medicine without a valid prescription</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GOLDEN RULE OF PRESCRIPTION READING</w:t>
      </w:r>
    </w:p>
    <w:p>
      <w:pPr>
        <w:shd w:val="clear" w:color="auto" w:fill="FFF8E1"/>
        <w:pBdr>
          <w:left w:val="single" w:sz="24" w:space="6" w:color="BF9000"/>
        </w:pBdr>
        <w:spacing w:before="80" w:after="80"/>
        <w:ind w:left="142" w:right="85"/>
        <w:keepNext w:val="true"/>
        <w:keepLines w:val="true"/>
      </w:pPr>
      <w:r>
        <w:rPr>
          <w:rFonts w:ascii="Calibri" w:hAnsi="Calibri"/>
          <w:b/>
          <w:i/>
          <w:sz w:val="17"/>
        </w:rPr>
        <w:t>NEVER guess, NEVER assume, NEVER alter a prescription on your own initiative. When in doubt — CONSULT THE PRESCRIBER, and record what was agreed, with the date and your initials.</w:t>
      </w:r>
    </w:p>
    <w:p>
      <w:pPr>
        <w:pStyle w:val="Heading3"/>
        <w:keepNext w:val="true"/>
        <w:keepLines w:val="true"/>
        <w:spacing w:before="140" w:after="60"/>
      </w:pPr>
      <w:r>
        <w:rPr>
          <w:rFonts w:ascii="Calibri Light" w:hAnsi="Calibri Light"/>
          <w:b/>
          <w:i w:val="0"/>
          <w:color w:val="375623"/>
          <w:sz w:val="21"/>
        </w:rPr>
        <w:t>⭐ Prescription errors — classification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Type of error</w:t>
            </w:r>
          </w:p>
        </w:tc>
        <w:tc>
          <w:tcPr>
            <w:tcW w:type="dxa" w:w="5329"/>
            <w:shd w:val="clear" w:color="auto" w:fill="1F4E79"/>
          </w:tcPr>
          <w:p>
            <w:pPr>
              <w:spacing w:before="20" w:after="20" w:line="240" w:lineRule="auto"/>
              <w:jc w:val="left"/>
            </w:pPr>
            <w:r>
              <w:rPr>
                <w:rFonts w:ascii="Calibri" w:hAnsi="Calibri"/>
                <w:b/>
                <w:i w:val="0"/>
                <w:color w:val="FFFFFF"/>
                <w:sz w:val="16"/>
              </w:rPr>
              <w:t>Example</w:t>
            </w:r>
          </w:p>
        </w:tc>
      </w:tr>
      <w:tr>
        <w:tc>
          <w:tcPr>
            <w:tcW w:type="dxa" w:w="5329"/>
          </w:tcPr>
          <w:p>
            <w:pPr>
              <w:spacing w:before="20" w:after="20" w:line="240" w:lineRule="auto"/>
              <w:jc w:val="left"/>
            </w:pPr>
            <w:r>
              <w:rPr>
                <w:rFonts w:ascii="Calibri" w:hAnsi="Calibri"/>
                <w:b/>
                <w:i w:val="0"/>
                <w:sz w:val="16"/>
              </w:rPr>
              <w:t>Prescribing error</w:t>
            </w:r>
          </w:p>
        </w:tc>
        <w:tc>
          <w:tcPr>
            <w:tcW w:type="dxa" w:w="5329"/>
          </w:tcPr>
          <w:p>
            <w:pPr>
              <w:spacing w:before="20" w:after="20" w:line="240" w:lineRule="auto"/>
              <w:jc w:val="left"/>
            </w:pPr>
            <w:r>
              <w:rPr>
                <w:rFonts w:ascii="Calibri" w:hAnsi="Calibri"/>
                <w:b w:val="0"/>
                <w:i w:val="0"/>
                <w:sz w:val="16"/>
              </w:rPr>
              <w:t>Wrong drug, wrong dose, wrong route, illegible writing, drug interaction, contraindicated drug, incomplete order</w:t>
            </w:r>
          </w:p>
        </w:tc>
      </w:tr>
      <w:tr>
        <w:tc>
          <w:tcPr>
            <w:tcW w:type="dxa" w:w="5329"/>
            <w:shd w:val="clear" w:color="auto" w:fill="F2F6FA"/>
          </w:tcPr>
          <w:p>
            <w:pPr>
              <w:spacing w:before="20" w:after="20" w:line="240" w:lineRule="auto"/>
              <w:jc w:val="left"/>
            </w:pPr>
            <w:r>
              <w:rPr>
                <w:rFonts w:ascii="Calibri" w:hAnsi="Calibri"/>
                <w:b/>
                <w:i w:val="0"/>
                <w:sz w:val="16"/>
              </w:rPr>
              <w:t>Dispensing error</w:t>
            </w:r>
          </w:p>
        </w:tc>
        <w:tc>
          <w:tcPr>
            <w:tcW w:type="dxa" w:w="5329"/>
            <w:shd w:val="clear" w:color="auto" w:fill="F2F6FA"/>
          </w:tcPr>
          <w:p>
            <w:pPr>
              <w:spacing w:before="20" w:after="20" w:line="240" w:lineRule="auto"/>
              <w:jc w:val="left"/>
            </w:pPr>
            <w:r>
              <w:rPr>
                <w:rFonts w:ascii="Calibri" w:hAnsi="Calibri"/>
                <w:b w:val="0"/>
                <w:i w:val="0"/>
                <w:sz w:val="16"/>
              </w:rPr>
              <w:t>Wrong drug/ strength selected, wrong quantity, wrong calculation, wrong label/ directions, wrong patient, contamination, incorrect compounding</w:t>
            </w:r>
          </w:p>
        </w:tc>
      </w:tr>
      <w:tr>
        <w:tc>
          <w:tcPr>
            <w:tcW w:type="dxa" w:w="5329"/>
          </w:tcPr>
          <w:p>
            <w:pPr>
              <w:spacing w:before="20" w:after="20" w:line="240" w:lineRule="auto"/>
              <w:jc w:val="left"/>
            </w:pPr>
            <w:r>
              <w:rPr>
                <w:rFonts w:ascii="Calibri" w:hAnsi="Calibri"/>
                <w:b/>
                <w:i w:val="0"/>
                <w:sz w:val="16"/>
              </w:rPr>
              <w:t>Administration error</w:t>
            </w:r>
          </w:p>
        </w:tc>
        <w:tc>
          <w:tcPr>
            <w:tcW w:type="dxa" w:w="5329"/>
          </w:tcPr>
          <w:p>
            <w:pPr>
              <w:spacing w:before="20" w:after="20" w:line="240" w:lineRule="auto"/>
              <w:jc w:val="left"/>
            </w:pPr>
            <w:r>
              <w:rPr>
                <w:rFonts w:ascii="Calibri" w:hAnsi="Calibri"/>
                <w:b w:val="0"/>
                <w:i w:val="0"/>
                <w:sz w:val="16"/>
              </w:rPr>
              <w:t>Wrong time, wrong route, missed dose, wrong technique (patient/nurse level)</w:t>
            </w:r>
          </w:p>
        </w:tc>
      </w:tr>
      <w:tr>
        <w:tc>
          <w:tcPr>
            <w:tcW w:type="dxa" w:w="5329"/>
            <w:shd w:val="clear" w:color="auto" w:fill="F2F6FA"/>
          </w:tcPr>
          <w:p>
            <w:pPr>
              <w:spacing w:before="20" w:after="20" w:line="240" w:lineRule="auto"/>
              <w:jc w:val="left"/>
            </w:pPr>
            <w:r>
              <w:rPr>
                <w:rFonts w:ascii="Calibri" w:hAnsi="Calibri"/>
                <w:b/>
                <w:i w:val="0"/>
                <w:sz w:val="16"/>
              </w:rPr>
              <w:t>Transcription error</w:t>
            </w:r>
          </w:p>
        </w:tc>
        <w:tc>
          <w:tcPr>
            <w:tcW w:type="dxa" w:w="5329"/>
            <w:shd w:val="clear" w:color="auto" w:fill="F2F6FA"/>
          </w:tcPr>
          <w:p>
            <w:pPr>
              <w:spacing w:before="20" w:after="20" w:line="240" w:lineRule="auto"/>
              <w:jc w:val="left"/>
            </w:pPr>
            <w:r>
              <w:rPr>
                <w:rFonts w:ascii="Calibri" w:hAnsi="Calibri"/>
                <w:b w:val="0"/>
                <w:i w:val="0"/>
                <w:sz w:val="16"/>
              </w:rPr>
              <w:t>Copying mistake from the chart to the label</w:t>
            </w:r>
          </w:p>
        </w:tc>
      </w:tr>
      <w:tr>
        <w:tc>
          <w:tcPr>
            <w:tcW w:type="dxa" w:w="5329"/>
          </w:tcPr>
          <w:p>
            <w:pPr>
              <w:spacing w:before="20" w:after="20" w:line="240" w:lineRule="auto"/>
              <w:jc w:val="left"/>
            </w:pPr>
            <w:r>
              <w:rPr>
                <w:rFonts w:ascii="Calibri" w:hAnsi="Calibri"/>
                <w:b/>
                <w:i w:val="0"/>
                <w:sz w:val="16"/>
              </w:rPr>
              <w:t>Omission error</w:t>
            </w:r>
          </w:p>
        </w:tc>
        <w:tc>
          <w:tcPr>
            <w:tcW w:type="dxa" w:w="5329"/>
          </w:tcPr>
          <w:p>
            <w:pPr>
              <w:spacing w:before="20" w:after="20" w:line="240" w:lineRule="auto"/>
              <w:jc w:val="left"/>
            </w:pPr>
            <w:r>
              <w:rPr>
                <w:rFonts w:ascii="Calibri" w:hAnsi="Calibri"/>
                <w:b w:val="0"/>
                <w:i w:val="0"/>
                <w:sz w:val="16"/>
              </w:rPr>
              <w:t>Dose or drug left out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Common causes of dispensing errors:</w:t>
      </w:r>
      <w:r>
        <w:rPr>
          <w:rFonts w:ascii="Calibri" w:hAnsi="Calibri"/>
          <w:b w:val="0"/>
          <w:i w:val="0"/>
          <w:sz w:val="18"/>
        </w:rPr>
        <w:t xml:space="preserve"> look-alike/ sound-alike names, look-alike packaging, </w:t>
      </w:r>
      <w:r>
        <w:rPr>
          <w:rFonts w:ascii="Calibri" w:hAnsi="Calibri"/>
          <w:b/>
          <w:i w:val="0"/>
          <w:sz w:val="18"/>
        </w:rPr>
        <w:t>decimal-point errors</w:t>
      </w:r>
      <w:r>
        <w:rPr>
          <w:rFonts w:ascii="Calibri" w:hAnsi="Calibri"/>
          <w:b w:val="0"/>
          <w:i w:val="0"/>
          <w:sz w:val="18"/>
        </w:rPr>
        <w:t>, misread abbreviations, interruptions &amp; workload, dispensing from memory, failure to check the label three times, and failure to do a final check.</w:t>
      </w:r>
    </w:p>
    <w:p>
      <w:pPr>
        <w:pStyle w:val="Heading2"/>
        <w:keepNext w:val="true"/>
        <w:keepLines w:val="true"/>
        <w:spacing w:before="180" w:after="80"/>
      </w:pPr>
      <w:r>
        <w:rPr>
          <w:rFonts w:ascii="Calibri Light" w:hAnsi="Calibri Light"/>
          <w:b/>
          <w:i w:val="0"/>
          <w:color w:val="2E74B5"/>
          <w:sz w:val="24"/>
        </w:rPr>
        <w:t>5.6 ⭐⭐ ABBREVIATIONS USED IN PRESCRIPTIONS — MASTER TABLES</w:t>
      </w:r>
    </w:p>
    <w:p>
      <w:pPr>
        <w:shd w:val="clear" w:color="auto" w:fill="FFF8E1"/>
        <w:pBdr>
          <w:left w:val="single" w:sz="24" w:space="6" w:color="BF9000"/>
        </w:pBdr>
        <w:spacing w:before="80" w:after="80"/>
        <w:ind w:left="142" w:right="85"/>
        <w:keepNext w:val="true"/>
        <w:keepLines w:val="true"/>
      </w:pPr>
      <w:r>
        <w:rPr>
          <w:rFonts w:ascii="Calibri" w:hAnsi="Calibri"/>
          <w:b/>
          <w:i/>
          <w:sz w:val="17"/>
        </w:rPr>
        <w:t>This section is pure scoring.</w:t>
      </w:r>
      <w:r>
        <w:rPr>
          <w:rFonts w:ascii="Calibri" w:hAnsi="Calibri"/>
          <w:b w:val="0"/>
          <w:i/>
          <w:sz w:val="17"/>
        </w:rPr>
        <w:t xml:space="preserve"> Every abbreviation below has appeared in objective papers. Learn the </w:t>
      </w:r>
      <w:r>
        <w:rPr>
          <w:rFonts w:ascii="Calibri" w:hAnsi="Calibri"/>
          <w:b/>
          <w:i/>
          <w:sz w:val="17"/>
        </w:rPr>
        <w:t>Latin word → its meaning</w:t>
      </w:r>
      <w:r>
        <w:rPr>
          <w:rFonts w:ascii="Calibri" w:hAnsi="Calibri"/>
          <w:b w:val="0"/>
          <w:i/>
          <w:sz w:val="17"/>
        </w:rPr>
        <w:t xml:space="preserve">, because examiners often ask </w:t>
      </w:r>
      <w:r>
        <w:rPr>
          <w:rFonts w:ascii="Calibri" w:hAnsi="Calibri"/>
          <w:b w:val="0"/>
          <w:i/>
          <w:sz w:val="17"/>
        </w:rPr>
        <w:t>"Latin word for…?"</w:t>
      </w:r>
      <w:r>
        <w:rPr>
          <w:rFonts w:ascii="Calibri" w:hAnsi="Calibri"/>
          <w:b w:val="0"/>
          <w:i/>
          <w:sz w:val="17"/>
        </w:rPr>
        <w:t xml:space="preserve"> as well as </w:t>
      </w:r>
      <w:r>
        <w:rPr>
          <w:rFonts w:ascii="Calibri" w:hAnsi="Calibri"/>
          <w:b w:val="0"/>
          <w:i/>
          <w:sz w:val="17"/>
        </w:rPr>
        <w:t>"b.d. means…?"</w:t>
      </w:r>
    </w:p>
    <w:p>
      <w:pPr>
        <w:pStyle w:val="Heading3"/>
        <w:keepNext w:val="true"/>
        <w:keepLines w:val="true"/>
        <w:spacing w:before="140" w:after="60"/>
      </w:pPr>
      <w:r>
        <w:rPr>
          <w:rFonts w:ascii="Calibri Light" w:hAnsi="Calibri Light"/>
          <w:b/>
          <w:i w:val="0"/>
          <w:color w:val="375623"/>
          <w:sz w:val="21"/>
        </w:rPr>
        <w:t>📋 TABLE A — FREQUENCY &amp; TIME OF ADMINISTRATION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Abbreviation</w:t>
            </w:r>
          </w:p>
        </w:tc>
        <w:tc>
          <w:tcPr>
            <w:tcW w:type="dxa" w:w="3553"/>
            <w:shd w:val="clear" w:color="auto" w:fill="1F4E79"/>
          </w:tcPr>
          <w:p>
            <w:pPr>
              <w:spacing w:before="20" w:after="20" w:line="240" w:lineRule="auto"/>
              <w:jc w:val="left"/>
            </w:pPr>
            <w:r>
              <w:rPr>
                <w:rFonts w:ascii="Calibri" w:hAnsi="Calibri"/>
                <w:b/>
                <w:i w:val="0"/>
                <w:color w:val="FFFFFF"/>
                <w:sz w:val="16"/>
              </w:rPr>
              <w:t>Latin</w:t>
            </w:r>
          </w:p>
        </w:tc>
        <w:tc>
          <w:tcPr>
            <w:tcW w:type="dxa" w:w="3553"/>
            <w:shd w:val="clear" w:color="auto" w:fill="1F4E79"/>
          </w:tcPr>
          <w:p>
            <w:pPr>
              <w:spacing w:before="20" w:after="20" w:line="240" w:lineRule="auto"/>
              <w:jc w:val="left"/>
            </w:pPr>
            <w:r>
              <w:rPr>
                <w:rFonts w:ascii="Calibri" w:hAnsi="Calibri"/>
                <w:b/>
                <w:i w:val="0"/>
                <w:color w:val="FFFFFF"/>
                <w:sz w:val="16"/>
              </w:rPr>
              <w:t>📌 English meaning</w:t>
            </w:r>
          </w:p>
        </w:tc>
      </w:tr>
      <w:tr>
        <w:tc>
          <w:tcPr>
            <w:tcW w:type="dxa" w:w="3553"/>
          </w:tcPr>
          <w:p>
            <w:pPr>
              <w:spacing w:before="20" w:after="20" w:line="240" w:lineRule="auto"/>
              <w:jc w:val="left"/>
            </w:pPr>
            <w:r>
              <w:rPr>
                <w:rFonts w:ascii="Calibri" w:hAnsi="Calibri"/>
                <w:b/>
                <w:i w:val="0"/>
                <w:sz w:val="16"/>
              </w:rPr>
              <w:t>o.d.</w:t>
            </w:r>
          </w:p>
        </w:tc>
        <w:tc>
          <w:tcPr>
            <w:tcW w:type="dxa" w:w="3553"/>
          </w:tcPr>
          <w:p>
            <w:pPr>
              <w:spacing w:before="20" w:after="20" w:line="240" w:lineRule="auto"/>
              <w:jc w:val="left"/>
            </w:pPr>
            <w:r>
              <w:rPr>
                <w:rFonts w:ascii="Calibri" w:hAnsi="Calibri"/>
                <w:b w:val="0"/>
                <w:i/>
                <w:sz w:val="16"/>
              </w:rPr>
              <w:t>omni die</w:t>
            </w:r>
          </w:p>
        </w:tc>
        <w:tc>
          <w:tcPr>
            <w:tcW w:type="dxa" w:w="3553"/>
          </w:tcPr>
          <w:p>
            <w:pPr>
              <w:spacing w:before="20" w:after="20" w:line="240" w:lineRule="auto"/>
              <w:jc w:val="left"/>
            </w:pPr>
            <w:r>
              <w:rPr>
                <w:rFonts w:ascii="Calibri" w:hAnsi="Calibri"/>
                <w:b/>
                <w:i w:val="0"/>
                <w:sz w:val="16"/>
              </w:rPr>
              <w:t>Once daily / every day</w:t>
            </w:r>
          </w:p>
        </w:tc>
      </w:tr>
      <w:tr>
        <w:tc>
          <w:tcPr>
            <w:tcW w:type="dxa" w:w="3553"/>
            <w:shd w:val="clear" w:color="auto" w:fill="F2F6FA"/>
          </w:tcPr>
          <w:p>
            <w:pPr>
              <w:spacing w:before="20" w:after="20" w:line="240" w:lineRule="auto"/>
              <w:jc w:val="left"/>
            </w:pPr>
            <w:r>
              <w:rPr>
                <w:rFonts w:ascii="Calibri" w:hAnsi="Calibri"/>
                <w:b/>
                <w:i w:val="0"/>
                <w:sz w:val="16"/>
              </w:rPr>
              <w:t>b.d. / b.i.d.</w:t>
            </w:r>
          </w:p>
        </w:tc>
        <w:tc>
          <w:tcPr>
            <w:tcW w:type="dxa" w:w="3553"/>
            <w:shd w:val="clear" w:color="auto" w:fill="F2F6FA"/>
          </w:tcPr>
          <w:p>
            <w:pPr>
              <w:spacing w:before="20" w:after="20" w:line="240" w:lineRule="auto"/>
              <w:jc w:val="left"/>
            </w:pPr>
            <w:r>
              <w:rPr>
                <w:rFonts w:ascii="Calibri" w:hAnsi="Calibri"/>
                <w:b w:val="0"/>
                <w:i/>
                <w:sz w:val="16"/>
              </w:rPr>
              <w:t>bis in die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Twice a day</w:t>
            </w:r>
          </w:p>
        </w:tc>
      </w:tr>
      <w:tr>
        <w:tc>
          <w:tcPr>
            <w:tcW w:type="dxa" w:w="3553"/>
          </w:tcPr>
          <w:p>
            <w:pPr>
              <w:spacing w:before="20" w:after="20" w:line="240" w:lineRule="auto"/>
              <w:jc w:val="left"/>
            </w:pPr>
            <w:r>
              <w:rPr>
                <w:rFonts w:ascii="Calibri" w:hAnsi="Calibri"/>
                <w:b/>
                <w:i w:val="0"/>
                <w:sz w:val="16"/>
              </w:rPr>
              <w:t>t.d.s. / t.i.d.</w:t>
            </w:r>
          </w:p>
        </w:tc>
        <w:tc>
          <w:tcPr>
            <w:tcW w:type="dxa" w:w="3553"/>
          </w:tcPr>
          <w:p>
            <w:pPr>
              <w:spacing w:before="20" w:after="20" w:line="240" w:lineRule="auto"/>
              <w:jc w:val="left"/>
            </w:pPr>
            <w:r>
              <w:rPr>
                <w:rFonts w:ascii="Calibri" w:hAnsi="Calibri"/>
                <w:b w:val="0"/>
                <w:i/>
                <w:sz w:val="16"/>
              </w:rPr>
              <w:t>ter die sumendum / ter in die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Three times a day</w:t>
            </w:r>
            <w:r>
              <w:rPr>
                <w:rFonts w:ascii="Calibri" w:hAnsi="Calibri"/>
                <w:b w:val="0"/>
                <w:i w:val="0"/>
                <w:sz w:val="16"/>
              </w:rPr>
              <w:t xml:space="preserve"> (t.d.s. = to be taken three times a day)</w:t>
            </w:r>
          </w:p>
        </w:tc>
      </w:tr>
      <w:tr>
        <w:tc>
          <w:tcPr>
            <w:tcW w:type="dxa" w:w="3553"/>
            <w:shd w:val="clear" w:color="auto" w:fill="F2F6FA"/>
          </w:tcPr>
          <w:p>
            <w:pPr>
              <w:spacing w:before="20" w:after="20" w:line="240" w:lineRule="auto"/>
              <w:jc w:val="left"/>
            </w:pPr>
            <w:r>
              <w:rPr>
                <w:rFonts w:ascii="Calibri" w:hAnsi="Calibri"/>
                <w:b/>
                <w:i w:val="0"/>
                <w:sz w:val="16"/>
              </w:rPr>
              <w:t>q.d.s. / q.i.d.</w:t>
            </w:r>
          </w:p>
        </w:tc>
        <w:tc>
          <w:tcPr>
            <w:tcW w:type="dxa" w:w="3553"/>
            <w:shd w:val="clear" w:color="auto" w:fill="F2F6FA"/>
          </w:tcPr>
          <w:p>
            <w:pPr>
              <w:spacing w:before="20" w:after="20" w:line="240" w:lineRule="auto"/>
              <w:jc w:val="left"/>
            </w:pPr>
            <w:r>
              <w:rPr>
                <w:rFonts w:ascii="Calibri" w:hAnsi="Calibri"/>
                <w:b w:val="0"/>
                <w:i/>
                <w:sz w:val="16"/>
              </w:rPr>
              <w:t>quater die sumendum / quater in die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Four times a day</w:t>
            </w:r>
          </w:p>
        </w:tc>
      </w:tr>
      <w:tr>
        <w:tc>
          <w:tcPr>
            <w:tcW w:type="dxa" w:w="3553"/>
          </w:tcPr>
          <w:p>
            <w:pPr>
              <w:spacing w:before="20" w:after="20" w:line="240" w:lineRule="auto"/>
              <w:jc w:val="left"/>
            </w:pPr>
            <w:r>
              <w:rPr>
                <w:rFonts w:ascii="Calibri" w:hAnsi="Calibri"/>
                <w:b/>
                <w:i w:val="0"/>
                <w:sz w:val="16"/>
              </w:rPr>
              <w:t>5.i.d.</w:t>
            </w:r>
          </w:p>
        </w:tc>
        <w:tc>
          <w:tcPr>
            <w:tcW w:type="dxa" w:w="3553"/>
          </w:tcPr>
          <w:p>
            <w:pPr>
              <w:spacing w:before="20" w:after="20" w:line="240" w:lineRule="auto"/>
              <w:jc w:val="left"/>
            </w:pPr>
            <w:r>
              <w:rPr>
                <w:rFonts w:ascii="Calibri" w:hAnsi="Calibri"/>
                <w:b w:val="0"/>
                <w:i/>
                <w:sz w:val="16"/>
              </w:rPr>
              <w:t>quinquies in die</w:t>
            </w:r>
          </w:p>
        </w:tc>
        <w:tc>
          <w:tcPr>
            <w:tcW w:type="dxa" w:w="3553"/>
          </w:tcPr>
          <w:p>
            <w:pPr>
              <w:spacing w:before="20" w:after="20" w:line="240" w:lineRule="auto"/>
              <w:jc w:val="left"/>
            </w:pPr>
            <w:r>
              <w:rPr>
                <w:rFonts w:ascii="Calibri" w:hAnsi="Calibri"/>
                <w:b w:val="0"/>
                <w:i w:val="0"/>
                <w:sz w:val="16"/>
              </w:rPr>
              <w:t>Five times a day</w:t>
            </w:r>
          </w:p>
        </w:tc>
      </w:tr>
      <w:tr>
        <w:tc>
          <w:tcPr>
            <w:tcW w:type="dxa" w:w="3553"/>
            <w:shd w:val="clear" w:color="auto" w:fill="F2F6FA"/>
          </w:tcPr>
          <w:p>
            <w:pPr>
              <w:spacing w:before="20" w:after="20" w:line="240" w:lineRule="auto"/>
              <w:jc w:val="left"/>
            </w:pPr>
            <w:r>
              <w:rPr>
                <w:rFonts w:ascii="Calibri" w:hAnsi="Calibri"/>
                <w:b/>
                <w:i w:val="0"/>
                <w:sz w:val="16"/>
              </w:rPr>
              <w:t>q.h.</w:t>
            </w:r>
          </w:p>
        </w:tc>
        <w:tc>
          <w:tcPr>
            <w:tcW w:type="dxa" w:w="3553"/>
            <w:shd w:val="clear" w:color="auto" w:fill="F2F6FA"/>
          </w:tcPr>
          <w:p>
            <w:pPr>
              <w:spacing w:before="20" w:after="20" w:line="240" w:lineRule="auto"/>
              <w:jc w:val="left"/>
            </w:pPr>
            <w:r>
              <w:rPr>
                <w:rFonts w:ascii="Calibri" w:hAnsi="Calibri"/>
                <w:b w:val="0"/>
                <w:i/>
                <w:sz w:val="16"/>
              </w:rPr>
              <w:t>quaque hora</w:t>
            </w:r>
          </w:p>
        </w:tc>
        <w:tc>
          <w:tcPr>
            <w:tcW w:type="dxa" w:w="3553"/>
            <w:shd w:val="clear" w:color="auto" w:fill="F2F6FA"/>
          </w:tcPr>
          <w:p>
            <w:pPr>
              <w:spacing w:before="20" w:after="20" w:line="240" w:lineRule="auto"/>
              <w:jc w:val="left"/>
            </w:pPr>
            <w:r>
              <w:rPr>
                <w:rFonts w:ascii="Calibri" w:hAnsi="Calibri"/>
                <w:b/>
                <w:i w:val="0"/>
                <w:sz w:val="16"/>
              </w:rPr>
              <w:t>Every hour</w:t>
            </w:r>
          </w:p>
        </w:tc>
      </w:tr>
      <w:tr>
        <w:tc>
          <w:tcPr>
            <w:tcW w:type="dxa" w:w="3553"/>
          </w:tcPr>
          <w:p>
            <w:pPr>
              <w:spacing w:before="20" w:after="20" w:line="240" w:lineRule="auto"/>
              <w:jc w:val="left"/>
            </w:pPr>
            <w:r>
              <w:rPr>
                <w:rFonts w:ascii="Calibri" w:hAnsi="Calibri"/>
                <w:b/>
                <w:i w:val="0"/>
                <w:sz w:val="16"/>
              </w:rPr>
              <w:t>q. 2 h. / q. 4 h. / q. 6 h.</w:t>
            </w:r>
          </w:p>
        </w:tc>
        <w:tc>
          <w:tcPr>
            <w:tcW w:type="dxa" w:w="3553"/>
          </w:tcPr>
          <w:p>
            <w:pPr>
              <w:spacing w:before="20" w:after="20" w:line="240" w:lineRule="auto"/>
              <w:jc w:val="left"/>
            </w:pPr>
            <w:r>
              <w:rPr>
                <w:rFonts w:ascii="Calibri" w:hAnsi="Calibri"/>
                <w:b w:val="0"/>
                <w:i/>
                <w:sz w:val="16"/>
              </w:rPr>
              <w:t>quaque secunda hora</w:t>
            </w:r>
          </w:p>
        </w:tc>
        <w:tc>
          <w:tcPr>
            <w:tcW w:type="dxa" w:w="3553"/>
          </w:tcPr>
          <w:p>
            <w:pPr>
              <w:spacing w:before="20" w:after="20" w:line="240" w:lineRule="auto"/>
              <w:jc w:val="left"/>
            </w:pPr>
            <w:r>
              <w:rPr>
                <w:rFonts w:ascii="Calibri" w:hAnsi="Calibri"/>
                <w:b/>
                <w:i w:val="0"/>
                <w:sz w:val="16"/>
              </w:rPr>
              <w:t>Every 2 / 4 / 6 hours</w:t>
            </w:r>
          </w:p>
        </w:tc>
      </w:tr>
      <w:tr>
        <w:tc>
          <w:tcPr>
            <w:tcW w:type="dxa" w:w="3553"/>
            <w:shd w:val="clear" w:color="auto" w:fill="F2F6FA"/>
          </w:tcPr>
          <w:p>
            <w:pPr>
              <w:spacing w:before="20" w:after="20" w:line="240" w:lineRule="auto"/>
              <w:jc w:val="left"/>
            </w:pPr>
            <w:r>
              <w:rPr>
                <w:rFonts w:ascii="Calibri" w:hAnsi="Calibri"/>
                <w:b/>
                <w:i w:val="0"/>
                <w:sz w:val="16"/>
              </w:rPr>
              <w:t>q.q.h. / q.4h.</w:t>
            </w:r>
          </w:p>
        </w:tc>
        <w:tc>
          <w:tcPr>
            <w:tcW w:type="dxa" w:w="3553"/>
            <w:shd w:val="clear" w:color="auto" w:fill="F2F6FA"/>
          </w:tcPr>
          <w:p>
            <w:pPr>
              <w:spacing w:before="20" w:after="20" w:line="240" w:lineRule="auto"/>
              <w:jc w:val="left"/>
            </w:pPr>
            <w:r>
              <w:rPr>
                <w:rFonts w:ascii="Calibri" w:hAnsi="Calibri"/>
                <w:b w:val="0"/>
                <w:i/>
                <w:sz w:val="16"/>
              </w:rPr>
              <w:t>quaque quarta hora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Every four hours</w:t>
            </w:r>
          </w:p>
        </w:tc>
      </w:tr>
      <w:tr>
        <w:tc>
          <w:tcPr>
            <w:tcW w:type="dxa" w:w="3553"/>
          </w:tcPr>
          <w:p>
            <w:pPr>
              <w:spacing w:before="20" w:after="20" w:line="240" w:lineRule="auto"/>
              <w:jc w:val="left"/>
            </w:pPr>
            <w:r>
              <w:rPr>
                <w:rFonts w:ascii="Calibri" w:hAnsi="Calibri"/>
                <w:b/>
                <w:i w:val="0"/>
                <w:sz w:val="16"/>
              </w:rPr>
              <w:t>alt. h. / alt. hor.</w:t>
            </w:r>
          </w:p>
        </w:tc>
        <w:tc>
          <w:tcPr>
            <w:tcW w:type="dxa" w:w="3553"/>
          </w:tcPr>
          <w:p>
            <w:pPr>
              <w:spacing w:before="20" w:after="20" w:line="240" w:lineRule="auto"/>
              <w:jc w:val="left"/>
            </w:pPr>
            <w:r>
              <w:rPr>
                <w:rFonts w:ascii="Calibri" w:hAnsi="Calibri"/>
                <w:b w:val="0"/>
                <w:i/>
                <w:sz w:val="16"/>
              </w:rPr>
              <w:t>alternis horis</w:t>
            </w:r>
          </w:p>
        </w:tc>
        <w:tc>
          <w:tcPr>
            <w:tcW w:type="dxa" w:w="3553"/>
          </w:tcPr>
          <w:p>
            <w:pPr>
              <w:spacing w:before="20" w:after="20" w:line="240" w:lineRule="auto"/>
              <w:jc w:val="left"/>
            </w:pPr>
            <w:r>
              <w:rPr>
                <w:rFonts w:ascii="Calibri" w:hAnsi="Calibri"/>
                <w:b/>
                <w:i w:val="0"/>
                <w:sz w:val="16"/>
              </w:rPr>
              <w:t>Every other hour / alternate hours</w:t>
            </w:r>
          </w:p>
        </w:tc>
      </w:tr>
      <w:tr>
        <w:tc>
          <w:tcPr>
            <w:tcW w:type="dxa" w:w="3553"/>
            <w:shd w:val="clear" w:color="auto" w:fill="F2F6FA"/>
          </w:tcPr>
          <w:p>
            <w:pPr>
              <w:spacing w:before="20" w:after="20" w:line="240" w:lineRule="auto"/>
              <w:jc w:val="left"/>
            </w:pPr>
            <w:r>
              <w:rPr>
                <w:rFonts w:ascii="Calibri" w:hAnsi="Calibri"/>
                <w:b/>
                <w:i w:val="0"/>
                <w:sz w:val="16"/>
              </w:rPr>
              <w:t>alt. die / alt. d.</w:t>
            </w:r>
          </w:p>
        </w:tc>
        <w:tc>
          <w:tcPr>
            <w:tcW w:type="dxa" w:w="3553"/>
            <w:shd w:val="clear" w:color="auto" w:fill="F2F6FA"/>
          </w:tcPr>
          <w:p>
            <w:pPr>
              <w:spacing w:before="20" w:after="20" w:line="240" w:lineRule="auto"/>
              <w:jc w:val="left"/>
            </w:pPr>
            <w:r>
              <w:rPr>
                <w:rFonts w:ascii="Calibri" w:hAnsi="Calibri"/>
                <w:b w:val="0"/>
                <w:i/>
                <w:sz w:val="16"/>
              </w:rPr>
              <w:t>alternis diebus</w:t>
            </w:r>
          </w:p>
        </w:tc>
        <w:tc>
          <w:tcPr>
            <w:tcW w:type="dxa" w:w="3553"/>
            <w:shd w:val="clear" w:color="auto" w:fill="F2F6FA"/>
          </w:tcPr>
          <w:p>
            <w:pPr>
              <w:spacing w:before="20" w:after="20" w:line="240" w:lineRule="auto"/>
              <w:jc w:val="left"/>
            </w:pPr>
            <w:r>
              <w:rPr>
                <w:rFonts w:ascii="Calibri" w:hAnsi="Calibri"/>
                <w:b/>
                <w:i w:val="0"/>
                <w:sz w:val="16"/>
              </w:rPr>
              <w:t>Every other day / alternate days</w:t>
            </w:r>
          </w:p>
        </w:tc>
      </w:tr>
      <w:tr>
        <w:tc>
          <w:tcPr>
            <w:tcW w:type="dxa" w:w="3553"/>
          </w:tcPr>
          <w:p>
            <w:pPr>
              <w:spacing w:before="20" w:after="20" w:line="240" w:lineRule="auto"/>
              <w:jc w:val="left"/>
            </w:pPr>
            <w:r>
              <w:rPr>
                <w:rFonts w:ascii="Calibri" w:hAnsi="Calibri"/>
                <w:b/>
                <w:i w:val="0"/>
                <w:sz w:val="16"/>
              </w:rPr>
              <w:t>o.m. / omn. mane</w:t>
            </w:r>
          </w:p>
        </w:tc>
        <w:tc>
          <w:tcPr>
            <w:tcW w:type="dxa" w:w="3553"/>
          </w:tcPr>
          <w:p>
            <w:pPr>
              <w:spacing w:before="20" w:after="20" w:line="240" w:lineRule="auto"/>
              <w:jc w:val="left"/>
            </w:pPr>
            <w:r>
              <w:rPr>
                <w:rFonts w:ascii="Calibri" w:hAnsi="Calibri"/>
                <w:b w:val="0"/>
                <w:i/>
                <w:sz w:val="16"/>
              </w:rPr>
              <w:t>omni mane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Every morning</w:t>
            </w:r>
          </w:p>
        </w:tc>
      </w:tr>
      <w:tr>
        <w:tc>
          <w:tcPr>
            <w:tcW w:type="dxa" w:w="3553"/>
            <w:shd w:val="clear" w:color="auto" w:fill="F2F6FA"/>
          </w:tcPr>
          <w:p>
            <w:pPr>
              <w:spacing w:before="20" w:after="20" w:line="240" w:lineRule="auto"/>
              <w:jc w:val="left"/>
            </w:pPr>
            <w:r>
              <w:rPr>
                <w:rFonts w:ascii="Calibri" w:hAnsi="Calibri"/>
                <w:b/>
                <w:i w:val="0"/>
                <w:sz w:val="16"/>
              </w:rPr>
              <w:t>o.n. / omn. nocte</w:t>
            </w:r>
          </w:p>
        </w:tc>
        <w:tc>
          <w:tcPr>
            <w:tcW w:type="dxa" w:w="3553"/>
            <w:shd w:val="clear" w:color="auto" w:fill="F2F6FA"/>
          </w:tcPr>
          <w:p>
            <w:pPr>
              <w:spacing w:before="20" w:after="20" w:line="240" w:lineRule="auto"/>
              <w:jc w:val="left"/>
            </w:pPr>
            <w:r>
              <w:rPr>
                <w:rFonts w:ascii="Calibri" w:hAnsi="Calibri"/>
                <w:b w:val="0"/>
                <w:i/>
                <w:sz w:val="16"/>
              </w:rPr>
              <w:t>omni nocte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Every night</w:t>
            </w:r>
          </w:p>
        </w:tc>
      </w:tr>
      <w:tr>
        <w:tc>
          <w:tcPr>
            <w:tcW w:type="dxa" w:w="3553"/>
          </w:tcPr>
          <w:p>
            <w:pPr>
              <w:spacing w:before="20" w:after="20" w:line="240" w:lineRule="auto"/>
              <w:jc w:val="left"/>
            </w:pPr>
            <w:r>
              <w:rPr>
                <w:rFonts w:ascii="Calibri" w:hAnsi="Calibri"/>
                <w:b/>
                <w:i w:val="0"/>
                <w:sz w:val="16"/>
              </w:rPr>
              <w:t>h.s.</w:t>
            </w:r>
          </w:p>
        </w:tc>
        <w:tc>
          <w:tcPr>
            <w:tcW w:type="dxa" w:w="3553"/>
          </w:tcPr>
          <w:p>
            <w:pPr>
              <w:spacing w:before="20" w:after="20" w:line="240" w:lineRule="auto"/>
              <w:jc w:val="left"/>
            </w:pPr>
            <w:r>
              <w:rPr>
                <w:rFonts w:ascii="Calibri" w:hAnsi="Calibri"/>
                <w:b w:val="0"/>
                <w:i/>
                <w:sz w:val="16"/>
              </w:rPr>
              <w:t>hora somni</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At bedtime (at the hour of sleep)</w:t>
            </w:r>
          </w:p>
        </w:tc>
      </w:tr>
      <w:tr>
        <w:tc>
          <w:tcPr>
            <w:tcW w:type="dxa" w:w="3553"/>
            <w:shd w:val="clear" w:color="auto" w:fill="F2F6FA"/>
          </w:tcPr>
          <w:p>
            <w:pPr>
              <w:spacing w:before="20" w:after="20" w:line="240" w:lineRule="auto"/>
              <w:jc w:val="left"/>
            </w:pPr>
            <w:r>
              <w:rPr>
                <w:rFonts w:ascii="Calibri" w:hAnsi="Calibri"/>
                <w:b/>
                <w:i w:val="0"/>
                <w:sz w:val="16"/>
              </w:rPr>
              <w:t>h.d.</w:t>
            </w:r>
          </w:p>
        </w:tc>
        <w:tc>
          <w:tcPr>
            <w:tcW w:type="dxa" w:w="3553"/>
            <w:shd w:val="clear" w:color="auto" w:fill="F2F6FA"/>
          </w:tcPr>
          <w:p>
            <w:pPr>
              <w:spacing w:before="20" w:after="20" w:line="240" w:lineRule="auto"/>
              <w:jc w:val="left"/>
            </w:pPr>
            <w:r>
              <w:rPr>
                <w:rFonts w:ascii="Calibri" w:hAnsi="Calibri"/>
                <w:b w:val="0"/>
                <w:i/>
                <w:sz w:val="16"/>
              </w:rPr>
              <w:t>hora decubitus</w:t>
            </w:r>
          </w:p>
        </w:tc>
        <w:tc>
          <w:tcPr>
            <w:tcW w:type="dxa" w:w="3553"/>
            <w:shd w:val="clear" w:color="auto" w:fill="F2F6FA"/>
          </w:tcPr>
          <w:p>
            <w:pPr>
              <w:spacing w:before="20" w:after="20" w:line="240" w:lineRule="auto"/>
              <w:jc w:val="left"/>
            </w:pPr>
            <w:r>
              <w:rPr>
                <w:rFonts w:ascii="Calibri" w:hAnsi="Calibri"/>
                <w:b w:val="0"/>
                <w:i w:val="0"/>
                <w:sz w:val="16"/>
              </w:rPr>
              <w:t>At bedtime</w:t>
            </w:r>
          </w:p>
        </w:tc>
      </w:tr>
      <w:tr>
        <w:tc>
          <w:tcPr>
            <w:tcW w:type="dxa" w:w="3553"/>
          </w:tcPr>
          <w:p>
            <w:pPr>
              <w:spacing w:before="20" w:after="20" w:line="240" w:lineRule="auto"/>
              <w:jc w:val="left"/>
            </w:pPr>
            <w:r>
              <w:rPr>
                <w:rFonts w:ascii="Calibri" w:hAnsi="Calibri"/>
                <w:b/>
                <w:i w:val="0"/>
                <w:sz w:val="16"/>
              </w:rPr>
              <w:t>mane</w:t>
            </w:r>
          </w:p>
        </w:tc>
        <w:tc>
          <w:tcPr>
            <w:tcW w:type="dxa" w:w="3553"/>
          </w:tcPr>
          <w:p>
            <w:pPr>
              <w:spacing w:before="20" w:after="20" w:line="240" w:lineRule="auto"/>
              <w:jc w:val="left"/>
            </w:pPr>
            <w:r>
              <w:rPr>
                <w:rFonts w:ascii="Calibri" w:hAnsi="Calibri"/>
                <w:b w:val="0"/>
                <w:i/>
                <w:sz w:val="16"/>
              </w:rPr>
              <w:t>mane</w:t>
            </w:r>
          </w:p>
        </w:tc>
        <w:tc>
          <w:tcPr>
            <w:tcW w:type="dxa" w:w="3553"/>
          </w:tcPr>
          <w:p>
            <w:pPr>
              <w:spacing w:before="20" w:after="20" w:line="240" w:lineRule="auto"/>
              <w:jc w:val="left"/>
            </w:pPr>
            <w:r>
              <w:rPr>
                <w:rFonts w:ascii="Calibri" w:hAnsi="Calibri"/>
                <w:b/>
                <w:i w:val="0"/>
                <w:sz w:val="16"/>
              </w:rPr>
              <w:t>In the morning</w:t>
            </w:r>
          </w:p>
        </w:tc>
      </w:tr>
      <w:tr>
        <w:tc>
          <w:tcPr>
            <w:tcW w:type="dxa" w:w="3553"/>
            <w:shd w:val="clear" w:color="auto" w:fill="F2F6FA"/>
          </w:tcPr>
          <w:p>
            <w:pPr>
              <w:spacing w:before="20" w:after="20" w:line="240" w:lineRule="auto"/>
              <w:jc w:val="left"/>
            </w:pPr>
            <w:r>
              <w:rPr>
                <w:rFonts w:ascii="Calibri" w:hAnsi="Calibri"/>
                <w:b/>
                <w:i w:val="0"/>
                <w:sz w:val="16"/>
              </w:rPr>
              <w:t>nocte / noct.</w:t>
            </w:r>
          </w:p>
        </w:tc>
        <w:tc>
          <w:tcPr>
            <w:tcW w:type="dxa" w:w="3553"/>
            <w:shd w:val="clear" w:color="auto" w:fill="F2F6FA"/>
          </w:tcPr>
          <w:p>
            <w:pPr>
              <w:spacing w:before="20" w:after="20" w:line="240" w:lineRule="auto"/>
              <w:jc w:val="left"/>
            </w:pPr>
            <w:r>
              <w:rPr>
                <w:rFonts w:ascii="Calibri" w:hAnsi="Calibri"/>
                <w:b w:val="0"/>
                <w:i/>
                <w:sz w:val="16"/>
              </w:rPr>
              <w:t>nocte</w:t>
            </w:r>
          </w:p>
        </w:tc>
        <w:tc>
          <w:tcPr>
            <w:tcW w:type="dxa" w:w="3553"/>
            <w:shd w:val="clear" w:color="auto" w:fill="F2F6FA"/>
          </w:tcPr>
          <w:p>
            <w:pPr>
              <w:spacing w:before="20" w:after="20" w:line="240" w:lineRule="auto"/>
              <w:jc w:val="left"/>
            </w:pPr>
            <w:r>
              <w:rPr>
                <w:rFonts w:ascii="Calibri" w:hAnsi="Calibri"/>
                <w:b/>
                <w:i w:val="0"/>
                <w:sz w:val="16"/>
              </w:rPr>
              <w:t>At night</w:t>
            </w:r>
          </w:p>
        </w:tc>
      </w:tr>
      <w:tr>
        <w:tc>
          <w:tcPr>
            <w:tcW w:type="dxa" w:w="3553"/>
          </w:tcPr>
          <w:p>
            <w:pPr>
              <w:spacing w:before="20" w:after="20" w:line="240" w:lineRule="auto"/>
              <w:jc w:val="left"/>
            </w:pPr>
            <w:r>
              <w:rPr>
                <w:rFonts w:ascii="Calibri" w:hAnsi="Calibri"/>
                <w:b/>
                <w:i w:val="0"/>
                <w:sz w:val="16"/>
              </w:rPr>
              <w:t>noct. maneq.</w:t>
            </w:r>
          </w:p>
        </w:tc>
        <w:tc>
          <w:tcPr>
            <w:tcW w:type="dxa" w:w="3553"/>
          </w:tcPr>
          <w:p>
            <w:pPr>
              <w:spacing w:before="20" w:after="20" w:line="240" w:lineRule="auto"/>
              <w:jc w:val="left"/>
            </w:pPr>
            <w:r>
              <w:rPr>
                <w:rFonts w:ascii="Calibri" w:hAnsi="Calibri"/>
                <w:b w:val="0"/>
                <w:i/>
                <w:sz w:val="16"/>
              </w:rPr>
              <w:t>nocte maneque</w:t>
            </w:r>
          </w:p>
        </w:tc>
        <w:tc>
          <w:tcPr>
            <w:tcW w:type="dxa" w:w="3553"/>
          </w:tcPr>
          <w:p>
            <w:pPr>
              <w:spacing w:before="20" w:after="20" w:line="240" w:lineRule="auto"/>
              <w:jc w:val="left"/>
            </w:pPr>
            <w:r>
              <w:rPr>
                <w:rFonts w:ascii="Calibri" w:hAnsi="Calibri"/>
                <w:b w:val="0"/>
                <w:i w:val="0"/>
                <w:sz w:val="16"/>
              </w:rPr>
              <w:t>At night and in the morning</w:t>
            </w:r>
          </w:p>
        </w:tc>
      </w:tr>
      <w:tr>
        <w:tc>
          <w:tcPr>
            <w:tcW w:type="dxa" w:w="3553"/>
            <w:shd w:val="clear" w:color="auto" w:fill="F2F6FA"/>
          </w:tcPr>
          <w:p>
            <w:pPr>
              <w:spacing w:before="20" w:after="20" w:line="240" w:lineRule="auto"/>
              <w:jc w:val="left"/>
            </w:pPr>
            <w:r>
              <w:rPr>
                <w:rFonts w:ascii="Calibri" w:hAnsi="Calibri"/>
                <w:b/>
                <w:i w:val="0"/>
                <w:sz w:val="16"/>
              </w:rPr>
              <w:t>a.c.</w:t>
            </w:r>
          </w:p>
        </w:tc>
        <w:tc>
          <w:tcPr>
            <w:tcW w:type="dxa" w:w="3553"/>
            <w:shd w:val="clear" w:color="auto" w:fill="F2F6FA"/>
          </w:tcPr>
          <w:p>
            <w:pPr>
              <w:spacing w:before="20" w:after="20" w:line="240" w:lineRule="auto"/>
              <w:jc w:val="left"/>
            </w:pPr>
            <w:r>
              <w:rPr>
                <w:rFonts w:ascii="Calibri" w:hAnsi="Calibri"/>
                <w:b w:val="0"/>
                <w:i/>
                <w:sz w:val="16"/>
              </w:rPr>
              <w:t>ante cibum / ante cibos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BEFORE FOOD (before meals)</w:t>
            </w:r>
          </w:p>
        </w:tc>
      </w:tr>
      <w:tr>
        <w:tc>
          <w:tcPr>
            <w:tcW w:type="dxa" w:w="3553"/>
          </w:tcPr>
          <w:p>
            <w:pPr>
              <w:spacing w:before="20" w:after="20" w:line="240" w:lineRule="auto"/>
              <w:jc w:val="left"/>
            </w:pPr>
            <w:r>
              <w:rPr>
                <w:rFonts w:ascii="Calibri" w:hAnsi="Calibri"/>
                <w:b/>
                <w:i w:val="0"/>
                <w:sz w:val="16"/>
              </w:rPr>
              <w:t>p.c.</w:t>
            </w:r>
          </w:p>
        </w:tc>
        <w:tc>
          <w:tcPr>
            <w:tcW w:type="dxa" w:w="3553"/>
          </w:tcPr>
          <w:p>
            <w:pPr>
              <w:spacing w:before="20" w:after="20" w:line="240" w:lineRule="auto"/>
              <w:jc w:val="left"/>
            </w:pPr>
            <w:r>
              <w:rPr>
                <w:rFonts w:ascii="Calibri" w:hAnsi="Calibri"/>
                <w:b w:val="0"/>
                <w:i/>
                <w:sz w:val="16"/>
              </w:rPr>
              <w:t>post cibum / post cibos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AFTER FOOD (after meals)</w:t>
            </w:r>
          </w:p>
        </w:tc>
      </w:tr>
      <w:tr>
        <w:tc>
          <w:tcPr>
            <w:tcW w:type="dxa" w:w="3553"/>
            <w:shd w:val="clear" w:color="auto" w:fill="F2F6FA"/>
          </w:tcPr>
          <w:p>
            <w:pPr>
              <w:spacing w:before="20" w:after="20" w:line="240" w:lineRule="auto"/>
              <w:jc w:val="left"/>
            </w:pPr>
            <w:r>
              <w:rPr>
                <w:rFonts w:ascii="Calibri" w:hAnsi="Calibri"/>
                <w:b/>
                <w:i w:val="0"/>
                <w:sz w:val="16"/>
              </w:rPr>
              <w:t>inter cib. / i.c.</w:t>
            </w:r>
          </w:p>
        </w:tc>
        <w:tc>
          <w:tcPr>
            <w:tcW w:type="dxa" w:w="3553"/>
            <w:shd w:val="clear" w:color="auto" w:fill="F2F6FA"/>
          </w:tcPr>
          <w:p>
            <w:pPr>
              <w:spacing w:before="20" w:after="20" w:line="240" w:lineRule="auto"/>
              <w:jc w:val="left"/>
            </w:pPr>
            <w:r>
              <w:rPr>
                <w:rFonts w:ascii="Calibri" w:hAnsi="Calibri"/>
                <w:b w:val="0"/>
                <w:i/>
                <w:sz w:val="16"/>
              </w:rPr>
              <w:t>inter cibos</w:t>
            </w:r>
          </w:p>
        </w:tc>
        <w:tc>
          <w:tcPr>
            <w:tcW w:type="dxa" w:w="3553"/>
            <w:shd w:val="clear" w:color="auto" w:fill="F2F6FA"/>
          </w:tcPr>
          <w:p>
            <w:pPr>
              <w:spacing w:before="20" w:after="20" w:line="240" w:lineRule="auto"/>
              <w:jc w:val="left"/>
            </w:pPr>
            <w:r>
              <w:rPr>
                <w:rFonts w:ascii="Calibri" w:hAnsi="Calibri"/>
                <w:b w:val="0"/>
                <w:i w:val="0"/>
                <w:sz w:val="16"/>
              </w:rPr>
              <w:t>Between meals</w:t>
            </w:r>
          </w:p>
        </w:tc>
      </w:tr>
      <w:tr>
        <w:tc>
          <w:tcPr>
            <w:tcW w:type="dxa" w:w="3553"/>
          </w:tcPr>
          <w:p>
            <w:pPr>
              <w:spacing w:before="20" w:after="20" w:line="240" w:lineRule="auto"/>
              <w:jc w:val="left"/>
            </w:pPr>
            <w:r>
              <w:rPr>
                <w:rFonts w:ascii="Calibri" w:hAnsi="Calibri"/>
                <w:b/>
                <w:i w:val="0"/>
                <w:sz w:val="16"/>
              </w:rPr>
              <w:t>c.c.</w:t>
            </w:r>
          </w:p>
        </w:tc>
        <w:tc>
          <w:tcPr>
            <w:tcW w:type="dxa" w:w="3553"/>
          </w:tcPr>
          <w:p>
            <w:pPr>
              <w:spacing w:before="20" w:after="20" w:line="240" w:lineRule="auto"/>
              <w:jc w:val="left"/>
            </w:pPr>
            <w:r>
              <w:rPr>
                <w:rFonts w:ascii="Calibri" w:hAnsi="Calibri"/>
                <w:b w:val="0"/>
                <w:i/>
                <w:sz w:val="16"/>
              </w:rPr>
              <w:t>cum cibos</w:t>
            </w:r>
          </w:p>
        </w:tc>
        <w:tc>
          <w:tcPr>
            <w:tcW w:type="dxa" w:w="3553"/>
          </w:tcPr>
          <w:p>
            <w:pPr>
              <w:spacing w:before="20" w:after="20" w:line="240" w:lineRule="auto"/>
              <w:jc w:val="left"/>
            </w:pPr>
            <w:r>
              <w:rPr>
                <w:rFonts w:ascii="Calibri" w:hAnsi="Calibri"/>
                <w:b w:val="0"/>
                <w:i w:val="0"/>
                <w:sz w:val="16"/>
              </w:rPr>
              <w:t>With food</w:t>
            </w:r>
          </w:p>
        </w:tc>
      </w:tr>
      <w:tr>
        <w:tc>
          <w:tcPr>
            <w:tcW w:type="dxa" w:w="3553"/>
            <w:shd w:val="clear" w:color="auto" w:fill="F2F6FA"/>
          </w:tcPr>
          <w:p>
            <w:pPr>
              <w:spacing w:before="20" w:after="20" w:line="240" w:lineRule="auto"/>
              <w:jc w:val="left"/>
            </w:pPr>
            <w:r>
              <w:rPr>
                <w:rFonts w:ascii="Calibri" w:hAnsi="Calibri"/>
                <w:b/>
                <w:i w:val="0"/>
                <w:sz w:val="16"/>
              </w:rPr>
              <w:t>a.m.</w:t>
            </w:r>
          </w:p>
        </w:tc>
        <w:tc>
          <w:tcPr>
            <w:tcW w:type="dxa" w:w="3553"/>
            <w:shd w:val="clear" w:color="auto" w:fill="F2F6FA"/>
          </w:tcPr>
          <w:p>
            <w:pPr>
              <w:spacing w:before="20" w:after="20" w:line="240" w:lineRule="auto"/>
              <w:jc w:val="left"/>
            </w:pPr>
            <w:r>
              <w:rPr>
                <w:rFonts w:ascii="Calibri" w:hAnsi="Calibri"/>
                <w:b w:val="0"/>
                <w:i/>
                <w:sz w:val="16"/>
              </w:rPr>
              <w:t>ante meridiem</w:t>
            </w:r>
          </w:p>
        </w:tc>
        <w:tc>
          <w:tcPr>
            <w:tcW w:type="dxa" w:w="3553"/>
            <w:shd w:val="clear" w:color="auto" w:fill="F2F6FA"/>
          </w:tcPr>
          <w:p>
            <w:pPr>
              <w:spacing w:before="20" w:after="20" w:line="240" w:lineRule="auto"/>
              <w:jc w:val="left"/>
            </w:pPr>
            <w:r>
              <w:rPr>
                <w:rFonts w:ascii="Calibri" w:hAnsi="Calibri"/>
                <w:b w:val="0"/>
                <w:i w:val="0"/>
                <w:sz w:val="16"/>
              </w:rPr>
              <w:t>Before noon (morning)</w:t>
            </w:r>
          </w:p>
        </w:tc>
      </w:tr>
      <w:tr>
        <w:tc>
          <w:tcPr>
            <w:tcW w:type="dxa" w:w="3553"/>
          </w:tcPr>
          <w:p>
            <w:pPr>
              <w:spacing w:before="20" w:after="20" w:line="240" w:lineRule="auto"/>
              <w:jc w:val="left"/>
            </w:pPr>
            <w:r>
              <w:rPr>
                <w:rFonts w:ascii="Calibri" w:hAnsi="Calibri"/>
                <w:b/>
                <w:i w:val="0"/>
                <w:sz w:val="16"/>
              </w:rPr>
              <w:t>p.m.</w:t>
            </w:r>
          </w:p>
        </w:tc>
        <w:tc>
          <w:tcPr>
            <w:tcW w:type="dxa" w:w="3553"/>
          </w:tcPr>
          <w:p>
            <w:pPr>
              <w:spacing w:before="20" w:after="20" w:line="240" w:lineRule="auto"/>
              <w:jc w:val="left"/>
            </w:pPr>
            <w:r>
              <w:rPr>
                <w:rFonts w:ascii="Calibri" w:hAnsi="Calibri"/>
                <w:b w:val="0"/>
                <w:i/>
                <w:sz w:val="16"/>
              </w:rPr>
              <w:t>post meridiem</w:t>
            </w:r>
          </w:p>
        </w:tc>
        <w:tc>
          <w:tcPr>
            <w:tcW w:type="dxa" w:w="3553"/>
          </w:tcPr>
          <w:p>
            <w:pPr>
              <w:spacing w:before="20" w:after="20" w:line="240" w:lineRule="auto"/>
              <w:jc w:val="left"/>
            </w:pPr>
            <w:r>
              <w:rPr>
                <w:rFonts w:ascii="Calibri" w:hAnsi="Calibri"/>
                <w:b w:val="0"/>
                <w:i w:val="0"/>
                <w:sz w:val="16"/>
              </w:rPr>
              <w:t>Afternoon / evening</w:t>
            </w:r>
          </w:p>
        </w:tc>
      </w:tr>
      <w:tr>
        <w:tc>
          <w:tcPr>
            <w:tcW w:type="dxa" w:w="3553"/>
            <w:shd w:val="clear" w:color="auto" w:fill="F2F6FA"/>
          </w:tcPr>
          <w:p>
            <w:pPr>
              <w:spacing w:before="20" w:after="20" w:line="240" w:lineRule="auto"/>
              <w:jc w:val="left"/>
            </w:pPr>
            <w:r>
              <w:rPr>
                <w:rFonts w:ascii="Calibri" w:hAnsi="Calibri"/>
                <w:b/>
                <w:i w:val="0"/>
                <w:sz w:val="16"/>
              </w:rPr>
              <w:t>p.r.n.</w:t>
            </w:r>
          </w:p>
        </w:tc>
        <w:tc>
          <w:tcPr>
            <w:tcW w:type="dxa" w:w="3553"/>
            <w:shd w:val="clear" w:color="auto" w:fill="F2F6FA"/>
          </w:tcPr>
          <w:p>
            <w:pPr>
              <w:spacing w:before="20" w:after="20" w:line="240" w:lineRule="auto"/>
              <w:jc w:val="left"/>
            </w:pPr>
            <w:r>
              <w:rPr>
                <w:rFonts w:ascii="Calibri" w:hAnsi="Calibri"/>
                <w:b w:val="0"/>
                <w:i/>
                <w:sz w:val="16"/>
              </w:rPr>
              <w:t>pro re nata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WHEN REQUIRED / as needed</w:t>
            </w:r>
          </w:p>
        </w:tc>
      </w:tr>
      <w:tr>
        <w:tc>
          <w:tcPr>
            <w:tcW w:type="dxa" w:w="3553"/>
          </w:tcPr>
          <w:p>
            <w:pPr>
              <w:spacing w:before="20" w:after="20" w:line="240" w:lineRule="auto"/>
              <w:jc w:val="left"/>
            </w:pPr>
            <w:r>
              <w:rPr>
                <w:rFonts w:ascii="Calibri" w:hAnsi="Calibri"/>
                <w:b/>
                <w:i w:val="0"/>
                <w:sz w:val="16"/>
              </w:rPr>
              <w:t>s.o.s.</w:t>
            </w:r>
          </w:p>
        </w:tc>
        <w:tc>
          <w:tcPr>
            <w:tcW w:type="dxa" w:w="3553"/>
          </w:tcPr>
          <w:p>
            <w:pPr>
              <w:spacing w:before="20" w:after="20" w:line="240" w:lineRule="auto"/>
              <w:jc w:val="left"/>
            </w:pPr>
            <w:r>
              <w:rPr>
                <w:rFonts w:ascii="Calibri" w:hAnsi="Calibri"/>
                <w:b w:val="0"/>
                <w:i/>
                <w:sz w:val="16"/>
              </w:rPr>
              <w:t>si opus sit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IF NECESSARY / if there is need</w:t>
            </w:r>
          </w:p>
        </w:tc>
      </w:tr>
      <w:tr>
        <w:tc>
          <w:tcPr>
            <w:tcW w:type="dxa" w:w="3553"/>
            <w:shd w:val="clear" w:color="auto" w:fill="F2F6FA"/>
          </w:tcPr>
          <w:p>
            <w:pPr>
              <w:spacing w:before="20" w:after="20" w:line="240" w:lineRule="auto"/>
              <w:jc w:val="left"/>
            </w:pPr>
            <w:r>
              <w:rPr>
                <w:rFonts w:ascii="Calibri" w:hAnsi="Calibri"/>
                <w:b/>
                <w:i w:val="0"/>
                <w:sz w:val="16"/>
              </w:rPr>
              <w:t>stat.</w:t>
            </w:r>
          </w:p>
        </w:tc>
        <w:tc>
          <w:tcPr>
            <w:tcW w:type="dxa" w:w="3553"/>
            <w:shd w:val="clear" w:color="auto" w:fill="F2F6FA"/>
          </w:tcPr>
          <w:p>
            <w:pPr>
              <w:spacing w:before="20" w:after="20" w:line="240" w:lineRule="auto"/>
              <w:jc w:val="left"/>
            </w:pPr>
            <w:r>
              <w:rPr>
                <w:rFonts w:ascii="Calibri" w:hAnsi="Calibri"/>
                <w:b w:val="0"/>
                <w:i/>
                <w:sz w:val="16"/>
              </w:rPr>
              <w:t>statim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IMMEDIATELY / at once</w:t>
            </w:r>
          </w:p>
        </w:tc>
      </w:tr>
      <w:tr>
        <w:tc>
          <w:tcPr>
            <w:tcW w:type="dxa" w:w="3553"/>
          </w:tcPr>
          <w:p>
            <w:pPr>
              <w:spacing w:before="20" w:after="20" w:line="240" w:lineRule="auto"/>
              <w:jc w:val="left"/>
            </w:pPr>
            <w:r>
              <w:rPr>
                <w:rFonts w:ascii="Calibri" w:hAnsi="Calibri"/>
                <w:b/>
                <w:i w:val="0"/>
                <w:sz w:val="16"/>
              </w:rPr>
              <w:t>ex tempore</w:t>
            </w:r>
          </w:p>
        </w:tc>
        <w:tc>
          <w:tcPr>
            <w:tcW w:type="dxa" w:w="3553"/>
          </w:tcPr>
          <w:p>
            <w:pPr>
              <w:spacing w:before="20" w:after="20" w:line="240" w:lineRule="auto"/>
              <w:jc w:val="left"/>
            </w:pPr>
            <w:r>
              <w:rPr>
                <w:rFonts w:ascii="Calibri" w:hAnsi="Calibri"/>
                <w:b w:val="0"/>
                <w:i/>
                <w:sz w:val="16"/>
              </w:rPr>
              <w:t>ex tempore</w:t>
            </w:r>
          </w:p>
        </w:tc>
        <w:tc>
          <w:tcPr>
            <w:tcW w:type="dxa" w:w="3553"/>
          </w:tcPr>
          <w:p>
            <w:pPr>
              <w:spacing w:before="20" w:after="20" w:line="240" w:lineRule="auto"/>
              <w:jc w:val="left"/>
            </w:pPr>
            <w:r>
              <w:rPr>
                <w:rFonts w:ascii="Calibri" w:hAnsi="Calibri"/>
                <w:b w:val="0"/>
                <w:i w:val="0"/>
                <w:sz w:val="16"/>
              </w:rPr>
              <w:t>At the time / freshly prepared</w:t>
            </w:r>
          </w:p>
        </w:tc>
      </w:tr>
      <w:tr>
        <w:tc>
          <w:tcPr>
            <w:tcW w:type="dxa" w:w="3553"/>
            <w:shd w:val="clear" w:color="auto" w:fill="F2F6FA"/>
          </w:tcPr>
          <w:p>
            <w:pPr>
              <w:spacing w:before="20" w:after="20" w:line="240" w:lineRule="auto"/>
              <w:jc w:val="left"/>
            </w:pPr>
            <w:r>
              <w:rPr>
                <w:rFonts w:ascii="Calibri" w:hAnsi="Calibri"/>
                <w:b/>
                <w:i w:val="0"/>
                <w:sz w:val="16"/>
              </w:rPr>
              <w:t>cont. / cont. rem.</w:t>
            </w:r>
          </w:p>
        </w:tc>
        <w:tc>
          <w:tcPr>
            <w:tcW w:type="dxa" w:w="3553"/>
            <w:shd w:val="clear" w:color="auto" w:fill="F2F6FA"/>
          </w:tcPr>
          <w:p>
            <w:pPr>
              <w:spacing w:before="20" w:after="20" w:line="240" w:lineRule="auto"/>
              <w:jc w:val="left"/>
            </w:pPr>
            <w:r>
              <w:rPr>
                <w:rFonts w:ascii="Calibri" w:hAnsi="Calibri"/>
                <w:b w:val="0"/>
                <w:i/>
                <w:sz w:val="16"/>
              </w:rPr>
              <w:t>continuetur remedium</w:t>
            </w:r>
          </w:p>
        </w:tc>
        <w:tc>
          <w:tcPr>
            <w:tcW w:type="dxa" w:w="3553"/>
            <w:shd w:val="clear" w:color="auto" w:fill="F2F6FA"/>
          </w:tcPr>
          <w:p>
            <w:pPr>
              <w:spacing w:before="20" w:after="20" w:line="240" w:lineRule="auto"/>
              <w:jc w:val="left"/>
            </w:pPr>
            <w:r>
              <w:rPr>
                <w:rFonts w:ascii="Calibri" w:hAnsi="Calibri"/>
                <w:b w:val="0"/>
                <w:i w:val="0"/>
                <w:sz w:val="16"/>
              </w:rPr>
              <w:t>Let the medicine be continued</w:t>
            </w:r>
          </w:p>
        </w:tc>
      </w:tr>
      <w:tr>
        <w:tc>
          <w:tcPr>
            <w:tcW w:type="dxa" w:w="3553"/>
          </w:tcPr>
          <w:p>
            <w:pPr>
              <w:spacing w:before="20" w:after="20" w:line="240" w:lineRule="auto"/>
              <w:jc w:val="left"/>
            </w:pPr>
            <w:r>
              <w:rPr>
                <w:rFonts w:ascii="Calibri" w:hAnsi="Calibri"/>
                <w:b/>
                <w:i w:val="0"/>
                <w:sz w:val="16"/>
              </w:rPr>
              <w:t>ad lib.</w:t>
            </w:r>
          </w:p>
        </w:tc>
        <w:tc>
          <w:tcPr>
            <w:tcW w:type="dxa" w:w="3553"/>
          </w:tcPr>
          <w:p>
            <w:pPr>
              <w:spacing w:before="20" w:after="20" w:line="240" w:lineRule="auto"/>
              <w:jc w:val="left"/>
            </w:pPr>
            <w:r>
              <w:rPr>
                <w:rFonts w:ascii="Calibri" w:hAnsi="Calibri"/>
                <w:b w:val="0"/>
                <w:i/>
                <w:sz w:val="16"/>
              </w:rPr>
              <w:t>ad libitum</w:t>
            </w:r>
          </w:p>
        </w:tc>
        <w:tc>
          <w:tcPr>
            <w:tcW w:type="dxa" w:w="3553"/>
          </w:tcPr>
          <w:p>
            <w:pPr>
              <w:spacing w:before="20" w:after="20" w:line="240" w:lineRule="auto"/>
              <w:jc w:val="left"/>
            </w:pPr>
            <w:r>
              <w:rPr>
                <w:rFonts w:ascii="Calibri" w:hAnsi="Calibri"/>
                <w:b/>
                <w:i w:val="0"/>
                <w:sz w:val="16"/>
              </w:rPr>
              <w:t>Freely / as much as desired</w:t>
            </w:r>
          </w:p>
        </w:tc>
      </w:tr>
      <w:tr>
        <w:tc>
          <w:tcPr>
            <w:tcW w:type="dxa" w:w="3553"/>
            <w:shd w:val="clear" w:color="auto" w:fill="F2F6FA"/>
          </w:tcPr>
          <w:p>
            <w:pPr>
              <w:spacing w:before="20" w:after="20" w:line="240" w:lineRule="auto"/>
              <w:jc w:val="left"/>
            </w:pPr>
            <w:r>
              <w:rPr>
                <w:rFonts w:ascii="Calibri" w:hAnsi="Calibri"/>
                <w:b/>
                <w:i w:val="0"/>
                <w:sz w:val="16"/>
              </w:rPr>
              <w:t>more dict.</w:t>
            </w:r>
          </w:p>
        </w:tc>
        <w:tc>
          <w:tcPr>
            <w:tcW w:type="dxa" w:w="3553"/>
            <w:shd w:val="clear" w:color="auto" w:fill="F2F6FA"/>
          </w:tcPr>
          <w:p>
            <w:pPr>
              <w:spacing w:before="20" w:after="20" w:line="240" w:lineRule="auto"/>
              <w:jc w:val="left"/>
            </w:pPr>
            <w:r>
              <w:rPr>
                <w:rFonts w:ascii="Calibri" w:hAnsi="Calibri"/>
                <w:b w:val="0"/>
                <w:i/>
                <w:sz w:val="16"/>
              </w:rPr>
              <w:t>more dicto</w:t>
            </w:r>
          </w:p>
        </w:tc>
        <w:tc>
          <w:tcPr>
            <w:tcW w:type="dxa" w:w="3553"/>
            <w:shd w:val="clear" w:color="auto" w:fill="F2F6FA"/>
          </w:tcPr>
          <w:p>
            <w:pPr>
              <w:spacing w:before="20" w:after="20" w:line="240" w:lineRule="auto"/>
              <w:jc w:val="left"/>
            </w:pPr>
            <w:r>
              <w:rPr>
                <w:rFonts w:ascii="Calibri" w:hAnsi="Calibri"/>
                <w:b/>
                <w:i w:val="0"/>
                <w:sz w:val="16"/>
              </w:rPr>
              <w:t>In the manner directed</w:t>
            </w:r>
          </w:p>
        </w:tc>
      </w:tr>
      <w:tr>
        <w:tc>
          <w:tcPr>
            <w:tcW w:type="dxa" w:w="3553"/>
          </w:tcPr>
          <w:p>
            <w:pPr>
              <w:spacing w:before="20" w:after="20" w:line="240" w:lineRule="auto"/>
              <w:jc w:val="left"/>
            </w:pPr>
            <w:r>
              <w:rPr>
                <w:rFonts w:ascii="Calibri" w:hAnsi="Calibri"/>
                <w:b/>
                <w:i w:val="0"/>
                <w:sz w:val="16"/>
              </w:rPr>
              <w:t>ut dict. / u.d.</w:t>
            </w:r>
          </w:p>
        </w:tc>
        <w:tc>
          <w:tcPr>
            <w:tcW w:type="dxa" w:w="3553"/>
          </w:tcPr>
          <w:p>
            <w:pPr>
              <w:spacing w:before="20" w:after="20" w:line="240" w:lineRule="auto"/>
              <w:jc w:val="left"/>
            </w:pPr>
            <w:r>
              <w:rPr>
                <w:rFonts w:ascii="Calibri" w:hAnsi="Calibri"/>
                <w:b w:val="0"/>
                <w:i/>
                <w:sz w:val="16"/>
              </w:rPr>
              <w:t>ut dictum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AS DIRECTED</w:t>
            </w:r>
          </w:p>
        </w:tc>
      </w:tr>
      <w:tr>
        <w:tc>
          <w:tcPr>
            <w:tcW w:type="dxa" w:w="3553"/>
            <w:shd w:val="clear" w:color="auto" w:fill="F2F6FA"/>
          </w:tcPr>
          <w:p>
            <w:pPr>
              <w:spacing w:before="20" w:after="20" w:line="240" w:lineRule="auto"/>
              <w:jc w:val="left"/>
            </w:pPr>
            <w:r>
              <w:rPr>
                <w:rFonts w:ascii="Calibri" w:hAnsi="Calibri"/>
                <w:b/>
                <w:i w:val="0"/>
                <w:sz w:val="16"/>
              </w:rPr>
              <w:t>s.i.d.</w:t>
            </w:r>
          </w:p>
        </w:tc>
        <w:tc>
          <w:tcPr>
            <w:tcW w:type="dxa" w:w="3553"/>
            <w:shd w:val="clear" w:color="auto" w:fill="F2F6FA"/>
          </w:tcPr>
          <w:p>
            <w:pPr>
              <w:spacing w:before="20" w:after="20" w:line="240" w:lineRule="auto"/>
              <w:jc w:val="left"/>
            </w:pPr>
            <w:r>
              <w:rPr>
                <w:rFonts w:ascii="Calibri" w:hAnsi="Calibri"/>
                <w:b w:val="0"/>
                <w:i/>
                <w:sz w:val="16"/>
              </w:rPr>
              <w:t>semel in die</w:t>
            </w:r>
          </w:p>
        </w:tc>
        <w:tc>
          <w:tcPr>
            <w:tcW w:type="dxa" w:w="3553"/>
            <w:shd w:val="clear" w:color="auto" w:fill="F2F6FA"/>
          </w:tcPr>
          <w:p>
            <w:pPr>
              <w:spacing w:before="20" w:after="20" w:line="240" w:lineRule="auto"/>
              <w:jc w:val="left"/>
            </w:pPr>
            <w:r>
              <w:rPr>
                <w:rFonts w:ascii="Calibri" w:hAnsi="Calibri"/>
                <w:b w:val="0"/>
                <w:i w:val="0"/>
                <w:sz w:val="16"/>
              </w:rPr>
              <w:t>Once a day</w:t>
            </w:r>
          </w:p>
        </w:tc>
      </w:tr>
      <w:tr>
        <w:tc>
          <w:tcPr>
            <w:tcW w:type="dxa" w:w="3553"/>
          </w:tcPr>
          <w:p>
            <w:pPr>
              <w:spacing w:before="20" w:after="20" w:line="240" w:lineRule="auto"/>
              <w:jc w:val="left"/>
            </w:pPr>
            <w:r>
              <w:rPr>
                <w:rFonts w:ascii="Calibri" w:hAnsi="Calibri"/>
                <w:b/>
                <w:i w:val="0"/>
                <w:sz w:val="16"/>
              </w:rPr>
              <w:t>q.s.</w:t>
            </w:r>
          </w:p>
        </w:tc>
        <w:tc>
          <w:tcPr>
            <w:tcW w:type="dxa" w:w="3553"/>
          </w:tcPr>
          <w:p>
            <w:pPr>
              <w:spacing w:before="20" w:after="20" w:line="240" w:lineRule="auto"/>
              <w:jc w:val="left"/>
            </w:pPr>
            <w:r>
              <w:rPr>
                <w:rFonts w:ascii="Calibri" w:hAnsi="Calibri"/>
                <w:b w:val="0"/>
                <w:i/>
                <w:sz w:val="16"/>
              </w:rPr>
              <w:t>quantum sufficit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AS MUCH AS SUFFICES / a sufficient quantity</w:t>
            </w:r>
          </w:p>
        </w:tc>
      </w:tr>
      <w:tr>
        <w:tc>
          <w:tcPr>
            <w:tcW w:type="dxa" w:w="3553"/>
            <w:shd w:val="clear" w:color="auto" w:fill="F2F6FA"/>
          </w:tcPr>
          <w:p>
            <w:pPr>
              <w:spacing w:before="20" w:after="20" w:line="240" w:lineRule="auto"/>
              <w:jc w:val="left"/>
            </w:pPr>
            <w:r>
              <w:rPr>
                <w:rFonts w:ascii="Calibri" w:hAnsi="Calibri"/>
                <w:b/>
                <w:i w:val="0"/>
                <w:sz w:val="16"/>
              </w:rPr>
              <w:t>q.p. / q.pl.</w:t>
            </w:r>
          </w:p>
        </w:tc>
        <w:tc>
          <w:tcPr>
            <w:tcW w:type="dxa" w:w="3553"/>
            <w:shd w:val="clear" w:color="auto" w:fill="F2F6FA"/>
          </w:tcPr>
          <w:p>
            <w:pPr>
              <w:spacing w:before="20" w:after="20" w:line="240" w:lineRule="auto"/>
              <w:jc w:val="left"/>
            </w:pPr>
            <w:r>
              <w:rPr>
                <w:rFonts w:ascii="Calibri" w:hAnsi="Calibri"/>
                <w:b w:val="0"/>
                <w:i/>
                <w:sz w:val="16"/>
              </w:rPr>
              <w:t>quantum placet</w:t>
            </w:r>
          </w:p>
        </w:tc>
        <w:tc>
          <w:tcPr>
            <w:tcW w:type="dxa" w:w="3553"/>
            <w:shd w:val="clear" w:color="auto" w:fill="F2F6FA"/>
          </w:tcPr>
          <w:p>
            <w:pPr>
              <w:spacing w:before="20" w:after="20" w:line="240" w:lineRule="auto"/>
              <w:jc w:val="left"/>
            </w:pPr>
            <w:r>
              <w:rPr>
                <w:rFonts w:ascii="Calibri" w:hAnsi="Calibri"/>
                <w:b w:val="0"/>
                <w:i w:val="0"/>
                <w:sz w:val="16"/>
              </w:rPr>
              <w:t>As much as you please</w:t>
            </w:r>
          </w:p>
        </w:tc>
      </w:tr>
      <w:tr>
        <w:tc>
          <w:tcPr>
            <w:tcW w:type="dxa" w:w="3553"/>
          </w:tcPr>
          <w:p>
            <w:pPr>
              <w:spacing w:before="20" w:after="20" w:line="240" w:lineRule="auto"/>
              <w:jc w:val="left"/>
            </w:pPr>
            <w:r>
              <w:rPr>
                <w:rFonts w:ascii="Calibri" w:hAnsi="Calibri"/>
                <w:b/>
                <w:i w:val="0"/>
                <w:sz w:val="16"/>
              </w:rPr>
              <w:t>q.v.</w:t>
            </w:r>
          </w:p>
        </w:tc>
        <w:tc>
          <w:tcPr>
            <w:tcW w:type="dxa" w:w="3553"/>
          </w:tcPr>
          <w:p>
            <w:pPr>
              <w:spacing w:before="20" w:after="20" w:line="240" w:lineRule="auto"/>
              <w:jc w:val="left"/>
            </w:pPr>
            <w:r>
              <w:rPr>
                <w:rFonts w:ascii="Calibri" w:hAnsi="Calibri"/>
                <w:b w:val="0"/>
                <w:i/>
                <w:sz w:val="16"/>
              </w:rPr>
              <w:t>quantum vis</w:t>
            </w:r>
          </w:p>
        </w:tc>
        <w:tc>
          <w:tcPr>
            <w:tcW w:type="dxa" w:w="3553"/>
          </w:tcPr>
          <w:p>
            <w:pPr>
              <w:spacing w:before="20" w:after="20" w:line="240" w:lineRule="auto"/>
              <w:jc w:val="left"/>
            </w:pPr>
            <w:r>
              <w:rPr>
                <w:rFonts w:ascii="Calibri" w:hAnsi="Calibri"/>
                <w:b w:val="0"/>
                <w:i w:val="0"/>
                <w:sz w:val="16"/>
              </w:rPr>
              <w:t>As much as you wish</w:t>
            </w:r>
          </w:p>
        </w:tc>
      </w:tr>
      <w:tr>
        <w:tc>
          <w:tcPr>
            <w:tcW w:type="dxa" w:w="3553"/>
            <w:shd w:val="clear" w:color="auto" w:fill="F2F6FA"/>
          </w:tcPr>
          <w:p>
            <w:pPr>
              <w:spacing w:before="20" w:after="20" w:line="240" w:lineRule="auto"/>
              <w:jc w:val="left"/>
            </w:pPr>
            <w:r>
              <w:rPr>
                <w:rFonts w:ascii="Calibri" w:hAnsi="Calibri"/>
                <w:b/>
                <w:i w:val="0"/>
                <w:sz w:val="16"/>
              </w:rPr>
              <w:t>d. / d.d.</w:t>
            </w:r>
          </w:p>
        </w:tc>
        <w:tc>
          <w:tcPr>
            <w:tcW w:type="dxa" w:w="3553"/>
            <w:shd w:val="clear" w:color="auto" w:fill="F2F6FA"/>
          </w:tcPr>
          <w:p>
            <w:pPr>
              <w:spacing w:before="20" w:after="20" w:line="240" w:lineRule="auto"/>
              <w:jc w:val="left"/>
            </w:pPr>
            <w:r>
              <w:rPr>
                <w:rFonts w:ascii="Calibri" w:hAnsi="Calibri"/>
                <w:b w:val="0"/>
                <w:i/>
                <w:sz w:val="16"/>
              </w:rPr>
              <w:t>dies / de die</w:t>
            </w:r>
          </w:p>
        </w:tc>
        <w:tc>
          <w:tcPr>
            <w:tcW w:type="dxa" w:w="3553"/>
            <w:shd w:val="clear" w:color="auto" w:fill="F2F6FA"/>
          </w:tcPr>
          <w:p>
            <w:pPr>
              <w:spacing w:before="20" w:after="20" w:line="240" w:lineRule="auto"/>
              <w:jc w:val="left"/>
            </w:pPr>
            <w:r>
              <w:rPr>
                <w:rFonts w:ascii="Calibri" w:hAnsi="Calibri"/>
                <w:b w:val="0"/>
                <w:i w:val="0"/>
                <w:sz w:val="16"/>
              </w:rPr>
              <w:t>Day / daily</w:t>
            </w:r>
          </w:p>
        </w:tc>
      </w:tr>
      <w:tr>
        <w:tc>
          <w:tcPr>
            <w:tcW w:type="dxa" w:w="3553"/>
          </w:tcPr>
          <w:p>
            <w:pPr>
              <w:spacing w:before="20" w:after="20" w:line="240" w:lineRule="auto"/>
              <w:jc w:val="left"/>
            </w:pPr>
            <w:r>
              <w:rPr>
                <w:rFonts w:ascii="Calibri" w:hAnsi="Calibri"/>
                <w:b/>
                <w:i w:val="0"/>
                <w:sz w:val="16"/>
              </w:rPr>
              <w:t>dieb. alt.</w:t>
            </w:r>
          </w:p>
        </w:tc>
        <w:tc>
          <w:tcPr>
            <w:tcW w:type="dxa" w:w="3553"/>
          </w:tcPr>
          <w:p>
            <w:pPr>
              <w:spacing w:before="20" w:after="20" w:line="240" w:lineRule="auto"/>
              <w:jc w:val="left"/>
            </w:pPr>
            <w:r>
              <w:rPr>
                <w:rFonts w:ascii="Calibri" w:hAnsi="Calibri"/>
                <w:b w:val="0"/>
                <w:i/>
                <w:sz w:val="16"/>
              </w:rPr>
              <w:t>diebus alternis</w:t>
            </w:r>
          </w:p>
        </w:tc>
        <w:tc>
          <w:tcPr>
            <w:tcW w:type="dxa" w:w="3553"/>
          </w:tcPr>
          <w:p>
            <w:pPr>
              <w:spacing w:before="20" w:after="20" w:line="240" w:lineRule="auto"/>
              <w:jc w:val="left"/>
            </w:pPr>
            <w:r>
              <w:rPr>
                <w:rFonts w:ascii="Calibri" w:hAnsi="Calibri"/>
                <w:b w:val="0"/>
                <w:i w:val="0"/>
                <w:sz w:val="16"/>
              </w:rPr>
              <w:t>On alternate days</w:t>
            </w:r>
          </w:p>
        </w:tc>
      </w:tr>
      <w:tr>
        <w:tc>
          <w:tcPr>
            <w:tcW w:type="dxa" w:w="3553"/>
            <w:shd w:val="clear" w:color="auto" w:fill="F2F6FA"/>
          </w:tcPr>
          <w:p>
            <w:pPr>
              <w:spacing w:before="20" w:after="20" w:line="240" w:lineRule="auto"/>
              <w:jc w:val="left"/>
            </w:pPr>
            <w:r>
              <w:rPr>
                <w:rFonts w:ascii="Calibri" w:hAnsi="Calibri"/>
                <w:b/>
                <w:i w:val="0"/>
                <w:sz w:val="16"/>
              </w:rPr>
              <w:t>hor. un. spatio</w:t>
            </w:r>
          </w:p>
        </w:tc>
        <w:tc>
          <w:tcPr>
            <w:tcW w:type="dxa" w:w="3553"/>
            <w:shd w:val="clear" w:color="auto" w:fill="F2F6FA"/>
          </w:tcPr>
          <w:p>
            <w:pPr>
              <w:spacing w:before="20" w:after="20" w:line="240" w:lineRule="auto"/>
              <w:jc w:val="left"/>
            </w:pPr>
            <w:r>
              <w:rPr>
                <w:rFonts w:ascii="Calibri" w:hAnsi="Calibri"/>
                <w:b w:val="0"/>
                <w:i/>
                <w:sz w:val="16"/>
              </w:rPr>
              <w:t>horae unius spatio</w:t>
            </w:r>
          </w:p>
        </w:tc>
        <w:tc>
          <w:tcPr>
            <w:tcW w:type="dxa" w:w="3553"/>
            <w:shd w:val="clear" w:color="auto" w:fill="F2F6FA"/>
          </w:tcPr>
          <w:p>
            <w:pPr>
              <w:spacing w:before="20" w:after="20" w:line="240" w:lineRule="auto"/>
              <w:jc w:val="left"/>
            </w:pPr>
            <w:r>
              <w:rPr>
                <w:rFonts w:ascii="Calibri" w:hAnsi="Calibri"/>
                <w:b w:val="0"/>
                <w:i w:val="0"/>
                <w:sz w:val="16"/>
              </w:rPr>
              <w:t>At the end of one hour</w:t>
            </w:r>
          </w:p>
        </w:tc>
      </w:tr>
      <w:tr>
        <w:tc>
          <w:tcPr>
            <w:tcW w:type="dxa" w:w="3553"/>
          </w:tcPr>
          <w:p>
            <w:pPr>
              <w:spacing w:before="20" w:after="20" w:line="240" w:lineRule="auto"/>
              <w:jc w:val="left"/>
            </w:pPr>
            <w:r>
              <w:rPr>
                <w:rFonts w:ascii="Calibri" w:hAnsi="Calibri"/>
                <w:b/>
                <w:i w:val="0"/>
                <w:sz w:val="16"/>
              </w:rPr>
              <w:t>p.o.</w:t>
            </w:r>
          </w:p>
        </w:tc>
        <w:tc>
          <w:tcPr>
            <w:tcW w:type="dxa" w:w="3553"/>
          </w:tcPr>
          <w:p>
            <w:pPr>
              <w:spacing w:before="20" w:after="20" w:line="240" w:lineRule="auto"/>
              <w:jc w:val="left"/>
            </w:pPr>
            <w:r>
              <w:rPr>
                <w:rFonts w:ascii="Calibri" w:hAnsi="Calibri"/>
                <w:b w:val="0"/>
                <w:i/>
                <w:sz w:val="16"/>
              </w:rPr>
              <w:t>per os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BY MOUTH / orally</w:t>
            </w:r>
          </w:p>
        </w:tc>
      </w:tr>
    </w:tbl>
    <w:p>
      <w:pPr>
        <w:spacing w:after="40"/>
      </w:pPr>
    </w:p>
    <w:p>
      <w:pPr>
        <w:pStyle w:val="Heading3"/>
        <w:keepNext w:val="true"/>
        <w:keepLines w:val="true"/>
        <w:spacing w:before="140" w:after="60"/>
      </w:pPr>
      <w:r>
        <w:rPr>
          <w:rFonts w:ascii="Calibri Light" w:hAnsi="Calibri Light"/>
          <w:b/>
          <w:i w:val="0"/>
          <w:color w:val="375623"/>
          <w:sz w:val="21"/>
        </w:rPr>
        <w:t>📋 TABLE B — ROUTE &amp; SITE OF ADMINISTRATION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Abbreviation</w:t>
            </w:r>
          </w:p>
        </w:tc>
        <w:tc>
          <w:tcPr>
            <w:tcW w:type="dxa" w:w="3553"/>
            <w:shd w:val="clear" w:color="auto" w:fill="1F4E79"/>
          </w:tcPr>
          <w:p>
            <w:pPr>
              <w:spacing w:before="20" w:after="20" w:line="240" w:lineRule="auto"/>
              <w:jc w:val="left"/>
            </w:pPr>
            <w:r>
              <w:rPr>
                <w:rFonts w:ascii="Calibri" w:hAnsi="Calibri"/>
                <w:b/>
                <w:i w:val="0"/>
                <w:color w:val="FFFFFF"/>
                <w:sz w:val="16"/>
              </w:rPr>
              <w:t>Latin / origin</w:t>
            </w:r>
          </w:p>
        </w:tc>
        <w:tc>
          <w:tcPr>
            <w:tcW w:type="dxa" w:w="3553"/>
            <w:shd w:val="clear" w:color="auto" w:fill="1F4E79"/>
          </w:tcPr>
          <w:p>
            <w:pPr>
              <w:spacing w:before="20" w:after="20" w:line="240" w:lineRule="auto"/>
              <w:jc w:val="left"/>
            </w:pPr>
            <w:r>
              <w:rPr>
                <w:rFonts w:ascii="Calibri" w:hAnsi="Calibri"/>
                <w:b/>
                <w:i w:val="0"/>
                <w:color w:val="FFFFFF"/>
                <w:sz w:val="16"/>
              </w:rPr>
              <w:t>📌 Meaning</w:t>
            </w:r>
          </w:p>
        </w:tc>
      </w:tr>
      <w:tr>
        <w:tc>
          <w:tcPr>
            <w:tcW w:type="dxa" w:w="3553"/>
          </w:tcPr>
          <w:p>
            <w:pPr>
              <w:spacing w:before="20" w:after="20" w:line="240" w:lineRule="auto"/>
              <w:jc w:val="left"/>
            </w:pPr>
            <w:r>
              <w:rPr>
                <w:rFonts w:ascii="Calibri" w:hAnsi="Calibri"/>
                <w:b/>
                <w:i w:val="0"/>
                <w:sz w:val="16"/>
              </w:rPr>
              <w:t>p.o.</w:t>
            </w:r>
          </w:p>
        </w:tc>
        <w:tc>
          <w:tcPr>
            <w:tcW w:type="dxa" w:w="3553"/>
          </w:tcPr>
          <w:p>
            <w:pPr>
              <w:spacing w:before="20" w:after="20" w:line="240" w:lineRule="auto"/>
              <w:jc w:val="left"/>
            </w:pPr>
            <w:r>
              <w:rPr>
                <w:rFonts w:ascii="Calibri" w:hAnsi="Calibri"/>
                <w:b w:val="0"/>
                <w:i/>
                <w:sz w:val="16"/>
              </w:rPr>
              <w:t>per os</w:t>
            </w:r>
          </w:p>
        </w:tc>
        <w:tc>
          <w:tcPr>
            <w:tcW w:type="dxa" w:w="3553"/>
          </w:tcPr>
          <w:p>
            <w:pPr>
              <w:spacing w:before="20" w:after="20" w:line="240" w:lineRule="auto"/>
              <w:jc w:val="left"/>
            </w:pPr>
            <w:r>
              <w:rPr>
                <w:rFonts w:ascii="Calibri" w:hAnsi="Calibri"/>
                <w:b/>
                <w:i w:val="0"/>
                <w:sz w:val="16"/>
              </w:rPr>
              <w:t>By mouth (orally)</w:t>
            </w:r>
          </w:p>
        </w:tc>
      </w:tr>
      <w:tr>
        <w:tc>
          <w:tcPr>
            <w:tcW w:type="dxa" w:w="3553"/>
            <w:shd w:val="clear" w:color="auto" w:fill="F2F6FA"/>
          </w:tcPr>
          <w:p>
            <w:pPr>
              <w:spacing w:before="20" w:after="20" w:line="240" w:lineRule="auto"/>
              <w:jc w:val="left"/>
            </w:pPr>
            <w:r>
              <w:rPr>
                <w:rFonts w:ascii="Calibri" w:hAnsi="Calibri"/>
                <w:b/>
                <w:i w:val="0"/>
                <w:sz w:val="16"/>
              </w:rPr>
              <w:t>s.l.</w:t>
            </w:r>
          </w:p>
        </w:tc>
        <w:tc>
          <w:tcPr>
            <w:tcW w:type="dxa" w:w="3553"/>
            <w:shd w:val="clear" w:color="auto" w:fill="F2F6FA"/>
          </w:tcPr>
          <w:p>
            <w:pPr>
              <w:spacing w:before="20" w:after="20" w:line="240" w:lineRule="auto"/>
              <w:jc w:val="left"/>
            </w:pPr>
            <w:r>
              <w:rPr>
                <w:rFonts w:ascii="Calibri" w:hAnsi="Calibri"/>
                <w:b w:val="0"/>
                <w:i/>
                <w:sz w:val="16"/>
              </w:rPr>
              <w:t>sub lingua</w:t>
            </w:r>
          </w:p>
        </w:tc>
        <w:tc>
          <w:tcPr>
            <w:tcW w:type="dxa" w:w="3553"/>
            <w:shd w:val="clear" w:color="auto" w:fill="F2F6FA"/>
          </w:tcPr>
          <w:p>
            <w:pPr>
              <w:spacing w:before="20" w:after="20" w:line="240" w:lineRule="auto"/>
              <w:jc w:val="left"/>
            </w:pPr>
            <w:r>
              <w:rPr>
                <w:rFonts w:ascii="Calibri" w:hAnsi="Calibri"/>
                <w:b/>
                <w:i w:val="0"/>
                <w:sz w:val="16"/>
              </w:rPr>
              <w:t>Under the tongue (sublingual)</w:t>
            </w:r>
          </w:p>
        </w:tc>
      </w:tr>
      <w:tr>
        <w:tc>
          <w:tcPr>
            <w:tcW w:type="dxa" w:w="3553"/>
          </w:tcPr>
          <w:p>
            <w:pPr>
              <w:spacing w:before="20" w:after="20" w:line="240" w:lineRule="auto"/>
              <w:jc w:val="left"/>
            </w:pPr>
            <w:r>
              <w:rPr>
                <w:rFonts w:ascii="Calibri" w:hAnsi="Calibri"/>
                <w:b/>
                <w:i w:val="0"/>
                <w:sz w:val="16"/>
              </w:rPr>
              <w:t>p.r.</w:t>
            </w:r>
          </w:p>
        </w:tc>
        <w:tc>
          <w:tcPr>
            <w:tcW w:type="dxa" w:w="3553"/>
          </w:tcPr>
          <w:p>
            <w:pPr>
              <w:spacing w:before="20" w:after="20" w:line="240" w:lineRule="auto"/>
              <w:jc w:val="left"/>
            </w:pPr>
            <w:r>
              <w:rPr>
                <w:rFonts w:ascii="Calibri" w:hAnsi="Calibri"/>
                <w:b w:val="0"/>
                <w:i/>
                <w:sz w:val="16"/>
              </w:rPr>
              <w:t>per rectum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By the rectum</w:t>
            </w:r>
          </w:p>
        </w:tc>
      </w:tr>
      <w:tr>
        <w:tc>
          <w:tcPr>
            <w:tcW w:type="dxa" w:w="3553"/>
            <w:shd w:val="clear" w:color="auto" w:fill="F2F6FA"/>
          </w:tcPr>
          <w:p>
            <w:pPr>
              <w:spacing w:before="20" w:after="20" w:line="240" w:lineRule="auto"/>
              <w:jc w:val="left"/>
            </w:pPr>
            <w:r>
              <w:rPr>
                <w:rFonts w:ascii="Calibri" w:hAnsi="Calibri"/>
                <w:b/>
                <w:i w:val="0"/>
                <w:sz w:val="16"/>
              </w:rPr>
              <w:t>p.v.</w:t>
            </w:r>
          </w:p>
        </w:tc>
        <w:tc>
          <w:tcPr>
            <w:tcW w:type="dxa" w:w="3553"/>
            <w:shd w:val="clear" w:color="auto" w:fill="F2F6FA"/>
          </w:tcPr>
          <w:p>
            <w:pPr>
              <w:spacing w:before="20" w:after="20" w:line="240" w:lineRule="auto"/>
              <w:jc w:val="left"/>
            </w:pPr>
            <w:r>
              <w:rPr>
                <w:rFonts w:ascii="Calibri" w:hAnsi="Calibri"/>
                <w:b w:val="0"/>
                <w:i/>
                <w:sz w:val="16"/>
              </w:rPr>
              <w:t>per vaginam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By the vagina</w:t>
            </w:r>
          </w:p>
        </w:tc>
      </w:tr>
      <w:tr>
        <w:tc>
          <w:tcPr>
            <w:tcW w:type="dxa" w:w="3553"/>
          </w:tcPr>
          <w:p>
            <w:pPr>
              <w:spacing w:before="20" w:after="20" w:line="240" w:lineRule="auto"/>
              <w:jc w:val="left"/>
            </w:pPr>
            <w:r>
              <w:rPr>
                <w:rFonts w:ascii="Calibri" w:hAnsi="Calibri"/>
                <w:b/>
                <w:i w:val="0"/>
                <w:sz w:val="16"/>
              </w:rPr>
              <w:t>i.v. / I.V.</w:t>
            </w:r>
          </w:p>
        </w:tc>
        <w:tc>
          <w:tcPr>
            <w:tcW w:type="dxa" w:w="3553"/>
          </w:tcPr>
          <w:p>
            <w:pPr>
              <w:spacing w:before="20" w:after="20" w:line="240" w:lineRule="auto"/>
              <w:jc w:val="left"/>
            </w:pPr>
            <w:r>
              <w:rPr>
                <w:rFonts w:ascii="Calibri" w:hAnsi="Calibri"/>
                <w:b w:val="0"/>
                <w:i/>
                <w:sz w:val="16"/>
              </w:rPr>
              <w:t>intra venam</w:t>
            </w:r>
          </w:p>
        </w:tc>
        <w:tc>
          <w:tcPr>
            <w:tcW w:type="dxa" w:w="3553"/>
          </w:tcPr>
          <w:p>
            <w:pPr>
              <w:spacing w:before="20" w:after="20" w:line="240" w:lineRule="auto"/>
              <w:jc w:val="left"/>
            </w:pPr>
            <w:r>
              <w:rPr>
                <w:rFonts w:ascii="Calibri" w:hAnsi="Calibri"/>
                <w:b/>
                <w:i w:val="0"/>
                <w:sz w:val="16"/>
              </w:rPr>
              <w:t>Intravenous</w:t>
            </w:r>
          </w:p>
        </w:tc>
      </w:tr>
      <w:tr>
        <w:tc>
          <w:tcPr>
            <w:tcW w:type="dxa" w:w="3553"/>
            <w:shd w:val="clear" w:color="auto" w:fill="F2F6FA"/>
          </w:tcPr>
          <w:p>
            <w:pPr>
              <w:spacing w:before="20" w:after="20" w:line="240" w:lineRule="auto"/>
              <w:jc w:val="left"/>
            </w:pPr>
            <w:r>
              <w:rPr>
                <w:rFonts w:ascii="Calibri" w:hAnsi="Calibri"/>
                <w:b/>
                <w:i w:val="0"/>
                <w:sz w:val="16"/>
              </w:rPr>
              <w:t>i.m. / I.M.</w:t>
            </w:r>
          </w:p>
        </w:tc>
        <w:tc>
          <w:tcPr>
            <w:tcW w:type="dxa" w:w="3553"/>
            <w:shd w:val="clear" w:color="auto" w:fill="F2F6FA"/>
          </w:tcPr>
          <w:p>
            <w:pPr>
              <w:spacing w:before="20" w:after="20" w:line="240" w:lineRule="auto"/>
              <w:jc w:val="left"/>
            </w:pPr>
            <w:r>
              <w:rPr>
                <w:rFonts w:ascii="Calibri" w:hAnsi="Calibri"/>
                <w:b w:val="0"/>
                <w:i/>
                <w:sz w:val="16"/>
              </w:rPr>
              <w:t>intra musculum</w:t>
            </w:r>
          </w:p>
        </w:tc>
        <w:tc>
          <w:tcPr>
            <w:tcW w:type="dxa" w:w="3553"/>
            <w:shd w:val="clear" w:color="auto" w:fill="F2F6FA"/>
          </w:tcPr>
          <w:p>
            <w:pPr>
              <w:spacing w:before="20" w:after="20" w:line="240" w:lineRule="auto"/>
              <w:jc w:val="left"/>
            </w:pPr>
            <w:r>
              <w:rPr>
                <w:rFonts w:ascii="Calibri" w:hAnsi="Calibri"/>
                <w:b/>
                <w:i w:val="0"/>
                <w:sz w:val="16"/>
              </w:rPr>
              <w:t>Intramuscular</w:t>
            </w:r>
          </w:p>
        </w:tc>
      </w:tr>
      <w:tr>
        <w:tc>
          <w:tcPr>
            <w:tcW w:type="dxa" w:w="3553"/>
          </w:tcPr>
          <w:p>
            <w:pPr>
              <w:spacing w:before="20" w:after="20" w:line="240" w:lineRule="auto"/>
              <w:jc w:val="left"/>
            </w:pPr>
            <w:r>
              <w:rPr>
                <w:rFonts w:ascii="Calibri" w:hAnsi="Calibri"/>
                <w:b/>
                <w:i w:val="0"/>
                <w:sz w:val="16"/>
              </w:rPr>
              <w:t>s.c. / s/c / subcut.</w:t>
            </w:r>
          </w:p>
        </w:tc>
        <w:tc>
          <w:tcPr>
            <w:tcW w:type="dxa" w:w="3553"/>
          </w:tcPr>
          <w:p>
            <w:pPr>
              <w:spacing w:before="20" w:after="20" w:line="240" w:lineRule="auto"/>
              <w:jc w:val="left"/>
            </w:pPr>
            <w:r>
              <w:rPr>
                <w:rFonts w:ascii="Calibri" w:hAnsi="Calibri"/>
                <w:b w:val="0"/>
                <w:i/>
                <w:sz w:val="16"/>
              </w:rPr>
              <w:t>sub cutem</w:t>
            </w:r>
          </w:p>
        </w:tc>
        <w:tc>
          <w:tcPr>
            <w:tcW w:type="dxa" w:w="3553"/>
          </w:tcPr>
          <w:p>
            <w:pPr>
              <w:spacing w:before="20" w:after="20" w:line="240" w:lineRule="auto"/>
              <w:jc w:val="left"/>
            </w:pPr>
            <w:r>
              <w:rPr>
                <w:rFonts w:ascii="Calibri" w:hAnsi="Calibri"/>
                <w:b/>
                <w:i w:val="0"/>
                <w:sz w:val="16"/>
              </w:rPr>
              <w:t>Subcutaneous</w:t>
            </w:r>
          </w:p>
        </w:tc>
      </w:tr>
      <w:tr>
        <w:tc>
          <w:tcPr>
            <w:tcW w:type="dxa" w:w="3553"/>
            <w:shd w:val="clear" w:color="auto" w:fill="F2F6FA"/>
          </w:tcPr>
          <w:p>
            <w:pPr>
              <w:spacing w:before="20" w:after="20" w:line="240" w:lineRule="auto"/>
              <w:jc w:val="left"/>
            </w:pPr>
            <w:r>
              <w:rPr>
                <w:rFonts w:ascii="Calibri" w:hAnsi="Calibri"/>
                <w:b/>
                <w:i w:val="0"/>
                <w:sz w:val="16"/>
              </w:rPr>
              <w:t>i.d. / I.D.</w:t>
            </w:r>
          </w:p>
        </w:tc>
        <w:tc>
          <w:tcPr>
            <w:tcW w:type="dxa" w:w="3553"/>
            <w:shd w:val="clear" w:color="auto" w:fill="F2F6FA"/>
          </w:tcPr>
          <w:p>
            <w:pPr>
              <w:spacing w:before="20" w:after="20" w:line="240" w:lineRule="auto"/>
              <w:jc w:val="left"/>
            </w:pPr>
            <w:r>
              <w:rPr>
                <w:rFonts w:ascii="Calibri" w:hAnsi="Calibri"/>
                <w:b w:val="0"/>
                <w:i/>
                <w:sz w:val="16"/>
              </w:rPr>
              <w:t>intra dermam</w:t>
            </w:r>
          </w:p>
        </w:tc>
        <w:tc>
          <w:tcPr>
            <w:tcW w:type="dxa" w:w="3553"/>
            <w:shd w:val="clear" w:color="auto" w:fill="F2F6FA"/>
          </w:tcPr>
          <w:p>
            <w:pPr>
              <w:spacing w:before="20" w:after="20" w:line="240" w:lineRule="auto"/>
              <w:jc w:val="left"/>
            </w:pPr>
            <w:r>
              <w:rPr>
                <w:rFonts w:ascii="Calibri" w:hAnsi="Calibri"/>
                <w:b/>
                <w:i w:val="0"/>
                <w:sz w:val="16"/>
              </w:rPr>
              <w:t>Intradermal</w:t>
            </w:r>
          </w:p>
        </w:tc>
      </w:tr>
      <w:tr>
        <w:tc>
          <w:tcPr>
            <w:tcW w:type="dxa" w:w="3553"/>
          </w:tcPr>
          <w:p>
            <w:pPr>
              <w:spacing w:before="20" w:after="20" w:line="240" w:lineRule="auto"/>
              <w:jc w:val="left"/>
            </w:pPr>
            <w:r>
              <w:rPr>
                <w:rFonts w:ascii="Calibri" w:hAnsi="Calibri"/>
                <w:b/>
                <w:i w:val="0"/>
                <w:sz w:val="16"/>
              </w:rPr>
              <w:t>i.p.</w:t>
            </w:r>
          </w:p>
        </w:tc>
        <w:tc>
          <w:tcPr>
            <w:tcW w:type="dxa" w:w="3553"/>
          </w:tcPr>
          <w:p>
            <w:pPr>
              <w:spacing w:before="20" w:after="20" w:line="240" w:lineRule="auto"/>
              <w:jc w:val="left"/>
            </w:pPr>
            <w:r>
              <w:rPr>
                <w:rFonts w:ascii="Calibri" w:hAnsi="Calibri"/>
                <w:b w:val="0"/>
                <w:i/>
                <w:sz w:val="16"/>
              </w:rPr>
              <w:t>intra peritoneum</w:t>
            </w:r>
          </w:p>
        </w:tc>
        <w:tc>
          <w:tcPr>
            <w:tcW w:type="dxa" w:w="3553"/>
          </w:tcPr>
          <w:p>
            <w:pPr>
              <w:spacing w:before="20" w:after="20" w:line="240" w:lineRule="auto"/>
              <w:jc w:val="left"/>
            </w:pPr>
            <w:r>
              <w:rPr>
                <w:rFonts w:ascii="Calibri" w:hAnsi="Calibri"/>
                <w:b w:val="0"/>
                <w:i w:val="0"/>
                <w:sz w:val="16"/>
              </w:rPr>
              <w:t>Intraperitoneal</w:t>
            </w:r>
          </w:p>
        </w:tc>
      </w:tr>
      <w:tr>
        <w:tc>
          <w:tcPr>
            <w:tcW w:type="dxa" w:w="3553"/>
            <w:shd w:val="clear" w:color="auto" w:fill="F2F6FA"/>
          </w:tcPr>
          <w:p>
            <w:pPr>
              <w:spacing w:before="20" w:after="20" w:line="240" w:lineRule="auto"/>
              <w:jc w:val="left"/>
            </w:pPr>
            <w:r>
              <w:rPr>
                <w:rFonts w:ascii="Calibri" w:hAnsi="Calibri"/>
                <w:b/>
                <w:i w:val="0"/>
                <w:sz w:val="16"/>
              </w:rPr>
              <w:t>i.th.</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Intrathecal</w:t>
            </w:r>
          </w:p>
        </w:tc>
      </w:tr>
      <w:tr>
        <w:tc>
          <w:tcPr>
            <w:tcW w:type="dxa" w:w="3553"/>
          </w:tcPr>
          <w:p>
            <w:pPr>
              <w:spacing w:before="20" w:after="20" w:line="240" w:lineRule="auto"/>
              <w:jc w:val="left"/>
            </w:pPr>
            <w:r>
              <w:rPr>
                <w:rFonts w:ascii="Calibri" w:hAnsi="Calibri"/>
                <w:b/>
                <w:i w:val="0"/>
                <w:sz w:val="16"/>
              </w:rPr>
              <w:t>inj.</w:t>
            </w:r>
          </w:p>
        </w:tc>
        <w:tc>
          <w:tcPr>
            <w:tcW w:type="dxa" w:w="3553"/>
          </w:tcPr>
          <w:p>
            <w:pPr>
              <w:spacing w:before="20" w:after="20" w:line="240" w:lineRule="auto"/>
              <w:jc w:val="left"/>
            </w:pPr>
            <w:r>
              <w:rPr>
                <w:rFonts w:ascii="Calibri" w:hAnsi="Calibri"/>
                <w:b w:val="0"/>
                <w:i/>
                <w:sz w:val="16"/>
              </w:rPr>
              <w:t>injectio</w:t>
            </w:r>
          </w:p>
        </w:tc>
        <w:tc>
          <w:tcPr>
            <w:tcW w:type="dxa" w:w="3553"/>
          </w:tcPr>
          <w:p>
            <w:pPr>
              <w:spacing w:before="20" w:after="20" w:line="240" w:lineRule="auto"/>
              <w:jc w:val="left"/>
            </w:pPr>
            <w:r>
              <w:rPr>
                <w:rFonts w:ascii="Calibri" w:hAnsi="Calibri"/>
                <w:b/>
                <w:i w:val="0"/>
                <w:sz w:val="16"/>
              </w:rPr>
              <w:t>Injection</w:t>
            </w:r>
          </w:p>
        </w:tc>
      </w:tr>
      <w:tr>
        <w:tc>
          <w:tcPr>
            <w:tcW w:type="dxa" w:w="3553"/>
            <w:shd w:val="clear" w:color="auto" w:fill="F2F6FA"/>
          </w:tcPr>
          <w:p>
            <w:pPr>
              <w:spacing w:before="20" w:after="20" w:line="240" w:lineRule="auto"/>
              <w:jc w:val="left"/>
            </w:pPr>
            <w:r>
              <w:rPr>
                <w:rFonts w:ascii="Calibri" w:hAnsi="Calibri"/>
                <w:b/>
                <w:i w:val="0"/>
                <w:sz w:val="16"/>
              </w:rPr>
              <w:t>inhal. / inhalat.</w:t>
            </w:r>
          </w:p>
        </w:tc>
        <w:tc>
          <w:tcPr>
            <w:tcW w:type="dxa" w:w="3553"/>
            <w:shd w:val="clear" w:color="auto" w:fill="F2F6FA"/>
          </w:tcPr>
          <w:p>
            <w:pPr>
              <w:spacing w:before="20" w:after="20" w:line="240" w:lineRule="auto"/>
              <w:jc w:val="left"/>
            </w:pPr>
            <w:r>
              <w:rPr>
                <w:rFonts w:ascii="Calibri" w:hAnsi="Calibri"/>
                <w:b w:val="0"/>
                <w:i/>
                <w:sz w:val="16"/>
              </w:rPr>
              <w:t>inhalatio</w:t>
            </w:r>
          </w:p>
        </w:tc>
        <w:tc>
          <w:tcPr>
            <w:tcW w:type="dxa" w:w="3553"/>
            <w:shd w:val="clear" w:color="auto" w:fill="F2F6FA"/>
          </w:tcPr>
          <w:p>
            <w:pPr>
              <w:spacing w:before="20" w:after="20" w:line="240" w:lineRule="auto"/>
              <w:jc w:val="left"/>
            </w:pPr>
            <w:r>
              <w:rPr>
                <w:rFonts w:ascii="Calibri" w:hAnsi="Calibri"/>
                <w:b/>
                <w:i w:val="0"/>
                <w:sz w:val="16"/>
              </w:rPr>
              <w:t>Inhalation</w:t>
            </w:r>
          </w:p>
        </w:tc>
      </w:tr>
      <w:tr>
        <w:tc>
          <w:tcPr>
            <w:tcW w:type="dxa" w:w="3553"/>
          </w:tcPr>
          <w:p>
            <w:pPr>
              <w:spacing w:before="20" w:after="20" w:line="240" w:lineRule="auto"/>
              <w:jc w:val="left"/>
            </w:pPr>
            <w:r>
              <w:rPr>
                <w:rFonts w:ascii="Calibri" w:hAnsi="Calibri"/>
                <w:b/>
                <w:i w:val="0"/>
                <w:sz w:val="16"/>
              </w:rPr>
              <w:t>a.d.</w:t>
            </w:r>
          </w:p>
        </w:tc>
        <w:tc>
          <w:tcPr>
            <w:tcW w:type="dxa" w:w="3553"/>
          </w:tcPr>
          <w:p>
            <w:pPr>
              <w:spacing w:before="20" w:after="20" w:line="240" w:lineRule="auto"/>
              <w:jc w:val="left"/>
            </w:pPr>
            <w:r>
              <w:rPr>
                <w:rFonts w:ascii="Calibri" w:hAnsi="Calibri"/>
                <w:b w:val="0"/>
                <w:i/>
                <w:sz w:val="16"/>
              </w:rPr>
              <w:t>auris dextra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RIGHT EAR</w:t>
            </w:r>
          </w:p>
        </w:tc>
      </w:tr>
      <w:tr>
        <w:tc>
          <w:tcPr>
            <w:tcW w:type="dxa" w:w="3553"/>
            <w:shd w:val="clear" w:color="auto" w:fill="F2F6FA"/>
          </w:tcPr>
          <w:p>
            <w:pPr>
              <w:spacing w:before="20" w:after="20" w:line="240" w:lineRule="auto"/>
              <w:jc w:val="left"/>
            </w:pPr>
            <w:r>
              <w:rPr>
                <w:rFonts w:ascii="Calibri" w:hAnsi="Calibri"/>
                <w:b/>
                <w:i w:val="0"/>
                <w:sz w:val="16"/>
              </w:rPr>
              <w:t>a.s. / a.l.</w:t>
            </w:r>
          </w:p>
        </w:tc>
        <w:tc>
          <w:tcPr>
            <w:tcW w:type="dxa" w:w="3553"/>
            <w:shd w:val="clear" w:color="auto" w:fill="F2F6FA"/>
          </w:tcPr>
          <w:p>
            <w:pPr>
              <w:spacing w:before="20" w:after="20" w:line="240" w:lineRule="auto"/>
              <w:jc w:val="left"/>
            </w:pPr>
            <w:r>
              <w:rPr>
                <w:rFonts w:ascii="Calibri" w:hAnsi="Calibri"/>
                <w:b w:val="0"/>
                <w:i/>
                <w:sz w:val="16"/>
              </w:rPr>
              <w:t>auris sinistra / auris laeva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LEFT EAR</w:t>
            </w:r>
          </w:p>
        </w:tc>
      </w:tr>
      <w:tr>
        <w:tc>
          <w:tcPr>
            <w:tcW w:type="dxa" w:w="3553"/>
          </w:tcPr>
          <w:p>
            <w:pPr>
              <w:spacing w:before="20" w:after="20" w:line="240" w:lineRule="auto"/>
              <w:jc w:val="left"/>
            </w:pPr>
            <w:r>
              <w:rPr>
                <w:rFonts w:ascii="Calibri" w:hAnsi="Calibri"/>
                <w:b/>
                <w:i w:val="0"/>
                <w:sz w:val="16"/>
              </w:rPr>
              <w:t>a.u.</w:t>
            </w:r>
          </w:p>
        </w:tc>
        <w:tc>
          <w:tcPr>
            <w:tcW w:type="dxa" w:w="3553"/>
          </w:tcPr>
          <w:p>
            <w:pPr>
              <w:spacing w:before="20" w:after="20" w:line="240" w:lineRule="auto"/>
              <w:jc w:val="left"/>
            </w:pPr>
            <w:r>
              <w:rPr>
                <w:rFonts w:ascii="Calibri" w:hAnsi="Calibri"/>
                <w:b w:val="0"/>
                <w:i/>
                <w:sz w:val="16"/>
              </w:rPr>
              <w:t>aures utrae</w:t>
            </w:r>
          </w:p>
        </w:tc>
        <w:tc>
          <w:tcPr>
            <w:tcW w:type="dxa" w:w="3553"/>
          </w:tcPr>
          <w:p>
            <w:pPr>
              <w:spacing w:before="20" w:after="20" w:line="240" w:lineRule="auto"/>
              <w:jc w:val="left"/>
            </w:pPr>
            <w:r>
              <w:rPr>
                <w:rFonts w:ascii="Calibri" w:hAnsi="Calibri"/>
                <w:b/>
                <w:i w:val="0"/>
                <w:sz w:val="16"/>
              </w:rPr>
              <w:t>Both ears / each ear</w:t>
            </w:r>
          </w:p>
        </w:tc>
      </w:tr>
      <w:tr>
        <w:tc>
          <w:tcPr>
            <w:tcW w:type="dxa" w:w="3553"/>
            <w:shd w:val="clear" w:color="auto" w:fill="F2F6FA"/>
          </w:tcPr>
          <w:p>
            <w:pPr>
              <w:spacing w:before="20" w:after="20" w:line="240" w:lineRule="auto"/>
              <w:jc w:val="left"/>
            </w:pPr>
            <w:r>
              <w:rPr>
                <w:rFonts w:ascii="Calibri" w:hAnsi="Calibri"/>
                <w:b/>
                <w:i w:val="0"/>
                <w:sz w:val="16"/>
              </w:rPr>
              <w:t>o.d.</w:t>
            </w:r>
            <w:r>
              <w:rPr>
                <w:rFonts w:ascii="Calibri" w:hAnsi="Calibri"/>
                <w:b w:val="0"/>
                <w:i w:val="0"/>
                <w:sz w:val="16"/>
              </w:rPr>
              <w:t xml:space="preserve"> </w:t>
            </w:r>
            <w:r>
              <w:rPr>
                <w:rFonts w:ascii="Calibri" w:hAnsi="Calibri"/>
                <w:b w:val="0"/>
                <w:i/>
                <w:sz w:val="16"/>
              </w:rPr>
              <w:t>(in ophthalmology)</w:t>
            </w:r>
          </w:p>
        </w:tc>
        <w:tc>
          <w:tcPr>
            <w:tcW w:type="dxa" w:w="3553"/>
            <w:shd w:val="clear" w:color="auto" w:fill="F2F6FA"/>
          </w:tcPr>
          <w:p>
            <w:pPr>
              <w:spacing w:before="20" w:after="20" w:line="240" w:lineRule="auto"/>
              <w:jc w:val="left"/>
            </w:pPr>
            <w:r>
              <w:rPr>
                <w:rFonts w:ascii="Calibri" w:hAnsi="Calibri"/>
                <w:b w:val="0"/>
                <w:i/>
                <w:sz w:val="16"/>
              </w:rPr>
              <w:t>oculus dexter</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RIGHT EYE</w:t>
            </w:r>
            <w:r>
              <w:rPr>
                <w:rFonts w:ascii="Calibri" w:hAnsi="Calibri"/>
                <w:b w:val="0"/>
                <w:i w:val="0"/>
                <w:sz w:val="16"/>
              </w:rPr>
              <w:t xml:space="preserve"> — ⚠️ </w:t>
            </w:r>
            <w:r>
              <w:rPr>
                <w:rFonts w:ascii="Calibri" w:hAnsi="Calibri"/>
                <w:b/>
                <w:i w:val="0"/>
                <w:sz w:val="16"/>
              </w:rPr>
              <w:t>TRAP:</w:t>
            </w:r>
            <w:r>
              <w:rPr>
                <w:rFonts w:ascii="Calibri" w:hAnsi="Calibri"/>
                <w:b w:val="0"/>
                <w:i w:val="0"/>
                <w:sz w:val="16"/>
              </w:rPr>
              <w:t xml:space="preserve"> in general prescribing </w:t>
            </w:r>
            <w:r>
              <w:rPr>
                <w:rFonts w:ascii="Calibri" w:hAnsi="Calibri"/>
                <w:b/>
                <w:i w:val="0"/>
                <w:sz w:val="16"/>
              </w:rPr>
              <w:t>o.d. = once daily</w:t>
            </w:r>
            <w:r>
              <w:rPr>
                <w:rFonts w:ascii="Calibri" w:hAnsi="Calibri"/>
                <w:b w:val="0"/>
                <w:i w:val="0"/>
                <w:sz w:val="16"/>
              </w:rPr>
              <w:t xml:space="preserve">; in </w:t>
            </w:r>
            <w:r>
              <w:rPr>
                <w:rFonts w:ascii="Calibri" w:hAnsi="Calibri"/>
                <w:b/>
                <w:i w:val="0"/>
                <w:sz w:val="16"/>
              </w:rPr>
              <w:t>eye</w:t>
            </w:r>
            <w:r>
              <w:rPr>
                <w:rFonts w:ascii="Calibri" w:hAnsi="Calibri"/>
                <w:b w:val="0"/>
                <w:i w:val="0"/>
                <w:sz w:val="16"/>
              </w:rPr>
              <w:t xml:space="preserve"> prescriptions </w:t>
            </w:r>
            <w:r>
              <w:rPr>
                <w:rFonts w:ascii="Calibri" w:hAnsi="Calibri"/>
                <w:b/>
                <w:i w:val="0"/>
                <w:sz w:val="16"/>
              </w:rPr>
              <w:t>o.d. = right eye</w:t>
            </w:r>
            <w:r>
              <w:rPr>
                <w:rFonts w:ascii="Calibri" w:hAnsi="Calibri"/>
                <w:b w:val="0"/>
                <w:i w:val="0"/>
                <w:sz w:val="16"/>
              </w:rPr>
              <w:t>. Judge from the context!</w:t>
            </w:r>
          </w:p>
        </w:tc>
      </w:tr>
      <w:tr>
        <w:tc>
          <w:tcPr>
            <w:tcW w:type="dxa" w:w="3553"/>
          </w:tcPr>
          <w:p>
            <w:pPr>
              <w:spacing w:before="20" w:after="20" w:line="240" w:lineRule="auto"/>
              <w:jc w:val="left"/>
            </w:pPr>
            <w:r>
              <w:rPr>
                <w:rFonts w:ascii="Calibri" w:hAnsi="Calibri"/>
                <w:b/>
                <w:i w:val="0"/>
                <w:sz w:val="16"/>
              </w:rPr>
              <w:t>o.s. / o.l.</w:t>
            </w:r>
          </w:p>
        </w:tc>
        <w:tc>
          <w:tcPr>
            <w:tcW w:type="dxa" w:w="3553"/>
          </w:tcPr>
          <w:p>
            <w:pPr>
              <w:spacing w:before="20" w:after="20" w:line="240" w:lineRule="auto"/>
              <w:jc w:val="left"/>
            </w:pPr>
            <w:r>
              <w:rPr>
                <w:rFonts w:ascii="Calibri" w:hAnsi="Calibri"/>
                <w:b w:val="0"/>
                <w:i/>
                <w:sz w:val="16"/>
              </w:rPr>
              <w:t>oculus sinister / laevus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LEFT EYE</w:t>
            </w:r>
          </w:p>
        </w:tc>
      </w:tr>
      <w:tr>
        <w:tc>
          <w:tcPr>
            <w:tcW w:type="dxa" w:w="3553"/>
            <w:shd w:val="clear" w:color="auto" w:fill="F2F6FA"/>
          </w:tcPr>
          <w:p>
            <w:pPr>
              <w:spacing w:before="20" w:after="20" w:line="240" w:lineRule="auto"/>
              <w:jc w:val="left"/>
            </w:pPr>
            <w:r>
              <w:rPr>
                <w:rFonts w:ascii="Calibri" w:hAnsi="Calibri"/>
                <w:b/>
                <w:i w:val="0"/>
                <w:sz w:val="16"/>
              </w:rPr>
              <w:t>o.u.</w:t>
            </w:r>
          </w:p>
        </w:tc>
        <w:tc>
          <w:tcPr>
            <w:tcW w:type="dxa" w:w="3553"/>
            <w:shd w:val="clear" w:color="auto" w:fill="F2F6FA"/>
          </w:tcPr>
          <w:p>
            <w:pPr>
              <w:spacing w:before="20" w:after="20" w:line="240" w:lineRule="auto"/>
              <w:jc w:val="left"/>
            </w:pPr>
            <w:r>
              <w:rPr>
                <w:rFonts w:ascii="Calibri" w:hAnsi="Calibri"/>
                <w:b w:val="0"/>
                <w:i/>
                <w:sz w:val="16"/>
              </w:rPr>
              <w:t>oculi utro / oculus uterque</w:t>
            </w:r>
          </w:p>
        </w:tc>
        <w:tc>
          <w:tcPr>
            <w:tcW w:type="dxa" w:w="3553"/>
            <w:shd w:val="clear" w:color="auto" w:fill="F2F6FA"/>
          </w:tcPr>
          <w:p>
            <w:pPr>
              <w:spacing w:before="20" w:after="20" w:line="240" w:lineRule="auto"/>
              <w:jc w:val="left"/>
            </w:pPr>
            <w:r>
              <w:rPr>
                <w:rFonts w:ascii="Calibri" w:hAnsi="Calibri"/>
                <w:b/>
                <w:i w:val="0"/>
                <w:sz w:val="16"/>
              </w:rPr>
              <w:t>Both eyes / each eye</w:t>
            </w:r>
          </w:p>
        </w:tc>
      </w:tr>
      <w:tr>
        <w:tc>
          <w:tcPr>
            <w:tcW w:type="dxa" w:w="3553"/>
          </w:tcPr>
          <w:p>
            <w:pPr>
              <w:spacing w:before="20" w:after="20" w:line="240" w:lineRule="auto"/>
              <w:jc w:val="left"/>
            </w:pPr>
            <w:r>
              <w:rPr>
                <w:rFonts w:ascii="Calibri" w:hAnsi="Calibri"/>
                <w:b/>
                <w:i w:val="0"/>
                <w:sz w:val="16"/>
              </w:rPr>
              <w:t>ad us. ext.</w:t>
            </w:r>
          </w:p>
        </w:tc>
        <w:tc>
          <w:tcPr>
            <w:tcW w:type="dxa" w:w="3553"/>
          </w:tcPr>
          <w:p>
            <w:pPr>
              <w:spacing w:before="20" w:after="20" w:line="240" w:lineRule="auto"/>
              <w:jc w:val="left"/>
            </w:pPr>
            <w:r>
              <w:rPr>
                <w:rFonts w:ascii="Calibri" w:hAnsi="Calibri"/>
                <w:b w:val="0"/>
                <w:i/>
                <w:sz w:val="16"/>
              </w:rPr>
              <w:t>ad usum externum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FOR EXTERNAL USE</w:t>
            </w:r>
          </w:p>
        </w:tc>
      </w:tr>
      <w:tr>
        <w:tc>
          <w:tcPr>
            <w:tcW w:type="dxa" w:w="3553"/>
            <w:shd w:val="clear" w:color="auto" w:fill="F2F6FA"/>
          </w:tcPr>
          <w:p>
            <w:pPr>
              <w:spacing w:before="20" w:after="20" w:line="240" w:lineRule="auto"/>
              <w:jc w:val="left"/>
            </w:pPr>
            <w:r>
              <w:rPr>
                <w:rFonts w:ascii="Calibri" w:hAnsi="Calibri"/>
                <w:b/>
                <w:i w:val="0"/>
                <w:sz w:val="16"/>
              </w:rPr>
              <w:t>pro us. ext.</w:t>
            </w:r>
          </w:p>
        </w:tc>
        <w:tc>
          <w:tcPr>
            <w:tcW w:type="dxa" w:w="3553"/>
            <w:shd w:val="clear" w:color="auto" w:fill="F2F6FA"/>
          </w:tcPr>
          <w:p>
            <w:pPr>
              <w:spacing w:before="20" w:after="20" w:line="240" w:lineRule="auto"/>
              <w:jc w:val="left"/>
            </w:pPr>
            <w:r>
              <w:rPr>
                <w:rFonts w:ascii="Calibri" w:hAnsi="Calibri"/>
                <w:b w:val="0"/>
                <w:i/>
                <w:sz w:val="16"/>
              </w:rPr>
              <w:t>pro usu externo</w:t>
            </w:r>
          </w:p>
        </w:tc>
        <w:tc>
          <w:tcPr>
            <w:tcW w:type="dxa" w:w="3553"/>
            <w:shd w:val="clear" w:color="auto" w:fill="F2F6FA"/>
          </w:tcPr>
          <w:p>
            <w:pPr>
              <w:spacing w:before="20" w:after="20" w:line="240" w:lineRule="auto"/>
              <w:jc w:val="left"/>
            </w:pPr>
            <w:r>
              <w:rPr>
                <w:rFonts w:ascii="Calibri" w:hAnsi="Calibri"/>
                <w:b w:val="0"/>
                <w:i w:val="0"/>
                <w:sz w:val="16"/>
              </w:rPr>
              <w:t>For external use</w:t>
            </w:r>
          </w:p>
        </w:tc>
      </w:tr>
      <w:tr>
        <w:tc>
          <w:tcPr>
            <w:tcW w:type="dxa" w:w="3553"/>
          </w:tcPr>
          <w:p>
            <w:pPr>
              <w:spacing w:before="20" w:after="20" w:line="240" w:lineRule="auto"/>
              <w:jc w:val="left"/>
            </w:pPr>
            <w:r>
              <w:rPr>
                <w:rFonts w:ascii="Calibri" w:hAnsi="Calibri"/>
                <w:b/>
                <w:i w:val="0"/>
                <w:sz w:val="16"/>
              </w:rPr>
              <w:t>ad us. int.</w:t>
            </w:r>
          </w:p>
        </w:tc>
        <w:tc>
          <w:tcPr>
            <w:tcW w:type="dxa" w:w="3553"/>
          </w:tcPr>
          <w:p>
            <w:pPr>
              <w:spacing w:before="20" w:after="20" w:line="240" w:lineRule="auto"/>
              <w:jc w:val="left"/>
            </w:pPr>
            <w:r>
              <w:rPr>
                <w:rFonts w:ascii="Calibri" w:hAnsi="Calibri"/>
                <w:b w:val="0"/>
                <w:i/>
                <w:sz w:val="16"/>
              </w:rPr>
              <w:t>ad usum internum</w:t>
            </w:r>
          </w:p>
        </w:tc>
        <w:tc>
          <w:tcPr>
            <w:tcW w:type="dxa" w:w="3553"/>
          </w:tcPr>
          <w:p>
            <w:pPr>
              <w:spacing w:before="20" w:after="20" w:line="240" w:lineRule="auto"/>
              <w:jc w:val="left"/>
            </w:pPr>
            <w:r>
              <w:rPr>
                <w:rFonts w:ascii="Calibri" w:hAnsi="Calibri"/>
                <w:b w:val="0"/>
                <w:i w:val="0"/>
                <w:sz w:val="16"/>
              </w:rPr>
              <w:t>For internal use</w:t>
            </w:r>
          </w:p>
        </w:tc>
      </w:tr>
      <w:tr>
        <w:tc>
          <w:tcPr>
            <w:tcW w:type="dxa" w:w="3553"/>
            <w:shd w:val="clear" w:color="auto" w:fill="F2F6FA"/>
          </w:tcPr>
          <w:p>
            <w:pPr>
              <w:spacing w:before="20" w:after="20" w:line="240" w:lineRule="auto"/>
              <w:jc w:val="left"/>
            </w:pPr>
            <w:r>
              <w:rPr>
                <w:rFonts w:ascii="Calibri" w:hAnsi="Calibri"/>
                <w:b/>
                <w:i w:val="0"/>
                <w:sz w:val="16"/>
              </w:rPr>
              <w:t>ad part. dolent.</w:t>
            </w:r>
          </w:p>
        </w:tc>
        <w:tc>
          <w:tcPr>
            <w:tcW w:type="dxa" w:w="3553"/>
            <w:shd w:val="clear" w:color="auto" w:fill="F2F6FA"/>
          </w:tcPr>
          <w:p>
            <w:pPr>
              <w:spacing w:before="20" w:after="20" w:line="240" w:lineRule="auto"/>
              <w:jc w:val="left"/>
            </w:pPr>
            <w:r>
              <w:rPr>
                <w:rFonts w:ascii="Calibri" w:hAnsi="Calibri"/>
                <w:b w:val="0"/>
                <w:i/>
                <w:sz w:val="16"/>
              </w:rPr>
              <w:t>ad partes dolentes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TO THE PAINFUL PARTS / to the affected part</w:t>
            </w:r>
          </w:p>
        </w:tc>
      </w:tr>
      <w:tr>
        <w:tc>
          <w:tcPr>
            <w:tcW w:type="dxa" w:w="3553"/>
          </w:tcPr>
          <w:p>
            <w:pPr>
              <w:spacing w:before="20" w:after="20" w:line="240" w:lineRule="auto"/>
              <w:jc w:val="left"/>
            </w:pPr>
            <w:r>
              <w:rPr>
                <w:rFonts w:ascii="Calibri" w:hAnsi="Calibri"/>
                <w:b/>
                <w:i w:val="0"/>
                <w:sz w:val="16"/>
              </w:rPr>
              <w:t>loc. dol.</w:t>
            </w:r>
          </w:p>
        </w:tc>
        <w:tc>
          <w:tcPr>
            <w:tcW w:type="dxa" w:w="3553"/>
          </w:tcPr>
          <w:p>
            <w:pPr>
              <w:spacing w:before="20" w:after="20" w:line="240" w:lineRule="auto"/>
              <w:jc w:val="left"/>
            </w:pPr>
            <w:r>
              <w:rPr>
                <w:rFonts w:ascii="Calibri" w:hAnsi="Calibri"/>
                <w:b w:val="0"/>
                <w:i/>
                <w:sz w:val="16"/>
              </w:rPr>
              <w:t>loco dolenti</w:t>
            </w:r>
          </w:p>
        </w:tc>
        <w:tc>
          <w:tcPr>
            <w:tcW w:type="dxa" w:w="3553"/>
          </w:tcPr>
          <w:p>
            <w:pPr>
              <w:spacing w:before="20" w:after="20" w:line="240" w:lineRule="auto"/>
              <w:jc w:val="left"/>
            </w:pPr>
            <w:r>
              <w:rPr>
                <w:rFonts w:ascii="Calibri" w:hAnsi="Calibri"/>
                <w:b w:val="0"/>
                <w:i w:val="0"/>
                <w:sz w:val="16"/>
              </w:rPr>
              <w:t>To the painful spot</w:t>
            </w:r>
          </w:p>
        </w:tc>
      </w:tr>
      <w:tr>
        <w:tc>
          <w:tcPr>
            <w:tcW w:type="dxa" w:w="3553"/>
            <w:shd w:val="clear" w:color="auto" w:fill="F2F6FA"/>
          </w:tcPr>
          <w:p>
            <w:pPr>
              <w:spacing w:before="20" w:after="20" w:line="240" w:lineRule="auto"/>
              <w:jc w:val="left"/>
            </w:pPr>
            <w:r>
              <w:rPr>
                <w:rFonts w:ascii="Calibri" w:hAnsi="Calibri"/>
                <w:b/>
                <w:i w:val="0"/>
                <w:sz w:val="16"/>
              </w:rPr>
              <w:t>part. affect.</w:t>
            </w:r>
          </w:p>
        </w:tc>
        <w:tc>
          <w:tcPr>
            <w:tcW w:type="dxa" w:w="3553"/>
            <w:shd w:val="clear" w:color="auto" w:fill="F2F6FA"/>
          </w:tcPr>
          <w:p>
            <w:pPr>
              <w:spacing w:before="20" w:after="20" w:line="240" w:lineRule="auto"/>
              <w:jc w:val="left"/>
            </w:pPr>
            <w:r>
              <w:rPr>
                <w:rFonts w:ascii="Calibri" w:hAnsi="Calibri"/>
                <w:b w:val="0"/>
                <w:i/>
                <w:sz w:val="16"/>
              </w:rPr>
              <w:t>partes affectae</w:t>
            </w:r>
          </w:p>
        </w:tc>
        <w:tc>
          <w:tcPr>
            <w:tcW w:type="dxa" w:w="3553"/>
            <w:shd w:val="clear" w:color="auto" w:fill="F2F6FA"/>
          </w:tcPr>
          <w:p>
            <w:pPr>
              <w:spacing w:before="20" w:after="20" w:line="240" w:lineRule="auto"/>
              <w:jc w:val="left"/>
            </w:pPr>
            <w:r>
              <w:rPr>
                <w:rFonts w:ascii="Calibri" w:hAnsi="Calibri"/>
                <w:b w:val="0"/>
                <w:i w:val="0"/>
                <w:sz w:val="16"/>
              </w:rPr>
              <w:t>The affected parts</w:t>
            </w:r>
          </w:p>
        </w:tc>
      </w:tr>
      <w:tr>
        <w:tc>
          <w:tcPr>
            <w:tcW w:type="dxa" w:w="3553"/>
          </w:tcPr>
          <w:p>
            <w:pPr>
              <w:spacing w:before="20" w:after="20" w:line="240" w:lineRule="auto"/>
              <w:jc w:val="left"/>
            </w:pPr>
            <w:r>
              <w:rPr>
                <w:rFonts w:ascii="Calibri" w:hAnsi="Calibri"/>
                <w:b/>
                <w:i w:val="0"/>
                <w:sz w:val="16"/>
              </w:rPr>
              <w:t>applic.</w:t>
            </w:r>
          </w:p>
        </w:tc>
        <w:tc>
          <w:tcPr>
            <w:tcW w:type="dxa" w:w="3553"/>
          </w:tcPr>
          <w:p>
            <w:pPr>
              <w:spacing w:before="20" w:after="20" w:line="240" w:lineRule="auto"/>
              <w:jc w:val="left"/>
            </w:pPr>
            <w:r>
              <w:rPr>
                <w:rFonts w:ascii="Calibri" w:hAnsi="Calibri"/>
                <w:b w:val="0"/>
                <w:i/>
                <w:sz w:val="16"/>
              </w:rPr>
              <w:t>applicandus</w:t>
            </w:r>
          </w:p>
        </w:tc>
        <w:tc>
          <w:tcPr>
            <w:tcW w:type="dxa" w:w="3553"/>
          </w:tcPr>
          <w:p>
            <w:pPr>
              <w:spacing w:before="20" w:after="20" w:line="240" w:lineRule="auto"/>
              <w:jc w:val="left"/>
            </w:pPr>
            <w:r>
              <w:rPr>
                <w:rFonts w:ascii="Calibri" w:hAnsi="Calibri"/>
                <w:b w:val="0"/>
                <w:i w:val="0"/>
                <w:sz w:val="16"/>
              </w:rPr>
              <w:t>To be applied</w:t>
            </w:r>
          </w:p>
        </w:tc>
      </w:tr>
      <w:tr>
        <w:tc>
          <w:tcPr>
            <w:tcW w:type="dxa" w:w="3553"/>
            <w:shd w:val="clear" w:color="auto" w:fill="F2F6FA"/>
          </w:tcPr>
          <w:p>
            <w:pPr>
              <w:spacing w:before="20" w:after="20" w:line="240" w:lineRule="auto"/>
              <w:jc w:val="left"/>
            </w:pPr>
            <w:r>
              <w:rPr>
                <w:rFonts w:ascii="Calibri" w:hAnsi="Calibri"/>
                <w:b/>
                <w:i w:val="0"/>
                <w:sz w:val="16"/>
              </w:rPr>
              <w:t>appl. loc. aff.</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Apply to the affected area</w:t>
            </w:r>
          </w:p>
        </w:tc>
      </w:tr>
      <w:tr>
        <w:tc>
          <w:tcPr>
            <w:tcW w:type="dxa" w:w="3553"/>
          </w:tcPr>
          <w:p>
            <w:pPr>
              <w:spacing w:before="20" w:after="20" w:line="240" w:lineRule="auto"/>
              <w:jc w:val="left"/>
            </w:pPr>
            <w:r>
              <w:rPr>
                <w:rFonts w:ascii="Calibri" w:hAnsi="Calibri"/>
                <w:b/>
                <w:i w:val="0"/>
                <w:sz w:val="16"/>
              </w:rPr>
              <w:t>garg.</w:t>
            </w:r>
          </w:p>
        </w:tc>
        <w:tc>
          <w:tcPr>
            <w:tcW w:type="dxa" w:w="3553"/>
          </w:tcPr>
          <w:p>
            <w:pPr>
              <w:spacing w:before="20" w:after="20" w:line="240" w:lineRule="auto"/>
              <w:jc w:val="left"/>
            </w:pPr>
            <w:r>
              <w:rPr>
                <w:rFonts w:ascii="Calibri" w:hAnsi="Calibri"/>
                <w:b w:val="0"/>
                <w:i/>
                <w:sz w:val="16"/>
              </w:rPr>
              <w:t>gargarisma</w:t>
            </w:r>
          </w:p>
        </w:tc>
        <w:tc>
          <w:tcPr>
            <w:tcW w:type="dxa" w:w="3553"/>
          </w:tcPr>
          <w:p>
            <w:pPr>
              <w:spacing w:before="20" w:after="20" w:line="240" w:lineRule="auto"/>
              <w:jc w:val="left"/>
            </w:pPr>
            <w:r>
              <w:rPr>
                <w:rFonts w:ascii="Calibri" w:hAnsi="Calibri"/>
                <w:b/>
                <w:i w:val="0"/>
                <w:sz w:val="16"/>
              </w:rPr>
              <w:t>Gargle</w:t>
            </w:r>
          </w:p>
        </w:tc>
      </w:tr>
      <w:tr>
        <w:tc>
          <w:tcPr>
            <w:tcW w:type="dxa" w:w="3553"/>
            <w:shd w:val="clear" w:color="auto" w:fill="F2F6FA"/>
          </w:tcPr>
          <w:p>
            <w:pPr>
              <w:spacing w:before="20" w:after="20" w:line="240" w:lineRule="auto"/>
              <w:jc w:val="left"/>
            </w:pPr>
            <w:r>
              <w:rPr>
                <w:rFonts w:ascii="Calibri" w:hAnsi="Calibri"/>
                <w:b/>
                <w:i w:val="0"/>
                <w:sz w:val="16"/>
              </w:rPr>
              <w:t>collut.</w:t>
            </w:r>
          </w:p>
        </w:tc>
        <w:tc>
          <w:tcPr>
            <w:tcW w:type="dxa" w:w="3553"/>
            <w:shd w:val="clear" w:color="auto" w:fill="F2F6FA"/>
          </w:tcPr>
          <w:p>
            <w:pPr>
              <w:spacing w:before="20" w:after="20" w:line="240" w:lineRule="auto"/>
              <w:jc w:val="left"/>
            </w:pPr>
            <w:r>
              <w:rPr>
                <w:rFonts w:ascii="Calibri" w:hAnsi="Calibri"/>
                <w:b w:val="0"/>
                <w:i/>
                <w:sz w:val="16"/>
              </w:rPr>
              <w:t>collutorium</w:t>
            </w:r>
          </w:p>
        </w:tc>
        <w:tc>
          <w:tcPr>
            <w:tcW w:type="dxa" w:w="3553"/>
            <w:shd w:val="clear" w:color="auto" w:fill="F2F6FA"/>
          </w:tcPr>
          <w:p>
            <w:pPr>
              <w:spacing w:before="20" w:after="20" w:line="240" w:lineRule="auto"/>
              <w:jc w:val="left"/>
            </w:pPr>
            <w:r>
              <w:rPr>
                <w:rFonts w:ascii="Calibri" w:hAnsi="Calibri"/>
                <w:b/>
                <w:i w:val="0"/>
                <w:sz w:val="16"/>
              </w:rPr>
              <w:t>Mouthwash</w:t>
            </w:r>
          </w:p>
        </w:tc>
      </w:tr>
      <w:tr>
        <w:tc>
          <w:tcPr>
            <w:tcW w:type="dxa" w:w="3553"/>
          </w:tcPr>
          <w:p>
            <w:pPr>
              <w:spacing w:before="20" w:after="20" w:line="240" w:lineRule="auto"/>
              <w:jc w:val="left"/>
            </w:pPr>
            <w:r>
              <w:rPr>
                <w:rFonts w:ascii="Calibri" w:hAnsi="Calibri"/>
                <w:b/>
                <w:i w:val="0"/>
                <w:sz w:val="16"/>
              </w:rPr>
              <w:t>collyr.</w:t>
            </w:r>
          </w:p>
        </w:tc>
        <w:tc>
          <w:tcPr>
            <w:tcW w:type="dxa" w:w="3553"/>
          </w:tcPr>
          <w:p>
            <w:pPr>
              <w:spacing w:before="20" w:after="20" w:line="240" w:lineRule="auto"/>
              <w:jc w:val="left"/>
            </w:pPr>
            <w:r>
              <w:rPr>
                <w:rFonts w:ascii="Calibri" w:hAnsi="Calibri"/>
                <w:b w:val="0"/>
                <w:i/>
                <w:sz w:val="16"/>
              </w:rPr>
              <w:t>collyrium</w:t>
            </w:r>
          </w:p>
        </w:tc>
        <w:tc>
          <w:tcPr>
            <w:tcW w:type="dxa" w:w="3553"/>
          </w:tcPr>
          <w:p>
            <w:pPr>
              <w:spacing w:before="20" w:after="20" w:line="240" w:lineRule="auto"/>
              <w:jc w:val="left"/>
            </w:pPr>
            <w:r>
              <w:rPr>
                <w:rFonts w:ascii="Calibri" w:hAnsi="Calibri"/>
                <w:b/>
                <w:i w:val="0"/>
                <w:sz w:val="16"/>
              </w:rPr>
              <w:t>Eye lotion / eye wash</w:t>
            </w:r>
          </w:p>
        </w:tc>
      </w:tr>
      <w:tr>
        <w:tc>
          <w:tcPr>
            <w:tcW w:type="dxa" w:w="3553"/>
            <w:shd w:val="clear" w:color="auto" w:fill="F2F6FA"/>
          </w:tcPr>
          <w:p>
            <w:pPr>
              <w:spacing w:before="20" w:after="20" w:line="240" w:lineRule="auto"/>
              <w:jc w:val="left"/>
            </w:pPr>
            <w:r>
              <w:rPr>
                <w:rFonts w:ascii="Calibri" w:hAnsi="Calibri"/>
                <w:b/>
                <w:i w:val="0"/>
                <w:sz w:val="16"/>
              </w:rPr>
              <w:t>gutt. / gtt.</w:t>
            </w:r>
          </w:p>
        </w:tc>
        <w:tc>
          <w:tcPr>
            <w:tcW w:type="dxa" w:w="3553"/>
            <w:shd w:val="clear" w:color="auto" w:fill="F2F6FA"/>
          </w:tcPr>
          <w:p>
            <w:pPr>
              <w:spacing w:before="20" w:after="20" w:line="240" w:lineRule="auto"/>
              <w:jc w:val="left"/>
            </w:pPr>
            <w:r>
              <w:rPr>
                <w:rFonts w:ascii="Calibri" w:hAnsi="Calibri"/>
                <w:b w:val="0"/>
                <w:i/>
                <w:sz w:val="16"/>
              </w:rPr>
              <w:t>gutta / guttae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DROP / DROPS</w:t>
            </w:r>
          </w:p>
        </w:tc>
      </w:tr>
      <w:tr>
        <w:tc>
          <w:tcPr>
            <w:tcW w:type="dxa" w:w="3553"/>
          </w:tcPr>
          <w:p>
            <w:pPr>
              <w:spacing w:before="20" w:after="20" w:line="240" w:lineRule="auto"/>
              <w:jc w:val="left"/>
            </w:pPr>
            <w:r>
              <w:rPr>
                <w:rFonts w:ascii="Calibri" w:hAnsi="Calibri"/>
                <w:b/>
                <w:i w:val="0"/>
                <w:sz w:val="16"/>
              </w:rPr>
              <w:t>guttat.</w:t>
            </w:r>
          </w:p>
        </w:tc>
        <w:tc>
          <w:tcPr>
            <w:tcW w:type="dxa" w:w="3553"/>
          </w:tcPr>
          <w:p>
            <w:pPr>
              <w:spacing w:before="20" w:after="20" w:line="240" w:lineRule="auto"/>
              <w:jc w:val="left"/>
            </w:pPr>
            <w:r>
              <w:rPr>
                <w:rFonts w:ascii="Calibri" w:hAnsi="Calibri"/>
                <w:b w:val="0"/>
                <w:i/>
                <w:sz w:val="16"/>
              </w:rPr>
              <w:t>guttatim</w:t>
            </w:r>
          </w:p>
        </w:tc>
        <w:tc>
          <w:tcPr>
            <w:tcW w:type="dxa" w:w="3553"/>
          </w:tcPr>
          <w:p>
            <w:pPr>
              <w:spacing w:before="20" w:after="20" w:line="240" w:lineRule="auto"/>
              <w:jc w:val="left"/>
            </w:pPr>
            <w:r>
              <w:rPr>
                <w:rFonts w:ascii="Calibri" w:hAnsi="Calibri"/>
                <w:b/>
                <w:i w:val="0"/>
                <w:sz w:val="16"/>
              </w:rPr>
              <w:t>Drop by drop</w:t>
            </w:r>
          </w:p>
        </w:tc>
      </w:tr>
      <w:tr>
        <w:tc>
          <w:tcPr>
            <w:tcW w:type="dxa" w:w="3553"/>
            <w:shd w:val="clear" w:color="auto" w:fill="F2F6FA"/>
          </w:tcPr>
          <w:p>
            <w:pPr>
              <w:spacing w:before="20" w:after="20" w:line="240" w:lineRule="auto"/>
              <w:jc w:val="left"/>
            </w:pPr>
            <w:r>
              <w:rPr>
                <w:rFonts w:ascii="Calibri" w:hAnsi="Calibri"/>
                <w:b/>
                <w:i w:val="0"/>
                <w:sz w:val="16"/>
              </w:rPr>
              <w:t>enem.</w:t>
            </w:r>
          </w:p>
        </w:tc>
        <w:tc>
          <w:tcPr>
            <w:tcW w:type="dxa" w:w="3553"/>
            <w:shd w:val="clear" w:color="auto" w:fill="F2F6FA"/>
          </w:tcPr>
          <w:p>
            <w:pPr>
              <w:spacing w:before="20" w:after="20" w:line="240" w:lineRule="auto"/>
              <w:jc w:val="left"/>
            </w:pPr>
            <w:r>
              <w:rPr>
                <w:rFonts w:ascii="Calibri" w:hAnsi="Calibri"/>
                <w:b w:val="0"/>
                <w:i/>
                <w:sz w:val="16"/>
              </w:rPr>
              <w:t>enema</w:t>
            </w:r>
          </w:p>
        </w:tc>
        <w:tc>
          <w:tcPr>
            <w:tcW w:type="dxa" w:w="3553"/>
            <w:shd w:val="clear" w:color="auto" w:fill="F2F6FA"/>
          </w:tcPr>
          <w:p>
            <w:pPr>
              <w:spacing w:before="20" w:after="20" w:line="240" w:lineRule="auto"/>
              <w:jc w:val="left"/>
            </w:pPr>
            <w:r>
              <w:rPr>
                <w:rFonts w:ascii="Calibri" w:hAnsi="Calibri"/>
                <w:b w:val="0"/>
                <w:i w:val="0"/>
                <w:sz w:val="16"/>
              </w:rPr>
              <w:t>Enema</w:t>
            </w:r>
          </w:p>
        </w:tc>
      </w:tr>
      <w:tr>
        <w:tc>
          <w:tcPr>
            <w:tcW w:type="dxa" w:w="3553"/>
          </w:tcPr>
          <w:p>
            <w:pPr>
              <w:spacing w:before="20" w:after="20" w:line="240" w:lineRule="auto"/>
              <w:jc w:val="left"/>
            </w:pPr>
            <w:r>
              <w:rPr>
                <w:rFonts w:ascii="Calibri" w:hAnsi="Calibri"/>
                <w:b/>
                <w:i w:val="0"/>
                <w:sz w:val="16"/>
              </w:rPr>
              <w:t>suppos. / supp.</w:t>
            </w:r>
          </w:p>
        </w:tc>
        <w:tc>
          <w:tcPr>
            <w:tcW w:type="dxa" w:w="3553"/>
          </w:tcPr>
          <w:p>
            <w:pPr>
              <w:spacing w:before="20" w:after="20" w:line="240" w:lineRule="auto"/>
              <w:jc w:val="left"/>
            </w:pPr>
            <w:r>
              <w:rPr>
                <w:rFonts w:ascii="Calibri" w:hAnsi="Calibri"/>
                <w:b w:val="0"/>
                <w:i/>
                <w:sz w:val="16"/>
              </w:rPr>
              <w:t>suppositorium</w:t>
            </w:r>
          </w:p>
        </w:tc>
        <w:tc>
          <w:tcPr>
            <w:tcW w:type="dxa" w:w="3553"/>
          </w:tcPr>
          <w:p>
            <w:pPr>
              <w:spacing w:before="20" w:after="20" w:line="240" w:lineRule="auto"/>
              <w:jc w:val="left"/>
            </w:pPr>
            <w:r>
              <w:rPr>
                <w:rFonts w:ascii="Calibri" w:hAnsi="Calibri"/>
                <w:b/>
                <w:i w:val="0"/>
                <w:sz w:val="16"/>
              </w:rPr>
              <w:t>Suppository</w:t>
            </w:r>
          </w:p>
        </w:tc>
      </w:tr>
      <w:tr>
        <w:tc>
          <w:tcPr>
            <w:tcW w:type="dxa" w:w="3553"/>
            <w:shd w:val="clear" w:color="auto" w:fill="F2F6FA"/>
          </w:tcPr>
          <w:p>
            <w:pPr>
              <w:spacing w:before="20" w:after="20" w:line="240" w:lineRule="auto"/>
              <w:jc w:val="left"/>
            </w:pPr>
            <w:r>
              <w:rPr>
                <w:rFonts w:ascii="Calibri" w:hAnsi="Calibri"/>
                <w:b/>
                <w:i w:val="0"/>
                <w:sz w:val="16"/>
              </w:rPr>
              <w:t>pess.</w:t>
            </w:r>
          </w:p>
        </w:tc>
        <w:tc>
          <w:tcPr>
            <w:tcW w:type="dxa" w:w="3553"/>
            <w:shd w:val="clear" w:color="auto" w:fill="F2F6FA"/>
          </w:tcPr>
          <w:p>
            <w:pPr>
              <w:spacing w:before="20" w:after="20" w:line="240" w:lineRule="auto"/>
              <w:jc w:val="left"/>
            </w:pPr>
            <w:r>
              <w:rPr>
                <w:rFonts w:ascii="Calibri" w:hAnsi="Calibri"/>
                <w:b w:val="0"/>
                <w:i/>
                <w:sz w:val="16"/>
              </w:rPr>
              <w:t>pessus</w:t>
            </w:r>
          </w:p>
        </w:tc>
        <w:tc>
          <w:tcPr>
            <w:tcW w:type="dxa" w:w="3553"/>
            <w:shd w:val="clear" w:color="auto" w:fill="F2F6FA"/>
          </w:tcPr>
          <w:p>
            <w:pPr>
              <w:spacing w:before="20" w:after="20" w:line="240" w:lineRule="auto"/>
              <w:jc w:val="left"/>
            </w:pPr>
            <w:r>
              <w:rPr>
                <w:rFonts w:ascii="Calibri" w:hAnsi="Calibri"/>
                <w:b/>
                <w:i w:val="0"/>
                <w:sz w:val="16"/>
              </w:rPr>
              <w:t>Pessary</w:t>
            </w:r>
          </w:p>
        </w:tc>
      </w:tr>
      <w:tr>
        <w:tc>
          <w:tcPr>
            <w:tcW w:type="dxa" w:w="3553"/>
          </w:tcPr>
          <w:p>
            <w:pPr>
              <w:spacing w:before="20" w:after="20" w:line="240" w:lineRule="auto"/>
              <w:jc w:val="left"/>
            </w:pPr>
            <w:r>
              <w:rPr>
                <w:rFonts w:ascii="Calibri" w:hAnsi="Calibri"/>
                <w:b/>
                <w:i w:val="0"/>
                <w:sz w:val="16"/>
              </w:rPr>
              <w:t>insuff.</w:t>
            </w:r>
          </w:p>
        </w:tc>
        <w:tc>
          <w:tcPr>
            <w:tcW w:type="dxa" w:w="3553"/>
          </w:tcPr>
          <w:p>
            <w:pPr>
              <w:spacing w:before="20" w:after="20" w:line="240" w:lineRule="auto"/>
              <w:jc w:val="left"/>
            </w:pPr>
            <w:r>
              <w:rPr>
                <w:rFonts w:ascii="Calibri" w:hAnsi="Calibri"/>
                <w:b w:val="0"/>
                <w:i/>
                <w:sz w:val="16"/>
              </w:rPr>
              <w:t>insufflatio</w:t>
            </w:r>
          </w:p>
        </w:tc>
        <w:tc>
          <w:tcPr>
            <w:tcW w:type="dxa" w:w="3553"/>
          </w:tcPr>
          <w:p>
            <w:pPr>
              <w:spacing w:before="20" w:after="20" w:line="240" w:lineRule="auto"/>
              <w:jc w:val="left"/>
            </w:pPr>
            <w:r>
              <w:rPr>
                <w:rFonts w:ascii="Calibri" w:hAnsi="Calibri"/>
                <w:b w:val="0"/>
                <w:i w:val="0"/>
                <w:sz w:val="16"/>
              </w:rPr>
              <w:t>Insufflation</w:t>
            </w:r>
          </w:p>
        </w:tc>
      </w:tr>
      <w:tr>
        <w:tc>
          <w:tcPr>
            <w:tcW w:type="dxa" w:w="3553"/>
            <w:shd w:val="clear" w:color="auto" w:fill="F2F6FA"/>
          </w:tcPr>
          <w:p>
            <w:pPr>
              <w:spacing w:before="20" w:after="20" w:line="240" w:lineRule="auto"/>
              <w:jc w:val="left"/>
            </w:pPr>
            <w:r>
              <w:rPr>
                <w:rFonts w:ascii="Calibri" w:hAnsi="Calibri"/>
                <w:b/>
                <w:i w:val="0"/>
                <w:sz w:val="16"/>
              </w:rPr>
              <w:t>neb.</w:t>
            </w:r>
          </w:p>
        </w:tc>
        <w:tc>
          <w:tcPr>
            <w:tcW w:type="dxa" w:w="3553"/>
            <w:shd w:val="clear" w:color="auto" w:fill="F2F6FA"/>
          </w:tcPr>
          <w:p>
            <w:pPr>
              <w:spacing w:before="20" w:after="20" w:line="240" w:lineRule="auto"/>
              <w:jc w:val="left"/>
            </w:pPr>
            <w:r>
              <w:rPr>
                <w:rFonts w:ascii="Calibri" w:hAnsi="Calibri"/>
                <w:b w:val="0"/>
                <w:i/>
                <w:sz w:val="16"/>
              </w:rPr>
              <w:t>nebula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SPRAY / nebula</w:t>
            </w:r>
          </w:p>
        </w:tc>
      </w:tr>
      <w:tr>
        <w:tc>
          <w:tcPr>
            <w:tcW w:type="dxa" w:w="3553"/>
          </w:tcPr>
          <w:p>
            <w:pPr>
              <w:spacing w:before="20" w:after="20" w:line="240" w:lineRule="auto"/>
              <w:jc w:val="left"/>
            </w:pPr>
            <w:r>
              <w:rPr>
                <w:rFonts w:ascii="Calibri" w:hAnsi="Calibri"/>
                <w:b/>
                <w:i w:val="0"/>
                <w:sz w:val="16"/>
              </w:rPr>
              <w:t>vap.</w:t>
            </w:r>
          </w:p>
        </w:tc>
        <w:tc>
          <w:tcPr>
            <w:tcW w:type="dxa" w:w="3553"/>
          </w:tcPr>
          <w:p>
            <w:pPr>
              <w:spacing w:before="20" w:after="20" w:line="240" w:lineRule="auto"/>
              <w:jc w:val="left"/>
            </w:pPr>
            <w:r>
              <w:rPr>
                <w:rFonts w:ascii="Calibri" w:hAnsi="Calibri"/>
                <w:b w:val="0"/>
                <w:i/>
                <w:sz w:val="16"/>
              </w:rPr>
              <w:t>vapor</w:t>
            </w:r>
          </w:p>
        </w:tc>
        <w:tc>
          <w:tcPr>
            <w:tcW w:type="dxa" w:w="3553"/>
          </w:tcPr>
          <w:p>
            <w:pPr>
              <w:spacing w:before="20" w:after="20" w:line="240" w:lineRule="auto"/>
              <w:jc w:val="left"/>
            </w:pPr>
            <w:r>
              <w:rPr>
                <w:rFonts w:ascii="Calibri" w:hAnsi="Calibri"/>
                <w:b/>
                <w:i w:val="0"/>
                <w:sz w:val="16"/>
              </w:rPr>
              <w:t>Inhalation / vapour</w:t>
            </w:r>
          </w:p>
        </w:tc>
      </w:tr>
      <w:tr>
        <w:tc>
          <w:tcPr>
            <w:tcW w:type="dxa" w:w="3553"/>
            <w:shd w:val="clear" w:color="auto" w:fill="F2F6FA"/>
          </w:tcPr>
          <w:p>
            <w:pPr>
              <w:spacing w:before="20" w:after="20" w:line="240" w:lineRule="auto"/>
              <w:jc w:val="left"/>
            </w:pPr>
            <w:r>
              <w:rPr>
                <w:rFonts w:ascii="Calibri" w:hAnsi="Calibri"/>
                <w:b/>
                <w:i w:val="0"/>
                <w:sz w:val="16"/>
              </w:rPr>
              <w:t>haust.</w:t>
            </w:r>
          </w:p>
        </w:tc>
        <w:tc>
          <w:tcPr>
            <w:tcW w:type="dxa" w:w="3553"/>
            <w:shd w:val="clear" w:color="auto" w:fill="F2F6FA"/>
          </w:tcPr>
          <w:p>
            <w:pPr>
              <w:spacing w:before="20" w:after="20" w:line="240" w:lineRule="auto"/>
              <w:jc w:val="left"/>
            </w:pPr>
            <w:r>
              <w:rPr>
                <w:rFonts w:ascii="Calibri" w:hAnsi="Calibri"/>
                <w:b w:val="0"/>
                <w:i/>
                <w:sz w:val="16"/>
              </w:rPr>
              <w:t>haustus</w:t>
            </w:r>
          </w:p>
        </w:tc>
        <w:tc>
          <w:tcPr>
            <w:tcW w:type="dxa" w:w="3553"/>
            <w:shd w:val="clear" w:color="auto" w:fill="F2F6FA"/>
          </w:tcPr>
          <w:p>
            <w:pPr>
              <w:spacing w:before="20" w:after="20" w:line="240" w:lineRule="auto"/>
              <w:jc w:val="left"/>
            </w:pPr>
            <w:r>
              <w:rPr>
                <w:rFonts w:ascii="Calibri" w:hAnsi="Calibri"/>
                <w:b/>
                <w:i w:val="0"/>
                <w:sz w:val="16"/>
              </w:rPr>
              <w:t>A draught (a single dose, usually 50 mL)</w:t>
            </w:r>
          </w:p>
        </w:tc>
      </w:tr>
    </w:tbl>
    <w:p>
      <w:pPr>
        <w:spacing w:after="40"/>
      </w:pPr>
    </w:p>
    <w:p>
      <w:pPr>
        <w:pStyle w:val="Heading3"/>
        <w:keepNext w:val="true"/>
        <w:keepLines w:val="true"/>
        <w:spacing w:before="140" w:after="60"/>
      </w:pPr>
      <w:r>
        <w:rPr>
          <w:rFonts w:ascii="Calibri Light" w:hAnsi="Calibri Light"/>
          <w:b/>
          <w:i w:val="0"/>
          <w:color w:val="375623"/>
          <w:sz w:val="21"/>
        </w:rPr>
        <w:t>📋 TABLE C — DOSAGE FORMS &amp; PREPARATIONS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Abbreviation</w:t>
            </w:r>
          </w:p>
        </w:tc>
        <w:tc>
          <w:tcPr>
            <w:tcW w:type="dxa" w:w="3553"/>
            <w:shd w:val="clear" w:color="auto" w:fill="1F4E79"/>
          </w:tcPr>
          <w:p>
            <w:pPr>
              <w:spacing w:before="20" w:after="20" w:line="240" w:lineRule="auto"/>
              <w:jc w:val="left"/>
            </w:pPr>
            <w:r>
              <w:rPr>
                <w:rFonts w:ascii="Calibri" w:hAnsi="Calibri"/>
                <w:b/>
                <w:i w:val="0"/>
                <w:color w:val="FFFFFF"/>
                <w:sz w:val="16"/>
              </w:rPr>
              <w:t>Latin</w:t>
            </w:r>
          </w:p>
        </w:tc>
        <w:tc>
          <w:tcPr>
            <w:tcW w:type="dxa" w:w="3553"/>
            <w:shd w:val="clear" w:color="auto" w:fill="1F4E79"/>
          </w:tcPr>
          <w:p>
            <w:pPr>
              <w:spacing w:before="20" w:after="20" w:line="240" w:lineRule="auto"/>
              <w:jc w:val="left"/>
            </w:pPr>
            <w:r>
              <w:rPr>
                <w:rFonts w:ascii="Calibri" w:hAnsi="Calibri"/>
                <w:b/>
                <w:i w:val="0"/>
                <w:color w:val="FFFFFF"/>
                <w:sz w:val="16"/>
              </w:rPr>
              <w:t>📌 Meaning</w:t>
            </w:r>
          </w:p>
        </w:tc>
      </w:tr>
      <w:tr>
        <w:tc>
          <w:tcPr>
            <w:tcW w:type="dxa" w:w="3553"/>
          </w:tcPr>
          <w:p>
            <w:pPr>
              <w:spacing w:before="20" w:after="20" w:line="240" w:lineRule="auto"/>
              <w:jc w:val="left"/>
            </w:pPr>
            <w:r>
              <w:rPr>
                <w:rFonts w:ascii="Calibri" w:hAnsi="Calibri"/>
                <w:b/>
                <w:i w:val="0"/>
                <w:sz w:val="16"/>
              </w:rPr>
              <w:t>Mist.</w:t>
            </w:r>
          </w:p>
        </w:tc>
        <w:tc>
          <w:tcPr>
            <w:tcW w:type="dxa" w:w="3553"/>
          </w:tcPr>
          <w:p>
            <w:pPr>
              <w:spacing w:before="20" w:after="20" w:line="240" w:lineRule="auto"/>
              <w:jc w:val="left"/>
            </w:pPr>
            <w:r>
              <w:rPr>
                <w:rFonts w:ascii="Calibri" w:hAnsi="Calibri"/>
                <w:b w:val="0"/>
                <w:i/>
                <w:sz w:val="16"/>
              </w:rPr>
              <w:t>mistura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Mixture</w:t>
            </w:r>
          </w:p>
        </w:tc>
      </w:tr>
      <w:tr>
        <w:tc>
          <w:tcPr>
            <w:tcW w:type="dxa" w:w="3553"/>
            <w:shd w:val="clear" w:color="auto" w:fill="F2F6FA"/>
          </w:tcPr>
          <w:p>
            <w:pPr>
              <w:spacing w:before="20" w:after="20" w:line="240" w:lineRule="auto"/>
              <w:jc w:val="left"/>
            </w:pPr>
            <w:r>
              <w:rPr>
                <w:rFonts w:ascii="Calibri" w:hAnsi="Calibri"/>
                <w:b/>
                <w:i w:val="0"/>
                <w:sz w:val="16"/>
              </w:rPr>
              <w:t>Sol.</w:t>
            </w:r>
          </w:p>
        </w:tc>
        <w:tc>
          <w:tcPr>
            <w:tcW w:type="dxa" w:w="3553"/>
            <w:shd w:val="clear" w:color="auto" w:fill="F2F6FA"/>
          </w:tcPr>
          <w:p>
            <w:pPr>
              <w:spacing w:before="20" w:after="20" w:line="240" w:lineRule="auto"/>
              <w:jc w:val="left"/>
            </w:pPr>
            <w:r>
              <w:rPr>
                <w:rFonts w:ascii="Calibri" w:hAnsi="Calibri"/>
                <w:b w:val="0"/>
                <w:i/>
                <w:sz w:val="16"/>
              </w:rPr>
              <w:t>solutio</w:t>
            </w:r>
          </w:p>
        </w:tc>
        <w:tc>
          <w:tcPr>
            <w:tcW w:type="dxa" w:w="3553"/>
            <w:shd w:val="clear" w:color="auto" w:fill="F2F6FA"/>
          </w:tcPr>
          <w:p>
            <w:pPr>
              <w:spacing w:before="20" w:after="20" w:line="240" w:lineRule="auto"/>
              <w:jc w:val="left"/>
            </w:pPr>
            <w:r>
              <w:rPr>
                <w:rFonts w:ascii="Calibri" w:hAnsi="Calibri"/>
                <w:b w:val="0"/>
                <w:i w:val="0"/>
                <w:sz w:val="16"/>
              </w:rPr>
              <w:t>Solution</w:t>
            </w:r>
          </w:p>
        </w:tc>
      </w:tr>
      <w:tr>
        <w:tc>
          <w:tcPr>
            <w:tcW w:type="dxa" w:w="3553"/>
          </w:tcPr>
          <w:p>
            <w:pPr>
              <w:spacing w:before="20" w:after="20" w:line="240" w:lineRule="auto"/>
              <w:jc w:val="left"/>
            </w:pPr>
            <w:r>
              <w:rPr>
                <w:rFonts w:ascii="Calibri" w:hAnsi="Calibri"/>
                <w:b/>
                <w:i w:val="0"/>
                <w:sz w:val="16"/>
              </w:rPr>
              <w:t>Syr.</w:t>
            </w:r>
          </w:p>
        </w:tc>
        <w:tc>
          <w:tcPr>
            <w:tcW w:type="dxa" w:w="3553"/>
          </w:tcPr>
          <w:p>
            <w:pPr>
              <w:spacing w:before="20" w:after="20" w:line="240" w:lineRule="auto"/>
              <w:jc w:val="left"/>
            </w:pPr>
            <w:r>
              <w:rPr>
                <w:rFonts w:ascii="Calibri" w:hAnsi="Calibri"/>
                <w:b w:val="0"/>
                <w:i/>
                <w:sz w:val="16"/>
              </w:rPr>
              <w:t>syrupus</w:t>
            </w:r>
          </w:p>
        </w:tc>
        <w:tc>
          <w:tcPr>
            <w:tcW w:type="dxa" w:w="3553"/>
          </w:tcPr>
          <w:p>
            <w:pPr>
              <w:spacing w:before="20" w:after="20" w:line="240" w:lineRule="auto"/>
              <w:jc w:val="left"/>
            </w:pPr>
            <w:r>
              <w:rPr>
                <w:rFonts w:ascii="Calibri" w:hAnsi="Calibri"/>
                <w:b/>
                <w:i w:val="0"/>
                <w:sz w:val="16"/>
              </w:rPr>
              <w:t>Syrup</w:t>
            </w:r>
          </w:p>
        </w:tc>
      </w:tr>
      <w:tr>
        <w:tc>
          <w:tcPr>
            <w:tcW w:type="dxa" w:w="3553"/>
            <w:shd w:val="clear" w:color="auto" w:fill="F2F6FA"/>
          </w:tcPr>
          <w:p>
            <w:pPr>
              <w:spacing w:before="20" w:after="20" w:line="240" w:lineRule="auto"/>
              <w:jc w:val="left"/>
            </w:pPr>
            <w:r>
              <w:rPr>
                <w:rFonts w:ascii="Calibri" w:hAnsi="Calibri"/>
                <w:b/>
                <w:i w:val="0"/>
                <w:sz w:val="16"/>
              </w:rPr>
              <w:t>Elix.</w:t>
            </w:r>
          </w:p>
        </w:tc>
        <w:tc>
          <w:tcPr>
            <w:tcW w:type="dxa" w:w="3553"/>
            <w:shd w:val="clear" w:color="auto" w:fill="F2F6FA"/>
          </w:tcPr>
          <w:p>
            <w:pPr>
              <w:spacing w:before="20" w:after="20" w:line="240" w:lineRule="auto"/>
              <w:jc w:val="left"/>
            </w:pPr>
            <w:r>
              <w:rPr>
                <w:rFonts w:ascii="Calibri" w:hAnsi="Calibri"/>
                <w:b w:val="0"/>
                <w:i/>
                <w:sz w:val="16"/>
              </w:rPr>
              <w:t>elixir</w:t>
            </w:r>
          </w:p>
        </w:tc>
        <w:tc>
          <w:tcPr>
            <w:tcW w:type="dxa" w:w="3553"/>
            <w:shd w:val="clear" w:color="auto" w:fill="F2F6FA"/>
          </w:tcPr>
          <w:p>
            <w:pPr>
              <w:spacing w:before="20" w:after="20" w:line="240" w:lineRule="auto"/>
              <w:jc w:val="left"/>
            </w:pPr>
            <w:r>
              <w:rPr>
                <w:rFonts w:ascii="Calibri" w:hAnsi="Calibri"/>
                <w:b w:val="0"/>
                <w:i w:val="0"/>
                <w:sz w:val="16"/>
              </w:rPr>
              <w:t>Elixir</w:t>
            </w:r>
          </w:p>
        </w:tc>
      </w:tr>
      <w:tr>
        <w:tc>
          <w:tcPr>
            <w:tcW w:type="dxa" w:w="3553"/>
          </w:tcPr>
          <w:p>
            <w:pPr>
              <w:spacing w:before="20" w:after="20" w:line="240" w:lineRule="auto"/>
              <w:jc w:val="left"/>
            </w:pPr>
            <w:r>
              <w:rPr>
                <w:rFonts w:ascii="Calibri" w:hAnsi="Calibri"/>
                <w:b/>
                <w:i w:val="0"/>
                <w:sz w:val="16"/>
              </w:rPr>
              <w:t>Tinct. / Tr. / T.</w:t>
            </w:r>
          </w:p>
        </w:tc>
        <w:tc>
          <w:tcPr>
            <w:tcW w:type="dxa" w:w="3553"/>
          </w:tcPr>
          <w:p>
            <w:pPr>
              <w:spacing w:before="20" w:after="20" w:line="240" w:lineRule="auto"/>
              <w:jc w:val="left"/>
            </w:pPr>
            <w:r>
              <w:rPr>
                <w:rFonts w:ascii="Calibri" w:hAnsi="Calibri"/>
                <w:b w:val="0"/>
                <w:i/>
                <w:sz w:val="16"/>
              </w:rPr>
              <w:t>tinctura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Tincture</w:t>
            </w:r>
          </w:p>
        </w:tc>
      </w:tr>
      <w:tr>
        <w:tc>
          <w:tcPr>
            <w:tcW w:type="dxa" w:w="3553"/>
            <w:shd w:val="clear" w:color="auto" w:fill="F2F6FA"/>
          </w:tcPr>
          <w:p>
            <w:pPr>
              <w:spacing w:before="20" w:after="20" w:line="240" w:lineRule="auto"/>
              <w:jc w:val="left"/>
            </w:pPr>
            <w:r>
              <w:rPr>
                <w:rFonts w:ascii="Calibri" w:hAnsi="Calibri"/>
                <w:b/>
                <w:i w:val="0"/>
                <w:sz w:val="16"/>
              </w:rPr>
              <w:t>Sp. / Spt.</w:t>
            </w:r>
          </w:p>
        </w:tc>
        <w:tc>
          <w:tcPr>
            <w:tcW w:type="dxa" w:w="3553"/>
            <w:shd w:val="clear" w:color="auto" w:fill="F2F6FA"/>
          </w:tcPr>
          <w:p>
            <w:pPr>
              <w:spacing w:before="20" w:after="20" w:line="240" w:lineRule="auto"/>
              <w:jc w:val="left"/>
            </w:pPr>
            <w:r>
              <w:rPr>
                <w:rFonts w:ascii="Calibri" w:hAnsi="Calibri"/>
                <w:b w:val="0"/>
                <w:i/>
                <w:sz w:val="16"/>
              </w:rPr>
              <w:t>spiritus</w:t>
            </w:r>
          </w:p>
        </w:tc>
        <w:tc>
          <w:tcPr>
            <w:tcW w:type="dxa" w:w="3553"/>
            <w:shd w:val="clear" w:color="auto" w:fill="F2F6FA"/>
          </w:tcPr>
          <w:p>
            <w:pPr>
              <w:spacing w:before="20" w:after="20" w:line="240" w:lineRule="auto"/>
              <w:jc w:val="left"/>
            </w:pPr>
            <w:r>
              <w:rPr>
                <w:rFonts w:ascii="Calibri" w:hAnsi="Calibri"/>
                <w:b/>
                <w:i w:val="0"/>
                <w:sz w:val="16"/>
              </w:rPr>
              <w:t>Spirit</w:t>
            </w:r>
          </w:p>
        </w:tc>
      </w:tr>
      <w:tr>
        <w:tc>
          <w:tcPr>
            <w:tcW w:type="dxa" w:w="3553"/>
          </w:tcPr>
          <w:p>
            <w:pPr>
              <w:spacing w:before="20" w:after="20" w:line="240" w:lineRule="auto"/>
              <w:jc w:val="left"/>
            </w:pPr>
            <w:r>
              <w:rPr>
                <w:rFonts w:ascii="Calibri" w:hAnsi="Calibri"/>
                <w:b/>
                <w:i w:val="0"/>
                <w:sz w:val="16"/>
              </w:rPr>
              <w:t>Aq.</w:t>
            </w:r>
          </w:p>
        </w:tc>
        <w:tc>
          <w:tcPr>
            <w:tcW w:type="dxa" w:w="3553"/>
          </w:tcPr>
          <w:p>
            <w:pPr>
              <w:spacing w:before="20" w:after="20" w:line="240" w:lineRule="auto"/>
              <w:jc w:val="left"/>
            </w:pPr>
            <w:r>
              <w:rPr>
                <w:rFonts w:ascii="Calibri" w:hAnsi="Calibri"/>
                <w:b w:val="0"/>
                <w:i/>
                <w:sz w:val="16"/>
              </w:rPr>
              <w:t>aqua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Water</w:t>
            </w:r>
          </w:p>
        </w:tc>
      </w:tr>
      <w:tr>
        <w:tc>
          <w:tcPr>
            <w:tcW w:type="dxa" w:w="3553"/>
            <w:shd w:val="clear" w:color="auto" w:fill="F2F6FA"/>
          </w:tcPr>
          <w:p>
            <w:pPr>
              <w:spacing w:before="20" w:after="20" w:line="240" w:lineRule="auto"/>
              <w:jc w:val="left"/>
            </w:pPr>
            <w:r>
              <w:rPr>
                <w:rFonts w:ascii="Calibri" w:hAnsi="Calibri"/>
                <w:b/>
                <w:i w:val="0"/>
                <w:sz w:val="16"/>
              </w:rPr>
              <w:t>Aq. dest.</w:t>
            </w:r>
          </w:p>
        </w:tc>
        <w:tc>
          <w:tcPr>
            <w:tcW w:type="dxa" w:w="3553"/>
            <w:shd w:val="clear" w:color="auto" w:fill="F2F6FA"/>
          </w:tcPr>
          <w:p>
            <w:pPr>
              <w:spacing w:before="20" w:after="20" w:line="240" w:lineRule="auto"/>
              <w:jc w:val="left"/>
            </w:pPr>
            <w:r>
              <w:rPr>
                <w:rFonts w:ascii="Calibri" w:hAnsi="Calibri"/>
                <w:b w:val="0"/>
                <w:i/>
                <w:sz w:val="16"/>
              </w:rPr>
              <w:t>aqua destillata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Distilled water</w:t>
            </w:r>
          </w:p>
        </w:tc>
      </w:tr>
      <w:tr>
        <w:tc>
          <w:tcPr>
            <w:tcW w:type="dxa" w:w="3553"/>
          </w:tcPr>
          <w:p>
            <w:pPr>
              <w:spacing w:before="20" w:after="20" w:line="240" w:lineRule="auto"/>
              <w:jc w:val="left"/>
            </w:pPr>
            <w:r>
              <w:rPr>
                <w:rFonts w:ascii="Calibri" w:hAnsi="Calibri"/>
                <w:b/>
                <w:i w:val="0"/>
                <w:sz w:val="16"/>
              </w:rPr>
              <w:t>Aq. chlorof.</w:t>
            </w:r>
          </w:p>
        </w:tc>
        <w:tc>
          <w:tcPr>
            <w:tcW w:type="dxa" w:w="3553"/>
          </w:tcPr>
          <w:p>
            <w:pPr>
              <w:spacing w:before="20" w:after="20" w:line="240" w:lineRule="auto"/>
              <w:jc w:val="left"/>
            </w:pPr>
            <w:r>
              <w:rPr>
                <w:rFonts w:ascii="Calibri" w:hAnsi="Calibri"/>
                <w:b w:val="0"/>
                <w:i/>
                <w:sz w:val="16"/>
              </w:rPr>
              <w:t>aqua chloroformi</w:t>
            </w:r>
          </w:p>
        </w:tc>
        <w:tc>
          <w:tcPr>
            <w:tcW w:type="dxa" w:w="3553"/>
          </w:tcPr>
          <w:p>
            <w:pPr>
              <w:spacing w:before="20" w:after="20" w:line="240" w:lineRule="auto"/>
              <w:jc w:val="left"/>
            </w:pPr>
            <w:r>
              <w:rPr>
                <w:rFonts w:ascii="Calibri" w:hAnsi="Calibri"/>
                <w:b/>
                <w:i w:val="0"/>
                <w:sz w:val="16"/>
              </w:rPr>
              <w:t>Chloroform water</w:t>
            </w:r>
          </w:p>
        </w:tc>
      </w:tr>
      <w:tr>
        <w:tc>
          <w:tcPr>
            <w:tcW w:type="dxa" w:w="3553"/>
            <w:shd w:val="clear" w:color="auto" w:fill="F2F6FA"/>
          </w:tcPr>
          <w:p>
            <w:pPr>
              <w:spacing w:before="20" w:after="20" w:line="240" w:lineRule="auto"/>
              <w:jc w:val="left"/>
            </w:pPr>
            <w:r>
              <w:rPr>
                <w:rFonts w:ascii="Calibri" w:hAnsi="Calibri"/>
                <w:b/>
                <w:i w:val="0"/>
                <w:sz w:val="16"/>
              </w:rPr>
              <w:t>Aq. bull.</w:t>
            </w:r>
          </w:p>
        </w:tc>
        <w:tc>
          <w:tcPr>
            <w:tcW w:type="dxa" w:w="3553"/>
            <w:shd w:val="clear" w:color="auto" w:fill="F2F6FA"/>
          </w:tcPr>
          <w:p>
            <w:pPr>
              <w:spacing w:before="20" w:after="20" w:line="240" w:lineRule="auto"/>
              <w:jc w:val="left"/>
            </w:pPr>
            <w:r>
              <w:rPr>
                <w:rFonts w:ascii="Calibri" w:hAnsi="Calibri"/>
                <w:b w:val="0"/>
                <w:i/>
                <w:sz w:val="16"/>
              </w:rPr>
              <w:t>aqua bulliens</w:t>
            </w:r>
          </w:p>
        </w:tc>
        <w:tc>
          <w:tcPr>
            <w:tcW w:type="dxa" w:w="3553"/>
            <w:shd w:val="clear" w:color="auto" w:fill="F2F6FA"/>
          </w:tcPr>
          <w:p>
            <w:pPr>
              <w:spacing w:before="20" w:after="20" w:line="240" w:lineRule="auto"/>
              <w:jc w:val="left"/>
            </w:pPr>
            <w:r>
              <w:rPr>
                <w:rFonts w:ascii="Calibri" w:hAnsi="Calibri"/>
                <w:b w:val="0"/>
                <w:i w:val="0"/>
                <w:sz w:val="16"/>
              </w:rPr>
              <w:t>Boiling water</w:t>
            </w:r>
          </w:p>
        </w:tc>
      </w:tr>
      <w:tr>
        <w:tc>
          <w:tcPr>
            <w:tcW w:type="dxa" w:w="3553"/>
          </w:tcPr>
          <w:p>
            <w:pPr>
              <w:spacing w:before="20" w:after="20" w:line="240" w:lineRule="auto"/>
              <w:jc w:val="left"/>
            </w:pPr>
            <w:r>
              <w:rPr>
                <w:rFonts w:ascii="Calibri" w:hAnsi="Calibri"/>
                <w:b/>
                <w:i w:val="0"/>
                <w:sz w:val="16"/>
              </w:rPr>
              <w:t>Aq. ferv.</w:t>
            </w:r>
          </w:p>
        </w:tc>
        <w:tc>
          <w:tcPr>
            <w:tcW w:type="dxa" w:w="3553"/>
          </w:tcPr>
          <w:p>
            <w:pPr>
              <w:spacing w:before="20" w:after="20" w:line="240" w:lineRule="auto"/>
              <w:jc w:val="left"/>
            </w:pPr>
            <w:r>
              <w:rPr>
                <w:rFonts w:ascii="Calibri" w:hAnsi="Calibri"/>
                <w:b w:val="0"/>
                <w:i/>
                <w:sz w:val="16"/>
              </w:rPr>
              <w:t>aqua fervens</w:t>
            </w:r>
          </w:p>
        </w:tc>
        <w:tc>
          <w:tcPr>
            <w:tcW w:type="dxa" w:w="3553"/>
          </w:tcPr>
          <w:p>
            <w:pPr>
              <w:spacing w:before="20" w:after="20" w:line="240" w:lineRule="auto"/>
              <w:jc w:val="left"/>
            </w:pPr>
            <w:r>
              <w:rPr>
                <w:rFonts w:ascii="Calibri" w:hAnsi="Calibri"/>
                <w:b w:val="0"/>
                <w:i w:val="0"/>
                <w:sz w:val="16"/>
              </w:rPr>
              <w:t>Hot water</w:t>
            </w:r>
          </w:p>
        </w:tc>
      </w:tr>
      <w:tr>
        <w:tc>
          <w:tcPr>
            <w:tcW w:type="dxa" w:w="3553"/>
            <w:shd w:val="clear" w:color="auto" w:fill="F2F6FA"/>
          </w:tcPr>
          <w:p>
            <w:pPr>
              <w:spacing w:before="20" w:after="20" w:line="240" w:lineRule="auto"/>
              <w:jc w:val="left"/>
            </w:pPr>
            <w:r>
              <w:rPr>
                <w:rFonts w:ascii="Calibri" w:hAnsi="Calibri"/>
                <w:b/>
                <w:i w:val="0"/>
                <w:sz w:val="16"/>
              </w:rPr>
              <w:t>Aq. frig.</w:t>
            </w:r>
          </w:p>
        </w:tc>
        <w:tc>
          <w:tcPr>
            <w:tcW w:type="dxa" w:w="3553"/>
            <w:shd w:val="clear" w:color="auto" w:fill="F2F6FA"/>
          </w:tcPr>
          <w:p>
            <w:pPr>
              <w:spacing w:before="20" w:after="20" w:line="240" w:lineRule="auto"/>
              <w:jc w:val="left"/>
            </w:pPr>
            <w:r>
              <w:rPr>
                <w:rFonts w:ascii="Calibri" w:hAnsi="Calibri"/>
                <w:b w:val="0"/>
                <w:i/>
                <w:sz w:val="16"/>
              </w:rPr>
              <w:t>aqua frigida</w:t>
            </w:r>
          </w:p>
        </w:tc>
        <w:tc>
          <w:tcPr>
            <w:tcW w:type="dxa" w:w="3553"/>
            <w:shd w:val="clear" w:color="auto" w:fill="F2F6FA"/>
          </w:tcPr>
          <w:p>
            <w:pPr>
              <w:spacing w:before="20" w:after="20" w:line="240" w:lineRule="auto"/>
              <w:jc w:val="left"/>
            </w:pPr>
            <w:r>
              <w:rPr>
                <w:rFonts w:ascii="Calibri" w:hAnsi="Calibri"/>
                <w:b w:val="0"/>
                <w:i w:val="0"/>
                <w:sz w:val="16"/>
              </w:rPr>
              <w:t>Cold water</w:t>
            </w:r>
          </w:p>
        </w:tc>
      </w:tr>
      <w:tr>
        <w:tc>
          <w:tcPr>
            <w:tcW w:type="dxa" w:w="3553"/>
          </w:tcPr>
          <w:p>
            <w:pPr>
              <w:spacing w:before="20" w:after="20" w:line="240" w:lineRule="auto"/>
              <w:jc w:val="left"/>
            </w:pPr>
            <w:r>
              <w:rPr>
                <w:rFonts w:ascii="Calibri" w:hAnsi="Calibri"/>
                <w:b/>
                <w:i w:val="0"/>
                <w:sz w:val="16"/>
              </w:rPr>
              <w:t>Aq. ad</w:t>
            </w:r>
          </w:p>
        </w:tc>
        <w:tc>
          <w:tcPr>
            <w:tcW w:type="dxa" w:w="3553"/>
          </w:tcPr>
          <w:p>
            <w:pPr>
              <w:spacing w:before="20" w:after="20" w:line="240" w:lineRule="auto"/>
              <w:jc w:val="left"/>
            </w:pPr>
            <w:r>
              <w:rPr>
                <w:rFonts w:ascii="Calibri" w:hAnsi="Calibri"/>
                <w:b w:val="0"/>
                <w:i/>
                <w:sz w:val="16"/>
              </w:rPr>
              <w:t>aqua ad</w:t>
            </w:r>
          </w:p>
        </w:tc>
        <w:tc>
          <w:tcPr>
            <w:tcW w:type="dxa" w:w="3553"/>
          </w:tcPr>
          <w:p>
            <w:pPr>
              <w:spacing w:before="20" w:after="20" w:line="240" w:lineRule="auto"/>
              <w:jc w:val="left"/>
            </w:pPr>
            <w:r>
              <w:rPr>
                <w:rFonts w:ascii="Calibri" w:hAnsi="Calibri"/>
                <w:b/>
                <w:i w:val="0"/>
                <w:sz w:val="16"/>
              </w:rPr>
              <w:t>Water up to (make up to with water)</w:t>
            </w:r>
          </w:p>
        </w:tc>
      </w:tr>
      <w:tr>
        <w:tc>
          <w:tcPr>
            <w:tcW w:type="dxa" w:w="3553"/>
            <w:shd w:val="clear" w:color="auto" w:fill="F2F6FA"/>
          </w:tcPr>
          <w:p>
            <w:pPr>
              <w:spacing w:before="20" w:after="20" w:line="240" w:lineRule="auto"/>
              <w:jc w:val="left"/>
            </w:pPr>
            <w:r>
              <w:rPr>
                <w:rFonts w:ascii="Calibri" w:hAnsi="Calibri"/>
                <w:b/>
                <w:i w:val="0"/>
                <w:sz w:val="16"/>
              </w:rPr>
              <w:t>Inf.</w:t>
            </w:r>
          </w:p>
        </w:tc>
        <w:tc>
          <w:tcPr>
            <w:tcW w:type="dxa" w:w="3553"/>
            <w:shd w:val="clear" w:color="auto" w:fill="F2F6FA"/>
          </w:tcPr>
          <w:p>
            <w:pPr>
              <w:spacing w:before="20" w:after="20" w:line="240" w:lineRule="auto"/>
              <w:jc w:val="left"/>
            </w:pPr>
            <w:r>
              <w:rPr>
                <w:rFonts w:ascii="Calibri" w:hAnsi="Calibri"/>
                <w:b w:val="0"/>
                <w:i/>
                <w:sz w:val="16"/>
              </w:rPr>
              <w:t>infusum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Infusion</w:t>
            </w:r>
          </w:p>
        </w:tc>
      </w:tr>
      <w:tr>
        <w:tc>
          <w:tcPr>
            <w:tcW w:type="dxa" w:w="3553"/>
          </w:tcPr>
          <w:p>
            <w:pPr>
              <w:spacing w:before="20" w:after="20" w:line="240" w:lineRule="auto"/>
              <w:jc w:val="left"/>
            </w:pPr>
            <w:r>
              <w:rPr>
                <w:rFonts w:ascii="Calibri" w:hAnsi="Calibri"/>
                <w:b/>
                <w:i w:val="0"/>
                <w:sz w:val="16"/>
              </w:rPr>
              <w:t>Dec.</w:t>
            </w:r>
          </w:p>
        </w:tc>
        <w:tc>
          <w:tcPr>
            <w:tcW w:type="dxa" w:w="3553"/>
          </w:tcPr>
          <w:p>
            <w:pPr>
              <w:spacing w:before="20" w:after="20" w:line="240" w:lineRule="auto"/>
              <w:jc w:val="left"/>
            </w:pPr>
            <w:r>
              <w:rPr>
                <w:rFonts w:ascii="Calibri" w:hAnsi="Calibri"/>
                <w:b w:val="0"/>
                <w:i/>
                <w:sz w:val="16"/>
              </w:rPr>
              <w:t>decoctum</w:t>
            </w:r>
          </w:p>
        </w:tc>
        <w:tc>
          <w:tcPr>
            <w:tcW w:type="dxa" w:w="3553"/>
          </w:tcPr>
          <w:p>
            <w:pPr>
              <w:spacing w:before="20" w:after="20" w:line="240" w:lineRule="auto"/>
              <w:jc w:val="left"/>
            </w:pPr>
            <w:r>
              <w:rPr>
                <w:rFonts w:ascii="Calibri" w:hAnsi="Calibri"/>
                <w:b/>
                <w:i w:val="0"/>
                <w:sz w:val="16"/>
              </w:rPr>
              <w:t>Decoction</w:t>
            </w:r>
          </w:p>
        </w:tc>
      </w:tr>
      <w:tr>
        <w:tc>
          <w:tcPr>
            <w:tcW w:type="dxa" w:w="3553"/>
            <w:shd w:val="clear" w:color="auto" w:fill="F2F6FA"/>
          </w:tcPr>
          <w:p>
            <w:pPr>
              <w:spacing w:before="20" w:after="20" w:line="240" w:lineRule="auto"/>
              <w:jc w:val="left"/>
            </w:pPr>
            <w:r>
              <w:rPr>
                <w:rFonts w:ascii="Calibri" w:hAnsi="Calibri"/>
                <w:b/>
                <w:i w:val="0"/>
                <w:sz w:val="16"/>
              </w:rPr>
              <w:t>Ext.</w:t>
            </w:r>
          </w:p>
        </w:tc>
        <w:tc>
          <w:tcPr>
            <w:tcW w:type="dxa" w:w="3553"/>
            <w:shd w:val="clear" w:color="auto" w:fill="F2F6FA"/>
          </w:tcPr>
          <w:p>
            <w:pPr>
              <w:spacing w:before="20" w:after="20" w:line="240" w:lineRule="auto"/>
              <w:jc w:val="left"/>
            </w:pPr>
            <w:r>
              <w:rPr>
                <w:rFonts w:ascii="Calibri" w:hAnsi="Calibri"/>
                <w:b w:val="0"/>
                <w:i/>
                <w:sz w:val="16"/>
              </w:rPr>
              <w:t>extractum</w:t>
            </w:r>
          </w:p>
        </w:tc>
        <w:tc>
          <w:tcPr>
            <w:tcW w:type="dxa" w:w="3553"/>
            <w:shd w:val="clear" w:color="auto" w:fill="F2F6FA"/>
          </w:tcPr>
          <w:p>
            <w:pPr>
              <w:spacing w:before="20" w:after="20" w:line="240" w:lineRule="auto"/>
              <w:jc w:val="left"/>
            </w:pPr>
            <w:r>
              <w:rPr>
                <w:rFonts w:ascii="Calibri" w:hAnsi="Calibri"/>
                <w:b/>
                <w:i w:val="0"/>
                <w:sz w:val="16"/>
              </w:rPr>
              <w:t>Extract</w:t>
            </w:r>
          </w:p>
        </w:tc>
      </w:tr>
      <w:tr>
        <w:tc>
          <w:tcPr>
            <w:tcW w:type="dxa" w:w="3553"/>
          </w:tcPr>
          <w:p>
            <w:pPr>
              <w:spacing w:before="20" w:after="20" w:line="240" w:lineRule="auto"/>
              <w:jc w:val="left"/>
            </w:pPr>
            <w:r>
              <w:rPr>
                <w:rFonts w:ascii="Calibri" w:hAnsi="Calibri"/>
                <w:b/>
                <w:i w:val="0"/>
                <w:sz w:val="16"/>
              </w:rPr>
              <w:t>Ext. liq.</w:t>
            </w:r>
          </w:p>
        </w:tc>
        <w:tc>
          <w:tcPr>
            <w:tcW w:type="dxa" w:w="3553"/>
          </w:tcPr>
          <w:p>
            <w:pPr>
              <w:spacing w:before="20" w:after="20" w:line="240" w:lineRule="auto"/>
              <w:jc w:val="left"/>
            </w:pPr>
            <w:r>
              <w:rPr>
                <w:rFonts w:ascii="Calibri" w:hAnsi="Calibri"/>
                <w:b w:val="0"/>
                <w:i/>
                <w:sz w:val="16"/>
              </w:rPr>
              <w:t>extractum liquidum</w:t>
            </w:r>
          </w:p>
        </w:tc>
        <w:tc>
          <w:tcPr>
            <w:tcW w:type="dxa" w:w="3553"/>
          </w:tcPr>
          <w:p>
            <w:pPr>
              <w:spacing w:before="20" w:after="20" w:line="240" w:lineRule="auto"/>
              <w:jc w:val="left"/>
            </w:pPr>
            <w:r>
              <w:rPr>
                <w:rFonts w:ascii="Calibri" w:hAnsi="Calibri"/>
                <w:b/>
                <w:i w:val="0"/>
                <w:sz w:val="16"/>
              </w:rPr>
              <w:t>Liquid extract</w:t>
            </w:r>
          </w:p>
        </w:tc>
      </w:tr>
      <w:tr>
        <w:tc>
          <w:tcPr>
            <w:tcW w:type="dxa" w:w="3553"/>
            <w:shd w:val="clear" w:color="auto" w:fill="F2F6FA"/>
          </w:tcPr>
          <w:p>
            <w:pPr>
              <w:spacing w:before="20" w:after="20" w:line="240" w:lineRule="auto"/>
              <w:jc w:val="left"/>
            </w:pPr>
            <w:r>
              <w:rPr>
                <w:rFonts w:ascii="Calibri" w:hAnsi="Calibri"/>
                <w:b/>
                <w:i w:val="0"/>
                <w:sz w:val="16"/>
              </w:rPr>
              <w:t>Emuls.</w:t>
            </w:r>
          </w:p>
        </w:tc>
        <w:tc>
          <w:tcPr>
            <w:tcW w:type="dxa" w:w="3553"/>
            <w:shd w:val="clear" w:color="auto" w:fill="F2F6FA"/>
          </w:tcPr>
          <w:p>
            <w:pPr>
              <w:spacing w:before="20" w:after="20" w:line="240" w:lineRule="auto"/>
              <w:jc w:val="left"/>
            </w:pPr>
            <w:r>
              <w:rPr>
                <w:rFonts w:ascii="Calibri" w:hAnsi="Calibri"/>
                <w:b w:val="0"/>
                <w:i/>
                <w:sz w:val="16"/>
              </w:rPr>
              <w:t>emulsio</w:t>
            </w:r>
          </w:p>
        </w:tc>
        <w:tc>
          <w:tcPr>
            <w:tcW w:type="dxa" w:w="3553"/>
            <w:shd w:val="clear" w:color="auto" w:fill="F2F6FA"/>
          </w:tcPr>
          <w:p>
            <w:pPr>
              <w:spacing w:before="20" w:after="20" w:line="240" w:lineRule="auto"/>
              <w:jc w:val="left"/>
            </w:pPr>
            <w:r>
              <w:rPr>
                <w:rFonts w:ascii="Calibri" w:hAnsi="Calibri"/>
                <w:b/>
                <w:i w:val="0"/>
                <w:sz w:val="16"/>
              </w:rPr>
              <w:t>Emulsion</w:t>
            </w:r>
          </w:p>
        </w:tc>
      </w:tr>
      <w:tr>
        <w:tc>
          <w:tcPr>
            <w:tcW w:type="dxa" w:w="3553"/>
          </w:tcPr>
          <w:p>
            <w:pPr>
              <w:spacing w:before="20" w:after="20" w:line="240" w:lineRule="auto"/>
              <w:jc w:val="left"/>
            </w:pPr>
            <w:r>
              <w:rPr>
                <w:rFonts w:ascii="Calibri" w:hAnsi="Calibri"/>
                <w:b/>
                <w:i w:val="0"/>
                <w:sz w:val="16"/>
              </w:rPr>
              <w:t>Susp.</w:t>
            </w:r>
          </w:p>
        </w:tc>
        <w:tc>
          <w:tcPr>
            <w:tcW w:type="dxa" w:w="3553"/>
          </w:tcPr>
          <w:p>
            <w:pPr>
              <w:spacing w:before="20" w:after="20" w:line="240" w:lineRule="auto"/>
              <w:jc w:val="left"/>
            </w:pPr>
            <w:r>
              <w:rPr>
                <w:rFonts w:ascii="Calibri" w:hAnsi="Calibri"/>
                <w:b w:val="0"/>
                <w:i/>
                <w:sz w:val="16"/>
              </w:rPr>
              <w:t>suspensio</w:t>
            </w:r>
          </w:p>
        </w:tc>
        <w:tc>
          <w:tcPr>
            <w:tcW w:type="dxa" w:w="3553"/>
          </w:tcPr>
          <w:p>
            <w:pPr>
              <w:spacing w:before="20" w:after="20" w:line="240" w:lineRule="auto"/>
              <w:jc w:val="left"/>
            </w:pPr>
            <w:r>
              <w:rPr>
                <w:rFonts w:ascii="Calibri" w:hAnsi="Calibri"/>
                <w:b w:val="0"/>
                <w:i w:val="0"/>
                <w:sz w:val="16"/>
              </w:rPr>
              <w:t>Suspension</w:t>
            </w:r>
          </w:p>
        </w:tc>
      </w:tr>
      <w:tr>
        <w:tc>
          <w:tcPr>
            <w:tcW w:type="dxa" w:w="3553"/>
            <w:shd w:val="clear" w:color="auto" w:fill="F2F6FA"/>
          </w:tcPr>
          <w:p>
            <w:pPr>
              <w:spacing w:before="20" w:after="20" w:line="240" w:lineRule="auto"/>
              <w:jc w:val="left"/>
            </w:pPr>
            <w:r>
              <w:rPr>
                <w:rFonts w:ascii="Calibri" w:hAnsi="Calibri"/>
                <w:b/>
                <w:i w:val="0"/>
                <w:sz w:val="16"/>
              </w:rPr>
              <w:t>Mucil.</w:t>
            </w:r>
          </w:p>
        </w:tc>
        <w:tc>
          <w:tcPr>
            <w:tcW w:type="dxa" w:w="3553"/>
            <w:shd w:val="clear" w:color="auto" w:fill="F2F6FA"/>
          </w:tcPr>
          <w:p>
            <w:pPr>
              <w:spacing w:before="20" w:after="20" w:line="240" w:lineRule="auto"/>
              <w:jc w:val="left"/>
            </w:pPr>
            <w:r>
              <w:rPr>
                <w:rFonts w:ascii="Calibri" w:hAnsi="Calibri"/>
                <w:b w:val="0"/>
                <w:i/>
                <w:sz w:val="16"/>
              </w:rPr>
              <w:t>mucilago</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Mucilage</w:t>
            </w:r>
          </w:p>
        </w:tc>
      </w:tr>
      <w:tr>
        <w:tc>
          <w:tcPr>
            <w:tcW w:type="dxa" w:w="3553"/>
          </w:tcPr>
          <w:p>
            <w:pPr>
              <w:spacing w:before="20" w:after="20" w:line="240" w:lineRule="auto"/>
              <w:jc w:val="left"/>
            </w:pPr>
            <w:r>
              <w:rPr>
                <w:rFonts w:ascii="Calibri" w:hAnsi="Calibri"/>
                <w:b/>
                <w:i w:val="0"/>
                <w:sz w:val="16"/>
              </w:rPr>
              <w:t>Lin.</w:t>
            </w:r>
          </w:p>
        </w:tc>
        <w:tc>
          <w:tcPr>
            <w:tcW w:type="dxa" w:w="3553"/>
          </w:tcPr>
          <w:p>
            <w:pPr>
              <w:spacing w:before="20" w:after="20" w:line="240" w:lineRule="auto"/>
              <w:jc w:val="left"/>
            </w:pPr>
            <w:r>
              <w:rPr>
                <w:rFonts w:ascii="Calibri" w:hAnsi="Calibri"/>
                <w:b w:val="0"/>
                <w:i/>
                <w:sz w:val="16"/>
              </w:rPr>
              <w:t>linimentum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Liniment</w:t>
            </w:r>
          </w:p>
        </w:tc>
      </w:tr>
      <w:tr>
        <w:tc>
          <w:tcPr>
            <w:tcW w:type="dxa" w:w="3553"/>
            <w:shd w:val="clear" w:color="auto" w:fill="F2F6FA"/>
          </w:tcPr>
          <w:p>
            <w:pPr>
              <w:spacing w:before="20" w:after="20" w:line="240" w:lineRule="auto"/>
              <w:jc w:val="left"/>
            </w:pPr>
            <w:r>
              <w:rPr>
                <w:rFonts w:ascii="Calibri" w:hAnsi="Calibri"/>
                <w:b/>
                <w:i w:val="0"/>
                <w:sz w:val="16"/>
              </w:rPr>
              <w:t>Lot.</w:t>
            </w:r>
          </w:p>
        </w:tc>
        <w:tc>
          <w:tcPr>
            <w:tcW w:type="dxa" w:w="3553"/>
            <w:shd w:val="clear" w:color="auto" w:fill="F2F6FA"/>
          </w:tcPr>
          <w:p>
            <w:pPr>
              <w:spacing w:before="20" w:after="20" w:line="240" w:lineRule="auto"/>
              <w:jc w:val="left"/>
            </w:pPr>
            <w:r>
              <w:rPr>
                <w:rFonts w:ascii="Calibri" w:hAnsi="Calibri"/>
                <w:b w:val="0"/>
                <w:i/>
                <w:sz w:val="16"/>
              </w:rPr>
              <w:t>lotio</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Lotion</w:t>
            </w:r>
          </w:p>
        </w:tc>
      </w:tr>
      <w:tr>
        <w:tc>
          <w:tcPr>
            <w:tcW w:type="dxa" w:w="3553"/>
          </w:tcPr>
          <w:p>
            <w:pPr>
              <w:spacing w:before="20" w:after="20" w:line="240" w:lineRule="auto"/>
              <w:jc w:val="left"/>
            </w:pPr>
            <w:r>
              <w:rPr>
                <w:rFonts w:ascii="Calibri" w:hAnsi="Calibri"/>
                <w:b/>
                <w:i w:val="0"/>
                <w:sz w:val="16"/>
              </w:rPr>
              <w:t>Ung. / Ungt.</w:t>
            </w:r>
          </w:p>
        </w:tc>
        <w:tc>
          <w:tcPr>
            <w:tcW w:type="dxa" w:w="3553"/>
          </w:tcPr>
          <w:p>
            <w:pPr>
              <w:spacing w:before="20" w:after="20" w:line="240" w:lineRule="auto"/>
              <w:jc w:val="left"/>
            </w:pPr>
            <w:r>
              <w:rPr>
                <w:rFonts w:ascii="Calibri" w:hAnsi="Calibri"/>
                <w:b w:val="0"/>
                <w:i/>
                <w:sz w:val="16"/>
              </w:rPr>
              <w:t>unguentum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OINTMENT</w:t>
            </w:r>
          </w:p>
        </w:tc>
      </w:tr>
      <w:tr>
        <w:tc>
          <w:tcPr>
            <w:tcW w:type="dxa" w:w="3553"/>
            <w:shd w:val="clear" w:color="auto" w:fill="F2F6FA"/>
          </w:tcPr>
          <w:p>
            <w:pPr>
              <w:spacing w:before="20" w:after="20" w:line="240" w:lineRule="auto"/>
              <w:jc w:val="left"/>
            </w:pPr>
            <w:r>
              <w:rPr>
                <w:rFonts w:ascii="Calibri" w:hAnsi="Calibri"/>
                <w:b/>
                <w:i w:val="0"/>
                <w:sz w:val="16"/>
              </w:rPr>
              <w:t>Cr. / Crem.</w:t>
            </w:r>
          </w:p>
        </w:tc>
        <w:tc>
          <w:tcPr>
            <w:tcW w:type="dxa" w:w="3553"/>
            <w:shd w:val="clear" w:color="auto" w:fill="F2F6FA"/>
          </w:tcPr>
          <w:p>
            <w:pPr>
              <w:spacing w:before="20" w:after="20" w:line="240" w:lineRule="auto"/>
              <w:jc w:val="left"/>
            </w:pPr>
            <w:r>
              <w:rPr>
                <w:rFonts w:ascii="Calibri" w:hAnsi="Calibri"/>
                <w:b w:val="0"/>
                <w:i/>
                <w:sz w:val="16"/>
              </w:rPr>
              <w:t>cremor</w:t>
            </w:r>
          </w:p>
        </w:tc>
        <w:tc>
          <w:tcPr>
            <w:tcW w:type="dxa" w:w="3553"/>
            <w:shd w:val="clear" w:color="auto" w:fill="F2F6FA"/>
          </w:tcPr>
          <w:p>
            <w:pPr>
              <w:spacing w:before="20" w:after="20" w:line="240" w:lineRule="auto"/>
              <w:jc w:val="left"/>
            </w:pPr>
            <w:r>
              <w:rPr>
                <w:rFonts w:ascii="Calibri" w:hAnsi="Calibri"/>
                <w:b/>
                <w:i w:val="0"/>
                <w:sz w:val="16"/>
              </w:rPr>
              <w:t>Cream</w:t>
            </w:r>
          </w:p>
        </w:tc>
      </w:tr>
      <w:tr>
        <w:tc>
          <w:tcPr>
            <w:tcW w:type="dxa" w:w="3553"/>
          </w:tcPr>
          <w:p>
            <w:pPr>
              <w:spacing w:before="20" w:after="20" w:line="240" w:lineRule="auto"/>
              <w:jc w:val="left"/>
            </w:pPr>
            <w:r>
              <w:rPr>
                <w:rFonts w:ascii="Calibri" w:hAnsi="Calibri"/>
                <w:b/>
                <w:i w:val="0"/>
                <w:sz w:val="16"/>
              </w:rPr>
              <w:t>Past.</w:t>
            </w:r>
          </w:p>
        </w:tc>
        <w:tc>
          <w:tcPr>
            <w:tcW w:type="dxa" w:w="3553"/>
          </w:tcPr>
          <w:p>
            <w:pPr>
              <w:spacing w:before="20" w:after="20" w:line="240" w:lineRule="auto"/>
              <w:jc w:val="left"/>
            </w:pPr>
            <w:r>
              <w:rPr>
                <w:rFonts w:ascii="Calibri" w:hAnsi="Calibri"/>
                <w:b w:val="0"/>
                <w:i/>
                <w:sz w:val="16"/>
              </w:rPr>
              <w:t>pasta</w:t>
            </w:r>
          </w:p>
        </w:tc>
        <w:tc>
          <w:tcPr>
            <w:tcW w:type="dxa" w:w="3553"/>
          </w:tcPr>
          <w:p>
            <w:pPr>
              <w:spacing w:before="20" w:after="20" w:line="240" w:lineRule="auto"/>
              <w:jc w:val="left"/>
            </w:pPr>
            <w:r>
              <w:rPr>
                <w:rFonts w:ascii="Calibri" w:hAnsi="Calibri"/>
                <w:b/>
                <w:i w:val="0"/>
                <w:sz w:val="16"/>
              </w:rPr>
              <w:t>Paste</w:t>
            </w:r>
          </w:p>
        </w:tc>
      </w:tr>
      <w:tr>
        <w:tc>
          <w:tcPr>
            <w:tcW w:type="dxa" w:w="3553"/>
            <w:shd w:val="clear" w:color="auto" w:fill="F2F6FA"/>
          </w:tcPr>
          <w:p>
            <w:pPr>
              <w:spacing w:before="20" w:after="20" w:line="240" w:lineRule="auto"/>
              <w:jc w:val="left"/>
            </w:pPr>
            <w:r>
              <w:rPr>
                <w:rFonts w:ascii="Calibri" w:hAnsi="Calibri"/>
                <w:b/>
                <w:i w:val="0"/>
                <w:sz w:val="16"/>
              </w:rPr>
              <w:t>Pig.</w:t>
            </w:r>
          </w:p>
        </w:tc>
        <w:tc>
          <w:tcPr>
            <w:tcW w:type="dxa" w:w="3553"/>
            <w:shd w:val="clear" w:color="auto" w:fill="F2F6FA"/>
          </w:tcPr>
          <w:p>
            <w:pPr>
              <w:spacing w:before="20" w:after="20" w:line="240" w:lineRule="auto"/>
              <w:jc w:val="left"/>
            </w:pPr>
            <w:r>
              <w:rPr>
                <w:rFonts w:ascii="Calibri" w:hAnsi="Calibri"/>
                <w:b w:val="0"/>
                <w:i/>
                <w:sz w:val="16"/>
              </w:rPr>
              <w:t>pigmentum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PAINT</w:t>
            </w:r>
          </w:p>
        </w:tc>
      </w:tr>
      <w:tr>
        <w:tc>
          <w:tcPr>
            <w:tcW w:type="dxa" w:w="3553"/>
          </w:tcPr>
          <w:p>
            <w:pPr>
              <w:spacing w:before="20" w:after="20" w:line="240" w:lineRule="auto"/>
              <w:jc w:val="left"/>
            </w:pPr>
            <w:r>
              <w:rPr>
                <w:rFonts w:ascii="Calibri" w:hAnsi="Calibri"/>
                <w:b/>
                <w:i w:val="0"/>
                <w:sz w:val="16"/>
              </w:rPr>
              <w:t>Cataplasm.</w:t>
            </w:r>
          </w:p>
        </w:tc>
        <w:tc>
          <w:tcPr>
            <w:tcW w:type="dxa" w:w="3553"/>
          </w:tcPr>
          <w:p>
            <w:pPr>
              <w:spacing w:before="20" w:after="20" w:line="240" w:lineRule="auto"/>
              <w:jc w:val="left"/>
            </w:pPr>
            <w:r>
              <w:rPr>
                <w:rFonts w:ascii="Calibri" w:hAnsi="Calibri"/>
                <w:b w:val="0"/>
                <w:i/>
                <w:sz w:val="16"/>
              </w:rPr>
              <w:t>cataplasma</w:t>
            </w:r>
          </w:p>
        </w:tc>
        <w:tc>
          <w:tcPr>
            <w:tcW w:type="dxa" w:w="3553"/>
          </w:tcPr>
          <w:p>
            <w:pPr>
              <w:spacing w:before="20" w:after="20" w:line="240" w:lineRule="auto"/>
              <w:jc w:val="left"/>
            </w:pPr>
            <w:r>
              <w:rPr>
                <w:rFonts w:ascii="Calibri" w:hAnsi="Calibri"/>
                <w:b/>
                <w:i w:val="0"/>
                <w:sz w:val="16"/>
              </w:rPr>
              <w:t>Poultice</w:t>
            </w:r>
          </w:p>
        </w:tc>
      </w:tr>
      <w:tr>
        <w:tc>
          <w:tcPr>
            <w:tcW w:type="dxa" w:w="3553"/>
            <w:shd w:val="clear" w:color="auto" w:fill="F2F6FA"/>
          </w:tcPr>
          <w:p>
            <w:pPr>
              <w:spacing w:before="20" w:after="20" w:line="240" w:lineRule="auto"/>
              <w:jc w:val="left"/>
            </w:pPr>
            <w:r>
              <w:rPr>
                <w:rFonts w:ascii="Calibri" w:hAnsi="Calibri"/>
                <w:b/>
                <w:i w:val="0"/>
                <w:sz w:val="16"/>
              </w:rPr>
              <w:t>Emp.</w:t>
            </w:r>
          </w:p>
        </w:tc>
        <w:tc>
          <w:tcPr>
            <w:tcW w:type="dxa" w:w="3553"/>
            <w:shd w:val="clear" w:color="auto" w:fill="F2F6FA"/>
          </w:tcPr>
          <w:p>
            <w:pPr>
              <w:spacing w:before="20" w:after="20" w:line="240" w:lineRule="auto"/>
              <w:jc w:val="left"/>
            </w:pPr>
            <w:r>
              <w:rPr>
                <w:rFonts w:ascii="Calibri" w:hAnsi="Calibri"/>
                <w:b w:val="0"/>
                <w:i/>
                <w:sz w:val="16"/>
              </w:rPr>
              <w:t>emplastrum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PLASTER</w:t>
            </w:r>
          </w:p>
        </w:tc>
      </w:tr>
      <w:tr>
        <w:tc>
          <w:tcPr>
            <w:tcW w:type="dxa" w:w="3553"/>
          </w:tcPr>
          <w:p>
            <w:pPr>
              <w:spacing w:before="20" w:after="20" w:line="240" w:lineRule="auto"/>
              <w:jc w:val="left"/>
            </w:pPr>
            <w:r>
              <w:rPr>
                <w:rFonts w:ascii="Calibri" w:hAnsi="Calibri"/>
                <w:b/>
                <w:i w:val="0"/>
                <w:sz w:val="16"/>
              </w:rPr>
              <w:t>Collod.</w:t>
            </w:r>
          </w:p>
        </w:tc>
        <w:tc>
          <w:tcPr>
            <w:tcW w:type="dxa" w:w="3553"/>
          </w:tcPr>
          <w:p>
            <w:pPr>
              <w:spacing w:before="20" w:after="20" w:line="240" w:lineRule="auto"/>
              <w:jc w:val="left"/>
            </w:pPr>
            <w:r>
              <w:rPr>
                <w:rFonts w:ascii="Calibri" w:hAnsi="Calibri"/>
                <w:b w:val="0"/>
                <w:i/>
                <w:sz w:val="16"/>
              </w:rPr>
              <w:t>collodium</w:t>
            </w:r>
          </w:p>
        </w:tc>
        <w:tc>
          <w:tcPr>
            <w:tcW w:type="dxa" w:w="3553"/>
          </w:tcPr>
          <w:p>
            <w:pPr>
              <w:spacing w:before="20" w:after="20" w:line="240" w:lineRule="auto"/>
              <w:jc w:val="left"/>
            </w:pPr>
            <w:r>
              <w:rPr>
                <w:rFonts w:ascii="Calibri" w:hAnsi="Calibri"/>
                <w:b/>
                <w:i w:val="0"/>
                <w:sz w:val="16"/>
              </w:rPr>
              <w:t>Collodion</w:t>
            </w:r>
          </w:p>
        </w:tc>
      </w:tr>
      <w:tr>
        <w:tc>
          <w:tcPr>
            <w:tcW w:type="dxa" w:w="3553"/>
            <w:shd w:val="clear" w:color="auto" w:fill="F2F6FA"/>
          </w:tcPr>
          <w:p>
            <w:pPr>
              <w:spacing w:before="20" w:after="20" w:line="240" w:lineRule="auto"/>
              <w:jc w:val="left"/>
            </w:pPr>
            <w:r>
              <w:rPr>
                <w:rFonts w:ascii="Calibri" w:hAnsi="Calibri"/>
                <w:b/>
                <w:i w:val="0"/>
                <w:sz w:val="16"/>
              </w:rPr>
              <w:t>Glycer.</w:t>
            </w:r>
          </w:p>
        </w:tc>
        <w:tc>
          <w:tcPr>
            <w:tcW w:type="dxa" w:w="3553"/>
            <w:shd w:val="clear" w:color="auto" w:fill="F2F6FA"/>
          </w:tcPr>
          <w:p>
            <w:pPr>
              <w:spacing w:before="20" w:after="20" w:line="240" w:lineRule="auto"/>
              <w:jc w:val="left"/>
            </w:pPr>
            <w:r>
              <w:rPr>
                <w:rFonts w:ascii="Calibri" w:hAnsi="Calibri"/>
                <w:b w:val="0"/>
                <w:i/>
                <w:sz w:val="16"/>
              </w:rPr>
              <w:t>glycerinum</w:t>
            </w:r>
          </w:p>
        </w:tc>
        <w:tc>
          <w:tcPr>
            <w:tcW w:type="dxa" w:w="3553"/>
            <w:shd w:val="clear" w:color="auto" w:fill="F2F6FA"/>
          </w:tcPr>
          <w:p>
            <w:pPr>
              <w:spacing w:before="20" w:after="20" w:line="240" w:lineRule="auto"/>
              <w:jc w:val="left"/>
            </w:pPr>
            <w:r>
              <w:rPr>
                <w:rFonts w:ascii="Calibri" w:hAnsi="Calibri"/>
                <w:b/>
                <w:i w:val="0"/>
                <w:sz w:val="16"/>
              </w:rPr>
              <w:t>Glycerin / glycerite</w:t>
            </w:r>
          </w:p>
        </w:tc>
      </w:tr>
      <w:tr>
        <w:tc>
          <w:tcPr>
            <w:tcW w:type="dxa" w:w="3553"/>
          </w:tcPr>
          <w:p>
            <w:pPr>
              <w:spacing w:before="20" w:after="20" w:line="240" w:lineRule="auto"/>
              <w:jc w:val="left"/>
            </w:pPr>
            <w:r>
              <w:rPr>
                <w:rFonts w:ascii="Calibri" w:hAnsi="Calibri"/>
                <w:b/>
                <w:i w:val="0"/>
                <w:sz w:val="16"/>
              </w:rPr>
              <w:t>Ol.</w:t>
            </w:r>
          </w:p>
        </w:tc>
        <w:tc>
          <w:tcPr>
            <w:tcW w:type="dxa" w:w="3553"/>
          </w:tcPr>
          <w:p>
            <w:pPr>
              <w:spacing w:before="20" w:after="20" w:line="240" w:lineRule="auto"/>
              <w:jc w:val="left"/>
            </w:pPr>
            <w:r>
              <w:rPr>
                <w:rFonts w:ascii="Calibri" w:hAnsi="Calibri"/>
                <w:b w:val="0"/>
                <w:i/>
                <w:sz w:val="16"/>
              </w:rPr>
              <w:t>oleum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OIL</w:t>
            </w:r>
          </w:p>
        </w:tc>
      </w:tr>
      <w:tr>
        <w:tc>
          <w:tcPr>
            <w:tcW w:type="dxa" w:w="3553"/>
            <w:shd w:val="clear" w:color="auto" w:fill="F2F6FA"/>
          </w:tcPr>
          <w:p>
            <w:pPr>
              <w:spacing w:before="20" w:after="20" w:line="240" w:lineRule="auto"/>
              <w:jc w:val="left"/>
            </w:pPr>
            <w:r>
              <w:rPr>
                <w:rFonts w:ascii="Calibri" w:hAnsi="Calibri"/>
                <w:b/>
                <w:i w:val="0"/>
                <w:sz w:val="16"/>
              </w:rPr>
              <w:t>Ol. oliv.</w:t>
            </w:r>
          </w:p>
        </w:tc>
        <w:tc>
          <w:tcPr>
            <w:tcW w:type="dxa" w:w="3553"/>
            <w:shd w:val="clear" w:color="auto" w:fill="F2F6FA"/>
          </w:tcPr>
          <w:p>
            <w:pPr>
              <w:spacing w:before="20" w:after="20" w:line="240" w:lineRule="auto"/>
              <w:jc w:val="left"/>
            </w:pPr>
            <w:r>
              <w:rPr>
                <w:rFonts w:ascii="Calibri" w:hAnsi="Calibri"/>
                <w:b w:val="0"/>
                <w:i/>
                <w:sz w:val="16"/>
              </w:rPr>
              <w:t>oleum olivae</w:t>
            </w:r>
          </w:p>
        </w:tc>
        <w:tc>
          <w:tcPr>
            <w:tcW w:type="dxa" w:w="3553"/>
            <w:shd w:val="clear" w:color="auto" w:fill="F2F6FA"/>
          </w:tcPr>
          <w:p>
            <w:pPr>
              <w:spacing w:before="20" w:after="20" w:line="240" w:lineRule="auto"/>
              <w:jc w:val="left"/>
            </w:pPr>
            <w:r>
              <w:rPr>
                <w:rFonts w:ascii="Calibri" w:hAnsi="Calibri"/>
                <w:b w:val="0"/>
                <w:i w:val="0"/>
                <w:sz w:val="16"/>
              </w:rPr>
              <w:t>Olive oil</w:t>
            </w:r>
          </w:p>
        </w:tc>
      </w:tr>
      <w:tr>
        <w:tc>
          <w:tcPr>
            <w:tcW w:type="dxa" w:w="3553"/>
          </w:tcPr>
          <w:p>
            <w:pPr>
              <w:spacing w:before="20" w:after="20" w:line="240" w:lineRule="auto"/>
              <w:jc w:val="left"/>
            </w:pPr>
            <w:r>
              <w:rPr>
                <w:rFonts w:ascii="Calibri" w:hAnsi="Calibri"/>
                <w:b/>
                <w:i w:val="0"/>
                <w:sz w:val="16"/>
              </w:rPr>
              <w:t>Ol. ricini</w:t>
            </w:r>
          </w:p>
        </w:tc>
        <w:tc>
          <w:tcPr>
            <w:tcW w:type="dxa" w:w="3553"/>
          </w:tcPr>
          <w:p>
            <w:pPr>
              <w:spacing w:before="20" w:after="20" w:line="240" w:lineRule="auto"/>
              <w:jc w:val="left"/>
            </w:pPr>
            <w:r>
              <w:rPr>
                <w:rFonts w:ascii="Calibri" w:hAnsi="Calibri"/>
                <w:b w:val="0"/>
                <w:i/>
                <w:sz w:val="16"/>
              </w:rPr>
              <w:t>oleum ricini</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Castor oil</w:t>
            </w:r>
          </w:p>
        </w:tc>
      </w:tr>
      <w:tr>
        <w:tc>
          <w:tcPr>
            <w:tcW w:type="dxa" w:w="3553"/>
            <w:shd w:val="clear" w:color="auto" w:fill="F2F6FA"/>
          </w:tcPr>
          <w:p>
            <w:pPr>
              <w:spacing w:before="20" w:after="20" w:line="240" w:lineRule="auto"/>
              <w:jc w:val="left"/>
            </w:pPr>
            <w:r>
              <w:rPr>
                <w:rFonts w:ascii="Calibri" w:hAnsi="Calibri"/>
                <w:b/>
                <w:i w:val="0"/>
                <w:sz w:val="16"/>
              </w:rPr>
              <w:t>Ol. menth. pip.</w:t>
            </w:r>
          </w:p>
        </w:tc>
        <w:tc>
          <w:tcPr>
            <w:tcW w:type="dxa" w:w="3553"/>
            <w:shd w:val="clear" w:color="auto" w:fill="F2F6FA"/>
          </w:tcPr>
          <w:p>
            <w:pPr>
              <w:spacing w:before="20" w:after="20" w:line="240" w:lineRule="auto"/>
              <w:jc w:val="left"/>
            </w:pPr>
            <w:r>
              <w:rPr>
                <w:rFonts w:ascii="Calibri" w:hAnsi="Calibri"/>
                <w:b w:val="0"/>
                <w:i/>
                <w:sz w:val="16"/>
              </w:rPr>
              <w:t>oleum menthae piperitae</w:t>
            </w:r>
          </w:p>
        </w:tc>
        <w:tc>
          <w:tcPr>
            <w:tcW w:type="dxa" w:w="3553"/>
            <w:shd w:val="clear" w:color="auto" w:fill="F2F6FA"/>
          </w:tcPr>
          <w:p>
            <w:pPr>
              <w:spacing w:before="20" w:after="20" w:line="240" w:lineRule="auto"/>
              <w:jc w:val="left"/>
            </w:pPr>
            <w:r>
              <w:rPr>
                <w:rFonts w:ascii="Calibri" w:hAnsi="Calibri"/>
                <w:b w:val="0"/>
                <w:i w:val="0"/>
                <w:sz w:val="16"/>
              </w:rPr>
              <w:t>Peppermint oil</w:t>
            </w:r>
          </w:p>
        </w:tc>
      </w:tr>
      <w:tr>
        <w:tc>
          <w:tcPr>
            <w:tcW w:type="dxa" w:w="3553"/>
          </w:tcPr>
          <w:p>
            <w:pPr>
              <w:spacing w:before="20" w:after="20" w:line="240" w:lineRule="auto"/>
              <w:jc w:val="left"/>
            </w:pPr>
            <w:r>
              <w:rPr>
                <w:rFonts w:ascii="Calibri" w:hAnsi="Calibri"/>
                <w:b/>
                <w:i w:val="0"/>
                <w:sz w:val="16"/>
              </w:rPr>
              <w:t>Ol. terebinth.</w:t>
            </w:r>
          </w:p>
        </w:tc>
        <w:tc>
          <w:tcPr>
            <w:tcW w:type="dxa" w:w="3553"/>
          </w:tcPr>
          <w:p>
            <w:pPr>
              <w:spacing w:before="20" w:after="20" w:line="240" w:lineRule="auto"/>
              <w:jc w:val="left"/>
            </w:pPr>
            <w:r>
              <w:rPr>
                <w:rFonts w:ascii="Calibri" w:hAnsi="Calibri"/>
                <w:b w:val="0"/>
                <w:i/>
                <w:sz w:val="16"/>
              </w:rPr>
              <w:t>oleum terebinthinae</w:t>
            </w:r>
          </w:p>
        </w:tc>
        <w:tc>
          <w:tcPr>
            <w:tcW w:type="dxa" w:w="3553"/>
          </w:tcPr>
          <w:p>
            <w:pPr>
              <w:spacing w:before="20" w:after="20" w:line="240" w:lineRule="auto"/>
              <w:jc w:val="left"/>
            </w:pPr>
            <w:r>
              <w:rPr>
                <w:rFonts w:ascii="Calibri" w:hAnsi="Calibri"/>
                <w:b/>
                <w:i w:val="0"/>
                <w:sz w:val="16"/>
              </w:rPr>
              <w:t>Turpentine oil</w:t>
            </w:r>
          </w:p>
        </w:tc>
      </w:tr>
      <w:tr>
        <w:tc>
          <w:tcPr>
            <w:tcW w:type="dxa" w:w="3553"/>
            <w:shd w:val="clear" w:color="auto" w:fill="F2F6FA"/>
          </w:tcPr>
          <w:p>
            <w:pPr>
              <w:spacing w:before="20" w:after="20" w:line="240" w:lineRule="auto"/>
              <w:jc w:val="left"/>
            </w:pPr>
            <w:r>
              <w:rPr>
                <w:rFonts w:ascii="Calibri" w:hAnsi="Calibri"/>
                <w:b/>
                <w:i w:val="0"/>
                <w:sz w:val="16"/>
              </w:rPr>
              <w:t>Paraff. liq.</w:t>
            </w:r>
          </w:p>
        </w:tc>
        <w:tc>
          <w:tcPr>
            <w:tcW w:type="dxa" w:w="3553"/>
            <w:shd w:val="clear" w:color="auto" w:fill="F2F6FA"/>
          </w:tcPr>
          <w:p>
            <w:pPr>
              <w:spacing w:before="20" w:after="20" w:line="240" w:lineRule="auto"/>
              <w:jc w:val="left"/>
            </w:pPr>
            <w:r>
              <w:rPr>
                <w:rFonts w:ascii="Calibri" w:hAnsi="Calibri"/>
                <w:b w:val="0"/>
                <w:i/>
                <w:sz w:val="16"/>
              </w:rPr>
              <w:t>paraffinum liquidum</w:t>
            </w:r>
          </w:p>
        </w:tc>
        <w:tc>
          <w:tcPr>
            <w:tcW w:type="dxa" w:w="3553"/>
            <w:shd w:val="clear" w:color="auto" w:fill="F2F6FA"/>
          </w:tcPr>
          <w:p>
            <w:pPr>
              <w:spacing w:before="20" w:after="20" w:line="240" w:lineRule="auto"/>
              <w:jc w:val="left"/>
            </w:pPr>
            <w:r>
              <w:rPr>
                <w:rFonts w:ascii="Calibri" w:hAnsi="Calibri"/>
                <w:b/>
                <w:i w:val="0"/>
                <w:sz w:val="16"/>
              </w:rPr>
              <w:t>Liquid paraffin</w:t>
            </w:r>
          </w:p>
        </w:tc>
      </w:tr>
      <w:tr>
        <w:tc>
          <w:tcPr>
            <w:tcW w:type="dxa" w:w="3553"/>
          </w:tcPr>
          <w:p>
            <w:pPr>
              <w:spacing w:before="20" w:after="20" w:line="240" w:lineRule="auto"/>
              <w:jc w:val="left"/>
            </w:pPr>
            <w:r>
              <w:rPr>
                <w:rFonts w:ascii="Calibri" w:hAnsi="Calibri"/>
                <w:b/>
                <w:i w:val="0"/>
                <w:sz w:val="16"/>
              </w:rPr>
              <w:t>Pulv.</w:t>
            </w:r>
          </w:p>
        </w:tc>
        <w:tc>
          <w:tcPr>
            <w:tcW w:type="dxa" w:w="3553"/>
          </w:tcPr>
          <w:p>
            <w:pPr>
              <w:spacing w:before="20" w:after="20" w:line="240" w:lineRule="auto"/>
              <w:jc w:val="left"/>
            </w:pPr>
            <w:r>
              <w:rPr>
                <w:rFonts w:ascii="Calibri" w:hAnsi="Calibri"/>
                <w:b w:val="0"/>
                <w:i/>
                <w:sz w:val="16"/>
              </w:rPr>
              <w:t>pulvis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POWDER</w:t>
            </w:r>
          </w:p>
        </w:tc>
      </w:tr>
      <w:tr>
        <w:tc>
          <w:tcPr>
            <w:tcW w:type="dxa" w:w="3553"/>
            <w:shd w:val="clear" w:color="auto" w:fill="F2F6FA"/>
          </w:tcPr>
          <w:p>
            <w:pPr>
              <w:spacing w:before="20" w:after="20" w:line="240" w:lineRule="auto"/>
              <w:jc w:val="left"/>
            </w:pPr>
            <w:r>
              <w:rPr>
                <w:rFonts w:ascii="Calibri" w:hAnsi="Calibri"/>
                <w:b/>
                <w:i w:val="0"/>
                <w:sz w:val="16"/>
              </w:rPr>
              <w:t>Pulv. co.</w:t>
            </w:r>
          </w:p>
        </w:tc>
        <w:tc>
          <w:tcPr>
            <w:tcW w:type="dxa" w:w="3553"/>
            <w:shd w:val="clear" w:color="auto" w:fill="F2F6FA"/>
          </w:tcPr>
          <w:p>
            <w:pPr>
              <w:spacing w:before="20" w:after="20" w:line="240" w:lineRule="auto"/>
              <w:jc w:val="left"/>
            </w:pPr>
            <w:r>
              <w:rPr>
                <w:rFonts w:ascii="Calibri" w:hAnsi="Calibri"/>
                <w:b w:val="0"/>
                <w:i/>
                <w:sz w:val="16"/>
              </w:rPr>
              <w:t>pulvis compositus</w:t>
            </w:r>
          </w:p>
        </w:tc>
        <w:tc>
          <w:tcPr>
            <w:tcW w:type="dxa" w:w="3553"/>
            <w:shd w:val="clear" w:color="auto" w:fill="F2F6FA"/>
          </w:tcPr>
          <w:p>
            <w:pPr>
              <w:spacing w:before="20" w:after="20" w:line="240" w:lineRule="auto"/>
              <w:jc w:val="left"/>
            </w:pPr>
            <w:r>
              <w:rPr>
                <w:rFonts w:ascii="Calibri" w:hAnsi="Calibri"/>
                <w:b/>
                <w:i w:val="0"/>
                <w:sz w:val="16"/>
              </w:rPr>
              <w:t>Compound powder</w:t>
            </w:r>
          </w:p>
        </w:tc>
      </w:tr>
      <w:tr>
        <w:tc>
          <w:tcPr>
            <w:tcW w:type="dxa" w:w="3553"/>
          </w:tcPr>
          <w:p>
            <w:pPr>
              <w:spacing w:before="20" w:after="20" w:line="240" w:lineRule="auto"/>
              <w:jc w:val="left"/>
            </w:pPr>
            <w:r>
              <w:rPr>
                <w:rFonts w:ascii="Calibri" w:hAnsi="Calibri"/>
                <w:b/>
                <w:i w:val="0"/>
                <w:sz w:val="16"/>
              </w:rPr>
              <w:t>Tab.</w:t>
            </w:r>
          </w:p>
        </w:tc>
        <w:tc>
          <w:tcPr>
            <w:tcW w:type="dxa" w:w="3553"/>
          </w:tcPr>
          <w:p>
            <w:pPr>
              <w:spacing w:before="20" w:after="20" w:line="240" w:lineRule="auto"/>
              <w:jc w:val="left"/>
            </w:pPr>
            <w:r>
              <w:rPr>
                <w:rFonts w:ascii="Calibri" w:hAnsi="Calibri"/>
                <w:b w:val="0"/>
                <w:i/>
                <w:sz w:val="16"/>
              </w:rPr>
              <w:t>tabella</w:t>
            </w:r>
          </w:p>
        </w:tc>
        <w:tc>
          <w:tcPr>
            <w:tcW w:type="dxa" w:w="3553"/>
          </w:tcPr>
          <w:p>
            <w:pPr>
              <w:spacing w:before="20" w:after="20" w:line="240" w:lineRule="auto"/>
              <w:jc w:val="left"/>
            </w:pPr>
            <w:r>
              <w:rPr>
                <w:rFonts w:ascii="Calibri" w:hAnsi="Calibri"/>
                <w:b/>
                <w:i w:val="0"/>
                <w:sz w:val="16"/>
              </w:rPr>
              <w:t>Tablet</w:t>
            </w:r>
          </w:p>
        </w:tc>
      </w:tr>
      <w:tr>
        <w:tc>
          <w:tcPr>
            <w:tcW w:type="dxa" w:w="3553"/>
            <w:shd w:val="clear" w:color="auto" w:fill="F2F6FA"/>
          </w:tcPr>
          <w:p>
            <w:pPr>
              <w:spacing w:before="20" w:after="20" w:line="240" w:lineRule="auto"/>
              <w:jc w:val="left"/>
            </w:pPr>
            <w:r>
              <w:rPr>
                <w:rFonts w:ascii="Calibri" w:hAnsi="Calibri"/>
                <w:b/>
                <w:i w:val="0"/>
                <w:sz w:val="16"/>
              </w:rPr>
              <w:t>Caps.</w:t>
            </w:r>
          </w:p>
        </w:tc>
        <w:tc>
          <w:tcPr>
            <w:tcW w:type="dxa" w:w="3553"/>
            <w:shd w:val="clear" w:color="auto" w:fill="F2F6FA"/>
          </w:tcPr>
          <w:p>
            <w:pPr>
              <w:spacing w:before="20" w:after="20" w:line="240" w:lineRule="auto"/>
              <w:jc w:val="left"/>
            </w:pPr>
            <w:r>
              <w:rPr>
                <w:rFonts w:ascii="Calibri" w:hAnsi="Calibri"/>
                <w:b w:val="0"/>
                <w:i/>
                <w:sz w:val="16"/>
              </w:rPr>
              <w:t>capsula</w:t>
            </w:r>
          </w:p>
        </w:tc>
        <w:tc>
          <w:tcPr>
            <w:tcW w:type="dxa" w:w="3553"/>
            <w:shd w:val="clear" w:color="auto" w:fill="F2F6FA"/>
          </w:tcPr>
          <w:p>
            <w:pPr>
              <w:spacing w:before="20" w:after="20" w:line="240" w:lineRule="auto"/>
              <w:jc w:val="left"/>
            </w:pPr>
            <w:r>
              <w:rPr>
                <w:rFonts w:ascii="Calibri" w:hAnsi="Calibri"/>
                <w:b/>
                <w:i w:val="0"/>
                <w:sz w:val="16"/>
              </w:rPr>
              <w:t>Capsule</w:t>
            </w:r>
          </w:p>
        </w:tc>
      </w:tr>
      <w:tr>
        <w:tc>
          <w:tcPr>
            <w:tcW w:type="dxa" w:w="3553"/>
          </w:tcPr>
          <w:p>
            <w:pPr>
              <w:spacing w:before="20" w:after="20" w:line="240" w:lineRule="auto"/>
              <w:jc w:val="left"/>
            </w:pPr>
            <w:r>
              <w:rPr>
                <w:rFonts w:ascii="Calibri" w:hAnsi="Calibri"/>
                <w:b/>
                <w:i w:val="0"/>
                <w:sz w:val="16"/>
              </w:rPr>
              <w:t>Pil.</w:t>
            </w:r>
          </w:p>
        </w:tc>
        <w:tc>
          <w:tcPr>
            <w:tcW w:type="dxa" w:w="3553"/>
          </w:tcPr>
          <w:p>
            <w:pPr>
              <w:spacing w:before="20" w:after="20" w:line="240" w:lineRule="auto"/>
              <w:jc w:val="left"/>
            </w:pPr>
            <w:r>
              <w:rPr>
                <w:rFonts w:ascii="Calibri" w:hAnsi="Calibri"/>
                <w:b w:val="0"/>
                <w:i/>
                <w:sz w:val="16"/>
              </w:rPr>
              <w:t>pilula</w:t>
            </w:r>
          </w:p>
        </w:tc>
        <w:tc>
          <w:tcPr>
            <w:tcW w:type="dxa" w:w="3553"/>
          </w:tcPr>
          <w:p>
            <w:pPr>
              <w:spacing w:before="20" w:after="20" w:line="240" w:lineRule="auto"/>
              <w:jc w:val="left"/>
            </w:pPr>
            <w:r>
              <w:rPr>
                <w:rFonts w:ascii="Calibri" w:hAnsi="Calibri"/>
                <w:b/>
                <w:i w:val="0"/>
                <w:sz w:val="16"/>
              </w:rPr>
              <w:t>Pill</w:t>
            </w:r>
          </w:p>
        </w:tc>
      </w:tr>
      <w:tr>
        <w:tc>
          <w:tcPr>
            <w:tcW w:type="dxa" w:w="3553"/>
            <w:shd w:val="clear" w:color="auto" w:fill="F2F6FA"/>
          </w:tcPr>
          <w:p>
            <w:pPr>
              <w:spacing w:before="20" w:after="20" w:line="240" w:lineRule="auto"/>
              <w:jc w:val="left"/>
            </w:pPr>
            <w:r>
              <w:rPr>
                <w:rFonts w:ascii="Calibri" w:hAnsi="Calibri"/>
                <w:b/>
                <w:i w:val="0"/>
                <w:sz w:val="16"/>
              </w:rPr>
              <w:t>Troch.</w:t>
            </w:r>
          </w:p>
        </w:tc>
        <w:tc>
          <w:tcPr>
            <w:tcW w:type="dxa" w:w="3553"/>
            <w:shd w:val="clear" w:color="auto" w:fill="F2F6FA"/>
          </w:tcPr>
          <w:p>
            <w:pPr>
              <w:spacing w:before="20" w:after="20" w:line="240" w:lineRule="auto"/>
              <w:jc w:val="left"/>
            </w:pPr>
            <w:r>
              <w:rPr>
                <w:rFonts w:ascii="Calibri" w:hAnsi="Calibri"/>
                <w:b w:val="0"/>
                <w:i/>
                <w:sz w:val="16"/>
              </w:rPr>
              <w:t>trochiscus</w:t>
            </w:r>
          </w:p>
        </w:tc>
        <w:tc>
          <w:tcPr>
            <w:tcW w:type="dxa" w:w="3553"/>
            <w:shd w:val="clear" w:color="auto" w:fill="F2F6FA"/>
          </w:tcPr>
          <w:p>
            <w:pPr>
              <w:spacing w:before="20" w:after="20" w:line="240" w:lineRule="auto"/>
              <w:jc w:val="left"/>
            </w:pPr>
            <w:r>
              <w:rPr>
                <w:rFonts w:ascii="Calibri" w:hAnsi="Calibri"/>
                <w:b/>
                <w:i w:val="0"/>
                <w:sz w:val="16"/>
              </w:rPr>
              <w:t>Lozenge / troche</w:t>
            </w:r>
          </w:p>
        </w:tc>
      </w:tr>
      <w:tr>
        <w:tc>
          <w:tcPr>
            <w:tcW w:type="dxa" w:w="3553"/>
          </w:tcPr>
          <w:p>
            <w:pPr>
              <w:spacing w:before="20" w:after="20" w:line="240" w:lineRule="auto"/>
              <w:jc w:val="left"/>
            </w:pPr>
            <w:r>
              <w:rPr>
                <w:rFonts w:ascii="Calibri" w:hAnsi="Calibri"/>
                <w:b/>
                <w:i w:val="0"/>
                <w:sz w:val="16"/>
              </w:rPr>
              <w:t>Past. / Pastill.</w:t>
            </w:r>
          </w:p>
        </w:tc>
        <w:tc>
          <w:tcPr>
            <w:tcW w:type="dxa" w:w="3553"/>
          </w:tcPr>
          <w:p>
            <w:pPr>
              <w:spacing w:before="20" w:after="20" w:line="240" w:lineRule="auto"/>
              <w:jc w:val="left"/>
            </w:pPr>
            <w:r>
              <w:rPr>
                <w:rFonts w:ascii="Calibri" w:hAnsi="Calibri"/>
                <w:b w:val="0"/>
                <w:i/>
                <w:sz w:val="16"/>
              </w:rPr>
              <w:t>pastillus</w:t>
            </w:r>
          </w:p>
        </w:tc>
        <w:tc>
          <w:tcPr>
            <w:tcW w:type="dxa" w:w="3553"/>
          </w:tcPr>
          <w:p>
            <w:pPr>
              <w:spacing w:before="20" w:after="20" w:line="240" w:lineRule="auto"/>
              <w:jc w:val="left"/>
            </w:pPr>
            <w:r>
              <w:rPr>
                <w:rFonts w:ascii="Calibri" w:hAnsi="Calibri"/>
                <w:b w:val="0"/>
                <w:i w:val="0"/>
                <w:sz w:val="16"/>
              </w:rPr>
              <w:t>Pastille</w:t>
            </w:r>
          </w:p>
        </w:tc>
      </w:tr>
      <w:tr>
        <w:tc>
          <w:tcPr>
            <w:tcW w:type="dxa" w:w="3553"/>
            <w:shd w:val="clear" w:color="auto" w:fill="F2F6FA"/>
          </w:tcPr>
          <w:p>
            <w:pPr>
              <w:spacing w:before="20" w:after="20" w:line="240" w:lineRule="auto"/>
              <w:jc w:val="left"/>
            </w:pPr>
            <w:r>
              <w:rPr>
                <w:rFonts w:ascii="Calibri" w:hAnsi="Calibri"/>
                <w:b/>
                <w:i w:val="0"/>
                <w:sz w:val="16"/>
              </w:rPr>
              <w:t>Cachet</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Cachet</w:t>
            </w:r>
          </w:p>
        </w:tc>
      </w:tr>
      <w:tr>
        <w:tc>
          <w:tcPr>
            <w:tcW w:type="dxa" w:w="3553"/>
          </w:tcPr>
          <w:p>
            <w:pPr>
              <w:spacing w:before="20" w:after="20" w:line="240" w:lineRule="auto"/>
              <w:jc w:val="left"/>
            </w:pPr>
            <w:r>
              <w:rPr>
                <w:rFonts w:ascii="Calibri" w:hAnsi="Calibri"/>
                <w:b/>
                <w:i w:val="0"/>
                <w:sz w:val="16"/>
              </w:rPr>
              <w:t>Gran.</w:t>
            </w:r>
          </w:p>
        </w:tc>
        <w:tc>
          <w:tcPr>
            <w:tcW w:type="dxa" w:w="3553"/>
          </w:tcPr>
          <w:p>
            <w:pPr>
              <w:spacing w:before="20" w:after="20" w:line="240" w:lineRule="auto"/>
              <w:jc w:val="left"/>
            </w:pPr>
            <w:r>
              <w:rPr>
                <w:rFonts w:ascii="Calibri" w:hAnsi="Calibri"/>
                <w:b w:val="0"/>
                <w:i/>
                <w:sz w:val="16"/>
              </w:rPr>
              <w:t>granula</w:t>
            </w:r>
          </w:p>
        </w:tc>
        <w:tc>
          <w:tcPr>
            <w:tcW w:type="dxa" w:w="3553"/>
          </w:tcPr>
          <w:p>
            <w:pPr>
              <w:spacing w:before="20" w:after="20" w:line="240" w:lineRule="auto"/>
              <w:jc w:val="left"/>
            </w:pPr>
            <w:r>
              <w:rPr>
                <w:rFonts w:ascii="Calibri" w:hAnsi="Calibri"/>
                <w:b w:val="0"/>
                <w:i w:val="0"/>
                <w:sz w:val="16"/>
              </w:rPr>
              <w:t>Granules</w:t>
            </w:r>
          </w:p>
        </w:tc>
      </w:tr>
      <w:tr>
        <w:tc>
          <w:tcPr>
            <w:tcW w:type="dxa" w:w="3553"/>
            <w:shd w:val="clear" w:color="auto" w:fill="F2F6FA"/>
          </w:tcPr>
          <w:p>
            <w:pPr>
              <w:spacing w:before="20" w:after="20" w:line="240" w:lineRule="auto"/>
              <w:jc w:val="left"/>
            </w:pPr>
            <w:r>
              <w:rPr>
                <w:rFonts w:ascii="Calibri" w:hAnsi="Calibri"/>
                <w:b/>
                <w:i w:val="0"/>
                <w:sz w:val="16"/>
              </w:rPr>
              <w:t>Lin. / Linct.</w:t>
            </w:r>
          </w:p>
        </w:tc>
        <w:tc>
          <w:tcPr>
            <w:tcW w:type="dxa" w:w="3553"/>
            <w:shd w:val="clear" w:color="auto" w:fill="F2F6FA"/>
          </w:tcPr>
          <w:p>
            <w:pPr>
              <w:spacing w:before="20" w:after="20" w:line="240" w:lineRule="auto"/>
              <w:jc w:val="left"/>
            </w:pPr>
            <w:r>
              <w:rPr>
                <w:rFonts w:ascii="Calibri" w:hAnsi="Calibri"/>
                <w:b w:val="0"/>
                <w:i/>
                <w:sz w:val="16"/>
              </w:rPr>
              <w:t>linctus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LINCTUS</w:t>
            </w:r>
            <w:r>
              <w:rPr>
                <w:rFonts w:ascii="Calibri" w:hAnsi="Calibri"/>
                <w:b w:val="0"/>
                <w:i w:val="0"/>
                <w:sz w:val="16"/>
              </w:rPr>
              <w:t xml:space="preserve"> (viscous cough liquid)</w:t>
            </w:r>
          </w:p>
        </w:tc>
      </w:tr>
      <w:tr>
        <w:tc>
          <w:tcPr>
            <w:tcW w:type="dxa" w:w="3553"/>
          </w:tcPr>
          <w:p>
            <w:pPr>
              <w:spacing w:before="20" w:after="20" w:line="240" w:lineRule="auto"/>
              <w:jc w:val="left"/>
            </w:pPr>
            <w:r>
              <w:rPr>
                <w:rFonts w:ascii="Calibri" w:hAnsi="Calibri"/>
                <w:b/>
                <w:i w:val="0"/>
                <w:sz w:val="16"/>
              </w:rPr>
              <w:t>Haust.</w:t>
            </w:r>
          </w:p>
        </w:tc>
        <w:tc>
          <w:tcPr>
            <w:tcW w:type="dxa" w:w="3553"/>
          </w:tcPr>
          <w:p>
            <w:pPr>
              <w:spacing w:before="20" w:after="20" w:line="240" w:lineRule="auto"/>
              <w:jc w:val="left"/>
            </w:pPr>
            <w:r>
              <w:rPr>
                <w:rFonts w:ascii="Calibri" w:hAnsi="Calibri"/>
                <w:b w:val="0"/>
                <w:i/>
                <w:sz w:val="16"/>
              </w:rPr>
              <w:t>haustus</w:t>
            </w:r>
          </w:p>
        </w:tc>
        <w:tc>
          <w:tcPr>
            <w:tcW w:type="dxa" w:w="3553"/>
          </w:tcPr>
          <w:p>
            <w:pPr>
              <w:spacing w:before="20" w:after="20" w:line="240" w:lineRule="auto"/>
              <w:jc w:val="left"/>
            </w:pPr>
            <w:r>
              <w:rPr>
                <w:rFonts w:ascii="Calibri" w:hAnsi="Calibri"/>
                <w:b/>
                <w:i w:val="0"/>
                <w:sz w:val="16"/>
              </w:rPr>
              <w:t>Draught</w:t>
            </w:r>
          </w:p>
        </w:tc>
      </w:tr>
      <w:tr>
        <w:tc>
          <w:tcPr>
            <w:tcW w:type="dxa" w:w="3553"/>
            <w:shd w:val="clear" w:color="auto" w:fill="F2F6FA"/>
          </w:tcPr>
          <w:p>
            <w:pPr>
              <w:spacing w:before="20" w:after="20" w:line="240" w:lineRule="auto"/>
              <w:jc w:val="left"/>
            </w:pPr>
            <w:r>
              <w:rPr>
                <w:rFonts w:ascii="Calibri" w:hAnsi="Calibri"/>
                <w:b/>
                <w:i w:val="0"/>
                <w:sz w:val="16"/>
              </w:rPr>
              <w:t>Vin.</w:t>
            </w:r>
          </w:p>
        </w:tc>
        <w:tc>
          <w:tcPr>
            <w:tcW w:type="dxa" w:w="3553"/>
            <w:shd w:val="clear" w:color="auto" w:fill="F2F6FA"/>
          </w:tcPr>
          <w:p>
            <w:pPr>
              <w:spacing w:before="20" w:after="20" w:line="240" w:lineRule="auto"/>
              <w:jc w:val="left"/>
            </w:pPr>
            <w:r>
              <w:rPr>
                <w:rFonts w:ascii="Calibri" w:hAnsi="Calibri"/>
                <w:b w:val="0"/>
                <w:i/>
                <w:sz w:val="16"/>
              </w:rPr>
              <w:t>vinum</w:t>
            </w:r>
          </w:p>
        </w:tc>
        <w:tc>
          <w:tcPr>
            <w:tcW w:type="dxa" w:w="3553"/>
            <w:shd w:val="clear" w:color="auto" w:fill="F2F6FA"/>
          </w:tcPr>
          <w:p>
            <w:pPr>
              <w:spacing w:before="20" w:after="20" w:line="240" w:lineRule="auto"/>
              <w:jc w:val="left"/>
            </w:pPr>
            <w:r>
              <w:rPr>
                <w:rFonts w:ascii="Calibri" w:hAnsi="Calibri"/>
                <w:b w:val="0"/>
                <w:i w:val="0"/>
                <w:sz w:val="16"/>
              </w:rPr>
              <w:t>Medicated wine</w:t>
            </w:r>
          </w:p>
        </w:tc>
      </w:tr>
      <w:tr>
        <w:tc>
          <w:tcPr>
            <w:tcW w:type="dxa" w:w="3553"/>
          </w:tcPr>
          <w:p>
            <w:pPr>
              <w:spacing w:before="20" w:after="20" w:line="240" w:lineRule="auto"/>
              <w:jc w:val="left"/>
            </w:pPr>
            <w:r>
              <w:rPr>
                <w:rFonts w:ascii="Calibri" w:hAnsi="Calibri"/>
                <w:b/>
                <w:i w:val="0"/>
                <w:sz w:val="16"/>
              </w:rPr>
              <w:t>Acet.</w:t>
            </w:r>
          </w:p>
        </w:tc>
        <w:tc>
          <w:tcPr>
            <w:tcW w:type="dxa" w:w="3553"/>
          </w:tcPr>
          <w:p>
            <w:pPr>
              <w:spacing w:before="20" w:after="20" w:line="240" w:lineRule="auto"/>
              <w:jc w:val="left"/>
            </w:pPr>
            <w:r>
              <w:rPr>
                <w:rFonts w:ascii="Calibri" w:hAnsi="Calibri"/>
                <w:b w:val="0"/>
                <w:i/>
                <w:sz w:val="16"/>
              </w:rPr>
              <w:t>acetum</w:t>
            </w:r>
          </w:p>
        </w:tc>
        <w:tc>
          <w:tcPr>
            <w:tcW w:type="dxa" w:w="3553"/>
          </w:tcPr>
          <w:p>
            <w:pPr>
              <w:spacing w:before="20" w:after="20" w:line="240" w:lineRule="auto"/>
              <w:jc w:val="left"/>
            </w:pPr>
            <w:r>
              <w:rPr>
                <w:rFonts w:ascii="Calibri" w:hAnsi="Calibri"/>
                <w:b/>
                <w:i w:val="0"/>
                <w:sz w:val="16"/>
              </w:rPr>
              <w:t>Vinegar (dilute acetic acid preparation)</w:t>
            </w:r>
          </w:p>
        </w:tc>
      </w:tr>
      <w:tr>
        <w:tc>
          <w:tcPr>
            <w:tcW w:type="dxa" w:w="3553"/>
            <w:shd w:val="clear" w:color="auto" w:fill="F2F6FA"/>
          </w:tcPr>
          <w:p>
            <w:pPr>
              <w:spacing w:before="20" w:after="20" w:line="240" w:lineRule="auto"/>
              <w:jc w:val="left"/>
            </w:pPr>
            <w:r>
              <w:rPr>
                <w:rFonts w:ascii="Calibri" w:hAnsi="Calibri"/>
                <w:b/>
                <w:i w:val="0"/>
                <w:sz w:val="16"/>
              </w:rPr>
              <w:t>Aromat.</w:t>
            </w:r>
          </w:p>
        </w:tc>
        <w:tc>
          <w:tcPr>
            <w:tcW w:type="dxa" w:w="3553"/>
            <w:shd w:val="clear" w:color="auto" w:fill="F2F6FA"/>
          </w:tcPr>
          <w:p>
            <w:pPr>
              <w:spacing w:before="20" w:after="20" w:line="240" w:lineRule="auto"/>
              <w:jc w:val="left"/>
            </w:pPr>
            <w:r>
              <w:rPr>
                <w:rFonts w:ascii="Calibri" w:hAnsi="Calibri"/>
                <w:b w:val="0"/>
                <w:i/>
                <w:sz w:val="16"/>
              </w:rPr>
              <w:t>aromaticus</w:t>
            </w:r>
          </w:p>
        </w:tc>
        <w:tc>
          <w:tcPr>
            <w:tcW w:type="dxa" w:w="3553"/>
            <w:shd w:val="clear" w:color="auto" w:fill="F2F6FA"/>
          </w:tcPr>
          <w:p>
            <w:pPr>
              <w:spacing w:before="20" w:after="20" w:line="240" w:lineRule="auto"/>
              <w:jc w:val="left"/>
            </w:pPr>
            <w:r>
              <w:rPr>
                <w:rFonts w:ascii="Calibri" w:hAnsi="Calibri"/>
                <w:b w:val="0"/>
                <w:i w:val="0"/>
                <w:sz w:val="16"/>
              </w:rPr>
              <w:t>Aromatic</w:t>
            </w:r>
          </w:p>
        </w:tc>
      </w:tr>
      <w:tr>
        <w:tc>
          <w:tcPr>
            <w:tcW w:type="dxa" w:w="3553"/>
          </w:tcPr>
          <w:p>
            <w:pPr>
              <w:spacing w:before="20" w:after="20" w:line="240" w:lineRule="auto"/>
              <w:jc w:val="left"/>
            </w:pPr>
            <w:r>
              <w:rPr>
                <w:rFonts w:ascii="Calibri" w:hAnsi="Calibri"/>
                <w:b/>
                <w:i w:val="0"/>
                <w:sz w:val="16"/>
              </w:rPr>
              <w:t>Co. / Comp.</w:t>
            </w:r>
          </w:p>
        </w:tc>
        <w:tc>
          <w:tcPr>
            <w:tcW w:type="dxa" w:w="3553"/>
          </w:tcPr>
          <w:p>
            <w:pPr>
              <w:spacing w:before="20" w:after="20" w:line="240" w:lineRule="auto"/>
              <w:jc w:val="left"/>
            </w:pPr>
            <w:r>
              <w:rPr>
                <w:rFonts w:ascii="Calibri" w:hAnsi="Calibri"/>
                <w:b w:val="0"/>
                <w:i/>
                <w:sz w:val="16"/>
              </w:rPr>
              <w:t>compositus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w:t>
            </w:r>
          </w:p>
        </w:tc>
      </w:tr>
      <w:tr>
        <w:tc>
          <w:tcPr>
            <w:tcW w:type="dxa" w:w="3553"/>
            <w:shd w:val="clear" w:color="auto" w:fill="F2F6FA"/>
          </w:tcPr>
          <w:p>
            <w:pPr>
              <w:spacing w:before="20" w:after="20" w:line="240" w:lineRule="auto"/>
              <w:jc w:val="left"/>
            </w:pPr>
            <w:r>
              <w:rPr>
                <w:rFonts w:ascii="Calibri" w:hAnsi="Calibri"/>
                <w:b/>
                <w:i w:val="0"/>
                <w:sz w:val="16"/>
              </w:rPr>
              <w:t>Conc.</w:t>
            </w:r>
          </w:p>
        </w:tc>
        <w:tc>
          <w:tcPr>
            <w:tcW w:type="dxa" w:w="3553"/>
            <w:shd w:val="clear" w:color="auto" w:fill="F2F6FA"/>
          </w:tcPr>
          <w:p>
            <w:pPr>
              <w:spacing w:before="20" w:after="20" w:line="240" w:lineRule="auto"/>
              <w:jc w:val="left"/>
            </w:pPr>
            <w:r>
              <w:rPr>
                <w:rFonts w:ascii="Calibri" w:hAnsi="Calibri"/>
                <w:b w:val="0"/>
                <w:i/>
                <w:sz w:val="16"/>
              </w:rPr>
              <w:t>concentratus</w:t>
            </w:r>
          </w:p>
        </w:tc>
        <w:tc>
          <w:tcPr>
            <w:tcW w:type="dxa" w:w="3553"/>
            <w:shd w:val="clear" w:color="auto" w:fill="F2F6FA"/>
          </w:tcPr>
          <w:p>
            <w:pPr>
              <w:spacing w:before="20" w:after="20" w:line="240" w:lineRule="auto"/>
              <w:jc w:val="left"/>
            </w:pPr>
            <w:r>
              <w:rPr>
                <w:rFonts w:ascii="Calibri" w:hAnsi="Calibri"/>
                <w:b w:val="0"/>
                <w:i w:val="0"/>
                <w:sz w:val="16"/>
              </w:rPr>
              <w:t>Concentrated</w:t>
            </w:r>
          </w:p>
        </w:tc>
      </w:tr>
      <w:tr>
        <w:tc>
          <w:tcPr>
            <w:tcW w:type="dxa" w:w="3553"/>
          </w:tcPr>
          <w:p>
            <w:pPr>
              <w:spacing w:before="20" w:after="20" w:line="240" w:lineRule="auto"/>
              <w:jc w:val="left"/>
            </w:pPr>
            <w:r>
              <w:rPr>
                <w:rFonts w:ascii="Calibri" w:hAnsi="Calibri"/>
                <w:b/>
                <w:i w:val="0"/>
                <w:sz w:val="16"/>
              </w:rPr>
              <w:t>Dil.</w:t>
            </w:r>
          </w:p>
        </w:tc>
        <w:tc>
          <w:tcPr>
            <w:tcW w:type="dxa" w:w="3553"/>
          </w:tcPr>
          <w:p>
            <w:pPr>
              <w:spacing w:before="20" w:after="20" w:line="240" w:lineRule="auto"/>
              <w:jc w:val="left"/>
            </w:pPr>
            <w:r>
              <w:rPr>
                <w:rFonts w:ascii="Calibri" w:hAnsi="Calibri"/>
                <w:b w:val="0"/>
                <w:i/>
                <w:sz w:val="16"/>
              </w:rPr>
              <w:t>dilutus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DILUTE / diluted</w:t>
            </w:r>
          </w:p>
        </w:tc>
      </w:tr>
      <w:tr>
        <w:tc>
          <w:tcPr>
            <w:tcW w:type="dxa" w:w="3553"/>
            <w:shd w:val="clear" w:color="auto" w:fill="F2F6FA"/>
          </w:tcPr>
          <w:p>
            <w:pPr>
              <w:spacing w:before="20" w:after="20" w:line="240" w:lineRule="auto"/>
              <w:jc w:val="left"/>
            </w:pPr>
            <w:r>
              <w:rPr>
                <w:rFonts w:ascii="Calibri" w:hAnsi="Calibri"/>
                <w:b/>
                <w:i w:val="0"/>
                <w:sz w:val="16"/>
              </w:rPr>
              <w:t>Fort.</w:t>
            </w:r>
          </w:p>
        </w:tc>
        <w:tc>
          <w:tcPr>
            <w:tcW w:type="dxa" w:w="3553"/>
            <w:shd w:val="clear" w:color="auto" w:fill="F2F6FA"/>
          </w:tcPr>
          <w:p>
            <w:pPr>
              <w:spacing w:before="20" w:after="20" w:line="240" w:lineRule="auto"/>
              <w:jc w:val="left"/>
            </w:pPr>
            <w:r>
              <w:rPr>
                <w:rFonts w:ascii="Calibri" w:hAnsi="Calibri"/>
                <w:b w:val="0"/>
                <w:i/>
                <w:sz w:val="16"/>
              </w:rPr>
              <w:t>fortis</w:t>
            </w:r>
          </w:p>
        </w:tc>
        <w:tc>
          <w:tcPr>
            <w:tcW w:type="dxa" w:w="3553"/>
            <w:shd w:val="clear" w:color="auto" w:fill="F2F6FA"/>
          </w:tcPr>
          <w:p>
            <w:pPr>
              <w:spacing w:before="20" w:after="20" w:line="240" w:lineRule="auto"/>
              <w:jc w:val="left"/>
            </w:pPr>
            <w:r>
              <w:rPr>
                <w:rFonts w:ascii="Calibri" w:hAnsi="Calibri"/>
                <w:b/>
                <w:i w:val="0"/>
                <w:sz w:val="16"/>
              </w:rPr>
              <w:t>Strong</w:t>
            </w:r>
          </w:p>
        </w:tc>
      </w:tr>
      <w:tr>
        <w:tc>
          <w:tcPr>
            <w:tcW w:type="dxa" w:w="3553"/>
          </w:tcPr>
          <w:p>
            <w:pPr>
              <w:spacing w:before="20" w:after="20" w:line="240" w:lineRule="auto"/>
              <w:jc w:val="left"/>
            </w:pPr>
            <w:r>
              <w:rPr>
                <w:rFonts w:ascii="Calibri" w:hAnsi="Calibri"/>
                <w:b/>
                <w:i w:val="0"/>
                <w:sz w:val="16"/>
              </w:rPr>
              <w:t>Mit. / Mitis</w:t>
            </w:r>
          </w:p>
        </w:tc>
        <w:tc>
          <w:tcPr>
            <w:tcW w:type="dxa" w:w="3553"/>
          </w:tcPr>
          <w:p>
            <w:pPr>
              <w:spacing w:before="20" w:after="20" w:line="240" w:lineRule="auto"/>
              <w:jc w:val="left"/>
            </w:pPr>
            <w:r>
              <w:rPr>
                <w:rFonts w:ascii="Calibri" w:hAnsi="Calibri"/>
                <w:b w:val="0"/>
                <w:i/>
                <w:sz w:val="16"/>
              </w:rPr>
              <w:t>mitis</w:t>
            </w:r>
          </w:p>
        </w:tc>
        <w:tc>
          <w:tcPr>
            <w:tcW w:type="dxa" w:w="3553"/>
          </w:tcPr>
          <w:p>
            <w:pPr>
              <w:spacing w:before="20" w:after="20" w:line="240" w:lineRule="auto"/>
              <w:jc w:val="left"/>
            </w:pPr>
            <w:r>
              <w:rPr>
                <w:rFonts w:ascii="Calibri" w:hAnsi="Calibri"/>
                <w:b/>
                <w:i w:val="0"/>
                <w:sz w:val="16"/>
              </w:rPr>
              <w:t>Mild / weak</w:t>
            </w:r>
          </w:p>
        </w:tc>
      </w:tr>
      <w:tr>
        <w:tc>
          <w:tcPr>
            <w:tcW w:type="dxa" w:w="3553"/>
            <w:shd w:val="clear" w:color="auto" w:fill="F2F6FA"/>
          </w:tcPr>
          <w:p>
            <w:pPr>
              <w:spacing w:before="20" w:after="20" w:line="240" w:lineRule="auto"/>
              <w:jc w:val="left"/>
            </w:pPr>
            <w:r>
              <w:rPr>
                <w:rFonts w:ascii="Calibri" w:hAnsi="Calibri"/>
                <w:b/>
                <w:i w:val="0"/>
                <w:sz w:val="16"/>
              </w:rPr>
              <w:t>Rect.</w:t>
            </w:r>
          </w:p>
        </w:tc>
        <w:tc>
          <w:tcPr>
            <w:tcW w:type="dxa" w:w="3553"/>
            <w:shd w:val="clear" w:color="auto" w:fill="F2F6FA"/>
          </w:tcPr>
          <w:p>
            <w:pPr>
              <w:spacing w:before="20" w:after="20" w:line="240" w:lineRule="auto"/>
              <w:jc w:val="left"/>
            </w:pPr>
            <w:r>
              <w:rPr>
                <w:rFonts w:ascii="Calibri" w:hAnsi="Calibri"/>
                <w:b w:val="0"/>
                <w:i/>
                <w:sz w:val="16"/>
              </w:rPr>
              <w:t>rectificatus</w:t>
            </w:r>
          </w:p>
        </w:tc>
        <w:tc>
          <w:tcPr>
            <w:tcW w:type="dxa" w:w="3553"/>
            <w:shd w:val="clear" w:color="auto" w:fill="F2F6FA"/>
          </w:tcPr>
          <w:p>
            <w:pPr>
              <w:spacing w:before="20" w:after="20" w:line="240" w:lineRule="auto"/>
              <w:jc w:val="left"/>
            </w:pPr>
            <w:r>
              <w:rPr>
                <w:rFonts w:ascii="Calibri" w:hAnsi="Calibri"/>
                <w:b/>
                <w:i w:val="0"/>
                <w:sz w:val="16"/>
              </w:rPr>
              <w:t>Rectified</w:t>
            </w:r>
            <w:r>
              <w:rPr>
                <w:rFonts w:ascii="Calibri" w:hAnsi="Calibri"/>
                <w:b w:val="0"/>
                <w:i w:val="0"/>
                <w:sz w:val="16"/>
              </w:rPr>
              <w:t xml:space="preserve"> (e.g. rectified spirit)</w:t>
            </w:r>
          </w:p>
        </w:tc>
      </w:tr>
      <w:tr>
        <w:tc>
          <w:tcPr>
            <w:tcW w:type="dxa" w:w="3553"/>
          </w:tcPr>
          <w:p>
            <w:pPr>
              <w:spacing w:before="20" w:after="20" w:line="240" w:lineRule="auto"/>
              <w:jc w:val="left"/>
            </w:pPr>
            <w:r>
              <w:rPr>
                <w:rFonts w:ascii="Calibri" w:hAnsi="Calibri"/>
                <w:b/>
                <w:i w:val="0"/>
                <w:sz w:val="16"/>
              </w:rPr>
              <w:t>Purif.</w:t>
            </w:r>
          </w:p>
        </w:tc>
        <w:tc>
          <w:tcPr>
            <w:tcW w:type="dxa" w:w="3553"/>
          </w:tcPr>
          <w:p>
            <w:pPr>
              <w:spacing w:before="20" w:after="20" w:line="240" w:lineRule="auto"/>
              <w:jc w:val="left"/>
            </w:pPr>
            <w:r>
              <w:rPr>
                <w:rFonts w:ascii="Calibri" w:hAnsi="Calibri"/>
                <w:b w:val="0"/>
                <w:i/>
                <w:sz w:val="16"/>
              </w:rPr>
              <w:t>purificatus</w:t>
            </w:r>
          </w:p>
        </w:tc>
        <w:tc>
          <w:tcPr>
            <w:tcW w:type="dxa" w:w="3553"/>
          </w:tcPr>
          <w:p>
            <w:pPr>
              <w:spacing w:before="20" w:after="20" w:line="240" w:lineRule="auto"/>
              <w:jc w:val="left"/>
            </w:pPr>
            <w:r>
              <w:rPr>
                <w:rFonts w:ascii="Calibri" w:hAnsi="Calibri"/>
                <w:b w:val="0"/>
                <w:i w:val="0"/>
                <w:sz w:val="16"/>
              </w:rPr>
              <w:t>Purified</w:t>
            </w:r>
          </w:p>
        </w:tc>
      </w:tr>
      <w:tr>
        <w:tc>
          <w:tcPr>
            <w:tcW w:type="dxa" w:w="3553"/>
            <w:shd w:val="clear" w:color="auto" w:fill="F2F6FA"/>
          </w:tcPr>
          <w:p>
            <w:pPr>
              <w:spacing w:before="20" w:after="20" w:line="240" w:lineRule="auto"/>
              <w:jc w:val="left"/>
            </w:pPr>
            <w:r>
              <w:rPr>
                <w:rFonts w:ascii="Calibri" w:hAnsi="Calibri"/>
                <w:b/>
                <w:i w:val="0"/>
                <w:sz w:val="16"/>
              </w:rPr>
              <w:t>Sicc.</w:t>
            </w:r>
          </w:p>
        </w:tc>
        <w:tc>
          <w:tcPr>
            <w:tcW w:type="dxa" w:w="3553"/>
            <w:shd w:val="clear" w:color="auto" w:fill="F2F6FA"/>
          </w:tcPr>
          <w:p>
            <w:pPr>
              <w:spacing w:before="20" w:after="20" w:line="240" w:lineRule="auto"/>
              <w:jc w:val="left"/>
            </w:pPr>
            <w:r>
              <w:rPr>
                <w:rFonts w:ascii="Calibri" w:hAnsi="Calibri"/>
                <w:b w:val="0"/>
                <w:i/>
                <w:sz w:val="16"/>
              </w:rPr>
              <w:t>siccus</w:t>
            </w:r>
          </w:p>
        </w:tc>
        <w:tc>
          <w:tcPr>
            <w:tcW w:type="dxa" w:w="3553"/>
            <w:shd w:val="clear" w:color="auto" w:fill="F2F6FA"/>
          </w:tcPr>
          <w:p>
            <w:pPr>
              <w:spacing w:before="20" w:after="20" w:line="240" w:lineRule="auto"/>
              <w:jc w:val="left"/>
            </w:pPr>
            <w:r>
              <w:rPr>
                <w:rFonts w:ascii="Calibri" w:hAnsi="Calibri"/>
                <w:b/>
                <w:i w:val="0"/>
                <w:sz w:val="16"/>
              </w:rPr>
              <w:t>Dried</w:t>
            </w:r>
          </w:p>
        </w:tc>
      </w:tr>
      <w:tr>
        <w:tc>
          <w:tcPr>
            <w:tcW w:type="dxa" w:w="3553"/>
          </w:tcPr>
          <w:p>
            <w:pPr>
              <w:spacing w:before="20" w:after="20" w:line="240" w:lineRule="auto"/>
              <w:jc w:val="left"/>
            </w:pPr>
            <w:r>
              <w:rPr>
                <w:rFonts w:ascii="Calibri" w:hAnsi="Calibri"/>
                <w:b/>
                <w:i w:val="0"/>
                <w:sz w:val="16"/>
              </w:rPr>
              <w:t>Recens / rec.</w:t>
            </w:r>
          </w:p>
        </w:tc>
        <w:tc>
          <w:tcPr>
            <w:tcW w:type="dxa" w:w="3553"/>
          </w:tcPr>
          <w:p>
            <w:pPr>
              <w:spacing w:before="20" w:after="20" w:line="240" w:lineRule="auto"/>
              <w:jc w:val="left"/>
            </w:pPr>
            <w:r>
              <w:rPr>
                <w:rFonts w:ascii="Calibri" w:hAnsi="Calibri"/>
                <w:b w:val="0"/>
                <w:i/>
                <w:sz w:val="16"/>
              </w:rPr>
              <w:t>recens</w:t>
            </w:r>
          </w:p>
        </w:tc>
        <w:tc>
          <w:tcPr>
            <w:tcW w:type="dxa" w:w="3553"/>
          </w:tcPr>
          <w:p>
            <w:pPr>
              <w:spacing w:before="20" w:after="20" w:line="240" w:lineRule="auto"/>
              <w:jc w:val="left"/>
            </w:pPr>
            <w:r>
              <w:rPr>
                <w:rFonts w:ascii="Calibri" w:hAnsi="Calibri"/>
                <w:b/>
                <w:i w:val="0"/>
                <w:sz w:val="16"/>
              </w:rPr>
              <w:t>Fresh / freshly</w:t>
            </w:r>
          </w:p>
        </w:tc>
      </w:tr>
      <w:tr>
        <w:tc>
          <w:tcPr>
            <w:tcW w:type="dxa" w:w="3553"/>
            <w:shd w:val="clear" w:color="auto" w:fill="F2F6FA"/>
          </w:tcPr>
          <w:p>
            <w:pPr>
              <w:spacing w:before="20" w:after="20" w:line="240" w:lineRule="auto"/>
              <w:jc w:val="left"/>
            </w:pPr>
            <w:r>
              <w:rPr>
                <w:rFonts w:ascii="Calibri" w:hAnsi="Calibri"/>
                <w:b/>
                <w:i w:val="0"/>
                <w:sz w:val="16"/>
              </w:rPr>
              <w:t>Reduct.</w:t>
            </w:r>
          </w:p>
        </w:tc>
        <w:tc>
          <w:tcPr>
            <w:tcW w:type="dxa" w:w="3553"/>
            <w:shd w:val="clear" w:color="auto" w:fill="F2F6FA"/>
          </w:tcPr>
          <w:p>
            <w:pPr>
              <w:spacing w:before="20" w:after="20" w:line="240" w:lineRule="auto"/>
              <w:jc w:val="left"/>
            </w:pPr>
            <w:r>
              <w:rPr>
                <w:rFonts w:ascii="Calibri" w:hAnsi="Calibri"/>
                <w:b w:val="0"/>
                <w:i/>
                <w:sz w:val="16"/>
              </w:rPr>
              <w:t>reductus</w:t>
            </w:r>
          </w:p>
        </w:tc>
        <w:tc>
          <w:tcPr>
            <w:tcW w:type="dxa" w:w="3553"/>
            <w:shd w:val="clear" w:color="auto" w:fill="F2F6FA"/>
          </w:tcPr>
          <w:p>
            <w:pPr>
              <w:spacing w:before="20" w:after="20" w:line="240" w:lineRule="auto"/>
              <w:jc w:val="left"/>
            </w:pPr>
            <w:r>
              <w:rPr>
                <w:rFonts w:ascii="Calibri" w:hAnsi="Calibri"/>
                <w:b w:val="0"/>
                <w:i w:val="0"/>
                <w:sz w:val="16"/>
              </w:rPr>
              <w:t>Reduced</w:t>
            </w:r>
          </w:p>
        </w:tc>
      </w:tr>
      <w:tr>
        <w:tc>
          <w:tcPr>
            <w:tcW w:type="dxa" w:w="3553"/>
          </w:tcPr>
          <w:p>
            <w:pPr>
              <w:spacing w:before="20" w:after="20" w:line="240" w:lineRule="auto"/>
              <w:jc w:val="left"/>
            </w:pPr>
            <w:r>
              <w:rPr>
                <w:rFonts w:ascii="Calibri" w:hAnsi="Calibri"/>
                <w:b/>
                <w:i w:val="0"/>
                <w:sz w:val="16"/>
              </w:rPr>
              <w:t>Praecip.</w:t>
            </w:r>
          </w:p>
        </w:tc>
        <w:tc>
          <w:tcPr>
            <w:tcW w:type="dxa" w:w="3553"/>
          </w:tcPr>
          <w:p>
            <w:pPr>
              <w:spacing w:before="20" w:after="20" w:line="240" w:lineRule="auto"/>
              <w:jc w:val="left"/>
            </w:pPr>
            <w:r>
              <w:rPr>
                <w:rFonts w:ascii="Calibri" w:hAnsi="Calibri"/>
                <w:b w:val="0"/>
                <w:i/>
                <w:sz w:val="16"/>
              </w:rPr>
              <w:t>praecipitatus</w:t>
            </w:r>
          </w:p>
        </w:tc>
        <w:tc>
          <w:tcPr>
            <w:tcW w:type="dxa" w:w="3553"/>
          </w:tcPr>
          <w:p>
            <w:pPr>
              <w:spacing w:before="20" w:after="20" w:line="240" w:lineRule="auto"/>
              <w:jc w:val="left"/>
            </w:pPr>
            <w:r>
              <w:rPr>
                <w:rFonts w:ascii="Calibri" w:hAnsi="Calibri"/>
                <w:b w:val="0"/>
                <w:i w:val="0"/>
                <w:sz w:val="16"/>
              </w:rPr>
              <w:t>Precipitated</w:t>
            </w:r>
          </w:p>
        </w:tc>
      </w:tr>
      <w:tr>
        <w:tc>
          <w:tcPr>
            <w:tcW w:type="dxa" w:w="3553"/>
            <w:shd w:val="clear" w:color="auto" w:fill="F2F6FA"/>
          </w:tcPr>
          <w:p>
            <w:pPr>
              <w:spacing w:before="20" w:after="20" w:line="240" w:lineRule="auto"/>
              <w:jc w:val="left"/>
            </w:pPr>
            <w:r>
              <w:rPr>
                <w:rFonts w:ascii="Calibri" w:hAnsi="Calibri"/>
                <w:b/>
                <w:i w:val="0"/>
                <w:sz w:val="16"/>
              </w:rPr>
              <w:t>Levis</w:t>
            </w:r>
          </w:p>
        </w:tc>
        <w:tc>
          <w:tcPr>
            <w:tcW w:type="dxa" w:w="3553"/>
            <w:shd w:val="clear" w:color="auto" w:fill="F2F6FA"/>
          </w:tcPr>
          <w:p>
            <w:pPr>
              <w:spacing w:before="20" w:after="20" w:line="240" w:lineRule="auto"/>
              <w:jc w:val="left"/>
            </w:pPr>
            <w:r>
              <w:rPr>
                <w:rFonts w:ascii="Calibri" w:hAnsi="Calibri"/>
                <w:b w:val="0"/>
                <w:i/>
                <w:sz w:val="16"/>
              </w:rPr>
              <w:t>levis</w:t>
            </w:r>
          </w:p>
        </w:tc>
        <w:tc>
          <w:tcPr>
            <w:tcW w:type="dxa" w:w="3553"/>
            <w:shd w:val="clear" w:color="auto" w:fill="F2F6FA"/>
          </w:tcPr>
          <w:p>
            <w:pPr>
              <w:spacing w:before="20" w:after="20" w:line="240" w:lineRule="auto"/>
              <w:jc w:val="left"/>
            </w:pPr>
            <w:r>
              <w:rPr>
                <w:rFonts w:ascii="Calibri" w:hAnsi="Calibri"/>
                <w:b/>
                <w:i w:val="0"/>
                <w:sz w:val="16"/>
              </w:rPr>
              <w:t>Light</w:t>
            </w:r>
            <w:r>
              <w:rPr>
                <w:rFonts w:ascii="Calibri" w:hAnsi="Calibri"/>
                <w:b w:val="0"/>
                <w:i w:val="0"/>
                <w:sz w:val="16"/>
              </w:rPr>
              <w:t xml:space="preserve"> (e.g. Magnesium carbonate, light)</w:t>
            </w:r>
          </w:p>
        </w:tc>
      </w:tr>
      <w:tr>
        <w:tc>
          <w:tcPr>
            <w:tcW w:type="dxa" w:w="3553"/>
          </w:tcPr>
          <w:p>
            <w:pPr>
              <w:spacing w:before="20" w:after="20" w:line="240" w:lineRule="auto"/>
              <w:jc w:val="left"/>
            </w:pPr>
            <w:r>
              <w:rPr>
                <w:rFonts w:ascii="Calibri" w:hAnsi="Calibri"/>
                <w:b/>
                <w:i w:val="0"/>
                <w:sz w:val="16"/>
              </w:rPr>
              <w:t>Ponderosus</w:t>
            </w:r>
          </w:p>
        </w:tc>
        <w:tc>
          <w:tcPr>
            <w:tcW w:type="dxa" w:w="3553"/>
          </w:tcPr>
          <w:p>
            <w:pPr>
              <w:spacing w:before="20" w:after="20" w:line="240" w:lineRule="auto"/>
              <w:jc w:val="left"/>
            </w:pPr>
            <w:r>
              <w:rPr>
                <w:rFonts w:ascii="Calibri" w:hAnsi="Calibri"/>
                <w:b w:val="0"/>
                <w:i/>
                <w:sz w:val="16"/>
              </w:rPr>
              <w:t>ponderosus</w:t>
            </w:r>
          </w:p>
        </w:tc>
        <w:tc>
          <w:tcPr>
            <w:tcW w:type="dxa" w:w="3553"/>
          </w:tcPr>
          <w:p>
            <w:pPr>
              <w:spacing w:before="20" w:after="20" w:line="240" w:lineRule="auto"/>
              <w:jc w:val="left"/>
            </w:pPr>
            <w:r>
              <w:rPr>
                <w:rFonts w:ascii="Calibri" w:hAnsi="Calibri"/>
                <w:b/>
                <w:i w:val="0"/>
                <w:sz w:val="16"/>
              </w:rPr>
              <w:t>Heavy</w:t>
            </w:r>
          </w:p>
        </w:tc>
      </w:tr>
      <w:tr>
        <w:tc>
          <w:tcPr>
            <w:tcW w:type="dxa" w:w="3553"/>
            <w:shd w:val="clear" w:color="auto" w:fill="F2F6FA"/>
          </w:tcPr>
          <w:p>
            <w:pPr>
              <w:spacing w:before="20" w:after="20" w:line="240" w:lineRule="auto"/>
              <w:jc w:val="left"/>
            </w:pPr>
            <w:r>
              <w:rPr>
                <w:rFonts w:ascii="Calibri" w:hAnsi="Calibri"/>
                <w:b/>
                <w:i w:val="0"/>
                <w:sz w:val="16"/>
              </w:rPr>
              <w:t>Flav.</w:t>
            </w:r>
          </w:p>
        </w:tc>
        <w:tc>
          <w:tcPr>
            <w:tcW w:type="dxa" w:w="3553"/>
            <w:shd w:val="clear" w:color="auto" w:fill="F2F6FA"/>
          </w:tcPr>
          <w:p>
            <w:pPr>
              <w:spacing w:before="20" w:after="20" w:line="240" w:lineRule="auto"/>
              <w:jc w:val="left"/>
            </w:pPr>
            <w:r>
              <w:rPr>
                <w:rFonts w:ascii="Calibri" w:hAnsi="Calibri"/>
                <w:b w:val="0"/>
                <w:i/>
                <w:sz w:val="16"/>
              </w:rPr>
              <w:t>flavus</w:t>
            </w:r>
          </w:p>
        </w:tc>
        <w:tc>
          <w:tcPr>
            <w:tcW w:type="dxa" w:w="3553"/>
            <w:shd w:val="clear" w:color="auto" w:fill="F2F6FA"/>
          </w:tcPr>
          <w:p>
            <w:pPr>
              <w:spacing w:before="20" w:after="20" w:line="240" w:lineRule="auto"/>
              <w:jc w:val="left"/>
            </w:pPr>
            <w:r>
              <w:rPr>
                <w:rFonts w:ascii="Calibri" w:hAnsi="Calibri"/>
                <w:b/>
                <w:i w:val="0"/>
                <w:sz w:val="16"/>
              </w:rPr>
              <w:t>Yellow</w:t>
            </w:r>
          </w:p>
        </w:tc>
      </w:tr>
      <w:tr>
        <w:tc>
          <w:tcPr>
            <w:tcW w:type="dxa" w:w="3553"/>
          </w:tcPr>
          <w:p>
            <w:pPr>
              <w:spacing w:before="20" w:after="20" w:line="240" w:lineRule="auto"/>
              <w:jc w:val="left"/>
            </w:pPr>
            <w:r>
              <w:rPr>
                <w:rFonts w:ascii="Calibri" w:hAnsi="Calibri"/>
                <w:b/>
                <w:i w:val="0"/>
                <w:sz w:val="16"/>
              </w:rPr>
              <w:t>Alb.</w:t>
            </w:r>
          </w:p>
        </w:tc>
        <w:tc>
          <w:tcPr>
            <w:tcW w:type="dxa" w:w="3553"/>
          </w:tcPr>
          <w:p>
            <w:pPr>
              <w:spacing w:before="20" w:after="20" w:line="240" w:lineRule="auto"/>
              <w:jc w:val="left"/>
            </w:pPr>
            <w:r>
              <w:rPr>
                <w:rFonts w:ascii="Calibri" w:hAnsi="Calibri"/>
                <w:b w:val="0"/>
                <w:i/>
                <w:sz w:val="16"/>
              </w:rPr>
              <w:t>albus</w:t>
            </w:r>
          </w:p>
        </w:tc>
        <w:tc>
          <w:tcPr>
            <w:tcW w:type="dxa" w:w="3553"/>
          </w:tcPr>
          <w:p>
            <w:pPr>
              <w:spacing w:before="20" w:after="20" w:line="240" w:lineRule="auto"/>
              <w:jc w:val="left"/>
            </w:pPr>
            <w:r>
              <w:rPr>
                <w:rFonts w:ascii="Calibri" w:hAnsi="Calibri"/>
                <w:b/>
                <w:i w:val="0"/>
                <w:sz w:val="16"/>
              </w:rPr>
              <w:t>White</w:t>
            </w:r>
          </w:p>
        </w:tc>
      </w:tr>
      <w:tr>
        <w:tc>
          <w:tcPr>
            <w:tcW w:type="dxa" w:w="3553"/>
            <w:shd w:val="clear" w:color="auto" w:fill="F2F6FA"/>
          </w:tcPr>
          <w:p>
            <w:pPr>
              <w:spacing w:before="20" w:after="20" w:line="240" w:lineRule="auto"/>
              <w:jc w:val="left"/>
            </w:pPr>
            <w:r>
              <w:rPr>
                <w:rFonts w:ascii="Calibri" w:hAnsi="Calibri"/>
                <w:b/>
                <w:i w:val="0"/>
                <w:sz w:val="16"/>
              </w:rPr>
              <w:t>Nig.</w:t>
            </w:r>
          </w:p>
        </w:tc>
        <w:tc>
          <w:tcPr>
            <w:tcW w:type="dxa" w:w="3553"/>
            <w:shd w:val="clear" w:color="auto" w:fill="F2F6FA"/>
          </w:tcPr>
          <w:p>
            <w:pPr>
              <w:spacing w:before="20" w:after="20" w:line="240" w:lineRule="auto"/>
              <w:jc w:val="left"/>
            </w:pPr>
            <w:r>
              <w:rPr>
                <w:rFonts w:ascii="Calibri" w:hAnsi="Calibri"/>
                <w:b w:val="0"/>
                <w:i/>
                <w:sz w:val="16"/>
              </w:rPr>
              <w:t>niger</w:t>
            </w:r>
          </w:p>
        </w:tc>
        <w:tc>
          <w:tcPr>
            <w:tcW w:type="dxa" w:w="3553"/>
            <w:shd w:val="clear" w:color="auto" w:fill="F2F6FA"/>
          </w:tcPr>
          <w:p>
            <w:pPr>
              <w:spacing w:before="20" w:after="20" w:line="240" w:lineRule="auto"/>
              <w:jc w:val="left"/>
            </w:pPr>
            <w:r>
              <w:rPr>
                <w:rFonts w:ascii="Calibri" w:hAnsi="Calibri"/>
                <w:b w:val="0"/>
                <w:i w:val="0"/>
                <w:sz w:val="16"/>
              </w:rPr>
              <w:t>Black</w:t>
            </w:r>
          </w:p>
        </w:tc>
      </w:tr>
      <w:tr>
        <w:tc>
          <w:tcPr>
            <w:tcW w:type="dxa" w:w="3553"/>
          </w:tcPr>
          <w:p>
            <w:pPr>
              <w:spacing w:before="20" w:after="20" w:line="240" w:lineRule="auto"/>
              <w:jc w:val="left"/>
            </w:pPr>
            <w:r>
              <w:rPr>
                <w:rFonts w:ascii="Calibri" w:hAnsi="Calibri"/>
                <w:b/>
                <w:i w:val="0"/>
                <w:sz w:val="16"/>
              </w:rPr>
              <w:t>Rub.</w:t>
            </w:r>
          </w:p>
        </w:tc>
        <w:tc>
          <w:tcPr>
            <w:tcW w:type="dxa" w:w="3553"/>
          </w:tcPr>
          <w:p>
            <w:pPr>
              <w:spacing w:before="20" w:after="20" w:line="240" w:lineRule="auto"/>
              <w:jc w:val="left"/>
            </w:pPr>
            <w:r>
              <w:rPr>
                <w:rFonts w:ascii="Calibri" w:hAnsi="Calibri"/>
                <w:b w:val="0"/>
                <w:i/>
                <w:sz w:val="16"/>
              </w:rPr>
              <w:t>ruber</w:t>
            </w:r>
          </w:p>
        </w:tc>
        <w:tc>
          <w:tcPr>
            <w:tcW w:type="dxa" w:w="3553"/>
          </w:tcPr>
          <w:p>
            <w:pPr>
              <w:spacing w:before="20" w:after="20" w:line="240" w:lineRule="auto"/>
              <w:jc w:val="left"/>
            </w:pPr>
            <w:r>
              <w:rPr>
                <w:rFonts w:ascii="Calibri" w:hAnsi="Calibri"/>
                <w:b w:val="0"/>
                <w:i w:val="0"/>
                <w:sz w:val="16"/>
              </w:rPr>
              <w:t>Red</w:t>
            </w:r>
          </w:p>
        </w:tc>
      </w:tr>
      <w:tr>
        <w:tc>
          <w:tcPr>
            <w:tcW w:type="dxa" w:w="3553"/>
            <w:shd w:val="clear" w:color="auto" w:fill="F2F6FA"/>
          </w:tcPr>
          <w:p>
            <w:pPr>
              <w:spacing w:before="20" w:after="20" w:line="240" w:lineRule="auto"/>
              <w:jc w:val="left"/>
            </w:pPr>
            <w:r>
              <w:rPr>
                <w:rFonts w:ascii="Calibri" w:hAnsi="Calibri"/>
                <w:b/>
                <w:i w:val="0"/>
                <w:sz w:val="16"/>
              </w:rPr>
              <w:t>Vir.</w:t>
            </w:r>
          </w:p>
        </w:tc>
        <w:tc>
          <w:tcPr>
            <w:tcW w:type="dxa" w:w="3553"/>
            <w:shd w:val="clear" w:color="auto" w:fill="F2F6FA"/>
          </w:tcPr>
          <w:p>
            <w:pPr>
              <w:spacing w:before="20" w:after="20" w:line="240" w:lineRule="auto"/>
              <w:jc w:val="left"/>
            </w:pPr>
            <w:r>
              <w:rPr>
                <w:rFonts w:ascii="Calibri" w:hAnsi="Calibri"/>
                <w:b w:val="0"/>
                <w:i/>
                <w:sz w:val="16"/>
              </w:rPr>
              <w:t>viridis</w:t>
            </w:r>
          </w:p>
        </w:tc>
        <w:tc>
          <w:tcPr>
            <w:tcW w:type="dxa" w:w="3553"/>
            <w:shd w:val="clear" w:color="auto" w:fill="F2F6FA"/>
          </w:tcPr>
          <w:p>
            <w:pPr>
              <w:spacing w:before="20" w:after="20" w:line="240" w:lineRule="auto"/>
              <w:jc w:val="left"/>
            </w:pPr>
            <w:r>
              <w:rPr>
                <w:rFonts w:ascii="Calibri" w:hAnsi="Calibri"/>
                <w:b w:val="0"/>
                <w:i w:val="0"/>
                <w:sz w:val="16"/>
              </w:rPr>
              <w:t>Green</w:t>
            </w:r>
          </w:p>
        </w:tc>
      </w:tr>
    </w:tbl>
    <w:p>
      <w:pPr>
        <w:spacing w:after="40"/>
      </w:pPr>
    </w:p>
    <w:p>
      <w:pPr>
        <w:pStyle w:val="Heading3"/>
        <w:keepNext w:val="true"/>
        <w:keepLines w:val="true"/>
        <w:spacing w:before="140" w:after="60"/>
      </w:pPr>
      <w:r>
        <w:rPr>
          <w:rFonts w:ascii="Calibri Light" w:hAnsi="Calibri Light"/>
          <w:b/>
          <w:i w:val="0"/>
          <w:color w:val="375623"/>
          <w:sz w:val="21"/>
        </w:rPr>
        <w:t>📋 TABLE D — DIRECTIONS TO THE PHARMACIST (the subscription)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Abbreviation</w:t>
            </w:r>
          </w:p>
        </w:tc>
        <w:tc>
          <w:tcPr>
            <w:tcW w:type="dxa" w:w="3553"/>
            <w:shd w:val="clear" w:color="auto" w:fill="1F4E79"/>
          </w:tcPr>
          <w:p>
            <w:pPr>
              <w:spacing w:before="20" w:after="20" w:line="240" w:lineRule="auto"/>
              <w:jc w:val="left"/>
            </w:pPr>
            <w:r>
              <w:rPr>
                <w:rFonts w:ascii="Calibri" w:hAnsi="Calibri"/>
                <w:b/>
                <w:i w:val="0"/>
                <w:color w:val="FFFFFF"/>
                <w:sz w:val="16"/>
              </w:rPr>
              <w:t>Latin</w:t>
            </w:r>
          </w:p>
        </w:tc>
        <w:tc>
          <w:tcPr>
            <w:tcW w:type="dxa" w:w="3553"/>
            <w:shd w:val="clear" w:color="auto" w:fill="1F4E79"/>
          </w:tcPr>
          <w:p>
            <w:pPr>
              <w:spacing w:before="20" w:after="20" w:line="240" w:lineRule="auto"/>
              <w:jc w:val="left"/>
            </w:pPr>
            <w:r>
              <w:rPr>
                <w:rFonts w:ascii="Calibri" w:hAnsi="Calibri"/>
                <w:b/>
                <w:i w:val="0"/>
                <w:color w:val="FFFFFF"/>
                <w:sz w:val="16"/>
              </w:rPr>
              <w:t>📌 Meaning</w:t>
            </w:r>
          </w:p>
        </w:tc>
      </w:tr>
      <w:tr>
        <w:tc>
          <w:tcPr>
            <w:tcW w:type="dxa" w:w="3553"/>
          </w:tcPr>
          <w:p>
            <w:pPr>
              <w:spacing w:before="20" w:after="20" w:line="240" w:lineRule="auto"/>
              <w:jc w:val="left"/>
            </w:pPr>
            <w:r>
              <w:rPr>
                <w:rFonts w:ascii="Calibri" w:hAnsi="Calibri"/>
                <w:b/>
                <w:i w:val="0"/>
                <w:sz w:val="16"/>
              </w:rPr>
              <w:t>℞ / Rx</w:t>
            </w:r>
          </w:p>
        </w:tc>
        <w:tc>
          <w:tcPr>
            <w:tcW w:type="dxa" w:w="3553"/>
          </w:tcPr>
          <w:p>
            <w:pPr>
              <w:spacing w:before="20" w:after="20" w:line="240" w:lineRule="auto"/>
              <w:jc w:val="left"/>
            </w:pPr>
            <w:r>
              <w:rPr>
                <w:rFonts w:ascii="Calibri" w:hAnsi="Calibri"/>
                <w:b w:val="0"/>
                <w:i/>
                <w:sz w:val="16"/>
              </w:rPr>
              <w:t>recipe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TAKE THOU / you take</w:t>
            </w:r>
          </w:p>
        </w:tc>
      </w:tr>
      <w:tr>
        <w:tc>
          <w:tcPr>
            <w:tcW w:type="dxa" w:w="3553"/>
            <w:shd w:val="clear" w:color="auto" w:fill="F2F6FA"/>
          </w:tcPr>
          <w:p>
            <w:pPr>
              <w:spacing w:before="20" w:after="20" w:line="240" w:lineRule="auto"/>
              <w:jc w:val="left"/>
            </w:pPr>
            <w:r>
              <w:rPr>
                <w:rFonts w:ascii="Calibri" w:hAnsi="Calibri"/>
                <w:b/>
                <w:i w:val="0"/>
                <w:sz w:val="16"/>
              </w:rPr>
              <w:t>M. / Misce</w:t>
            </w:r>
          </w:p>
        </w:tc>
        <w:tc>
          <w:tcPr>
            <w:tcW w:type="dxa" w:w="3553"/>
            <w:shd w:val="clear" w:color="auto" w:fill="F2F6FA"/>
          </w:tcPr>
          <w:p>
            <w:pPr>
              <w:spacing w:before="20" w:after="20" w:line="240" w:lineRule="auto"/>
              <w:jc w:val="left"/>
            </w:pPr>
            <w:r>
              <w:rPr>
                <w:rFonts w:ascii="Calibri" w:hAnsi="Calibri"/>
                <w:b w:val="0"/>
                <w:i/>
                <w:sz w:val="16"/>
              </w:rPr>
              <w:t>misce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MIX</w:t>
            </w:r>
          </w:p>
        </w:tc>
      </w:tr>
      <w:tr>
        <w:tc>
          <w:tcPr>
            <w:tcW w:type="dxa" w:w="3553"/>
          </w:tcPr>
          <w:p>
            <w:pPr>
              <w:spacing w:before="20" w:after="20" w:line="240" w:lineRule="auto"/>
              <w:jc w:val="left"/>
            </w:pPr>
            <w:r>
              <w:rPr>
                <w:rFonts w:ascii="Calibri" w:hAnsi="Calibri"/>
                <w:b/>
                <w:i w:val="0"/>
                <w:sz w:val="16"/>
              </w:rPr>
              <w:t>F. / Ft. / Fiat</w:t>
            </w:r>
          </w:p>
        </w:tc>
        <w:tc>
          <w:tcPr>
            <w:tcW w:type="dxa" w:w="3553"/>
          </w:tcPr>
          <w:p>
            <w:pPr>
              <w:spacing w:before="20" w:after="20" w:line="240" w:lineRule="auto"/>
              <w:jc w:val="left"/>
            </w:pPr>
            <w:r>
              <w:rPr>
                <w:rFonts w:ascii="Calibri" w:hAnsi="Calibri"/>
                <w:b w:val="0"/>
                <w:i/>
                <w:sz w:val="16"/>
              </w:rPr>
              <w:t>fiat / fiant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LET IT BE MADE / make</w:t>
            </w:r>
          </w:p>
        </w:tc>
      </w:tr>
      <w:tr>
        <w:tc>
          <w:tcPr>
            <w:tcW w:type="dxa" w:w="3553"/>
            <w:shd w:val="clear" w:color="auto" w:fill="F2F6FA"/>
          </w:tcPr>
          <w:p>
            <w:pPr>
              <w:spacing w:before="20" w:after="20" w:line="240" w:lineRule="auto"/>
              <w:jc w:val="left"/>
            </w:pPr>
            <w:r>
              <w:rPr>
                <w:rFonts w:ascii="Calibri" w:hAnsi="Calibri"/>
                <w:b/>
                <w:i w:val="0"/>
                <w:sz w:val="16"/>
              </w:rPr>
              <w:t>M. et ft.</w:t>
            </w:r>
          </w:p>
        </w:tc>
        <w:tc>
          <w:tcPr>
            <w:tcW w:type="dxa" w:w="3553"/>
            <w:shd w:val="clear" w:color="auto" w:fill="F2F6FA"/>
          </w:tcPr>
          <w:p>
            <w:pPr>
              <w:spacing w:before="20" w:after="20" w:line="240" w:lineRule="auto"/>
              <w:jc w:val="left"/>
            </w:pPr>
            <w:r>
              <w:rPr>
                <w:rFonts w:ascii="Calibri" w:hAnsi="Calibri"/>
                <w:b w:val="0"/>
                <w:i/>
                <w:sz w:val="16"/>
              </w:rPr>
              <w:t>misce et fiat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MIX AND MAKE</w:t>
            </w:r>
          </w:p>
        </w:tc>
      </w:tr>
      <w:tr>
        <w:tc>
          <w:tcPr>
            <w:tcW w:type="dxa" w:w="3553"/>
          </w:tcPr>
          <w:p>
            <w:pPr>
              <w:spacing w:before="20" w:after="20" w:line="240" w:lineRule="auto"/>
              <w:jc w:val="left"/>
            </w:pPr>
            <w:r>
              <w:rPr>
                <w:rFonts w:ascii="Calibri" w:hAnsi="Calibri"/>
                <w:b/>
                <w:i w:val="0"/>
                <w:sz w:val="16"/>
              </w:rPr>
              <w:t>Ft. mist.</w:t>
            </w:r>
          </w:p>
        </w:tc>
        <w:tc>
          <w:tcPr>
            <w:tcW w:type="dxa" w:w="3553"/>
          </w:tcPr>
          <w:p>
            <w:pPr>
              <w:spacing w:before="20" w:after="20" w:line="240" w:lineRule="auto"/>
              <w:jc w:val="left"/>
            </w:pPr>
            <w:r>
              <w:rPr>
                <w:rFonts w:ascii="Calibri" w:hAnsi="Calibri"/>
                <w:b w:val="0"/>
                <w:i/>
                <w:sz w:val="16"/>
              </w:rPr>
              <w:t>fiat mistura</w:t>
            </w:r>
          </w:p>
        </w:tc>
        <w:tc>
          <w:tcPr>
            <w:tcW w:type="dxa" w:w="3553"/>
          </w:tcPr>
          <w:p>
            <w:pPr>
              <w:spacing w:before="20" w:after="20" w:line="240" w:lineRule="auto"/>
              <w:jc w:val="left"/>
            </w:pPr>
            <w:r>
              <w:rPr>
                <w:rFonts w:ascii="Calibri" w:hAnsi="Calibri"/>
                <w:b/>
                <w:i w:val="0"/>
                <w:sz w:val="16"/>
              </w:rPr>
              <w:t>Let a mixture be made</w:t>
            </w:r>
          </w:p>
        </w:tc>
      </w:tr>
      <w:tr>
        <w:tc>
          <w:tcPr>
            <w:tcW w:type="dxa" w:w="3553"/>
            <w:shd w:val="clear" w:color="auto" w:fill="F2F6FA"/>
          </w:tcPr>
          <w:p>
            <w:pPr>
              <w:spacing w:before="20" w:after="20" w:line="240" w:lineRule="auto"/>
              <w:jc w:val="left"/>
            </w:pPr>
            <w:r>
              <w:rPr>
                <w:rFonts w:ascii="Calibri" w:hAnsi="Calibri"/>
                <w:b/>
                <w:i w:val="0"/>
                <w:sz w:val="16"/>
              </w:rPr>
              <w:t>Ft. pulv.</w:t>
            </w:r>
          </w:p>
        </w:tc>
        <w:tc>
          <w:tcPr>
            <w:tcW w:type="dxa" w:w="3553"/>
            <w:shd w:val="clear" w:color="auto" w:fill="F2F6FA"/>
          </w:tcPr>
          <w:p>
            <w:pPr>
              <w:spacing w:before="20" w:after="20" w:line="240" w:lineRule="auto"/>
              <w:jc w:val="left"/>
            </w:pPr>
            <w:r>
              <w:rPr>
                <w:rFonts w:ascii="Calibri" w:hAnsi="Calibri"/>
                <w:b w:val="0"/>
                <w:i/>
                <w:sz w:val="16"/>
              </w:rPr>
              <w:t>fiat pulvis</w:t>
            </w:r>
          </w:p>
        </w:tc>
        <w:tc>
          <w:tcPr>
            <w:tcW w:type="dxa" w:w="3553"/>
            <w:shd w:val="clear" w:color="auto" w:fill="F2F6FA"/>
          </w:tcPr>
          <w:p>
            <w:pPr>
              <w:spacing w:before="20" w:after="20" w:line="240" w:lineRule="auto"/>
              <w:jc w:val="left"/>
            </w:pPr>
            <w:r>
              <w:rPr>
                <w:rFonts w:ascii="Calibri" w:hAnsi="Calibri"/>
                <w:b w:val="0"/>
                <w:i w:val="0"/>
                <w:sz w:val="16"/>
              </w:rPr>
              <w:t>Let a powder be made</w:t>
            </w:r>
          </w:p>
        </w:tc>
      </w:tr>
      <w:tr>
        <w:tc>
          <w:tcPr>
            <w:tcW w:type="dxa" w:w="3553"/>
          </w:tcPr>
          <w:p>
            <w:pPr>
              <w:spacing w:before="20" w:after="20" w:line="240" w:lineRule="auto"/>
              <w:jc w:val="left"/>
            </w:pPr>
            <w:r>
              <w:rPr>
                <w:rFonts w:ascii="Calibri" w:hAnsi="Calibri"/>
                <w:b/>
                <w:i w:val="0"/>
                <w:sz w:val="16"/>
              </w:rPr>
              <w:t>Ft. ung.</w:t>
            </w:r>
          </w:p>
        </w:tc>
        <w:tc>
          <w:tcPr>
            <w:tcW w:type="dxa" w:w="3553"/>
          </w:tcPr>
          <w:p>
            <w:pPr>
              <w:spacing w:before="20" w:after="20" w:line="240" w:lineRule="auto"/>
              <w:jc w:val="left"/>
            </w:pPr>
            <w:r>
              <w:rPr>
                <w:rFonts w:ascii="Calibri" w:hAnsi="Calibri"/>
                <w:b w:val="0"/>
                <w:i/>
                <w:sz w:val="16"/>
              </w:rPr>
              <w:t>fiat unguentum</w:t>
            </w:r>
          </w:p>
        </w:tc>
        <w:tc>
          <w:tcPr>
            <w:tcW w:type="dxa" w:w="3553"/>
          </w:tcPr>
          <w:p>
            <w:pPr>
              <w:spacing w:before="20" w:after="20" w:line="240" w:lineRule="auto"/>
              <w:jc w:val="left"/>
            </w:pPr>
            <w:r>
              <w:rPr>
                <w:rFonts w:ascii="Calibri" w:hAnsi="Calibri"/>
                <w:b w:val="0"/>
                <w:i w:val="0"/>
                <w:sz w:val="16"/>
              </w:rPr>
              <w:t>Let an ointment be made</w:t>
            </w:r>
          </w:p>
        </w:tc>
      </w:tr>
      <w:tr>
        <w:tc>
          <w:tcPr>
            <w:tcW w:type="dxa" w:w="3553"/>
            <w:shd w:val="clear" w:color="auto" w:fill="F2F6FA"/>
          </w:tcPr>
          <w:p>
            <w:pPr>
              <w:spacing w:before="20" w:after="20" w:line="240" w:lineRule="auto"/>
              <w:jc w:val="left"/>
            </w:pPr>
            <w:r>
              <w:rPr>
                <w:rFonts w:ascii="Calibri" w:hAnsi="Calibri"/>
                <w:b/>
                <w:i w:val="0"/>
                <w:sz w:val="16"/>
              </w:rPr>
              <w:t>Ft. suppos.</w:t>
            </w:r>
          </w:p>
        </w:tc>
        <w:tc>
          <w:tcPr>
            <w:tcW w:type="dxa" w:w="3553"/>
            <w:shd w:val="clear" w:color="auto" w:fill="F2F6FA"/>
          </w:tcPr>
          <w:p>
            <w:pPr>
              <w:spacing w:before="20" w:after="20" w:line="240" w:lineRule="auto"/>
              <w:jc w:val="left"/>
            </w:pPr>
            <w:r>
              <w:rPr>
                <w:rFonts w:ascii="Calibri" w:hAnsi="Calibri"/>
                <w:b w:val="0"/>
                <w:i/>
                <w:sz w:val="16"/>
              </w:rPr>
              <w:t>fiant suppositoria</w:t>
            </w:r>
          </w:p>
        </w:tc>
        <w:tc>
          <w:tcPr>
            <w:tcW w:type="dxa" w:w="3553"/>
            <w:shd w:val="clear" w:color="auto" w:fill="F2F6FA"/>
          </w:tcPr>
          <w:p>
            <w:pPr>
              <w:spacing w:before="20" w:after="20" w:line="240" w:lineRule="auto"/>
              <w:jc w:val="left"/>
            </w:pPr>
            <w:r>
              <w:rPr>
                <w:rFonts w:ascii="Calibri" w:hAnsi="Calibri"/>
                <w:b w:val="0"/>
                <w:i w:val="0"/>
                <w:sz w:val="16"/>
              </w:rPr>
              <w:t>Let suppositories be made</w:t>
            </w:r>
          </w:p>
        </w:tc>
      </w:tr>
      <w:tr>
        <w:tc>
          <w:tcPr>
            <w:tcW w:type="dxa" w:w="3553"/>
          </w:tcPr>
          <w:p>
            <w:pPr>
              <w:spacing w:before="20" w:after="20" w:line="240" w:lineRule="auto"/>
              <w:jc w:val="left"/>
            </w:pPr>
            <w:r>
              <w:rPr>
                <w:rFonts w:ascii="Calibri" w:hAnsi="Calibri"/>
                <w:b/>
                <w:i w:val="0"/>
                <w:sz w:val="16"/>
              </w:rPr>
              <w:t>Div. in p. aeq.</w:t>
            </w:r>
          </w:p>
        </w:tc>
        <w:tc>
          <w:tcPr>
            <w:tcW w:type="dxa" w:w="3553"/>
          </w:tcPr>
          <w:p>
            <w:pPr>
              <w:spacing w:before="20" w:after="20" w:line="240" w:lineRule="auto"/>
              <w:jc w:val="left"/>
            </w:pPr>
            <w:r>
              <w:rPr>
                <w:rFonts w:ascii="Calibri" w:hAnsi="Calibri"/>
                <w:b w:val="0"/>
                <w:i/>
                <w:sz w:val="16"/>
              </w:rPr>
              <w:t>divide in partes aequales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DIVIDE INTO EQUAL PARTS</w:t>
            </w:r>
          </w:p>
        </w:tc>
      </w:tr>
      <w:tr>
        <w:tc>
          <w:tcPr>
            <w:tcW w:type="dxa" w:w="3553"/>
            <w:shd w:val="clear" w:color="auto" w:fill="F2F6FA"/>
          </w:tcPr>
          <w:p>
            <w:pPr>
              <w:spacing w:before="20" w:after="20" w:line="240" w:lineRule="auto"/>
              <w:jc w:val="left"/>
            </w:pPr>
            <w:r>
              <w:rPr>
                <w:rFonts w:ascii="Calibri" w:hAnsi="Calibri"/>
                <w:b/>
                <w:i w:val="0"/>
                <w:sz w:val="16"/>
              </w:rPr>
              <w:t>D.t.d. / Dtd</w:t>
            </w:r>
          </w:p>
        </w:tc>
        <w:tc>
          <w:tcPr>
            <w:tcW w:type="dxa" w:w="3553"/>
            <w:shd w:val="clear" w:color="auto" w:fill="F2F6FA"/>
          </w:tcPr>
          <w:p>
            <w:pPr>
              <w:spacing w:before="20" w:after="20" w:line="240" w:lineRule="auto"/>
              <w:jc w:val="left"/>
            </w:pPr>
            <w:r>
              <w:rPr>
                <w:rFonts w:ascii="Calibri" w:hAnsi="Calibri"/>
                <w:b w:val="0"/>
                <w:i/>
                <w:sz w:val="16"/>
              </w:rPr>
              <w:t>dentur tales doses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GIVE OF SUCH DOSES</w:t>
            </w:r>
          </w:p>
        </w:tc>
      </w:tr>
      <w:tr>
        <w:tc>
          <w:tcPr>
            <w:tcW w:type="dxa" w:w="3553"/>
          </w:tcPr>
          <w:p>
            <w:pPr>
              <w:spacing w:before="20" w:after="20" w:line="240" w:lineRule="auto"/>
              <w:jc w:val="left"/>
            </w:pPr>
            <w:r>
              <w:rPr>
                <w:rFonts w:ascii="Calibri" w:hAnsi="Calibri"/>
                <w:b/>
                <w:i w:val="0"/>
                <w:sz w:val="16"/>
              </w:rPr>
              <w:t>Mitte / Mitt.</w:t>
            </w:r>
          </w:p>
        </w:tc>
        <w:tc>
          <w:tcPr>
            <w:tcW w:type="dxa" w:w="3553"/>
          </w:tcPr>
          <w:p>
            <w:pPr>
              <w:spacing w:before="20" w:after="20" w:line="240" w:lineRule="auto"/>
              <w:jc w:val="left"/>
            </w:pPr>
            <w:r>
              <w:rPr>
                <w:rFonts w:ascii="Calibri" w:hAnsi="Calibri"/>
                <w:b w:val="0"/>
                <w:i/>
                <w:sz w:val="16"/>
              </w:rPr>
              <w:t>mitte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SEND / dispense (this quantity)</w:t>
            </w:r>
          </w:p>
        </w:tc>
      </w:tr>
      <w:tr>
        <w:tc>
          <w:tcPr>
            <w:tcW w:type="dxa" w:w="3553"/>
            <w:shd w:val="clear" w:color="auto" w:fill="F2F6FA"/>
          </w:tcPr>
          <w:p>
            <w:pPr>
              <w:spacing w:before="20" w:after="20" w:line="240" w:lineRule="auto"/>
              <w:jc w:val="left"/>
            </w:pPr>
            <w:r>
              <w:rPr>
                <w:rFonts w:ascii="Calibri" w:hAnsi="Calibri"/>
                <w:b/>
                <w:i w:val="0"/>
                <w:sz w:val="16"/>
              </w:rPr>
              <w:t>Mitt. tal. dos. no. XII</w:t>
            </w:r>
          </w:p>
        </w:tc>
        <w:tc>
          <w:tcPr>
            <w:tcW w:type="dxa" w:w="3553"/>
            <w:shd w:val="clear" w:color="auto" w:fill="F2F6FA"/>
          </w:tcPr>
          <w:p>
            <w:pPr>
              <w:spacing w:before="20" w:after="20" w:line="240" w:lineRule="auto"/>
              <w:jc w:val="left"/>
            </w:pPr>
            <w:r>
              <w:rPr>
                <w:rFonts w:ascii="Calibri" w:hAnsi="Calibri"/>
                <w:b w:val="0"/>
                <w:i/>
                <w:sz w:val="16"/>
              </w:rPr>
              <w:t>mitte tales doses numero duodecim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Send 12 such doses</w:t>
            </w:r>
          </w:p>
        </w:tc>
      </w:tr>
      <w:tr>
        <w:tc>
          <w:tcPr>
            <w:tcW w:type="dxa" w:w="3553"/>
          </w:tcPr>
          <w:p>
            <w:pPr>
              <w:spacing w:before="20" w:after="20" w:line="240" w:lineRule="auto"/>
              <w:jc w:val="left"/>
            </w:pPr>
            <w:r>
              <w:rPr>
                <w:rFonts w:ascii="Calibri" w:hAnsi="Calibri"/>
                <w:b/>
                <w:i w:val="0"/>
                <w:sz w:val="16"/>
              </w:rPr>
              <w:t>No. / Num.</w:t>
            </w:r>
          </w:p>
        </w:tc>
        <w:tc>
          <w:tcPr>
            <w:tcW w:type="dxa" w:w="3553"/>
          </w:tcPr>
          <w:p>
            <w:pPr>
              <w:spacing w:before="20" w:after="20" w:line="240" w:lineRule="auto"/>
              <w:jc w:val="left"/>
            </w:pPr>
            <w:r>
              <w:rPr>
                <w:rFonts w:ascii="Calibri" w:hAnsi="Calibri"/>
                <w:b w:val="0"/>
                <w:i/>
                <w:sz w:val="16"/>
              </w:rPr>
              <w:t>numero</w:t>
            </w:r>
          </w:p>
        </w:tc>
        <w:tc>
          <w:tcPr>
            <w:tcW w:type="dxa" w:w="3553"/>
          </w:tcPr>
          <w:p>
            <w:pPr>
              <w:spacing w:before="20" w:after="20" w:line="240" w:lineRule="auto"/>
              <w:jc w:val="left"/>
            </w:pPr>
            <w:r>
              <w:rPr>
                <w:rFonts w:ascii="Calibri" w:hAnsi="Calibri"/>
                <w:b/>
                <w:i w:val="0"/>
                <w:sz w:val="16"/>
              </w:rPr>
              <w:t>Number</w:t>
            </w:r>
          </w:p>
        </w:tc>
      </w:tr>
      <w:tr>
        <w:tc>
          <w:tcPr>
            <w:tcW w:type="dxa" w:w="3553"/>
            <w:shd w:val="clear" w:color="auto" w:fill="F2F6FA"/>
          </w:tcPr>
          <w:p>
            <w:pPr>
              <w:spacing w:before="20" w:after="20" w:line="240" w:lineRule="auto"/>
              <w:jc w:val="left"/>
            </w:pPr>
            <w:r>
              <w:rPr>
                <w:rFonts w:ascii="Calibri" w:hAnsi="Calibri"/>
                <w:b/>
                <w:i w:val="0"/>
                <w:sz w:val="16"/>
              </w:rPr>
              <w:t>Sig. / S. / Signa</w:t>
            </w:r>
          </w:p>
        </w:tc>
        <w:tc>
          <w:tcPr>
            <w:tcW w:type="dxa" w:w="3553"/>
            <w:shd w:val="clear" w:color="auto" w:fill="F2F6FA"/>
          </w:tcPr>
          <w:p>
            <w:pPr>
              <w:spacing w:before="20" w:after="20" w:line="240" w:lineRule="auto"/>
              <w:jc w:val="left"/>
            </w:pPr>
            <w:r>
              <w:rPr>
                <w:rFonts w:ascii="Calibri" w:hAnsi="Calibri"/>
                <w:b w:val="0"/>
                <w:i/>
                <w:sz w:val="16"/>
              </w:rPr>
              <w:t>signa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LABEL / write (the directions)</w:t>
            </w:r>
          </w:p>
        </w:tc>
      </w:tr>
      <w:tr>
        <w:tc>
          <w:tcPr>
            <w:tcW w:type="dxa" w:w="3553"/>
          </w:tcPr>
          <w:p>
            <w:pPr>
              <w:spacing w:before="20" w:after="20" w:line="240" w:lineRule="auto"/>
              <w:jc w:val="left"/>
            </w:pPr>
            <w:r>
              <w:rPr>
                <w:rFonts w:ascii="Calibri" w:hAnsi="Calibri"/>
                <w:b/>
                <w:i w:val="0"/>
                <w:sz w:val="16"/>
              </w:rPr>
              <w:t>Sig. n. pr.</w:t>
            </w:r>
          </w:p>
        </w:tc>
        <w:tc>
          <w:tcPr>
            <w:tcW w:type="dxa" w:w="3553"/>
          </w:tcPr>
          <w:p>
            <w:pPr>
              <w:spacing w:before="20" w:after="20" w:line="240" w:lineRule="auto"/>
              <w:jc w:val="left"/>
            </w:pPr>
            <w:r>
              <w:rPr>
                <w:rFonts w:ascii="Calibri" w:hAnsi="Calibri"/>
                <w:b w:val="0"/>
                <w:i/>
                <w:sz w:val="16"/>
              </w:rPr>
              <w:t>signa nomine proprio</w:t>
            </w:r>
          </w:p>
        </w:tc>
        <w:tc>
          <w:tcPr>
            <w:tcW w:type="dxa" w:w="3553"/>
          </w:tcPr>
          <w:p>
            <w:pPr>
              <w:spacing w:before="20" w:after="20" w:line="240" w:lineRule="auto"/>
              <w:jc w:val="left"/>
            </w:pPr>
            <w:r>
              <w:rPr>
                <w:rFonts w:ascii="Calibri" w:hAnsi="Calibri"/>
                <w:b/>
                <w:i w:val="0"/>
                <w:sz w:val="16"/>
              </w:rPr>
              <w:t>Label with the proper (drug) name</w:t>
            </w:r>
          </w:p>
        </w:tc>
      </w:tr>
      <w:tr>
        <w:tc>
          <w:tcPr>
            <w:tcW w:type="dxa" w:w="3553"/>
            <w:shd w:val="clear" w:color="auto" w:fill="F2F6FA"/>
          </w:tcPr>
          <w:p>
            <w:pPr>
              <w:spacing w:before="20" w:after="20" w:line="240" w:lineRule="auto"/>
              <w:jc w:val="left"/>
            </w:pPr>
            <w:r>
              <w:rPr>
                <w:rFonts w:ascii="Calibri" w:hAnsi="Calibri"/>
                <w:b/>
                <w:i w:val="0"/>
                <w:sz w:val="16"/>
              </w:rPr>
              <w:t>D. / Det.</w:t>
            </w:r>
          </w:p>
        </w:tc>
        <w:tc>
          <w:tcPr>
            <w:tcW w:type="dxa" w:w="3553"/>
            <w:shd w:val="clear" w:color="auto" w:fill="F2F6FA"/>
          </w:tcPr>
          <w:p>
            <w:pPr>
              <w:spacing w:before="20" w:after="20" w:line="240" w:lineRule="auto"/>
              <w:jc w:val="left"/>
            </w:pPr>
            <w:r>
              <w:rPr>
                <w:rFonts w:ascii="Calibri" w:hAnsi="Calibri"/>
                <w:b w:val="0"/>
                <w:i/>
                <w:sz w:val="16"/>
              </w:rPr>
              <w:t>detur / da</w:t>
            </w:r>
          </w:p>
        </w:tc>
        <w:tc>
          <w:tcPr>
            <w:tcW w:type="dxa" w:w="3553"/>
            <w:shd w:val="clear" w:color="auto" w:fill="F2F6FA"/>
          </w:tcPr>
          <w:p>
            <w:pPr>
              <w:spacing w:before="20" w:after="20" w:line="240" w:lineRule="auto"/>
              <w:jc w:val="left"/>
            </w:pPr>
            <w:r>
              <w:rPr>
                <w:rFonts w:ascii="Calibri" w:hAnsi="Calibri"/>
                <w:b/>
                <w:i w:val="0"/>
                <w:sz w:val="16"/>
              </w:rPr>
              <w:t>Let it be given / give</w:t>
            </w:r>
          </w:p>
        </w:tc>
      </w:tr>
      <w:tr>
        <w:tc>
          <w:tcPr>
            <w:tcW w:type="dxa" w:w="3553"/>
          </w:tcPr>
          <w:p>
            <w:pPr>
              <w:spacing w:before="20" w:after="20" w:line="240" w:lineRule="auto"/>
              <w:jc w:val="left"/>
            </w:pPr>
            <w:r>
              <w:rPr>
                <w:rFonts w:ascii="Calibri" w:hAnsi="Calibri"/>
                <w:b/>
                <w:i w:val="0"/>
                <w:sz w:val="16"/>
              </w:rPr>
              <w:t>D.i.d.</w:t>
            </w:r>
          </w:p>
        </w:tc>
        <w:tc>
          <w:tcPr>
            <w:tcW w:type="dxa" w:w="3553"/>
          </w:tcPr>
          <w:p>
            <w:pPr>
              <w:spacing w:before="20" w:after="20" w:line="240" w:lineRule="auto"/>
              <w:jc w:val="left"/>
            </w:pPr>
            <w:r>
              <w:rPr>
                <w:rFonts w:ascii="Calibri" w:hAnsi="Calibri"/>
                <w:b w:val="0"/>
                <w:i/>
                <w:sz w:val="16"/>
              </w:rPr>
              <w:t>da in dies</w:t>
            </w:r>
          </w:p>
        </w:tc>
        <w:tc>
          <w:tcPr>
            <w:tcW w:type="dxa" w:w="3553"/>
          </w:tcPr>
          <w:p>
            <w:pPr>
              <w:spacing w:before="20" w:after="20" w:line="240" w:lineRule="auto"/>
              <w:jc w:val="left"/>
            </w:pPr>
            <w:r>
              <w:rPr>
                <w:rFonts w:ascii="Calibri" w:hAnsi="Calibri"/>
                <w:b w:val="0"/>
                <w:i w:val="0"/>
                <w:sz w:val="16"/>
              </w:rPr>
              <w:t>Give daily</w:t>
            </w:r>
          </w:p>
        </w:tc>
      </w:tr>
      <w:tr>
        <w:tc>
          <w:tcPr>
            <w:tcW w:type="dxa" w:w="3553"/>
            <w:shd w:val="clear" w:color="auto" w:fill="F2F6FA"/>
          </w:tcPr>
          <w:p>
            <w:pPr>
              <w:spacing w:before="20" w:after="20" w:line="240" w:lineRule="auto"/>
              <w:jc w:val="left"/>
            </w:pPr>
            <w:r>
              <w:rPr>
                <w:rFonts w:ascii="Calibri" w:hAnsi="Calibri"/>
                <w:b/>
                <w:i w:val="0"/>
                <w:sz w:val="16"/>
              </w:rPr>
              <w:t>Disp.</w:t>
            </w:r>
          </w:p>
        </w:tc>
        <w:tc>
          <w:tcPr>
            <w:tcW w:type="dxa" w:w="3553"/>
            <w:shd w:val="clear" w:color="auto" w:fill="F2F6FA"/>
          </w:tcPr>
          <w:p>
            <w:pPr>
              <w:spacing w:before="20" w:after="20" w:line="240" w:lineRule="auto"/>
              <w:jc w:val="left"/>
            </w:pPr>
            <w:r>
              <w:rPr>
                <w:rFonts w:ascii="Calibri" w:hAnsi="Calibri"/>
                <w:b w:val="0"/>
                <w:i/>
                <w:sz w:val="16"/>
              </w:rPr>
              <w:t>dispensa</w:t>
            </w:r>
          </w:p>
        </w:tc>
        <w:tc>
          <w:tcPr>
            <w:tcW w:type="dxa" w:w="3553"/>
            <w:shd w:val="clear" w:color="auto" w:fill="F2F6FA"/>
          </w:tcPr>
          <w:p>
            <w:pPr>
              <w:spacing w:before="20" w:after="20" w:line="240" w:lineRule="auto"/>
              <w:jc w:val="left"/>
            </w:pPr>
            <w:r>
              <w:rPr>
                <w:rFonts w:ascii="Calibri" w:hAnsi="Calibri"/>
                <w:b w:val="0"/>
                <w:i w:val="0"/>
                <w:sz w:val="16"/>
              </w:rPr>
              <w:t>Dispense</w:t>
            </w:r>
          </w:p>
        </w:tc>
      </w:tr>
      <w:tr>
        <w:tc>
          <w:tcPr>
            <w:tcW w:type="dxa" w:w="3553"/>
          </w:tcPr>
          <w:p>
            <w:pPr>
              <w:spacing w:before="20" w:after="20" w:line="240" w:lineRule="auto"/>
              <w:jc w:val="left"/>
            </w:pPr>
            <w:r>
              <w:rPr>
                <w:rFonts w:ascii="Calibri" w:hAnsi="Calibri"/>
                <w:b/>
                <w:i w:val="0"/>
                <w:sz w:val="16"/>
              </w:rPr>
              <w:t>Add.</w:t>
            </w:r>
          </w:p>
        </w:tc>
        <w:tc>
          <w:tcPr>
            <w:tcW w:type="dxa" w:w="3553"/>
          </w:tcPr>
          <w:p>
            <w:pPr>
              <w:spacing w:before="20" w:after="20" w:line="240" w:lineRule="auto"/>
              <w:jc w:val="left"/>
            </w:pPr>
            <w:r>
              <w:rPr>
                <w:rFonts w:ascii="Calibri" w:hAnsi="Calibri"/>
                <w:b w:val="0"/>
                <w:i/>
                <w:sz w:val="16"/>
              </w:rPr>
              <w:t>adde</w:t>
            </w:r>
          </w:p>
        </w:tc>
        <w:tc>
          <w:tcPr>
            <w:tcW w:type="dxa" w:w="3553"/>
          </w:tcPr>
          <w:p>
            <w:pPr>
              <w:spacing w:before="20" w:after="20" w:line="240" w:lineRule="auto"/>
              <w:jc w:val="left"/>
            </w:pPr>
            <w:r>
              <w:rPr>
                <w:rFonts w:ascii="Calibri" w:hAnsi="Calibri"/>
                <w:b/>
                <w:i w:val="0"/>
                <w:sz w:val="16"/>
              </w:rPr>
              <w:t>Add</w:t>
            </w:r>
          </w:p>
        </w:tc>
      </w:tr>
      <w:tr>
        <w:tc>
          <w:tcPr>
            <w:tcW w:type="dxa" w:w="3553"/>
            <w:shd w:val="clear" w:color="auto" w:fill="F2F6FA"/>
          </w:tcPr>
          <w:p>
            <w:pPr>
              <w:spacing w:before="20" w:after="20" w:line="240" w:lineRule="auto"/>
              <w:jc w:val="left"/>
            </w:pPr>
            <w:r>
              <w:rPr>
                <w:rFonts w:ascii="Calibri" w:hAnsi="Calibri"/>
                <w:b/>
                <w:i w:val="0"/>
                <w:sz w:val="16"/>
              </w:rPr>
              <w:t>Ad</w:t>
            </w:r>
          </w:p>
        </w:tc>
        <w:tc>
          <w:tcPr>
            <w:tcW w:type="dxa" w:w="3553"/>
            <w:shd w:val="clear" w:color="auto" w:fill="F2F6FA"/>
          </w:tcPr>
          <w:p>
            <w:pPr>
              <w:spacing w:before="20" w:after="20" w:line="240" w:lineRule="auto"/>
              <w:jc w:val="left"/>
            </w:pPr>
            <w:r>
              <w:rPr>
                <w:rFonts w:ascii="Calibri" w:hAnsi="Calibri"/>
                <w:b w:val="0"/>
                <w:i/>
                <w:sz w:val="16"/>
              </w:rPr>
              <w:t>ad</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UP TO / to make</w:t>
            </w:r>
          </w:p>
        </w:tc>
      </w:tr>
      <w:tr>
        <w:tc>
          <w:tcPr>
            <w:tcW w:type="dxa" w:w="3553"/>
          </w:tcPr>
          <w:p>
            <w:pPr>
              <w:spacing w:before="20" w:after="20" w:line="240" w:lineRule="auto"/>
              <w:jc w:val="left"/>
            </w:pPr>
            <w:r>
              <w:rPr>
                <w:rFonts w:ascii="Calibri" w:hAnsi="Calibri"/>
                <w:b/>
                <w:i w:val="0"/>
                <w:sz w:val="16"/>
              </w:rPr>
              <w:t>Aa / ā ā</w:t>
            </w:r>
          </w:p>
        </w:tc>
        <w:tc>
          <w:tcPr>
            <w:tcW w:type="dxa" w:w="3553"/>
          </w:tcPr>
          <w:p>
            <w:pPr>
              <w:spacing w:before="20" w:after="20" w:line="240" w:lineRule="auto"/>
              <w:jc w:val="left"/>
            </w:pPr>
            <w:r>
              <w:rPr>
                <w:rFonts w:ascii="Calibri" w:hAnsi="Calibri"/>
                <w:b w:val="0"/>
                <w:i/>
                <w:sz w:val="16"/>
              </w:rPr>
              <w:t>ana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OF EACH (in equal quantity)</w:t>
            </w:r>
          </w:p>
        </w:tc>
      </w:tr>
      <w:tr>
        <w:tc>
          <w:tcPr>
            <w:tcW w:type="dxa" w:w="3553"/>
            <w:shd w:val="clear" w:color="auto" w:fill="F2F6FA"/>
          </w:tcPr>
          <w:p>
            <w:pPr>
              <w:spacing w:before="20" w:after="20" w:line="240" w:lineRule="auto"/>
              <w:jc w:val="left"/>
            </w:pPr>
            <w:r>
              <w:rPr>
                <w:rFonts w:ascii="Calibri" w:hAnsi="Calibri"/>
                <w:b/>
                <w:i w:val="0"/>
                <w:sz w:val="16"/>
              </w:rPr>
              <w:t>Ad 2 vic.</w:t>
            </w:r>
          </w:p>
        </w:tc>
        <w:tc>
          <w:tcPr>
            <w:tcW w:type="dxa" w:w="3553"/>
            <w:shd w:val="clear" w:color="auto" w:fill="F2F6FA"/>
          </w:tcPr>
          <w:p>
            <w:pPr>
              <w:spacing w:before="20" w:after="20" w:line="240" w:lineRule="auto"/>
              <w:jc w:val="left"/>
            </w:pPr>
            <w:r>
              <w:rPr>
                <w:rFonts w:ascii="Calibri" w:hAnsi="Calibri"/>
                <w:b w:val="0"/>
                <w:i/>
                <w:sz w:val="16"/>
              </w:rPr>
              <w:t>ad duas vices</w:t>
            </w:r>
          </w:p>
        </w:tc>
        <w:tc>
          <w:tcPr>
            <w:tcW w:type="dxa" w:w="3553"/>
            <w:shd w:val="clear" w:color="auto" w:fill="F2F6FA"/>
          </w:tcPr>
          <w:p>
            <w:pPr>
              <w:spacing w:before="20" w:after="20" w:line="240" w:lineRule="auto"/>
              <w:jc w:val="left"/>
            </w:pPr>
            <w:r>
              <w:rPr>
                <w:rFonts w:ascii="Calibri" w:hAnsi="Calibri"/>
                <w:b w:val="0"/>
                <w:i w:val="0"/>
                <w:sz w:val="16"/>
              </w:rPr>
              <w:t>At two times / in two doses</w:t>
            </w:r>
          </w:p>
        </w:tc>
      </w:tr>
      <w:tr>
        <w:tc>
          <w:tcPr>
            <w:tcW w:type="dxa" w:w="3553"/>
          </w:tcPr>
          <w:p>
            <w:pPr>
              <w:spacing w:before="20" w:after="20" w:line="240" w:lineRule="auto"/>
              <w:jc w:val="left"/>
            </w:pPr>
            <w:r>
              <w:rPr>
                <w:rFonts w:ascii="Calibri" w:hAnsi="Calibri"/>
                <w:b/>
                <w:i w:val="0"/>
                <w:sz w:val="16"/>
              </w:rPr>
              <w:t>Ana part. aeq.</w:t>
            </w:r>
          </w:p>
        </w:tc>
        <w:tc>
          <w:tcPr>
            <w:tcW w:type="dxa" w:w="3553"/>
          </w:tcPr>
          <w:p>
            <w:pPr>
              <w:spacing w:before="20" w:after="20" w:line="240" w:lineRule="auto"/>
              <w:jc w:val="left"/>
            </w:pPr>
            <w:r>
              <w:rPr>
                <w:rFonts w:ascii="Calibri" w:hAnsi="Calibri"/>
                <w:b w:val="0"/>
                <w:i/>
                <w:sz w:val="16"/>
              </w:rPr>
              <w:t>ana partes aequales</w:t>
            </w:r>
          </w:p>
        </w:tc>
        <w:tc>
          <w:tcPr>
            <w:tcW w:type="dxa" w:w="3553"/>
          </w:tcPr>
          <w:p>
            <w:pPr>
              <w:spacing w:before="20" w:after="20" w:line="240" w:lineRule="auto"/>
              <w:jc w:val="left"/>
            </w:pPr>
            <w:r>
              <w:rPr>
                <w:rFonts w:ascii="Calibri" w:hAnsi="Calibri"/>
                <w:b w:val="0"/>
                <w:i w:val="0"/>
                <w:sz w:val="16"/>
              </w:rPr>
              <w:t>Equal parts of each</w:t>
            </w:r>
          </w:p>
        </w:tc>
      </w:tr>
      <w:tr>
        <w:tc>
          <w:tcPr>
            <w:tcW w:type="dxa" w:w="3553"/>
            <w:shd w:val="clear" w:color="auto" w:fill="F2F6FA"/>
          </w:tcPr>
          <w:p>
            <w:pPr>
              <w:spacing w:before="20" w:after="20" w:line="240" w:lineRule="auto"/>
              <w:jc w:val="left"/>
            </w:pPr>
            <w:r>
              <w:rPr>
                <w:rFonts w:ascii="Calibri" w:hAnsi="Calibri"/>
                <w:b/>
                <w:i w:val="0"/>
                <w:sz w:val="16"/>
              </w:rPr>
              <w:t>Agit.</w:t>
            </w:r>
          </w:p>
        </w:tc>
        <w:tc>
          <w:tcPr>
            <w:tcW w:type="dxa" w:w="3553"/>
            <w:shd w:val="clear" w:color="auto" w:fill="F2F6FA"/>
          </w:tcPr>
          <w:p>
            <w:pPr>
              <w:spacing w:before="20" w:after="20" w:line="240" w:lineRule="auto"/>
              <w:jc w:val="left"/>
            </w:pPr>
            <w:r>
              <w:rPr>
                <w:rFonts w:ascii="Calibri" w:hAnsi="Calibri"/>
                <w:b w:val="0"/>
                <w:i/>
                <w:sz w:val="16"/>
              </w:rPr>
              <w:t>agita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SHAKE</w:t>
            </w:r>
          </w:p>
        </w:tc>
      </w:tr>
      <w:tr>
        <w:tc>
          <w:tcPr>
            <w:tcW w:type="dxa" w:w="3553"/>
          </w:tcPr>
          <w:p>
            <w:pPr>
              <w:spacing w:before="20" w:after="20" w:line="240" w:lineRule="auto"/>
              <w:jc w:val="left"/>
            </w:pPr>
            <w:r>
              <w:rPr>
                <w:rFonts w:ascii="Calibri" w:hAnsi="Calibri"/>
                <w:b/>
                <w:i w:val="0"/>
                <w:sz w:val="16"/>
              </w:rPr>
              <w:t>Agit. ante sum.</w:t>
            </w:r>
          </w:p>
        </w:tc>
        <w:tc>
          <w:tcPr>
            <w:tcW w:type="dxa" w:w="3553"/>
          </w:tcPr>
          <w:p>
            <w:pPr>
              <w:spacing w:before="20" w:after="20" w:line="240" w:lineRule="auto"/>
              <w:jc w:val="left"/>
            </w:pPr>
            <w:r>
              <w:rPr>
                <w:rFonts w:ascii="Calibri" w:hAnsi="Calibri"/>
                <w:b w:val="0"/>
                <w:i/>
                <w:sz w:val="16"/>
              </w:rPr>
              <w:t>agita ante sumendum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SHAKE BEFORE TAKING</w:t>
            </w:r>
          </w:p>
        </w:tc>
      </w:tr>
      <w:tr>
        <w:tc>
          <w:tcPr>
            <w:tcW w:type="dxa" w:w="3553"/>
            <w:shd w:val="clear" w:color="auto" w:fill="F2F6FA"/>
          </w:tcPr>
          <w:p>
            <w:pPr>
              <w:spacing w:before="20" w:after="20" w:line="240" w:lineRule="auto"/>
              <w:jc w:val="left"/>
            </w:pPr>
            <w:r>
              <w:rPr>
                <w:rFonts w:ascii="Calibri" w:hAnsi="Calibri"/>
                <w:b/>
                <w:i w:val="0"/>
                <w:sz w:val="16"/>
              </w:rPr>
              <w:t>Bene</w:t>
            </w:r>
          </w:p>
        </w:tc>
        <w:tc>
          <w:tcPr>
            <w:tcW w:type="dxa" w:w="3553"/>
            <w:shd w:val="clear" w:color="auto" w:fill="F2F6FA"/>
          </w:tcPr>
          <w:p>
            <w:pPr>
              <w:spacing w:before="20" w:after="20" w:line="240" w:lineRule="auto"/>
              <w:jc w:val="left"/>
            </w:pPr>
            <w:r>
              <w:rPr>
                <w:rFonts w:ascii="Calibri" w:hAnsi="Calibri"/>
                <w:b w:val="0"/>
                <w:i/>
                <w:sz w:val="16"/>
              </w:rPr>
              <w:t>bene</w:t>
            </w:r>
          </w:p>
        </w:tc>
        <w:tc>
          <w:tcPr>
            <w:tcW w:type="dxa" w:w="3553"/>
            <w:shd w:val="clear" w:color="auto" w:fill="F2F6FA"/>
          </w:tcPr>
          <w:p>
            <w:pPr>
              <w:spacing w:before="20" w:after="20" w:line="240" w:lineRule="auto"/>
              <w:jc w:val="left"/>
            </w:pPr>
            <w:r>
              <w:rPr>
                <w:rFonts w:ascii="Calibri" w:hAnsi="Calibri"/>
                <w:b w:val="0"/>
                <w:i w:val="0"/>
                <w:sz w:val="16"/>
              </w:rPr>
              <w:t>Well</w:t>
            </w:r>
          </w:p>
        </w:tc>
      </w:tr>
      <w:tr>
        <w:tc>
          <w:tcPr>
            <w:tcW w:type="dxa" w:w="3553"/>
          </w:tcPr>
          <w:p>
            <w:pPr>
              <w:spacing w:before="20" w:after="20" w:line="240" w:lineRule="auto"/>
              <w:jc w:val="left"/>
            </w:pPr>
            <w:r>
              <w:rPr>
                <w:rFonts w:ascii="Calibri" w:hAnsi="Calibri"/>
                <w:b/>
                <w:i w:val="0"/>
                <w:sz w:val="16"/>
              </w:rPr>
              <w:t>Filt.</w:t>
            </w:r>
          </w:p>
        </w:tc>
        <w:tc>
          <w:tcPr>
            <w:tcW w:type="dxa" w:w="3553"/>
          </w:tcPr>
          <w:p>
            <w:pPr>
              <w:spacing w:before="20" w:after="20" w:line="240" w:lineRule="auto"/>
              <w:jc w:val="left"/>
            </w:pPr>
            <w:r>
              <w:rPr>
                <w:rFonts w:ascii="Calibri" w:hAnsi="Calibri"/>
                <w:b w:val="0"/>
                <w:i/>
                <w:sz w:val="16"/>
              </w:rPr>
              <w:t>filtra</w:t>
            </w:r>
          </w:p>
        </w:tc>
        <w:tc>
          <w:tcPr>
            <w:tcW w:type="dxa" w:w="3553"/>
          </w:tcPr>
          <w:p>
            <w:pPr>
              <w:spacing w:before="20" w:after="20" w:line="240" w:lineRule="auto"/>
              <w:jc w:val="left"/>
            </w:pPr>
            <w:r>
              <w:rPr>
                <w:rFonts w:ascii="Calibri" w:hAnsi="Calibri"/>
                <w:b/>
                <w:i w:val="0"/>
                <w:sz w:val="16"/>
              </w:rPr>
              <w:t>Filter</w:t>
            </w:r>
          </w:p>
        </w:tc>
      </w:tr>
      <w:tr>
        <w:tc>
          <w:tcPr>
            <w:tcW w:type="dxa" w:w="3553"/>
            <w:shd w:val="clear" w:color="auto" w:fill="F2F6FA"/>
          </w:tcPr>
          <w:p>
            <w:pPr>
              <w:spacing w:before="20" w:after="20" w:line="240" w:lineRule="auto"/>
              <w:jc w:val="left"/>
            </w:pPr>
            <w:r>
              <w:rPr>
                <w:rFonts w:ascii="Calibri" w:hAnsi="Calibri"/>
                <w:b/>
                <w:i w:val="0"/>
                <w:sz w:val="16"/>
              </w:rPr>
              <w:t>Col. / Colet.</w:t>
            </w:r>
          </w:p>
        </w:tc>
        <w:tc>
          <w:tcPr>
            <w:tcW w:type="dxa" w:w="3553"/>
            <w:shd w:val="clear" w:color="auto" w:fill="F2F6FA"/>
          </w:tcPr>
          <w:p>
            <w:pPr>
              <w:spacing w:before="20" w:after="20" w:line="240" w:lineRule="auto"/>
              <w:jc w:val="left"/>
            </w:pPr>
            <w:r>
              <w:rPr>
                <w:rFonts w:ascii="Calibri" w:hAnsi="Calibri"/>
                <w:b w:val="0"/>
                <w:i/>
                <w:sz w:val="16"/>
              </w:rPr>
              <w:t>cola / coletur</w:t>
            </w:r>
          </w:p>
        </w:tc>
        <w:tc>
          <w:tcPr>
            <w:tcW w:type="dxa" w:w="3553"/>
            <w:shd w:val="clear" w:color="auto" w:fill="F2F6FA"/>
          </w:tcPr>
          <w:p>
            <w:pPr>
              <w:spacing w:before="20" w:after="20" w:line="240" w:lineRule="auto"/>
              <w:jc w:val="left"/>
            </w:pPr>
            <w:r>
              <w:rPr>
                <w:rFonts w:ascii="Calibri" w:hAnsi="Calibri"/>
                <w:b/>
                <w:i w:val="0"/>
                <w:sz w:val="16"/>
              </w:rPr>
              <w:t>Strain / let it be strained</w:t>
            </w:r>
          </w:p>
        </w:tc>
      </w:tr>
      <w:tr>
        <w:tc>
          <w:tcPr>
            <w:tcW w:type="dxa" w:w="3553"/>
          </w:tcPr>
          <w:p>
            <w:pPr>
              <w:spacing w:before="20" w:after="20" w:line="240" w:lineRule="auto"/>
              <w:jc w:val="left"/>
            </w:pPr>
            <w:r>
              <w:rPr>
                <w:rFonts w:ascii="Calibri" w:hAnsi="Calibri"/>
                <w:b/>
                <w:i w:val="0"/>
                <w:sz w:val="16"/>
              </w:rPr>
              <w:t>Coq.</w:t>
            </w:r>
          </w:p>
        </w:tc>
        <w:tc>
          <w:tcPr>
            <w:tcW w:type="dxa" w:w="3553"/>
          </w:tcPr>
          <w:p>
            <w:pPr>
              <w:spacing w:before="20" w:after="20" w:line="240" w:lineRule="auto"/>
              <w:jc w:val="left"/>
            </w:pPr>
            <w:r>
              <w:rPr>
                <w:rFonts w:ascii="Calibri" w:hAnsi="Calibri"/>
                <w:b w:val="0"/>
                <w:i/>
                <w:sz w:val="16"/>
              </w:rPr>
              <w:t>coque</w:t>
            </w:r>
          </w:p>
        </w:tc>
        <w:tc>
          <w:tcPr>
            <w:tcW w:type="dxa" w:w="3553"/>
          </w:tcPr>
          <w:p>
            <w:pPr>
              <w:spacing w:before="20" w:after="20" w:line="240" w:lineRule="auto"/>
              <w:jc w:val="left"/>
            </w:pPr>
            <w:r>
              <w:rPr>
                <w:rFonts w:ascii="Calibri" w:hAnsi="Calibri"/>
                <w:b/>
                <w:i w:val="0"/>
                <w:sz w:val="16"/>
              </w:rPr>
              <w:t>Boil</w:t>
            </w:r>
          </w:p>
        </w:tc>
      </w:tr>
      <w:tr>
        <w:tc>
          <w:tcPr>
            <w:tcW w:type="dxa" w:w="3553"/>
            <w:shd w:val="clear" w:color="auto" w:fill="F2F6FA"/>
          </w:tcPr>
          <w:p>
            <w:pPr>
              <w:spacing w:before="20" w:after="20" w:line="240" w:lineRule="auto"/>
              <w:jc w:val="left"/>
            </w:pPr>
            <w:r>
              <w:rPr>
                <w:rFonts w:ascii="Calibri" w:hAnsi="Calibri"/>
                <w:b/>
                <w:i w:val="0"/>
                <w:sz w:val="16"/>
              </w:rPr>
              <w:t>Solv.</w:t>
            </w:r>
          </w:p>
        </w:tc>
        <w:tc>
          <w:tcPr>
            <w:tcW w:type="dxa" w:w="3553"/>
            <w:shd w:val="clear" w:color="auto" w:fill="F2F6FA"/>
          </w:tcPr>
          <w:p>
            <w:pPr>
              <w:spacing w:before="20" w:after="20" w:line="240" w:lineRule="auto"/>
              <w:jc w:val="left"/>
            </w:pPr>
            <w:r>
              <w:rPr>
                <w:rFonts w:ascii="Calibri" w:hAnsi="Calibri"/>
                <w:b w:val="0"/>
                <w:i/>
                <w:sz w:val="16"/>
              </w:rPr>
              <w:t>solve</w:t>
            </w:r>
          </w:p>
        </w:tc>
        <w:tc>
          <w:tcPr>
            <w:tcW w:type="dxa" w:w="3553"/>
            <w:shd w:val="clear" w:color="auto" w:fill="F2F6FA"/>
          </w:tcPr>
          <w:p>
            <w:pPr>
              <w:spacing w:before="20" w:after="20" w:line="240" w:lineRule="auto"/>
              <w:jc w:val="left"/>
            </w:pPr>
            <w:r>
              <w:rPr>
                <w:rFonts w:ascii="Calibri" w:hAnsi="Calibri"/>
                <w:b/>
                <w:i w:val="0"/>
                <w:sz w:val="16"/>
              </w:rPr>
              <w:t>Dissolve</w:t>
            </w:r>
          </w:p>
        </w:tc>
      </w:tr>
      <w:tr>
        <w:tc>
          <w:tcPr>
            <w:tcW w:type="dxa" w:w="3553"/>
          </w:tcPr>
          <w:p>
            <w:pPr>
              <w:spacing w:before="20" w:after="20" w:line="240" w:lineRule="auto"/>
              <w:jc w:val="left"/>
            </w:pPr>
            <w:r>
              <w:rPr>
                <w:rFonts w:ascii="Calibri" w:hAnsi="Calibri"/>
                <w:b/>
                <w:i w:val="0"/>
                <w:sz w:val="16"/>
              </w:rPr>
              <w:t>Terat.</w:t>
            </w:r>
          </w:p>
        </w:tc>
        <w:tc>
          <w:tcPr>
            <w:tcW w:type="dxa" w:w="3553"/>
          </w:tcPr>
          <w:p>
            <w:pPr>
              <w:spacing w:before="20" w:after="20" w:line="240" w:lineRule="auto"/>
              <w:jc w:val="left"/>
            </w:pPr>
            <w:r>
              <w:rPr>
                <w:rFonts w:ascii="Calibri" w:hAnsi="Calibri"/>
                <w:b w:val="0"/>
                <w:i/>
                <w:sz w:val="16"/>
              </w:rPr>
              <w:t>tere / teratur</w:t>
            </w:r>
          </w:p>
        </w:tc>
        <w:tc>
          <w:tcPr>
            <w:tcW w:type="dxa" w:w="3553"/>
          </w:tcPr>
          <w:p>
            <w:pPr>
              <w:spacing w:before="20" w:after="20" w:line="240" w:lineRule="auto"/>
              <w:jc w:val="left"/>
            </w:pPr>
            <w:r>
              <w:rPr>
                <w:rFonts w:ascii="Calibri" w:hAnsi="Calibri"/>
                <w:b/>
                <w:i w:val="0"/>
                <w:sz w:val="16"/>
              </w:rPr>
              <w:t>Rub / triturate</w:t>
            </w:r>
          </w:p>
        </w:tc>
      </w:tr>
      <w:tr>
        <w:tc>
          <w:tcPr>
            <w:tcW w:type="dxa" w:w="3553"/>
            <w:shd w:val="clear" w:color="auto" w:fill="F2F6FA"/>
          </w:tcPr>
          <w:p>
            <w:pPr>
              <w:spacing w:before="20" w:after="20" w:line="240" w:lineRule="auto"/>
              <w:jc w:val="left"/>
            </w:pPr>
            <w:r>
              <w:rPr>
                <w:rFonts w:ascii="Calibri" w:hAnsi="Calibri"/>
                <w:b/>
                <w:i w:val="0"/>
                <w:sz w:val="16"/>
              </w:rPr>
              <w:t>Tere bene</w:t>
            </w:r>
          </w:p>
        </w:tc>
        <w:tc>
          <w:tcPr>
            <w:tcW w:type="dxa" w:w="3553"/>
            <w:shd w:val="clear" w:color="auto" w:fill="F2F6FA"/>
          </w:tcPr>
          <w:p>
            <w:pPr>
              <w:spacing w:before="20" w:after="20" w:line="240" w:lineRule="auto"/>
              <w:jc w:val="left"/>
            </w:pPr>
            <w:r>
              <w:rPr>
                <w:rFonts w:ascii="Calibri" w:hAnsi="Calibri"/>
                <w:b w:val="0"/>
                <w:i/>
                <w:sz w:val="16"/>
              </w:rPr>
              <w:t>tere bene</w:t>
            </w:r>
          </w:p>
        </w:tc>
        <w:tc>
          <w:tcPr>
            <w:tcW w:type="dxa" w:w="3553"/>
            <w:shd w:val="clear" w:color="auto" w:fill="F2F6FA"/>
          </w:tcPr>
          <w:p>
            <w:pPr>
              <w:spacing w:before="20" w:after="20" w:line="240" w:lineRule="auto"/>
              <w:jc w:val="left"/>
            </w:pPr>
            <w:r>
              <w:rPr>
                <w:rFonts w:ascii="Calibri" w:hAnsi="Calibri"/>
                <w:b w:val="0"/>
                <w:i w:val="0"/>
                <w:sz w:val="16"/>
              </w:rPr>
              <w:t>Rub well</w:t>
            </w:r>
          </w:p>
        </w:tc>
      </w:tr>
      <w:tr>
        <w:tc>
          <w:tcPr>
            <w:tcW w:type="dxa" w:w="3553"/>
          </w:tcPr>
          <w:p>
            <w:pPr>
              <w:spacing w:before="20" w:after="20" w:line="240" w:lineRule="auto"/>
              <w:jc w:val="left"/>
            </w:pPr>
            <w:r>
              <w:rPr>
                <w:rFonts w:ascii="Calibri" w:hAnsi="Calibri"/>
                <w:b/>
                <w:i w:val="0"/>
                <w:sz w:val="16"/>
              </w:rPr>
              <w:t>Trit.</w:t>
            </w:r>
          </w:p>
        </w:tc>
        <w:tc>
          <w:tcPr>
            <w:tcW w:type="dxa" w:w="3553"/>
          </w:tcPr>
          <w:p>
            <w:pPr>
              <w:spacing w:before="20" w:after="20" w:line="240" w:lineRule="auto"/>
              <w:jc w:val="left"/>
            </w:pPr>
            <w:r>
              <w:rPr>
                <w:rFonts w:ascii="Calibri" w:hAnsi="Calibri"/>
                <w:b w:val="0"/>
                <w:i/>
                <w:sz w:val="16"/>
              </w:rPr>
              <w:t>tritura</w:t>
            </w:r>
          </w:p>
        </w:tc>
        <w:tc>
          <w:tcPr>
            <w:tcW w:type="dxa" w:w="3553"/>
          </w:tcPr>
          <w:p>
            <w:pPr>
              <w:spacing w:before="20" w:after="20" w:line="240" w:lineRule="auto"/>
              <w:jc w:val="left"/>
            </w:pPr>
            <w:r>
              <w:rPr>
                <w:rFonts w:ascii="Calibri" w:hAnsi="Calibri"/>
                <w:b/>
                <w:i w:val="0"/>
                <w:sz w:val="16"/>
              </w:rPr>
              <w:t>Triturate</w:t>
            </w:r>
          </w:p>
        </w:tc>
      </w:tr>
      <w:tr>
        <w:tc>
          <w:tcPr>
            <w:tcW w:type="dxa" w:w="3553"/>
            <w:shd w:val="clear" w:color="auto" w:fill="F2F6FA"/>
          </w:tcPr>
          <w:p>
            <w:pPr>
              <w:spacing w:before="20" w:after="20" w:line="240" w:lineRule="auto"/>
              <w:jc w:val="left"/>
            </w:pPr>
            <w:r>
              <w:rPr>
                <w:rFonts w:ascii="Calibri" w:hAnsi="Calibri"/>
                <w:b/>
                <w:i w:val="0"/>
                <w:sz w:val="16"/>
              </w:rPr>
              <w:t>Contund.</w:t>
            </w:r>
          </w:p>
        </w:tc>
        <w:tc>
          <w:tcPr>
            <w:tcW w:type="dxa" w:w="3553"/>
            <w:shd w:val="clear" w:color="auto" w:fill="F2F6FA"/>
          </w:tcPr>
          <w:p>
            <w:pPr>
              <w:spacing w:before="20" w:after="20" w:line="240" w:lineRule="auto"/>
              <w:jc w:val="left"/>
            </w:pPr>
            <w:r>
              <w:rPr>
                <w:rFonts w:ascii="Calibri" w:hAnsi="Calibri"/>
                <w:b w:val="0"/>
                <w:i/>
                <w:sz w:val="16"/>
              </w:rPr>
              <w:t>contunde</w:t>
            </w:r>
          </w:p>
        </w:tc>
        <w:tc>
          <w:tcPr>
            <w:tcW w:type="dxa" w:w="3553"/>
            <w:shd w:val="clear" w:color="auto" w:fill="F2F6FA"/>
          </w:tcPr>
          <w:p>
            <w:pPr>
              <w:spacing w:before="20" w:after="20" w:line="240" w:lineRule="auto"/>
              <w:jc w:val="left"/>
            </w:pPr>
            <w:r>
              <w:rPr>
                <w:rFonts w:ascii="Calibri" w:hAnsi="Calibri"/>
                <w:b w:val="0"/>
                <w:i w:val="0"/>
                <w:sz w:val="16"/>
              </w:rPr>
              <w:t>Bruise / crush</w:t>
            </w:r>
          </w:p>
        </w:tc>
      </w:tr>
      <w:tr>
        <w:tc>
          <w:tcPr>
            <w:tcW w:type="dxa" w:w="3553"/>
          </w:tcPr>
          <w:p>
            <w:pPr>
              <w:spacing w:before="20" w:after="20" w:line="240" w:lineRule="auto"/>
              <w:jc w:val="left"/>
            </w:pPr>
            <w:r>
              <w:rPr>
                <w:rFonts w:ascii="Calibri" w:hAnsi="Calibri"/>
                <w:b/>
                <w:i w:val="0"/>
                <w:sz w:val="16"/>
              </w:rPr>
              <w:t>Concid.</w:t>
            </w:r>
          </w:p>
        </w:tc>
        <w:tc>
          <w:tcPr>
            <w:tcW w:type="dxa" w:w="3553"/>
          </w:tcPr>
          <w:p>
            <w:pPr>
              <w:spacing w:before="20" w:after="20" w:line="240" w:lineRule="auto"/>
              <w:jc w:val="left"/>
            </w:pPr>
            <w:r>
              <w:rPr>
                <w:rFonts w:ascii="Calibri" w:hAnsi="Calibri"/>
                <w:b w:val="0"/>
                <w:i/>
                <w:sz w:val="16"/>
              </w:rPr>
              <w:t>concide</w:t>
            </w:r>
          </w:p>
        </w:tc>
        <w:tc>
          <w:tcPr>
            <w:tcW w:type="dxa" w:w="3553"/>
          </w:tcPr>
          <w:p>
            <w:pPr>
              <w:spacing w:before="20" w:after="20" w:line="240" w:lineRule="auto"/>
              <w:jc w:val="left"/>
            </w:pPr>
            <w:r>
              <w:rPr>
                <w:rFonts w:ascii="Calibri" w:hAnsi="Calibri"/>
                <w:b w:val="0"/>
                <w:i w:val="0"/>
                <w:sz w:val="16"/>
              </w:rPr>
              <w:t>Cut</w:t>
            </w:r>
          </w:p>
        </w:tc>
      </w:tr>
      <w:tr>
        <w:tc>
          <w:tcPr>
            <w:tcW w:type="dxa" w:w="3553"/>
            <w:shd w:val="clear" w:color="auto" w:fill="F2F6FA"/>
          </w:tcPr>
          <w:p>
            <w:pPr>
              <w:spacing w:before="20" w:after="20" w:line="240" w:lineRule="auto"/>
              <w:jc w:val="left"/>
            </w:pPr>
            <w:r>
              <w:rPr>
                <w:rFonts w:ascii="Calibri" w:hAnsi="Calibri"/>
                <w:b/>
                <w:i w:val="0"/>
                <w:sz w:val="16"/>
              </w:rPr>
              <w:t>Digere</w:t>
            </w:r>
          </w:p>
        </w:tc>
        <w:tc>
          <w:tcPr>
            <w:tcW w:type="dxa" w:w="3553"/>
            <w:shd w:val="clear" w:color="auto" w:fill="F2F6FA"/>
          </w:tcPr>
          <w:p>
            <w:pPr>
              <w:spacing w:before="20" w:after="20" w:line="240" w:lineRule="auto"/>
              <w:jc w:val="left"/>
            </w:pPr>
            <w:r>
              <w:rPr>
                <w:rFonts w:ascii="Calibri" w:hAnsi="Calibri"/>
                <w:b w:val="0"/>
                <w:i/>
                <w:sz w:val="16"/>
              </w:rPr>
              <w:t>digere</w:t>
            </w:r>
          </w:p>
        </w:tc>
        <w:tc>
          <w:tcPr>
            <w:tcW w:type="dxa" w:w="3553"/>
            <w:shd w:val="clear" w:color="auto" w:fill="F2F6FA"/>
          </w:tcPr>
          <w:p>
            <w:pPr>
              <w:spacing w:before="20" w:after="20" w:line="240" w:lineRule="auto"/>
              <w:jc w:val="left"/>
            </w:pPr>
            <w:r>
              <w:rPr>
                <w:rFonts w:ascii="Calibri" w:hAnsi="Calibri"/>
                <w:b w:val="0"/>
                <w:i w:val="0"/>
                <w:sz w:val="16"/>
              </w:rPr>
              <w:t>Digest</w:t>
            </w:r>
          </w:p>
        </w:tc>
      </w:tr>
      <w:tr>
        <w:tc>
          <w:tcPr>
            <w:tcW w:type="dxa" w:w="3553"/>
          </w:tcPr>
          <w:p>
            <w:pPr>
              <w:spacing w:before="20" w:after="20" w:line="240" w:lineRule="auto"/>
              <w:jc w:val="left"/>
            </w:pPr>
            <w:r>
              <w:rPr>
                <w:rFonts w:ascii="Calibri" w:hAnsi="Calibri"/>
                <w:b/>
                <w:i w:val="0"/>
                <w:sz w:val="16"/>
              </w:rPr>
              <w:t>Macer.</w:t>
            </w:r>
          </w:p>
        </w:tc>
        <w:tc>
          <w:tcPr>
            <w:tcW w:type="dxa" w:w="3553"/>
          </w:tcPr>
          <w:p>
            <w:pPr>
              <w:spacing w:before="20" w:after="20" w:line="240" w:lineRule="auto"/>
              <w:jc w:val="left"/>
            </w:pPr>
            <w:r>
              <w:rPr>
                <w:rFonts w:ascii="Calibri" w:hAnsi="Calibri"/>
                <w:b w:val="0"/>
                <w:i/>
                <w:sz w:val="16"/>
              </w:rPr>
              <w:t>macera</w:t>
            </w:r>
          </w:p>
        </w:tc>
        <w:tc>
          <w:tcPr>
            <w:tcW w:type="dxa" w:w="3553"/>
          </w:tcPr>
          <w:p>
            <w:pPr>
              <w:spacing w:before="20" w:after="20" w:line="240" w:lineRule="auto"/>
              <w:jc w:val="left"/>
            </w:pPr>
            <w:r>
              <w:rPr>
                <w:rFonts w:ascii="Calibri" w:hAnsi="Calibri"/>
                <w:b w:val="0"/>
                <w:i w:val="0"/>
                <w:sz w:val="16"/>
              </w:rPr>
              <w:t>Macerate</w:t>
            </w:r>
          </w:p>
        </w:tc>
      </w:tr>
      <w:tr>
        <w:tc>
          <w:tcPr>
            <w:tcW w:type="dxa" w:w="3553"/>
            <w:shd w:val="clear" w:color="auto" w:fill="F2F6FA"/>
          </w:tcPr>
          <w:p>
            <w:pPr>
              <w:spacing w:before="20" w:after="20" w:line="240" w:lineRule="auto"/>
              <w:jc w:val="left"/>
            </w:pPr>
            <w:r>
              <w:rPr>
                <w:rFonts w:ascii="Calibri" w:hAnsi="Calibri"/>
                <w:b/>
                <w:i w:val="0"/>
                <w:sz w:val="16"/>
              </w:rPr>
              <w:t>Evap.</w:t>
            </w:r>
          </w:p>
        </w:tc>
        <w:tc>
          <w:tcPr>
            <w:tcW w:type="dxa" w:w="3553"/>
            <w:shd w:val="clear" w:color="auto" w:fill="F2F6FA"/>
          </w:tcPr>
          <w:p>
            <w:pPr>
              <w:spacing w:before="20" w:after="20" w:line="240" w:lineRule="auto"/>
              <w:jc w:val="left"/>
            </w:pPr>
            <w:r>
              <w:rPr>
                <w:rFonts w:ascii="Calibri" w:hAnsi="Calibri"/>
                <w:b w:val="0"/>
                <w:i/>
                <w:sz w:val="16"/>
              </w:rPr>
              <w:t>evapora</w:t>
            </w:r>
          </w:p>
        </w:tc>
        <w:tc>
          <w:tcPr>
            <w:tcW w:type="dxa" w:w="3553"/>
            <w:shd w:val="clear" w:color="auto" w:fill="F2F6FA"/>
          </w:tcPr>
          <w:p>
            <w:pPr>
              <w:spacing w:before="20" w:after="20" w:line="240" w:lineRule="auto"/>
              <w:jc w:val="left"/>
            </w:pPr>
            <w:r>
              <w:rPr>
                <w:rFonts w:ascii="Calibri" w:hAnsi="Calibri"/>
                <w:b w:val="0"/>
                <w:i w:val="0"/>
                <w:sz w:val="16"/>
              </w:rPr>
              <w:t>Evaporate</w:t>
            </w:r>
          </w:p>
        </w:tc>
      </w:tr>
      <w:tr>
        <w:tc>
          <w:tcPr>
            <w:tcW w:type="dxa" w:w="3553"/>
          </w:tcPr>
          <w:p>
            <w:pPr>
              <w:spacing w:before="20" w:after="20" w:line="240" w:lineRule="auto"/>
              <w:jc w:val="left"/>
            </w:pPr>
            <w:r>
              <w:rPr>
                <w:rFonts w:ascii="Calibri" w:hAnsi="Calibri"/>
                <w:b/>
                <w:i w:val="0"/>
                <w:sz w:val="16"/>
              </w:rPr>
              <w:t>Ust.</w:t>
            </w:r>
          </w:p>
        </w:tc>
        <w:tc>
          <w:tcPr>
            <w:tcW w:type="dxa" w:w="3553"/>
          </w:tcPr>
          <w:p>
            <w:pPr>
              <w:spacing w:before="20" w:after="20" w:line="240" w:lineRule="auto"/>
              <w:jc w:val="left"/>
            </w:pPr>
            <w:r>
              <w:rPr>
                <w:rFonts w:ascii="Calibri" w:hAnsi="Calibri"/>
                <w:b w:val="0"/>
                <w:i/>
                <w:sz w:val="16"/>
              </w:rPr>
              <w:t>ustus</w:t>
            </w:r>
          </w:p>
        </w:tc>
        <w:tc>
          <w:tcPr>
            <w:tcW w:type="dxa" w:w="3553"/>
          </w:tcPr>
          <w:p>
            <w:pPr>
              <w:spacing w:before="20" w:after="20" w:line="240" w:lineRule="auto"/>
              <w:jc w:val="left"/>
            </w:pPr>
            <w:r>
              <w:rPr>
                <w:rFonts w:ascii="Calibri" w:hAnsi="Calibri"/>
                <w:b w:val="0"/>
                <w:i w:val="0"/>
                <w:sz w:val="16"/>
              </w:rPr>
              <w:t>Burnt</w:t>
            </w:r>
          </w:p>
        </w:tc>
      </w:tr>
      <w:tr>
        <w:tc>
          <w:tcPr>
            <w:tcW w:type="dxa" w:w="3553"/>
            <w:shd w:val="clear" w:color="auto" w:fill="F2F6FA"/>
          </w:tcPr>
          <w:p>
            <w:pPr>
              <w:spacing w:before="20" w:after="20" w:line="240" w:lineRule="auto"/>
              <w:jc w:val="left"/>
            </w:pPr>
            <w:r>
              <w:rPr>
                <w:rFonts w:ascii="Calibri" w:hAnsi="Calibri"/>
                <w:b/>
                <w:i w:val="0"/>
                <w:sz w:val="16"/>
              </w:rPr>
              <w:t>Q.s.</w:t>
            </w:r>
          </w:p>
        </w:tc>
        <w:tc>
          <w:tcPr>
            <w:tcW w:type="dxa" w:w="3553"/>
            <w:shd w:val="clear" w:color="auto" w:fill="F2F6FA"/>
          </w:tcPr>
          <w:p>
            <w:pPr>
              <w:spacing w:before="20" w:after="20" w:line="240" w:lineRule="auto"/>
              <w:jc w:val="left"/>
            </w:pPr>
            <w:r>
              <w:rPr>
                <w:rFonts w:ascii="Calibri" w:hAnsi="Calibri"/>
                <w:b w:val="0"/>
                <w:i/>
                <w:sz w:val="16"/>
              </w:rPr>
              <w:t>quantum sufficit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sufficient quantity</w:t>
            </w:r>
          </w:p>
        </w:tc>
      </w:tr>
      <w:tr>
        <w:tc>
          <w:tcPr>
            <w:tcW w:type="dxa" w:w="3553"/>
          </w:tcPr>
          <w:p>
            <w:pPr>
              <w:spacing w:before="20" w:after="20" w:line="240" w:lineRule="auto"/>
              <w:jc w:val="left"/>
            </w:pPr>
            <w:r>
              <w:rPr>
                <w:rFonts w:ascii="Calibri" w:hAnsi="Calibri"/>
                <w:b/>
                <w:i w:val="0"/>
                <w:sz w:val="16"/>
              </w:rPr>
              <w:t>Q.s. ad</w:t>
            </w:r>
          </w:p>
        </w:tc>
        <w:tc>
          <w:tcPr>
            <w:tcW w:type="dxa" w:w="3553"/>
          </w:tcPr>
          <w:p>
            <w:pPr>
              <w:spacing w:before="20" w:after="20" w:line="240" w:lineRule="auto"/>
              <w:jc w:val="left"/>
            </w:pPr>
            <w:r>
              <w:rPr>
                <w:rFonts w:ascii="Calibri" w:hAnsi="Calibri"/>
                <w:b w:val="0"/>
                <w:i/>
                <w:sz w:val="16"/>
              </w:rPr>
              <w:t>quantum sufficiat ad</w:t>
            </w:r>
          </w:p>
        </w:tc>
        <w:tc>
          <w:tcPr>
            <w:tcW w:type="dxa" w:w="3553"/>
          </w:tcPr>
          <w:p>
            <w:pPr>
              <w:spacing w:before="20" w:after="20" w:line="240" w:lineRule="auto"/>
              <w:jc w:val="left"/>
            </w:pPr>
            <w:r>
              <w:rPr>
                <w:rFonts w:ascii="Calibri" w:hAnsi="Calibri"/>
                <w:b/>
                <w:i w:val="0"/>
                <w:sz w:val="16"/>
              </w:rPr>
              <w:t>A sufficient quantity to make</w:t>
            </w:r>
          </w:p>
        </w:tc>
      </w:tr>
      <w:tr>
        <w:tc>
          <w:tcPr>
            <w:tcW w:type="dxa" w:w="3553"/>
            <w:shd w:val="clear" w:color="auto" w:fill="F2F6FA"/>
          </w:tcPr>
          <w:p>
            <w:pPr>
              <w:spacing w:before="20" w:after="20" w:line="240" w:lineRule="auto"/>
              <w:jc w:val="left"/>
            </w:pPr>
            <w:r>
              <w:rPr>
                <w:rFonts w:ascii="Calibri" w:hAnsi="Calibri"/>
                <w:b/>
                <w:i w:val="0"/>
                <w:sz w:val="16"/>
              </w:rPr>
              <w:t>Ss / ss</w:t>
            </w:r>
          </w:p>
        </w:tc>
        <w:tc>
          <w:tcPr>
            <w:tcW w:type="dxa" w:w="3553"/>
            <w:shd w:val="clear" w:color="auto" w:fill="F2F6FA"/>
          </w:tcPr>
          <w:p>
            <w:pPr>
              <w:spacing w:before="20" w:after="20" w:line="240" w:lineRule="auto"/>
              <w:jc w:val="left"/>
            </w:pPr>
            <w:r>
              <w:rPr>
                <w:rFonts w:ascii="Calibri" w:hAnsi="Calibri"/>
                <w:b w:val="0"/>
                <w:i/>
                <w:sz w:val="16"/>
              </w:rPr>
              <w:t>semis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HALF</w:t>
            </w:r>
          </w:p>
        </w:tc>
      </w:tr>
      <w:tr>
        <w:tc>
          <w:tcPr>
            <w:tcW w:type="dxa" w:w="3553"/>
          </w:tcPr>
          <w:p>
            <w:pPr>
              <w:spacing w:before="20" w:after="20" w:line="240" w:lineRule="auto"/>
              <w:jc w:val="left"/>
            </w:pPr>
            <w:r>
              <w:rPr>
                <w:rFonts w:ascii="Calibri" w:hAnsi="Calibri"/>
                <w:b/>
                <w:i w:val="0"/>
                <w:sz w:val="16"/>
              </w:rPr>
              <w:t>Ss̄s / sing.</w:t>
            </w:r>
          </w:p>
        </w:tc>
        <w:tc>
          <w:tcPr>
            <w:tcW w:type="dxa" w:w="3553"/>
          </w:tcPr>
          <w:p>
            <w:pPr>
              <w:spacing w:before="20" w:after="20" w:line="240" w:lineRule="auto"/>
              <w:jc w:val="left"/>
            </w:pPr>
            <w:r>
              <w:rPr>
                <w:rFonts w:ascii="Calibri" w:hAnsi="Calibri"/>
                <w:b w:val="0"/>
                <w:i/>
                <w:sz w:val="16"/>
              </w:rPr>
              <w:t>singulorum</w:t>
            </w:r>
          </w:p>
        </w:tc>
        <w:tc>
          <w:tcPr>
            <w:tcW w:type="dxa" w:w="3553"/>
          </w:tcPr>
          <w:p>
            <w:pPr>
              <w:spacing w:before="20" w:after="20" w:line="240" w:lineRule="auto"/>
              <w:jc w:val="left"/>
            </w:pPr>
            <w:r>
              <w:rPr>
                <w:rFonts w:ascii="Calibri" w:hAnsi="Calibri"/>
                <w:b w:val="0"/>
                <w:i w:val="0"/>
                <w:sz w:val="16"/>
              </w:rPr>
              <w:t>Of each</w:t>
            </w:r>
          </w:p>
        </w:tc>
      </w:tr>
      <w:tr>
        <w:tc>
          <w:tcPr>
            <w:tcW w:type="dxa" w:w="3553"/>
            <w:shd w:val="clear" w:color="auto" w:fill="F2F6FA"/>
          </w:tcPr>
          <w:p>
            <w:pPr>
              <w:spacing w:before="20" w:after="20" w:line="240" w:lineRule="auto"/>
              <w:jc w:val="left"/>
            </w:pPr>
            <w:r>
              <w:rPr>
                <w:rFonts w:ascii="Calibri" w:hAnsi="Calibri"/>
                <w:b/>
                <w:i w:val="0"/>
                <w:sz w:val="16"/>
              </w:rPr>
              <w:t>P.aeq.</w:t>
            </w:r>
          </w:p>
        </w:tc>
        <w:tc>
          <w:tcPr>
            <w:tcW w:type="dxa" w:w="3553"/>
            <w:shd w:val="clear" w:color="auto" w:fill="F2F6FA"/>
          </w:tcPr>
          <w:p>
            <w:pPr>
              <w:spacing w:before="20" w:after="20" w:line="240" w:lineRule="auto"/>
              <w:jc w:val="left"/>
            </w:pPr>
            <w:r>
              <w:rPr>
                <w:rFonts w:ascii="Calibri" w:hAnsi="Calibri"/>
                <w:b w:val="0"/>
                <w:i/>
                <w:sz w:val="16"/>
              </w:rPr>
              <w:t>partes aequales</w:t>
            </w:r>
          </w:p>
        </w:tc>
        <w:tc>
          <w:tcPr>
            <w:tcW w:type="dxa" w:w="3553"/>
            <w:shd w:val="clear" w:color="auto" w:fill="F2F6FA"/>
          </w:tcPr>
          <w:p>
            <w:pPr>
              <w:spacing w:before="20" w:after="20" w:line="240" w:lineRule="auto"/>
              <w:jc w:val="left"/>
            </w:pPr>
            <w:r>
              <w:rPr>
                <w:rFonts w:ascii="Calibri" w:hAnsi="Calibri"/>
                <w:b w:val="0"/>
                <w:i w:val="0"/>
                <w:sz w:val="16"/>
              </w:rPr>
              <w:t>Equal parts</w:t>
            </w:r>
          </w:p>
        </w:tc>
      </w:tr>
      <w:tr>
        <w:tc>
          <w:tcPr>
            <w:tcW w:type="dxa" w:w="3553"/>
          </w:tcPr>
          <w:p>
            <w:pPr>
              <w:spacing w:before="20" w:after="20" w:line="240" w:lineRule="auto"/>
              <w:jc w:val="left"/>
            </w:pPr>
            <w:r>
              <w:rPr>
                <w:rFonts w:ascii="Calibri" w:hAnsi="Calibri"/>
                <w:b/>
                <w:i w:val="0"/>
                <w:sz w:val="16"/>
              </w:rPr>
              <w:t>Ad libit.</w:t>
            </w:r>
          </w:p>
        </w:tc>
        <w:tc>
          <w:tcPr>
            <w:tcW w:type="dxa" w:w="3553"/>
          </w:tcPr>
          <w:p>
            <w:pPr>
              <w:spacing w:before="20" w:after="20" w:line="240" w:lineRule="auto"/>
              <w:jc w:val="left"/>
            </w:pPr>
            <w:r>
              <w:rPr>
                <w:rFonts w:ascii="Calibri" w:hAnsi="Calibri"/>
                <w:b w:val="0"/>
                <w:i/>
                <w:sz w:val="16"/>
              </w:rPr>
              <w:t>ad libitum</w:t>
            </w:r>
          </w:p>
        </w:tc>
        <w:tc>
          <w:tcPr>
            <w:tcW w:type="dxa" w:w="3553"/>
          </w:tcPr>
          <w:p>
            <w:pPr>
              <w:spacing w:before="20" w:after="20" w:line="240" w:lineRule="auto"/>
              <w:jc w:val="left"/>
            </w:pPr>
            <w:r>
              <w:rPr>
                <w:rFonts w:ascii="Calibri" w:hAnsi="Calibri"/>
                <w:b w:val="0"/>
                <w:i w:val="0"/>
                <w:sz w:val="16"/>
              </w:rPr>
              <w:t>At pleasure</w:t>
            </w:r>
          </w:p>
        </w:tc>
      </w:tr>
      <w:tr>
        <w:tc>
          <w:tcPr>
            <w:tcW w:type="dxa" w:w="3553"/>
            <w:shd w:val="clear" w:color="auto" w:fill="F2F6FA"/>
          </w:tcPr>
          <w:p>
            <w:pPr>
              <w:spacing w:before="20" w:after="20" w:line="240" w:lineRule="auto"/>
              <w:jc w:val="left"/>
            </w:pPr>
            <w:r>
              <w:rPr>
                <w:rFonts w:ascii="Calibri" w:hAnsi="Calibri"/>
                <w:b/>
                <w:i w:val="0"/>
                <w:sz w:val="16"/>
              </w:rPr>
              <w:t>In vitro nig.</w:t>
            </w:r>
          </w:p>
        </w:tc>
        <w:tc>
          <w:tcPr>
            <w:tcW w:type="dxa" w:w="3553"/>
            <w:shd w:val="clear" w:color="auto" w:fill="F2F6FA"/>
          </w:tcPr>
          <w:p>
            <w:pPr>
              <w:spacing w:before="20" w:after="20" w:line="240" w:lineRule="auto"/>
              <w:jc w:val="left"/>
            </w:pPr>
            <w:r>
              <w:rPr>
                <w:rFonts w:ascii="Calibri" w:hAnsi="Calibri"/>
                <w:b w:val="0"/>
                <w:i/>
                <w:sz w:val="16"/>
              </w:rPr>
              <w:t>in vitro nigro</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 an AMBER (black) bottle</w:t>
            </w:r>
          </w:p>
        </w:tc>
      </w:tr>
      <w:tr>
        <w:tc>
          <w:tcPr>
            <w:tcW w:type="dxa" w:w="3553"/>
          </w:tcPr>
          <w:p>
            <w:pPr>
              <w:spacing w:before="20" w:after="20" w:line="240" w:lineRule="auto"/>
              <w:jc w:val="left"/>
            </w:pPr>
            <w:r>
              <w:rPr>
                <w:rFonts w:ascii="Calibri" w:hAnsi="Calibri"/>
                <w:b/>
                <w:i w:val="0"/>
                <w:sz w:val="16"/>
              </w:rPr>
              <w:t>Caps. amylac.</w:t>
            </w:r>
          </w:p>
        </w:tc>
        <w:tc>
          <w:tcPr>
            <w:tcW w:type="dxa" w:w="3553"/>
          </w:tcPr>
          <w:p>
            <w:pPr>
              <w:spacing w:before="20" w:after="20" w:line="240" w:lineRule="auto"/>
              <w:jc w:val="left"/>
            </w:pPr>
            <w:r>
              <w:rPr>
                <w:rFonts w:ascii="Calibri" w:hAnsi="Calibri"/>
                <w:b w:val="0"/>
                <w:i/>
                <w:sz w:val="16"/>
              </w:rPr>
              <w:t>capsula amylacea</w:t>
            </w:r>
          </w:p>
        </w:tc>
        <w:tc>
          <w:tcPr>
            <w:tcW w:type="dxa" w:w="3553"/>
          </w:tcPr>
          <w:p>
            <w:pPr>
              <w:spacing w:before="20" w:after="20" w:line="240" w:lineRule="auto"/>
              <w:jc w:val="left"/>
            </w:pPr>
            <w:r>
              <w:rPr>
                <w:rFonts w:ascii="Calibri" w:hAnsi="Calibri"/>
                <w:b w:val="0"/>
                <w:i w:val="0"/>
                <w:sz w:val="16"/>
              </w:rPr>
              <w:t>In a cachet</w:t>
            </w:r>
          </w:p>
        </w:tc>
      </w:tr>
      <w:tr>
        <w:tc>
          <w:tcPr>
            <w:tcW w:type="dxa" w:w="3553"/>
            <w:shd w:val="clear" w:color="auto" w:fill="F2F6FA"/>
          </w:tcPr>
          <w:p>
            <w:pPr>
              <w:spacing w:before="20" w:after="20" w:line="240" w:lineRule="auto"/>
              <w:jc w:val="left"/>
            </w:pPr>
            <w:r>
              <w:rPr>
                <w:rFonts w:ascii="Calibri" w:hAnsi="Calibri"/>
                <w:b/>
                <w:i w:val="0"/>
                <w:sz w:val="16"/>
              </w:rPr>
              <w:t>Chart.</w:t>
            </w:r>
          </w:p>
        </w:tc>
        <w:tc>
          <w:tcPr>
            <w:tcW w:type="dxa" w:w="3553"/>
            <w:shd w:val="clear" w:color="auto" w:fill="F2F6FA"/>
          </w:tcPr>
          <w:p>
            <w:pPr>
              <w:spacing w:before="20" w:after="20" w:line="240" w:lineRule="auto"/>
              <w:jc w:val="left"/>
            </w:pPr>
            <w:r>
              <w:rPr>
                <w:rFonts w:ascii="Calibri" w:hAnsi="Calibri"/>
                <w:b w:val="0"/>
                <w:i/>
                <w:sz w:val="16"/>
              </w:rPr>
              <w:t>chartula</w:t>
            </w:r>
          </w:p>
        </w:tc>
        <w:tc>
          <w:tcPr>
            <w:tcW w:type="dxa" w:w="3553"/>
            <w:shd w:val="clear" w:color="auto" w:fill="F2F6FA"/>
          </w:tcPr>
          <w:p>
            <w:pPr>
              <w:spacing w:before="20" w:after="20" w:line="240" w:lineRule="auto"/>
              <w:jc w:val="left"/>
            </w:pPr>
            <w:r>
              <w:rPr>
                <w:rFonts w:ascii="Calibri" w:hAnsi="Calibri"/>
                <w:b/>
                <w:i w:val="0"/>
                <w:sz w:val="16"/>
              </w:rPr>
              <w:t>In a (powder) paper</w:t>
            </w:r>
          </w:p>
        </w:tc>
      </w:tr>
      <w:tr>
        <w:tc>
          <w:tcPr>
            <w:tcW w:type="dxa" w:w="3553"/>
          </w:tcPr>
          <w:p>
            <w:pPr>
              <w:spacing w:before="20" w:after="20" w:line="240" w:lineRule="auto"/>
              <w:jc w:val="left"/>
            </w:pPr>
            <w:r>
              <w:rPr>
                <w:rFonts w:ascii="Calibri" w:hAnsi="Calibri"/>
                <w:b/>
                <w:i w:val="0"/>
                <w:sz w:val="16"/>
              </w:rPr>
              <w:t>Chart. cerat.</w:t>
            </w:r>
          </w:p>
        </w:tc>
        <w:tc>
          <w:tcPr>
            <w:tcW w:type="dxa" w:w="3553"/>
          </w:tcPr>
          <w:p>
            <w:pPr>
              <w:spacing w:before="20" w:after="20" w:line="240" w:lineRule="auto"/>
              <w:jc w:val="left"/>
            </w:pPr>
            <w:r>
              <w:rPr>
                <w:rFonts w:ascii="Calibri" w:hAnsi="Calibri"/>
                <w:b w:val="0"/>
                <w:i/>
                <w:sz w:val="16"/>
              </w:rPr>
              <w:t>chartula cerata</w:t>
            </w:r>
          </w:p>
        </w:tc>
        <w:tc>
          <w:tcPr>
            <w:tcW w:type="dxa" w:w="3553"/>
          </w:tcPr>
          <w:p>
            <w:pPr>
              <w:spacing w:before="20" w:after="20" w:line="240" w:lineRule="auto"/>
              <w:jc w:val="left"/>
            </w:pPr>
            <w:r>
              <w:rPr>
                <w:rFonts w:ascii="Calibri" w:hAnsi="Calibri"/>
                <w:b w:val="0"/>
                <w:i w:val="0"/>
                <w:sz w:val="16"/>
              </w:rPr>
              <w:t>In a waxed paper</w:t>
            </w:r>
          </w:p>
        </w:tc>
      </w:tr>
      <w:tr>
        <w:tc>
          <w:tcPr>
            <w:tcW w:type="dxa" w:w="3553"/>
            <w:shd w:val="clear" w:color="auto" w:fill="F2F6FA"/>
          </w:tcPr>
          <w:p>
            <w:pPr>
              <w:spacing w:before="20" w:after="20" w:line="240" w:lineRule="auto"/>
              <w:jc w:val="left"/>
            </w:pPr>
            <w:r>
              <w:rPr>
                <w:rFonts w:ascii="Calibri" w:hAnsi="Calibri"/>
                <w:b/>
                <w:i w:val="0"/>
                <w:sz w:val="16"/>
              </w:rPr>
              <w:t>Lag.</w:t>
            </w:r>
          </w:p>
        </w:tc>
        <w:tc>
          <w:tcPr>
            <w:tcW w:type="dxa" w:w="3553"/>
            <w:shd w:val="clear" w:color="auto" w:fill="F2F6FA"/>
          </w:tcPr>
          <w:p>
            <w:pPr>
              <w:spacing w:before="20" w:after="20" w:line="240" w:lineRule="auto"/>
              <w:jc w:val="left"/>
            </w:pPr>
            <w:r>
              <w:rPr>
                <w:rFonts w:ascii="Calibri" w:hAnsi="Calibri"/>
                <w:b w:val="0"/>
                <w:i/>
                <w:sz w:val="16"/>
              </w:rPr>
              <w:t>lagena</w:t>
            </w:r>
          </w:p>
        </w:tc>
        <w:tc>
          <w:tcPr>
            <w:tcW w:type="dxa" w:w="3553"/>
            <w:shd w:val="clear" w:color="auto" w:fill="F2F6FA"/>
          </w:tcPr>
          <w:p>
            <w:pPr>
              <w:spacing w:before="20" w:after="20" w:line="240" w:lineRule="auto"/>
              <w:jc w:val="left"/>
            </w:pPr>
            <w:r>
              <w:rPr>
                <w:rFonts w:ascii="Calibri" w:hAnsi="Calibri"/>
                <w:b w:val="0"/>
                <w:i w:val="0"/>
                <w:sz w:val="16"/>
              </w:rPr>
              <w:t>A bottle</w:t>
            </w:r>
          </w:p>
        </w:tc>
      </w:tr>
      <w:tr>
        <w:tc>
          <w:tcPr>
            <w:tcW w:type="dxa" w:w="3553"/>
          </w:tcPr>
          <w:p>
            <w:pPr>
              <w:spacing w:before="20" w:after="20" w:line="240" w:lineRule="auto"/>
              <w:jc w:val="left"/>
            </w:pPr>
            <w:r>
              <w:rPr>
                <w:rFonts w:ascii="Calibri" w:hAnsi="Calibri"/>
                <w:b/>
                <w:i w:val="0"/>
                <w:sz w:val="16"/>
              </w:rPr>
              <w:t>Ol. cap.</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Oiled capsule</w:t>
            </w:r>
          </w:p>
        </w:tc>
      </w:tr>
      <w:tr>
        <w:tc>
          <w:tcPr>
            <w:tcW w:type="dxa" w:w="3553"/>
            <w:shd w:val="clear" w:color="auto" w:fill="F2F6FA"/>
          </w:tcPr>
          <w:p>
            <w:pPr>
              <w:spacing w:before="20" w:after="20" w:line="240" w:lineRule="auto"/>
              <w:jc w:val="left"/>
            </w:pPr>
            <w:r>
              <w:rPr>
                <w:rFonts w:ascii="Calibri" w:hAnsi="Calibri"/>
                <w:b/>
                <w:i w:val="0"/>
                <w:sz w:val="16"/>
              </w:rPr>
              <w:t>Non rep. / NR</w:t>
            </w:r>
          </w:p>
        </w:tc>
        <w:tc>
          <w:tcPr>
            <w:tcW w:type="dxa" w:w="3553"/>
            <w:shd w:val="clear" w:color="auto" w:fill="F2F6FA"/>
          </w:tcPr>
          <w:p>
            <w:pPr>
              <w:spacing w:before="20" w:after="20" w:line="240" w:lineRule="auto"/>
              <w:jc w:val="left"/>
            </w:pPr>
            <w:r>
              <w:rPr>
                <w:rFonts w:ascii="Calibri" w:hAnsi="Calibri"/>
                <w:b w:val="0"/>
                <w:i/>
                <w:sz w:val="16"/>
              </w:rPr>
              <w:t>non repetatur</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DO NOT REPEAT</w:t>
            </w:r>
          </w:p>
        </w:tc>
      </w:tr>
      <w:tr>
        <w:tc>
          <w:tcPr>
            <w:tcW w:type="dxa" w:w="3553"/>
          </w:tcPr>
          <w:p>
            <w:pPr>
              <w:spacing w:before="20" w:after="20" w:line="240" w:lineRule="auto"/>
              <w:jc w:val="left"/>
            </w:pPr>
            <w:r>
              <w:rPr>
                <w:rFonts w:ascii="Calibri" w:hAnsi="Calibri"/>
                <w:b/>
                <w:i w:val="0"/>
                <w:sz w:val="16"/>
              </w:rPr>
              <w:t>Rep.</w:t>
            </w:r>
          </w:p>
        </w:tc>
        <w:tc>
          <w:tcPr>
            <w:tcW w:type="dxa" w:w="3553"/>
          </w:tcPr>
          <w:p>
            <w:pPr>
              <w:spacing w:before="20" w:after="20" w:line="240" w:lineRule="auto"/>
              <w:jc w:val="left"/>
            </w:pPr>
            <w:r>
              <w:rPr>
                <w:rFonts w:ascii="Calibri" w:hAnsi="Calibri"/>
                <w:b w:val="0"/>
                <w:i/>
                <w:sz w:val="16"/>
              </w:rPr>
              <w:t>repetatur</w:t>
            </w:r>
          </w:p>
        </w:tc>
        <w:tc>
          <w:tcPr>
            <w:tcW w:type="dxa" w:w="3553"/>
          </w:tcPr>
          <w:p>
            <w:pPr>
              <w:spacing w:before="20" w:after="20" w:line="240" w:lineRule="auto"/>
              <w:jc w:val="left"/>
            </w:pPr>
            <w:r>
              <w:rPr>
                <w:rFonts w:ascii="Calibri" w:hAnsi="Calibri"/>
                <w:b/>
                <w:i w:val="0"/>
                <w:sz w:val="16"/>
              </w:rPr>
              <w:t>Let it be repeated</w:t>
            </w:r>
          </w:p>
        </w:tc>
      </w:tr>
      <w:tr>
        <w:tc>
          <w:tcPr>
            <w:tcW w:type="dxa" w:w="3553"/>
            <w:shd w:val="clear" w:color="auto" w:fill="F2F6FA"/>
          </w:tcPr>
          <w:p>
            <w:pPr>
              <w:spacing w:before="20" w:after="20" w:line="240" w:lineRule="auto"/>
              <w:jc w:val="left"/>
            </w:pPr>
            <w:r>
              <w:rPr>
                <w:rFonts w:ascii="Calibri" w:hAnsi="Calibri"/>
                <w:b/>
                <w:i w:val="0"/>
                <w:sz w:val="16"/>
              </w:rPr>
              <w:t>Sine</w:t>
            </w:r>
          </w:p>
        </w:tc>
        <w:tc>
          <w:tcPr>
            <w:tcW w:type="dxa" w:w="3553"/>
            <w:shd w:val="clear" w:color="auto" w:fill="F2F6FA"/>
          </w:tcPr>
          <w:p>
            <w:pPr>
              <w:spacing w:before="20" w:after="20" w:line="240" w:lineRule="auto"/>
              <w:jc w:val="left"/>
            </w:pPr>
            <w:r>
              <w:rPr>
                <w:rFonts w:ascii="Calibri" w:hAnsi="Calibri"/>
                <w:b w:val="0"/>
                <w:i/>
                <w:sz w:val="16"/>
              </w:rPr>
              <w:t>sine</w:t>
            </w:r>
          </w:p>
        </w:tc>
        <w:tc>
          <w:tcPr>
            <w:tcW w:type="dxa" w:w="3553"/>
            <w:shd w:val="clear" w:color="auto" w:fill="F2F6FA"/>
          </w:tcPr>
          <w:p>
            <w:pPr>
              <w:spacing w:before="20" w:after="20" w:line="240" w:lineRule="auto"/>
              <w:jc w:val="left"/>
            </w:pPr>
            <w:r>
              <w:rPr>
                <w:rFonts w:ascii="Calibri" w:hAnsi="Calibri"/>
                <w:b w:val="0"/>
                <w:i w:val="0"/>
                <w:sz w:val="16"/>
              </w:rPr>
              <w:t>Without</w:t>
            </w:r>
          </w:p>
        </w:tc>
      </w:tr>
      <w:tr>
        <w:tc>
          <w:tcPr>
            <w:tcW w:type="dxa" w:w="3553"/>
          </w:tcPr>
          <w:p>
            <w:pPr>
              <w:spacing w:before="20" w:after="20" w:line="240" w:lineRule="auto"/>
              <w:jc w:val="left"/>
            </w:pPr>
            <w:r>
              <w:rPr>
                <w:rFonts w:ascii="Calibri" w:hAnsi="Calibri"/>
                <w:b/>
                <w:i w:val="0"/>
                <w:sz w:val="16"/>
              </w:rPr>
              <w:t>Cum / c.</w:t>
            </w:r>
          </w:p>
        </w:tc>
        <w:tc>
          <w:tcPr>
            <w:tcW w:type="dxa" w:w="3553"/>
          </w:tcPr>
          <w:p>
            <w:pPr>
              <w:spacing w:before="20" w:after="20" w:line="240" w:lineRule="auto"/>
              <w:jc w:val="left"/>
            </w:pPr>
            <w:r>
              <w:rPr>
                <w:rFonts w:ascii="Calibri" w:hAnsi="Calibri"/>
                <w:b w:val="0"/>
                <w:i/>
                <w:sz w:val="16"/>
              </w:rPr>
              <w:t>cum</w:t>
            </w:r>
          </w:p>
        </w:tc>
        <w:tc>
          <w:tcPr>
            <w:tcW w:type="dxa" w:w="3553"/>
          </w:tcPr>
          <w:p>
            <w:pPr>
              <w:spacing w:before="20" w:after="20" w:line="240" w:lineRule="auto"/>
              <w:jc w:val="left"/>
            </w:pPr>
            <w:r>
              <w:rPr>
                <w:rFonts w:ascii="Calibri" w:hAnsi="Calibri"/>
                <w:b/>
                <w:i w:val="0"/>
                <w:sz w:val="16"/>
              </w:rPr>
              <w:t>With</w:t>
            </w:r>
          </w:p>
        </w:tc>
      </w:tr>
      <w:tr>
        <w:tc>
          <w:tcPr>
            <w:tcW w:type="dxa" w:w="3553"/>
            <w:shd w:val="clear" w:color="auto" w:fill="F2F6FA"/>
          </w:tcPr>
          <w:p>
            <w:pPr>
              <w:spacing w:before="20" w:after="20" w:line="240" w:lineRule="auto"/>
              <w:jc w:val="left"/>
            </w:pPr>
            <w:r>
              <w:rPr>
                <w:rFonts w:ascii="Calibri" w:hAnsi="Calibri"/>
                <w:b/>
                <w:i w:val="0"/>
                <w:sz w:val="16"/>
              </w:rPr>
              <w:t>Sec. art.</w:t>
            </w:r>
          </w:p>
        </w:tc>
        <w:tc>
          <w:tcPr>
            <w:tcW w:type="dxa" w:w="3553"/>
            <w:shd w:val="clear" w:color="auto" w:fill="F2F6FA"/>
          </w:tcPr>
          <w:p>
            <w:pPr>
              <w:spacing w:before="20" w:after="20" w:line="240" w:lineRule="auto"/>
              <w:jc w:val="left"/>
            </w:pPr>
            <w:r>
              <w:rPr>
                <w:rFonts w:ascii="Calibri" w:hAnsi="Calibri"/>
                <w:b w:val="0"/>
                <w:i/>
                <w:sz w:val="16"/>
              </w:rPr>
              <w:t>secundum artem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According to the art (of the pharmacist) / by pharmaceutical skill</w:t>
            </w:r>
          </w:p>
        </w:tc>
      </w:tr>
      <w:tr>
        <w:tc>
          <w:tcPr>
            <w:tcW w:type="dxa" w:w="3553"/>
          </w:tcPr>
          <w:p>
            <w:pPr>
              <w:spacing w:before="20" w:after="20" w:line="240" w:lineRule="auto"/>
              <w:jc w:val="left"/>
            </w:pPr>
            <w:r>
              <w:rPr>
                <w:rFonts w:ascii="Calibri" w:hAnsi="Calibri"/>
                <w:b/>
                <w:i w:val="0"/>
                <w:sz w:val="16"/>
              </w:rPr>
              <w:t>Tal. / Tales</w:t>
            </w:r>
          </w:p>
        </w:tc>
        <w:tc>
          <w:tcPr>
            <w:tcW w:type="dxa" w:w="3553"/>
          </w:tcPr>
          <w:p>
            <w:pPr>
              <w:spacing w:before="20" w:after="20" w:line="240" w:lineRule="auto"/>
              <w:jc w:val="left"/>
            </w:pPr>
            <w:r>
              <w:rPr>
                <w:rFonts w:ascii="Calibri" w:hAnsi="Calibri"/>
                <w:b w:val="0"/>
                <w:i/>
                <w:sz w:val="16"/>
              </w:rPr>
              <w:t>tales</w:t>
            </w:r>
          </w:p>
        </w:tc>
        <w:tc>
          <w:tcPr>
            <w:tcW w:type="dxa" w:w="3553"/>
          </w:tcPr>
          <w:p>
            <w:pPr>
              <w:spacing w:before="20" w:after="20" w:line="240" w:lineRule="auto"/>
              <w:jc w:val="left"/>
            </w:pPr>
            <w:r>
              <w:rPr>
                <w:rFonts w:ascii="Calibri" w:hAnsi="Calibri"/>
                <w:b w:val="0"/>
                <w:i w:val="0"/>
                <w:sz w:val="16"/>
              </w:rPr>
              <w:t>Such</w:t>
            </w:r>
          </w:p>
        </w:tc>
      </w:tr>
      <w:tr>
        <w:tc>
          <w:tcPr>
            <w:tcW w:type="dxa" w:w="3553"/>
            <w:shd w:val="clear" w:color="auto" w:fill="F2F6FA"/>
          </w:tcPr>
          <w:p>
            <w:pPr>
              <w:spacing w:before="20" w:after="20" w:line="240" w:lineRule="auto"/>
              <w:jc w:val="left"/>
            </w:pPr>
            <w:r>
              <w:rPr>
                <w:rFonts w:ascii="Calibri" w:hAnsi="Calibri"/>
                <w:b/>
                <w:i w:val="0"/>
                <w:sz w:val="16"/>
              </w:rPr>
              <w:t>Ut dict.</w:t>
            </w:r>
          </w:p>
        </w:tc>
        <w:tc>
          <w:tcPr>
            <w:tcW w:type="dxa" w:w="3553"/>
            <w:shd w:val="clear" w:color="auto" w:fill="F2F6FA"/>
          </w:tcPr>
          <w:p>
            <w:pPr>
              <w:spacing w:before="20" w:after="20" w:line="240" w:lineRule="auto"/>
              <w:jc w:val="left"/>
            </w:pPr>
            <w:r>
              <w:rPr>
                <w:rFonts w:ascii="Calibri" w:hAnsi="Calibri"/>
                <w:b w:val="0"/>
                <w:i/>
                <w:sz w:val="16"/>
              </w:rPr>
              <w:t>ut dictum</w:t>
            </w:r>
          </w:p>
        </w:tc>
        <w:tc>
          <w:tcPr>
            <w:tcW w:type="dxa" w:w="3553"/>
            <w:shd w:val="clear" w:color="auto" w:fill="F2F6FA"/>
          </w:tcPr>
          <w:p>
            <w:pPr>
              <w:spacing w:before="20" w:after="20" w:line="240" w:lineRule="auto"/>
              <w:jc w:val="left"/>
            </w:pPr>
            <w:r>
              <w:rPr>
                <w:rFonts w:ascii="Calibri" w:hAnsi="Calibri"/>
                <w:b w:val="0"/>
                <w:i w:val="0"/>
                <w:sz w:val="16"/>
              </w:rPr>
              <w:t>As directed</w:t>
            </w:r>
          </w:p>
        </w:tc>
      </w:tr>
      <w:tr>
        <w:tc>
          <w:tcPr>
            <w:tcW w:type="dxa" w:w="3553"/>
          </w:tcPr>
          <w:p>
            <w:pPr>
              <w:spacing w:before="20" w:after="20" w:line="240" w:lineRule="auto"/>
              <w:jc w:val="left"/>
            </w:pPr>
            <w:r>
              <w:rPr>
                <w:rFonts w:ascii="Calibri" w:hAnsi="Calibri"/>
                <w:b/>
                <w:i w:val="0"/>
                <w:sz w:val="16"/>
              </w:rPr>
              <w:t>Ft. mass. div. in pil. no. XX</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Make a mass and divide into 20 pills</w:t>
            </w:r>
          </w:p>
        </w:tc>
      </w:tr>
      <w:tr>
        <w:tc>
          <w:tcPr>
            <w:tcW w:type="dxa" w:w="3553"/>
            <w:shd w:val="clear" w:color="auto" w:fill="F2F6FA"/>
          </w:tcPr>
          <w:p>
            <w:pPr>
              <w:spacing w:before="20" w:after="20" w:line="240" w:lineRule="auto"/>
              <w:jc w:val="left"/>
            </w:pPr>
            <w:r>
              <w:rPr>
                <w:rFonts w:ascii="Calibri" w:hAnsi="Calibri"/>
                <w:b/>
                <w:i w:val="0"/>
                <w:sz w:val="16"/>
              </w:rPr>
              <w:t>Ft. chart. no. VI</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Make 6 powder papers</w:t>
            </w:r>
          </w:p>
        </w:tc>
      </w:tr>
      <w:tr>
        <w:tc>
          <w:tcPr>
            <w:tcW w:type="dxa" w:w="3553"/>
          </w:tcPr>
          <w:p>
            <w:pPr>
              <w:spacing w:before="20" w:after="20" w:line="240" w:lineRule="auto"/>
              <w:jc w:val="left"/>
            </w:pPr>
            <w:r>
              <w:rPr>
                <w:rFonts w:ascii="Calibri" w:hAnsi="Calibri"/>
                <w:b/>
                <w:i w:val="0"/>
                <w:sz w:val="16"/>
              </w:rPr>
              <w:t>P.r.n.</w:t>
            </w:r>
          </w:p>
        </w:tc>
        <w:tc>
          <w:tcPr>
            <w:tcW w:type="dxa" w:w="3553"/>
          </w:tcPr>
          <w:p>
            <w:pPr>
              <w:spacing w:before="20" w:after="20" w:line="240" w:lineRule="auto"/>
              <w:jc w:val="left"/>
            </w:pPr>
            <w:r>
              <w:rPr>
                <w:rFonts w:ascii="Calibri" w:hAnsi="Calibri"/>
                <w:b w:val="0"/>
                <w:i/>
                <w:sz w:val="16"/>
              </w:rPr>
              <w:t>pro re nata</w:t>
            </w:r>
          </w:p>
        </w:tc>
        <w:tc>
          <w:tcPr>
            <w:tcW w:type="dxa" w:w="3553"/>
          </w:tcPr>
          <w:p>
            <w:pPr>
              <w:spacing w:before="20" w:after="20" w:line="240" w:lineRule="auto"/>
              <w:jc w:val="left"/>
            </w:pPr>
            <w:r>
              <w:rPr>
                <w:rFonts w:ascii="Calibri" w:hAnsi="Calibri"/>
                <w:b w:val="0"/>
                <w:i w:val="0"/>
                <w:sz w:val="16"/>
              </w:rPr>
              <w:t>When required</w:t>
            </w:r>
          </w:p>
        </w:tc>
      </w:tr>
    </w:tbl>
    <w:p>
      <w:pPr>
        <w:spacing w:after="40"/>
      </w:pPr>
    </w:p>
    <w:p>
      <w:pPr>
        <w:pStyle w:val="Heading3"/>
        <w:keepNext w:val="true"/>
        <w:keepLines w:val="true"/>
        <w:spacing w:before="140" w:after="60"/>
      </w:pPr>
      <w:r>
        <w:rPr>
          <w:rFonts w:ascii="Calibri Light" w:hAnsi="Calibri Light"/>
          <w:b/>
          <w:i w:val="0"/>
          <w:color w:val="375623"/>
          <w:sz w:val="21"/>
        </w:rPr>
        <w:t>📋 TABLE E — QUANTITIES, UNITS &amp; MEASURES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Abbreviation</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i w:val="0"/>
                <w:sz w:val="16"/>
              </w:rPr>
              <w:t>g / gm</w:t>
            </w:r>
          </w:p>
        </w:tc>
        <w:tc>
          <w:tcPr>
            <w:tcW w:type="dxa" w:w="5329"/>
          </w:tcPr>
          <w:p>
            <w:pPr>
              <w:spacing w:before="20" w:after="20" w:line="240" w:lineRule="auto"/>
              <w:jc w:val="left"/>
            </w:pPr>
            <w:r>
              <w:rPr>
                <w:rFonts w:ascii="Calibri" w:hAnsi="Calibri"/>
                <w:b w:val="0"/>
                <w:i w:val="0"/>
                <w:sz w:val="16"/>
              </w:rPr>
              <w:t>gram</w:t>
            </w:r>
          </w:p>
        </w:tc>
      </w:tr>
      <w:tr>
        <w:tc>
          <w:tcPr>
            <w:tcW w:type="dxa" w:w="5329"/>
            <w:shd w:val="clear" w:color="auto" w:fill="F2F6FA"/>
          </w:tcPr>
          <w:p>
            <w:pPr>
              <w:spacing w:before="20" w:after="20" w:line="240" w:lineRule="auto"/>
              <w:jc w:val="left"/>
            </w:pPr>
            <w:r>
              <w:rPr>
                <w:rFonts w:ascii="Calibri" w:hAnsi="Calibri"/>
                <w:b/>
                <w:i w:val="0"/>
                <w:sz w:val="16"/>
              </w:rPr>
              <w:t>mg</w:t>
            </w:r>
          </w:p>
        </w:tc>
        <w:tc>
          <w:tcPr>
            <w:tcW w:type="dxa" w:w="5329"/>
            <w:shd w:val="clear" w:color="auto" w:fill="F2F6FA"/>
          </w:tcPr>
          <w:p>
            <w:pPr>
              <w:spacing w:before="20" w:after="20" w:line="240" w:lineRule="auto"/>
              <w:jc w:val="left"/>
            </w:pPr>
            <w:r>
              <w:rPr>
                <w:rFonts w:ascii="Calibri" w:hAnsi="Calibri"/>
                <w:b w:val="0"/>
                <w:i w:val="0"/>
                <w:sz w:val="16"/>
              </w:rPr>
              <w:t>milligram</w:t>
            </w:r>
          </w:p>
        </w:tc>
      </w:tr>
      <w:tr>
        <w:tc>
          <w:tcPr>
            <w:tcW w:type="dxa" w:w="5329"/>
          </w:tcPr>
          <w:p>
            <w:pPr>
              <w:spacing w:before="20" w:after="20" w:line="240" w:lineRule="auto"/>
              <w:jc w:val="left"/>
            </w:pPr>
            <w:r>
              <w:rPr>
                <w:rFonts w:ascii="Calibri" w:hAnsi="Calibri"/>
                <w:b/>
                <w:i w:val="0"/>
                <w:sz w:val="16"/>
              </w:rPr>
              <w:t>µg / mcg</w:t>
            </w:r>
          </w:p>
        </w:tc>
        <w:tc>
          <w:tcPr>
            <w:tcW w:type="dxa" w:w="5329"/>
          </w:tcPr>
          <w:p>
            <w:pPr>
              <w:spacing w:before="20" w:after="20" w:line="240" w:lineRule="auto"/>
              <w:jc w:val="left"/>
            </w:pPr>
            <w:r>
              <w:rPr>
                <w:rFonts w:ascii="Calibri" w:hAnsi="Calibri"/>
                <w:b w:val="0"/>
                <w:i w:val="0"/>
                <w:sz w:val="16"/>
              </w:rPr>
              <w:t xml:space="preserve">⚠️ microgram — </w:t>
            </w:r>
            <w:r>
              <w:rPr>
                <w:rFonts w:ascii="Calibri" w:hAnsi="Calibri"/>
                <w:b/>
                <w:i w:val="0"/>
                <w:sz w:val="16"/>
              </w:rPr>
              <w:t>should be written out in full as "microgram"</w:t>
            </w:r>
          </w:p>
        </w:tc>
      </w:tr>
      <w:tr>
        <w:tc>
          <w:tcPr>
            <w:tcW w:type="dxa" w:w="5329"/>
            <w:shd w:val="clear" w:color="auto" w:fill="F2F6FA"/>
          </w:tcPr>
          <w:p>
            <w:pPr>
              <w:spacing w:before="20" w:after="20" w:line="240" w:lineRule="auto"/>
              <w:jc w:val="left"/>
            </w:pPr>
            <w:r>
              <w:rPr>
                <w:rFonts w:ascii="Calibri" w:hAnsi="Calibri"/>
                <w:b/>
                <w:i w:val="0"/>
                <w:sz w:val="16"/>
              </w:rPr>
              <w:t>kg</w:t>
            </w:r>
          </w:p>
        </w:tc>
        <w:tc>
          <w:tcPr>
            <w:tcW w:type="dxa" w:w="5329"/>
            <w:shd w:val="clear" w:color="auto" w:fill="F2F6FA"/>
          </w:tcPr>
          <w:p>
            <w:pPr>
              <w:spacing w:before="20" w:after="20" w:line="240" w:lineRule="auto"/>
              <w:jc w:val="left"/>
            </w:pPr>
            <w:r>
              <w:rPr>
                <w:rFonts w:ascii="Calibri" w:hAnsi="Calibri"/>
                <w:b w:val="0"/>
                <w:i w:val="0"/>
                <w:sz w:val="16"/>
              </w:rPr>
              <w:t>kilogram</w:t>
            </w:r>
          </w:p>
        </w:tc>
      </w:tr>
      <w:tr>
        <w:tc>
          <w:tcPr>
            <w:tcW w:type="dxa" w:w="5329"/>
          </w:tcPr>
          <w:p>
            <w:pPr>
              <w:spacing w:before="20" w:after="20" w:line="240" w:lineRule="auto"/>
              <w:jc w:val="left"/>
            </w:pPr>
            <w:r>
              <w:rPr>
                <w:rFonts w:ascii="Calibri" w:hAnsi="Calibri"/>
                <w:b/>
                <w:i w:val="0"/>
                <w:sz w:val="16"/>
              </w:rPr>
              <w:t>mL / ml</w:t>
            </w:r>
          </w:p>
        </w:tc>
        <w:tc>
          <w:tcPr>
            <w:tcW w:type="dxa" w:w="5329"/>
          </w:tcPr>
          <w:p>
            <w:pPr>
              <w:spacing w:before="20" w:after="20" w:line="240" w:lineRule="auto"/>
              <w:jc w:val="left"/>
            </w:pPr>
            <w:r>
              <w:rPr>
                <w:rFonts w:ascii="Calibri" w:hAnsi="Calibri"/>
                <w:b w:val="0"/>
                <w:i w:val="0"/>
                <w:sz w:val="16"/>
              </w:rPr>
              <w:t>millilitre</w:t>
            </w:r>
          </w:p>
        </w:tc>
      </w:tr>
      <w:tr>
        <w:tc>
          <w:tcPr>
            <w:tcW w:type="dxa" w:w="5329"/>
            <w:shd w:val="clear" w:color="auto" w:fill="F2F6FA"/>
          </w:tcPr>
          <w:p>
            <w:pPr>
              <w:spacing w:before="20" w:after="20" w:line="240" w:lineRule="auto"/>
              <w:jc w:val="left"/>
            </w:pPr>
            <w:r>
              <w:rPr>
                <w:rFonts w:ascii="Calibri" w:hAnsi="Calibri"/>
                <w:b/>
                <w:i w:val="0"/>
                <w:sz w:val="16"/>
              </w:rPr>
              <w:t>L / l</w:t>
            </w:r>
          </w:p>
        </w:tc>
        <w:tc>
          <w:tcPr>
            <w:tcW w:type="dxa" w:w="5329"/>
            <w:shd w:val="clear" w:color="auto" w:fill="F2F6FA"/>
          </w:tcPr>
          <w:p>
            <w:pPr>
              <w:spacing w:before="20" w:after="20" w:line="240" w:lineRule="auto"/>
              <w:jc w:val="left"/>
            </w:pPr>
            <w:r>
              <w:rPr>
                <w:rFonts w:ascii="Calibri" w:hAnsi="Calibri"/>
                <w:b w:val="0"/>
                <w:i w:val="0"/>
                <w:sz w:val="16"/>
              </w:rPr>
              <w:t>litre</w:t>
            </w:r>
          </w:p>
        </w:tc>
      </w:tr>
      <w:tr>
        <w:tc>
          <w:tcPr>
            <w:tcW w:type="dxa" w:w="5329"/>
          </w:tcPr>
          <w:p>
            <w:pPr>
              <w:spacing w:before="20" w:after="20" w:line="240" w:lineRule="auto"/>
              <w:jc w:val="left"/>
            </w:pPr>
            <w:r>
              <w:rPr>
                <w:rFonts w:ascii="Calibri" w:hAnsi="Calibri"/>
                <w:b/>
                <w:i w:val="0"/>
                <w:sz w:val="16"/>
              </w:rPr>
              <w:t>gr</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GRAIN</w:t>
            </w:r>
            <w:r>
              <w:rPr>
                <w:rFonts w:ascii="Calibri" w:hAnsi="Calibri"/>
                <w:b w:val="0"/>
                <w:i w:val="0"/>
                <w:sz w:val="16"/>
              </w:rPr>
              <w:t xml:space="preserve"> (apothecary) — ⚠️ </w:t>
            </w:r>
            <w:r>
              <w:rPr>
                <w:rFonts w:ascii="Calibri" w:hAnsi="Calibri"/>
                <w:b/>
                <w:i w:val="0"/>
                <w:sz w:val="16"/>
              </w:rPr>
              <w:t>TRAP: "gr" = grain, "g" = gram</w:t>
            </w:r>
            <w:r>
              <w:rPr>
                <w:rFonts w:ascii="Calibri" w:hAnsi="Calibri"/>
                <w:b w:val="0"/>
                <w:i w:val="0"/>
                <w:sz w:val="16"/>
              </w:rPr>
              <w:t xml:space="preserve"> — a confusion that has killed patients (1 grain = 64.8 mg ≈ 65 mg)</w:t>
            </w:r>
          </w:p>
        </w:tc>
      </w:tr>
      <w:tr>
        <w:tc>
          <w:tcPr>
            <w:tcW w:type="dxa" w:w="5329"/>
            <w:shd w:val="clear" w:color="auto" w:fill="F2F6FA"/>
          </w:tcPr>
          <w:p>
            <w:pPr>
              <w:spacing w:before="20" w:after="20" w:line="240" w:lineRule="auto"/>
              <w:jc w:val="left"/>
            </w:pPr>
            <w:r>
              <w:rPr>
                <w:rFonts w:ascii="Calibri" w:hAnsi="Calibri"/>
                <w:b/>
                <w:i w:val="0"/>
                <w:sz w:val="16"/>
              </w:rPr>
              <w:t>℥ / oz</w:t>
            </w:r>
          </w:p>
        </w:tc>
        <w:tc>
          <w:tcPr>
            <w:tcW w:type="dxa" w:w="5329"/>
            <w:shd w:val="clear" w:color="auto" w:fill="F2F6FA"/>
          </w:tcPr>
          <w:p>
            <w:pPr>
              <w:spacing w:before="20" w:after="20" w:line="240" w:lineRule="auto"/>
              <w:jc w:val="left"/>
            </w:pPr>
            <w:r>
              <w:rPr>
                <w:rFonts w:ascii="Calibri" w:hAnsi="Calibri"/>
                <w:b/>
                <w:i w:val="0"/>
                <w:sz w:val="16"/>
              </w:rPr>
              <w:t>Ounce</w:t>
            </w:r>
          </w:p>
        </w:tc>
      </w:tr>
      <w:tr>
        <w:tc>
          <w:tcPr>
            <w:tcW w:type="dxa" w:w="5329"/>
          </w:tcPr>
          <w:p>
            <w:pPr>
              <w:spacing w:before="20" w:after="20" w:line="240" w:lineRule="auto"/>
              <w:jc w:val="left"/>
            </w:pPr>
            <w:r>
              <w:rPr>
                <w:rFonts w:ascii="Calibri" w:hAnsi="Calibri"/>
                <w:b/>
                <w:i w:val="0"/>
                <w:sz w:val="16"/>
              </w:rPr>
              <w:t>ℨ / dr</w:t>
            </w:r>
          </w:p>
        </w:tc>
        <w:tc>
          <w:tcPr>
            <w:tcW w:type="dxa" w:w="5329"/>
          </w:tcPr>
          <w:p>
            <w:pPr>
              <w:spacing w:before="20" w:after="20" w:line="240" w:lineRule="auto"/>
              <w:jc w:val="left"/>
            </w:pPr>
            <w:r>
              <w:rPr>
                <w:rFonts w:ascii="Calibri" w:hAnsi="Calibri"/>
                <w:b/>
                <w:i w:val="0"/>
                <w:sz w:val="16"/>
              </w:rPr>
              <w:t>Drachm (dram)</w:t>
            </w:r>
          </w:p>
        </w:tc>
      </w:tr>
      <w:tr>
        <w:tc>
          <w:tcPr>
            <w:tcW w:type="dxa" w:w="5329"/>
            <w:shd w:val="clear" w:color="auto" w:fill="F2F6FA"/>
          </w:tcPr>
          <w:p>
            <w:pPr>
              <w:spacing w:before="20" w:after="20" w:line="240" w:lineRule="auto"/>
              <w:jc w:val="left"/>
            </w:pPr>
            <w:r>
              <w:rPr>
                <w:rFonts w:ascii="Calibri" w:hAnsi="Calibri"/>
                <w:b/>
                <w:i w:val="0"/>
                <w:sz w:val="16"/>
              </w:rPr>
              <w:t>♏ / min / ♏︎</w:t>
            </w:r>
          </w:p>
        </w:tc>
        <w:tc>
          <w:tcPr>
            <w:tcW w:type="dxa" w:w="5329"/>
            <w:shd w:val="clear" w:color="auto" w:fill="F2F6FA"/>
          </w:tcPr>
          <w:p>
            <w:pPr>
              <w:spacing w:before="20" w:after="20" w:line="240" w:lineRule="auto"/>
              <w:jc w:val="left"/>
            </w:pPr>
            <w:r>
              <w:rPr>
                <w:rFonts w:ascii="Calibri" w:hAnsi="Calibri"/>
                <w:b/>
                <w:i w:val="0"/>
                <w:sz w:val="16"/>
              </w:rPr>
              <w:t>Minim</w:t>
            </w:r>
          </w:p>
        </w:tc>
      </w:tr>
      <w:tr>
        <w:tc>
          <w:tcPr>
            <w:tcW w:type="dxa" w:w="5329"/>
          </w:tcPr>
          <w:p>
            <w:pPr>
              <w:spacing w:before="20" w:after="20" w:line="240" w:lineRule="auto"/>
              <w:jc w:val="left"/>
            </w:pPr>
            <w:r>
              <w:rPr>
                <w:rFonts w:ascii="Calibri" w:hAnsi="Calibri"/>
                <w:b/>
                <w:i w:val="0"/>
                <w:sz w:val="16"/>
              </w:rPr>
              <w:t>fl oz / f℥</w:t>
            </w:r>
          </w:p>
        </w:tc>
        <w:tc>
          <w:tcPr>
            <w:tcW w:type="dxa" w:w="5329"/>
          </w:tcPr>
          <w:p>
            <w:pPr>
              <w:spacing w:before="20" w:after="20" w:line="240" w:lineRule="auto"/>
              <w:jc w:val="left"/>
            </w:pPr>
            <w:r>
              <w:rPr>
                <w:rFonts w:ascii="Calibri" w:hAnsi="Calibri"/>
                <w:b w:val="0"/>
                <w:i w:val="0"/>
                <w:sz w:val="16"/>
              </w:rPr>
              <w:t>Fluid ounce</w:t>
            </w:r>
          </w:p>
        </w:tc>
      </w:tr>
      <w:tr>
        <w:tc>
          <w:tcPr>
            <w:tcW w:type="dxa" w:w="5329"/>
            <w:shd w:val="clear" w:color="auto" w:fill="F2F6FA"/>
          </w:tcPr>
          <w:p>
            <w:pPr>
              <w:spacing w:before="20" w:after="20" w:line="240" w:lineRule="auto"/>
              <w:jc w:val="left"/>
            </w:pPr>
            <w:r>
              <w:rPr>
                <w:rFonts w:ascii="Calibri" w:hAnsi="Calibri"/>
                <w:b/>
                <w:i w:val="0"/>
                <w:sz w:val="16"/>
              </w:rPr>
              <w:t>fl dr / fℨ</w:t>
            </w:r>
          </w:p>
        </w:tc>
        <w:tc>
          <w:tcPr>
            <w:tcW w:type="dxa" w:w="5329"/>
            <w:shd w:val="clear" w:color="auto" w:fill="F2F6FA"/>
          </w:tcPr>
          <w:p>
            <w:pPr>
              <w:spacing w:before="20" w:after="20" w:line="240" w:lineRule="auto"/>
              <w:jc w:val="left"/>
            </w:pPr>
            <w:r>
              <w:rPr>
                <w:rFonts w:ascii="Calibri" w:hAnsi="Calibri"/>
                <w:b w:val="0"/>
                <w:i w:val="0"/>
                <w:sz w:val="16"/>
              </w:rPr>
              <w:t>Fluid drachm</w:t>
            </w:r>
          </w:p>
        </w:tc>
      </w:tr>
      <w:tr>
        <w:tc>
          <w:tcPr>
            <w:tcW w:type="dxa" w:w="5329"/>
          </w:tcPr>
          <w:p>
            <w:pPr>
              <w:spacing w:before="20" w:after="20" w:line="240" w:lineRule="auto"/>
              <w:jc w:val="left"/>
            </w:pPr>
            <w:r>
              <w:rPr>
                <w:rFonts w:ascii="Calibri" w:hAnsi="Calibri"/>
                <w:b/>
                <w:i w:val="0"/>
                <w:sz w:val="16"/>
              </w:rPr>
              <w:t>lb / ℔</w:t>
            </w:r>
          </w:p>
        </w:tc>
        <w:tc>
          <w:tcPr>
            <w:tcW w:type="dxa" w:w="5329"/>
          </w:tcPr>
          <w:p>
            <w:pPr>
              <w:spacing w:before="20" w:after="20" w:line="240" w:lineRule="auto"/>
              <w:jc w:val="left"/>
            </w:pPr>
            <w:r>
              <w:rPr>
                <w:rFonts w:ascii="Calibri" w:hAnsi="Calibri"/>
                <w:b/>
                <w:i w:val="0"/>
                <w:sz w:val="16"/>
              </w:rPr>
              <w:t>Pound</w:t>
            </w:r>
          </w:p>
        </w:tc>
      </w:tr>
      <w:tr>
        <w:tc>
          <w:tcPr>
            <w:tcW w:type="dxa" w:w="5329"/>
            <w:shd w:val="clear" w:color="auto" w:fill="F2F6FA"/>
          </w:tcPr>
          <w:p>
            <w:pPr>
              <w:spacing w:before="20" w:after="20" w:line="240" w:lineRule="auto"/>
              <w:jc w:val="left"/>
            </w:pPr>
            <w:r>
              <w:rPr>
                <w:rFonts w:ascii="Calibri" w:hAnsi="Calibri"/>
                <w:b/>
                <w:i w:val="0"/>
                <w:sz w:val="16"/>
              </w:rPr>
              <w:t>℈</w:t>
            </w:r>
          </w:p>
        </w:tc>
        <w:tc>
          <w:tcPr>
            <w:tcW w:type="dxa" w:w="5329"/>
            <w:shd w:val="clear" w:color="auto" w:fill="F2F6FA"/>
          </w:tcPr>
          <w:p>
            <w:pPr>
              <w:spacing w:before="20" w:after="20" w:line="240" w:lineRule="auto"/>
              <w:jc w:val="left"/>
            </w:pPr>
            <w:r>
              <w:rPr>
                <w:rFonts w:ascii="Calibri" w:hAnsi="Calibri"/>
                <w:b w:val="0"/>
                <w:i w:val="0"/>
                <w:sz w:val="16"/>
              </w:rPr>
              <w:t>Scruple</w:t>
            </w:r>
          </w:p>
        </w:tc>
      </w:tr>
      <w:tr>
        <w:tc>
          <w:tcPr>
            <w:tcW w:type="dxa" w:w="5329"/>
          </w:tcPr>
          <w:p>
            <w:pPr>
              <w:spacing w:before="20" w:after="20" w:line="240" w:lineRule="auto"/>
              <w:jc w:val="left"/>
            </w:pPr>
            <w:r>
              <w:rPr>
                <w:rFonts w:ascii="Calibri" w:hAnsi="Calibri"/>
                <w:b/>
                <w:i w:val="0"/>
                <w:sz w:val="16"/>
              </w:rPr>
              <w:t>gtt.</w:t>
            </w:r>
          </w:p>
        </w:tc>
        <w:tc>
          <w:tcPr>
            <w:tcW w:type="dxa" w:w="5329"/>
          </w:tcPr>
          <w:p>
            <w:pPr>
              <w:spacing w:before="20" w:after="20" w:line="240" w:lineRule="auto"/>
              <w:jc w:val="left"/>
            </w:pPr>
            <w:r>
              <w:rPr>
                <w:rFonts w:ascii="Calibri" w:hAnsi="Calibri"/>
                <w:b w:val="0"/>
                <w:i w:val="0"/>
                <w:sz w:val="16"/>
              </w:rPr>
              <w:t>Drop(s)</w:t>
            </w:r>
          </w:p>
        </w:tc>
      </w:tr>
      <w:tr>
        <w:tc>
          <w:tcPr>
            <w:tcW w:type="dxa" w:w="5329"/>
            <w:shd w:val="clear" w:color="auto" w:fill="F2F6FA"/>
          </w:tcPr>
          <w:p>
            <w:pPr>
              <w:spacing w:before="20" w:after="20" w:line="240" w:lineRule="auto"/>
              <w:jc w:val="left"/>
            </w:pPr>
            <w:r>
              <w:rPr>
                <w:rFonts w:ascii="Calibri" w:hAnsi="Calibri"/>
                <w:b/>
                <w:i w:val="0"/>
                <w:sz w:val="16"/>
              </w:rPr>
              <w:t>q.s.</w:t>
            </w:r>
          </w:p>
        </w:tc>
        <w:tc>
          <w:tcPr>
            <w:tcW w:type="dxa" w:w="5329"/>
            <w:shd w:val="clear" w:color="auto" w:fill="F2F6FA"/>
          </w:tcPr>
          <w:p>
            <w:pPr>
              <w:spacing w:before="20" w:after="20" w:line="240" w:lineRule="auto"/>
              <w:jc w:val="left"/>
            </w:pPr>
            <w:r>
              <w:rPr>
                <w:rFonts w:ascii="Calibri" w:hAnsi="Calibri"/>
                <w:b w:val="0"/>
                <w:i w:val="0"/>
                <w:sz w:val="16"/>
              </w:rPr>
              <w:t>Sufficient quantity</w:t>
            </w:r>
          </w:p>
        </w:tc>
      </w:tr>
      <w:tr>
        <w:tc>
          <w:tcPr>
            <w:tcW w:type="dxa" w:w="5329"/>
          </w:tcPr>
          <w:p>
            <w:pPr>
              <w:spacing w:before="20" w:after="20" w:line="240" w:lineRule="auto"/>
              <w:jc w:val="left"/>
            </w:pPr>
            <w:r>
              <w:rPr>
                <w:rFonts w:ascii="Calibri" w:hAnsi="Calibri"/>
                <w:b/>
                <w:i w:val="0"/>
                <w:sz w:val="16"/>
              </w:rPr>
              <w:t>ss</w:t>
            </w:r>
          </w:p>
        </w:tc>
        <w:tc>
          <w:tcPr>
            <w:tcW w:type="dxa" w:w="5329"/>
          </w:tcPr>
          <w:p>
            <w:pPr>
              <w:spacing w:before="20" w:after="20" w:line="240" w:lineRule="auto"/>
              <w:jc w:val="left"/>
            </w:pPr>
            <w:r>
              <w:rPr>
                <w:rFonts w:ascii="Calibri" w:hAnsi="Calibri"/>
                <w:b w:val="0"/>
                <w:i w:val="0"/>
                <w:sz w:val="16"/>
              </w:rPr>
              <w:t>one-half</w:t>
            </w:r>
          </w:p>
        </w:tc>
      </w:tr>
      <w:tr>
        <w:tc>
          <w:tcPr>
            <w:tcW w:type="dxa" w:w="5329"/>
            <w:shd w:val="clear" w:color="auto" w:fill="F2F6FA"/>
          </w:tcPr>
          <w:p>
            <w:pPr>
              <w:spacing w:before="20" w:after="20" w:line="240" w:lineRule="auto"/>
              <w:jc w:val="left"/>
            </w:pPr>
            <w:r>
              <w:rPr>
                <w:rFonts w:ascii="Calibri" w:hAnsi="Calibri"/>
                <w:b/>
                <w:i w:val="0"/>
                <w:sz w:val="16"/>
              </w:rPr>
              <w:t>I, II, III, IV, V, X, XX, L, C</w:t>
            </w:r>
          </w:p>
        </w:tc>
        <w:tc>
          <w:tcPr>
            <w:tcW w:type="dxa" w:w="5329"/>
            <w:shd w:val="clear" w:color="auto" w:fill="F2F6FA"/>
          </w:tcPr>
          <w:p>
            <w:pPr>
              <w:spacing w:before="20" w:after="20" w:line="240" w:lineRule="auto"/>
              <w:jc w:val="left"/>
            </w:pPr>
            <w:r>
              <w:rPr>
                <w:rFonts w:ascii="Calibri" w:hAnsi="Calibri"/>
                <w:b w:val="0"/>
                <w:i w:val="0"/>
                <w:sz w:val="16"/>
              </w:rPr>
              <w:t xml:space="preserve">Roman numerals (⭐ quantities in prescriptions are often written in </w:t>
            </w:r>
            <w:r>
              <w:rPr>
                <w:rFonts w:ascii="Calibri" w:hAnsi="Calibri"/>
                <w:b/>
                <w:i w:val="0"/>
                <w:sz w:val="16"/>
              </w:rPr>
              <w:t>Roman numerals</w:t>
            </w:r>
            <w:r>
              <w:rPr>
                <w:rFonts w:ascii="Calibri" w:hAnsi="Calibri"/>
                <w:b w:val="0"/>
                <w:i w:val="0"/>
                <w:sz w:val="16"/>
              </w:rPr>
              <w:t xml:space="preserve"> to prevent alteration)</w:t>
            </w:r>
          </w:p>
        </w:tc>
      </w:tr>
      <w:tr>
        <w:tc>
          <w:tcPr>
            <w:tcW w:type="dxa" w:w="5329"/>
          </w:tcPr>
          <w:p>
            <w:pPr>
              <w:spacing w:before="20" w:after="20" w:line="240" w:lineRule="auto"/>
              <w:jc w:val="left"/>
            </w:pPr>
            <w:r>
              <w:rPr>
                <w:rFonts w:ascii="Calibri" w:hAnsi="Calibri"/>
                <w:b/>
                <w:i w:val="0"/>
                <w:sz w:val="16"/>
              </w:rPr>
              <w:t>% w/w, % w/v, % v/v, % v/w</w:t>
            </w:r>
          </w:p>
        </w:tc>
        <w:tc>
          <w:tcPr>
            <w:tcW w:type="dxa" w:w="5329"/>
          </w:tcPr>
          <w:p>
            <w:pPr>
              <w:spacing w:before="20" w:after="20" w:line="240" w:lineRule="auto"/>
              <w:jc w:val="left"/>
            </w:pPr>
            <w:r>
              <w:rPr>
                <w:rFonts w:ascii="Calibri" w:hAnsi="Calibri"/>
                <w:b w:val="0"/>
                <w:i w:val="0"/>
                <w:sz w:val="16"/>
              </w:rPr>
              <w:t>Percentage strengths (see Ch. 6)</w:t>
            </w:r>
          </w:p>
        </w:tc>
      </w:tr>
      <w:tr>
        <w:tc>
          <w:tcPr>
            <w:tcW w:type="dxa" w:w="5329"/>
            <w:shd w:val="clear" w:color="auto" w:fill="F2F6FA"/>
          </w:tcPr>
          <w:p>
            <w:pPr>
              <w:spacing w:before="20" w:after="20" w:line="240" w:lineRule="auto"/>
              <w:jc w:val="left"/>
            </w:pPr>
            <w:r>
              <w:rPr>
                <w:rFonts w:ascii="Calibri" w:hAnsi="Calibri"/>
                <w:b/>
                <w:i w:val="0"/>
                <w:sz w:val="16"/>
              </w:rPr>
              <w:t>U / IU</w:t>
            </w:r>
          </w:p>
        </w:tc>
        <w:tc>
          <w:tcPr>
            <w:tcW w:type="dxa" w:w="5329"/>
            <w:shd w:val="clear" w:color="auto" w:fill="F2F6FA"/>
          </w:tcPr>
          <w:p>
            <w:pPr>
              <w:spacing w:before="20" w:after="20" w:line="240" w:lineRule="auto"/>
              <w:jc w:val="left"/>
            </w:pPr>
            <w:r>
              <w:rPr>
                <w:rFonts w:ascii="Calibri" w:hAnsi="Calibri"/>
                <w:b w:val="0"/>
                <w:i w:val="0"/>
                <w:sz w:val="16"/>
              </w:rPr>
              <w:t xml:space="preserve">Units / International Units (⚠️ </w:t>
            </w:r>
            <w:r>
              <w:rPr>
                <w:rFonts w:ascii="Calibri" w:hAnsi="Calibri"/>
                <w:b/>
                <w:i w:val="0"/>
                <w:sz w:val="16"/>
              </w:rPr>
              <w:t>write "units" in full</w:t>
            </w:r>
            <w:r>
              <w:rPr>
                <w:rFonts w:ascii="Calibri" w:hAnsi="Calibri"/>
                <w:b w:val="0"/>
                <w:i w:val="0"/>
                <w:sz w:val="16"/>
              </w:rPr>
              <w:t>)</w:t>
            </w:r>
          </w:p>
        </w:tc>
      </w:tr>
      <w:tr>
        <w:tc>
          <w:tcPr>
            <w:tcW w:type="dxa" w:w="5329"/>
          </w:tcPr>
          <w:p>
            <w:pPr>
              <w:spacing w:before="20" w:after="20" w:line="240" w:lineRule="auto"/>
              <w:jc w:val="left"/>
            </w:pPr>
            <w:r>
              <w:rPr>
                <w:rFonts w:ascii="Calibri" w:hAnsi="Calibri"/>
                <w:b/>
                <w:i w:val="0"/>
                <w:sz w:val="16"/>
              </w:rPr>
              <w:t>mEq</w:t>
            </w:r>
          </w:p>
        </w:tc>
        <w:tc>
          <w:tcPr>
            <w:tcW w:type="dxa" w:w="5329"/>
          </w:tcPr>
          <w:p>
            <w:pPr>
              <w:spacing w:before="20" w:after="20" w:line="240" w:lineRule="auto"/>
              <w:jc w:val="left"/>
            </w:pPr>
            <w:r>
              <w:rPr>
                <w:rFonts w:ascii="Calibri" w:hAnsi="Calibri"/>
                <w:b w:val="0"/>
                <w:i w:val="0"/>
                <w:sz w:val="16"/>
              </w:rPr>
              <w:t>Milliequivalent</w:t>
            </w:r>
          </w:p>
        </w:tc>
      </w:tr>
      <w:tr>
        <w:tc>
          <w:tcPr>
            <w:tcW w:type="dxa" w:w="5329"/>
            <w:shd w:val="clear" w:color="auto" w:fill="F2F6FA"/>
          </w:tcPr>
          <w:p>
            <w:pPr>
              <w:spacing w:before="20" w:after="20" w:line="240" w:lineRule="auto"/>
              <w:jc w:val="left"/>
            </w:pPr>
            <w:r>
              <w:rPr>
                <w:rFonts w:ascii="Calibri" w:hAnsi="Calibri"/>
                <w:b/>
                <w:i w:val="0"/>
                <w:sz w:val="16"/>
              </w:rPr>
              <w:t>mOsm</w:t>
            </w:r>
          </w:p>
        </w:tc>
        <w:tc>
          <w:tcPr>
            <w:tcW w:type="dxa" w:w="5329"/>
            <w:shd w:val="clear" w:color="auto" w:fill="F2F6FA"/>
          </w:tcPr>
          <w:p>
            <w:pPr>
              <w:spacing w:before="20" w:after="20" w:line="240" w:lineRule="auto"/>
              <w:jc w:val="left"/>
            </w:pPr>
            <w:r>
              <w:rPr>
                <w:rFonts w:ascii="Calibri" w:hAnsi="Calibri"/>
                <w:b w:val="0"/>
                <w:i w:val="0"/>
                <w:sz w:val="16"/>
              </w:rPr>
              <w:t>Milliosmole</w:t>
            </w:r>
          </w:p>
        </w:tc>
      </w:tr>
      <w:tr>
        <w:tc>
          <w:tcPr>
            <w:tcW w:type="dxa" w:w="5329"/>
          </w:tcPr>
          <w:p>
            <w:pPr>
              <w:spacing w:before="20" w:after="20" w:line="240" w:lineRule="auto"/>
              <w:jc w:val="left"/>
            </w:pPr>
            <w:r>
              <w:rPr>
                <w:rFonts w:ascii="Calibri" w:hAnsi="Calibri"/>
                <w:b/>
                <w:i w:val="0"/>
                <w:sz w:val="16"/>
              </w:rPr>
              <w:t>ppm</w:t>
            </w:r>
          </w:p>
        </w:tc>
        <w:tc>
          <w:tcPr>
            <w:tcW w:type="dxa" w:w="5329"/>
          </w:tcPr>
          <w:p>
            <w:pPr>
              <w:spacing w:before="20" w:after="20" w:line="240" w:lineRule="auto"/>
              <w:jc w:val="left"/>
            </w:pPr>
            <w:r>
              <w:rPr>
                <w:rFonts w:ascii="Calibri" w:hAnsi="Calibri"/>
                <w:b w:val="0"/>
                <w:i w:val="0"/>
                <w:sz w:val="16"/>
              </w:rPr>
              <w:t>Parts per million</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ROMAN NUMERALS — quick table</w:t>
      </w:r>
      <w:r>
        <w:rPr>
          <w:rFonts w:ascii="Calibri" w:hAnsi="Calibri"/>
          <w:b w:val="0"/>
          <w:i w:val="0"/>
          <w:sz w:val="18"/>
        </w:rPr>
        <w:t xml:space="preserve"> </w:t>
      </w:r>
      <w:r>
        <w:rPr>
          <w:rFonts w:ascii="Consolas" w:hAnsi="Consolas"/>
          <w:b w:val="0"/>
          <w:i w:val="0"/>
          <w:color w:val="A31D1D"/>
          <w:sz w:val="18"/>
        </w:rPr>
        <w:t>I = 1 · II = 2 · III = 3 · IV = 4 · V = 5 · VI = 6 · VII = 7 · VIII = 8 · IX = 9 · X = 10 · XII = 12 · XV = 15 · XX = 20 · XXX = 30 · XL = 40 · L = 50 · LX = 60 · XC = 90 · C = 100 · D = 500 · M = 1000</w:t>
      </w:r>
      <w:r>
        <w:rPr>
          <w:rFonts w:ascii="Calibri" w:hAnsi="Calibri"/>
          <w:b w:val="0"/>
          <w:i w:val="0"/>
          <w:sz w:val="18"/>
        </w:rPr>
        <w:t xml:space="preserve"> 🧠 In prescriptions, the numeral is often written </w:t>
      </w:r>
      <w:r>
        <w:rPr>
          <w:rFonts w:ascii="Calibri" w:hAnsi="Calibri"/>
          <w:b/>
          <w:i w:val="0"/>
          <w:sz w:val="18"/>
        </w:rPr>
        <w:t>after</w:t>
      </w:r>
      <w:r>
        <w:rPr>
          <w:rFonts w:ascii="Calibri" w:hAnsi="Calibri"/>
          <w:b w:val="0"/>
          <w:i w:val="0"/>
          <w:sz w:val="18"/>
        </w:rPr>
        <w:t xml:space="preserve"> the unit in lower case with a dot over the i's: </w:t>
      </w:r>
      <w:r>
        <w:rPr>
          <w:rFonts w:ascii="Calibri" w:hAnsi="Calibri"/>
          <w:b w:val="0"/>
          <w:i/>
          <w:sz w:val="18"/>
        </w:rPr>
        <w:t>"caps. no. xii"</w:t>
      </w:r>
      <w:r>
        <w:rPr>
          <w:rFonts w:ascii="Calibri" w:hAnsi="Calibri"/>
          <w:b w:val="0"/>
          <w:i w:val="0"/>
          <w:sz w:val="18"/>
        </w:rPr>
        <w:t xml:space="preserve"> = 12 capsules; </w:t>
      </w:r>
      <w:r>
        <w:rPr>
          <w:rFonts w:ascii="Calibri" w:hAnsi="Calibri"/>
          <w:b/>
          <w:i w:val="0"/>
          <w:sz w:val="18"/>
        </w:rPr>
        <w:t>"ss"</w:t>
      </w:r>
      <w:r>
        <w:rPr>
          <w:rFonts w:ascii="Calibri" w:hAnsi="Calibri"/>
          <w:b w:val="0"/>
          <w:i w:val="0"/>
          <w:sz w:val="18"/>
        </w:rPr>
        <w:t xml:space="preserve"> after a numeral = </w:t>
      </w:r>
      <w:r>
        <w:rPr>
          <w:rFonts w:ascii="Calibri" w:hAnsi="Calibri"/>
          <w:b/>
          <w:i w:val="0"/>
          <w:sz w:val="18"/>
        </w:rPr>
        <w:t>and a half</w:t>
      </w:r>
      <w:r>
        <w:rPr>
          <w:rFonts w:ascii="Calibri" w:hAnsi="Calibri"/>
          <w:b w:val="0"/>
          <w:i w:val="0"/>
          <w:sz w:val="18"/>
        </w:rPr>
        <w:t xml:space="preserve"> (e.g. </w:t>
      </w:r>
      <w:r>
        <w:rPr>
          <w:rFonts w:ascii="Calibri" w:hAnsi="Calibri"/>
          <w:b w:val="0"/>
          <w:i/>
          <w:sz w:val="18"/>
        </w:rPr>
        <w:t>"℥ iss"</w:t>
      </w:r>
      <w:r>
        <w:rPr>
          <w:rFonts w:ascii="Calibri" w:hAnsi="Calibri"/>
          <w:b w:val="0"/>
          <w:i w:val="0"/>
          <w:sz w:val="18"/>
        </w:rPr>
        <w:t xml:space="preserve"> = 1½ ounces).</w:t>
      </w:r>
    </w:p>
    <w:p>
      <w:pPr>
        <w:pStyle w:val="Heading3"/>
        <w:keepNext w:val="true"/>
        <w:keepLines w:val="true"/>
        <w:spacing w:before="140" w:after="60"/>
      </w:pPr>
      <w:r>
        <w:rPr>
          <w:rFonts w:ascii="Calibri Light" w:hAnsi="Calibri Light"/>
          <w:b/>
          <w:i w:val="0"/>
          <w:color w:val="375623"/>
          <w:sz w:val="21"/>
        </w:rPr>
        <w:t>📋 TABLE F — CLINICAL &amp; MISCELLANEOUS ABBREVIATIONS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Abbreviation</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i w:val="0"/>
                <w:sz w:val="16"/>
              </w:rPr>
              <w:t>Rx</w:t>
            </w:r>
          </w:p>
        </w:tc>
        <w:tc>
          <w:tcPr>
            <w:tcW w:type="dxa" w:w="5329"/>
          </w:tcPr>
          <w:p>
            <w:pPr>
              <w:spacing w:before="20" w:after="20" w:line="240" w:lineRule="auto"/>
              <w:jc w:val="left"/>
            </w:pPr>
            <w:r>
              <w:rPr>
                <w:rFonts w:ascii="Calibri" w:hAnsi="Calibri"/>
                <w:b w:val="0"/>
                <w:i w:val="0"/>
                <w:sz w:val="16"/>
              </w:rPr>
              <w:t>Prescription / treatment</w:t>
            </w:r>
          </w:p>
        </w:tc>
      </w:tr>
      <w:tr>
        <w:tc>
          <w:tcPr>
            <w:tcW w:type="dxa" w:w="5329"/>
            <w:shd w:val="clear" w:color="auto" w:fill="F2F6FA"/>
          </w:tcPr>
          <w:p>
            <w:pPr>
              <w:spacing w:before="20" w:after="20" w:line="240" w:lineRule="auto"/>
              <w:jc w:val="left"/>
            </w:pPr>
            <w:r>
              <w:rPr>
                <w:rFonts w:ascii="Calibri" w:hAnsi="Calibri"/>
                <w:b/>
                <w:i w:val="0"/>
                <w:sz w:val="16"/>
              </w:rPr>
              <w:t>Dx</w:t>
            </w:r>
          </w:p>
        </w:tc>
        <w:tc>
          <w:tcPr>
            <w:tcW w:type="dxa" w:w="5329"/>
            <w:shd w:val="clear" w:color="auto" w:fill="F2F6FA"/>
          </w:tcPr>
          <w:p>
            <w:pPr>
              <w:spacing w:before="20" w:after="20" w:line="240" w:lineRule="auto"/>
              <w:jc w:val="left"/>
            </w:pPr>
            <w:r>
              <w:rPr>
                <w:rFonts w:ascii="Calibri" w:hAnsi="Calibri"/>
                <w:b w:val="0"/>
                <w:i w:val="0"/>
                <w:sz w:val="16"/>
              </w:rPr>
              <w:t>Diagnosis</w:t>
            </w:r>
          </w:p>
        </w:tc>
      </w:tr>
      <w:tr>
        <w:tc>
          <w:tcPr>
            <w:tcW w:type="dxa" w:w="5329"/>
          </w:tcPr>
          <w:p>
            <w:pPr>
              <w:spacing w:before="20" w:after="20" w:line="240" w:lineRule="auto"/>
              <w:jc w:val="left"/>
            </w:pPr>
            <w:r>
              <w:rPr>
                <w:rFonts w:ascii="Calibri" w:hAnsi="Calibri"/>
                <w:b/>
                <w:i w:val="0"/>
                <w:sz w:val="16"/>
              </w:rPr>
              <w:t>Sx</w:t>
            </w:r>
          </w:p>
        </w:tc>
        <w:tc>
          <w:tcPr>
            <w:tcW w:type="dxa" w:w="5329"/>
          </w:tcPr>
          <w:p>
            <w:pPr>
              <w:spacing w:before="20" w:after="20" w:line="240" w:lineRule="auto"/>
              <w:jc w:val="left"/>
            </w:pPr>
            <w:r>
              <w:rPr>
                <w:rFonts w:ascii="Calibri" w:hAnsi="Calibri"/>
                <w:b w:val="0"/>
                <w:i w:val="0"/>
                <w:sz w:val="16"/>
              </w:rPr>
              <w:t>Symptoms / surgery</w:t>
            </w:r>
          </w:p>
        </w:tc>
      </w:tr>
      <w:tr>
        <w:tc>
          <w:tcPr>
            <w:tcW w:type="dxa" w:w="5329"/>
            <w:shd w:val="clear" w:color="auto" w:fill="F2F6FA"/>
          </w:tcPr>
          <w:p>
            <w:pPr>
              <w:spacing w:before="20" w:after="20" w:line="240" w:lineRule="auto"/>
              <w:jc w:val="left"/>
            </w:pPr>
            <w:r>
              <w:rPr>
                <w:rFonts w:ascii="Calibri" w:hAnsi="Calibri"/>
                <w:b/>
                <w:i w:val="0"/>
                <w:sz w:val="16"/>
              </w:rPr>
              <w:t>Tx</w:t>
            </w:r>
          </w:p>
        </w:tc>
        <w:tc>
          <w:tcPr>
            <w:tcW w:type="dxa" w:w="5329"/>
            <w:shd w:val="clear" w:color="auto" w:fill="F2F6FA"/>
          </w:tcPr>
          <w:p>
            <w:pPr>
              <w:spacing w:before="20" w:after="20" w:line="240" w:lineRule="auto"/>
              <w:jc w:val="left"/>
            </w:pPr>
            <w:r>
              <w:rPr>
                <w:rFonts w:ascii="Calibri" w:hAnsi="Calibri"/>
                <w:b w:val="0"/>
                <w:i w:val="0"/>
                <w:sz w:val="16"/>
              </w:rPr>
              <w:t>Treatment</w:t>
            </w:r>
          </w:p>
        </w:tc>
      </w:tr>
      <w:tr>
        <w:tc>
          <w:tcPr>
            <w:tcW w:type="dxa" w:w="5329"/>
          </w:tcPr>
          <w:p>
            <w:pPr>
              <w:spacing w:before="20" w:after="20" w:line="240" w:lineRule="auto"/>
              <w:jc w:val="left"/>
            </w:pPr>
            <w:r>
              <w:rPr>
                <w:rFonts w:ascii="Calibri" w:hAnsi="Calibri"/>
                <w:b/>
                <w:i w:val="0"/>
                <w:sz w:val="16"/>
              </w:rPr>
              <w:t>Hx</w:t>
            </w:r>
          </w:p>
        </w:tc>
        <w:tc>
          <w:tcPr>
            <w:tcW w:type="dxa" w:w="5329"/>
          </w:tcPr>
          <w:p>
            <w:pPr>
              <w:spacing w:before="20" w:after="20" w:line="240" w:lineRule="auto"/>
              <w:jc w:val="left"/>
            </w:pPr>
            <w:r>
              <w:rPr>
                <w:rFonts w:ascii="Calibri" w:hAnsi="Calibri"/>
                <w:b w:val="0"/>
                <w:i w:val="0"/>
                <w:sz w:val="16"/>
              </w:rPr>
              <w:t>History</w:t>
            </w:r>
          </w:p>
        </w:tc>
      </w:tr>
      <w:tr>
        <w:tc>
          <w:tcPr>
            <w:tcW w:type="dxa" w:w="5329"/>
            <w:shd w:val="clear" w:color="auto" w:fill="F2F6FA"/>
          </w:tcPr>
          <w:p>
            <w:pPr>
              <w:spacing w:before="20" w:after="20" w:line="240" w:lineRule="auto"/>
              <w:jc w:val="left"/>
            </w:pPr>
            <w:r>
              <w:rPr>
                <w:rFonts w:ascii="Calibri" w:hAnsi="Calibri"/>
                <w:b/>
                <w:i w:val="0"/>
                <w:sz w:val="16"/>
              </w:rPr>
              <w:t>Px</w:t>
            </w:r>
          </w:p>
        </w:tc>
        <w:tc>
          <w:tcPr>
            <w:tcW w:type="dxa" w:w="5329"/>
            <w:shd w:val="clear" w:color="auto" w:fill="F2F6FA"/>
          </w:tcPr>
          <w:p>
            <w:pPr>
              <w:spacing w:before="20" w:after="20" w:line="240" w:lineRule="auto"/>
              <w:jc w:val="left"/>
            </w:pPr>
            <w:r>
              <w:rPr>
                <w:rFonts w:ascii="Calibri" w:hAnsi="Calibri"/>
                <w:b w:val="0"/>
                <w:i w:val="0"/>
                <w:sz w:val="16"/>
              </w:rPr>
              <w:t>Prognosis / prophylaxis</w:t>
            </w:r>
          </w:p>
        </w:tc>
      </w:tr>
      <w:tr>
        <w:tc>
          <w:tcPr>
            <w:tcW w:type="dxa" w:w="5329"/>
          </w:tcPr>
          <w:p>
            <w:pPr>
              <w:spacing w:before="20" w:after="20" w:line="240" w:lineRule="auto"/>
              <w:jc w:val="left"/>
            </w:pPr>
            <w:r>
              <w:rPr>
                <w:rFonts w:ascii="Calibri" w:hAnsi="Calibri"/>
                <w:b/>
                <w:i w:val="0"/>
                <w:sz w:val="16"/>
              </w:rPr>
              <w:t>NPO / n.p.o.</w:t>
            </w:r>
          </w:p>
        </w:tc>
        <w:tc>
          <w:tcPr>
            <w:tcW w:type="dxa" w:w="5329"/>
          </w:tcPr>
          <w:p>
            <w:pPr>
              <w:spacing w:before="20" w:after="20" w:line="240" w:lineRule="auto"/>
              <w:jc w:val="left"/>
            </w:pPr>
            <w:r>
              <w:rPr>
                <w:rFonts w:ascii="Calibri" w:hAnsi="Calibri"/>
                <w:b w:val="0"/>
                <w:i/>
                <w:sz w:val="16"/>
              </w:rPr>
              <w:t>nil per os</w:t>
            </w:r>
            <w:r>
              <w:rPr>
                <w:rFonts w:ascii="Calibri" w:hAnsi="Calibri"/>
                <w:b w:val="0"/>
                <w:i w:val="0"/>
                <w:sz w:val="16"/>
              </w:rPr>
              <w:t xml:space="preserve"> — </w:t>
            </w:r>
            <w:r>
              <w:rPr>
                <w:rFonts w:ascii="Calibri" w:hAnsi="Calibri"/>
                <w:b/>
                <w:i w:val="0"/>
                <w:sz w:val="16"/>
              </w:rPr>
              <w:t>nothing by mouth</w:t>
            </w:r>
          </w:p>
        </w:tc>
      </w:tr>
      <w:tr>
        <w:tc>
          <w:tcPr>
            <w:tcW w:type="dxa" w:w="5329"/>
            <w:shd w:val="clear" w:color="auto" w:fill="F2F6FA"/>
          </w:tcPr>
          <w:p>
            <w:pPr>
              <w:spacing w:before="20" w:after="20" w:line="240" w:lineRule="auto"/>
              <w:jc w:val="left"/>
            </w:pPr>
            <w:r>
              <w:rPr>
                <w:rFonts w:ascii="Calibri" w:hAnsi="Calibri"/>
                <w:b/>
                <w:i w:val="0"/>
                <w:sz w:val="16"/>
              </w:rPr>
              <w:t>BP</w:t>
            </w:r>
          </w:p>
        </w:tc>
        <w:tc>
          <w:tcPr>
            <w:tcW w:type="dxa" w:w="5329"/>
            <w:shd w:val="clear" w:color="auto" w:fill="F2F6FA"/>
          </w:tcPr>
          <w:p>
            <w:pPr>
              <w:spacing w:before="20" w:after="20" w:line="240" w:lineRule="auto"/>
              <w:jc w:val="left"/>
            </w:pPr>
            <w:r>
              <w:rPr>
                <w:rFonts w:ascii="Calibri" w:hAnsi="Calibri"/>
                <w:b w:val="0"/>
                <w:i w:val="0"/>
                <w:sz w:val="16"/>
              </w:rPr>
              <w:t>Blood pressure (also British Pharmacopoeia — judge by context ⚠️)</w:t>
            </w:r>
          </w:p>
        </w:tc>
      </w:tr>
      <w:tr>
        <w:tc>
          <w:tcPr>
            <w:tcW w:type="dxa" w:w="5329"/>
          </w:tcPr>
          <w:p>
            <w:pPr>
              <w:spacing w:before="20" w:after="20" w:line="240" w:lineRule="auto"/>
              <w:jc w:val="left"/>
            </w:pPr>
            <w:r>
              <w:rPr>
                <w:rFonts w:ascii="Calibri" w:hAnsi="Calibri"/>
                <w:b/>
                <w:i w:val="0"/>
                <w:sz w:val="16"/>
              </w:rPr>
              <w:t>BSA</w:t>
            </w:r>
          </w:p>
        </w:tc>
        <w:tc>
          <w:tcPr>
            <w:tcW w:type="dxa" w:w="5329"/>
          </w:tcPr>
          <w:p>
            <w:pPr>
              <w:spacing w:before="20" w:after="20" w:line="240" w:lineRule="auto"/>
              <w:jc w:val="left"/>
            </w:pPr>
            <w:r>
              <w:rPr>
                <w:rFonts w:ascii="Calibri" w:hAnsi="Calibri"/>
                <w:b w:val="0"/>
                <w:i w:val="0"/>
                <w:sz w:val="16"/>
              </w:rPr>
              <w:t>Body surface area</w:t>
            </w:r>
          </w:p>
        </w:tc>
      </w:tr>
      <w:tr>
        <w:tc>
          <w:tcPr>
            <w:tcW w:type="dxa" w:w="5329"/>
            <w:shd w:val="clear" w:color="auto" w:fill="F2F6FA"/>
          </w:tcPr>
          <w:p>
            <w:pPr>
              <w:spacing w:before="20" w:after="20" w:line="240" w:lineRule="auto"/>
              <w:jc w:val="left"/>
            </w:pPr>
            <w:r>
              <w:rPr>
                <w:rFonts w:ascii="Calibri" w:hAnsi="Calibri"/>
                <w:b/>
                <w:i w:val="0"/>
                <w:sz w:val="16"/>
              </w:rPr>
              <w:t>BMI</w:t>
            </w:r>
          </w:p>
        </w:tc>
        <w:tc>
          <w:tcPr>
            <w:tcW w:type="dxa" w:w="5329"/>
            <w:shd w:val="clear" w:color="auto" w:fill="F2F6FA"/>
          </w:tcPr>
          <w:p>
            <w:pPr>
              <w:spacing w:before="20" w:after="20" w:line="240" w:lineRule="auto"/>
              <w:jc w:val="left"/>
            </w:pPr>
            <w:r>
              <w:rPr>
                <w:rFonts w:ascii="Calibri" w:hAnsi="Calibri"/>
                <w:b w:val="0"/>
                <w:i w:val="0"/>
                <w:sz w:val="16"/>
              </w:rPr>
              <w:t>Body mass index</w:t>
            </w:r>
          </w:p>
        </w:tc>
      </w:tr>
      <w:tr>
        <w:tc>
          <w:tcPr>
            <w:tcW w:type="dxa" w:w="5329"/>
          </w:tcPr>
          <w:p>
            <w:pPr>
              <w:spacing w:before="20" w:after="20" w:line="240" w:lineRule="auto"/>
              <w:jc w:val="left"/>
            </w:pPr>
            <w:r>
              <w:rPr>
                <w:rFonts w:ascii="Calibri" w:hAnsi="Calibri"/>
                <w:b/>
                <w:i w:val="0"/>
                <w:sz w:val="16"/>
              </w:rPr>
              <w:t>OTC</w:t>
            </w:r>
          </w:p>
        </w:tc>
        <w:tc>
          <w:tcPr>
            <w:tcW w:type="dxa" w:w="5329"/>
          </w:tcPr>
          <w:p>
            <w:pPr>
              <w:spacing w:before="20" w:after="20" w:line="240" w:lineRule="auto"/>
              <w:jc w:val="left"/>
            </w:pPr>
            <w:r>
              <w:rPr>
                <w:rFonts w:ascii="Calibri" w:hAnsi="Calibri"/>
                <w:b w:val="0"/>
                <w:i w:val="0"/>
                <w:sz w:val="16"/>
              </w:rPr>
              <w:t>Over-the-counter</w:t>
            </w:r>
          </w:p>
        </w:tc>
      </w:tr>
      <w:tr>
        <w:tc>
          <w:tcPr>
            <w:tcW w:type="dxa" w:w="5329"/>
            <w:shd w:val="clear" w:color="auto" w:fill="F2F6FA"/>
          </w:tcPr>
          <w:p>
            <w:pPr>
              <w:spacing w:before="20" w:after="20" w:line="240" w:lineRule="auto"/>
              <w:jc w:val="left"/>
            </w:pPr>
            <w:r>
              <w:rPr>
                <w:rFonts w:ascii="Calibri" w:hAnsi="Calibri"/>
                <w:b/>
                <w:i w:val="0"/>
                <w:sz w:val="16"/>
              </w:rPr>
              <w:t>IP / BP / USP / NF</w:t>
            </w:r>
          </w:p>
        </w:tc>
        <w:tc>
          <w:tcPr>
            <w:tcW w:type="dxa" w:w="5329"/>
            <w:shd w:val="clear" w:color="auto" w:fill="F2F6FA"/>
          </w:tcPr>
          <w:p>
            <w:pPr>
              <w:spacing w:before="20" w:after="20" w:line="240" w:lineRule="auto"/>
              <w:jc w:val="left"/>
            </w:pPr>
            <w:r>
              <w:rPr>
                <w:rFonts w:ascii="Calibri" w:hAnsi="Calibri"/>
                <w:b w:val="0"/>
                <w:i w:val="0"/>
                <w:sz w:val="16"/>
              </w:rPr>
              <w:t>Indian/ British/ United States Pharmacopoeia / National Formulary</w:t>
            </w:r>
          </w:p>
        </w:tc>
      </w:tr>
      <w:tr>
        <w:tc>
          <w:tcPr>
            <w:tcW w:type="dxa" w:w="5329"/>
          </w:tcPr>
          <w:p>
            <w:pPr>
              <w:spacing w:before="20" w:after="20" w:line="240" w:lineRule="auto"/>
              <w:jc w:val="left"/>
            </w:pPr>
            <w:r>
              <w:rPr>
                <w:rFonts w:ascii="Calibri" w:hAnsi="Calibri"/>
                <w:b/>
                <w:i w:val="0"/>
                <w:sz w:val="16"/>
              </w:rPr>
              <w:t>SR / ER / CR / MR</w:t>
            </w:r>
          </w:p>
        </w:tc>
        <w:tc>
          <w:tcPr>
            <w:tcW w:type="dxa" w:w="5329"/>
          </w:tcPr>
          <w:p>
            <w:pPr>
              <w:spacing w:before="20" w:after="20" w:line="240" w:lineRule="auto"/>
              <w:jc w:val="left"/>
            </w:pPr>
            <w:r>
              <w:rPr>
                <w:rFonts w:ascii="Calibri" w:hAnsi="Calibri"/>
                <w:b w:val="0"/>
                <w:i w:val="0"/>
                <w:sz w:val="16"/>
              </w:rPr>
              <w:t>Sustained/ extended/ controlled/ modified release</w:t>
            </w:r>
          </w:p>
        </w:tc>
      </w:tr>
      <w:tr>
        <w:tc>
          <w:tcPr>
            <w:tcW w:type="dxa" w:w="5329"/>
            <w:shd w:val="clear" w:color="auto" w:fill="F2F6FA"/>
          </w:tcPr>
          <w:p>
            <w:pPr>
              <w:spacing w:before="20" w:after="20" w:line="240" w:lineRule="auto"/>
              <w:jc w:val="left"/>
            </w:pPr>
            <w:r>
              <w:rPr>
                <w:rFonts w:ascii="Calibri" w:hAnsi="Calibri"/>
                <w:b/>
                <w:i w:val="0"/>
                <w:sz w:val="16"/>
              </w:rPr>
              <w:t>EC</w:t>
            </w:r>
          </w:p>
        </w:tc>
        <w:tc>
          <w:tcPr>
            <w:tcW w:type="dxa" w:w="5329"/>
            <w:shd w:val="clear" w:color="auto" w:fill="F2F6FA"/>
          </w:tcPr>
          <w:p>
            <w:pPr>
              <w:spacing w:before="20" w:after="20" w:line="240" w:lineRule="auto"/>
              <w:jc w:val="left"/>
            </w:pPr>
            <w:r>
              <w:rPr>
                <w:rFonts w:ascii="Calibri" w:hAnsi="Calibri"/>
                <w:b w:val="0"/>
                <w:i w:val="0"/>
                <w:sz w:val="16"/>
              </w:rPr>
              <w:t>Enteric-coated</w:t>
            </w:r>
          </w:p>
        </w:tc>
      </w:tr>
      <w:tr>
        <w:tc>
          <w:tcPr>
            <w:tcW w:type="dxa" w:w="5329"/>
          </w:tcPr>
          <w:p>
            <w:pPr>
              <w:spacing w:before="20" w:after="20" w:line="240" w:lineRule="auto"/>
              <w:jc w:val="left"/>
            </w:pPr>
            <w:r>
              <w:rPr>
                <w:rFonts w:ascii="Calibri" w:hAnsi="Calibri"/>
                <w:b/>
                <w:i w:val="0"/>
                <w:sz w:val="16"/>
              </w:rPr>
              <w:t>DS</w:t>
            </w:r>
          </w:p>
        </w:tc>
        <w:tc>
          <w:tcPr>
            <w:tcW w:type="dxa" w:w="5329"/>
          </w:tcPr>
          <w:p>
            <w:pPr>
              <w:spacing w:before="20" w:after="20" w:line="240" w:lineRule="auto"/>
              <w:jc w:val="left"/>
            </w:pPr>
            <w:r>
              <w:rPr>
                <w:rFonts w:ascii="Calibri" w:hAnsi="Calibri"/>
                <w:b w:val="0"/>
                <w:i w:val="0"/>
                <w:sz w:val="16"/>
              </w:rPr>
              <w:t>Double strength</w:t>
            </w:r>
          </w:p>
        </w:tc>
      </w:tr>
      <w:tr>
        <w:tc>
          <w:tcPr>
            <w:tcW w:type="dxa" w:w="5329"/>
            <w:shd w:val="clear" w:color="auto" w:fill="F2F6FA"/>
          </w:tcPr>
          <w:p>
            <w:pPr>
              <w:spacing w:before="20" w:after="20" w:line="240" w:lineRule="auto"/>
              <w:jc w:val="left"/>
            </w:pPr>
            <w:r>
              <w:rPr>
                <w:rFonts w:ascii="Calibri" w:hAnsi="Calibri"/>
                <w:b/>
                <w:i w:val="0"/>
                <w:sz w:val="16"/>
              </w:rPr>
              <w:t>TPN</w:t>
            </w:r>
          </w:p>
        </w:tc>
        <w:tc>
          <w:tcPr>
            <w:tcW w:type="dxa" w:w="5329"/>
            <w:shd w:val="clear" w:color="auto" w:fill="F2F6FA"/>
          </w:tcPr>
          <w:p>
            <w:pPr>
              <w:spacing w:before="20" w:after="20" w:line="240" w:lineRule="auto"/>
              <w:jc w:val="left"/>
            </w:pPr>
            <w:r>
              <w:rPr>
                <w:rFonts w:ascii="Calibri" w:hAnsi="Calibri"/>
                <w:b w:val="0"/>
                <w:i w:val="0"/>
                <w:sz w:val="16"/>
              </w:rPr>
              <w:t>Total parenteral nutrition</w:t>
            </w:r>
          </w:p>
        </w:tc>
      </w:tr>
      <w:tr>
        <w:tc>
          <w:tcPr>
            <w:tcW w:type="dxa" w:w="5329"/>
          </w:tcPr>
          <w:p>
            <w:pPr>
              <w:spacing w:before="20" w:after="20" w:line="240" w:lineRule="auto"/>
              <w:jc w:val="left"/>
            </w:pPr>
            <w:r>
              <w:rPr>
                <w:rFonts w:ascii="Calibri" w:hAnsi="Calibri"/>
                <w:b/>
                <w:i w:val="0"/>
                <w:sz w:val="16"/>
              </w:rPr>
              <w:t>ORS</w:t>
            </w:r>
          </w:p>
        </w:tc>
        <w:tc>
          <w:tcPr>
            <w:tcW w:type="dxa" w:w="5329"/>
          </w:tcPr>
          <w:p>
            <w:pPr>
              <w:spacing w:before="20" w:after="20" w:line="240" w:lineRule="auto"/>
              <w:jc w:val="left"/>
            </w:pPr>
            <w:r>
              <w:rPr>
                <w:rFonts w:ascii="Calibri" w:hAnsi="Calibri"/>
                <w:b w:val="0"/>
                <w:i w:val="0"/>
                <w:sz w:val="16"/>
              </w:rPr>
              <w:t>Oral rehydration salts</w:t>
            </w:r>
          </w:p>
        </w:tc>
      </w:tr>
      <w:tr>
        <w:tc>
          <w:tcPr>
            <w:tcW w:type="dxa" w:w="5329"/>
            <w:shd w:val="clear" w:color="auto" w:fill="F2F6FA"/>
          </w:tcPr>
          <w:p>
            <w:pPr>
              <w:spacing w:before="20" w:after="20" w:line="240" w:lineRule="auto"/>
              <w:jc w:val="left"/>
            </w:pPr>
            <w:r>
              <w:rPr>
                <w:rFonts w:ascii="Calibri" w:hAnsi="Calibri"/>
                <w:b/>
                <w:i w:val="0"/>
                <w:sz w:val="16"/>
              </w:rPr>
              <w:t>KVO / TKO</w:t>
            </w:r>
          </w:p>
        </w:tc>
        <w:tc>
          <w:tcPr>
            <w:tcW w:type="dxa" w:w="5329"/>
            <w:shd w:val="clear" w:color="auto" w:fill="F2F6FA"/>
          </w:tcPr>
          <w:p>
            <w:pPr>
              <w:spacing w:before="20" w:after="20" w:line="240" w:lineRule="auto"/>
              <w:jc w:val="left"/>
            </w:pPr>
            <w:r>
              <w:rPr>
                <w:rFonts w:ascii="Calibri" w:hAnsi="Calibri"/>
                <w:b w:val="0"/>
                <w:i w:val="0"/>
                <w:sz w:val="16"/>
              </w:rPr>
              <w:t>Keep vein open</w:t>
            </w:r>
          </w:p>
        </w:tc>
      </w:tr>
      <w:tr>
        <w:tc>
          <w:tcPr>
            <w:tcW w:type="dxa" w:w="5329"/>
          </w:tcPr>
          <w:p>
            <w:pPr>
              <w:spacing w:before="20" w:after="20" w:line="240" w:lineRule="auto"/>
              <w:jc w:val="left"/>
            </w:pPr>
            <w:r>
              <w:rPr>
                <w:rFonts w:ascii="Calibri" w:hAnsi="Calibri"/>
                <w:b/>
                <w:i w:val="0"/>
                <w:sz w:val="16"/>
              </w:rPr>
              <w:t>c̄ (c with bar)</w:t>
            </w:r>
          </w:p>
        </w:tc>
        <w:tc>
          <w:tcPr>
            <w:tcW w:type="dxa" w:w="5329"/>
          </w:tcPr>
          <w:p>
            <w:pPr>
              <w:spacing w:before="20" w:after="20" w:line="240" w:lineRule="auto"/>
              <w:jc w:val="left"/>
            </w:pPr>
            <w:r>
              <w:rPr>
                <w:rFonts w:ascii="Calibri" w:hAnsi="Calibri"/>
                <w:b w:val="0"/>
                <w:i w:val="0"/>
                <w:sz w:val="16"/>
              </w:rPr>
              <w:t>With</w:t>
            </w:r>
          </w:p>
        </w:tc>
      </w:tr>
      <w:tr>
        <w:tc>
          <w:tcPr>
            <w:tcW w:type="dxa" w:w="5329"/>
            <w:shd w:val="clear" w:color="auto" w:fill="F2F6FA"/>
          </w:tcPr>
          <w:p>
            <w:pPr>
              <w:spacing w:before="20" w:after="20" w:line="240" w:lineRule="auto"/>
              <w:jc w:val="left"/>
            </w:pPr>
            <w:r>
              <w:rPr>
                <w:rFonts w:ascii="Calibri" w:hAnsi="Calibri"/>
                <w:b/>
                <w:i w:val="0"/>
                <w:sz w:val="16"/>
              </w:rPr>
              <w:t>s̄ (s with bar)</w:t>
            </w:r>
          </w:p>
        </w:tc>
        <w:tc>
          <w:tcPr>
            <w:tcW w:type="dxa" w:w="5329"/>
            <w:shd w:val="clear" w:color="auto" w:fill="F2F6FA"/>
          </w:tcPr>
          <w:p>
            <w:pPr>
              <w:spacing w:before="20" w:after="20" w:line="240" w:lineRule="auto"/>
              <w:jc w:val="left"/>
            </w:pPr>
            <w:r>
              <w:rPr>
                <w:rFonts w:ascii="Calibri" w:hAnsi="Calibri"/>
                <w:b w:val="0"/>
                <w:i w:val="0"/>
                <w:sz w:val="16"/>
              </w:rPr>
              <w:t>Without</w:t>
            </w:r>
          </w:p>
        </w:tc>
      </w:tr>
      <w:tr>
        <w:tc>
          <w:tcPr>
            <w:tcW w:type="dxa" w:w="5329"/>
          </w:tcPr>
          <w:p>
            <w:pPr>
              <w:spacing w:before="20" w:after="20" w:line="240" w:lineRule="auto"/>
              <w:jc w:val="left"/>
            </w:pPr>
            <w:r>
              <w:rPr>
                <w:rFonts w:ascii="Calibri" w:hAnsi="Calibri"/>
                <w:b/>
                <w:i w:val="0"/>
                <w:sz w:val="16"/>
              </w:rPr>
              <w:t>ā (a with bar)</w:t>
            </w:r>
          </w:p>
        </w:tc>
        <w:tc>
          <w:tcPr>
            <w:tcW w:type="dxa" w:w="5329"/>
          </w:tcPr>
          <w:p>
            <w:pPr>
              <w:spacing w:before="20" w:after="20" w:line="240" w:lineRule="auto"/>
              <w:jc w:val="left"/>
            </w:pPr>
            <w:r>
              <w:rPr>
                <w:rFonts w:ascii="Calibri" w:hAnsi="Calibri"/>
                <w:b w:val="0"/>
                <w:i w:val="0"/>
                <w:sz w:val="16"/>
              </w:rPr>
              <w:t>Before</w:t>
            </w:r>
          </w:p>
        </w:tc>
      </w:tr>
      <w:tr>
        <w:tc>
          <w:tcPr>
            <w:tcW w:type="dxa" w:w="5329"/>
            <w:shd w:val="clear" w:color="auto" w:fill="F2F6FA"/>
          </w:tcPr>
          <w:p>
            <w:pPr>
              <w:spacing w:before="20" w:after="20" w:line="240" w:lineRule="auto"/>
              <w:jc w:val="left"/>
            </w:pPr>
            <w:r>
              <w:rPr>
                <w:rFonts w:ascii="Calibri" w:hAnsi="Calibri"/>
                <w:b/>
                <w:i w:val="0"/>
                <w:sz w:val="16"/>
              </w:rPr>
              <w:t>p̄ (p with bar)</w:t>
            </w:r>
          </w:p>
        </w:tc>
        <w:tc>
          <w:tcPr>
            <w:tcW w:type="dxa" w:w="5329"/>
            <w:shd w:val="clear" w:color="auto" w:fill="F2F6FA"/>
          </w:tcPr>
          <w:p>
            <w:pPr>
              <w:spacing w:before="20" w:after="20" w:line="240" w:lineRule="auto"/>
              <w:jc w:val="left"/>
            </w:pPr>
            <w:r>
              <w:rPr>
                <w:rFonts w:ascii="Calibri" w:hAnsi="Calibri"/>
                <w:b w:val="0"/>
                <w:i w:val="0"/>
                <w:sz w:val="16"/>
              </w:rPr>
              <w:t>After</w:t>
            </w:r>
          </w:p>
        </w:tc>
      </w:tr>
      <w:tr>
        <w:tc>
          <w:tcPr>
            <w:tcW w:type="dxa" w:w="5329"/>
          </w:tcPr>
          <w:p>
            <w:pPr>
              <w:spacing w:before="20" w:after="20" w:line="240" w:lineRule="auto"/>
              <w:jc w:val="left"/>
            </w:pPr>
            <w:r>
              <w:rPr>
                <w:rFonts w:ascii="Calibri" w:hAnsi="Calibri"/>
                <w:b/>
                <w:i w:val="0"/>
                <w:sz w:val="16"/>
              </w:rPr>
              <w:t>q̄ (q with bar)</w:t>
            </w:r>
          </w:p>
        </w:tc>
        <w:tc>
          <w:tcPr>
            <w:tcW w:type="dxa" w:w="5329"/>
          </w:tcPr>
          <w:p>
            <w:pPr>
              <w:spacing w:before="20" w:after="20" w:line="240" w:lineRule="auto"/>
              <w:jc w:val="left"/>
            </w:pPr>
            <w:r>
              <w:rPr>
                <w:rFonts w:ascii="Calibri" w:hAnsi="Calibri"/>
                <w:b w:val="0"/>
                <w:i w:val="0"/>
                <w:sz w:val="16"/>
              </w:rPr>
              <w:t>Every</w:t>
            </w:r>
          </w:p>
        </w:tc>
      </w:tr>
      <w:tr>
        <w:tc>
          <w:tcPr>
            <w:tcW w:type="dxa" w:w="5329"/>
            <w:shd w:val="clear" w:color="auto" w:fill="F2F6FA"/>
          </w:tcPr>
          <w:p>
            <w:pPr>
              <w:spacing w:before="20" w:after="20" w:line="240" w:lineRule="auto"/>
              <w:jc w:val="left"/>
            </w:pPr>
            <w:r>
              <w:rPr>
                <w:rFonts w:ascii="Calibri" w:hAnsi="Calibri"/>
                <w:b/>
                <w:i w:val="0"/>
                <w:sz w:val="16"/>
              </w:rPr>
              <w:t>↑ / ↓</w:t>
            </w:r>
          </w:p>
        </w:tc>
        <w:tc>
          <w:tcPr>
            <w:tcW w:type="dxa" w:w="5329"/>
            <w:shd w:val="clear" w:color="auto" w:fill="F2F6FA"/>
          </w:tcPr>
          <w:p>
            <w:pPr>
              <w:spacing w:before="20" w:after="20" w:line="240" w:lineRule="auto"/>
              <w:jc w:val="left"/>
            </w:pPr>
            <w:r>
              <w:rPr>
                <w:rFonts w:ascii="Calibri" w:hAnsi="Calibri"/>
                <w:b w:val="0"/>
                <w:i w:val="0"/>
                <w:sz w:val="16"/>
              </w:rPr>
              <w:t>Increase / decrease</w:t>
            </w:r>
          </w:p>
        </w:tc>
      </w:tr>
      <w:tr>
        <w:tc>
          <w:tcPr>
            <w:tcW w:type="dxa" w:w="5329"/>
          </w:tcPr>
          <w:p>
            <w:pPr>
              <w:spacing w:before="20" w:after="20" w:line="240" w:lineRule="auto"/>
              <w:jc w:val="left"/>
            </w:pPr>
            <w:r>
              <w:rPr>
                <w:rFonts w:ascii="Calibri" w:hAnsi="Calibri"/>
                <w:b/>
                <w:i w:val="0"/>
                <w:sz w:val="16"/>
              </w:rPr>
              <w:t>@</w:t>
            </w:r>
          </w:p>
        </w:tc>
        <w:tc>
          <w:tcPr>
            <w:tcW w:type="dxa" w:w="5329"/>
          </w:tcPr>
          <w:p>
            <w:pPr>
              <w:spacing w:before="20" w:after="20" w:line="240" w:lineRule="auto"/>
              <w:jc w:val="left"/>
            </w:pPr>
            <w:r>
              <w:rPr>
                <w:rFonts w:ascii="Calibri" w:hAnsi="Calibri"/>
                <w:b w:val="0"/>
                <w:i w:val="0"/>
                <w:sz w:val="16"/>
              </w:rPr>
              <w:t xml:space="preserve">⚠️ "at" — </w:t>
            </w:r>
            <w:r>
              <w:rPr>
                <w:rFonts w:ascii="Calibri" w:hAnsi="Calibri"/>
                <w:b/>
                <w:i w:val="0"/>
                <w:sz w:val="16"/>
              </w:rPr>
              <w:t>should not be used</w:t>
            </w:r>
            <w:r>
              <w:rPr>
                <w:rFonts w:ascii="Calibri" w:hAnsi="Calibri"/>
                <w:b w:val="0"/>
                <w:i w:val="0"/>
                <w:sz w:val="16"/>
              </w:rPr>
              <w:t xml:space="preserve"> (misread as 2 or 0)</w:t>
            </w:r>
          </w:p>
        </w:tc>
      </w:tr>
    </w:tbl>
    <w:p>
      <w:pPr>
        <w:spacing w:after="40"/>
      </w:pPr>
    </w:p>
    <w:p>
      <w:pPr>
        <w:pStyle w:val="Heading2"/>
        <w:keepNext w:val="true"/>
        <w:keepLines w:val="true"/>
        <w:spacing w:before="180" w:after="80"/>
      </w:pPr>
      <w:r>
        <w:rPr>
          <w:rFonts w:ascii="Calibri Light" w:hAnsi="Calibri Light"/>
          <w:b/>
          <w:i w:val="0"/>
          <w:color w:val="2E74B5"/>
          <w:sz w:val="24"/>
        </w:rPr>
        <w:t>5.7 ⚠️ DANGEROUS ABBREVIATIONS &amp; LOOK-ALIKE NAMES</w:t>
      </w:r>
    </w:p>
    <w:p>
      <w:pPr>
        <w:pStyle w:val="Heading3"/>
        <w:keepNext w:val="true"/>
        <w:keepLines w:val="true"/>
        <w:spacing w:before="140" w:after="60"/>
      </w:pPr>
      <w:r>
        <w:rPr>
          <w:rFonts w:ascii="Calibri Light" w:hAnsi="Calibri Light"/>
          <w:b/>
          <w:i w:val="0"/>
          <w:color w:val="375623"/>
          <w:sz w:val="21"/>
        </w:rPr>
        <w:t>(the "error-prevention" section — increasingly examined)</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ABBREVIATIONS THAT SHOULD NEVER BE USED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Do NOT write</w:t>
            </w:r>
          </w:p>
        </w:tc>
        <w:tc>
          <w:tcPr>
            <w:tcW w:type="dxa" w:w="3553"/>
            <w:shd w:val="clear" w:color="auto" w:fill="1F4E79"/>
          </w:tcPr>
          <w:p>
            <w:pPr>
              <w:spacing w:before="20" w:after="20" w:line="240" w:lineRule="auto"/>
              <w:jc w:val="left"/>
            </w:pPr>
            <w:r>
              <w:rPr>
                <w:rFonts w:ascii="Calibri" w:hAnsi="Calibri"/>
                <w:b/>
                <w:i w:val="0"/>
                <w:color w:val="FFFFFF"/>
                <w:sz w:val="16"/>
              </w:rPr>
              <w:t>Because it is misread as</w:t>
            </w:r>
          </w:p>
        </w:tc>
        <w:tc>
          <w:tcPr>
            <w:tcW w:type="dxa" w:w="3553"/>
            <w:shd w:val="clear" w:color="auto" w:fill="1F4E79"/>
          </w:tcPr>
          <w:p>
            <w:pPr>
              <w:spacing w:before="20" w:after="20" w:line="240" w:lineRule="auto"/>
              <w:jc w:val="left"/>
            </w:pPr>
            <w:r>
              <w:rPr>
                <w:rFonts w:ascii="Calibri" w:hAnsi="Calibri"/>
                <w:b/>
                <w:i w:val="0"/>
                <w:color w:val="FFFFFF"/>
                <w:sz w:val="16"/>
              </w:rPr>
              <w:t>Write instead</w:t>
            </w:r>
          </w:p>
        </w:tc>
      </w:tr>
      <w:tr>
        <w:tc>
          <w:tcPr>
            <w:tcW w:type="dxa" w:w="3553"/>
          </w:tcPr>
          <w:p>
            <w:pPr>
              <w:spacing w:before="20" w:after="20" w:line="240" w:lineRule="auto"/>
              <w:jc w:val="left"/>
            </w:pPr>
            <w:r>
              <w:rPr>
                <w:rFonts w:ascii="Calibri" w:hAnsi="Calibri"/>
                <w:b/>
                <w:i w:val="0"/>
                <w:sz w:val="16"/>
              </w:rPr>
              <w:t>U</w:t>
            </w:r>
            <w:r>
              <w:rPr>
                <w:rFonts w:ascii="Calibri" w:hAnsi="Calibri"/>
                <w:b w:val="0"/>
                <w:i w:val="0"/>
                <w:sz w:val="16"/>
              </w:rPr>
              <w:t xml:space="preserve"> (for units)</w:t>
            </w:r>
          </w:p>
        </w:tc>
        <w:tc>
          <w:tcPr>
            <w:tcW w:type="dxa" w:w="3553"/>
          </w:tcPr>
          <w:p>
            <w:pPr>
              <w:spacing w:before="20" w:after="20" w:line="240" w:lineRule="auto"/>
              <w:jc w:val="left"/>
            </w:pPr>
            <w:r>
              <w:rPr>
                <w:rFonts w:ascii="Calibri" w:hAnsi="Calibri"/>
                <w:b w:val="0"/>
                <w:i w:val="0"/>
                <w:sz w:val="16"/>
              </w:rPr>
              <w:t>0, 4, cc → 10-fold overdose</w:t>
            </w:r>
          </w:p>
        </w:tc>
        <w:tc>
          <w:tcPr>
            <w:tcW w:type="dxa" w:w="3553"/>
          </w:tcPr>
          <w:p>
            <w:pPr>
              <w:spacing w:before="20" w:after="20" w:line="240" w:lineRule="auto"/>
              <w:jc w:val="left"/>
            </w:pPr>
            <w:r>
              <w:rPr>
                <w:rFonts w:ascii="Calibri" w:hAnsi="Calibri"/>
                <w:b/>
                <w:i w:val="0"/>
                <w:sz w:val="16"/>
              </w:rPr>
              <w:t>"units"</w:t>
            </w:r>
          </w:p>
        </w:tc>
      </w:tr>
      <w:tr>
        <w:tc>
          <w:tcPr>
            <w:tcW w:type="dxa" w:w="3553"/>
            <w:shd w:val="clear" w:color="auto" w:fill="F2F6FA"/>
          </w:tcPr>
          <w:p>
            <w:pPr>
              <w:spacing w:before="20" w:after="20" w:line="240" w:lineRule="auto"/>
              <w:jc w:val="left"/>
            </w:pPr>
            <w:r>
              <w:rPr>
                <w:rFonts w:ascii="Calibri" w:hAnsi="Calibri"/>
                <w:b/>
                <w:i w:val="0"/>
                <w:sz w:val="16"/>
              </w:rPr>
              <w:t>IU</w:t>
            </w:r>
          </w:p>
        </w:tc>
        <w:tc>
          <w:tcPr>
            <w:tcW w:type="dxa" w:w="3553"/>
            <w:shd w:val="clear" w:color="auto" w:fill="F2F6FA"/>
          </w:tcPr>
          <w:p>
            <w:pPr>
              <w:spacing w:before="20" w:after="20" w:line="240" w:lineRule="auto"/>
              <w:jc w:val="left"/>
            </w:pPr>
            <w:r>
              <w:rPr>
                <w:rFonts w:ascii="Calibri" w:hAnsi="Calibri"/>
                <w:b w:val="0"/>
                <w:i w:val="0"/>
                <w:sz w:val="16"/>
              </w:rPr>
              <w:t>IV or 10</w:t>
            </w:r>
          </w:p>
        </w:tc>
        <w:tc>
          <w:tcPr>
            <w:tcW w:type="dxa" w:w="3553"/>
            <w:shd w:val="clear" w:color="auto" w:fill="F2F6FA"/>
          </w:tcPr>
          <w:p>
            <w:pPr>
              <w:spacing w:before="20" w:after="20" w:line="240" w:lineRule="auto"/>
              <w:jc w:val="left"/>
            </w:pPr>
            <w:r>
              <w:rPr>
                <w:rFonts w:ascii="Calibri" w:hAnsi="Calibri"/>
                <w:b/>
                <w:i w:val="0"/>
                <w:sz w:val="16"/>
              </w:rPr>
              <w:t>"international units"</w:t>
            </w:r>
          </w:p>
        </w:tc>
      </w:tr>
      <w:tr>
        <w:tc>
          <w:tcPr>
            <w:tcW w:type="dxa" w:w="3553"/>
          </w:tcPr>
          <w:p>
            <w:pPr>
              <w:spacing w:before="20" w:after="20" w:line="240" w:lineRule="auto"/>
              <w:jc w:val="left"/>
            </w:pPr>
            <w:r>
              <w:rPr>
                <w:rFonts w:ascii="Calibri" w:hAnsi="Calibri"/>
                <w:b/>
                <w:i w:val="0"/>
                <w:sz w:val="16"/>
              </w:rPr>
              <w:t>µg</w:t>
            </w:r>
          </w:p>
        </w:tc>
        <w:tc>
          <w:tcPr>
            <w:tcW w:type="dxa" w:w="3553"/>
          </w:tcPr>
          <w:p>
            <w:pPr>
              <w:spacing w:before="20" w:after="20" w:line="240" w:lineRule="auto"/>
              <w:jc w:val="left"/>
            </w:pPr>
            <w:r>
              <w:rPr>
                <w:rFonts w:ascii="Calibri" w:hAnsi="Calibri"/>
                <w:b w:val="0"/>
                <w:i w:val="0"/>
                <w:sz w:val="16"/>
              </w:rPr>
              <w:t>mg (</w:t>
            </w:r>
            <w:r>
              <w:rPr>
                <w:rFonts w:ascii="Calibri" w:hAnsi="Calibri"/>
                <w:b/>
                <w:i w:val="0"/>
                <w:sz w:val="16"/>
              </w:rPr>
              <w:t>1000-fold error</w:t>
            </w: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"microgram"</w:t>
            </w:r>
          </w:p>
        </w:tc>
      </w:tr>
      <w:tr>
        <w:tc>
          <w:tcPr>
            <w:tcW w:type="dxa" w:w="3553"/>
            <w:shd w:val="clear" w:color="auto" w:fill="F2F6FA"/>
          </w:tcPr>
          <w:p>
            <w:pPr>
              <w:spacing w:before="20" w:after="20" w:line="240" w:lineRule="auto"/>
              <w:jc w:val="left"/>
            </w:pPr>
            <w:r>
              <w:rPr>
                <w:rFonts w:ascii="Calibri" w:hAnsi="Calibri"/>
                <w:b/>
                <w:i w:val="0"/>
                <w:sz w:val="16"/>
              </w:rPr>
              <w:t>o.d.</w:t>
            </w:r>
            <w:r>
              <w:rPr>
                <w:rFonts w:ascii="Calibri" w:hAnsi="Calibri"/>
                <w:b w:val="0"/>
                <w:i w:val="0"/>
                <w:sz w:val="16"/>
              </w:rPr>
              <w:t xml:space="preserve"> (meaning once daily)</w:t>
            </w:r>
          </w:p>
        </w:tc>
        <w:tc>
          <w:tcPr>
            <w:tcW w:type="dxa" w:w="3553"/>
            <w:shd w:val="clear" w:color="auto" w:fill="F2F6FA"/>
          </w:tcPr>
          <w:p>
            <w:pPr>
              <w:spacing w:before="20" w:after="20" w:line="240" w:lineRule="auto"/>
              <w:jc w:val="left"/>
            </w:pPr>
            <w:r>
              <w:rPr>
                <w:rFonts w:ascii="Calibri" w:hAnsi="Calibri"/>
                <w:b w:val="0"/>
                <w:i/>
                <w:sz w:val="16"/>
              </w:rPr>
              <w:t>oculus dexter</w:t>
            </w:r>
            <w:r>
              <w:rPr>
                <w:rFonts w:ascii="Calibri" w:hAnsi="Calibri"/>
                <w:b w:val="0"/>
                <w:i w:val="0"/>
                <w:sz w:val="16"/>
              </w:rPr>
              <w:t xml:space="preserve"> = right eye</w:t>
            </w:r>
          </w:p>
        </w:tc>
        <w:tc>
          <w:tcPr>
            <w:tcW w:type="dxa" w:w="3553"/>
            <w:shd w:val="clear" w:color="auto" w:fill="F2F6FA"/>
          </w:tcPr>
          <w:p>
            <w:pPr>
              <w:spacing w:before="20" w:after="20" w:line="240" w:lineRule="auto"/>
              <w:jc w:val="left"/>
            </w:pPr>
            <w:r>
              <w:rPr>
                <w:rFonts w:ascii="Calibri" w:hAnsi="Calibri"/>
                <w:b/>
                <w:i w:val="0"/>
                <w:sz w:val="16"/>
              </w:rPr>
              <w:t>"once daily"</w:t>
            </w:r>
          </w:p>
        </w:tc>
      </w:tr>
      <w:tr>
        <w:tc>
          <w:tcPr>
            <w:tcW w:type="dxa" w:w="3553"/>
          </w:tcPr>
          <w:p>
            <w:pPr>
              <w:spacing w:before="20" w:after="20" w:line="240" w:lineRule="auto"/>
              <w:jc w:val="left"/>
            </w:pPr>
            <w:r>
              <w:rPr>
                <w:rFonts w:ascii="Calibri" w:hAnsi="Calibri"/>
                <w:b/>
                <w:i w:val="0"/>
                <w:sz w:val="16"/>
              </w:rPr>
              <w:t>q.d.</w:t>
            </w:r>
          </w:p>
        </w:tc>
        <w:tc>
          <w:tcPr>
            <w:tcW w:type="dxa" w:w="3553"/>
          </w:tcPr>
          <w:p>
            <w:pPr>
              <w:spacing w:before="20" w:after="20" w:line="240" w:lineRule="auto"/>
              <w:jc w:val="left"/>
            </w:pPr>
            <w:r>
              <w:rPr>
                <w:rFonts w:ascii="Calibri" w:hAnsi="Calibri"/>
                <w:b w:val="0"/>
                <w:i w:val="0"/>
                <w:sz w:val="16"/>
              </w:rPr>
              <w:t>q.i.d. (4 times)</w:t>
            </w:r>
          </w:p>
        </w:tc>
        <w:tc>
          <w:tcPr>
            <w:tcW w:type="dxa" w:w="3553"/>
          </w:tcPr>
          <w:p>
            <w:pPr>
              <w:spacing w:before="20" w:after="20" w:line="240" w:lineRule="auto"/>
              <w:jc w:val="left"/>
            </w:pPr>
            <w:r>
              <w:rPr>
                <w:rFonts w:ascii="Calibri" w:hAnsi="Calibri"/>
                <w:b/>
                <w:i w:val="0"/>
                <w:sz w:val="16"/>
              </w:rPr>
              <w:t>"daily"</w:t>
            </w:r>
          </w:p>
        </w:tc>
      </w:tr>
      <w:tr>
        <w:tc>
          <w:tcPr>
            <w:tcW w:type="dxa" w:w="3553"/>
            <w:shd w:val="clear" w:color="auto" w:fill="F2F6FA"/>
          </w:tcPr>
          <w:p>
            <w:pPr>
              <w:spacing w:before="20" w:after="20" w:line="240" w:lineRule="auto"/>
              <w:jc w:val="left"/>
            </w:pPr>
            <w:r>
              <w:rPr>
                <w:rFonts w:ascii="Calibri" w:hAnsi="Calibri"/>
                <w:b/>
                <w:i w:val="0"/>
                <w:sz w:val="16"/>
              </w:rPr>
              <w:t>q.o.d.</w:t>
            </w:r>
          </w:p>
        </w:tc>
        <w:tc>
          <w:tcPr>
            <w:tcW w:type="dxa" w:w="3553"/>
            <w:shd w:val="clear" w:color="auto" w:fill="F2F6FA"/>
          </w:tcPr>
          <w:p>
            <w:pPr>
              <w:spacing w:before="20" w:after="20" w:line="240" w:lineRule="auto"/>
              <w:jc w:val="left"/>
            </w:pPr>
            <w:r>
              <w:rPr>
                <w:rFonts w:ascii="Calibri" w:hAnsi="Calibri"/>
                <w:b w:val="0"/>
                <w:i w:val="0"/>
                <w:sz w:val="16"/>
              </w:rPr>
              <w:t>q.d. / q.i.d.</w:t>
            </w:r>
          </w:p>
        </w:tc>
        <w:tc>
          <w:tcPr>
            <w:tcW w:type="dxa" w:w="3553"/>
            <w:shd w:val="clear" w:color="auto" w:fill="F2F6FA"/>
          </w:tcPr>
          <w:p>
            <w:pPr>
              <w:spacing w:before="20" w:after="20" w:line="240" w:lineRule="auto"/>
              <w:jc w:val="left"/>
            </w:pPr>
            <w:r>
              <w:rPr>
                <w:rFonts w:ascii="Calibri" w:hAnsi="Calibri"/>
                <w:b/>
                <w:i w:val="0"/>
                <w:sz w:val="16"/>
              </w:rPr>
              <w:t>"every other day"</w:t>
            </w:r>
          </w:p>
        </w:tc>
      </w:tr>
      <w:tr>
        <w:tc>
          <w:tcPr>
            <w:tcW w:type="dxa" w:w="3553"/>
          </w:tcPr>
          <w:p>
            <w:pPr>
              <w:spacing w:before="20" w:after="20" w:line="240" w:lineRule="auto"/>
              <w:jc w:val="left"/>
            </w:pPr>
            <w:r>
              <w:rPr>
                <w:rFonts w:ascii="Calibri" w:hAnsi="Calibri"/>
                <w:b/>
                <w:i w:val="0"/>
                <w:sz w:val="16"/>
              </w:rPr>
              <w:t>.5 mg</w:t>
            </w:r>
            <w:r>
              <w:rPr>
                <w:rFonts w:ascii="Calibri" w:hAnsi="Calibri"/>
                <w:b w:val="0"/>
                <w:i w:val="0"/>
                <w:sz w:val="16"/>
              </w:rPr>
              <w:t xml:space="preserve"> (no leading zero)</w:t>
            </w:r>
          </w:p>
        </w:tc>
        <w:tc>
          <w:tcPr>
            <w:tcW w:type="dxa" w:w="3553"/>
          </w:tcPr>
          <w:p>
            <w:pPr>
              <w:spacing w:before="20" w:after="20" w:line="240" w:lineRule="auto"/>
              <w:jc w:val="left"/>
            </w:pPr>
            <w:r>
              <w:rPr>
                <w:rFonts w:ascii="Calibri" w:hAnsi="Calibri"/>
                <w:b w:val="0"/>
                <w:i w:val="0"/>
                <w:sz w:val="16"/>
              </w:rPr>
              <w:t>5 mg (</w:t>
            </w:r>
            <w:r>
              <w:rPr>
                <w:rFonts w:ascii="Calibri" w:hAnsi="Calibri"/>
                <w:b/>
                <w:i w:val="0"/>
                <w:sz w:val="16"/>
              </w:rPr>
              <w:t>10-fold overdose</w:t>
            </w: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0.5 mg</w:t>
            </w:r>
          </w:p>
        </w:tc>
      </w:tr>
      <w:tr>
        <w:tc>
          <w:tcPr>
            <w:tcW w:type="dxa" w:w="3553"/>
            <w:shd w:val="clear" w:color="auto" w:fill="F2F6FA"/>
          </w:tcPr>
          <w:p>
            <w:pPr>
              <w:spacing w:before="20" w:after="20" w:line="240" w:lineRule="auto"/>
              <w:jc w:val="left"/>
            </w:pPr>
            <w:r>
              <w:rPr>
                <w:rFonts w:ascii="Calibri" w:hAnsi="Calibri"/>
                <w:b/>
                <w:i w:val="0"/>
                <w:sz w:val="16"/>
              </w:rPr>
              <w:t>5.0 mg</w:t>
            </w:r>
            <w:r>
              <w:rPr>
                <w:rFonts w:ascii="Calibri" w:hAnsi="Calibri"/>
                <w:b w:val="0"/>
                <w:i w:val="0"/>
                <w:sz w:val="16"/>
              </w:rPr>
              <w:t xml:space="preserve"> (trailing zero)</w:t>
            </w:r>
          </w:p>
        </w:tc>
        <w:tc>
          <w:tcPr>
            <w:tcW w:type="dxa" w:w="3553"/>
            <w:shd w:val="clear" w:color="auto" w:fill="F2F6FA"/>
          </w:tcPr>
          <w:p>
            <w:pPr>
              <w:spacing w:before="20" w:after="20" w:line="240" w:lineRule="auto"/>
              <w:jc w:val="left"/>
            </w:pPr>
            <w:r>
              <w:rPr>
                <w:rFonts w:ascii="Calibri" w:hAnsi="Calibri"/>
                <w:b w:val="0"/>
                <w:i w:val="0"/>
                <w:sz w:val="16"/>
              </w:rPr>
              <w:t>50 mg (</w:t>
            </w:r>
            <w:r>
              <w:rPr>
                <w:rFonts w:ascii="Calibri" w:hAnsi="Calibri"/>
                <w:b/>
                <w:i w:val="0"/>
                <w:sz w:val="16"/>
              </w:rPr>
              <w:t>10-fold overdose</w:t>
            </w: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i w:val="0"/>
                <w:sz w:val="16"/>
              </w:rPr>
              <w:t>5 mg</w:t>
            </w:r>
          </w:p>
        </w:tc>
      </w:tr>
      <w:tr>
        <w:tc>
          <w:tcPr>
            <w:tcW w:type="dxa" w:w="3553"/>
          </w:tcPr>
          <w:p>
            <w:pPr>
              <w:spacing w:before="20" w:after="20" w:line="240" w:lineRule="auto"/>
              <w:jc w:val="left"/>
            </w:pPr>
            <w:r>
              <w:rPr>
                <w:rFonts w:ascii="Calibri" w:hAnsi="Calibri"/>
                <w:b/>
                <w:i w:val="0"/>
                <w:sz w:val="16"/>
              </w:rPr>
              <w:t>cc</w:t>
            </w:r>
          </w:p>
        </w:tc>
        <w:tc>
          <w:tcPr>
            <w:tcW w:type="dxa" w:w="3553"/>
          </w:tcPr>
          <w:p>
            <w:pPr>
              <w:spacing w:before="20" w:after="20" w:line="240" w:lineRule="auto"/>
              <w:jc w:val="left"/>
            </w:pPr>
            <w:r>
              <w:rPr>
                <w:rFonts w:ascii="Calibri" w:hAnsi="Calibri"/>
                <w:b w:val="0"/>
                <w:i w:val="0"/>
                <w:sz w:val="16"/>
              </w:rPr>
              <w:t>u (units)</w:t>
            </w:r>
          </w:p>
        </w:tc>
        <w:tc>
          <w:tcPr>
            <w:tcW w:type="dxa" w:w="3553"/>
          </w:tcPr>
          <w:p>
            <w:pPr>
              <w:spacing w:before="20" w:after="20" w:line="240" w:lineRule="auto"/>
              <w:jc w:val="left"/>
            </w:pPr>
            <w:r>
              <w:rPr>
                <w:rFonts w:ascii="Calibri" w:hAnsi="Calibri"/>
                <w:b/>
                <w:i w:val="0"/>
                <w:sz w:val="16"/>
              </w:rPr>
              <w:t>mL</w:t>
            </w:r>
          </w:p>
        </w:tc>
      </w:tr>
      <w:tr>
        <w:tc>
          <w:tcPr>
            <w:tcW w:type="dxa" w:w="3553"/>
            <w:shd w:val="clear" w:color="auto" w:fill="F2F6FA"/>
          </w:tcPr>
          <w:p>
            <w:pPr>
              <w:spacing w:before="20" w:after="20" w:line="240" w:lineRule="auto"/>
              <w:jc w:val="left"/>
            </w:pPr>
            <w:r>
              <w:rPr>
                <w:rFonts w:ascii="Calibri" w:hAnsi="Calibri"/>
                <w:b/>
                <w:i w:val="0"/>
                <w:sz w:val="16"/>
              </w:rPr>
              <w:t>AZT, MTX, HCT, 6-MP</w:t>
            </w:r>
            <w:r>
              <w:rPr>
                <w:rFonts w:ascii="Calibri" w:hAnsi="Calibri"/>
                <w:b w:val="0"/>
                <w:i w:val="0"/>
                <w:sz w:val="16"/>
              </w:rPr>
              <w:t xml:space="preserve"> (drug-name acronyms)</w:t>
            </w:r>
          </w:p>
        </w:tc>
        <w:tc>
          <w:tcPr>
            <w:tcW w:type="dxa" w:w="3553"/>
            <w:shd w:val="clear" w:color="auto" w:fill="F2F6FA"/>
          </w:tcPr>
          <w:p>
            <w:pPr>
              <w:spacing w:before="20" w:after="20" w:line="240" w:lineRule="auto"/>
              <w:jc w:val="left"/>
            </w:pPr>
            <w:r>
              <w:rPr>
                <w:rFonts w:ascii="Calibri" w:hAnsi="Calibri"/>
                <w:b w:val="0"/>
                <w:i w:val="0"/>
                <w:sz w:val="16"/>
              </w:rPr>
              <w:t>Different drugs</w:t>
            </w:r>
          </w:p>
        </w:tc>
        <w:tc>
          <w:tcPr>
            <w:tcW w:type="dxa" w:w="3553"/>
            <w:shd w:val="clear" w:color="auto" w:fill="F2F6FA"/>
          </w:tcPr>
          <w:p>
            <w:pPr>
              <w:spacing w:before="20" w:after="20" w:line="240" w:lineRule="auto"/>
              <w:jc w:val="left"/>
            </w:pPr>
            <w:r>
              <w:rPr>
                <w:rFonts w:ascii="Calibri" w:hAnsi="Calibri"/>
                <w:b/>
                <w:i w:val="0"/>
                <w:sz w:val="16"/>
              </w:rPr>
              <w:t>Full drug name</w:t>
            </w:r>
          </w:p>
        </w:tc>
      </w:tr>
      <w:tr>
        <w:tc>
          <w:tcPr>
            <w:tcW w:type="dxa" w:w="3553"/>
          </w:tcPr>
          <w:p>
            <w:pPr>
              <w:spacing w:before="20" w:after="20" w:line="240" w:lineRule="auto"/>
              <w:jc w:val="left"/>
            </w:pPr>
            <w:r>
              <w:rPr>
                <w:rFonts w:ascii="Calibri" w:hAnsi="Calibri"/>
                <w:b/>
                <w:i w:val="0"/>
                <w:sz w:val="16"/>
              </w:rPr>
              <w:t>@</w:t>
            </w:r>
          </w:p>
        </w:tc>
        <w:tc>
          <w:tcPr>
            <w:tcW w:type="dxa" w:w="3553"/>
          </w:tcPr>
          <w:p>
            <w:pPr>
              <w:spacing w:before="20" w:after="20" w:line="240" w:lineRule="auto"/>
              <w:jc w:val="left"/>
            </w:pPr>
            <w:r>
              <w:rPr>
                <w:rFonts w:ascii="Calibri" w:hAnsi="Calibri"/>
                <w:b w:val="0"/>
                <w:i w:val="0"/>
                <w:sz w:val="16"/>
              </w:rPr>
              <w:t>2 or 0</w:t>
            </w:r>
          </w:p>
        </w:tc>
        <w:tc>
          <w:tcPr>
            <w:tcW w:type="dxa" w:w="3553"/>
          </w:tcPr>
          <w:p>
            <w:pPr>
              <w:spacing w:before="20" w:after="20" w:line="240" w:lineRule="auto"/>
              <w:jc w:val="left"/>
            </w:pPr>
            <w:r>
              <w:rPr>
                <w:rFonts w:ascii="Calibri" w:hAnsi="Calibri"/>
                <w:b/>
                <w:i w:val="0"/>
                <w:sz w:val="16"/>
              </w:rPr>
              <w:t>"at"</w:t>
            </w:r>
          </w:p>
        </w:tc>
      </w:tr>
      <w:tr>
        <w:tc>
          <w:tcPr>
            <w:tcW w:type="dxa" w:w="3553"/>
            <w:shd w:val="clear" w:color="auto" w:fill="F2F6FA"/>
          </w:tcPr>
          <w:p>
            <w:pPr>
              <w:spacing w:before="20" w:after="20" w:line="240" w:lineRule="auto"/>
              <w:jc w:val="left"/>
            </w:pPr>
            <w:r>
              <w:rPr>
                <w:rFonts w:ascii="Calibri" w:hAnsi="Calibri"/>
                <w:b/>
                <w:i w:val="0"/>
                <w:sz w:val="16"/>
              </w:rPr>
              <w:t>/ (slash)</w:t>
            </w:r>
          </w:p>
        </w:tc>
        <w:tc>
          <w:tcPr>
            <w:tcW w:type="dxa" w:w="3553"/>
            <w:shd w:val="clear" w:color="auto" w:fill="F2F6FA"/>
          </w:tcPr>
          <w:p>
            <w:pPr>
              <w:spacing w:before="20" w:after="20" w:line="240" w:lineRule="auto"/>
              <w:jc w:val="left"/>
            </w:pPr>
            <w:r>
              <w:rPr>
                <w:rFonts w:ascii="Calibri" w:hAnsi="Calibri"/>
                <w:b w:val="0"/>
                <w:i w:val="0"/>
                <w:sz w:val="16"/>
              </w:rPr>
              <w:t>the numeral 1</w:t>
            </w:r>
          </w:p>
        </w:tc>
        <w:tc>
          <w:tcPr>
            <w:tcW w:type="dxa" w:w="3553"/>
            <w:shd w:val="clear" w:color="auto" w:fill="F2F6FA"/>
          </w:tcPr>
          <w:p>
            <w:pPr>
              <w:spacing w:before="20" w:after="20" w:line="240" w:lineRule="auto"/>
              <w:jc w:val="left"/>
            </w:pPr>
            <w:r>
              <w:rPr>
                <w:rFonts w:ascii="Calibri" w:hAnsi="Calibri"/>
                <w:b/>
                <w:i w:val="0"/>
                <w:sz w:val="16"/>
              </w:rPr>
              <w:t>"per"</w:t>
            </w:r>
          </w:p>
        </w:tc>
      </w:tr>
      <w:tr>
        <w:tc>
          <w:tcPr>
            <w:tcW w:type="dxa" w:w="3553"/>
          </w:tcPr>
          <w:p>
            <w:pPr>
              <w:spacing w:before="20" w:after="20" w:line="240" w:lineRule="auto"/>
              <w:jc w:val="left"/>
            </w:pPr>
            <w:r>
              <w:rPr>
                <w:rFonts w:ascii="Calibri" w:hAnsi="Calibri"/>
                <w:b/>
                <w:i w:val="0"/>
                <w:sz w:val="16"/>
              </w:rPr>
              <w:t>gr</w:t>
            </w:r>
            <w:r>
              <w:rPr>
                <w:rFonts w:ascii="Calibri" w:hAnsi="Calibri"/>
                <w:b w:val="0"/>
                <w:i w:val="0"/>
                <w:sz w:val="16"/>
              </w:rPr>
              <w:t xml:space="preserve"> (grain)</w:t>
            </w:r>
          </w:p>
        </w:tc>
        <w:tc>
          <w:tcPr>
            <w:tcW w:type="dxa" w:w="3553"/>
          </w:tcPr>
          <w:p>
            <w:pPr>
              <w:spacing w:before="20" w:after="20" w:line="240" w:lineRule="auto"/>
              <w:jc w:val="left"/>
            </w:pPr>
            <w:r>
              <w:rPr>
                <w:rFonts w:ascii="Calibri" w:hAnsi="Calibri"/>
                <w:b w:val="0"/>
                <w:i w:val="0"/>
                <w:sz w:val="16"/>
              </w:rPr>
              <w:t>g (gram)</w:t>
            </w:r>
          </w:p>
        </w:tc>
        <w:tc>
          <w:tcPr>
            <w:tcW w:type="dxa" w:w="3553"/>
          </w:tcPr>
          <w:p>
            <w:pPr>
              <w:spacing w:before="20" w:after="20" w:line="240" w:lineRule="auto"/>
              <w:jc w:val="left"/>
            </w:pPr>
            <w:r>
              <w:rPr>
                <w:rFonts w:ascii="Calibri" w:hAnsi="Calibri"/>
                <w:b/>
                <w:i w:val="0"/>
                <w:sz w:val="16"/>
              </w:rPr>
              <w:t>use metric — mg or g</w:t>
            </w:r>
          </w:p>
        </w:tc>
      </w:tr>
      <w:tr>
        <w:tc>
          <w:tcPr>
            <w:tcW w:type="dxa" w:w="3553"/>
            <w:shd w:val="clear" w:color="auto" w:fill="F2F6FA"/>
          </w:tcPr>
          <w:p>
            <w:pPr>
              <w:spacing w:before="20" w:after="20" w:line="240" w:lineRule="auto"/>
              <w:jc w:val="left"/>
            </w:pPr>
            <w:r>
              <w:rPr>
                <w:rFonts w:ascii="Calibri" w:hAnsi="Calibri"/>
                <w:b/>
                <w:i w:val="0"/>
                <w:sz w:val="16"/>
              </w:rPr>
              <w:t>SS</w:t>
            </w:r>
          </w:p>
        </w:tc>
        <w:tc>
          <w:tcPr>
            <w:tcW w:type="dxa" w:w="3553"/>
            <w:shd w:val="clear" w:color="auto" w:fill="F2F6FA"/>
          </w:tcPr>
          <w:p>
            <w:pPr>
              <w:spacing w:before="20" w:after="20" w:line="240" w:lineRule="auto"/>
              <w:jc w:val="left"/>
            </w:pPr>
            <w:r>
              <w:rPr>
                <w:rFonts w:ascii="Calibri" w:hAnsi="Calibri"/>
                <w:b w:val="0"/>
                <w:i w:val="0"/>
                <w:sz w:val="16"/>
              </w:rPr>
              <w:t>55 or ss (a half)</w:t>
            </w:r>
          </w:p>
        </w:tc>
        <w:tc>
          <w:tcPr>
            <w:tcW w:type="dxa" w:w="3553"/>
            <w:shd w:val="clear" w:color="auto" w:fill="F2F6FA"/>
          </w:tcPr>
          <w:p>
            <w:pPr>
              <w:spacing w:before="20" w:after="20" w:line="240" w:lineRule="auto"/>
              <w:jc w:val="left"/>
            </w:pPr>
            <w:r>
              <w:rPr>
                <w:rFonts w:ascii="Calibri" w:hAnsi="Calibri"/>
                <w:b/>
                <w:i w:val="0"/>
                <w:sz w:val="16"/>
              </w:rPr>
              <w:t>"one-half" or "sliding scale"</w:t>
            </w:r>
          </w:p>
        </w:tc>
      </w:tr>
      <w:tr>
        <w:tc>
          <w:tcPr>
            <w:tcW w:type="dxa" w:w="3553"/>
          </w:tcPr>
          <w:p>
            <w:pPr>
              <w:spacing w:before="20" w:after="20" w:line="240" w:lineRule="auto"/>
              <w:jc w:val="left"/>
            </w:pPr>
            <w:r>
              <w:rPr>
                <w:rFonts w:ascii="Calibri" w:hAnsi="Calibri"/>
                <w:b/>
                <w:i w:val="0"/>
                <w:sz w:val="16"/>
              </w:rPr>
              <w:t>TIW / BIW</w:t>
            </w:r>
          </w:p>
        </w:tc>
        <w:tc>
          <w:tcPr>
            <w:tcW w:type="dxa" w:w="3553"/>
          </w:tcPr>
          <w:p>
            <w:pPr>
              <w:spacing w:before="20" w:after="20" w:line="240" w:lineRule="auto"/>
              <w:jc w:val="left"/>
            </w:pPr>
            <w:r>
              <w:rPr>
                <w:rFonts w:ascii="Calibri" w:hAnsi="Calibri"/>
                <w:b w:val="0"/>
                <w:i w:val="0"/>
                <w:sz w:val="16"/>
              </w:rPr>
              <w:t>three times a day</w:t>
            </w:r>
          </w:p>
        </w:tc>
        <w:tc>
          <w:tcPr>
            <w:tcW w:type="dxa" w:w="3553"/>
          </w:tcPr>
          <w:p>
            <w:pPr>
              <w:spacing w:before="20" w:after="20" w:line="240" w:lineRule="auto"/>
              <w:jc w:val="left"/>
            </w:pPr>
            <w:r>
              <w:rPr>
                <w:rFonts w:ascii="Calibri" w:hAnsi="Calibri"/>
                <w:b/>
                <w:i w:val="0"/>
                <w:sz w:val="16"/>
              </w:rPr>
              <w:t>"3 times weekly"</w:t>
            </w:r>
          </w:p>
        </w:tc>
      </w:tr>
      <w:tr>
        <w:tc>
          <w:tcPr>
            <w:tcW w:type="dxa" w:w="3553"/>
            <w:shd w:val="clear" w:color="auto" w:fill="F2F6FA"/>
          </w:tcPr>
          <w:p>
            <w:pPr>
              <w:spacing w:before="20" w:after="20" w:line="240" w:lineRule="auto"/>
              <w:jc w:val="left"/>
            </w:pPr>
            <w:r>
              <w:rPr>
                <w:rFonts w:ascii="Calibri" w:hAnsi="Calibri"/>
                <w:b/>
                <w:i w:val="0"/>
                <w:sz w:val="16"/>
              </w:rPr>
              <w:t>Apothecary symbols (℥ ℨ ♏)</w:t>
            </w:r>
          </w:p>
        </w:tc>
        <w:tc>
          <w:tcPr>
            <w:tcW w:type="dxa" w:w="3553"/>
            <w:shd w:val="clear" w:color="auto" w:fill="F2F6FA"/>
          </w:tcPr>
          <w:p>
            <w:pPr>
              <w:spacing w:before="20" w:after="20" w:line="240" w:lineRule="auto"/>
              <w:jc w:val="left"/>
            </w:pPr>
            <w:r>
              <w:rPr>
                <w:rFonts w:ascii="Calibri" w:hAnsi="Calibri"/>
                <w:b w:val="0"/>
                <w:i w:val="0"/>
                <w:sz w:val="16"/>
              </w:rPr>
              <w:t>Various</w:t>
            </w:r>
          </w:p>
        </w:tc>
        <w:tc>
          <w:tcPr>
            <w:tcW w:type="dxa" w:w="3553"/>
            <w:shd w:val="clear" w:color="auto" w:fill="F2F6FA"/>
          </w:tcPr>
          <w:p>
            <w:pPr>
              <w:spacing w:before="20" w:after="20" w:line="240" w:lineRule="auto"/>
              <w:jc w:val="left"/>
            </w:pPr>
            <w:r>
              <w:rPr>
                <w:rFonts w:ascii="Calibri" w:hAnsi="Calibri"/>
                <w:b/>
                <w:i w:val="0"/>
                <w:sz w:val="16"/>
              </w:rPr>
              <w:t>Metric units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LOOK-ALIKE / SOUND-ALIKE (LASA) DRUG NAMES — classic pairs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Pair</w:t>
            </w:r>
          </w:p>
        </w:tc>
        <w:tc>
          <w:tcPr>
            <w:tcW w:type="dxa" w:w="5329"/>
            <w:shd w:val="clear" w:color="auto" w:fill="1F4E79"/>
          </w:tcPr>
          <w:p>
            <w:pPr>
              <w:spacing w:before="20" w:after="20" w:line="240" w:lineRule="auto"/>
              <w:jc w:val="left"/>
            </w:pPr>
            <w:r>
              <w:rPr>
                <w:rFonts w:ascii="Calibri" w:hAnsi="Calibri"/>
                <w:b/>
                <w:i w:val="0"/>
                <w:color w:val="FFFFFF"/>
                <w:sz w:val="16"/>
              </w:rPr>
              <w:t>Note</w:t>
            </w:r>
          </w:p>
        </w:tc>
      </w:tr>
      <w:tr>
        <w:tc>
          <w:tcPr>
            <w:tcW w:type="dxa" w:w="5329"/>
          </w:tcPr>
          <w:p>
            <w:pPr>
              <w:spacing w:before="20" w:after="20" w:line="240" w:lineRule="auto"/>
              <w:jc w:val="left"/>
            </w:pPr>
            <w:r>
              <w:rPr>
                <w:rFonts w:ascii="Calibri" w:hAnsi="Calibri"/>
                <w:b/>
                <w:i w:val="0"/>
                <w:sz w:val="16"/>
              </w:rPr>
              <w:t>Chlorpromazine / Chlorpropamide</w:t>
            </w:r>
          </w:p>
        </w:tc>
        <w:tc>
          <w:tcPr>
            <w:tcW w:type="dxa" w:w="5329"/>
          </w:tcPr>
          <w:p>
            <w:pPr>
              <w:spacing w:before="20" w:after="20" w:line="240" w:lineRule="auto"/>
              <w:jc w:val="left"/>
            </w:pPr>
            <w:r>
              <w:rPr>
                <w:rFonts w:ascii="Calibri" w:hAnsi="Calibri"/>
                <w:b w:val="0"/>
                <w:i w:val="0"/>
                <w:sz w:val="16"/>
              </w:rPr>
              <w:t>Antipsychotic vs antidiabetic</w:t>
            </w:r>
          </w:p>
        </w:tc>
      </w:tr>
      <w:tr>
        <w:tc>
          <w:tcPr>
            <w:tcW w:type="dxa" w:w="5329"/>
            <w:shd w:val="clear" w:color="auto" w:fill="F2F6FA"/>
          </w:tcPr>
          <w:p>
            <w:pPr>
              <w:spacing w:before="20" w:after="20" w:line="240" w:lineRule="auto"/>
              <w:jc w:val="left"/>
            </w:pPr>
            <w:r>
              <w:rPr>
                <w:rFonts w:ascii="Calibri" w:hAnsi="Calibri"/>
                <w:b/>
                <w:i w:val="0"/>
                <w:sz w:val="16"/>
              </w:rPr>
              <w:t>Chlorpheniramine / Chlorpromazine</w:t>
            </w:r>
          </w:p>
        </w:tc>
        <w:tc>
          <w:tcPr>
            <w:tcW w:type="dxa" w:w="5329"/>
            <w:shd w:val="clear" w:color="auto" w:fill="F2F6FA"/>
          </w:tcPr>
          <w:p>
            <w:pPr>
              <w:spacing w:before="20" w:after="20" w:line="240" w:lineRule="auto"/>
              <w:jc w:val="left"/>
            </w:pPr>
            <w:r>
              <w:rPr>
                <w:rFonts w:ascii="Calibri" w:hAnsi="Calibri"/>
                <w:b w:val="0"/>
                <w:i w:val="0"/>
                <w:sz w:val="16"/>
              </w:rPr>
              <w:t>Antihistamine vs antipsychotic</w:t>
            </w:r>
          </w:p>
        </w:tc>
      </w:tr>
      <w:tr>
        <w:tc>
          <w:tcPr>
            <w:tcW w:type="dxa" w:w="5329"/>
          </w:tcPr>
          <w:p>
            <w:pPr>
              <w:spacing w:before="20" w:after="20" w:line="240" w:lineRule="auto"/>
              <w:jc w:val="left"/>
            </w:pPr>
            <w:r>
              <w:rPr>
                <w:rFonts w:ascii="Calibri" w:hAnsi="Calibri"/>
                <w:b/>
                <w:i w:val="0"/>
                <w:sz w:val="16"/>
              </w:rPr>
              <w:t>Prednisone / Prednisolone</w:t>
            </w:r>
          </w:p>
        </w:tc>
        <w:tc>
          <w:tcPr>
            <w:tcW w:type="dxa" w:w="5329"/>
          </w:tcPr>
          <w:p>
            <w:pPr>
              <w:spacing w:before="20" w:after="20" w:line="240" w:lineRule="auto"/>
              <w:jc w:val="left"/>
            </w:pPr>
            <w:r>
              <w:rPr>
                <w:rFonts w:ascii="Calibri" w:hAnsi="Calibri"/>
                <w:b w:val="0"/>
                <w:i w:val="0"/>
                <w:sz w:val="16"/>
              </w:rPr>
              <w:t>Different potency</w:t>
            </w:r>
          </w:p>
        </w:tc>
      </w:tr>
      <w:tr>
        <w:tc>
          <w:tcPr>
            <w:tcW w:type="dxa" w:w="5329"/>
            <w:shd w:val="clear" w:color="auto" w:fill="F2F6FA"/>
          </w:tcPr>
          <w:p>
            <w:pPr>
              <w:spacing w:before="20" w:after="20" w:line="240" w:lineRule="auto"/>
              <w:jc w:val="left"/>
            </w:pPr>
            <w:r>
              <w:rPr>
                <w:rFonts w:ascii="Calibri" w:hAnsi="Calibri"/>
                <w:b/>
                <w:i w:val="0"/>
                <w:sz w:val="16"/>
              </w:rPr>
              <w:t>Dopamine / Dobutamine</w:t>
            </w:r>
          </w:p>
        </w:tc>
        <w:tc>
          <w:tcPr>
            <w:tcW w:type="dxa" w:w="5329"/>
            <w:shd w:val="clear" w:color="auto" w:fill="F2F6FA"/>
          </w:tcPr>
          <w:p>
            <w:pPr>
              <w:spacing w:before="20" w:after="20" w:line="240" w:lineRule="auto"/>
              <w:jc w:val="left"/>
            </w:pPr>
            <w:r>
              <w:rPr>
                <w:rFonts w:ascii="Calibri" w:hAnsi="Calibri"/>
                <w:b w:val="0"/>
                <w:i w:val="0"/>
                <w:sz w:val="16"/>
              </w:rPr>
              <w:t>Different haemodynamics</w:t>
            </w:r>
          </w:p>
        </w:tc>
      </w:tr>
      <w:tr>
        <w:tc>
          <w:tcPr>
            <w:tcW w:type="dxa" w:w="5329"/>
          </w:tcPr>
          <w:p>
            <w:pPr>
              <w:spacing w:before="20" w:after="20" w:line="240" w:lineRule="auto"/>
              <w:jc w:val="left"/>
            </w:pPr>
            <w:r>
              <w:rPr>
                <w:rFonts w:ascii="Calibri" w:hAnsi="Calibri"/>
                <w:b/>
                <w:i w:val="0"/>
                <w:sz w:val="16"/>
              </w:rPr>
              <w:t>Hydralazine / Hydroxyzine</w:t>
            </w:r>
          </w:p>
        </w:tc>
        <w:tc>
          <w:tcPr>
            <w:tcW w:type="dxa" w:w="5329"/>
          </w:tcPr>
          <w:p>
            <w:pPr>
              <w:spacing w:before="20" w:after="20" w:line="240" w:lineRule="auto"/>
              <w:jc w:val="left"/>
            </w:pPr>
            <w:r>
              <w:rPr>
                <w:rFonts w:ascii="Calibri" w:hAnsi="Calibri"/>
                <w:b w:val="0"/>
                <w:i w:val="0"/>
                <w:sz w:val="16"/>
              </w:rPr>
              <w:t>Antihypertensive vs antihistamine</w:t>
            </w:r>
          </w:p>
        </w:tc>
      </w:tr>
      <w:tr>
        <w:tc>
          <w:tcPr>
            <w:tcW w:type="dxa" w:w="5329"/>
            <w:shd w:val="clear" w:color="auto" w:fill="F2F6FA"/>
          </w:tcPr>
          <w:p>
            <w:pPr>
              <w:spacing w:before="20" w:after="20" w:line="240" w:lineRule="auto"/>
              <w:jc w:val="left"/>
            </w:pPr>
            <w:r>
              <w:rPr>
                <w:rFonts w:ascii="Calibri" w:hAnsi="Calibri"/>
                <w:b/>
                <w:i w:val="0"/>
                <w:sz w:val="16"/>
              </w:rPr>
              <w:t>Clonidine / Clonazepam / Klonopin</w:t>
            </w:r>
          </w:p>
        </w:tc>
        <w:tc>
          <w:tcPr>
            <w:tcW w:type="dxa" w:w="5329"/>
            <w:shd w:val="clear" w:color="auto" w:fill="F2F6FA"/>
          </w:tcPr>
          <w:p>
            <w:pPr>
              <w:spacing w:before="20" w:after="20" w:line="240" w:lineRule="auto"/>
              <w:jc w:val="left"/>
            </w:pPr>
            <w:r>
              <w:rPr>
                <w:rFonts w:ascii="Calibri" w:hAnsi="Calibri"/>
                <w:b w:val="0"/>
                <w:i w:val="0"/>
                <w:sz w:val="16"/>
              </w:rPr>
              <w:t>Antihypertensive vs antiepileptic</w:t>
            </w:r>
          </w:p>
        </w:tc>
      </w:tr>
      <w:tr>
        <w:tc>
          <w:tcPr>
            <w:tcW w:type="dxa" w:w="5329"/>
          </w:tcPr>
          <w:p>
            <w:pPr>
              <w:spacing w:before="20" w:after="20" w:line="240" w:lineRule="auto"/>
              <w:jc w:val="left"/>
            </w:pPr>
            <w:r>
              <w:rPr>
                <w:rFonts w:ascii="Calibri" w:hAnsi="Calibri"/>
                <w:b/>
                <w:i w:val="0"/>
                <w:sz w:val="16"/>
              </w:rPr>
              <w:t>Quinine / Quinidine</w:t>
            </w:r>
          </w:p>
        </w:tc>
        <w:tc>
          <w:tcPr>
            <w:tcW w:type="dxa" w:w="5329"/>
          </w:tcPr>
          <w:p>
            <w:pPr>
              <w:spacing w:before="20" w:after="20" w:line="240" w:lineRule="auto"/>
              <w:jc w:val="left"/>
            </w:pPr>
            <w:r>
              <w:rPr>
                <w:rFonts w:ascii="Calibri" w:hAnsi="Calibri"/>
                <w:b w:val="0"/>
                <w:i w:val="0"/>
                <w:sz w:val="16"/>
              </w:rPr>
              <w:t>Antimalarial vs antiarrhythmic</w:t>
            </w:r>
          </w:p>
        </w:tc>
      </w:tr>
      <w:tr>
        <w:tc>
          <w:tcPr>
            <w:tcW w:type="dxa" w:w="5329"/>
            <w:shd w:val="clear" w:color="auto" w:fill="F2F6FA"/>
          </w:tcPr>
          <w:p>
            <w:pPr>
              <w:spacing w:before="20" w:after="20" w:line="240" w:lineRule="auto"/>
              <w:jc w:val="left"/>
            </w:pPr>
            <w:r>
              <w:rPr>
                <w:rFonts w:ascii="Calibri" w:hAnsi="Calibri"/>
                <w:b/>
                <w:i w:val="0"/>
                <w:sz w:val="16"/>
              </w:rPr>
              <w:t>Digoxin / Digitoxin</w:t>
            </w:r>
          </w:p>
        </w:tc>
        <w:tc>
          <w:tcPr>
            <w:tcW w:type="dxa" w:w="5329"/>
            <w:shd w:val="clear" w:color="auto" w:fill="F2F6FA"/>
          </w:tcPr>
          <w:p>
            <w:pPr>
              <w:spacing w:before="20" w:after="20" w:line="240" w:lineRule="auto"/>
              <w:jc w:val="left"/>
            </w:pPr>
            <w:r>
              <w:rPr>
                <w:rFonts w:ascii="Calibri" w:hAnsi="Calibri"/>
                <w:b w:val="0"/>
                <w:i w:val="0"/>
                <w:sz w:val="16"/>
              </w:rPr>
              <w:t>Different half-lives</w:t>
            </w:r>
          </w:p>
        </w:tc>
      </w:tr>
      <w:tr>
        <w:tc>
          <w:tcPr>
            <w:tcW w:type="dxa" w:w="5329"/>
          </w:tcPr>
          <w:p>
            <w:pPr>
              <w:spacing w:before="20" w:after="20" w:line="240" w:lineRule="auto"/>
              <w:jc w:val="left"/>
            </w:pPr>
            <w:r>
              <w:rPr>
                <w:rFonts w:ascii="Calibri" w:hAnsi="Calibri"/>
                <w:b/>
                <w:i w:val="0"/>
                <w:sz w:val="16"/>
              </w:rPr>
              <w:t>Methotrexate / Metolazone / Metronidazole</w:t>
            </w:r>
          </w:p>
        </w:tc>
        <w:tc>
          <w:tcPr>
            <w:tcW w:type="dxa" w:w="5329"/>
          </w:tcPr>
          <w:p>
            <w:pPr>
              <w:spacing w:before="20" w:after="20" w:line="240" w:lineRule="auto"/>
              <w:jc w:val="left"/>
            </w:pPr>
            <w:r>
              <w:rPr>
                <w:rFonts w:ascii="Calibri" w:hAnsi="Calibri"/>
                <w:b w:val="0"/>
                <w:i w:val="0"/>
                <w:sz w:val="16"/>
              </w:rPr>
              <w:t>Wholly different</w:t>
            </w:r>
          </w:p>
        </w:tc>
      </w:tr>
      <w:tr>
        <w:tc>
          <w:tcPr>
            <w:tcW w:type="dxa" w:w="5329"/>
            <w:shd w:val="clear" w:color="auto" w:fill="F2F6FA"/>
          </w:tcPr>
          <w:p>
            <w:pPr>
              <w:spacing w:before="20" w:after="20" w:line="240" w:lineRule="auto"/>
              <w:jc w:val="left"/>
            </w:pPr>
            <w:r>
              <w:rPr>
                <w:rFonts w:ascii="Calibri" w:hAnsi="Calibri"/>
                <w:b/>
                <w:i w:val="0"/>
                <w:sz w:val="16"/>
              </w:rPr>
              <w:t>Cefotaxime / Cefoxitin / Ceftriaxone / Cefuroxime</w:t>
            </w:r>
          </w:p>
        </w:tc>
        <w:tc>
          <w:tcPr>
            <w:tcW w:type="dxa" w:w="5329"/>
            <w:shd w:val="clear" w:color="auto" w:fill="F2F6FA"/>
          </w:tcPr>
          <w:p>
            <w:pPr>
              <w:spacing w:before="20" w:after="20" w:line="240" w:lineRule="auto"/>
              <w:jc w:val="left"/>
            </w:pPr>
            <w:r>
              <w:rPr>
                <w:rFonts w:ascii="Calibri" w:hAnsi="Calibri"/>
                <w:b w:val="0"/>
                <w:i w:val="0"/>
                <w:sz w:val="16"/>
              </w:rPr>
              <w:t>Cephalosporins</w:t>
            </w:r>
          </w:p>
        </w:tc>
      </w:tr>
      <w:tr>
        <w:tc>
          <w:tcPr>
            <w:tcW w:type="dxa" w:w="5329"/>
          </w:tcPr>
          <w:p>
            <w:pPr>
              <w:spacing w:before="20" w:after="20" w:line="240" w:lineRule="auto"/>
              <w:jc w:val="left"/>
            </w:pPr>
            <w:r>
              <w:rPr>
                <w:rFonts w:ascii="Calibri" w:hAnsi="Calibri"/>
                <w:b/>
                <w:i w:val="0"/>
                <w:sz w:val="16"/>
              </w:rPr>
              <w:t>Amoxicillin / Ampicillin</w:t>
            </w:r>
          </w:p>
        </w:tc>
        <w:tc>
          <w:tcPr>
            <w:tcW w:type="dxa" w:w="5329"/>
          </w:tcPr>
          <w:p>
            <w:pPr>
              <w:spacing w:before="20" w:after="20" w:line="240" w:lineRule="auto"/>
              <w:jc w:val="left"/>
            </w:pPr>
            <w:r>
              <w:rPr>
                <w:rFonts w:ascii="Calibri" w:hAnsi="Calibri"/>
                <w:b w:val="0"/>
                <w:i w:val="0"/>
                <w:sz w:val="16"/>
              </w:rPr>
              <w:t>Similar but distinct</w:t>
            </w:r>
          </w:p>
        </w:tc>
      </w:tr>
      <w:tr>
        <w:tc>
          <w:tcPr>
            <w:tcW w:type="dxa" w:w="5329"/>
            <w:shd w:val="clear" w:color="auto" w:fill="F2F6FA"/>
          </w:tcPr>
          <w:p>
            <w:pPr>
              <w:spacing w:before="20" w:after="20" w:line="240" w:lineRule="auto"/>
              <w:jc w:val="left"/>
            </w:pPr>
            <w:r>
              <w:rPr>
                <w:rFonts w:ascii="Calibri" w:hAnsi="Calibri"/>
                <w:b/>
                <w:i w:val="0"/>
                <w:sz w:val="16"/>
              </w:rPr>
              <w:t>Glibenclamide / Glipizide / Gliclazide</w:t>
            </w:r>
          </w:p>
        </w:tc>
        <w:tc>
          <w:tcPr>
            <w:tcW w:type="dxa" w:w="5329"/>
            <w:shd w:val="clear" w:color="auto" w:fill="F2F6FA"/>
          </w:tcPr>
          <w:p>
            <w:pPr>
              <w:spacing w:before="20" w:after="20" w:line="240" w:lineRule="auto"/>
              <w:jc w:val="left"/>
            </w:pPr>
            <w:r>
              <w:rPr>
                <w:rFonts w:ascii="Calibri" w:hAnsi="Calibri"/>
                <w:b w:val="0"/>
                <w:i w:val="0"/>
                <w:sz w:val="16"/>
              </w:rPr>
              <w:t>Sulphonylureas</w:t>
            </w:r>
          </w:p>
        </w:tc>
      </w:tr>
      <w:tr>
        <w:tc>
          <w:tcPr>
            <w:tcW w:type="dxa" w:w="5329"/>
          </w:tcPr>
          <w:p>
            <w:pPr>
              <w:spacing w:before="20" w:after="20" w:line="240" w:lineRule="auto"/>
              <w:jc w:val="left"/>
            </w:pPr>
            <w:r>
              <w:rPr>
                <w:rFonts w:ascii="Calibri" w:hAnsi="Calibri"/>
                <w:b/>
                <w:i w:val="0"/>
                <w:sz w:val="16"/>
              </w:rPr>
              <w:t>Ranitidine / Rifampicin (Ranit-/ Rifa-)</w:t>
            </w:r>
          </w:p>
        </w:tc>
        <w:tc>
          <w:tcPr>
            <w:tcW w:type="dxa" w:w="5329"/>
          </w:tcPr>
          <w:p>
            <w:pPr>
              <w:spacing w:before="20" w:after="20" w:line="240" w:lineRule="auto"/>
              <w:jc w:val="left"/>
            </w:pPr>
            <w:r>
              <w:rPr>
                <w:rFonts w:ascii="Calibri" w:hAnsi="Calibri"/>
                <w:b w:val="0"/>
                <w:i w:val="0"/>
                <w:sz w:val="16"/>
              </w:rPr>
              <w:t>Distinct</w:t>
            </w:r>
          </w:p>
        </w:tc>
      </w:tr>
      <w:tr>
        <w:tc>
          <w:tcPr>
            <w:tcW w:type="dxa" w:w="5329"/>
            <w:shd w:val="clear" w:color="auto" w:fill="F2F6FA"/>
          </w:tcPr>
          <w:p>
            <w:pPr>
              <w:spacing w:before="20" w:after="20" w:line="240" w:lineRule="auto"/>
              <w:jc w:val="left"/>
            </w:pPr>
            <w:r>
              <w:rPr>
                <w:rFonts w:ascii="Calibri" w:hAnsi="Calibri"/>
                <w:b/>
                <w:i w:val="0"/>
                <w:sz w:val="16"/>
              </w:rPr>
              <w:t>Losartan / Lovastatin</w:t>
            </w:r>
          </w:p>
        </w:tc>
        <w:tc>
          <w:tcPr>
            <w:tcW w:type="dxa" w:w="5329"/>
            <w:shd w:val="clear" w:color="auto" w:fill="F2F6FA"/>
          </w:tcPr>
          <w:p>
            <w:pPr>
              <w:spacing w:before="20" w:after="20" w:line="240" w:lineRule="auto"/>
              <w:jc w:val="left"/>
            </w:pPr>
            <w:r>
              <w:rPr>
                <w:rFonts w:ascii="Calibri" w:hAnsi="Calibri"/>
                <w:b w:val="0"/>
                <w:i w:val="0"/>
                <w:sz w:val="16"/>
              </w:rPr>
              <w:t>Distinct</w:t>
            </w:r>
          </w:p>
        </w:tc>
      </w:tr>
      <w:tr>
        <w:tc>
          <w:tcPr>
            <w:tcW w:type="dxa" w:w="5329"/>
          </w:tcPr>
          <w:p>
            <w:pPr>
              <w:spacing w:before="20" w:after="20" w:line="240" w:lineRule="auto"/>
              <w:jc w:val="left"/>
            </w:pPr>
            <w:r>
              <w:rPr>
                <w:rFonts w:ascii="Calibri" w:hAnsi="Calibri"/>
                <w:b/>
                <w:i w:val="0"/>
                <w:sz w:val="16"/>
              </w:rPr>
              <w:t>Tramadol / Trazodone / Toradol</w:t>
            </w:r>
          </w:p>
        </w:tc>
        <w:tc>
          <w:tcPr>
            <w:tcW w:type="dxa" w:w="5329"/>
          </w:tcPr>
          <w:p>
            <w:pPr>
              <w:spacing w:before="20" w:after="20" w:line="240" w:lineRule="auto"/>
              <w:jc w:val="left"/>
            </w:pPr>
            <w:r>
              <w:rPr>
                <w:rFonts w:ascii="Calibri" w:hAnsi="Calibri"/>
                <w:b w:val="0"/>
                <w:i w:val="0"/>
                <w:sz w:val="16"/>
              </w:rPr>
              <w:t>Distinct</w:t>
            </w:r>
          </w:p>
        </w:tc>
      </w:tr>
      <w:tr>
        <w:tc>
          <w:tcPr>
            <w:tcW w:type="dxa" w:w="5329"/>
            <w:shd w:val="clear" w:color="auto" w:fill="F2F6FA"/>
          </w:tcPr>
          <w:p>
            <w:pPr>
              <w:spacing w:before="20" w:after="20" w:line="240" w:lineRule="auto"/>
              <w:jc w:val="left"/>
            </w:pPr>
            <w:r>
              <w:rPr>
                <w:rFonts w:ascii="Calibri" w:hAnsi="Calibri"/>
                <w:b/>
                <w:i w:val="0"/>
                <w:sz w:val="16"/>
              </w:rPr>
              <w:t>Vinblastine / Vincristine</w:t>
            </w:r>
          </w:p>
        </w:tc>
        <w:tc>
          <w:tcPr>
            <w:tcW w:type="dxa" w:w="5329"/>
            <w:shd w:val="clear" w:color="auto" w:fill="F2F6FA"/>
          </w:tcPr>
          <w:p>
            <w:pPr>
              <w:spacing w:before="20" w:after="20" w:line="240" w:lineRule="auto"/>
              <w:jc w:val="left"/>
            </w:pPr>
            <w:r>
              <w:rPr>
                <w:rFonts w:ascii="Calibri" w:hAnsi="Calibri"/>
                <w:b w:val="0"/>
                <w:i w:val="0"/>
                <w:sz w:val="16"/>
              </w:rPr>
              <w:t xml:space="preserve">⚠️ Cytotoxics — </w:t>
            </w:r>
            <w:r>
              <w:rPr>
                <w:rFonts w:ascii="Calibri" w:hAnsi="Calibri"/>
                <w:b/>
                <w:i w:val="0"/>
                <w:sz w:val="16"/>
              </w:rPr>
              <w:t>fatal if interchanged</w:t>
            </w:r>
          </w:p>
        </w:tc>
      </w:tr>
      <w:tr>
        <w:tc>
          <w:tcPr>
            <w:tcW w:type="dxa" w:w="5329"/>
          </w:tcPr>
          <w:p>
            <w:pPr>
              <w:spacing w:before="20" w:after="20" w:line="240" w:lineRule="auto"/>
              <w:jc w:val="left"/>
            </w:pPr>
            <w:r>
              <w:rPr>
                <w:rFonts w:ascii="Calibri" w:hAnsi="Calibri"/>
                <w:b/>
                <w:i w:val="0"/>
                <w:sz w:val="16"/>
              </w:rPr>
              <w:t>Epinephrine / Ephedrine</w:t>
            </w:r>
          </w:p>
        </w:tc>
        <w:tc>
          <w:tcPr>
            <w:tcW w:type="dxa" w:w="5329"/>
          </w:tcPr>
          <w:p>
            <w:pPr>
              <w:spacing w:before="20" w:after="20" w:line="240" w:lineRule="auto"/>
              <w:jc w:val="left"/>
            </w:pPr>
            <w:r>
              <w:rPr>
                <w:rFonts w:ascii="Calibri" w:hAnsi="Calibri"/>
                <w:b w:val="0"/>
                <w:i w:val="0"/>
                <w:sz w:val="16"/>
              </w:rPr>
              <w:t>Distinct potency</w:t>
            </w:r>
          </w:p>
        </w:tc>
      </w:tr>
      <w:tr>
        <w:tc>
          <w:tcPr>
            <w:tcW w:type="dxa" w:w="5329"/>
            <w:shd w:val="clear" w:color="auto" w:fill="F2F6FA"/>
          </w:tcPr>
          <w:p>
            <w:pPr>
              <w:spacing w:before="20" w:after="20" w:line="240" w:lineRule="auto"/>
              <w:jc w:val="left"/>
            </w:pPr>
            <w:r>
              <w:rPr>
                <w:rFonts w:ascii="Calibri" w:hAnsi="Calibri"/>
                <w:b/>
                <w:i w:val="0"/>
                <w:sz w:val="16"/>
              </w:rPr>
              <w:t>Fluoxetine / Fluvoxamine / Fluphenazine</w:t>
            </w:r>
          </w:p>
        </w:tc>
        <w:tc>
          <w:tcPr>
            <w:tcW w:type="dxa" w:w="5329"/>
            <w:shd w:val="clear" w:color="auto" w:fill="F2F6FA"/>
          </w:tcPr>
          <w:p>
            <w:pPr>
              <w:spacing w:before="20" w:after="20" w:line="240" w:lineRule="auto"/>
              <w:jc w:val="left"/>
            </w:pPr>
            <w:r>
              <w:rPr>
                <w:rFonts w:ascii="Calibri" w:hAnsi="Calibri"/>
                <w:b w:val="0"/>
                <w:i w:val="0"/>
                <w:sz w:val="16"/>
              </w:rPr>
              <w:t>Distinct</w:t>
            </w:r>
          </w:p>
        </w:tc>
      </w:tr>
      <w:tr>
        <w:tc>
          <w:tcPr>
            <w:tcW w:type="dxa" w:w="5329"/>
          </w:tcPr>
          <w:p>
            <w:pPr>
              <w:spacing w:before="20" w:after="20" w:line="240" w:lineRule="auto"/>
              <w:jc w:val="left"/>
            </w:pPr>
            <w:r>
              <w:rPr>
                <w:rFonts w:ascii="Calibri" w:hAnsi="Calibri"/>
                <w:b/>
                <w:i w:val="0"/>
                <w:sz w:val="16"/>
              </w:rPr>
              <w:t>Carbamazepine / Carbimazole</w:t>
            </w:r>
          </w:p>
        </w:tc>
        <w:tc>
          <w:tcPr>
            <w:tcW w:type="dxa" w:w="5329"/>
          </w:tcPr>
          <w:p>
            <w:pPr>
              <w:spacing w:before="20" w:after="20" w:line="240" w:lineRule="auto"/>
              <w:jc w:val="left"/>
            </w:pPr>
            <w:r>
              <w:rPr>
                <w:rFonts w:ascii="Calibri" w:hAnsi="Calibri"/>
                <w:b w:val="0"/>
                <w:i w:val="0"/>
                <w:sz w:val="16"/>
              </w:rPr>
              <w:t>Antiepileptic vs antithyroid</w:t>
            </w:r>
          </w:p>
        </w:tc>
      </w:tr>
      <w:tr>
        <w:tc>
          <w:tcPr>
            <w:tcW w:type="dxa" w:w="5329"/>
            <w:shd w:val="clear" w:color="auto" w:fill="F2F6FA"/>
          </w:tcPr>
          <w:p>
            <w:pPr>
              <w:spacing w:before="20" w:after="20" w:line="240" w:lineRule="auto"/>
              <w:jc w:val="left"/>
            </w:pPr>
            <w:r>
              <w:rPr>
                <w:rFonts w:ascii="Calibri" w:hAnsi="Calibri"/>
                <w:b/>
                <w:i w:val="0"/>
                <w:sz w:val="16"/>
              </w:rPr>
              <w:t>Cycloserine / Cyclosporine</w:t>
            </w:r>
          </w:p>
        </w:tc>
        <w:tc>
          <w:tcPr>
            <w:tcW w:type="dxa" w:w="5329"/>
            <w:shd w:val="clear" w:color="auto" w:fill="F2F6FA"/>
          </w:tcPr>
          <w:p>
            <w:pPr>
              <w:spacing w:before="20" w:after="20" w:line="240" w:lineRule="auto"/>
              <w:jc w:val="left"/>
            </w:pPr>
            <w:r>
              <w:rPr>
                <w:rFonts w:ascii="Calibri" w:hAnsi="Calibri"/>
                <w:b w:val="0"/>
                <w:i w:val="0"/>
                <w:sz w:val="16"/>
              </w:rPr>
              <w:t>Distinct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"TALL MAN LETTERING"</w:t>
      </w:r>
      <w:r>
        <w:rPr>
          <w:rFonts w:ascii="Calibri" w:hAnsi="Calibri"/>
          <w:b w:val="0"/>
          <w:i w:val="0"/>
          <w:sz w:val="18"/>
        </w:rPr>
        <w:t xml:space="preserve"> is used to distinguish such pairs, e.g. </w:t>
      </w:r>
      <w:r>
        <w:rPr>
          <w:rFonts w:ascii="Calibri" w:hAnsi="Calibri"/>
          <w:b/>
          <w:i w:val="0"/>
          <w:sz w:val="18"/>
        </w:rPr>
        <w:t>predniSONE / prednisoLONE</w:t>
      </w:r>
      <w:r>
        <w:rPr>
          <w:rFonts w:ascii="Calibri" w:hAnsi="Calibri"/>
          <w:b w:val="0"/>
          <w:i w:val="0"/>
          <w:sz w:val="18"/>
        </w:rPr>
        <w:t xml:space="preserve">, </w:t>
      </w:r>
      <w:r>
        <w:rPr>
          <w:rFonts w:ascii="Calibri" w:hAnsi="Calibri"/>
          <w:b/>
          <w:i w:val="0"/>
          <w:sz w:val="18"/>
        </w:rPr>
        <w:t>DOPamine / DOBUTamine</w:t>
      </w:r>
      <w:r>
        <w:rPr>
          <w:rFonts w:ascii="Calibri" w:hAnsi="Calibri"/>
          <w:b w:val="0"/>
          <w:i w:val="0"/>
          <w:sz w:val="18"/>
        </w:rPr>
        <w:t xml:space="preserve">, </w:t>
      </w:r>
      <w:r>
        <w:rPr>
          <w:rFonts w:ascii="Calibri" w:hAnsi="Calibri"/>
          <w:b/>
          <w:i w:val="0"/>
          <w:sz w:val="18"/>
        </w:rPr>
        <w:t>vinBLAStine / vinCRIStine</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5.8 WORKED EXAMPLES — READING A PRESCRIPTION ⭐</w:t>
      </w:r>
    </w:p>
    <w:p>
      <w:pPr>
        <w:pStyle w:val="Heading3"/>
        <w:keepNext w:val="true"/>
        <w:keepLines w:val="true"/>
        <w:spacing w:before="140" w:after="60"/>
      </w:pPr>
      <w:r>
        <w:rPr>
          <w:rFonts w:ascii="Calibri Light" w:hAnsi="Calibri Light"/>
          <w:b/>
          <w:i w:val="0"/>
          <w:color w:val="375623"/>
          <w:sz w:val="21"/>
        </w:rPr>
        <w:t>Example 1 — an extemporaneous mixture</w:t>
      </w:r>
    </w:p>
    <w:p>
      <w:pPr>
        <w:shd w:val="clear" w:color="auto" w:fill="F4F4F4"/>
        <w:spacing w:before="80" w:after="80" w:line="240" w:lineRule="auto"/>
        <w:ind w:left="85"/>
      </w:pPr>
      <w:r>
        <w:rPr>
          <w:rFonts w:ascii="Consolas" w:hAnsi="Consolas"/>
          <w:color w:val="222222"/>
          <w:sz w:val="14"/>
        </w:rPr>
        <w:t>℞</w:t>
      </w:r>
      <w:r>
        <w:br/>
      </w:r>
      <w:r>
        <w:rPr>
          <w:rFonts w:ascii="Consolas" w:hAnsi="Consolas"/>
          <w:color w:val="222222"/>
          <w:sz w:val="14"/>
        </w:rPr>
        <w:t xml:space="preserve">   Potassium citrate           .......... 20 g</w:t>
      </w:r>
      <w:r>
        <w:br/>
      </w:r>
      <w:r>
        <w:rPr>
          <w:rFonts w:ascii="Consolas" w:hAnsi="Consolas"/>
          <w:color w:val="222222"/>
          <w:sz w:val="14"/>
        </w:rPr>
        <w:t xml:space="preserve">   Sod. bicarb.                .......... 10 g</w:t>
      </w:r>
      <w:r>
        <w:br/>
      </w:r>
      <w:r>
        <w:rPr>
          <w:rFonts w:ascii="Consolas" w:hAnsi="Consolas"/>
          <w:color w:val="222222"/>
          <w:sz w:val="14"/>
        </w:rPr>
        <w:t xml:space="preserve">   Syr. Zingiberis             .......... 20 mL</w:t>
      </w:r>
      <w:r>
        <w:br/>
      </w:r>
      <w:r>
        <w:rPr>
          <w:rFonts w:ascii="Consolas" w:hAnsi="Consolas"/>
          <w:color w:val="222222"/>
          <w:sz w:val="14"/>
        </w:rPr>
        <w:t xml:space="preserve">   Aq. chlorof.            ad  .......... 200 mL</w:t>
      </w:r>
      <w:r>
        <w:br/>
      </w:r>
      <w:r>
        <w:rPr>
          <w:rFonts w:ascii="Consolas" w:hAnsi="Consolas"/>
          <w:color w:val="222222"/>
          <w:sz w:val="14"/>
        </w:rPr>
        <w:t xml:space="preserve">   M. ft. mist.</w:t>
      </w:r>
      <w:r>
        <w:br/>
      </w:r>
      <w:r>
        <w:rPr>
          <w:rFonts w:ascii="Consolas" w:hAnsi="Consolas"/>
          <w:color w:val="222222"/>
          <w:sz w:val="14"/>
        </w:rPr>
        <w:t xml:space="preserve">   Sig.: 15 mL t.d.s. p.c. c. aq.</w:t>
      </w:r>
    </w:p>
    <w:p>
      <w:r>
        <w:rPr>
          <w:rFonts w:ascii="Calibri" w:hAnsi="Calibri"/>
          <w:b/>
          <w:i w:val="0"/>
          <w:sz w:val="18"/>
        </w:rPr>
        <w:t>Reading:</w:t>
      </w:r>
      <w:r>
        <w:rPr>
          <w:rFonts w:ascii="Calibri" w:hAnsi="Calibri"/>
          <w:b w:val="0"/>
          <w:i w:val="0"/>
          <w:sz w:val="18"/>
        </w:rPr>
        <w:t xml:space="preserve"> Mix and make a </w:t>
      </w:r>
      <w:r>
        <w:rPr>
          <w:rFonts w:ascii="Calibri" w:hAnsi="Calibri"/>
          <w:b/>
          <w:i w:val="0"/>
          <w:sz w:val="18"/>
        </w:rPr>
        <w:t>mixture</w:t>
      </w:r>
      <w:r>
        <w:rPr>
          <w:rFonts w:ascii="Calibri" w:hAnsi="Calibri"/>
          <w:b w:val="0"/>
          <w:i w:val="0"/>
          <w:sz w:val="18"/>
        </w:rPr>
        <w:t xml:space="preserve"> of 200 mL containing potassium citrate 20 g, sodium bicarbonate 10 g and syrup of ginger 20 mL, made up to volume with chloroform water. </w:t>
      </w:r>
      <w:r>
        <w:rPr>
          <w:rFonts w:ascii="Calibri" w:hAnsi="Calibri"/>
          <w:b/>
          <w:i w:val="0"/>
          <w:sz w:val="18"/>
        </w:rPr>
        <w:t>Label:</w:t>
      </w:r>
      <w:r>
        <w:rPr>
          <w:rFonts w:ascii="Calibri" w:hAnsi="Calibri"/>
          <w:b w:val="0"/>
          <w:i w:val="0"/>
          <w:sz w:val="18"/>
        </w:rPr>
        <w:t xml:space="preserve"> </w:t>
      </w:r>
      <w:r>
        <w:rPr>
          <w:rFonts w:ascii="Calibri" w:hAnsi="Calibri"/>
          <w:b w:val="0"/>
          <w:i/>
          <w:sz w:val="18"/>
        </w:rPr>
        <w:t xml:space="preserve">"Take </w:t>
      </w:r>
      <w:r>
        <w:rPr>
          <w:rFonts w:ascii="Calibri" w:hAnsi="Calibri"/>
          <w:b w:val="0"/>
          <w:i/>
          <w:sz w:val="18"/>
        </w:rPr>
        <w:t>15 mL (one tablespoonful) three times a day after food, with water</w:t>
      </w:r>
      <w:r>
        <w:rPr>
          <w:rFonts w:ascii="Calibri" w:hAnsi="Calibri"/>
          <w:b w:val="0"/>
          <w:i/>
          <w:sz w:val="18"/>
        </w:rPr>
        <w:t>."</w:t>
      </w:r>
      <w:r>
        <w:rPr>
          <w:rFonts w:ascii="Calibri" w:hAnsi="Calibri"/>
          <w:b w:val="0"/>
          <w:i w:val="0"/>
          <w:sz w:val="18"/>
        </w:rPr>
        <w:t xml:space="preserve"> </w:t>
      </w:r>
      <w:r>
        <w:rPr>
          <w:rFonts w:ascii="Calibri" w:hAnsi="Calibri"/>
          <w:b/>
          <w:i w:val="0"/>
          <w:sz w:val="18"/>
        </w:rPr>
        <w:t>Analysis:</w:t>
      </w:r>
      <w:r>
        <w:rPr>
          <w:rFonts w:ascii="Calibri" w:hAnsi="Calibri"/>
          <w:b w:val="0"/>
          <w:i w:val="0"/>
          <w:sz w:val="18"/>
        </w:rPr>
        <w:t xml:space="preserve"> Basis = potassium citrate (+ sodium bicarbonate as adjuvant); Corrective = syrup of ginger (flavour &amp; carminative); Vehicle = chloroform water. </w:t>
      </w:r>
      <w:r>
        <w:rPr>
          <w:rFonts w:ascii="Calibri" w:hAnsi="Calibri"/>
          <w:b/>
          <w:i w:val="0"/>
          <w:sz w:val="18"/>
        </w:rPr>
        <w:t>Labels:</w:t>
      </w:r>
      <w:r>
        <w:rPr>
          <w:rFonts w:ascii="Calibri" w:hAnsi="Calibri"/>
          <w:b w:val="0"/>
          <w:i w:val="0"/>
          <w:sz w:val="18"/>
        </w:rPr>
        <w:t xml:space="preserve"> white label; </w:t>
      </w:r>
      <w:r>
        <w:rPr>
          <w:rFonts w:ascii="Calibri" w:hAnsi="Calibri"/>
          <w:b/>
          <w:i w:val="0"/>
          <w:sz w:val="18"/>
        </w:rPr>
        <w:t>"Shake well"</w:t>
      </w:r>
      <w:r>
        <w:rPr>
          <w:rFonts w:ascii="Calibri" w:hAnsi="Calibri"/>
          <w:b w:val="0"/>
          <w:i w:val="0"/>
          <w:sz w:val="18"/>
        </w:rPr>
        <w:t xml:space="preserve"> not needed (a true solution). </w:t>
      </w:r>
      <w:r>
        <w:rPr>
          <w:rFonts w:ascii="Calibri" w:hAnsi="Calibri"/>
          <w:b/>
          <w:i w:val="0"/>
          <w:sz w:val="18"/>
        </w:rPr>
        <w:t>Number of doses:</w:t>
      </w:r>
      <w:r>
        <w:rPr>
          <w:rFonts w:ascii="Calibri" w:hAnsi="Calibri"/>
          <w:b w:val="0"/>
          <w:i w:val="0"/>
          <w:sz w:val="18"/>
        </w:rPr>
        <w:t xml:space="preserve"> 200 ÷ 15 = </w:t>
      </w:r>
      <w:r>
        <w:rPr>
          <w:rFonts w:ascii="Calibri" w:hAnsi="Calibri"/>
          <w:b/>
          <w:i w:val="0"/>
          <w:sz w:val="18"/>
        </w:rPr>
        <w:t>13 doses</w:t>
      </w:r>
      <w:r>
        <w:rPr>
          <w:rFonts w:ascii="Calibri" w:hAnsi="Calibri"/>
          <w:b w:val="0"/>
          <w:i w:val="0"/>
          <w:sz w:val="18"/>
        </w:rPr>
        <w:t xml:space="preserve"> (≈ 4½ days at t.d.s.).</w:t>
      </w:r>
    </w:p>
    <w:p>
      <w:pPr>
        <w:pStyle w:val="Heading3"/>
        <w:keepNext w:val="true"/>
        <w:keepLines w:val="true"/>
        <w:spacing w:before="140" w:after="60"/>
      </w:pPr>
      <w:r>
        <w:rPr>
          <w:rFonts w:ascii="Calibri Light" w:hAnsi="Calibri Light"/>
          <w:b/>
          <w:i w:val="0"/>
          <w:color w:val="375623"/>
          <w:sz w:val="21"/>
        </w:rPr>
        <w:t>Example 2 — divided powders</w:t>
      </w:r>
    </w:p>
    <w:p>
      <w:pPr>
        <w:shd w:val="clear" w:color="auto" w:fill="F4F4F4"/>
        <w:spacing w:before="80" w:after="80" w:line="240" w:lineRule="auto"/>
        <w:ind w:left="85"/>
      </w:pPr>
      <w:r>
        <w:rPr>
          <w:rFonts w:ascii="Consolas" w:hAnsi="Consolas"/>
          <w:color w:val="222222"/>
          <w:sz w:val="14"/>
        </w:rPr>
        <w:t>℞</w:t>
      </w:r>
      <w:r>
        <w:br/>
      </w:r>
      <w:r>
        <w:rPr>
          <w:rFonts w:ascii="Consolas" w:hAnsi="Consolas"/>
          <w:color w:val="222222"/>
          <w:sz w:val="14"/>
        </w:rPr>
        <w:t xml:space="preserve">   Aspirin                     .......... 300 mg</w:t>
      </w:r>
      <w:r>
        <w:br/>
      </w:r>
      <w:r>
        <w:rPr>
          <w:rFonts w:ascii="Consolas" w:hAnsi="Consolas"/>
          <w:color w:val="222222"/>
          <w:sz w:val="14"/>
        </w:rPr>
        <w:t xml:space="preserve">   Sod. bicarb.                .......... 200 mg</w:t>
      </w:r>
      <w:r>
        <w:br/>
      </w:r>
      <w:r>
        <w:rPr>
          <w:rFonts w:ascii="Consolas" w:hAnsi="Consolas"/>
          <w:color w:val="222222"/>
          <w:sz w:val="14"/>
        </w:rPr>
        <w:t xml:space="preserve">   Lactose                     .......... q.s.</w:t>
      </w:r>
      <w:r>
        <w:br/>
      </w:r>
      <w:r>
        <w:rPr>
          <w:rFonts w:ascii="Consolas" w:hAnsi="Consolas"/>
          <w:color w:val="222222"/>
          <w:sz w:val="14"/>
        </w:rPr>
        <w:t xml:space="preserve">   M. ft. pulv. Mitt. tal. dos. no. XII</w:t>
      </w:r>
      <w:r>
        <w:br/>
      </w:r>
      <w:r>
        <w:rPr>
          <w:rFonts w:ascii="Consolas" w:hAnsi="Consolas"/>
          <w:color w:val="222222"/>
          <w:sz w:val="14"/>
        </w:rPr>
        <w:t xml:space="preserve">   Sig.: One powder q. 6 h. p.c. p.r.n. pain</w:t>
      </w:r>
    </w:p>
    <w:p>
      <w:r>
        <w:rPr>
          <w:rFonts w:ascii="Calibri" w:hAnsi="Calibri"/>
          <w:b/>
          <w:i w:val="0"/>
          <w:sz w:val="18"/>
        </w:rPr>
        <w:t>Reading:</w:t>
      </w:r>
      <w:r>
        <w:rPr>
          <w:rFonts w:ascii="Calibri" w:hAnsi="Calibri"/>
          <w:b w:val="0"/>
          <w:i w:val="0"/>
          <w:sz w:val="18"/>
        </w:rPr>
        <w:t xml:space="preserve"> Mix and make a powder; </w:t>
      </w:r>
      <w:r>
        <w:rPr>
          <w:rFonts w:ascii="Calibri" w:hAnsi="Calibri"/>
          <w:b/>
          <w:i w:val="0"/>
          <w:sz w:val="18"/>
        </w:rPr>
        <w:t>send 12 such doses</w:t>
      </w:r>
      <w:r>
        <w:rPr>
          <w:rFonts w:ascii="Calibri" w:hAnsi="Calibri"/>
          <w:b w:val="0"/>
          <w:i w:val="0"/>
          <w:sz w:val="18"/>
        </w:rPr>
        <w:t xml:space="preserve">; each powder contains aspirin 300 mg + sodium bicarbonate 200 mg with sufficient lactose as diluent. </w:t>
      </w:r>
      <w:r>
        <w:rPr>
          <w:rFonts w:ascii="Calibri" w:hAnsi="Calibri"/>
          <w:b/>
          <w:i w:val="0"/>
          <w:sz w:val="18"/>
        </w:rPr>
        <w:t>Label:</w:t>
      </w:r>
      <w:r>
        <w:rPr>
          <w:rFonts w:ascii="Calibri" w:hAnsi="Calibri"/>
          <w:b w:val="0"/>
          <w:i w:val="0"/>
          <w:sz w:val="18"/>
        </w:rPr>
        <w:t xml:space="preserve"> </w:t>
      </w:r>
      <w:r>
        <w:rPr>
          <w:rFonts w:ascii="Calibri" w:hAnsi="Calibri"/>
          <w:b w:val="0"/>
          <w:i/>
          <w:sz w:val="18"/>
        </w:rPr>
        <w:t xml:space="preserve">"Take </w:t>
      </w:r>
      <w:r>
        <w:rPr>
          <w:rFonts w:ascii="Calibri" w:hAnsi="Calibri"/>
          <w:b w:val="0"/>
          <w:i/>
          <w:sz w:val="18"/>
        </w:rPr>
        <w:t>one powder every six hours after food, when required for pain</w:t>
      </w:r>
      <w:r>
        <w:rPr>
          <w:rFonts w:ascii="Calibri" w:hAnsi="Calibri"/>
          <w:b w:val="0"/>
          <w:i/>
          <w:sz w:val="18"/>
        </w:rPr>
        <w:t>."</w:t>
      </w:r>
      <w:r>
        <w:rPr>
          <w:rFonts w:ascii="Calibri" w:hAnsi="Calibri"/>
          <w:b w:val="0"/>
          <w:i w:val="0"/>
          <w:sz w:val="18"/>
        </w:rPr>
        <w:t xml:space="preserve"> </w:t>
      </w:r>
      <w:r>
        <w:rPr>
          <w:rFonts w:ascii="Calibri" w:hAnsi="Calibri"/>
          <w:b/>
          <w:i w:val="0"/>
          <w:sz w:val="18"/>
        </w:rPr>
        <w:t>Total to weigh:</w:t>
      </w:r>
      <w:r>
        <w:rPr>
          <w:rFonts w:ascii="Calibri" w:hAnsi="Calibri"/>
          <w:b w:val="0"/>
          <w:i w:val="0"/>
          <w:sz w:val="18"/>
        </w:rPr>
        <w:t xml:space="preserve"> aspirin 300 mg × 12 = </w:t>
      </w:r>
      <w:r>
        <w:rPr>
          <w:rFonts w:ascii="Calibri" w:hAnsi="Calibri"/>
          <w:b/>
          <w:i w:val="0"/>
          <w:sz w:val="18"/>
        </w:rPr>
        <w:t>3.6 g</w:t>
      </w:r>
      <w:r>
        <w:rPr>
          <w:rFonts w:ascii="Calibri" w:hAnsi="Calibri"/>
          <w:b w:val="0"/>
          <w:i w:val="0"/>
          <w:sz w:val="18"/>
        </w:rPr>
        <w:t xml:space="preserve">; sodium bicarbonate 200 mg × 12 = </w:t>
      </w:r>
      <w:r>
        <w:rPr>
          <w:rFonts w:ascii="Calibri" w:hAnsi="Calibri"/>
          <w:b/>
          <w:i w:val="0"/>
          <w:sz w:val="18"/>
        </w:rPr>
        <w:t>2.4 g</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Example 3 — an ointment</w:t>
      </w:r>
    </w:p>
    <w:p>
      <w:pPr>
        <w:shd w:val="clear" w:color="auto" w:fill="F4F4F4"/>
        <w:spacing w:before="80" w:after="80" w:line="240" w:lineRule="auto"/>
        <w:ind w:left="85"/>
      </w:pPr>
      <w:r>
        <w:rPr>
          <w:rFonts w:ascii="Consolas" w:hAnsi="Consolas"/>
          <w:color w:val="222222"/>
          <w:sz w:val="14"/>
        </w:rPr>
        <w:t>℞</w:t>
      </w:r>
      <w:r>
        <w:br/>
      </w:r>
      <w:r>
        <w:rPr>
          <w:rFonts w:ascii="Consolas" w:hAnsi="Consolas"/>
          <w:color w:val="222222"/>
          <w:sz w:val="14"/>
        </w:rPr>
        <w:t xml:space="preserve">   Salicylic acid              .......... 3 %</w:t>
      </w:r>
      <w:r>
        <w:br/>
      </w:r>
      <w:r>
        <w:rPr>
          <w:rFonts w:ascii="Consolas" w:hAnsi="Consolas"/>
          <w:color w:val="222222"/>
          <w:sz w:val="14"/>
        </w:rPr>
        <w:t xml:space="preserve">   Sulphur praecip.            .......... 6 %</w:t>
      </w:r>
      <w:r>
        <w:br/>
      </w:r>
      <w:r>
        <w:rPr>
          <w:rFonts w:ascii="Consolas" w:hAnsi="Consolas"/>
          <w:color w:val="222222"/>
          <w:sz w:val="14"/>
        </w:rPr>
        <w:t xml:space="preserve">   Ung. emulsificans        ad .......... 30 g</w:t>
      </w:r>
      <w:r>
        <w:br/>
      </w:r>
      <w:r>
        <w:rPr>
          <w:rFonts w:ascii="Consolas" w:hAnsi="Consolas"/>
          <w:color w:val="222222"/>
          <w:sz w:val="14"/>
        </w:rPr>
        <w:t xml:space="preserve">   M. ft. ung.</w:t>
      </w:r>
      <w:r>
        <w:br/>
      </w:r>
      <w:r>
        <w:rPr>
          <w:rFonts w:ascii="Consolas" w:hAnsi="Consolas"/>
          <w:color w:val="222222"/>
          <w:sz w:val="14"/>
        </w:rPr>
        <w:t xml:space="preserve">   Sig.: Applic. loc. aff. o.n.  Ad us. ext.</w:t>
      </w:r>
    </w:p>
    <w:p>
      <w:r>
        <w:rPr>
          <w:rFonts w:ascii="Calibri" w:hAnsi="Calibri"/>
          <w:b/>
          <w:i w:val="0"/>
          <w:sz w:val="18"/>
        </w:rPr>
        <w:t>Reading:</w:t>
      </w:r>
      <w:r>
        <w:rPr>
          <w:rFonts w:ascii="Calibri" w:hAnsi="Calibri"/>
          <w:b w:val="0"/>
          <w:i w:val="0"/>
          <w:sz w:val="18"/>
        </w:rPr>
        <w:t xml:space="preserve"> Make </w:t>
      </w:r>
      <w:r>
        <w:rPr>
          <w:rFonts w:ascii="Calibri" w:hAnsi="Calibri"/>
          <w:b/>
          <w:i w:val="0"/>
          <w:sz w:val="18"/>
        </w:rPr>
        <w:t>30 g of an ointment</w:t>
      </w:r>
      <w:r>
        <w:rPr>
          <w:rFonts w:ascii="Calibri" w:hAnsi="Calibri"/>
          <w:b w:val="0"/>
          <w:i w:val="0"/>
          <w:sz w:val="18"/>
        </w:rPr>
        <w:t xml:space="preserve"> containing 3 % salicylic acid (</w:t>
      </w:r>
      <w:r>
        <w:rPr>
          <w:rFonts w:ascii="Calibri" w:hAnsi="Calibri"/>
          <w:b/>
          <w:i w:val="0"/>
          <w:sz w:val="18"/>
        </w:rPr>
        <w:t>0.9 g</w:t>
      </w:r>
      <w:r>
        <w:rPr>
          <w:rFonts w:ascii="Calibri" w:hAnsi="Calibri"/>
          <w:b w:val="0"/>
          <w:i w:val="0"/>
          <w:sz w:val="18"/>
        </w:rPr>
        <w:t>) and 6 % precipitated sulphur (</w:t>
      </w:r>
      <w:r>
        <w:rPr>
          <w:rFonts w:ascii="Calibri" w:hAnsi="Calibri"/>
          <w:b/>
          <w:i w:val="0"/>
          <w:sz w:val="18"/>
        </w:rPr>
        <w:t>1.8 g</w:t>
      </w:r>
      <w:r>
        <w:rPr>
          <w:rFonts w:ascii="Calibri" w:hAnsi="Calibri"/>
          <w:b w:val="0"/>
          <w:i w:val="0"/>
          <w:sz w:val="18"/>
        </w:rPr>
        <w:t>) in emulsifying ointment (</w:t>
      </w:r>
      <w:r>
        <w:rPr>
          <w:rFonts w:ascii="Calibri" w:hAnsi="Calibri"/>
          <w:b/>
          <w:i w:val="0"/>
          <w:sz w:val="18"/>
        </w:rPr>
        <w:t>27.3 g</w:t>
      </w:r>
      <w:r>
        <w:rPr>
          <w:rFonts w:ascii="Calibri" w:hAnsi="Calibri"/>
          <w:b w:val="0"/>
          <w:i w:val="0"/>
          <w:sz w:val="18"/>
        </w:rPr>
        <w:t xml:space="preserve">). </w:t>
      </w:r>
      <w:r>
        <w:rPr>
          <w:rFonts w:ascii="Calibri" w:hAnsi="Calibri"/>
          <w:b/>
          <w:i w:val="0"/>
          <w:sz w:val="18"/>
        </w:rPr>
        <w:t>Label:</w:t>
      </w:r>
      <w:r>
        <w:rPr>
          <w:rFonts w:ascii="Calibri" w:hAnsi="Calibri"/>
          <w:b w:val="0"/>
          <w:i w:val="0"/>
          <w:sz w:val="18"/>
        </w:rPr>
        <w:t xml:space="preserve"> </w:t>
      </w:r>
      <w:r>
        <w:rPr>
          <w:rFonts w:ascii="Calibri" w:hAnsi="Calibri"/>
          <w:b w:val="0"/>
          <w:i/>
          <w:sz w:val="18"/>
        </w:rPr>
        <w:t xml:space="preserve">"Apply to the affected part </w:t>
      </w:r>
      <w:r>
        <w:rPr>
          <w:rFonts w:ascii="Calibri" w:hAnsi="Calibri"/>
          <w:b w:val="0"/>
          <w:i/>
          <w:sz w:val="18"/>
        </w:rPr>
        <w:t>every night</w:t>
      </w:r>
      <w:r>
        <w:rPr>
          <w:rFonts w:ascii="Calibri" w:hAnsi="Calibri"/>
          <w:b w:val="0"/>
          <w:i/>
          <w:sz w:val="18"/>
        </w:rPr>
        <w:t>."</w:t>
      </w:r>
      <w:r>
        <w:rPr>
          <w:rFonts w:ascii="Calibri" w:hAnsi="Calibri"/>
          <w:b w:val="0"/>
          <w:i w:val="0"/>
          <w:sz w:val="18"/>
        </w:rPr>
        <w:t xml:space="preserve"> + ⭐ </w:t>
      </w:r>
      <w:r>
        <w:rPr>
          <w:rFonts w:ascii="Calibri" w:hAnsi="Calibri"/>
          <w:b/>
          <w:i w:val="0"/>
          <w:sz w:val="18"/>
        </w:rPr>
        <w:t>"FOR EXTERNAL USE ONLY"</w:t>
      </w:r>
      <w:r>
        <w:rPr>
          <w:rFonts w:ascii="Calibri" w:hAnsi="Calibri"/>
          <w:b w:val="0"/>
          <w:i w:val="0"/>
          <w:sz w:val="18"/>
        </w:rPr>
        <w:t xml:space="preserve"> (</w:t>
      </w:r>
      <w:r>
        <w:rPr>
          <w:rFonts w:ascii="Calibri" w:hAnsi="Calibri"/>
          <w:b/>
          <w:i w:val="0"/>
          <w:sz w:val="18"/>
        </w:rPr>
        <w:t>RED label</w:t>
      </w:r>
      <w:r>
        <w:rPr>
          <w:rFonts w:ascii="Calibri" w:hAnsi="Calibri"/>
          <w:b w:val="0"/>
          <w:i w:val="0"/>
          <w:sz w:val="18"/>
        </w:rPr>
        <w:t>, wide-mouth jar/ tube).</w:t>
      </w:r>
    </w:p>
    <w:p>
      <w:pPr>
        <w:pStyle w:val="Heading3"/>
        <w:keepNext w:val="true"/>
        <w:keepLines w:val="true"/>
        <w:spacing w:before="140" w:after="60"/>
      </w:pPr>
      <w:r>
        <w:rPr>
          <w:rFonts w:ascii="Calibri Light" w:hAnsi="Calibri Light"/>
          <w:b/>
          <w:i w:val="0"/>
          <w:color w:val="375623"/>
          <w:sz w:val="21"/>
        </w:rPr>
        <w:t>Example 4 — an "external" liquid</w:t>
      </w:r>
    </w:p>
    <w:p>
      <w:pPr>
        <w:shd w:val="clear" w:color="auto" w:fill="F4F4F4"/>
        <w:spacing w:before="80" w:after="80" w:line="240" w:lineRule="auto"/>
        <w:ind w:left="85"/>
      </w:pPr>
      <w:r>
        <w:rPr>
          <w:rFonts w:ascii="Consolas" w:hAnsi="Consolas"/>
          <w:color w:val="222222"/>
          <w:sz w:val="14"/>
        </w:rPr>
        <w:t>℞</w:t>
      </w:r>
      <w:r>
        <w:br/>
      </w:r>
      <w:r>
        <w:rPr>
          <w:rFonts w:ascii="Consolas" w:hAnsi="Consolas"/>
          <w:color w:val="222222"/>
          <w:sz w:val="14"/>
        </w:rPr>
        <w:t xml:space="preserve">   Ol. terebinth.              .......... 20 mL</w:t>
      </w:r>
      <w:r>
        <w:br/>
      </w:r>
      <w:r>
        <w:rPr>
          <w:rFonts w:ascii="Consolas" w:hAnsi="Consolas"/>
          <w:color w:val="222222"/>
          <w:sz w:val="14"/>
        </w:rPr>
        <w:t xml:space="preserve">   Camphor                     .......... 5 g</w:t>
      </w:r>
      <w:r>
        <w:br/>
      </w:r>
      <w:r>
        <w:rPr>
          <w:rFonts w:ascii="Consolas" w:hAnsi="Consolas"/>
          <w:color w:val="222222"/>
          <w:sz w:val="14"/>
        </w:rPr>
        <w:t xml:space="preserve">   Ol. oliv.                ad .......... 100 mL</w:t>
      </w:r>
      <w:r>
        <w:br/>
      </w:r>
      <w:r>
        <w:rPr>
          <w:rFonts w:ascii="Consolas" w:hAnsi="Consolas"/>
          <w:color w:val="222222"/>
          <w:sz w:val="14"/>
        </w:rPr>
        <w:t xml:space="preserve">   M. ft. lin.  Sig.: Ad part. dolent. c. frictione.  Ad us. ext.</w:t>
      </w:r>
    </w:p>
    <w:p>
      <w:r>
        <w:rPr>
          <w:rFonts w:ascii="Calibri" w:hAnsi="Calibri"/>
          <w:b/>
          <w:i w:val="0"/>
          <w:sz w:val="18"/>
        </w:rPr>
        <w:t>Reading:</w:t>
      </w:r>
      <w:r>
        <w:rPr>
          <w:rFonts w:ascii="Calibri" w:hAnsi="Calibri"/>
          <w:b w:val="0"/>
          <w:i w:val="0"/>
          <w:sz w:val="18"/>
        </w:rPr>
        <w:t xml:space="preserve"> Make </w:t>
      </w:r>
      <w:r>
        <w:rPr>
          <w:rFonts w:ascii="Calibri" w:hAnsi="Calibri"/>
          <w:b/>
          <w:i w:val="0"/>
          <w:sz w:val="18"/>
        </w:rPr>
        <w:t>100 mL of a liniment</w:t>
      </w:r>
      <w:r>
        <w:rPr>
          <w:rFonts w:ascii="Calibri" w:hAnsi="Calibri"/>
          <w:b w:val="0"/>
          <w:i w:val="0"/>
          <w:sz w:val="18"/>
        </w:rPr>
        <w:t xml:space="preserve">; apply to the painful parts </w:t>
      </w:r>
      <w:r>
        <w:rPr>
          <w:rFonts w:ascii="Calibri" w:hAnsi="Calibri"/>
          <w:b/>
          <w:i w:val="0"/>
          <w:sz w:val="18"/>
        </w:rPr>
        <w:t>with friction (rubbing)</w:t>
      </w:r>
      <w:r>
        <w:rPr>
          <w:rFonts w:ascii="Calibri" w:hAnsi="Calibri"/>
          <w:b w:val="0"/>
          <w:i w:val="0"/>
          <w:sz w:val="18"/>
        </w:rPr>
        <w:t xml:space="preserve">. </w:t>
      </w:r>
      <w:r>
        <w:rPr>
          <w:rFonts w:ascii="Calibri" w:hAnsi="Calibri"/>
          <w:b/>
          <w:i w:val="0"/>
          <w:sz w:val="18"/>
        </w:rPr>
        <w:t>Container/label:</w:t>
      </w:r>
      <w:r>
        <w:rPr>
          <w:rFonts w:ascii="Calibri" w:hAnsi="Calibri"/>
          <w:b w:val="0"/>
          <w:i w:val="0"/>
          <w:sz w:val="18"/>
        </w:rPr>
        <w:t xml:space="preserve"> ⭐ </w:t>
      </w:r>
      <w:r>
        <w:rPr>
          <w:rFonts w:ascii="Calibri" w:hAnsi="Calibri"/>
          <w:b/>
          <w:i w:val="0"/>
          <w:sz w:val="18"/>
        </w:rPr>
        <w:t>RIBBED (fluted) bottle, RED label, "FOR EXTERNAL USE ONLY", "Shake well"</w:t>
      </w:r>
      <w:r>
        <w:rPr>
          <w:rFonts w:ascii="Calibri" w:hAnsi="Calibri"/>
          <w:b w:val="0"/>
          <w:i w:val="0"/>
          <w:sz w:val="18"/>
        </w:rPr>
        <w:t xml:space="preserve"> (camphor + oils), and </w:t>
      </w:r>
      <w:r>
        <w:rPr>
          <w:rFonts w:ascii="Calibri" w:hAnsi="Calibri"/>
          <w:b/>
          <w:i w:val="0"/>
          <w:sz w:val="18"/>
        </w:rPr>
        <w:t>"Do not apply to broken skin"</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5.9 CHAPTER 5 — RAPID REVISION SHEET</w:t>
      </w:r>
    </w:p>
    <w:p>
      <w:pPr>
        <w:pStyle w:val="ListBullet"/>
        <w:spacing w:after="30"/>
        <w:ind w:left="255" w:hanging="170"/>
      </w:pPr>
      <w:r>
        <w:rPr>
          <w:rFonts w:ascii="Calibri" w:hAnsi="Calibri"/>
          <w:b/>
          <w:i w:val="0"/>
          <w:sz w:val="18"/>
        </w:rPr>
        <w:t>Prescription</w:t>
      </w:r>
      <w:r>
        <w:rPr>
          <w:rFonts w:ascii="Calibri" w:hAnsi="Calibri"/>
          <w:b w:val="0"/>
          <w:i w:val="0"/>
          <w:sz w:val="18"/>
        </w:rPr>
        <w:t xml:space="preserve"> = written order of an RMP to a pharmacist to compound &amp; dispense a medicine for a </w:t>
      </w:r>
      <w:r>
        <w:rPr>
          <w:rFonts w:ascii="Calibri" w:hAnsi="Calibri"/>
          <w:b/>
          <w:i w:val="0"/>
          <w:sz w:val="18"/>
        </w:rPr>
        <w:t>named patient</w:t>
      </w:r>
      <w:r>
        <w:rPr>
          <w:rFonts w:ascii="Calibri" w:hAnsi="Calibri"/>
          <w:b w:val="0"/>
          <w:i w:val="0"/>
          <w:sz w:val="18"/>
        </w:rPr>
        <w:t xml:space="preserve">; it is a </w:t>
      </w:r>
      <w:r>
        <w:rPr>
          <w:rFonts w:ascii="Calibri" w:hAnsi="Calibri"/>
          <w:b/>
          <w:i w:val="0"/>
          <w:sz w:val="18"/>
        </w:rPr>
        <w:t>legal document</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Seven parts:</w:t>
      </w:r>
      <w:r>
        <w:rPr>
          <w:rFonts w:ascii="Calibri" w:hAnsi="Calibri"/>
          <w:b w:val="0"/>
          <w:i w:val="0"/>
          <w:sz w:val="18"/>
        </w:rPr>
        <w:t xml:space="preserve"> ① </w:t>
      </w:r>
      <w:r>
        <w:rPr>
          <w:rFonts w:ascii="Calibri" w:hAnsi="Calibri"/>
          <w:b/>
          <w:i w:val="0"/>
          <w:sz w:val="18"/>
        </w:rPr>
        <w:t>Date</w:t>
      </w:r>
      <w:r>
        <w:rPr>
          <w:rFonts w:ascii="Calibri" w:hAnsi="Calibri"/>
          <w:b w:val="0"/>
          <w:i w:val="0"/>
          <w:sz w:val="18"/>
        </w:rPr>
        <w:t xml:space="preserve"> ② </w:t>
      </w:r>
      <w:r>
        <w:rPr>
          <w:rFonts w:ascii="Calibri" w:hAnsi="Calibri"/>
          <w:b/>
          <w:i w:val="0"/>
          <w:sz w:val="18"/>
        </w:rPr>
        <w:t>Patient's name, age, sex, address</w:t>
      </w:r>
      <w:r>
        <w:rPr>
          <w:rFonts w:ascii="Calibri" w:hAnsi="Calibri"/>
          <w:b w:val="0"/>
          <w:i w:val="0"/>
          <w:sz w:val="18"/>
        </w:rPr>
        <w:t xml:space="preserve"> ③ </w:t>
      </w:r>
      <w:r>
        <w:rPr>
          <w:rFonts w:ascii="Calibri" w:hAnsi="Calibri"/>
          <w:b/>
          <w:i w:val="0"/>
          <w:sz w:val="18"/>
        </w:rPr>
        <w:t>Superscription (℞)</w:t>
      </w:r>
      <w:r>
        <w:rPr>
          <w:rFonts w:ascii="Calibri" w:hAnsi="Calibri"/>
          <w:b w:val="0"/>
          <w:i w:val="0"/>
          <w:sz w:val="18"/>
        </w:rPr>
        <w:t xml:space="preserve"> ④ </w:t>
      </w:r>
      <w:r>
        <w:rPr>
          <w:rFonts w:ascii="Calibri" w:hAnsi="Calibri"/>
          <w:b/>
          <w:i w:val="0"/>
          <w:sz w:val="18"/>
        </w:rPr>
        <w:t>Inscription (body — the ingredients)</w:t>
      </w:r>
      <w:r>
        <w:rPr>
          <w:rFonts w:ascii="Calibri" w:hAnsi="Calibri"/>
          <w:b w:val="0"/>
          <w:i w:val="0"/>
          <w:sz w:val="18"/>
        </w:rPr>
        <w:t xml:space="preserve"> ⑤ </w:t>
      </w:r>
      <w:r>
        <w:rPr>
          <w:rFonts w:ascii="Calibri" w:hAnsi="Calibri"/>
          <w:b/>
          <w:i w:val="0"/>
          <w:sz w:val="18"/>
        </w:rPr>
        <w:t>Subscription (directions to the PHARMACIST)</w:t>
      </w:r>
      <w:r>
        <w:rPr>
          <w:rFonts w:ascii="Calibri" w:hAnsi="Calibri"/>
          <w:b w:val="0"/>
          <w:i w:val="0"/>
          <w:sz w:val="18"/>
        </w:rPr>
        <w:t xml:space="preserve"> ⑥ </w:t>
      </w:r>
      <w:r>
        <w:rPr>
          <w:rFonts w:ascii="Calibri" w:hAnsi="Calibri"/>
          <w:b/>
          <w:i w:val="0"/>
          <w:sz w:val="18"/>
        </w:rPr>
        <w:t>Signatura / Sig. (directions to the PATIENT)</w:t>
      </w:r>
      <w:r>
        <w:rPr>
          <w:rFonts w:ascii="Calibri" w:hAnsi="Calibri"/>
          <w:b w:val="0"/>
          <w:i w:val="0"/>
          <w:sz w:val="18"/>
        </w:rPr>
        <w:t xml:space="preserve"> ⑦ </w:t>
      </w:r>
      <w:r>
        <w:rPr>
          <w:rFonts w:ascii="Calibri" w:hAnsi="Calibri"/>
          <w:b/>
          <w:i w:val="0"/>
          <w:sz w:val="18"/>
        </w:rPr>
        <w:t>Refill instructions + prescriber's signature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 = "Recipe" = "Take thou"</w:t>
      </w:r>
      <w:r>
        <w:rPr>
          <w:rFonts w:ascii="Calibri" w:hAnsi="Calibri"/>
          <w:b w:val="0"/>
          <w:i w:val="0"/>
          <w:sz w:val="18"/>
        </w:rPr>
        <w:t xml:space="preserve">; also regarded as a dedication to </w:t>
      </w:r>
      <w:r>
        <w:rPr>
          <w:rFonts w:ascii="Calibri" w:hAnsi="Calibri"/>
          <w:b/>
          <w:i w:val="0"/>
          <w:sz w:val="18"/>
        </w:rPr>
        <w:t>Jupiter</w:t>
      </w:r>
      <w:r>
        <w:rPr>
          <w:rFonts w:ascii="Calibri" w:hAnsi="Calibri"/>
          <w:b w:val="0"/>
          <w:i w:val="0"/>
          <w:sz w:val="18"/>
        </w:rPr>
        <w:t>, god of healing.</w:t>
      </w:r>
    </w:p>
    <w:p>
      <w:pPr>
        <w:pStyle w:val="ListBullet"/>
        <w:spacing w:after="30"/>
        <w:ind w:left="255" w:hanging="170"/>
      </w:pPr>
      <w:r>
        <w:rPr>
          <w:rFonts w:ascii="Calibri" w:hAnsi="Calibri"/>
          <w:b w:val="0"/>
          <w:i w:val="0"/>
          <w:sz w:val="18"/>
        </w:rPr>
        <w:t xml:space="preserve">⭐ </w:t>
      </w:r>
      <w:r>
        <w:rPr>
          <w:rFonts w:ascii="Calibri" w:hAnsi="Calibri"/>
          <w:b/>
          <w:i w:val="0"/>
          <w:sz w:val="18"/>
        </w:rPr>
        <w:t>Inscription has four components: BASIS (chief drug) → ADJUVANT (helps the basis) → CORRECTIVE (corrects taste/odour/side-effect) → VEHICLE (inert diluent to volume).</w:t>
      </w:r>
    </w:p>
    <w:p>
      <w:pPr>
        <w:pStyle w:val="ListBullet"/>
        <w:spacing w:after="30"/>
        <w:ind w:left="255" w:hanging="170"/>
      </w:pPr>
      <w:r>
        <w:rPr>
          <w:rFonts w:ascii="Calibri" w:hAnsi="Calibri"/>
          <w:b/>
          <w:i w:val="0"/>
          <w:sz w:val="18"/>
        </w:rPr>
        <w:t>Subscription = to the pharmacist; Signatura = to the patient.</w:t>
      </w:r>
      <w:r>
        <w:rPr>
          <w:rFonts w:ascii="Calibri" w:hAnsi="Calibri"/>
          <w:b w:val="0"/>
          <w:i w:val="0"/>
          <w:sz w:val="18"/>
        </w:rPr>
        <w:t xml:space="preserve"> ⚠️ Do not interchange them.</w:t>
      </w:r>
    </w:p>
    <w:p>
      <w:pPr>
        <w:pStyle w:val="ListBullet"/>
        <w:spacing w:after="30"/>
        <w:ind w:left="255" w:hanging="170"/>
      </w:pPr>
      <w:r>
        <w:rPr>
          <w:rFonts w:ascii="Calibri" w:hAnsi="Calibri"/>
          <w:b/>
          <w:i w:val="0"/>
          <w:sz w:val="18"/>
        </w:rPr>
        <w:t>Precompounded prescription</w:t>
      </w:r>
      <w:r>
        <w:rPr>
          <w:rFonts w:ascii="Calibri" w:hAnsi="Calibri"/>
          <w:b w:val="0"/>
          <w:i w:val="0"/>
          <w:sz w:val="18"/>
        </w:rPr>
        <w:t xml:space="preserve"> = ready-made product; </w:t>
      </w:r>
      <w:r>
        <w:rPr>
          <w:rFonts w:ascii="Calibri" w:hAnsi="Calibri"/>
          <w:b/>
          <w:i w:val="0"/>
          <w:sz w:val="18"/>
        </w:rPr>
        <w:t>extemporaneous</w:t>
      </w:r>
      <w:r>
        <w:rPr>
          <w:rFonts w:ascii="Calibri" w:hAnsi="Calibri"/>
          <w:b w:val="0"/>
          <w:i w:val="0"/>
          <w:sz w:val="18"/>
        </w:rPr>
        <w:t xml:space="preserve"> = ingredients to be compounded.</w:t>
      </w:r>
    </w:p>
    <w:p>
      <w:pPr>
        <w:pStyle w:val="ListBullet"/>
        <w:spacing w:after="30"/>
        <w:ind w:left="255" w:hanging="170"/>
      </w:pPr>
      <w:r>
        <w:rPr>
          <w:rFonts w:ascii="Calibri" w:hAnsi="Calibri"/>
          <w:b w:val="0"/>
          <w:i w:val="0"/>
          <w:sz w:val="18"/>
        </w:rPr>
        <w:t xml:space="preserve">⭐ </w:t>
      </w:r>
      <w:r>
        <w:rPr>
          <w:rFonts w:ascii="Calibri" w:hAnsi="Calibri"/>
          <w:b/>
          <w:i w:val="0"/>
          <w:sz w:val="18"/>
        </w:rPr>
        <w:t>Handling steps: Receive → Read &amp; check → Label → Collect/number/price → Compound → Pack → Recheck &amp; deliver.</w:t>
      </w:r>
    </w:p>
    <w:p>
      <w:pPr>
        <w:pStyle w:val="ListBullet"/>
        <w:spacing w:after="30"/>
        <w:ind w:left="255" w:hanging="170"/>
      </w:pPr>
      <w:r>
        <w:rPr>
          <w:rFonts w:ascii="Calibri" w:hAnsi="Calibri"/>
          <w:b w:val="0"/>
          <w:i w:val="0"/>
          <w:sz w:val="18"/>
        </w:rPr>
        <w:t xml:space="preserve">⚠️ </w:t>
      </w:r>
      <w:r>
        <w:rPr>
          <w:rFonts w:ascii="Calibri" w:hAnsi="Calibri"/>
          <w:b/>
          <w:i w:val="0"/>
          <w:sz w:val="18"/>
        </w:rPr>
        <w:t>Never guess an illegible prescription; never alter it; CONTACT THE PRESCRIBER and record the change with date &amp; initials.</w:t>
      </w:r>
    </w:p>
    <w:p>
      <w:pPr>
        <w:pStyle w:val="ListBullet"/>
        <w:spacing w:after="30"/>
        <w:ind w:left="255" w:hanging="170"/>
      </w:pPr>
      <w:r>
        <w:rPr>
          <w:rFonts w:ascii="Calibri" w:hAnsi="Calibri"/>
          <w:b/>
          <w:i w:val="0"/>
          <w:sz w:val="18"/>
        </w:rPr>
        <w:t>Overdose above the maximum dose → do not dispense; confirm with the prescriber.</w:t>
      </w:r>
    </w:p>
    <w:p>
      <w:pPr>
        <w:pStyle w:val="ListBullet"/>
        <w:spacing w:after="30"/>
        <w:ind w:left="255" w:hanging="170"/>
      </w:pPr>
      <w:r>
        <w:rPr>
          <w:rFonts w:ascii="Calibri" w:hAnsi="Calibri"/>
          <w:b/>
          <w:i w:val="0"/>
          <w:sz w:val="18"/>
        </w:rPr>
        <w:t>Schedule X prescription: in duplicate, quantity in words, one copy retained 2 years, never repeated.</w:t>
      </w:r>
    </w:p>
    <w:p>
      <w:pPr>
        <w:pStyle w:val="ListBullet"/>
        <w:spacing w:after="30"/>
        <w:ind w:left="255" w:hanging="170"/>
      </w:pPr>
      <w:r>
        <w:rPr>
          <w:rFonts w:ascii="Calibri" w:hAnsi="Calibri"/>
          <w:b/>
          <w:i w:val="0"/>
          <w:sz w:val="18"/>
        </w:rPr>
        <w:t>Only a registered pharmacist may dispense — Pharmacy Act 1948, Sec. 42.</w:t>
      </w:r>
    </w:p>
    <w:p>
      <w:pPr>
        <w:pStyle w:val="ListBullet"/>
        <w:spacing w:after="30"/>
        <w:ind w:left="255" w:hanging="170"/>
      </w:pPr>
      <w:r>
        <w:rPr>
          <w:rFonts w:ascii="Calibri" w:hAnsi="Calibri"/>
          <w:b w:val="0"/>
          <w:i w:val="0"/>
          <w:sz w:val="18"/>
        </w:rPr>
        <w:t xml:space="preserve">🔤 </w:t>
      </w:r>
      <w:r>
        <w:rPr>
          <w:rFonts w:ascii="Calibri" w:hAnsi="Calibri"/>
          <w:b/>
          <w:i w:val="0"/>
          <w:sz w:val="18"/>
        </w:rPr>
        <w:t>Frequency:</w:t>
      </w:r>
      <w:r>
        <w:rPr>
          <w:rFonts w:ascii="Calibri" w:hAnsi="Calibri"/>
          <w:b w:val="0"/>
          <w:i w:val="0"/>
          <w:sz w:val="18"/>
        </w:rPr>
        <w:t xml:space="preserve"> o.d. = once daily · b.d./b.i.d. = twice · </w:t>
      </w:r>
      <w:r>
        <w:rPr>
          <w:rFonts w:ascii="Calibri" w:hAnsi="Calibri"/>
          <w:b/>
          <w:i w:val="0"/>
          <w:sz w:val="18"/>
        </w:rPr>
        <w:t>t.d.s./t.i.d. = 3 times</w:t>
      </w:r>
      <w:r>
        <w:rPr>
          <w:rFonts w:ascii="Calibri" w:hAnsi="Calibri"/>
          <w:b w:val="0"/>
          <w:i w:val="0"/>
          <w:sz w:val="18"/>
        </w:rPr>
        <w:t xml:space="preserve"> · </w:t>
      </w:r>
      <w:r>
        <w:rPr>
          <w:rFonts w:ascii="Calibri" w:hAnsi="Calibri"/>
          <w:b/>
          <w:i w:val="0"/>
          <w:sz w:val="18"/>
        </w:rPr>
        <w:t>q.d.s./q.i.d. = 4 times</w:t>
      </w:r>
      <w:r>
        <w:rPr>
          <w:rFonts w:ascii="Calibri" w:hAnsi="Calibri"/>
          <w:b w:val="0"/>
          <w:i w:val="0"/>
          <w:sz w:val="18"/>
        </w:rPr>
        <w:t xml:space="preserve"> · q.q.h. = every 4 hours · o.m. = every morning · o.n. = every night · </w:t>
      </w:r>
      <w:r>
        <w:rPr>
          <w:rFonts w:ascii="Calibri" w:hAnsi="Calibri"/>
          <w:b/>
          <w:i w:val="0"/>
          <w:sz w:val="18"/>
        </w:rPr>
        <w:t>h.s. = at bedtime</w:t>
      </w:r>
      <w:r>
        <w:rPr>
          <w:rFonts w:ascii="Calibri" w:hAnsi="Calibri"/>
          <w:b w:val="0"/>
          <w:i w:val="0"/>
          <w:sz w:val="18"/>
        </w:rPr>
        <w:t xml:space="preserve"> · alt. die = alternate days.</w:t>
      </w:r>
    </w:p>
    <w:p>
      <w:pPr>
        <w:pStyle w:val="ListBullet"/>
        <w:spacing w:after="30"/>
        <w:ind w:left="255" w:hanging="170"/>
      </w:pPr>
      <w:r>
        <w:rPr>
          <w:rFonts w:ascii="Calibri" w:hAnsi="Calibri"/>
          <w:b w:val="0"/>
          <w:i w:val="0"/>
          <w:sz w:val="18"/>
        </w:rPr>
        <w:t xml:space="preserve">🔤 </w:t>
      </w:r>
      <w:r>
        <w:rPr>
          <w:rFonts w:ascii="Calibri" w:hAnsi="Calibri"/>
          <w:b/>
          <w:i w:val="0"/>
          <w:sz w:val="18"/>
        </w:rPr>
        <w:t>Timing:</w:t>
      </w:r>
      <w:r>
        <w:rPr>
          <w:rFonts w:ascii="Calibri" w:hAnsi="Calibri"/>
          <w:b w:val="0"/>
          <w:i w:val="0"/>
          <w:sz w:val="18"/>
        </w:rPr>
        <w:t xml:space="preserve"> </w:t>
      </w:r>
      <w:r>
        <w:rPr>
          <w:rFonts w:ascii="Calibri" w:hAnsi="Calibri"/>
          <w:b/>
          <w:i w:val="0"/>
          <w:sz w:val="18"/>
        </w:rPr>
        <w:t>a.c. = before food · p.c. = after food</w:t>
      </w:r>
      <w:r>
        <w:rPr>
          <w:rFonts w:ascii="Calibri" w:hAnsi="Calibri"/>
          <w:b w:val="0"/>
          <w:i w:val="0"/>
          <w:sz w:val="18"/>
        </w:rPr>
        <w:t xml:space="preserve"> · </w:t>
      </w:r>
      <w:r>
        <w:rPr>
          <w:rFonts w:ascii="Calibri" w:hAnsi="Calibri"/>
          <w:b/>
          <w:i w:val="0"/>
          <w:sz w:val="18"/>
        </w:rPr>
        <w:t>p.r.n. = when required</w:t>
      </w:r>
      <w:r>
        <w:rPr>
          <w:rFonts w:ascii="Calibri" w:hAnsi="Calibri"/>
          <w:b w:val="0"/>
          <w:i w:val="0"/>
          <w:sz w:val="18"/>
        </w:rPr>
        <w:t xml:space="preserve"> · </w:t>
      </w:r>
      <w:r>
        <w:rPr>
          <w:rFonts w:ascii="Calibri" w:hAnsi="Calibri"/>
          <w:b/>
          <w:i w:val="0"/>
          <w:sz w:val="18"/>
        </w:rPr>
        <w:t>s.o.s. = if necessary</w:t>
      </w:r>
      <w:r>
        <w:rPr>
          <w:rFonts w:ascii="Calibri" w:hAnsi="Calibri"/>
          <w:b w:val="0"/>
          <w:i w:val="0"/>
          <w:sz w:val="18"/>
        </w:rPr>
        <w:t xml:space="preserve"> · </w:t>
      </w:r>
      <w:r>
        <w:rPr>
          <w:rFonts w:ascii="Calibri" w:hAnsi="Calibri"/>
          <w:b/>
          <w:i w:val="0"/>
          <w:sz w:val="18"/>
        </w:rPr>
        <w:t>stat. = immediately</w:t>
      </w:r>
      <w:r>
        <w:rPr>
          <w:rFonts w:ascii="Calibri" w:hAnsi="Calibri"/>
          <w:b w:val="0"/>
          <w:i w:val="0"/>
          <w:sz w:val="18"/>
        </w:rPr>
        <w:t xml:space="preserve"> · ut dict. = as directed · </w:t>
      </w:r>
      <w:r>
        <w:rPr>
          <w:rFonts w:ascii="Calibri" w:hAnsi="Calibri"/>
          <w:b/>
          <w:i w:val="0"/>
          <w:sz w:val="18"/>
        </w:rPr>
        <w:t>q.s. = sufficient quantity</w:t>
      </w:r>
      <w:r>
        <w:rPr>
          <w:rFonts w:ascii="Calibri" w:hAnsi="Calibri"/>
          <w:b w:val="0"/>
          <w:i w:val="0"/>
          <w:sz w:val="18"/>
        </w:rPr>
        <w:t xml:space="preserve"> · ad lib. = freely.</w:t>
      </w:r>
    </w:p>
    <w:p>
      <w:pPr>
        <w:pStyle w:val="ListBullet"/>
        <w:spacing w:after="30"/>
        <w:ind w:left="255" w:hanging="170"/>
      </w:pPr>
      <w:r>
        <w:rPr>
          <w:rFonts w:ascii="Calibri" w:hAnsi="Calibri"/>
          <w:b w:val="0"/>
          <w:i w:val="0"/>
          <w:sz w:val="18"/>
        </w:rPr>
        <w:t xml:space="preserve">🔤 </w:t>
      </w:r>
      <w:r>
        <w:rPr>
          <w:rFonts w:ascii="Calibri" w:hAnsi="Calibri"/>
          <w:b/>
          <w:i w:val="0"/>
          <w:sz w:val="18"/>
        </w:rPr>
        <w:t>Route:</w:t>
      </w:r>
      <w:r>
        <w:rPr>
          <w:rFonts w:ascii="Calibri" w:hAnsi="Calibri"/>
          <w:b w:val="0"/>
          <w:i w:val="0"/>
          <w:sz w:val="18"/>
        </w:rPr>
        <w:t xml:space="preserve"> p.o. = by mouth · s.l. = sublingual · </w:t>
      </w:r>
      <w:r>
        <w:rPr>
          <w:rFonts w:ascii="Calibri" w:hAnsi="Calibri"/>
          <w:b/>
          <w:i w:val="0"/>
          <w:sz w:val="18"/>
        </w:rPr>
        <w:t>p.r. = per rectum · p.v. = per vaginam</w:t>
      </w:r>
      <w:r>
        <w:rPr>
          <w:rFonts w:ascii="Calibri" w:hAnsi="Calibri"/>
          <w:b w:val="0"/>
          <w:i w:val="0"/>
          <w:sz w:val="18"/>
        </w:rPr>
        <w:t xml:space="preserve"> · </w:t>
      </w:r>
      <w:r>
        <w:rPr>
          <w:rFonts w:ascii="Calibri" w:hAnsi="Calibri"/>
          <w:b/>
          <w:i w:val="0"/>
          <w:sz w:val="18"/>
        </w:rPr>
        <w:t>a.d. = right ear · a.s./a.l. = left ear · a.u. = both ears</w:t>
      </w:r>
      <w:r>
        <w:rPr>
          <w:rFonts w:ascii="Calibri" w:hAnsi="Calibri"/>
          <w:b w:val="0"/>
          <w:i w:val="0"/>
          <w:sz w:val="18"/>
        </w:rPr>
        <w:t xml:space="preserve"> · </w:t>
      </w:r>
      <w:r>
        <w:rPr>
          <w:rFonts w:ascii="Calibri" w:hAnsi="Calibri"/>
          <w:b/>
          <w:i w:val="0"/>
          <w:sz w:val="18"/>
        </w:rPr>
        <w:t>o.d. = RIGHT EYE (in eye Rx!) · o.s./o.l. = left eye · o.u. = both eyes</w:t>
      </w:r>
      <w:r>
        <w:rPr>
          <w:rFonts w:ascii="Calibri" w:hAnsi="Calibri"/>
          <w:b w:val="0"/>
          <w:i w:val="0"/>
          <w:sz w:val="18"/>
        </w:rPr>
        <w:t xml:space="preserve"> · </w:t>
      </w:r>
      <w:r>
        <w:rPr>
          <w:rFonts w:ascii="Calibri" w:hAnsi="Calibri"/>
          <w:b/>
          <w:i w:val="0"/>
          <w:sz w:val="18"/>
        </w:rPr>
        <w:t>gutt. = drops</w:t>
      </w:r>
      <w:r>
        <w:rPr>
          <w:rFonts w:ascii="Calibri" w:hAnsi="Calibri"/>
          <w:b w:val="0"/>
          <w:i w:val="0"/>
          <w:sz w:val="18"/>
        </w:rPr>
        <w:t xml:space="preserve"> · </w:t>
      </w:r>
      <w:r>
        <w:rPr>
          <w:rFonts w:ascii="Calibri" w:hAnsi="Calibri"/>
          <w:b/>
          <w:i w:val="0"/>
          <w:sz w:val="18"/>
        </w:rPr>
        <w:t>ad us. ext. = for external use</w:t>
      </w:r>
      <w:r>
        <w:rPr>
          <w:rFonts w:ascii="Calibri" w:hAnsi="Calibri"/>
          <w:b w:val="0"/>
          <w:i w:val="0"/>
          <w:sz w:val="18"/>
        </w:rPr>
        <w:t xml:space="preserve"> · </w:t>
      </w:r>
      <w:r>
        <w:rPr>
          <w:rFonts w:ascii="Calibri" w:hAnsi="Calibri"/>
          <w:b/>
          <w:i w:val="0"/>
          <w:sz w:val="18"/>
        </w:rPr>
        <w:t>ad part. dolent. = to the painful part</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Instructions:</w:t>
      </w:r>
      <w:r>
        <w:rPr>
          <w:rFonts w:ascii="Calibri" w:hAnsi="Calibri"/>
          <w:b w:val="0"/>
          <w:i w:val="0"/>
          <w:sz w:val="18"/>
        </w:rPr>
        <w:t xml:space="preserve"> </w:t>
      </w:r>
      <w:r>
        <w:rPr>
          <w:rFonts w:ascii="Calibri" w:hAnsi="Calibri"/>
          <w:b/>
          <w:i w:val="0"/>
          <w:sz w:val="18"/>
        </w:rPr>
        <w:t>M. = mix · Ft./Fiat = let it be made · M. et ft. = mix and make · Mitte = send · D.t.d. = give such doses · Div. in p. aeq. = divide into equal parts · Sig. = label · Agit. ante sum. = shake before taking · aa/ana = of each · ad = up to · ss = a half · sec. art. = according to the art · non rep. = do not repeat · in vitro nig. = in an amber bottle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Forms:</w:t>
      </w:r>
      <w:r>
        <w:rPr>
          <w:rFonts w:ascii="Calibri" w:hAnsi="Calibri"/>
          <w:b w:val="0"/>
          <w:i w:val="0"/>
          <w:sz w:val="18"/>
        </w:rPr>
        <w:t xml:space="preserve"> Mist. = mixture · Tinct. = tincture · Ung. = ointment · Lin. = liniment · Lot. = lotion · Pig. = paint · Emp. = plaster · Pulv. = powder · Inf. = infusion · Dec. = decoction · Mucil. = mucilage · Neb. = spray · Vap. = inhalation · Haust. = draught · Garg. = gargle · Collut. = mouthwash · Collyr. = eye lotion · Aq. dest. = distilled water · Co./Comp. = compound · Dil. = dilute · Fort. = strong · Levis = light · Ponderosus = heavy · Recens = fresh.</w:t>
      </w:r>
    </w:p>
    <w:p>
      <w:pPr>
        <w:pStyle w:val="ListBullet"/>
        <w:spacing w:after="30"/>
        <w:ind w:left="255" w:hanging="170"/>
      </w:pPr>
      <w:r>
        <w:rPr>
          <w:rFonts w:ascii="Calibri" w:hAnsi="Calibri"/>
          <w:b w:val="0"/>
          <w:i w:val="0"/>
          <w:sz w:val="18"/>
        </w:rPr>
        <w:t xml:space="preserve">⚠️ </w:t>
      </w:r>
      <w:r>
        <w:rPr>
          <w:rFonts w:ascii="Calibri" w:hAnsi="Calibri"/>
          <w:b/>
          <w:i w:val="0"/>
          <w:sz w:val="18"/>
        </w:rPr>
        <w:t>Dangerous:</w:t>
      </w:r>
      <w:r>
        <w:rPr>
          <w:rFonts w:ascii="Calibri" w:hAnsi="Calibri"/>
          <w:b w:val="0"/>
          <w:i w:val="0"/>
          <w:sz w:val="18"/>
        </w:rPr>
        <w:t xml:space="preserve"> never write </w:t>
      </w:r>
      <w:r>
        <w:rPr>
          <w:rFonts w:ascii="Calibri" w:hAnsi="Calibri"/>
          <w:b/>
          <w:i w:val="0"/>
          <w:sz w:val="18"/>
        </w:rPr>
        <w:t>U, IU, µg, cc, @, .5, 5.0, o.d. for once-daily, gr for gram.</w:t>
      </w:r>
    </w:p>
    <w:p>
      <w:pPr>
        <w:pStyle w:val="ListBullet"/>
        <w:spacing w:after="30"/>
        <w:ind w:left="255" w:hanging="170"/>
      </w:pPr>
      <w:r>
        <w:rPr>
          <w:rFonts w:ascii="Calibri" w:hAnsi="Calibri"/>
          <w:b w:val="0"/>
          <w:i w:val="0"/>
          <w:sz w:val="18"/>
        </w:rPr>
        <w:t xml:space="preserve">⚠️ </w:t>
      </w:r>
      <w:r>
        <w:rPr>
          <w:rFonts w:ascii="Calibri" w:hAnsi="Calibri"/>
          <w:b/>
          <w:i w:val="0"/>
          <w:sz w:val="18"/>
        </w:rPr>
        <w:t>"gr" = GRAIN (65 mg), "g" = GRAM</w:t>
      </w:r>
      <w:r>
        <w:rPr>
          <w:rFonts w:ascii="Calibri" w:hAnsi="Calibri"/>
          <w:b w:val="0"/>
          <w:i w:val="0"/>
          <w:sz w:val="18"/>
        </w:rPr>
        <w:t xml:space="preserve"> — a 15-fold difference.</w:t>
      </w:r>
    </w:p>
    <w:p>
      <w:pPr>
        <w:pStyle w:val="ListBullet"/>
        <w:spacing w:after="30"/>
        <w:ind w:left="255" w:hanging="170"/>
      </w:pPr>
      <w:r>
        <w:rPr>
          <w:rFonts w:ascii="Calibri" w:hAnsi="Calibri"/>
          <w:b w:val="0"/>
          <w:i w:val="0"/>
          <w:sz w:val="18"/>
        </w:rPr>
        <w:t xml:space="preserve">⚠️ </w:t>
      </w:r>
      <w:r>
        <w:rPr>
          <w:rFonts w:ascii="Calibri" w:hAnsi="Calibri"/>
          <w:b/>
          <w:i w:val="0"/>
          <w:sz w:val="18"/>
        </w:rPr>
        <w:t>LASA pairs:</w:t>
      </w:r>
      <w:r>
        <w:rPr>
          <w:rFonts w:ascii="Calibri" w:hAnsi="Calibri"/>
          <w:b w:val="0"/>
          <w:i w:val="0"/>
          <w:sz w:val="18"/>
        </w:rPr>
        <w:t xml:space="preserve"> vinBLAStine/vinCRIStine, predniSONE/prednisoLONE, DOPamine/DOBUTamine, chlorpromazine/chlorpropamide, quinine/quinidine, carbamazepine/carbimazole.</w:t>
      </w:r>
    </w:p>
    <w:p>
      <w:r>
        <w:rPr>
          <w:rFonts w:ascii="Calibri" w:hAnsi="Calibri"/>
          <w:b w:val="0"/>
          <w:i/>
          <w:sz w:val="18"/>
        </w:rPr>
        <w:t>Next → Chapter 6: Weights, Measures, Conversion Formulae &amp; Calculations</w:t>
      </w:r>
    </w:p>
    <w:p>
      <w:pPr>
        <w:pageBreakBefore w:val="true"/>
        <w:keepNext w:val="true"/>
        <w:keepLines w:val="true"/>
        <w:spacing w:after="20"/>
      </w:pPr>
      <w:r>
        <w:rPr>
          <w:rFonts w:ascii="Calibri Light" w:hAnsi="Calibri Light"/>
          <w:b/>
          <w:color w:val="A62B1F"/>
          <w:sz w:val="20"/>
        </w:rPr>
        <w:t>CHAPTER 6</w:t>
      </w:r>
    </w:p>
    <w:p>
      <w:pPr>
        <w:pStyle w:val="Heading1"/>
        <w:keepNext w:val="true"/>
        <w:keepLines w:val="true"/>
        <w:spacing w:before="200" w:after="100"/>
        <w:pBdr>
          <w:bottom w:val="single" w:sz="8" w:space="2" w:color="1F4E79"/>
        </w:pBdr>
      </w:pPr>
      <w:r>
        <w:rPr>
          <w:rFonts w:ascii="Calibri Light" w:hAnsi="Calibri Light"/>
          <w:b/>
          <w:i w:val="0"/>
          <w:color w:val="1F4E79"/>
          <w:sz w:val="30"/>
        </w:rPr>
        <w:t>🔢 WEIGHTS, MEASURES, CONVERSION FORMULAE &amp; CALCULATIONS</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THIS IS THE HIGHEST-SCORING CHAPTER OF THE PAPER — AND THE ONE MOST OFTEN LOST.</w:t>
      </w:r>
      <w:r>
        <w:rPr>
          <w:rFonts w:ascii="Calibri" w:hAnsi="Calibri"/>
          <w:b w:val="0"/>
          <w:i/>
          <w:sz w:val="17"/>
        </w:rPr>
        <w:t xml:space="preserve"> Read it with a </w:t>
      </w:r>
      <w:r>
        <w:rPr>
          <w:rFonts w:ascii="Calibri" w:hAnsi="Calibri"/>
          <w:b/>
          <w:i/>
          <w:sz w:val="17"/>
        </w:rPr>
        <w:t>pen and paper</w:t>
      </w:r>
      <w:r>
        <w:rPr>
          <w:rFonts w:ascii="Calibri" w:hAnsi="Calibri"/>
          <w:b w:val="0"/>
          <w:i/>
          <w:sz w:val="17"/>
        </w:rPr>
        <w:t>. Work every example yourself before looking at the answer.</w:t>
      </w:r>
    </w:p>
    <w:p>
      <w:pPr>
        <w:pStyle w:val="Heading2"/>
        <w:keepNext w:val="true"/>
        <w:keepLines w:val="true"/>
        <w:spacing w:before="180" w:after="80"/>
      </w:pPr>
      <w:r>
        <w:rPr>
          <w:rFonts w:ascii="Calibri Light" w:hAnsi="Calibri Light"/>
          <w:b/>
          <w:i w:val="0"/>
          <w:color w:val="2E74B5"/>
          <w:sz w:val="24"/>
        </w:rPr>
        <w:t>6.1 THE THREE SYSTEMS OF WEIGHTS &amp; MEASURES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Three systems have been used in pharmacy: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System</w:t>
            </w:r>
          </w:p>
        </w:tc>
        <w:tc>
          <w:tcPr>
            <w:tcW w:type="dxa" w:w="3553"/>
            <w:shd w:val="clear" w:color="auto" w:fill="1F4E79"/>
          </w:tcPr>
          <w:p>
            <w:pPr>
              <w:spacing w:before="20" w:after="20" w:line="240" w:lineRule="auto"/>
              <w:jc w:val="left"/>
            </w:pPr>
            <w:r>
              <w:rPr>
                <w:rFonts w:ascii="Calibri" w:hAnsi="Calibri"/>
                <w:b/>
                <w:i w:val="0"/>
                <w:color w:val="FFFFFF"/>
                <w:sz w:val="16"/>
              </w:rPr>
              <w:t>Used for</w:t>
            </w:r>
          </w:p>
        </w:tc>
        <w:tc>
          <w:tcPr>
            <w:tcW w:type="dxa" w:w="3553"/>
            <w:shd w:val="clear" w:color="auto" w:fill="1F4E79"/>
          </w:tcPr>
          <w:p>
            <w:pPr>
              <w:spacing w:before="20" w:after="20" w:line="240" w:lineRule="auto"/>
              <w:jc w:val="left"/>
            </w:pPr>
            <w:r>
              <w:rPr>
                <w:rFonts w:ascii="Calibri" w:hAnsi="Calibri"/>
                <w:b/>
                <w:i w:val="0"/>
                <w:color w:val="FFFFFF"/>
                <w:sz w:val="16"/>
              </w:rPr>
              <w:t>Status</w:t>
            </w:r>
          </w:p>
        </w:tc>
      </w:tr>
      <w:tr>
        <w:tc>
          <w:tcPr>
            <w:tcW w:type="dxa" w:w="3553"/>
          </w:tcPr>
          <w:p>
            <w:pPr>
              <w:spacing w:before="20" w:after="20" w:line="240" w:lineRule="auto"/>
              <w:jc w:val="left"/>
            </w:pPr>
            <w:r>
              <w:rPr>
                <w:rFonts w:ascii="Calibri" w:hAnsi="Calibri"/>
                <w:b/>
                <w:i w:val="0"/>
                <w:sz w:val="16"/>
              </w:rPr>
              <w:t>1. METRIC (SI / decimal) system</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The only legally recognised system in India</w:t>
            </w:r>
            <w:r>
              <w:rPr>
                <w:rFonts w:ascii="Calibri" w:hAnsi="Calibri"/>
                <w:b w:val="0"/>
                <w:i w:val="0"/>
                <w:sz w:val="16"/>
              </w:rPr>
              <w:t xml:space="preserve"> (Standards of Weights &amp; Measures Act) — used in IP, BP, USP</w:t>
            </w:r>
          </w:p>
        </w:tc>
        <w:tc>
          <w:tcPr>
            <w:tcW w:type="dxa" w:w="3553"/>
          </w:tcPr>
          <w:p>
            <w:pPr>
              <w:spacing w:before="20" w:after="20" w:line="240" w:lineRule="auto"/>
              <w:jc w:val="left"/>
            </w:pPr>
            <w:r>
              <w:rPr>
                <w:rFonts w:ascii="Calibri" w:hAnsi="Calibri"/>
                <w:b/>
                <w:i w:val="0"/>
                <w:sz w:val="16"/>
              </w:rPr>
              <w:t>Current</w:t>
            </w:r>
          </w:p>
        </w:tc>
      </w:tr>
      <w:tr>
        <w:tc>
          <w:tcPr>
            <w:tcW w:type="dxa" w:w="3553"/>
            <w:shd w:val="clear" w:color="auto" w:fill="F2F6FA"/>
          </w:tcPr>
          <w:p>
            <w:pPr>
              <w:spacing w:before="20" w:after="20" w:line="240" w:lineRule="auto"/>
              <w:jc w:val="left"/>
            </w:pPr>
            <w:r>
              <w:rPr>
                <w:rFonts w:ascii="Calibri" w:hAnsi="Calibri"/>
                <w:b/>
                <w:i w:val="0"/>
                <w:sz w:val="16"/>
              </w:rPr>
              <w:t>2. IMPERIAL / APOTHECARIES' system</w:t>
            </w:r>
          </w:p>
        </w:tc>
        <w:tc>
          <w:tcPr>
            <w:tcW w:type="dxa" w:w="3553"/>
            <w:shd w:val="clear" w:color="auto" w:fill="F2F6FA"/>
          </w:tcPr>
          <w:p>
            <w:pPr>
              <w:spacing w:before="20" w:after="20" w:line="240" w:lineRule="auto"/>
              <w:jc w:val="left"/>
            </w:pPr>
            <w:r>
              <w:rPr>
                <w:rFonts w:ascii="Calibri" w:hAnsi="Calibri"/>
                <w:b w:val="0"/>
                <w:i w:val="0"/>
                <w:sz w:val="16"/>
              </w:rPr>
              <w:t>Old British pharmaceutical system — grains, drachms, ounces, minims</w:t>
            </w:r>
          </w:p>
        </w:tc>
        <w:tc>
          <w:tcPr>
            <w:tcW w:type="dxa" w:w="3553"/>
            <w:shd w:val="clear" w:color="auto" w:fill="F2F6FA"/>
          </w:tcPr>
          <w:p>
            <w:pPr>
              <w:spacing w:before="20" w:after="20" w:line="240" w:lineRule="auto"/>
              <w:jc w:val="left"/>
            </w:pPr>
            <w:r>
              <w:rPr>
                <w:rFonts w:ascii="Calibri" w:hAnsi="Calibri"/>
                <w:b/>
                <w:i w:val="0"/>
                <w:sz w:val="16"/>
              </w:rPr>
              <w:t>Obsolete</w:t>
            </w:r>
            <w:r>
              <w:rPr>
                <w:rFonts w:ascii="Calibri" w:hAnsi="Calibri"/>
                <w:b w:val="0"/>
                <w:i w:val="0"/>
                <w:sz w:val="16"/>
              </w:rPr>
              <w:t xml:space="preserve"> (but examined!)</w:t>
            </w:r>
          </w:p>
        </w:tc>
      </w:tr>
      <w:tr>
        <w:tc>
          <w:tcPr>
            <w:tcW w:type="dxa" w:w="3553"/>
          </w:tcPr>
          <w:p>
            <w:pPr>
              <w:spacing w:before="20" w:after="20" w:line="240" w:lineRule="auto"/>
              <w:jc w:val="left"/>
            </w:pPr>
            <w:r>
              <w:rPr>
                <w:rFonts w:ascii="Calibri" w:hAnsi="Calibri"/>
                <w:b/>
                <w:i w:val="0"/>
                <w:sz w:val="16"/>
              </w:rPr>
              <w:t>3. AVOIRDUPOIS system</w:t>
            </w:r>
          </w:p>
        </w:tc>
        <w:tc>
          <w:tcPr>
            <w:tcW w:type="dxa" w:w="3553"/>
          </w:tcPr>
          <w:p>
            <w:pPr>
              <w:spacing w:before="20" w:after="20" w:line="240" w:lineRule="auto"/>
              <w:jc w:val="left"/>
            </w:pPr>
            <w:r>
              <w:rPr>
                <w:rFonts w:ascii="Calibri" w:hAnsi="Calibri"/>
                <w:b w:val="0"/>
                <w:i w:val="0"/>
                <w:sz w:val="16"/>
              </w:rPr>
              <w:t>Commercial weighing of goods — ounces &amp; pounds</w:t>
            </w:r>
          </w:p>
        </w:tc>
        <w:tc>
          <w:tcPr>
            <w:tcW w:type="dxa" w:w="3553"/>
          </w:tcPr>
          <w:p>
            <w:pPr>
              <w:spacing w:before="20" w:after="20" w:line="240" w:lineRule="auto"/>
              <w:jc w:val="left"/>
            </w:pPr>
            <w:r>
              <w:rPr>
                <w:rFonts w:ascii="Calibri" w:hAnsi="Calibri"/>
                <w:b w:val="0"/>
                <w:i w:val="0"/>
                <w:sz w:val="16"/>
              </w:rPr>
              <w:t>Commercial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Why the metric system is preferred:</w:t>
      </w:r>
      <w:r>
        <w:rPr>
          <w:rFonts w:ascii="Calibri" w:hAnsi="Calibri"/>
          <w:b w:val="0"/>
          <w:i w:val="0"/>
          <w:sz w:val="18"/>
        </w:rPr>
        <w:t xml:space="preserve"> it is </w:t>
      </w:r>
      <w:r>
        <w:rPr>
          <w:rFonts w:ascii="Calibri" w:hAnsi="Calibri"/>
          <w:b/>
          <w:i w:val="0"/>
          <w:sz w:val="18"/>
        </w:rPr>
        <w:t>decimal</w:t>
      </w:r>
      <w:r>
        <w:rPr>
          <w:rFonts w:ascii="Calibri" w:hAnsi="Calibri"/>
          <w:b w:val="0"/>
          <w:i w:val="0"/>
          <w:sz w:val="18"/>
        </w:rPr>
        <w:t xml:space="preserve"> (all conversions are by powers of 10), </w:t>
      </w:r>
      <w:r>
        <w:rPr>
          <w:rFonts w:ascii="Calibri" w:hAnsi="Calibri"/>
          <w:b/>
          <w:i w:val="0"/>
          <w:sz w:val="18"/>
        </w:rPr>
        <w:t>simple, universal, less liable to error</w:t>
      </w:r>
      <w:r>
        <w:rPr>
          <w:rFonts w:ascii="Calibri" w:hAnsi="Calibri"/>
          <w:b w:val="0"/>
          <w:i w:val="0"/>
          <w:sz w:val="18"/>
        </w:rPr>
        <w:t>, and legally required.</w:t>
      </w:r>
    </w:p>
    <w:p>
      <w:pPr>
        <w:pStyle w:val="Heading3"/>
        <w:keepNext w:val="true"/>
        <w:keepLines w:val="true"/>
        <w:spacing w:before="140" w:after="60"/>
      </w:pPr>
      <w:r>
        <w:rPr>
          <w:rFonts w:ascii="Calibri Light" w:hAnsi="Calibri Light"/>
          <w:b/>
          <w:i w:val="0"/>
          <w:color w:val="375623"/>
          <w:sz w:val="21"/>
        </w:rPr>
        <w:t>6.1.1 ⭐ THE METRIC SYSTEM</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Fundamental units:</w:t>
      </w:r>
      <w:r>
        <w:rPr>
          <w:rFonts w:ascii="Calibri" w:hAnsi="Calibri"/>
          <w:b w:val="0"/>
          <w:i w:val="0"/>
          <w:sz w:val="18"/>
        </w:rPr>
        <w:t xml:space="preserve"> </w:t>
      </w:r>
      <w:r>
        <w:rPr>
          <w:rFonts w:ascii="Calibri" w:hAnsi="Calibri"/>
          <w:b/>
          <w:i w:val="0"/>
          <w:sz w:val="18"/>
        </w:rPr>
        <w:t>metre (length), gram (mass), litre (volume)</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METRIC WEIGHT (MASS)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Unit</w:t>
            </w:r>
          </w:p>
        </w:tc>
        <w:tc>
          <w:tcPr>
            <w:tcW w:type="dxa" w:w="3553"/>
            <w:shd w:val="clear" w:color="auto" w:fill="1F4E79"/>
          </w:tcPr>
          <w:p>
            <w:pPr>
              <w:spacing w:before="20" w:after="20" w:line="240" w:lineRule="auto"/>
              <w:jc w:val="left"/>
            </w:pPr>
            <w:r>
              <w:rPr>
                <w:rFonts w:ascii="Calibri" w:hAnsi="Calibri"/>
                <w:b/>
                <w:i w:val="0"/>
                <w:color w:val="FFFFFF"/>
                <w:sz w:val="16"/>
              </w:rPr>
              <w:t>Symbol</w:t>
            </w:r>
          </w:p>
        </w:tc>
        <w:tc>
          <w:tcPr>
            <w:tcW w:type="dxa" w:w="3553"/>
            <w:shd w:val="clear" w:color="auto" w:fill="1F4E79"/>
          </w:tcPr>
          <w:p>
            <w:pPr>
              <w:spacing w:before="20" w:after="20" w:line="240" w:lineRule="auto"/>
              <w:jc w:val="left"/>
            </w:pPr>
            <w:r>
              <w:rPr>
                <w:rFonts w:ascii="Calibri" w:hAnsi="Calibri"/>
                <w:b/>
                <w:i w:val="0"/>
                <w:color w:val="FFFFFF"/>
                <w:sz w:val="16"/>
              </w:rPr>
              <w:t>Equivalent</w:t>
            </w:r>
          </w:p>
        </w:tc>
      </w:tr>
      <w:tr>
        <w:tc>
          <w:tcPr>
            <w:tcW w:type="dxa" w:w="3553"/>
          </w:tcPr>
          <w:p>
            <w:pPr>
              <w:spacing w:before="20" w:after="20" w:line="240" w:lineRule="auto"/>
              <w:jc w:val="left"/>
            </w:pPr>
            <w:r>
              <w:rPr>
                <w:rFonts w:ascii="Calibri" w:hAnsi="Calibri"/>
                <w:b/>
                <w:i w:val="0"/>
                <w:sz w:val="16"/>
              </w:rPr>
              <w:t>1 kilogram</w:t>
            </w:r>
          </w:p>
        </w:tc>
        <w:tc>
          <w:tcPr>
            <w:tcW w:type="dxa" w:w="3553"/>
          </w:tcPr>
          <w:p>
            <w:pPr>
              <w:spacing w:before="20" w:after="20" w:line="240" w:lineRule="auto"/>
              <w:jc w:val="left"/>
            </w:pPr>
            <w:r>
              <w:rPr>
                <w:rFonts w:ascii="Calibri" w:hAnsi="Calibri"/>
                <w:b w:val="0"/>
                <w:i w:val="0"/>
                <w:sz w:val="16"/>
              </w:rPr>
              <w:t>kg</w:t>
            </w:r>
          </w:p>
        </w:tc>
        <w:tc>
          <w:tcPr>
            <w:tcW w:type="dxa" w:w="3553"/>
          </w:tcPr>
          <w:p>
            <w:pPr>
              <w:spacing w:before="20" w:after="20" w:line="240" w:lineRule="auto"/>
              <w:jc w:val="left"/>
            </w:pPr>
            <w:r>
              <w:rPr>
                <w:rFonts w:ascii="Calibri" w:hAnsi="Calibri"/>
                <w:b/>
                <w:i w:val="0"/>
                <w:sz w:val="16"/>
              </w:rPr>
              <w:t>1000 g</w:t>
            </w:r>
          </w:p>
        </w:tc>
      </w:tr>
      <w:tr>
        <w:tc>
          <w:tcPr>
            <w:tcW w:type="dxa" w:w="3553"/>
            <w:shd w:val="clear" w:color="auto" w:fill="F2F6FA"/>
          </w:tcPr>
          <w:p>
            <w:pPr>
              <w:spacing w:before="20" w:after="20" w:line="240" w:lineRule="auto"/>
              <w:jc w:val="left"/>
            </w:pPr>
            <w:r>
              <w:rPr>
                <w:rFonts w:ascii="Calibri" w:hAnsi="Calibri"/>
                <w:b/>
                <w:i w:val="0"/>
                <w:sz w:val="16"/>
              </w:rPr>
              <w:t>1 hectogram</w:t>
            </w:r>
          </w:p>
        </w:tc>
        <w:tc>
          <w:tcPr>
            <w:tcW w:type="dxa" w:w="3553"/>
            <w:shd w:val="clear" w:color="auto" w:fill="F2F6FA"/>
          </w:tcPr>
          <w:p>
            <w:pPr>
              <w:spacing w:before="20" w:after="20" w:line="240" w:lineRule="auto"/>
              <w:jc w:val="left"/>
            </w:pPr>
            <w:r>
              <w:rPr>
                <w:rFonts w:ascii="Calibri" w:hAnsi="Calibri"/>
                <w:b w:val="0"/>
                <w:i w:val="0"/>
                <w:sz w:val="16"/>
              </w:rPr>
              <w:t>hg</w:t>
            </w:r>
          </w:p>
        </w:tc>
        <w:tc>
          <w:tcPr>
            <w:tcW w:type="dxa" w:w="3553"/>
            <w:shd w:val="clear" w:color="auto" w:fill="F2F6FA"/>
          </w:tcPr>
          <w:p>
            <w:pPr>
              <w:spacing w:before="20" w:after="20" w:line="240" w:lineRule="auto"/>
              <w:jc w:val="left"/>
            </w:pPr>
            <w:r>
              <w:rPr>
                <w:rFonts w:ascii="Calibri" w:hAnsi="Calibri"/>
                <w:b w:val="0"/>
                <w:i w:val="0"/>
                <w:sz w:val="16"/>
              </w:rPr>
              <w:t>100 g</w:t>
            </w:r>
          </w:p>
        </w:tc>
      </w:tr>
      <w:tr>
        <w:tc>
          <w:tcPr>
            <w:tcW w:type="dxa" w:w="3553"/>
          </w:tcPr>
          <w:p>
            <w:pPr>
              <w:spacing w:before="20" w:after="20" w:line="240" w:lineRule="auto"/>
              <w:jc w:val="left"/>
            </w:pPr>
            <w:r>
              <w:rPr>
                <w:rFonts w:ascii="Calibri" w:hAnsi="Calibri"/>
                <w:b/>
                <w:i w:val="0"/>
                <w:sz w:val="16"/>
              </w:rPr>
              <w:t>1 decagram</w:t>
            </w:r>
          </w:p>
        </w:tc>
        <w:tc>
          <w:tcPr>
            <w:tcW w:type="dxa" w:w="3553"/>
          </w:tcPr>
          <w:p>
            <w:pPr>
              <w:spacing w:before="20" w:after="20" w:line="240" w:lineRule="auto"/>
              <w:jc w:val="left"/>
            </w:pPr>
            <w:r>
              <w:rPr>
                <w:rFonts w:ascii="Calibri" w:hAnsi="Calibri"/>
                <w:b w:val="0"/>
                <w:i w:val="0"/>
                <w:sz w:val="16"/>
              </w:rPr>
              <w:t>dag</w:t>
            </w:r>
          </w:p>
        </w:tc>
        <w:tc>
          <w:tcPr>
            <w:tcW w:type="dxa" w:w="3553"/>
          </w:tcPr>
          <w:p>
            <w:pPr>
              <w:spacing w:before="20" w:after="20" w:line="240" w:lineRule="auto"/>
              <w:jc w:val="left"/>
            </w:pPr>
            <w:r>
              <w:rPr>
                <w:rFonts w:ascii="Calibri" w:hAnsi="Calibri"/>
                <w:b w:val="0"/>
                <w:i w:val="0"/>
                <w:sz w:val="16"/>
              </w:rPr>
              <w:t>10 g</w:t>
            </w:r>
          </w:p>
        </w:tc>
      </w:tr>
      <w:tr>
        <w:tc>
          <w:tcPr>
            <w:tcW w:type="dxa" w:w="3553"/>
            <w:shd w:val="clear" w:color="auto" w:fill="F2F6FA"/>
          </w:tcPr>
          <w:p>
            <w:pPr>
              <w:spacing w:before="20" w:after="20" w:line="240" w:lineRule="auto"/>
              <w:jc w:val="left"/>
            </w:pPr>
            <w:r>
              <w:rPr>
                <w:rFonts w:ascii="Calibri" w:hAnsi="Calibri"/>
                <w:b/>
                <w:i w:val="0"/>
                <w:sz w:val="16"/>
              </w:rPr>
              <w:t>1 GRAM</w:t>
            </w:r>
          </w:p>
        </w:tc>
        <w:tc>
          <w:tcPr>
            <w:tcW w:type="dxa" w:w="3553"/>
            <w:shd w:val="clear" w:color="auto" w:fill="F2F6FA"/>
          </w:tcPr>
          <w:p>
            <w:pPr>
              <w:spacing w:before="20" w:after="20" w:line="240" w:lineRule="auto"/>
              <w:jc w:val="left"/>
            </w:pPr>
            <w:r>
              <w:rPr>
                <w:rFonts w:ascii="Calibri" w:hAnsi="Calibri"/>
                <w:b/>
                <w:i w:val="0"/>
                <w:sz w:val="16"/>
              </w:rPr>
              <w:t>g</w:t>
            </w:r>
          </w:p>
        </w:tc>
        <w:tc>
          <w:tcPr>
            <w:tcW w:type="dxa" w:w="3553"/>
            <w:shd w:val="clear" w:color="auto" w:fill="F2F6FA"/>
          </w:tcPr>
          <w:p>
            <w:pPr>
              <w:spacing w:before="20" w:after="20" w:line="240" w:lineRule="auto"/>
              <w:jc w:val="left"/>
            </w:pPr>
            <w:r>
              <w:rPr>
                <w:rFonts w:ascii="Calibri" w:hAnsi="Calibri"/>
                <w:b/>
                <w:i w:val="0"/>
                <w:sz w:val="16"/>
              </w:rPr>
              <w:t>1 g = the base unit</w:t>
            </w:r>
          </w:p>
        </w:tc>
      </w:tr>
      <w:tr>
        <w:tc>
          <w:tcPr>
            <w:tcW w:type="dxa" w:w="3553"/>
          </w:tcPr>
          <w:p>
            <w:pPr>
              <w:spacing w:before="20" w:after="20" w:line="240" w:lineRule="auto"/>
              <w:jc w:val="left"/>
            </w:pPr>
            <w:r>
              <w:rPr>
                <w:rFonts w:ascii="Calibri" w:hAnsi="Calibri"/>
                <w:b/>
                <w:i w:val="0"/>
                <w:sz w:val="16"/>
              </w:rPr>
              <w:t>1 decigram</w:t>
            </w:r>
          </w:p>
        </w:tc>
        <w:tc>
          <w:tcPr>
            <w:tcW w:type="dxa" w:w="3553"/>
          </w:tcPr>
          <w:p>
            <w:pPr>
              <w:spacing w:before="20" w:after="20" w:line="240" w:lineRule="auto"/>
              <w:jc w:val="left"/>
            </w:pPr>
            <w:r>
              <w:rPr>
                <w:rFonts w:ascii="Calibri" w:hAnsi="Calibri"/>
                <w:b w:val="0"/>
                <w:i w:val="0"/>
                <w:sz w:val="16"/>
              </w:rPr>
              <w:t>dg</w:t>
            </w:r>
          </w:p>
        </w:tc>
        <w:tc>
          <w:tcPr>
            <w:tcW w:type="dxa" w:w="3553"/>
          </w:tcPr>
          <w:p>
            <w:pPr>
              <w:spacing w:before="20" w:after="20" w:line="240" w:lineRule="auto"/>
              <w:jc w:val="left"/>
            </w:pPr>
            <w:r>
              <w:rPr>
                <w:rFonts w:ascii="Calibri" w:hAnsi="Calibri"/>
                <w:b w:val="0"/>
                <w:i w:val="0"/>
                <w:sz w:val="16"/>
              </w:rPr>
              <w:t>0.1 g</w:t>
            </w:r>
          </w:p>
        </w:tc>
      </w:tr>
      <w:tr>
        <w:tc>
          <w:tcPr>
            <w:tcW w:type="dxa" w:w="3553"/>
            <w:shd w:val="clear" w:color="auto" w:fill="F2F6FA"/>
          </w:tcPr>
          <w:p>
            <w:pPr>
              <w:spacing w:before="20" w:after="20" w:line="240" w:lineRule="auto"/>
              <w:jc w:val="left"/>
            </w:pPr>
            <w:r>
              <w:rPr>
                <w:rFonts w:ascii="Calibri" w:hAnsi="Calibri"/>
                <w:b/>
                <w:i w:val="0"/>
                <w:sz w:val="16"/>
              </w:rPr>
              <w:t>1 centigram</w:t>
            </w:r>
          </w:p>
        </w:tc>
        <w:tc>
          <w:tcPr>
            <w:tcW w:type="dxa" w:w="3553"/>
            <w:shd w:val="clear" w:color="auto" w:fill="F2F6FA"/>
          </w:tcPr>
          <w:p>
            <w:pPr>
              <w:spacing w:before="20" w:after="20" w:line="240" w:lineRule="auto"/>
              <w:jc w:val="left"/>
            </w:pPr>
            <w:r>
              <w:rPr>
                <w:rFonts w:ascii="Calibri" w:hAnsi="Calibri"/>
                <w:b w:val="0"/>
                <w:i w:val="0"/>
                <w:sz w:val="16"/>
              </w:rPr>
              <w:t>cg</w:t>
            </w:r>
          </w:p>
        </w:tc>
        <w:tc>
          <w:tcPr>
            <w:tcW w:type="dxa" w:w="3553"/>
            <w:shd w:val="clear" w:color="auto" w:fill="F2F6FA"/>
          </w:tcPr>
          <w:p>
            <w:pPr>
              <w:spacing w:before="20" w:after="20" w:line="240" w:lineRule="auto"/>
              <w:jc w:val="left"/>
            </w:pPr>
            <w:r>
              <w:rPr>
                <w:rFonts w:ascii="Calibri" w:hAnsi="Calibri"/>
                <w:b w:val="0"/>
                <w:i w:val="0"/>
                <w:sz w:val="16"/>
              </w:rPr>
              <w:t>0.01 g</w:t>
            </w:r>
          </w:p>
        </w:tc>
      </w:tr>
      <w:tr>
        <w:tc>
          <w:tcPr>
            <w:tcW w:type="dxa" w:w="3553"/>
          </w:tcPr>
          <w:p>
            <w:pPr>
              <w:spacing w:before="20" w:after="20" w:line="240" w:lineRule="auto"/>
              <w:jc w:val="left"/>
            </w:pPr>
            <w:r>
              <w:rPr>
                <w:rFonts w:ascii="Calibri" w:hAnsi="Calibri"/>
                <w:b/>
                <w:i w:val="0"/>
                <w:sz w:val="16"/>
              </w:rPr>
              <w:t>1 milligram</w:t>
            </w:r>
          </w:p>
        </w:tc>
        <w:tc>
          <w:tcPr>
            <w:tcW w:type="dxa" w:w="3553"/>
          </w:tcPr>
          <w:p>
            <w:pPr>
              <w:spacing w:before="20" w:after="20" w:line="240" w:lineRule="auto"/>
              <w:jc w:val="left"/>
            </w:pPr>
            <w:r>
              <w:rPr>
                <w:rFonts w:ascii="Calibri" w:hAnsi="Calibri"/>
                <w:b w:val="0"/>
                <w:i w:val="0"/>
                <w:sz w:val="16"/>
              </w:rPr>
              <w:t>mg</w:t>
            </w:r>
          </w:p>
        </w:tc>
        <w:tc>
          <w:tcPr>
            <w:tcW w:type="dxa" w:w="3553"/>
          </w:tcPr>
          <w:p>
            <w:pPr>
              <w:spacing w:before="20" w:after="20" w:line="240" w:lineRule="auto"/>
              <w:jc w:val="left"/>
            </w:pPr>
            <w:r>
              <w:rPr>
                <w:rFonts w:ascii="Calibri" w:hAnsi="Calibri"/>
                <w:b/>
                <w:i w:val="0"/>
                <w:sz w:val="16"/>
              </w:rPr>
              <w:t>0.001 g</w:t>
            </w:r>
            <w:r>
              <w:rPr>
                <w:rFonts w:ascii="Calibri" w:hAnsi="Calibri"/>
                <w:b w:val="0"/>
                <w:i w:val="0"/>
                <w:sz w:val="16"/>
              </w:rPr>
              <w:t xml:space="preserve"> → </w:t>
            </w:r>
            <w:r>
              <w:rPr>
                <w:rFonts w:ascii="Calibri" w:hAnsi="Calibri"/>
                <w:b/>
                <w:i w:val="0"/>
                <w:sz w:val="16"/>
              </w:rPr>
              <w:t>1 g = 1000 mg</w:t>
            </w:r>
          </w:p>
        </w:tc>
      </w:tr>
      <w:tr>
        <w:tc>
          <w:tcPr>
            <w:tcW w:type="dxa" w:w="3553"/>
            <w:shd w:val="clear" w:color="auto" w:fill="F2F6FA"/>
          </w:tcPr>
          <w:p>
            <w:pPr>
              <w:spacing w:before="20" w:after="20" w:line="240" w:lineRule="auto"/>
              <w:jc w:val="left"/>
            </w:pPr>
            <w:r>
              <w:rPr>
                <w:rFonts w:ascii="Calibri" w:hAnsi="Calibri"/>
                <w:b/>
                <w:i w:val="0"/>
                <w:sz w:val="16"/>
              </w:rPr>
              <w:t>1 microgram</w:t>
            </w:r>
          </w:p>
        </w:tc>
        <w:tc>
          <w:tcPr>
            <w:tcW w:type="dxa" w:w="3553"/>
            <w:shd w:val="clear" w:color="auto" w:fill="F2F6FA"/>
          </w:tcPr>
          <w:p>
            <w:pPr>
              <w:spacing w:before="20" w:after="20" w:line="240" w:lineRule="auto"/>
              <w:jc w:val="left"/>
            </w:pPr>
            <w:r>
              <w:rPr>
                <w:rFonts w:ascii="Calibri" w:hAnsi="Calibri"/>
                <w:b w:val="0"/>
                <w:i w:val="0"/>
                <w:sz w:val="16"/>
              </w:rPr>
              <w:t>µg (mcg)</w:t>
            </w:r>
          </w:p>
        </w:tc>
        <w:tc>
          <w:tcPr>
            <w:tcW w:type="dxa" w:w="3553"/>
            <w:shd w:val="clear" w:color="auto" w:fill="F2F6FA"/>
          </w:tcPr>
          <w:p>
            <w:pPr>
              <w:spacing w:before="20" w:after="20" w:line="240" w:lineRule="auto"/>
              <w:jc w:val="left"/>
            </w:pPr>
            <w:r>
              <w:rPr>
                <w:rFonts w:ascii="Calibri" w:hAnsi="Calibri"/>
                <w:b/>
                <w:i w:val="0"/>
                <w:sz w:val="16"/>
              </w:rPr>
              <w:t>0.000001 g</w:t>
            </w:r>
            <w:r>
              <w:rPr>
                <w:rFonts w:ascii="Calibri" w:hAnsi="Calibri"/>
                <w:b w:val="0"/>
                <w:i w:val="0"/>
                <w:sz w:val="16"/>
              </w:rPr>
              <w:t xml:space="preserve"> → </w:t>
            </w:r>
            <w:r>
              <w:rPr>
                <w:rFonts w:ascii="Calibri" w:hAnsi="Calibri"/>
                <w:b/>
                <w:i w:val="0"/>
                <w:sz w:val="16"/>
              </w:rPr>
              <w:t>1 mg = 1000 µg</w:t>
            </w:r>
          </w:p>
        </w:tc>
      </w:tr>
      <w:tr>
        <w:tc>
          <w:tcPr>
            <w:tcW w:type="dxa" w:w="3553"/>
          </w:tcPr>
          <w:p>
            <w:pPr>
              <w:spacing w:before="20" w:after="20" w:line="240" w:lineRule="auto"/>
              <w:jc w:val="left"/>
            </w:pPr>
            <w:r>
              <w:rPr>
                <w:rFonts w:ascii="Calibri" w:hAnsi="Calibri"/>
                <w:b/>
                <w:i w:val="0"/>
                <w:sz w:val="16"/>
              </w:rPr>
              <w:t>1 nanogram</w:t>
            </w:r>
          </w:p>
        </w:tc>
        <w:tc>
          <w:tcPr>
            <w:tcW w:type="dxa" w:w="3553"/>
          </w:tcPr>
          <w:p>
            <w:pPr>
              <w:spacing w:before="20" w:after="20" w:line="240" w:lineRule="auto"/>
              <w:jc w:val="left"/>
            </w:pPr>
            <w:r>
              <w:rPr>
                <w:rFonts w:ascii="Calibri" w:hAnsi="Calibri"/>
                <w:b w:val="0"/>
                <w:i w:val="0"/>
                <w:sz w:val="16"/>
              </w:rPr>
              <w:t>ng</w:t>
            </w:r>
          </w:p>
        </w:tc>
        <w:tc>
          <w:tcPr>
            <w:tcW w:type="dxa" w:w="3553"/>
          </w:tcPr>
          <w:p>
            <w:pPr>
              <w:spacing w:before="20" w:after="20" w:line="240" w:lineRule="auto"/>
              <w:jc w:val="left"/>
            </w:pPr>
            <w:r>
              <w:rPr>
                <w:rFonts w:ascii="Calibri" w:hAnsi="Calibri"/>
                <w:b w:val="0"/>
                <w:i w:val="0"/>
                <w:sz w:val="16"/>
              </w:rPr>
              <w:t>0.001 µg</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LADDER:</w:t>
      </w:r>
      <w:r>
        <w:rPr>
          <w:rFonts w:ascii="Calibri" w:hAnsi="Calibri"/>
          <w:b w:val="0"/>
          <w:i w:val="0"/>
          <w:sz w:val="18"/>
        </w:rPr>
        <w:t xml:space="preserve"> </w:t>
      </w:r>
      <w:r>
        <w:rPr>
          <w:rFonts w:ascii="Calibri" w:hAnsi="Calibri"/>
          <w:b/>
          <w:i w:val="0"/>
          <w:sz w:val="18"/>
        </w:rPr>
        <w:t>kg → g → mg → µg → ng</w:t>
      </w:r>
      <w:r>
        <w:rPr>
          <w:rFonts w:ascii="Calibri" w:hAnsi="Calibri"/>
          <w:b w:val="0"/>
          <w:i w:val="0"/>
          <w:sz w:val="18"/>
        </w:rPr>
        <w:t xml:space="preserve">, each step </w:t>
      </w:r>
      <w:r>
        <w:rPr>
          <w:rFonts w:ascii="Calibri" w:hAnsi="Calibri"/>
          <w:b/>
          <w:i w:val="0"/>
          <w:sz w:val="18"/>
        </w:rPr>
        <w:t>× 1000</w:t>
      </w:r>
      <w:r>
        <w:rPr>
          <w:rFonts w:ascii="Calibri" w:hAnsi="Calibri"/>
          <w:b w:val="0"/>
          <w:i w:val="0"/>
          <w:sz w:val="18"/>
        </w:rPr>
        <w:t xml:space="preserve">. 🔢 </w:t>
      </w:r>
      <w:r>
        <w:rPr>
          <w:rFonts w:ascii="Calibri" w:hAnsi="Calibri"/>
          <w:b/>
          <w:i w:val="0"/>
          <w:sz w:val="18"/>
        </w:rPr>
        <w:t>1 kg = 1000 g = 1 000 000 mg = 1 000 000 000 µg.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METRIC VOLUME (CAPACITY)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Unit</w:t>
            </w:r>
          </w:p>
        </w:tc>
        <w:tc>
          <w:tcPr>
            <w:tcW w:type="dxa" w:w="3553"/>
            <w:shd w:val="clear" w:color="auto" w:fill="1F4E79"/>
          </w:tcPr>
          <w:p>
            <w:pPr>
              <w:spacing w:before="20" w:after="20" w:line="240" w:lineRule="auto"/>
              <w:jc w:val="left"/>
            </w:pPr>
            <w:r>
              <w:rPr>
                <w:rFonts w:ascii="Calibri" w:hAnsi="Calibri"/>
                <w:b/>
                <w:i w:val="0"/>
                <w:color w:val="FFFFFF"/>
                <w:sz w:val="16"/>
              </w:rPr>
              <w:t>Symbol</w:t>
            </w:r>
          </w:p>
        </w:tc>
        <w:tc>
          <w:tcPr>
            <w:tcW w:type="dxa" w:w="3553"/>
            <w:shd w:val="clear" w:color="auto" w:fill="1F4E79"/>
          </w:tcPr>
          <w:p>
            <w:pPr>
              <w:spacing w:before="20" w:after="20" w:line="240" w:lineRule="auto"/>
              <w:jc w:val="left"/>
            </w:pPr>
            <w:r>
              <w:rPr>
                <w:rFonts w:ascii="Calibri" w:hAnsi="Calibri"/>
                <w:b/>
                <w:i w:val="0"/>
                <w:color w:val="FFFFFF"/>
                <w:sz w:val="16"/>
              </w:rPr>
              <w:t>Equivalent</w:t>
            </w:r>
          </w:p>
        </w:tc>
      </w:tr>
      <w:tr>
        <w:tc>
          <w:tcPr>
            <w:tcW w:type="dxa" w:w="3553"/>
          </w:tcPr>
          <w:p>
            <w:pPr>
              <w:spacing w:before="20" w:after="20" w:line="240" w:lineRule="auto"/>
              <w:jc w:val="left"/>
            </w:pPr>
            <w:r>
              <w:rPr>
                <w:rFonts w:ascii="Calibri" w:hAnsi="Calibri"/>
                <w:b/>
                <w:i w:val="0"/>
                <w:sz w:val="16"/>
              </w:rPr>
              <w:t>1 kilolitre</w:t>
            </w:r>
          </w:p>
        </w:tc>
        <w:tc>
          <w:tcPr>
            <w:tcW w:type="dxa" w:w="3553"/>
          </w:tcPr>
          <w:p>
            <w:pPr>
              <w:spacing w:before="20" w:after="20" w:line="240" w:lineRule="auto"/>
              <w:jc w:val="left"/>
            </w:pPr>
            <w:r>
              <w:rPr>
                <w:rFonts w:ascii="Calibri" w:hAnsi="Calibri"/>
                <w:b w:val="0"/>
                <w:i w:val="0"/>
                <w:sz w:val="16"/>
              </w:rPr>
              <w:t>kL</w:t>
            </w:r>
          </w:p>
        </w:tc>
        <w:tc>
          <w:tcPr>
            <w:tcW w:type="dxa" w:w="3553"/>
          </w:tcPr>
          <w:p>
            <w:pPr>
              <w:spacing w:before="20" w:after="20" w:line="240" w:lineRule="auto"/>
              <w:jc w:val="left"/>
            </w:pPr>
            <w:r>
              <w:rPr>
                <w:rFonts w:ascii="Calibri" w:hAnsi="Calibri"/>
                <w:b w:val="0"/>
                <w:i w:val="0"/>
                <w:sz w:val="16"/>
              </w:rPr>
              <w:t>1000 L</w:t>
            </w:r>
          </w:p>
        </w:tc>
      </w:tr>
      <w:tr>
        <w:tc>
          <w:tcPr>
            <w:tcW w:type="dxa" w:w="3553"/>
            <w:shd w:val="clear" w:color="auto" w:fill="F2F6FA"/>
          </w:tcPr>
          <w:p>
            <w:pPr>
              <w:spacing w:before="20" w:after="20" w:line="240" w:lineRule="auto"/>
              <w:jc w:val="left"/>
            </w:pPr>
            <w:r>
              <w:rPr>
                <w:rFonts w:ascii="Calibri" w:hAnsi="Calibri"/>
                <w:b/>
                <w:i w:val="0"/>
                <w:sz w:val="16"/>
              </w:rPr>
              <w:t>1 LITRE</w:t>
            </w:r>
          </w:p>
        </w:tc>
        <w:tc>
          <w:tcPr>
            <w:tcW w:type="dxa" w:w="3553"/>
            <w:shd w:val="clear" w:color="auto" w:fill="F2F6FA"/>
          </w:tcPr>
          <w:p>
            <w:pPr>
              <w:spacing w:before="20" w:after="20" w:line="240" w:lineRule="auto"/>
              <w:jc w:val="left"/>
            </w:pPr>
            <w:r>
              <w:rPr>
                <w:rFonts w:ascii="Calibri" w:hAnsi="Calibri"/>
                <w:b/>
                <w:i w:val="0"/>
                <w:sz w:val="16"/>
              </w:rPr>
              <w:t>L</w:t>
            </w:r>
          </w:p>
        </w:tc>
        <w:tc>
          <w:tcPr>
            <w:tcW w:type="dxa" w:w="3553"/>
            <w:shd w:val="clear" w:color="auto" w:fill="F2F6FA"/>
          </w:tcPr>
          <w:p>
            <w:pPr>
              <w:spacing w:before="20" w:after="20" w:line="240" w:lineRule="auto"/>
              <w:jc w:val="left"/>
            </w:pPr>
            <w:r>
              <w:rPr>
                <w:rFonts w:ascii="Calibri" w:hAnsi="Calibri"/>
                <w:b/>
                <w:i w:val="0"/>
                <w:sz w:val="16"/>
              </w:rPr>
              <w:t>1000 mL</w:t>
            </w:r>
          </w:p>
        </w:tc>
      </w:tr>
      <w:tr>
        <w:tc>
          <w:tcPr>
            <w:tcW w:type="dxa" w:w="3553"/>
          </w:tcPr>
          <w:p>
            <w:pPr>
              <w:spacing w:before="20" w:after="20" w:line="240" w:lineRule="auto"/>
              <w:jc w:val="left"/>
            </w:pPr>
            <w:r>
              <w:rPr>
                <w:rFonts w:ascii="Calibri" w:hAnsi="Calibri"/>
                <w:b/>
                <w:i w:val="0"/>
                <w:sz w:val="16"/>
              </w:rPr>
              <w:t>1 decilitre</w:t>
            </w:r>
          </w:p>
        </w:tc>
        <w:tc>
          <w:tcPr>
            <w:tcW w:type="dxa" w:w="3553"/>
          </w:tcPr>
          <w:p>
            <w:pPr>
              <w:spacing w:before="20" w:after="20" w:line="240" w:lineRule="auto"/>
              <w:jc w:val="left"/>
            </w:pPr>
            <w:r>
              <w:rPr>
                <w:rFonts w:ascii="Calibri" w:hAnsi="Calibri"/>
                <w:b w:val="0"/>
                <w:i w:val="0"/>
                <w:sz w:val="16"/>
              </w:rPr>
              <w:t>dL</w:t>
            </w:r>
          </w:p>
        </w:tc>
        <w:tc>
          <w:tcPr>
            <w:tcW w:type="dxa" w:w="3553"/>
          </w:tcPr>
          <w:p>
            <w:pPr>
              <w:spacing w:before="20" w:after="20" w:line="240" w:lineRule="auto"/>
              <w:jc w:val="left"/>
            </w:pPr>
            <w:r>
              <w:rPr>
                <w:rFonts w:ascii="Calibri" w:hAnsi="Calibri"/>
                <w:b w:val="0"/>
                <w:i w:val="0"/>
                <w:sz w:val="16"/>
              </w:rPr>
              <w:t>100 mL</w:t>
            </w:r>
          </w:p>
        </w:tc>
      </w:tr>
      <w:tr>
        <w:tc>
          <w:tcPr>
            <w:tcW w:type="dxa" w:w="3553"/>
            <w:shd w:val="clear" w:color="auto" w:fill="F2F6FA"/>
          </w:tcPr>
          <w:p>
            <w:pPr>
              <w:spacing w:before="20" w:after="20" w:line="240" w:lineRule="auto"/>
              <w:jc w:val="left"/>
            </w:pPr>
            <w:r>
              <w:rPr>
                <w:rFonts w:ascii="Calibri" w:hAnsi="Calibri"/>
                <w:b/>
                <w:i w:val="0"/>
                <w:sz w:val="16"/>
              </w:rPr>
              <w:t>1 centilitre</w:t>
            </w:r>
          </w:p>
        </w:tc>
        <w:tc>
          <w:tcPr>
            <w:tcW w:type="dxa" w:w="3553"/>
            <w:shd w:val="clear" w:color="auto" w:fill="F2F6FA"/>
          </w:tcPr>
          <w:p>
            <w:pPr>
              <w:spacing w:before="20" w:after="20" w:line="240" w:lineRule="auto"/>
              <w:jc w:val="left"/>
            </w:pPr>
            <w:r>
              <w:rPr>
                <w:rFonts w:ascii="Calibri" w:hAnsi="Calibri"/>
                <w:b w:val="0"/>
                <w:i w:val="0"/>
                <w:sz w:val="16"/>
              </w:rPr>
              <w:t>cL</w:t>
            </w:r>
          </w:p>
        </w:tc>
        <w:tc>
          <w:tcPr>
            <w:tcW w:type="dxa" w:w="3553"/>
            <w:shd w:val="clear" w:color="auto" w:fill="F2F6FA"/>
          </w:tcPr>
          <w:p>
            <w:pPr>
              <w:spacing w:before="20" w:after="20" w:line="240" w:lineRule="auto"/>
              <w:jc w:val="left"/>
            </w:pPr>
            <w:r>
              <w:rPr>
                <w:rFonts w:ascii="Calibri" w:hAnsi="Calibri"/>
                <w:b w:val="0"/>
                <w:i w:val="0"/>
                <w:sz w:val="16"/>
              </w:rPr>
              <w:t>10 mL</w:t>
            </w:r>
          </w:p>
        </w:tc>
      </w:tr>
      <w:tr>
        <w:tc>
          <w:tcPr>
            <w:tcW w:type="dxa" w:w="3553"/>
          </w:tcPr>
          <w:p>
            <w:pPr>
              <w:spacing w:before="20" w:after="20" w:line="240" w:lineRule="auto"/>
              <w:jc w:val="left"/>
            </w:pPr>
            <w:r>
              <w:rPr>
                <w:rFonts w:ascii="Calibri" w:hAnsi="Calibri"/>
                <w:b/>
                <w:i w:val="0"/>
                <w:sz w:val="16"/>
              </w:rPr>
              <w:t>1 millilitre</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i w:val="0"/>
                <w:sz w:val="16"/>
              </w:rPr>
              <w:t>0.001 L</w:t>
            </w:r>
          </w:p>
        </w:tc>
      </w:tr>
      <w:tr>
        <w:tc>
          <w:tcPr>
            <w:tcW w:type="dxa" w:w="3553"/>
            <w:shd w:val="clear" w:color="auto" w:fill="F2F6FA"/>
          </w:tcPr>
          <w:p>
            <w:pPr>
              <w:spacing w:before="20" w:after="20" w:line="240" w:lineRule="auto"/>
              <w:jc w:val="left"/>
            </w:pPr>
            <w:r>
              <w:rPr>
                <w:rFonts w:ascii="Calibri" w:hAnsi="Calibri"/>
                <w:b/>
                <w:i w:val="0"/>
                <w:sz w:val="16"/>
              </w:rPr>
              <w:t>1 microlitre</w:t>
            </w:r>
          </w:p>
        </w:tc>
        <w:tc>
          <w:tcPr>
            <w:tcW w:type="dxa" w:w="3553"/>
            <w:shd w:val="clear" w:color="auto" w:fill="F2F6FA"/>
          </w:tcPr>
          <w:p>
            <w:pPr>
              <w:spacing w:before="20" w:after="20" w:line="240" w:lineRule="auto"/>
              <w:jc w:val="left"/>
            </w:pPr>
            <w:r>
              <w:rPr>
                <w:rFonts w:ascii="Calibri" w:hAnsi="Calibri"/>
                <w:b w:val="0"/>
                <w:i w:val="0"/>
                <w:sz w:val="16"/>
              </w:rPr>
              <w:t>µL</w:t>
            </w:r>
          </w:p>
        </w:tc>
        <w:tc>
          <w:tcPr>
            <w:tcW w:type="dxa" w:w="3553"/>
            <w:shd w:val="clear" w:color="auto" w:fill="F2F6FA"/>
          </w:tcPr>
          <w:p>
            <w:pPr>
              <w:spacing w:before="20" w:after="20" w:line="240" w:lineRule="auto"/>
              <w:jc w:val="left"/>
            </w:pPr>
            <w:r>
              <w:rPr>
                <w:rFonts w:ascii="Calibri" w:hAnsi="Calibri"/>
                <w:b w:val="0"/>
                <w:i w:val="0"/>
                <w:sz w:val="16"/>
              </w:rPr>
              <w:t>0.001 mL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1 mL = 1 cubic centimetre (cc/ cm³)</w:t>
      </w:r>
      <w:r>
        <w:rPr>
          <w:rFonts w:ascii="Calibri" w:hAnsi="Calibri"/>
          <w:b w:val="0"/>
          <w:i w:val="0"/>
          <w:sz w:val="18"/>
        </w:rPr>
        <w:t xml:space="preserve"> — for practical purposes identical. ⭐ </w:t>
      </w:r>
      <w:r>
        <w:rPr>
          <w:rFonts w:ascii="Calibri" w:hAnsi="Calibri"/>
          <w:b/>
          <w:i w:val="0"/>
          <w:sz w:val="18"/>
        </w:rPr>
        <w:t>1 mL of WATER at 4 °C weighs exactly 1 g</w:t>
      </w:r>
      <w:r>
        <w:rPr>
          <w:rFonts w:ascii="Calibri" w:hAnsi="Calibri"/>
          <w:b w:val="0"/>
          <w:i w:val="0"/>
          <w:sz w:val="18"/>
        </w:rPr>
        <w:t xml:space="preserve"> → hence </w:t>
      </w:r>
      <w:r>
        <w:rPr>
          <w:rFonts w:ascii="Calibri" w:hAnsi="Calibri"/>
          <w:b/>
          <w:i w:val="0"/>
          <w:sz w:val="18"/>
        </w:rPr>
        <w:t>1 L of water = 1 kg</w:t>
      </w:r>
      <w:r>
        <w:rPr>
          <w:rFonts w:ascii="Calibri" w:hAnsi="Calibri"/>
          <w:b w:val="0"/>
          <w:i w:val="0"/>
          <w:sz w:val="18"/>
        </w:rPr>
        <w:t xml:space="preserve">. ⚠️ </w:t>
      </w:r>
      <w:r>
        <w:rPr>
          <w:rFonts w:ascii="Calibri" w:hAnsi="Calibri"/>
          <w:b/>
          <w:i w:val="0"/>
          <w:sz w:val="18"/>
        </w:rPr>
        <w:t>TRAP</w:t>
      </w:r>
      <w:r>
        <w:rPr>
          <w:rFonts w:ascii="Calibri" w:hAnsi="Calibri"/>
          <w:b w:val="0"/>
          <w:i w:val="0"/>
          <w:sz w:val="18"/>
        </w:rPr>
        <w:t xml:space="preserve"> — this weight–volume identity holds </w:t>
      </w:r>
      <w:r>
        <w:rPr>
          <w:rFonts w:ascii="Calibri" w:hAnsi="Calibri"/>
          <w:b/>
          <w:i w:val="0"/>
          <w:sz w:val="18"/>
        </w:rPr>
        <w:t>only for water</w:t>
      </w:r>
      <w:r>
        <w:rPr>
          <w:rFonts w:ascii="Calibri" w:hAnsi="Calibri"/>
          <w:b w:val="0"/>
          <w:i w:val="0"/>
          <w:sz w:val="18"/>
        </w:rPr>
        <w:t xml:space="preserve">. For any other liquid, </w:t>
      </w:r>
      <w:r>
        <w:rPr>
          <w:rFonts w:ascii="Consolas" w:hAnsi="Consolas"/>
          <w:b w:val="0"/>
          <w:i w:val="0"/>
          <w:color w:val="A31D1D"/>
          <w:sz w:val="18"/>
        </w:rPr>
        <w:t>weight = volume × specific gravity</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METRIC LENGTH:</w:t>
      </w:r>
      <w:r>
        <w:rPr>
          <w:rFonts w:ascii="Calibri" w:hAnsi="Calibri"/>
          <w:b w:val="0"/>
          <w:i w:val="0"/>
          <w:sz w:val="18"/>
        </w:rPr>
        <w:t xml:space="preserve"> 1 m = 100 cm = 1000 mm; 1 cm = 10 mm; 1 mm = 1000 µm; 1 µm = 1000 nm; </w:t>
      </w:r>
      <w:r>
        <w:rPr>
          <w:rFonts w:ascii="Calibri" w:hAnsi="Calibri"/>
          <w:b/>
          <w:i w:val="0"/>
          <w:sz w:val="18"/>
        </w:rPr>
        <w:t>1 Å (Angstrom) = 10⁻¹⁰ m = 0.1 nm</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6.1.2 ⭐ THE IMPERIAL / APOTHECARIES' SYSTEM</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APOTHECARIES' WEIGHT (Troy)</w:t>
      </w:r>
      <w:r>
        <w:rPr>
          <w:rFonts w:ascii="Calibri" w:hAnsi="Calibri"/>
          <w:b w:val="0"/>
          <w:i w:val="0"/>
          <w:sz w:val="18"/>
        </w:rPr>
        <w:t xml:space="preserve"> — </w:t>
      </w:r>
      <w:r>
        <w:rPr>
          <w:rFonts w:ascii="Calibri" w:hAnsi="Calibri"/>
          <w:b w:val="0"/>
          <w:i/>
          <w:sz w:val="18"/>
        </w:rPr>
        <w:t>the "grain" system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Unit</w:t>
            </w:r>
          </w:p>
        </w:tc>
        <w:tc>
          <w:tcPr>
            <w:tcW w:type="dxa" w:w="3553"/>
            <w:shd w:val="clear" w:color="auto" w:fill="1F4E79"/>
          </w:tcPr>
          <w:p>
            <w:pPr>
              <w:spacing w:before="20" w:after="20" w:line="240" w:lineRule="auto"/>
              <w:jc w:val="left"/>
            </w:pPr>
            <w:r>
              <w:rPr>
                <w:rFonts w:ascii="Calibri" w:hAnsi="Calibri"/>
                <w:b/>
                <w:i w:val="0"/>
                <w:color w:val="FFFFFF"/>
                <w:sz w:val="16"/>
              </w:rPr>
              <w:t>Symbol</w:t>
            </w:r>
          </w:p>
        </w:tc>
        <w:tc>
          <w:tcPr>
            <w:tcW w:type="dxa" w:w="3553"/>
            <w:shd w:val="clear" w:color="auto" w:fill="1F4E79"/>
          </w:tcPr>
          <w:p>
            <w:pPr>
              <w:spacing w:before="20" w:after="20" w:line="240" w:lineRule="auto"/>
              <w:jc w:val="left"/>
            </w:pPr>
            <w:r>
              <w:rPr>
                <w:rFonts w:ascii="Calibri" w:hAnsi="Calibri"/>
                <w:b/>
                <w:i w:val="0"/>
                <w:color w:val="FFFFFF"/>
                <w:sz w:val="16"/>
              </w:rPr>
              <w:t>Equivalent</w:t>
            </w:r>
          </w:p>
        </w:tc>
      </w:tr>
      <w:tr>
        <w:tc>
          <w:tcPr>
            <w:tcW w:type="dxa" w:w="3553"/>
          </w:tcPr>
          <w:p>
            <w:pPr>
              <w:spacing w:before="20" w:after="20" w:line="240" w:lineRule="auto"/>
              <w:jc w:val="left"/>
            </w:pPr>
            <w:r>
              <w:rPr>
                <w:rFonts w:ascii="Calibri" w:hAnsi="Calibri"/>
                <w:b/>
                <w:i w:val="0"/>
                <w:sz w:val="16"/>
              </w:rPr>
              <w:t>20 grains (gr)</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1 scruple</w:t>
            </w:r>
          </w:p>
        </w:tc>
      </w:tr>
      <w:tr>
        <w:tc>
          <w:tcPr>
            <w:tcW w:type="dxa" w:w="3553"/>
            <w:shd w:val="clear" w:color="auto" w:fill="F2F6FA"/>
          </w:tcPr>
          <w:p>
            <w:pPr>
              <w:spacing w:before="20" w:after="20" w:line="240" w:lineRule="auto"/>
              <w:jc w:val="left"/>
            </w:pPr>
            <w:r>
              <w:rPr>
                <w:rFonts w:ascii="Calibri" w:hAnsi="Calibri"/>
                <w:b/>
                <w:i w:val="0"/>
                <w:sz w:val="16"/>
              </w:rPr>
              <w:t>3 scruples (60 grains)</w:t>
            </w:r>
          </w:p>
        </w:tc>
        <w:tc>
          <w:tcPr>
            <w:tcW w:type="dxa" w:w="3553"/>
            <w:shd w:val="clear" w:color="auto" w:fill="F2F6FA"/>
          </w:tcPr>
          <w:p>
            <w:pPr>
              <w:spacing w:before="20" w:after="20" w:line="240" w:lineRule="auto"/>
              <w:jc w:val="left"/>
            </w:pPr>
            <w:r>
              <w:rPr>
                <w:rFonts w:ascii="Calibri" w:hAnsi="Calibri"/>
                <w:b w:val="0"/>
                <w:i w:val="0"/>
                <w:sz w:val="16"/>
              </w:rPr>
              <w:t>ℨ</w:t>
            </w:r>
          </w:p>
        </w:tc>
        <w:tc>
          <w:tcPr>
            <w:tcW w:type="dxa" w:w="3553"/>
            <w:shd w:val="clear" w:color="auto" w:fill="F2F6FA"/>
          </w:tcPr>
          <w:p>
            <w:pPr>
              <w:spacing w:before="20" w:after="20" w:line="240" w:lineRule="auto"/>
              <w:jc w:val="left"/>
            </w:pPr>
            <w:r>
              <w:rPr>
                <w:rFonts w:ascii="Calibri" w:hAnsi="Calibri"/>
                <w:b/>
                <w:i w:val="0"/>
                <w:sz w:val="16"/>
              </w:rPr>
              <w:t>1 drachm (dram)</w:t>
            </w:r>
          </w:p>
        </w:tc>
      </w:tr>
      <w:tr>
        <w:tc>
          <w:tcPr>
            <w:tcW w:type="dxa" w:w="3553"/>
          </w:tcPr>
          <w:p>
            <w:pPr>
              <w:spacing w:before="20" w:after="20" w:line="240" w:lineRule="auto"/>
              <w:jc w:val="left"/>
            </w:pPr>
            <w:r>
              <w:rPr>
                <w:rFonts w:ascii="Calibri" w:hAnsi="Calibri"/>
                <w:b/>
                <w:i w:val="0"/>
                <w:sz w:val="16"/>
              </w:rPr>
              <w:t>8 drachms (480 grains)</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1 ounce (apothecary/ troy)</w:t>
            </w:r>
          </w:p>
        </w:tc>
      </w:tr>
      <w:tr>
        <w:tc>
          <w:tcPr>
            <w:tcW w:type="dxa" w:w="3553"/>
            <w:shd w:val="clear" w:color="auto" w:fill="F2F6FA"/>
          </w:tcPr>
          <w:p>
            <w:pPr>
              <w:spacing w:before="20" w:after="20" w:line="240" w:lineRule="auto"/>
              <w:jc w:val="left"/>
            </w:pPr>
            <w:r>
              <w:rPr>
                <w:rFonts w:ascii="Calibri" w:hAnsi="Calibri"/>
                <w:b/>
                <w:i w:val="0"/>
                <w:sz w:val="16"/>
              </w:rPr>
              <w:t>12 ounces (5760 grains)</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i w:val="0"/>
                <w:sz w:val="16"/>
              </w:rPr>
              <w:t>1 pound (troy)</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CHAIN — "20-3-8-12"</w:t>
      </w:r>
      <w:r>
        <w:rPr>
          <w:rFonts w:ascii="Calibri" w:hAnsi="Calibri"/>
          <w:b w:val="0"/>
          <w:i w:val="0"/>
          <w:sz w:val="18"/>
        </w:rPr>
        <w:t xml:space="preserve">: </w:t>
      </w:r>
      <w:r>
        <w:rPr>
          <w:rFonts w:ascii="Calibri" w:hAnsi="Calibri"/>
          <w:b/>
          <w:i w:val="0"/>
          <w:sz w:val="18"/>
        </w:rPr>
        <w:t>20 grains = 1 scruple · 3 scruples = 1 drachm · 8 drachms = 1 ounce · 12 ounces = 1 pound.</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IMPERIAL FLUID (LIQUID) MEASURE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Unit</w:t>
            </w:r>
          </w:p>
        </w:tc>
        <w:tc>
          <w:tcPr>
            <w:tcW w:type="dxa" w:w="3553"/>
            <w:shd w:val="clear" w:color="auto" w:fill="1F4E79"/>
          </w:tcPr>
          <w:p>
            <w:pPr>
              <w:spacing w:before="20" w:after="20" w:line="240" w:lineRule="auto"/>
              <w:jc w:val="left"/>
            </w:pPr>
            <w:r>
              <w:rPr>
                <w:rFonts w:ascii="Calibri" w:hAnsi="Calibri"/>
                <w:b/>
                <w:i w:val="0"/>
                <w:color w:val="FFFFFF"/>
                <w:sz w:val="16"/>
              </w:rPr>
              <w:t>Symbol</w:t>
            </w:r>
          </w:p>
        </w:tc>
        <w:tc>
          <w:tcPr>
            <w:tcW w:type="dxa" w:w="3553"/>
            <w:shd w:val="clear" w:color="auto" w:fill="1F4E79"/>
          </w:tcPr>
          <w:p>
            <w:pPr>
              <w:spacing w:before="20" w:after="20" w:line="240" w:lineRule="auto"/>
              <w:jc w:val="left"/>
            </w:pPr>
            <w:r>
              <w:rPr>
                <w:rFonts w:ascii="Calibri" w:hAnsi="Calibri"/>
                <w:b/>
                <w:i w:val="0"/>
                <w:color w:val="FFFFFF"/>
                <w:sz w:val="16"/>
              </w:rPr>
              <w:t>Equivalent</w:t>
            </w:r>
          </w:p>
        </w:tc>
      </w:tr>
      <w:tr>
        <w:tc>
          <w:tcPr>
            <w:tcW w:type="dxa" w:w="3553"/>
          </w:tcPr>
          <w:p>
            <w:pPr>
              <w:spacing w:before="20" w:after="20" w:line="240" w:lineRule="auto"/>
              <w:jc w:val="left"/>
            </w:pPr>
            <w:r>
              <w:rPr>
                <w:rFonts w:ascii="Calibri" w:hAnsi="Calibri"/>
                <w:b/>
                <w:i w:val="0"/>
                <w:sz w:val="16"/>
              </w:rPr>
              <w:t>60 minims (♏)</w:t>
            </w:r>
          </w:p>
        </w:tc>
        <w:tc>
          <w:tcPr>
            <w:tcW w:type="dxa" w:w="3553"/>
          </w:tcPr>
          <w:p>
            <w:pPr>
              <w:spacing w:before="20" w:after="20" w:line="240" w:lineRule="auto"/>
              <w:jc w:val="left"/>
            </w:pPr>
            <w:r>
              <w:rPr>
                <w:rFonts w:ascii="Calibri" w:hAnsi="Calibri"/>
                <w:b w:val="0"/>
                <w:i w:val="0"/>
                <w:sz w:val="16"/>
              </w:rPr>
              <w:t>fℨ</w:t>
            </w:r>
          </w:p>
        </w:tc>
        <w:tc>
          <w:tcPr>
            <w:tcW w:type="dxa" w:w="3553"/>
          </w:tcPr>
          <w:p>
            <w:pPr>
              <w:spacing w:before="20" w:after="20" w:line="240" w:lineRule="auto"/>
              <w:jc w:val="left"/>
            </w:pPr>
            <w:r>
              <w:rPr>
                <w:rFonts w:ascii="Calibri" w:hAnsi="Calibri"/>
                <w:b/>
                <w:i w:val="0"/>
                <w:sz w:val="16"/>
              </w:rPr>
              <w:t>1 fluid drachm</w:t>
            </w:r>
          </w:p>
        </w:tc>
      </w:tr>
      <w:tr>
        <w:tc>
          <w:tcPr>
            <w:tcW w:type="dxa" w:w="3553"/>
            <w:shd w:val="clear" w:color="auto" w:fill="F2F6FA"/>
          </w:tcPr>
          <w:p>
            <w:pPr>
              <w:spacing w:before="20" w:after="20" w:line="240" w:lineRule="auto"/>
              <w:jc w:val="left"/>
            </w:pPr>
            <w:r>
              <w:rPr>
                <w:rFonts w:ascii="Calibri" w:hAnsi="Calibri"/>
                <w:b/>
                <w:i w:val="0"/>
                <w:sz w:val="16"/>
              </w:rPr>
              <w:t>8 fluid drachms (480 minims)</w:t>
            </w:r>
          </w:p>
        </w:tc>
        <w:tc>
          <w:tcPr>
            <w:tcW w:type="dxa" w:w="3553"/>
            <w:shd w:val="clear" w:color="auto" w:fill="F2F6FA"/>
          </w:tcPr>
          <w:p>
            <w:pPr>
              <w:spacing w:before="20" w:after="20" w:line="240" w:lineRule="auto"/>
              <w:jc w:val="left"/>
            </w:pPr>
            <w:r>
              <w:rPr>
                <w:rFonts w:ascii="Calibri" w:hAnsi="Calibri"/>
                <w:b w:val="0"/>
                <w:i w:val="0"/>
                <w:sz w:val="16"/>
              </w:rPr>
              <w:t>f℥</w:t>
            </w:r>
          </w:p>
        </w:tc>
        <w:tc>
          <w:tcPr>
            <w:tcW w:type="dxa" w:w="3553"/>
            <w:shd w:val="clear" w:color="auto" w:fill="F2F6FA"/>
          </w:tcPr>
          <w:p>
            <w:pPr>
              <w:spacing w:before="20" w:after="20" w:line="240" w:lineRule="auto"/>
              <w:jc w:val="left"/>
            </w:pPr>
            <w:r>
              <w:rPr>
                <w:rFonts w:ascii="Calibri" w:hAnsi="Calibri"/>
                <w:b/>
                <w:i w:val="0"/>
                <w:sz w:val="16"/>
              </w:rPr>
              <w:t>1 fluid ounce</w:t>
            </w:r>
          </w:p>
        </w:tc>
      </w:tr>
      <w:tr>
        <w:tc>
          <w:tcPr>
            <w:tcW w:type="dxa" w:w="3553"/>
          </w:tcPr>
          <w:p>
            <w:pPr>
              <w:spacing w:before="20" w:after="20" w:line="240" w:lineRule="auto"/>
              <w:jc w:val="left"/>
            </w:pPr>
            <w:r>
              <w:rPr>
                <w:rFonts w:ascii="Calibri" w:hAnsi="Calibri"/>
                <w:b/>
                <w:i w:val="0"/>
                <w:sz w:val="16"/>
              </w:rPr>
              <w:t>20 fluid ounces</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i w:val="0"/>
                <w:sz w:val="16"/>
              </w:rPr>
              <w:t>1 PINT</w:t>
            </w:r>
          </w:p>
        </w:tc>
      </w:tr>
      <w:tr>
        <w:tc>
          <w:tcPr>
            <w:tcW w:type="dxa" w:w="3553"/>
            <w:shd w:val="clear" w:color="auto" w:fill="F2F6FA"/>
          </w:tcPr>
          <w:p>
            <w:pPr>
              <w:spacing w:before="20" w:after="20" w:line="240" w:lineRule="auto"/>
              <w:jc w:val="left"/>
            </w:pPr>
            <w:r>
              <w:rPr>
                <w:rFonts w:ascii="Calibri" w:hAnsi="Calibri"/>
                <w:b/>
                <w:i w:val="0"/>
                <w:sz w:val="16"/>
              </w:rPr>
              <w:t>8 pints (160 fl oz)</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i w:val="0"/>
                <w:sz w:val="16"/>
              </w:rPr>
              <w:t>1 GALLON</w:t>
            </w:r>
          </w:p>
        </w:tc>
      </w:tr>
      <w:tr>
        <w:tc>
          <w:tcPr>
            <w:tcW w:type="dxa" w:w="3553"/>
          </w:tcPr>
          <w:p>
            <w:pPr>
              <w:spacing w:before="20" w:after="20" w:line="240" w:lineRule="auto"/>
              <w:jc w:val="left"/>
            </w:pPr>
            <w:r>
              <w:rPr>
                <w:rFonts w:ascii="Calibri" w:hAnsi="Calibri"/>
                <w:b/>
                <w:i w:val="0"/>
                <w:sz w:val="16"/>
              </w:rPr>
              <w:t>2 pints</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1 quart</w:t>
            </w:r>
          </w:p>
        </w:tc>
      </w:tr>
      <w:tr>
        <w:tc>
          <w:tcPr>
            <w:tcW w:type="dxa" w:w="3553"/>
            <w:shd w:val="clear" w:color="auto" w:fill="F2F6FA"/>
          </w:tcPr>
          <w:p>
            <w:pPr>
              <w:spacing w:before="20" w:after="20" w:line="240" w:lineRule="auto"/>
              <w:jc w:val="left"/>
            </w:pPr>
            <w:r>
              <w:rPr>
                <w:rFonts w:ascii="Calibri" w:hAnsi="Calibri"/>
                <w:b/>
                <w:i w:val="0"/>
                <w:sz w:val="16"/>
              </w:rPr>
              <w:t>4 quarts</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1 gallon</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CHAIN — "60-8-20-8"</w:t>
      </w:r>
      <w:r>
        <w:rPr>
          <w:rFonts w:ascii="Calibri" w:hAnsi="Calibri"/>
          <w:b w:val="0"/>
          <w:i w:val="0"/>
          <w:sz w:val="18"/>
        </w:rPr>
        <w:t xml:space="preserve">: </w:t>
      </w:r>
      <w:r>
        <w:rPr>
          <w:rFonts w:ascii="Calibri" w:hAnsi="Calibri"/>
          <w:b/>
          <w:i w:val="0"/>
          <w:sz w:val="18"/>
        </w:rPr>
        <w:t>60 minims = 1 fluid drachm · 8 fl drachms = 1 fluid ounce · 20 fl oz = 1 pint · 8 pints = 1 gallon.</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the IMPERIAL vs U.S. pint!</w:t>
      </w:r>
    </w:p>
    <w:p>
      <w:pPr>
        <w:pStyle w:val="ListBullet"/>
        <w:spacing w:after="30"/>
        <w:ind w:left="255" w:hanging="170"/>
      </w:pPr>
      <w:r>
        <w:rPr>
          <w:rFonts w:ascii="Calibri" w:hAnsi="Calibri"/>
          <w:b w:val="0"/>
          <w:i w:val="0"/>
          <w:sz w:val="18"/>
        </w:rPr>
        <w:t xml:space="preserve">⭐ </w:t>
      </w:r>
      <w:r>
        <w:rPr>
          <w:rFonts w:ascii="Calibri" w:hAnsi="Calibri"/>
          <w:b/>
          <w:i w:val="0"/>
          <w:sz w:val="18"/>
        </w:rPr>
        <w:t>1 Imperial (British) pint = 20 fluid ounces = 568 mL</w:t>
      </w:r>
      <w:r>
        <w:rPr>
          <w:rFonts w:ascii="Calibri" w:hAnsi="Calibri"/>
          <w:b w:val="0"/>
          <w:i w:val="0"/>
          <w:sz w:val="18"/>
        </w:rPr>
        <w:t xml:space="preserve"> (often taken as </w:t>
      </w:r>
      <w:r>
        <w:rPr>
          <w:rFonts w:ascii="Calibri" w:hAnsi="Calibri"/>
          <w:b/>
          <w:i w:val="0"/>
          <w:sz w:val="18"/>
        </w:rPr>
        <w:t>≈ 570 mL</w:t>
      </w:r>
      <w:r>
        <w:rPr>
          <w:rFonts w:ascii="Calibri" w:hAnsi="Calibri"/>
          <w:b w:val="0"/>
          <w:i w:val="0"/>
          <w:sz w:val="18"/>
        </w:rPr>
        <w:t xml:space="preserve"> or, in dispensing, </w:t>
      </w:r>
      <w:r>
        <w:rPr>
          <w:rFonts w:ascii="Calibri" w:hAnsi="Calibri"/>
          <w:b/>
          <w:i w:val="0"/>
          <w:sz w:val="18"/>
        </w:rPr>
        <w:t>500 mL / 600 mL</w:t>
      </w:r>
      <w:r>
        <w:rPr>
          <w:rFonts w:ascii="Calibri" w:hAnsi="Calibri"/>
          <w:b w:val="0"/>
          <w:i w:val="0"/>
          <w:sz w:val="18"/>
        </w:rPr>
        <w:t xml:space="preserve"> as a practical figure).</w:t>
      </w:r>
    </w:p>
    <w:p>
      <w:pPr>
        <w:pStyle w:val="ListBullet"/>
        <w:spacing w:after="30"/>
        <w:ind w:left="255" w:hanging="170"/>
      </w:pPr>
      <w:r>
        <w:rPr>
          <w:rFonts w:ascii="Calibri" w:hAnsi="Calibri"/>
          <w:b/>
          <w:i w:val="0"/>
          <w:sz w:val="18"/>
        </w:rPr>
        <w:t>1 U.S. pint = 16 fluid ounces = 473 mL.</w:t>
      </w:r>
    </w:p>
    <w:p>
      <w:pPr>
        <w:pStyle w:val="ListBullet"/>
        <w:spacing w:after="30"/>
        <w:ind w:left="255" w:hanging="170"/>
      </w:pPr>
      <w:r>
        <w:rPr>
          <w:rFonts w:ascii="Calibri" w:hAnsi="Calibri"/>
          <w:b/>
          <w:i w:val="0"/>
          <w:sz w:val="18"/>
        </w:rPr>
        <w:t>1 Imperial gallon = 4546 mL (≈ 4.5 L)</w:t>
      </w:r>
      <w:r>
        <w:rPr>
          <w:rFonts w:ascii="Calibri" w:hAnsi="Calibri"/>
          <w:b w:val="0"/>
          <w:i w:val="0"/>
          <w:sz w:val="18"/>
        </w:rPr>
        <w:t xml:space="preserve">; </w:t>
      </w:r>
      <w:r>
        <w:rPr>
          <w:rFonts w:ascii="Calibri" w:hAnsi="Calibri"/>
          <w:b/>
          <w:i w:val="0"/>
          <w:sz w:val="18"/>
        </w:rPr>
        <w:t>1 U.S. gallon = 3785 mL (≈ 3.8 L)</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AVOIRDUPOIS WEIGHT</w:t>
      </w:r>
      <w:r>
        <w:rPr>
          <w:rFonts w:ascii="Calibri" w:hAnsi="Calibri"/>
          <w:b w:val="0"/>
          <w:i w:val="0"/>
          <w:sz w:val="18"/>
        </w:rPr>
        <w:t xml:space="preserve"> (commercial)</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Unit</w:t>
            </w:r>
          </w:p>
        </w:tc>
        <w:tc>
          <w:tcPr>
            <w:tcW w:type="dxa" w:w="5329"/>
            <w:shd w:val="clear" w:color="auto" w:fill="1F4E79"/>
          </w:tcPr>
          <w:p>
            <w:pPr>
              <w:spacing w:before="20" w:after="20" w:line="240" w:lineRule="auto"/>
              <w:jc w:val="left"/>
            </w:pPr>
            <w:r>
              <w:rPr>
                <w:rFonts w:ascii="Calibri" w:hAnsi="Calibri"/>
                <w:b/>
                <w:i w:val="0"/>
                <w:color w:val="FFFFFF"/>
                <w:sz w:val="16"/>
              </w:rPr>
              <w:t>Equivalent</w:t>
            </w:r>
          </w:p>
        </w:tc>
      </w:tr>
      <w:tr>
        <w:tc>
          <w:tcPr>
            <w:tcW w:type="dxa" w:w="5329"/>
          </w:tcPr>
          <w:p>
            <w:pPr>
              <w:spacing w:before="20" w:after="20" w:line="240" w:lineRule="auto"/>
              <w:jc w:val="left"/>
            </w:pPr>
            <w:r>
              <w:rPr>
                <w:rFonts w:ascii="Calibri" w:hAnsi="Calibri"/>
                <w:b/>
                <w:i w:val="0"/>
                <w:sz w:val="16"/>
              </w:rPr>
              <w:t>1 ounce (av.)</w:t>
            </w:r>
          </w:p>
        </w:tc>
        <w:tc>
          <w:tcPr>
            <w:tcW w:type="dxa" w:w="5329"/>
          </w:tcPr>
          <w:p>
            <w:pPr>
              <w:spacing w:before="20" w:after="20" w:line="240" w:lineRule="auto"/>
              <w:jc w:val="left"/>
            </w:pPr>
            <w:r>
              <w:rPr>
                <w:rFonts w:ascii="Calibri" w:hAnsi="Calibri"/>
                <w:b/>
                <w:i w:val="0"/>
                <w:sz w:val="16"/>
              </w:rPr>
              <w:t>437.5 grains = 28.35 g</w:t>
            </w:r>
          </w:p>
        </w:tc>
      </w:tr>
      <w:tr>
        <w:tc>
          <w:tcPr>
            <w:tcW w:type="dxa" w:w="5329"/>
            <w:shd w:val="clear" w:color="auto" w:fill="F2F6FA"/>
          </w:tcPr>
          <w:p>
            <w:pPr>
              <w:spacing w:before="20" w:after="20" w:line="240" w:lineRule="auto"/>
              <w:jc w:val="left"/>
            </w:pPr>
            <w:r>
              <w:rPr>
                <w:rFonts w:ascii="Calibri" w:hAnsi="Calibri"/>
                <w:b/>
                <w:i w:val="0"/>
                <w:sz w:val="16"/>
              </w:rPr>
              <w:t>16 ounces</w:t>
            </w:r>
          </w:p>
        </w:tc>
        <w:tc>
          <w:tcPr>
            <w:tcW w:type="dxa" w:w="5329"/>
            <w:shd w:val="clear" w:color="auto" w:fill="F2F6FA"/>
          </w:tcPr>
          <w:p>
            <w:pPr>
              <w:spacing w:before="20" w:after="20" w:line="240" w:lineRule="auto"/>
              <w:jc w:val="left"/>
            </w:pPr>
            <w:r>
              <w:rPr>
                <w:rFonts w:ascii="Calibri" w:hAnsi="Calibri"/>
                <w:b/>
                <w:i w:val="0"/>
                <w:sz w:val="16"/>
              </w:rPr>
              <w:t>1 pound (av.) = 7000 grains = 453.6 g</w:t>
            </w:r>
          </w:p>
        </w:tc>
      </w:tr>
      <w:tr>
        <w:tc>
          <w:tcPr>
            <w:tcW w:type="dxa" w:w="5329"/>
          </w:tcPr>
          <w:p>
            <w:pPr>
              <w:spacing w:before="20" w:after="20" w:line="240" w:lineRule="auto"/>
              <w:jc w:val="left"/>
            </w:pPr>
            <w:r>
              <w:rPr>
                <w:rFonts w:ascii="Calibri" w:hAnsi="Calibri"/>
                <w:b/>
                <w:i w:val="0"/>
                <w:sz w:val="16"/>
              </w:rPr>
              <w:t>14 pounds</w:t>
            </w:r>
          </w:p>
        </w:tc>
        <w:tc>
          <w:tcPr>
            <w:tcW w:type="dxa" w:w="5329"/>
          </w:tcPr>
          <w:p>
            <w:pPr>
              <w:spacing w:before="20" w:after="20" w:line="240" w:lineRule="auto"/>
              <w:jc w:val="left"/>
            </w:pPr>
            <w:r>
              <w:rPr>
                <w:rFonts w:ascii="Calibri" w:hAnsi="Calibri"/>
                <w:b w:val="0"/>
                <w:i w:val="0"/>
                <w:sz w:val="16"/>
              </w:rPr>
              <w:t>1 stone</w:t>
            </w:r>
          </w:p>
        </w:tc>
      </w:tr>
      <w:tr>
        <w:tc>
          <w:tcPr>
            <w:tcW w:type="dxa" w:w="5329"/>
            <w:shd w:val="clear" w:color="auto" w:fill="F2F6FA"/>
          </w:tcPr>
          <w:p>
            <w:pPr>
              <w:spacing w:before="20" w:after="20" w:line="240" w:lineRule="auto"/>
              <w:jc w:val="left"/>
            </w:pPr>
            <w:r>
              <w:rPr>
                <w:rFonts w:ascii="Calibri" w:hAnsi="Calibri"/>
                <w:b/>
                <w:i w:val="0"/>
                <w:sz w:val="16"/>
              </w:rPr>
              <w:t>112 pounds</w:t>
            </w:r>
          </w:p>
        </w:tc>
        <w:tc>
          <w:tcPr>
            <w:tcW w:type="dxa" w:w="5329"/>
            <w:shd w:val="clear" w:color="auto" w:fill="F2F6FA"/>
          </w:tcPr>
          <w:p>
            <w:pPr>
              <w:spacing w:before="20" w:after="20" w:line="240" w:lineRule="auto"/>
              <w:jc w:val="left"/>
            </w:pPr>
            <w:r>
              <w:rPr>
                <w:rFonts w:ascii="Calibri" w:hAnsi="Calibri"/>
                <w:b w:val="0"/>
                <w:i w:val="0"/>
                <w:sz w:val="16"/>
              </w:rPr>
              <w:t>1 hundredweight (cwt)</w:t>
            </w:r>
          </w:p>
        </w:tc>
      </w:tr>
      <w:tr>
        <w:tc>
          <w:tcPr>
            <w:tcW w:type="dxa" w:w="5329"/>
          </w:tcPr>
          <w:p>
            <w:pPr>
              <w:spacing w:before="20" w:after="20" w:line="240" w:lineRule="auto"/>
              <w:jc w:val="left"/>
            </w:pPr>
            <w:r>
              <w:rPr>
                <w:rFonts w:ascii="Calibri" w:hAnsi="Calibri"/>
                <w:b/>
                <w:i w:val="0"/>
                <w:sz w:val="16"/>
              </w:rPr>
              <w:t>20 cwt</w:t>
            </w:r>
          </w:p>
        </w:tc>
        <w:tc>
          <w:tcPr>
            <w:tcW w:type="dxa" w:w="5329"/>
          </w:tcPr>
          <w:p>
            <w:pPr>
              <w:spacing w:before="20" w:after="20" w:line="240" w:lineRule="auto"/>
              <w:jc w:val="left"/>
            </w:pPr>
            <w:r>
              <w:rPr>
                <w:rFonts w:ascii="Calibri" w:hAnsi="Calibri"/>
                <w:b w:val="0"/>
                <w:i w:val="0"/>
                <w:sz w:val="16"/>
              </w:rPr>
              <w:t>1 ton</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the two "ounces" and two "pounds" are DIFFERENT!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p>
        </w:tc>
        <w:tc>
          <w:tcPr>
            <w:tcW w:type="dxa" w:w="3553"/>
            <w:shd w:val="clear" w:color="auto" w:fill="1F4E79"/>
          </w:tcPr>
          <w:p>
            <w:pPr>
              <w:spacing w:before="20" w:after="20" w:line="240" w:lineRule="auto"/>
              <w:jc w:val="left"/>
            </w:pPr>
            <w:r>
              <w:rPr>
                <w:rFonts w:ascii="Calibri" w:hAnsi="Calibri"/>
                <w:b/>
                <w:i w:val="0"/>
                <w:color w:val="FFFFFF"/>
                <w:sz w:val="16"/>
              </w:rPr>
              <w:t>Apothecary/ Troy</w:t>
            </w:r>
          </w:p>
        </w:tc>
        <w:tc>
          <w:tcPr>
            <w:tcW w:type="dxa" w:w="3553"/>
            <w:shd w:val="clear" w:color="auto" w:fill="1F4E79"/>
          </w:tcPr>
          <w:p>
            <w:pPr>
              <w:spacing w:before="20" w:after="20" w:line="240" w:lineRule="auto"/>
              <w:jc w:val="left"/>
            </w:pPr>
            <w:r>
              <w:rPr>
                <w:rFonts w:ascii="Calibri" w:hAnsi="Calibri"/>
                <w:b/>
                <w:i w:val="0"/>
                <w:color w:val="FFFFFF"/>
                <w:sz w:val="16"/>
              </w:rPr>
              <w:t>Avoirdupois</w:t>
            </w:r>
          </w:p>
        </w:tc>
      </w:tr>
      <w:tr>
        <w:tc>
          <w:tcPr>
            <w:tcW w:type="dxa" w:w="3553"/>
          </w:tcPr>
          <w:p>
            <w:pPr>
              <w:spacing w:before="20" w:after="20" w:line="240" w:lineRule="auto"/>
              <w:jc w:val="left"/>
            </w:pPr>
            <w:r>
              <w:rPr>
                <w:rFonts w:ascii="Calibri" w:hAnsi="Calibri"/>
                <w:b/>
                <w:i w:val="0"/>
                <w:sz w:val="16"/>
              </w:rPr>
              <w:t>1 ounce</w:t>
            </w:r>
          </w:p>
        </w:tc>
        <w:tc>
          <w:tcPr>
            <w:tcW w:type="dxa" w:w="3553"/>
          </w:tcPr>
          <w:p>
            <w:pPr>
              <w:spacing w:before="20" w:after="20" w:line="240" w:lineRule="auto"/>
              <w:jc w:val="left"/>
            </w:pPr>
            <w:r>
              <w:rPr>
                <w:rFonts w:ascii="Calibri" w:hAnsi="Calibri"/>
                <w:b/>
                <w:i w:val="0"/>
                <w:sz w:val="16"/>
              </w:rPr>
              <w:t>480 grains = 31.1 g</w:t>
            </w:r>
          </w:p>
        </w:tc>
        <w:tc>
          <w:tcPr>
            <w:tcW w:type="dxa" w:w="3553"/>
          </w:tcPr>
          <w:p>
            <w:pPr>
              <w:spacing w:before="20" w:after="20" w:line="240" w:lineRule="auto"/>
              <w:jc w:val="left"/>
            </w:pPr>
            <w:r>
              <w:rPr>
                <w:rFonts w:ascii="Calibri" w:hAnsi="Calibri"/>
                <w:b/>
                <w:i w:val="0"/>
                <w:sz w:val="16"/>
              </w:rPr>
              <w:t>437.5 grains = 28.35 g</w:t>
            </w:r>
          </w:p>
        </w:tc>
      </w:tr>
      <w:tr>
        <w:tc>
          <w:tcPr>
            <w:tcW w:type="dxa" w:w="3553"/>
            <w:shd w:val="clear" w:color="auto" w:fill="F2F6FA"/>
          </w:tcPr>
          <w:p>
            <w:pPr>
              <w:spacing w:before="20" w:after="20" w:line="240" w:lineRule="auto"/>
              <w:jc w:val="left"/>
            </w:pPr>
            <w:r>
              <w:rPr>
                <w:rFonts w:ascii="Calibri" w:hAnsi="Calibri"/>
                <w:b/>
                <w:i w:val="0"/>
                <w:sz w:val="16"/>
              </w:rPr>
              <w:t>1 pound</w:t>
            </w:r>
          </w:p>
        </w:tc>
        <w:tc>
          <w:tcPr>
            <w:tcW w:type="dxa" w:w="3553"/>
            <w:shd w:val="clear" w:color="auto" w:fill="F2F6FA"/>
          </w:tcPr>
          <w:p>
            <w:pPr>
              <w:spacing w:before="20" w:after="20" w:line="240" w:lineRule="auto"/>
              <w:jc w:val="left"/>
            </w:pPr>
            <w:r>
              <w:rPr>
                <w:rFonts w:ascii="Calibri" w:hAnsi="Calibri"/>
                <w:b/>
                <w:i w:val="0"/>
                <w:sz w:val="16"/>
              </w:rPr>
              <w:t>5760 grains (12 oz) = 373.2 g</w:t>
            </w:r>
          </w:p>
        </w:tc>
        <w:tc>
          <w:tcPr>
            <w:tcW w:type="dxa" w:w="3553"/>
            <w:shd w:val="clear" w:color="auto" w:fill="F2F6FA"/>
          </w:tcPr>
          <w:p>
            <w:pPr>
              <w:spacing w:before="20" w:after="20" w:line="240" w:lineRule="auto"/>
              <w:jc w:val="left"/>
            </w:pPr>
            <w:r>
              <w:rPr>
                <w:rFonts w:ascii="Calibri" w:hAnsi="Calibri"/>
                <w:b/>
                <w:i w:val="0"/>
                <w:sz w:val="16"/>
              </w:rPr>
              <w:t>7000 grains (16 oz) = 453.6 g</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The apothecary's ounce is HEAVIER (480 gr), but his pound is LIGHTER (5760 gr).</w:t>
      </w:r>
      <w:r>
        <w:rPr>
          <w:rFonts w:ascii="Calibri" w:hAnsi="Calibri"/>
          <w:b w:val="0"/>
          <w:i w:val="0"/>
          <w:sz w:val="18"/>
        </w:rPr>
        <w:t xml:space="preserve">" </w:t>
      </w:r>
      <w:r>
        <w:rPr>
          <w:rFonts w:ascii="Calibri" w:hAnsi="Calibri"/>
          <w:b w:val="0"/>
          <w:i/>
          <w:sz w:val="18"/>
        </w:rPr>
        <w:t>(He has only 12 ounces to the pound, not 16.)</w:t>
      </w:r>
      <w:r>
        <w:rPr>
          <w:rFonts w:ascii="Calibri" w:hAnsi="Calibri"/>
          <w:b w:val="0"/>
          <w:i w:val="0"/>
          <w:sz w:val="18"/>
        </w:rPr>
        <w:t xml:space="preserve"> 🧠 </w:t>
      </w:r>
      <w:r>
        <w:rPr>
          <w:rFonts w:ascii="Calibri" w:hAnsi="Calibri"/>
          <w:b/>
          <w:i w:val="0"/>
          <w:sz w:val="18"/>
        </w:rPr>
        <w:t>"A pound of feathers (av., 7000 gr) is heavier than a pound of gold (troy, 5760 gr) — but an ounce of gold is heavier than an ounce of feathers."</w:t>
      </w:r>
    </w:p>
    <w:p>
      <w:pPr>
        <w:pStyle w:val="Heading2"/>
        <w:keepNext w:val="true"/>
        <w:keepLines w:val="true"/>
        <w:spacing w:before="180" w:after="80"/>
      </w:pPr>
      <w:r>
        <w:rPr>
          <w:rFonts w:ascii="Calibri Light" w:hAnsi="Calibri Light"/>
          <w:b/>
          <w:i w:val="0"/>
          <w:color w:val="2E74B5"/>
          <w:sz w:val="24"/>
        </w:rPr>
        <w:t>6.2 ⭐⭐ CONVERSION FORMULAE — "FROM ONE SCALE TO ANOTHER"</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THE MASTER CONVERSION TABLE — MEMORISE EVERY LINE.</w:t>
      </w:r>
    </w:p>
    <w:p>
      <w:pPr>
        <w:pStyle w:val="Heading3"/>
        <w:keepNext w:val="true"/>
        <w:keepLines w:val="true"/>
        <w:spacing w:before="140" w:after="60"/>
      </w:pPr>
      <w:r>
        <w:rPr>
          <w:rFonts w:ascii="Calibri Light" w:hAnsi="Calibri Light"/>
          <w:b/>
          <w:i w:val="0"/>
          <w:color w:val="375623"/>
          <w:sz w:val="21"/>
        </w:rPr>
        <w:t>A. WEIGHT conversions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From</w:t>
            </w:r>
          </w:p>
        </w:tc>
        <w:tc>
          <w:tcPr>
            <w:tcW w:type="dxa" w:w="3553"/>
            <w:shd w:val="clear" w:color="auto" w:fill="1F4E79"/>
          </w:tcPr>
          <w:p>
            <w:pPr>
              <w:spacing w:before="20" w:after="20" w:line="240" w:lineRule="auto"/>
              <w:jc w:val="left"/>
            </w:pPr>
            <w:r>
              <w:rPr>
                <w:rFonts w:ascii="Calibri" w:hAnsi="Calibri"/>
                <w:b/>
                <w:i w:val="0"/>
                <w:color w:val="FFFFFF"/>
                <w:sz w:val="16"/>
              </w:rPr>
              <w:t>To</w:t>
            </w:r>
          </w:p>
        </w:tc>
        <w:tc>
          <w:tcPr>
            <w:tcW w:type="dxa" w:w="3553"/>
            <w:shd w:val="clear" w:color="auto" w:fill="1F4E79"/>
          </w:tcPr>
          <w:p>
            <w:pPr>
              <w:spacing w:before="20" w:after="20" w:line="240" w:lineRule="auto"/>
              <w:jc w:val="left"/>
            </w:pPr>
            <w:r>
              <w:rPr>
                <w:rFonts w:ascii="Calibri" w:hAnsi="Calibri"/>
                <w:b/>
                <w:i w:val="0"/>
                <w:color w:val="FFFFFF"/>
                <w:sz w:val="16"/>
              </w:rPr>
              <w:t>⭐ Factor</w:t>
            </w:r>
          </w:p>
        </w:tc>
      </w:tr>
      <w:tr>
        <w:tc>
          <w:tcPr>
            <w:tcW w:type="dxa" w:w="3553"/>
          </w:tcPr>
          <w:p>
            <w:pPr>
              <w:spacing w:before="20" w:after="20" w:line="240" w:lineRule="auto"/>
              <w:jc w:val="left"/>
            </w:pPr>
            <w:r>
              <w:rPr>
                <w:rFonts w:ascii="Calibri" w:hAnsi="Calibri"/>
                <w:b/>
                <w:i w:val="0"/>
                <w:sz w:val="16"/>
              </w:rPr>
              <w:t>1 grain (gr)</w:t>
            </w:r>
          </w:p>
        </w:tc>
        <w:tc>
          <w:tcPr>
            <w:tcW w:type="dxa" w:w="3553"/>
          </w:tcPr>
          <w:p>
            <w:pPr>
              <w:spacing w:before="20" w:after="20" w:line="240" w:lineRule="auto"/>
              <w:jc w:val="left"/>
            </w:pPr>
            <w:r>
              <w:rPr>
                <w:rFonts w:ascii="Calibri" w:hAnsi="Calibri"/>
                <w:b w:val="0"/>
                <w:i w:val="0"/>
                <w:sz w:val="16"/>
              </w:rPr>
              <w:t>mg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64.8 mg</w:t>
            </w:r>
            <w:r>
              <w:rPr>
                <w:rFonts w:ascii="Calibri" w:hAnsi="Calibri"/>
                <w:b w:val="0"/>
                <w:i w:val="0"/>
                <w:sz w:val="16"/>
              </w:rPr>
              <w:t xml:space="preserve"> (practically </w:t>
            </w:r>
            <w:r>
              <w:rPr>
                <w:rFonts w:ascii="Calibri" w:hAnsi="Calibri"/>
                <w:b/>
                <w:i w:val="0"/>
                <w:sz w:val="16"/>
              </w:rPr>
              <w:t>65 mg</w:t>
            </w: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1 gram (g)</w:t>
            </w:r>
          </w:p>
        </w:tc>
        <w:tc>
          <w:tcPr>
            <w:tcW w:type="dxa" w:w="3553"/>
            <w:shd w:val="clear" w:color="auto" w:fill="F2F6FA"/>
          </w:tcPr>
          <w:p>
            <w:pPr>
              <w:spacing w:before="20" w:after="20" w:line="240" w:lineRule="auto"/>
              <w:jc w:val="left"/>
            </w:pPr>
            <w:r>
              <w:rPr>
                <w:rFonts w:ascii="Calibri" w:hAnsi="Calibri"/>
                <w:b w:val="0"/>
                <w:i w:val="0"/>
                <w:sz w:val="16"/>
              </w:rPr>
              <w:t>grains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15.432 gr</w:t>
            </w:r>
            <w:r>
              <w:rPr>
                <w:rFonts w:ascii="Calibri" w:hAnsi="Calibri"/>
                <w:b w:val="0"/>
                <w:i w:val="0"/>
                <w:sz w:val="16"/>
              </w:rPr>
              <w:t xml:space="preserve"> (practically </w:t>
            </w:r>
            <w:r>
              <w:rPr>
                <w:rFonts w:ascii="Calibri" w:hAnsi="Calibri"/>
                <w:b/>
                <w:i w:val="0"/>
                <w:sz w:val="16"/>
              </w:rPr>
              <w:t>15.4</w:t>
            </w:r>
            <w:r>
              <w:rPr>
                <w:rFonts w:ascii="Calibri" w:hAnsi="Calibri"/>
                <w:b w:val="0"/>
                <w:i w:val="0"/>
                <w:sz w:val="16"/>
              </w:rPr>
              <w:t xml:space="preserve"> or </w:t>
            </w:r>
            <w:r>
              <w:rPr>
                <w:rFonts w:ascii="Calibri" w:hAnsi="Calibri"/>
                <w:b/>
                <w:i w:val="0"/>
                <w:sz w:val="16"/>
              </w:rPr>
              <w:t>15 gr</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1 scruple (20 gr)</w:t>
            </w:r>
          </w:p>
        </w:tc>
        <w:tc>
          <w:tcPr>
            <w:tcW w:type="dxa" w:w="3553"/>
          </w:tcPr>
          <w:p>
            <w:pPr>
              <w:spacing w:before="20" w:after="20" w:line="240" w:lineRule="auto"/>
              <w:jc w:val="left"/>
            </w:pPr>
            <w:r>
              <w:rPr>
                <w:rFonts w:ascii="Calibri" w:hAnsi="Calibri"/>
                <w:b w:val="0"/>
                <w:i w:val="0"/>
                <w:sz w:val="16"/>
              </w:rPr>
              <w:t>g</w:t>
            </w:r>
          </w:p>
        </w:tc>
        <w:tc>
          <w:tcPr>
            <w:tcW w:type="dxa" w:w="3553"/>
          </w:tcPr>
          <w:p>
            <w:pPr>
              <w:spacing w:before="20" w:after="20" w:line="240" w:lineRule="auto"/>
              <w:jc w:val="left"/>
            </w:pPr>
            <w:r>
              <w:rPr>
                <w:rFonts w:ascii="Calibri" w:hAnsi="Calibri"/>
                <w:b/>
                <w:i w:val="0"/>
                <w:sz w:val="16"/>
              </w:rPr>
              <w:t>1.296 g</w:t>
            </w:r>
            <w:r>
              <w:rPr>
                <w:rFonts w:ascii="Calibri" w:hAnsi="Calibri"/>
                <w:b w:val="0"/>
                <w:i w:val="0"/>
                <w:sz w:val="16"/>
              </w:rPr>
              <w:t xml:space="preserve"> (≈ 1.3 g)</w:t>
            </w:r>
          </w:p>
        </w:tc>
      </w:tr>
      <w:tr>
        <w:tc>
          <w:tcPr>
            <w:tcW w:type="dxa" w:w="3553"/>
            <w:shd w:val="clear" w:color="auto" w:fill="F2F6FA"/>
          </w:tcPr>
          <w:p>
            <w:pPr>
              <w:spacing w:before="20" w:after="20" w:line="240" w:lineRule="auto"/>
              <w:jc w:val="left"/>
            </w:pPr>
            <w:r>
              <w:rPr>
                <w:rFonts w:ascii="Calibri" w:hAnsi="Calibri"/>
                <w:b/>
                <w:i w:val="0"/>
                <w:sz w:val="16"/>
              </w:rPr>
              <w:t>1 drachm, apoth. (60 gr)</w:t>
            </w:r>
          </w:p>
        </w:tc>
        <w:tc>
          <w:tcPr>
            <w:tcW w:type="dxa" w:w="3553"/>
            <w:shd w:val="clear" w:color="auto" w:fill="F2F6FA"/>
          </w:tcPr>
          <w:p>
            <w:pPr>
              <w:spacing w:before="20" w:after="20" w:line="240" w:lineRule="auto"/>
              <w:jc w:val="left"/>
            </w:pPr>
            <w:r>
              <w:rPr>
                <w:rFonts w:ascii="Calibri" w:hAnsi="Calibri"/>
                <w:b w:val="0"/>
                <w:i w:val="0"/>
                <w:sz w:val="16"/>
              </w:rPr>
              <w:t>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3.888 g</w:t>
            </w:r>
            <w:r>
              <w:rPr>
                <w:rFonts w:ascii="Calibri" w:hAnsi="Calibri"/>
                <w:b w:val="0"/>
                <w:i w:val="0"/>
                <w:sz w:val="16"/>
              </w:rPr>
              <w:t xml:space="preserve"> (practically </w:t>
            </w:r>
            <w:r>
              <w:rPr>
                <w:rFonts w:ascii="Calibri" w:hAnsi="Calibri"/>
                <w:b/>
                <w:i w:val="0"/>
                <w:sz w:val="16"/>
              </w:rPr>
              <w:t>3.9 g</w:t>
            </w:r>
            <w:r>
              <w:rPr>
                <w:rFonts w:ascii="Calibri" w:hAnsi="Calibri"/>
                <w:b w:val="0"/>
                <w:i w:val="0"/>
                <w:sz w:val="16"/>
              </w:rPr>
              <w:t xml:space="preserve"> or </w:t>
            </w:r>
            <w:r>
              <w:rPr>
                <w:rFonts w:ascii="Calibri" w:hAnsi="Calibri"/>
                <w:b/>
                <w:i w:val="0"/>
                <w:sz w:val="16"/>
              </w:rPr>
              <w:t>4 g</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1 ounce, apoth. (480 gr)</w:t>
            </w:r>
          </w:p>
        </w:tc>
        <w:tc>
          <w:tcPr>
            <w:tcW w:type="dxa" w:w="3553"/>
          </w:tcPr>
          <w:p>
            <w:pPr>
              <w:spacing w:before="20" w:after="20" w:line="240" w:lineRule="auto"/>
              <w:jc w:val="left"/>
            </w:pPr>
            <w:r>
              <w:rPr>
                <w:rFonts w:ascii="Calibri" w:hAnsi="Calibri"/>
                <w:b w:val="0"/>
                <w:i w:val="0"/>
                <w:sz w:val="16"/>
              </w:rPr>
              <w:t>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31.1 g</w:t>
            </w:r>
            <w:r>
              <w:rPr>
                <w:rFonts w:ascii="Calibri" w:hAnsi="Calibri"/>
                <w:b w:val="0"/>
                <w:i w:val="0"/>
                <w:sz w:val="16"/>
              </w:rPr>
              <w:t xml:space="preserve"> (practically </w:t>
            </w:r>
            <w:r>
              <w:rPr>
                <w:rFonts w:ascii="Calibri" w:hAnsi="Calibri"/>
                <w:b/>
                <w:i w:val="0"/>
                <w:sz w:val="16"/>
              </w:rPr>
              <w:t>31 g</w:t>
            </w:r>
            <w:r>
              <w:rPr>
                <w:rFonts w:ascii="Calibri" w:hAnsi="Calibri"/>
                <w:b w:val="0"/>
                <w:i w:val="0"/>
                <w:sz w:val="16"/>
              </w:rPr>
              <w:t xml:space="preserve"> or </w:t>
            </w:r>
            <w:r>
              <w:rPr>
                <w:rFonts w:ascii="Calibri" w:hAnsi="Calibri"/>
                <w:b/>
                <w:i w:val="0"/>
                <w:sz w:val="16"/>
              </w:rPr>
              <w:t>30 g</w:t>
            </w: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1 ounce, avoirdupois</w:t>
            </w:r>
          </w:p>
        </w:tc>
        <w:tc>
          <w:tcPr>
            <w:tcW w:type="dxa" w:w="3553"/>
            <w:shd w:val="clear" w:color="auto" w:fill="F2F6FA"/>
          </w:tcPr>
          <w:p>
            <w:pPr>
              <w:spacing w:before="20" w:after="20" w:line="240" w:lineRule="auto"/>
              <w:jc w:val="left"/>
            </w:pPr>
            <w:r>
              <w:rPr>
                <w:rFonts w:ascii="Calibri" w:hAnsi="Calibri"/>
                <w:b w:val="0"/>
                <w:i w:val="0"/>
                <w:sz w:val="16"/>
              </w:rPr>
              <w:t>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28.35 g</w:t>
            </w:r>
            <w:r>
              <w:rPr>
                <w:rFonts w:ascii="Calibri" w:hAnsi="Calibri"/>
                <w:b w:val="0"/>
                <w:i w:val="0"/>
                <w:sz w:val="16"/>
              </w:rPr>
              <w:t xml:space="preserve"> (practically </w:t>
            </w:r>
            <w:r>
              <w:rPr>
                <w:rFonts w:ascii="Calibri" w:hAnsi="Calibri"/>
                <w:b/>
                <w:i w:val="0"/>
                <w:sz w:val="16"/>
              </w:rPr>
              <w:t>28 g</w:t>
            </w:r>
            <w:r>
              <w:rPr>
                <w:rFonts w:ascii="Calibri" w:hAnsi="Calibri"/>
                <w:b w:val="0"/>
                <w:i w:val="0"/>
                <w:sz w:val="16"/>
              </w:rPr>
              <w:t xml:space="preserve"> or </w:t>
            </w:r>
            <w:r>
              <w:rPr>
                <w:rFonts w:ascii="Calibri" w:hAnsi="Calibri"/>
                <w:b/>
                <w:i w:val="0"/>
                <w:sz w:val="16"/>
              </w:rPr>
              <w:t>30 g</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1 pound, apoth./troy</w:t>
            </w:r>
          </w:p>
        </w:tc>
        <w:tc>
          <w:tcPr>
            <w:tcW w:type="dxa" w:w="3553"/>
          </w:tcPr>
          <w:p>
            <w:pPr>
              <w:spacing w:before="20" w:after="20" w:line="240" w:lineRule="auto"/>
              <w:jc w:val="left"/>
            </w:pPr>
            <w:r>
              <w:rPr>
                <w:rFonts w:ascii="Calibri" w:hAnsi="Calibri"/>
                <w:b w:val="0"/>
                <w:i w:val="0"/>
                <w:sz w:val="16"/>
              </w:rPr>
              <w:t>g</w:t>
            </w:r>
          </w:p>
        </w:tc>
        <w:tc>
          <w:tcPr>
            <w:tcW w:type="dxa" w:w="3553"/>
          </w:tcPr>
          <w:p>
            <w:pPr>
              <w:spacing w:before="20" w:after="20" w:line="240" w:lineRule="auto"/>
              <w:jc w:val="left"/>
            </w:pPr>
            <w:r>
              <w:rPr>
                <w:rFonts w:ascii="Calibri" w:hAnsi="Calibri"/>
                <w:b/>
                <w:i w:val="0"/>
                <w:sz w:val="16"/>
              </w:rPr>
              <w:t>373.2 g</w:t>
            </w:r>
          </w:p>
        </w:tc>
      </w:tr>
      <w:tr>
        <w:tc>
          <w:tcPr>
            <w:tcW w:type="dxa" w:w="3553"/>
            <w:shd w:val="clear" w:color="auto" w:fill="F2F6FA"/>
          </w:tcPr>
          <w:p>
            <w:pPr>
              <w:spacing w:before="20" w:after="20" w:line="240" w:lineRule="auto"/>
              <w:jc w:val="left"/>
            </w:pPr>
            <w:r>
              <w:rPr>
                <w:rFonts w:ascii="Calibri" w:hAnsi="Calibri"/>
                <w:b/>
                <w:i w:val="0"/>
                <w:sz w:val="16"/>
              </w:rPr>
              <w:t>1 pound, avoirdupois</w:t>
            </w:r>
          </w:p>
        </w:tc>
        <w:tc>
          <w:tcPr>
            <w:tcW w:type="dxa" w:w="3553"/>
            <w:shd w:val="clear" w:color="auto" w:fill="F2F6FA"/>
          </w:tcPr>
          <w:p>
            <w:pPr>
              <w:spacing w:before="20" w:after="20" w:line="240" w:lineRule="auto"/>
              <w:jc w:val="left"/>
            </w:pPr>
            <w:r>
              <w:rPr>
                <w:rFonts w:ascii="Calibri" w:hAnsi="Calibri"/>
                <w:b w:val="0"/>
                <w:i w:val="0"/>
                <w:sz w:val="16"/>
              </w:rPr>
              <w:t>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453.6 g</w:t>
            </w:r>
            <w:r>
              <w:rPr>
                <w:rFonts w:ascii="Calibri" w:hAnsi="Calibri"/>
                <w:b w:val="0"/>
                <w:i w:val="0"/>
                <w:sz w:val="16"/>
              </w:rPr>
              <w:t xml:space="preserve"> (practically </w:t>
            </w:r>
            <w:r>
              <w:rPr>
                <w:rFonts w:ascii="Calibri" w:hAnsi="Calibri"/>
                <w:b/>
                <w:i w:val="0"/>
                <w:sz w:val="16"/>
              </w:rPr>
              <w:t>454 g</w:t>
            </w:r>
            <w:r>
              <w:rPr>
                <w:rFonts w:ascii="Calibri" w:hAnsi="Calibri"/>
                <w:b w:val="0"/>
                <w:i w:val="0"/>
                <w:sz w:val="16"/>
              </w:rPr>
              <w:t xml:space="preserve"> or </w:t>
            </w:r>
            <w:r>
              <w:rPr>
                <w:rFonts w:ascii="Calibri" w:hAnsi="Calibri"/>
                <w:b/>
                <w:i w:val="0"/>
                <w:sz w:val="16"/>
              </w:rPr>
              <w:t>450 g</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1 kilogram</w:t>
            </w:r>
          </w:p>
        </w:tc>
        <w:tc>
          <w:tcPr>
            <w:tcW w:type="dxa" w:w="3553"/>
          </w:tcPr>
          <w:p>
            <w:pPr>
              <w:spacing w:before="20" w:after="20" w:line="240" w:lineRule="auto"/>
              <w:jc w:val="left"/>
            </w:pPr>
            <w:r>
              <w:rPr>
                <w:rFonts w:ascii="Calibri" w:hAnsi="Calibri"/>
                <w:b w:val="0"/>
                <w:i w:val="0"/>
                <w:sz w:val="16"/>
              </w:rPr>
              <w:t>pounds (av.)</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2.2 lb</w:t>
            </w:r>
          </w:p>
        </w:tc>
      </w:tr>
      <w:tr>
        <w:tc>
          <w:tcPr>
            <w:tcW w:type="dxa" w:w="3553"/>
            <w:shd w:val="clear" w:color="auto" w:fill="F2F6FA"/>
          </w:tcPr>
          <w:p>
            <w:pPr>
              <w:spacing w:before="20" w:after="20" w:line="240" w:lineRule="auto"/>
              <w:jc w:val="left"/>
            </w:pPr>
            <w:r>
              <w:rPr>
                <w:rFonts w:ascii="Calibri" w:hAnsi="Calibri"/>
                <w:b/>
                <w:i w:val="0"/>
                <w:sz w:val="16"/>
              </w:rPr>
              <w:t>1 stone</w:t>
            </w:r>
          </w:p>
        </w:tc>
        <w:tc>
          <w:tcPr>
            <w:tcW w:type="dxa" w:w="3553"/>
            <w:shd w:val="clear" w:color="auto" w:fill="F2F6FA"/>
          </w:tcPr>
          <w:p>
            <w:pPr>
              <w:spacing w:before="20" w:after="20" w:line="240" w:lineRule="auto"/>
              <w:jc w:val="left"/>
            </w:pPr>
            <w:r>
              <w:rPr>
                <w:rFonts w:ascii="Calibri" w:hAnsi="Calibri"/>
                <w:b w:val="0"/>
                <w:i w:val="0"/>
                <w:sz w:val="16"/>
              </w:rPr>
              <w:t>kg</w:t>
            </w:r>
          </w:p>
        </w:tc>
        <w:tc>
          <w:tcPr>
            <w:tcW w:type="dxa" w:w="3553"/>
            <w:shd w:val="clear" w:color="auto" w:fill="F2F6FA"/>
          </w:tcPr>
          <w:p>
            <w:pPr>
              <w:spacing w:before="20" w:after="20" w:line="240" w:lineRule="auto"/>
              <w:jc w:val="left"/>
            </w:pPr>
            <w:r>
              <w:rPr>
                <w:rFonts w:ascii="Calibri" w:hAnsi="Calibri"/>
                <w:b w:val="0"/>
                <w:i w:val="0"/>
                <w:sz w:val="16"/>
              </w:rPr>
              <w:t>6.35 kg</w:t>
            </w:r>
          </w:p>
        </w:tc>
      </w:tr>
    </w:tbl>
    <w:p>
      <w:pPr>
        <w:spacing w:after="40"/>
      </w:pPr>
    </w:p>
    <w:p>
      <w:pPr>
        <w:pStyle w:val="Heading3"/>
        <w:keepNext w:val="true"/>
        <w:keepLines w:val="true"/>
        <w:spacing w:before="140" w:after="60"/>
      </w:pPr>
      <w:r>
        <w:rPr>
          <w:rFonts w:ascii="Calibri Light" w:hAnsi="Calibri Light"/>
          <w:b/>
          <w:i w:val="0"/>
          <w:color w:val="375623"/>
          <w:sz w:val="21"/>
        </w:rPr>
        <w:t>B. VOLUME conversions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From</w:t>
            </w:r>
          </w:p>
        </w:tc>
        <w:tc>
          <w:tcPr>
            <w:tcW w:type="dxa" w:w="3553"/>
            <w:shd w:val="clear" w:color="auto" w:fill="1F4E79"/>
          </w:tcPr>
          <w:p>
            <w:pPr>
              <w:spacing w:before="20" w:after="20" w:line="240" w:lineRule="auto"/>
              <w:jc w:val="left"/>
            </w:pPr>
            <w:r>
              <w:rPr>
                <w:rFonts w:ascii="Calibri" w:hAnsi="Calibri"/>
                <w:b/>
                <w:i w:val="0"/>
                <w:color w:val="FFFFFF"/>
                <w:sz w:val="16"/>
              </w:rPr>
              <w:t>To</w:t>
            </w:r>
          </w:p>
        </w:tc>
        <w:tc>
          <w:tcPr>
            <w:tcW w:type="dxa" w:w="3553"/>
            <w:shd w:val="clear" w:color="auto" w:fill="1F4E79"/>
          </w:tcPr>
          <w:p>
            <w:pPr>
              <w:spacing w:before="20" w:after="20" w:line="240" w:lineRule="auto"/>
              <w:jc w:val="left"/>
            </w:pPr>
            <w:r>
              <w:rPr>
                <w:rFonts w:ascii="Calibri" w:hAnsi="Calibri"/>
                <w:b/>
                <w:i w:val="0"/>
                <w:color w:val="FFFFFF"/>
                <w:sz w:val="16"/>
              </w:rPr>
              <w:t>⭐ Factor</w:t>
            </w:r>
          </w:p>
        </w:tc>
      </w:tr>
      <w:tr>
        <w:tc>
          <w:tcPr>
            <w:tcW w:type="dxa" w:w="3553"/>
          </w:tcPr>
          <w:p>
            <w:pPr>
              <w:spacing w:before="20" w:after="20" w:line="240" w:lineRule="auto"/>
              <w:jc w:val="left"/>
            </w:pPr>
            <w:r>
              <w:rPr>
                <w:rFonts w:ascii="Calibri" w:hAnsi="Calibri"/>
                <w:b/>
                <w:i w:val="0"/>
                <w:sz w:val="16"/>
              </w:rPr>
              <w:t>1 minim (♏)</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0.06 mL (0.0592 mL)</w:t>
            </w:r>
          </w:p>
        </w:tc>
      </w:tr>
      <w:tr>
        <w:tc>
          <w:tcPr>
            <w:tcW w:type="dxa" w:w="3553"/>
            <w:shd w:val="clear" w:color="auto" w:fill="F2F6FA"/>
          </w:tcPr>
          <w:p>
            <w:pPr>
              <w:spacing w:before="20" w:after="20" w:line="240" w:lineRule="auto"/>
              <w:jc w:val="left"/>
            </w:pPr>
            <w:r>
              <w:rPr>
                <w:rFonts w:ascii="Calibri" w:hAnsi="Calibri"/>
                <w:b/>
                <w:i w:val="0"/>
                <w:sz w:val="16"/>
              </w:rPr>
              <w:t>1 mL</w:t>
            </w:r>
          </w:p>
        </w:tc>
        <w:tc>
          <w:tcPr>
            <w:tcW w:type="dxa" w:w="3553"/>
            <w:shd w:val="clear" w:color="auto" w:fill="F2F6FA"/>
          </w:tcPr>
          <w:p>
            <w:pPr>
              <w:spacing w:before="20" w:after="20" w:line="240" w:lineRule="auto"/>
              <w:jc w:val="left"/>
            </w:pPr>
            <w:r>
              <w:rPr>
                <w:rFonts w:ascii="Calibri" w:hAnsi="Calibri"/>
                <w:b w:val="0"/>
                <w:i w:val="0"/>
                <w:sz w:val="16"/>
              </w:rPr>
              <w:t>minims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16.9 minims (≈ 17)</w:t>
            </w:r>
          </w:p>
        </w:tc>
      </w:tr>
      <w:tr>
        <w:tc>
          <w:tcPr>
            <w:tcW w:type="dxa" w:w="3553"/>
          </w:tcPr>
          <w:p>
            <w:pPr>
              <w:spacing w:before="20" w:after="20" w:line="240" w:lineRule="auto"/>
              <w:jc w:val="left"/>
            </w:pPr>
            <w:r>
              <w:rPr>
                <w:rFonts w:ascii="Calibri" w:hAnsi="Calibri"/>
                <w:b/>
                <w:i w:val="0"/>
                <w:sz w:val="16"/>
              </w:rPr>
              <w:t>1 fluid drachm (60 ♏)</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3.55 mL (≈ 3.6 mL, practically 4 mL)</w:t>
            </w:r>
          </w:p>
        </w:tc>
      </w:tr>
      <w:tr>
        <w:tc>
          <w:tcPr>
            <w:tcW w:type="dxa" w:w="3553"/>
            <w:shd w:val="clear" w:color="auto" w:fill="F2F6FA"/>
          </w:tcPr>
          <w:p>
            <w:pPr>
              <w:spacing w:before="20" w:after="20" w:line="240" w:lineRule="auto"/>
              <w:jc w:val="left"/>
            </w:pPr>
            <w:r>
              <w:rPr>
                <w:rFonts w:ascii="Calibri" w:hAnsi="Calibri"/>
                <w:b/>
                <w:i w:val="0"/>
                <w:sz w:val="16"/>
              </w:rPr>
              <w:t>1 fluid ounce (Imperial)</w:t>
            </w:r>
          </w:p>
        </w:tc>
        <w:tc>
          <w:tcPr>
            <w:tcW w:type="dxa" w:w="3553"/>
            <w:shd w:val="clear" w:color="auto" w:fill="F2F6FA"/>
          </w:tcPr>
          <w:p>
            <w:pPr>
              <w:spacing w:before="20" w:after="20" w:line="240" w:lineRule="auto"/>
              <w:jc w:val="left"/>
            </w:pPr>
            <w:r>
              <w:rPr>
                <w:rFonts w:ascii="Calibri" w:hAnsi="Calibri"/>
                <w:b w:val="0"/>
                <w:i w:val="0"/>
                <w:sz w:val="16"/>
              </w:rPr>
              <w:t>mL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28.4 mL (28.412)</w:t>
            </w:r>
            <w:r>
              <w:rPr>
                <w:rFonts w:ascii="Calibri" w:hAnsi="Calibri"/>
                <w:b w:val="0"/>
                <w:i w:val="0"/>
                <w:sz w:val="16"/>
              </w:rPr>
              <w:t xml:space="preserve"> — practically </w:t>
            </w:r>
            <w:r>
              <w:rPr>
                <w:rFonts w:ascii="Calibri" w:hAnsi="Calibri"/>
                <w:b/>
                <w:i w:val="0"/>
                <w:sz w:val="16"/>
              </w:rPr>
              <w:t>28 mL</w:t>
            </w:r>
            <w:r>
              <w:rPr>
                <w:rFonts w:ascii="Calibri" w:hAnsi="Calibri"/>
                <w:b w:val="0"/>
                <w:i w:val="0"/>
                <w:sz w:val="16"/>
              </w:rPr>
              <w:t xml:space="preserve"> or </w:t>
            </w:r>
            <w:r>
              <w:rPr>
                <w:rFonts w:ascii="Calibri" w:hAnsi="Calibri"/>
                <w:b/>
                <w:i w:val="0"/>
                <w:sz w:val="16"/>
              </w:rPr>
              <w:t>30 mL</w:t>
            </w:r>
          </w:p>
        </w:tc>
      </w:tr>
      <w:tr>
        <w:tc>
          <w:tcPr>
            <w:tcW w:type="dxa" w:w="3553"/>
          </w:tcPr>
          <w:p>
            <w:pPr>
              <w:spacing w:before="20" w:after="20" w:line="240" w:lineRule="auto"/>
              <w:jc w:val="left"/>
            </w:pPr>
            <w:r>
              <w:rPr>
                <w:rFonts w:ascii="Calibri" w:hAnsi="Calibri"/>
                <w:b/>
                <w:i w:val="0"/>
                <w:sz w:val="16"/>
              </w:rPr>
              <w:t>1 fluid ounce (U.S.)</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i w:val="0"/>
                <w:sz w:val="16"/>
              </w:rPr>
              <w:t>29.57 mL (≈ 30 mL)</w:t>
            </w:r>
          </w:p>
        </w:tc>
      </w:tr>
      <w:tr>
        <w:tc>
          <w:tcPr>
            <w:tcW w:type="dxa" w:w="3553"/>
            <w:shd w:val="clear" w:color="auto" w:fill="F2F6FA"/>
          </w:tcPr>
          <w:p>
            <w:pPr>
              <w:spacing w:before="20" w:after="20" w:line="240" w:lineRule="auto"/>
              <w:jc w:val="left"/>
            </w:pPr>
            <w:r>
              <w:rPr>
                <w:rFonts w:ascii="Calibri" w:hAnsi="Calibri"/>
                <w:b/>
                <w:i w:val="0"/>
                <w:sz w:val="16"/>
              </w:rPr>
              <w:t>1 pint (Imperial)</w:t>
            </w:r>
          </w:p>
        </w:tc>
        <w:tc>
          <w:tcPr>
            <w:tcW w:type="dxa" w:w="3553"/>
            <w:shd w:val="clear" w:color="auto" w:fill="F2F6FA"/>
          </w:tcPr>
          <w:p>
            <w:pPr>
              <w:spacing w:before="20" w:after="20" w:line="240" w:lineRule="auto"/>
              <w:jc w:val="left"/>
            </w:pPr>
            <w:r>
              <w:rPr>
                <w:rFonts w:ascii="Calibri" w:hAnsi="Calibri"/>
                <w:b w:val="0"/>
                <w:i w:val="0"/>
                <w:sz w:val="16"/>
              </w:rPr>
              <w:t>mL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568.25 mL (≈ 568 or 570 mL)</w:t>
            </w:r>
          </w:p>
        </w:tc>
      </w:tr>
      <w:tr>
        <w:tc>
          <w:tcPr>
            <w:tcW w:type="dxa" w:w="3553"/>
          </w:tcPr>
          <w:p>
            <w:pPr>
              <w:spacing w:before="20" w:after="20" w:line="240" w:lineRule="auto"/>
              <w:jc w:val="left"/>
            </w:pPr>
            <w:r>
              <w:rPr>
                <w:rFonts w:ascii="Calibri" w:hAnsi="Calibri"/>
                <w:b/>
                <w:i w:val="0"/>
                <w:sz w:val="16"/>
              </w:rPr>
              <w:t>1 pint (U.S.)</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i w:val="0"/>
                <w:sz w:val="16"/>
              </w:rPr>
              <w:t>473 mL</w:t>
            </w:r>
          </w:p>
        </w:tc>
      </w:tr>
      <w:tr>
        <w:tc>
          <w:tcPr>
            <w:tcW w:type="dxa" w:w="3553"/>
            <w:shd w:val="clear" w:color="auto" w:fill="F2F6FA"/>
          </w:tcPr>
          <w:p>
            <w:pPr>
              <w:spacing w:before="20" w:after="20" w:line="240" w:lineRule="auto"/>
              <w:jc w:val="left"/>
            </w:pPr>
            <w:r>
              <w:rPr>
                <w:rFonts w:ascii="Calibri" w:hAnsi="Calibri"/>
                <w:b/>
                <w:i w:val="0"/>
                <w:sz w:val="16"/>
              </w:rPr>
              <w:t>1 gallon (Imperial)</w:t>
            </w:r>
          </w:p>
        </w:tc>
        <w:tc>
          <w:tcPr>
            <w:tcW w:type="dxa" w:w="3553"/>
            <w:shd w:val="clear" w:color="auto" w:fill="F2F6FA"/>
          </w:tcPr>
          <w:p>
            <w:pPr>
              <w:spacing w:before="20" w:after="20" w:line="240" w:lineRule="auto"/>
              <w:jc w:val="left"/>
            </w:pPr>
            <w:r>
              <w:rPr>
                <w:rFonts w:ascii="Calibri" w:hAnsi="Calibri"/>
                <w:b w:val="0"/>
                <w:i w:val="0"/>
                <w:sz w:val="16"/>
              </w:rPr>
              <w:t>mL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4546 mL (4.546 L)</w:t>
            </w:r>
          </w:p>
        </w:tc>
      </w:tr>
      <w:tr>
        <w:tc>
          <w:tcPr>
            <w:tcW w:type="dxa" w:w="3553"/>
          </w:tcPr>
          <w:p>
            <w:pPr>
              <w:spacing w:before="20" w:after="20" w:line="240" w:lineRule="auto"/>
              <w:jc w:val="left"/>
            </w:pPr>
            <w:r>
              <w:rPr>
                <w:rFonts w:ascii="Calibri" w:hAnsi="Calibri"/>
                <w:b/>
                <w:i w:val="0"/>
                <w:sz w:val="16"/>
              </w:rPr>
              <w:t>1 gallon (U.S.)</w:t>
            </w:r>
          </w:p>
        </w:tc>
        <w:tc>
          <w:tcPr>
            <w:tcW w:type="dxa" w:w="3553"/>
          </w:tcPr>
          <w:p>
            <w:pPr>
              <w:spacing w:before="20" w:after="20" w:line="240" w:lineRule="auto"/>
              <w:jc w:val="left"/>
            </w:pPr>
            <w:r>
              <w:rPr>
                <w:rFonts w:ascii="Calibri" w:hAnsi="Calibri"/>
                <w:b w:val="0"/>
                <w:i w:val="0"/>
                <w:sz w:val="16"/>
              </w:rPr>
              <w:t>mL</w:t>
            </w:r>
          </w:p>
        </w:tc>
        <w:tc>
          <w:tcPr>
            <w:tcW w:type="dxa" w:w="3553"/>
          </w:tcPr>
          <w:p>
            <w:pPr>
              <w:spacing w:before="20" w:after="20" w:line="240" w:lineRule="auto"/>
              <w:jc w:val="left"/>
            </w:pPr>
            <w:r>
              <w:rPr>
                <w:rFonts w:ascii="Calibri" w:hAnsi="Calibri"/>
                <w:b/>
                <w:i w:val="0"/>
                <w:sz w:val="16"/>
              </w:rPr>
              <w:t>3785 mL</w:t>
            </w:r>
          </w:p>
        </w:tc>
      </w:tr>
      <w:tr>
        <w:tc>
          <w:tcPr>
            <w:tcW w:type="dxa" w:w="3553"/>
            <w:shd w:val="clear" w:color="auto" w:fill="F2F6FA"/>
          </w:tcPr>
          <w:p>
            <w:pPr>
              <w:spacing w:before="20" w:after="20" w:line="240" w:lineRule="auto"/>
              <w:jc w:val="left"/>
            </w:pPr>
            <w:r>
              <w:rPr>
                <w:rFonts w:ascii="Calibri" w:hAnsi="Calibri"/>
                <w:b/>
                <w:i w:val="0"/>
                <w:sz w:val="16"/>
              </w:rPr>
              <w:t>1 litre</w:t>
            </w:r>
          </w:p>
        </w:tc>
        <w:tc>
          <w:tcPr>
            <w:tcW w:type="dxa" w:w="3553"/>
            <w:shd w:val="clear" w:color="auto" w:fill="F2F6FA"/>
          </w:tcPr>
          <w:p>
            <w:pPr>
              <w:spacing w:before="20" w:after="20" w:line="240" w:lineRule="auto"/>
              <w:jc w:val="left"/>
            </w:pPr>
            <w:r>
              <w:rPr>
                <w:rFonts w:ascii="Calibri" w:hAnsi="Calibri"/>
                <w:b w:val="0"/>
                <w:i w:val="0"/>
                <w:sz w:val="16"/>
              </w:rPr>
              <w:t>fl oz (Imp.)</w:t>
            </w:r>
          </w:p>
        </w:tc>
        <w:tc>
          <w:tcPr>
            <w:tcW w:type="dxa" w:w="3553"/>
            <w:shd w:val="clear" w:color="auto" w:fill="F2F6FA"/>
          </w:tcPr>
          <w:p>
            <w:pPr>
              <w:spacing w:before="20" w:after="20" w:line="240" w:lineRule="auto"/>
              <w:jc w:val="left"/>
            </w:pPr>
            <w:r>
              <w:rPr>
                <w:rFonts w:ascii="Calibri" w:hAnsi="Calibri"/>
                <w:b/>
                <w:i w:val="0"/>
                <w:sz w:val="16"/>
              </w:rPr>
              <w:t>35.2 fl oz</w:t>
            </w:r>
          </w:p>
        </w:tc>
      </w:tr>
      <w:tr>
        <w:tc>
          <w:tcPr>
            <w:tcW w:type="dxa" w:w="3553"/>
          </w:tcPr>
          <w:p>
            <w:pPr>
              <w:spacing w:before="20" w:after="20" w:line="240" w:lineRule="auto"/>
              <w:jc w:val="left"/>
            </w:pPr>
            <w:r>
              <w:rPr>
                <w:rFonts w:ascii="Calibri" w:hAnsi="Calibri"/>
                <w:b/>
                <w:i w:val="0"/>
                <w:sz w:val="16"/>
              </w:rPr>
              <w:t>1 litre</w:t>
            </w:r>
          </w:p>
        </w:tc>
        <w:tc>
          <w:tcPr>
            <w:tcW w:type="dxa" w:w="3553"/>
          </w:tcPr>
          <w:p>
            <w:pPr>
              <w:spacing w:before="20" w:after="20" w:line="240" w:lineRule="auto"/>
              <w:jc w:val="left"/>
            </w:pPr>
            <w:r>
              <w:rPr>
                <w:rFonts w:ascii="Calibri" w:hAnsi="Calibri"/>
                <w:b w:val="0"/>
                <w:i w:val="0"/>
                <w:sz w:val="16"/>
              </w:rPr>
              <w:t>pints (Imp.)</w:t>
            </w:r>
          </w:p>
        </w:tc>
        <w:tc>
          <w:tcPr>
            <w:tcW w:type="dxa" w:w="3553"/>
          </w:tcPr>
          <w:p>
            <w:pPr>
              <w:spacing w:before="20" w:after="20" w:line="240" w:lineRule="auto"/>
              <w:jc w:val="left"/>
            </w:pPr>
            <w:r>
              <w:rPr>
                <w:rFonts w:ascii="Calibri" w:hAnsi="Calibri"/>
                <w:b/>
                <w:i w:val="0"/>
                <w:sz w:val="16"/>
              </w:rPr>
              <w:t>1.76 pints</w:t>
            </w:r>
          </w:p>
        </w:tc>
      </w:tr>
    </w:tbl>
    <w:p>
      <w:pPr>
        <w:spacing w:after="40"/>
      </w:pPr>
    </w:p>
    <w:p>
      <w:pPr>
        <w:pStyle w:val="Heading3"/>
        <w:keepNext w:val="true"/>
        <w:keepLines w:val="true"/>
        <w:spacing w:before="140" w:after="60"/>
      </w:pPr>
      <w:r>
        <w:rPr>
          <w:rFonts w:ascii="Calibri Light" w:hAnsi="Calibri Light"/>
          <w:b/>
          <w:i w:val="0"/>
          <w:color w:val="375623"/>
          <w:sz w:val="21"/>
        </w:rPr>
        <w:t>C. LENGTH &amp; TEMPERATURE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From</w:t>
            </w:r>
          </w:p>
        </w:tc>
        <w:tc>
          <w:tcPr>
            <w:tcW w:type="dxa" w:w="3553"/>
            <w:shd w:val="clear" w:color="auto" w:fill="1F4E79"/>
          </w:tcPr>
          <w:p>
            <w:pPr>
              <w:spacing w:before="20" w:after="20" w:line="240" w:lineRule="auto"/>
              <w:jc w:val="left"/>
            </w:pPr>
            <w:r>
              <w:rPr>
                <w:rFonts w:ascii="Calibri" w:hAnsi="Calibri"/>
                <w:b/>
                <w:i w:val="0"/>
                <w:color w:val="FFFFFF"/>
                <w:sz w:val="16"/>
              </w:rPr>
              <w:t>To</w:t>
            </w:r>
          </w:p>
        </w:tc>
        <w:tc>
          <w:tcPr>
            <w:tcW w:type="dxa" w:w="3553"/>
            <w:shd w:val="clear" w:color="auto" w:fill="1F4E79"/>
          </w:tcPr>
          <w:p>
            <w:pPr>
              <w:spacing w:before="20" w:after="20" w:line="240" w:lineRule="auto"/>
              <w:jc w:val="left"/>
            </w:pPr>
            <w:r>
              <w:rPr>
                <w:rFonts w:ascii="Calibri" w:hAnsi="Calibri"/>
                <w:b/>
                <w:i w:val="0"/>
                <w:color w:val="FFFFFF"/>
                <w:sz w:val="16"/>
              </w:rPr>
              <w:t>Factor</w:t>
            </w:r>
          </w:p>
        </w:tc>
      </w:tr>
      <w:tr>
        <w:tc>
          <w:tcPr>
            <w:tcW w:type="dxa" w:w="3553"/>
          </w:tcPr>
          <w:p>
            <w:pPr>
              <w:spacing w:before="20" w:after="20" w:line="240" w:lineRule="auto"/>
              <w:jc w:val="left"/>
            </w:pPr>
            <w:r>
              <w:rPr>
                <w:rFonts w:ascii="Calibri" w:hAnsi="Calibri"/>
                <w:b/>
                <w:i w:val="0"/>
                <w:sz w:val="16"/>
              </w:rPr>
              <w:t>1 inch</w:t>
            </w:r>
          </w:p>
        </w:tc>
        <w:tc>
          <w:tcPr>
            <w:tcW w:type="dxa" w:w="3553"/>
          </w:tcPr>
          <w:p>
            <w:pPr>
              <w:spacing w:before="20" w:after="20" w:line="240" w:lineRule="auto"/>
              <w:jc w:val="left"/>
            </w:pPr>
            <w:r>
              <w:rPr>
                <w:rFonts w:ascii="Calibri" w:hAnsi="Calibri"/>
                <w:b w:val="0"/>
                <w:i w:val="0"/>
                <w:sz w:val="16"/>
              </w:rPr>
              <w:t>cm</w:t>
            </w:r>
          </w:p>
        </w:tc>
        <w:tc>
          <w:tcPr>
            <w:tcW w:type="dxa" w:w="3553"/>
          </w:tcPr>
          <w:p>
            <w:pPr>
              <w:spacing w:before="20" w:after="20" w:line="240" w:lineRule="auto"/>
              <w:jc w:val="left"/>
            </w:pPr>
            <w:r>
              <w:rPr>
                <w:rFonts w:ascii="Calibri" w:hAnsi="Calibri"/>
                <w:b/>
                <w:i w:val="0"/>
                <w:sz w:val="16"/>
              </w:rPr>
              <w:t>2.54 cm</w:t>
            </w:r>
          </w:p>
        </w:tc>
      </w:tr>
      <w:tr>
        <w:tc>
          <w:tcPr>
            <w:tcW w:type="dxa" w:w="3553"/>
            <w:shd w:val="clear" w:color="auto" w:fill="F2F6FA"/>
          </w:tcPr>
          <w:p>
            <w:pPr>
              <w:spacing w:before="20" w:after="20" w:line="240" w:lineRule="auto"/>
              <w:jc w:val="left"/>
            </w:pPr>
            <w:r>
              <w:rPr>
                <w:rFonts w:ascii="Calibri" w:hAnsi="Calibri"/>
                <w:b/>
                <w:i w:val="0"/>
                <w:sz w:val="16"/>
              </w:rPr>
              <w:t>1 foot</w:t>
            </w:r>
          </w:p>
        </w:tc>
        <w:tc>
          <w:tcPr>
            <w:tcW w:type="dxa" w:w="3553"/>
            <w:shd w:val="clear" w:color="auto" w:fill="F2F6FA"/>
          </w:tcPr>
          <w:p>
            <w:pPr>
              <w:spacing w:before="20" w:after="20" w:line="240" w:lineRule="auto"/>
              <w:jc w:val="left"/>
            </w:pPr>
            <w:r>
              <w:rPr>
                <w:rFonts w:ascii="Calibri" w:hAnsi="Calibri"/>
                <w:b w:val="0"/>
                <w:i w:val="0"/>
                <w:sz w:val="16"/>
              </w:rPr>
              <w:t>cm</w:t>
            </w:r>
          </w:p>
        </w:tc>
        <w:tc>
          <w:tcPr>
            <w:tcW w:type="dxa" w:w="3553"/>
            <w:shd w:val="clear" w:color="auto" w:fill="F2F6FA"/>
          </w:tcPr>
          <w:p>
            <w:pPr>
              <w:spacing w:before="20" w:after="20" w:line="240" w:lineRule="auto"/>
              <w:jc w:val="left"/>
            </w:pPr>
            <w:r>
              <w:rPr>
                <w:rFonts w:ascii="Calibri" w:hAnsi="Calibri"/>
                <w:b w:val="0"/>
                <w:i w:val="0"/>
                <w:sz w:val="16"/>
              </w:rPr>
              <w:t>30.48 cm</w:t>
            </w:r>
          </w:p>
        </w:tc>
      </w:tr>
      <w:tr>
        <w:tc>
          <w:tcPr>
            <w:tcW w:type="dxa" w:w="3553"/>
          </w:tcPr>
          <w:p>
            <w:pPr>
              <w:spacing w:before="20" w:after="20" w:line="240" w:lineRule="auto"/>
              <w:jc w:val="left"/>
            </w:pPr>
            <w:r>
              <w:rPr>
                <w:rFonts w:ascii="Calibri" w:hAnsi="Calibri"/>
                <w:b/>
                <w:i w:val="0"/>
                <w:sz w:val="16"/>
              </w:rPr>
              <w:t>1 yard</w:t>
            </w:r>
          </w:p>
        </w:tc>
        <w:tc>
          <w:tcPr>
            <w:tcW w:type="dxa" w:w="3553"/>
          </w:tcPr>
          <w:p>
            <w:pPr>
              <w:spacing w:before="20" w:after="20" w:line="240" w:lineRule="auto"/>
              <w:jc w:val="left"/>
            </w:pPr>
            <w:r>
              <w:rPr>
                <w:rFonts w:ascii="Calibri" w:hAnsi="Calibri"/>
                <w:b w:val="0"/>
                <w:i w:val="0"/>
                <w:sz w:val="16"/>
              </w:rPr>
              <w:t>m</w:t>
            </w:r>
          </w:p>
        </w:tc>
        <w:tc>
          <w:tcPr>
            <w:tcW w:type="dxa" w:w="3553"/>
          </w:tcPr>
          <w:p>
            <w:pPr>
              <w:spacing w:before="20" w:after="20" w:line="240" w:lineRule="auto"/>
              <w:jc w:val="left"/>
            </w:pPr>
            <w:r>
              <w:rPr>
                <w:rFonts w:ascii="Calibri" w:hAnsi="Calibri"/>
                <w:b w:val="0"/>
                <w:i w:val="0"/>
                <w:sz w:val="16"/>
              </w:rPr>
              <w:t>0.914 m</w:t>
            </w:r>
          </w:p>
        </w:tc>
      </w:tr>
      <w:tr>
        <w:tc>
          <w:tcPr>
            <w:tcW w:type="dxa" w:w="3553"/>
            <w:shd w:val="clear" w:color="auto" w:fill="F2F6FA"/>
          </w:tcPr>
          <w:p>
            <w:pPr>
              <w:spacing w:before="20" w:after="20" w:line="240" w:lineRule="auto"/>
              <w:jc w:val="left"/>
            </w:pPr>
            <w:r>
              <w:rPr>
                <w:rFonts w:ascii="Calibri" w:hAnsi="Calibri"/>
                <w:b/>
                <w:i w:val="0"/>
                <w:sz w:val="16"/>
              </w:rPr>
              <w:t>1 metre</w:t>
            </w:r>
          </w:p>
        </w:tc>
        <w:tc>
          <w:tcPr>
            <w:tcW w:type="dxa" w:w="3553"/>
            <w:shd w:val="clear" w:color="auto" w:fill="F2F6FA"/>
          </w:tcPr>
          <w:p>
            <w:pPr>
              <w:spacing w:before="20" w:after="20" w:line="240" w:lineRule="auto"/>
              <w:jc w:val="left"/>
            </w:pPr>
            <w:r>
              <w:rPr>
                <w:rFonts w:ascii="Calibri" w:hAnsi="Calibri"/>
                <w:b w:val="0"/>
                <w:i w:val="0"/>
                <w:sz w:val="16"/>
              </w:rPr>
              <w:t>inches</w:t>
            </w:r>
          </w:p>
        </w:tc>
        <w:tc>
          <w:tcPr>
            <w:tcW w:type="dxa" w:w="3553"/>
            <w:shd w:val="clear" w:color="auto" w:fill="F2F6FA"/>
          </w:tcPr>
          <w:p>
            <w:pPr>
              <w:spacing w:before="20" w:after="20" w:line="240" w:lineRule="auto"/>
              <w:jc w:val="left"/>
            </w:pPr>
            <w:r>
              <w:rPr>
                <w:rFonts w:ascii="Calibri" w:hAnsi="Calibri"/>
                <w:b w:val="0"/>
                <w:i w:val="0"/>
                <w:sz w:val="16"/>
              </w:rPr>
              <w:t>39.37 in</w:t>
            </w:r>
          </w:p>
        </w:tc>
      </w:tr>
      <w:tr>
        <w:tc>
          <w:tcPr>
            <w:tcW w:type="dxa" w:w="3553"/>
          </w:tcPr>
          <w:p>
            <w:pPr>
              <w:spacing w:before="20" w:after="20" w:line="240" w:lineRule="auto"/>
              <w:jc w:val="left"/>
            </w:pPr>
            <w:r>
              <w:rPr>
                <w:rFonts w:ascii="Calibri" w:hAnsi="Calibri"/>
                <w:b/>
                <w:i w:val="0"/>
                <w:sz w:val="16"/>
              </w:rPr>
              <w:t>1 mile</w:t>
            </w:r>
          </w:p>
        </w:tc>
        <w:tc>
          <w:tcPr>
            <w:tcW w:type="dxa" w:w="3553"/>
          </w:tcPr>
          <w:p>
            <w:pPr>
              <w:spacing w:before="20" w:after="20" w:line="240" w:lineRule="auto"/>
              <w:jc w:val="left"/>
            </w:pPr>
            <w:r>
              <w:rPr>
                <w:rFonts w:ascii="Calibri" w:hAnsi="Calibri"/>
                <w:b w:val="0"/>
                <w:i w:val="0"/>
                <w:sz w:val="16"/>
              </w:rPr>
              <w:t>km</w:t>
            </w:r>
          </w:p>
        </w:tc>
        <w:tc>
          <w:tcPr>
            <w:tcW w:type="dxa" w:w="3553"/>
          </w:tcPr>
          <w:p>
            <w:pPr>
              <w:spacing w:before="20" w:after="20" w:line="240" w:lineRule="auto"/>
              <w:jc w:val="left"/>
            </w:pPr>
            <w:r>
              <w:rPr>
                <w:rFonts w:ascii="Calibri" w:hAnsi="Calibri"/>
                <w:b w:val="0"/>
                <w:i w:val="0"/>
                <w:sz w:val="16"/>
              </w:rPr>
              <w:t>1.609 km</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TEMPERATURE FORMULAE (asked as "formula for converting from one scale to the other")</w:t>
      </w:r>
    </w:p>
    <w:p>
      <w:pPr>
        <w:shd w:val="clear" w:color="auto" w:fill="F4F4F4"/>
        <w:spacing w:before="80" w:after="80" w:line="240" w:lineRule="auto"/>
        <w:ind w:left="85"/>
      </w:pPr>
      <w:r>
        <w:rPr>
          <w:rFonts w:ascii="Consolas" w:hAnsi="Consolas"/>
          <w:color w:val="222222"/>
          <w:sz w:val="14"/>
        </w:rPr>
        <w:t xml:space="preserve"> °F = (9/5 × °C) + 32                    °C = 5/9 × (°F − 32)</w:t>
      </w:r>
      <w:r>
        <w:br/>
      </w:r>
      <w:r>
        <w:rPr>
          <w:rFonts w:ascii="Consolas" w:hAnsi="Consolas"/>
          <w:color w:val="222222"/>
          <w:sz w:val="14"/>
        </w:rPr>
        <w:t xml:space="preserve"> K  = °C + 273.15                        °R (Rankine) = °F + 459.67</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Reference points to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p>
        </w:tc>
        <w:tc>
          <w:tcPr>
            <w:tcW w:type="dxa" w:w="2664"/>
            <w:shd w:val="clear" w:color="auto" w:fill="1F4E79"/>
          </w:tcPr>
          <w:p>
            <w:pPr>
              <w:spacing w:before="20" w:after="20" w:line="240" w:lineRule="auto"/>
              <w:jc w:val="left"/>
            </w:pPr>
            <w:r>
              <w:rPr>
                <w:rFonts w:ascii="Calibri" w:hAnsi="Calibri"/>
                <w:b/>
                <w:i w:val="0"/>
                <w:color w:val="FFFFFF"/>
                <w:sz w:val="16"/>
              </w:rPr>
              <w:t>°C</w:t>
            </w:r>
          </w:p>
        </w:tc>
        <w:tc>
          <w:tcPr>
            <w:tcW w:type="dxa" w:w="2664"/>
            <w:shd w:val="clear" w:color="auto" w:fill="1F4E79"/>
          </w:tcPr>
          <w:p>
            <w:pPr>
              <w:spacing w:before="20" w:after="20" w:line="240" w:lineRule="auto"/>
              <w:jc w:val="left"/>
            </w:pPr>
            <w:r>
              <w:rPr>
                <w:rFonts w:ascii="Calibri" w:hAnsi="Calibri"/>
                <w:b/>
                <w:i w:val="0"/>
                <w:color w:val="FFFFFF"/>
                <w:sz w:val="16"/>
              </w:rPr>
              <w:t>°F</w:t>
            </w:r>
          </w:p>
        </w:tc>
        <w:tc>
          <w:tcPr>
            <w:tcW w:type="dxa" w:w="2664"/>
            <w:shd w:val="clear" w:color="auto" w:fill="1F4E79"/>
          </w:tcPr>
          <w:p>
            <w:pPr>
              <w:spacing w:before="20" w:after="20" w:line="240" w:lineRule="auto"/>
              <w:jc w:val="left"/>
            </w:pPr>
            <w:r>
              <w:rPr>
                <w:rFonts w:ascii="Calibri" w:hAnsi="Calibri"/>
                <w:b/>
                <w:i w:val="0"/>
                <w:color w:val="FFFFFF"/>
                <w:sz w:val="16"/>
              </w:rPr>
              <w:t>K</w:t>
            </w:r>
          </w:p>
        </w:tc>
      </w:tr>
      <w:tr>
        <w:tc>
          <w:tcPr>
            <w:tcW w:type="dxa" w:w="2664"/>
          </w:tcPr>
          <w:p>
            <w:pPr>
              <w:spacing w:before="20" w:after="20" w:line="240" w:lineRule="auto"/>
              <w:jc w:val="left"/>
            </w:pPr>
            <w:r>
              <w:rPr>
                <w:rFonts w:ascii="Calibri" w:hAnsi="Calibri"/>
                <w:b w:val="0"/>
                <w:i w:val="0"/>
                <w:sz w:val="16"/>
              </w:rPr>
              <w:t>Freezing point of water</w:t>
            </w:r>
          </w:p>
        </w:tc>
        <w:tc>
          <w:tcPr>
            <w:tcW w:type="dxa" w:w="2664"/>
          </w:tcPr>
          <w:p>
            <w:pPr>
              <w:spacing w:before="20" w:after="20" w:line="240" w:lineRule="auto"/>
              <w:jc w:val="left"/>
            </w:pPr>
            <w:r>
              <w:rPr>
                <w:rFonts w:ascii="Calibri" w:hAnsi="Calibri"/>
                <w:b/>
                <w:i w:val="0"/>
                <w:sz w:val="16"/>
              </w:rPr>
              <w:t>0</w:t>
            </w:r>
          </w:p>
        </w:tc>
        <w:tc>
          <w:tcPr>
            <w:tcW w:type="dxa" w:w="2664"/>
          </w:tcPr>
          <w:p>
            <w:pPr>
              <w:spacing w:before="20" w:after="20" w:line="240" w:lineRule="auto"/>
              <w:jc w:val="left"/>
            </w:pPr>
            <w:r>
              <w:rPr>
                <w:rFonts w:ascii="Calibri" w:hAnsi="Calibri"/>
                <w:b/>
                <w:i w:val="0"/>
                <w:sz w:val="16"/>
              </w:rPr>
              <w:t>32</w:t>
            </w:r>
          </w:p>
        </w:tc>
        <w:tc>
          <w:tcPr>
            <w:tcW w:type="dxa" w:w="2664"/>
          </w:tcPr>
          <w:p>
            <w:pPr>
              <w:spacing w:before="20" w:after="20" w:line="240" w:lineRule="auto"/>
              <w:jc w:val="left"/>
            </w:pPr>
            <w:r>
              <w:rPr>
                <w:rFonts w:ascii="Calibri" w:hAnsi="Calibri"/>
                <w:b w:val="0"/>
                <w:i w:val="0"/>
                <w:sz w:val="16"/>
              </w:rPr>
              <w:t>273</w:t>
            </w:r>
          </w:p>
        </w:tc>
      </w:tr>
      <w:tr>
        <w:tc>
          <w:tcPr>
            <w:tcW w:type="dxa" w:w="2664"/>
            <w:shd w:val="clear" w:color="auto" w:fill="F2F6FA"/>
          </w:tcPr>
          <w:p>
            <w:pPr>
              <w:spacing w:before="20" w:after="20" w:line="240" w:lineRule="auto"/>
              <w:jc w:val="left"/>
            </w:pPr>
            <w:r>
              <w:rPr>
                <w:rFonts w:ascii="Calibri" w:hAnsi="Calibri"/>
                <w:b/>
                <w:i w:val="0"/>
                <w:sz w:val="16"/>
              </w:rPr>
              <w:t>Normal body temperature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37</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98.6</w:t>
            </w:r>
          </w:p>
        </w:tc>
        <w:tc>
          <w:tcPr>
            <w:tcW w:type="dxa" w:w="2664"/>
            <w:shd w:val="clear" w:color="auto" w:fill="F2F6FA"/>
          </w:tcPr>
          <w:p>
            <w:pPr>
              <w:spacing w:before="20" w:after="20" w:line="240" w:lineRule="auto"/>
              <w:jc w:val="left"/>
            </w:pPr>
            <w:r>
              <w:rPr>
                <w:rFonts w:ascii="Calibri" w:hAnsi="Calibri"/>
                <w:b w:val="0"/>
                <w:i w:val="0"/>
                <w:sz w:val="16"/>
              </w:rPr>
              <w:t>310</w:t>
            </w:r>
          </w:p>
        </w:tc>
      </w:tr>
      <w:tr>
        <w:tc>
          <w:tcPr>
            <w:tcW w:type="dxa" w:w="2664"/>
          </w:tcPr>
          <w:p>
            <w:pPr>
              <w:spacing w:before="20" w:after="20" w:line="240" w:lineRule="auto"/>
              <w:jc w:val="left"/>
            </w:pPr>
            <w:r>
              <w:rPr>
                <w:rFonts w:ascii="Calibri" w:hAnsi="Calibri"/>
                <w:b w:val="0"/>
                <w:i w:val="0"/>
                <w:sz w:val="16"/>
              </w:rPr>
              <w:t>Boiling point of water</w:t>
            </w:r>
          </w:p>
        </w:tc>
        <w:tc>
          <w:tcPr>
            <w:tcW w:type="dxa" w:w="2664"/>
          </w:tcPr>
          <w:p>
            <w:pPr>
              <w:spacing w:before="20" w:after="20" w:line="240" w:lineRule="auto"/>
              <w:jc w:val="left"/>
            </w:pPr>
            <w:r>
              <w:rPr>
                <w:rFonts w:ascii="Calibri" w:hAnsi="Calibri"/>
                <w:b/>
                <w:i w:val="0"/>
                <w:sz w:val="16"/>
              </w:rPr>
              <w:t>100</w:t>
            </w:r>
          </w:p>
        </w:tc>
        <w:tc>
          <w:tcPr>
            <w:tcW w:type="dxa" w:w="2664"/>
          </w:tcPr>
          <w:p>
            <w:pPr>
              <w:spacing w:before="20" w:after="20" w:line="240" w:lineRule="auto"/>
              <w:jc w:val="left"/>
            </w:pPr>
            <w:r>
              <w:rPr>
                <w:rFonts w:ascii="Calibri" w:hAnsi="Calibri"/>
                <w:b/>
                <w:i w:val="0"/>
                <w:sz w:val="16"/>
              </w:rPr>
              <w:t>212</w:t>
            </w:r>
          </w:p>
        </w:tc>
        <w:tc>
          <w:tcPr>
            <w:tcW w:type="dxa" w:w="2664"/>
          </w:tcPr>
          <w:p>
            <w:pPr>
              <w:spacing w:before="20" w:after="20" w:line="240" w:lineRule="auto"/>
              <w:jc w:val="left"/>
            </w:pPr>
            <w:r>
              <w:rPr>
                <w:rFonts w:ascii="Calibri" w:hAnsi="Calibri"/>
                <w:b w:val="0"/>
                <w:i w:val="0"/>
                <w:sz w:val="16"/>
              </w:rPr>
              <w:t>373</w:t>
            </w:r>
          </w:p>
        </w:tc>
      </w:tr>
      <w:tr>
        <w:tc>
          <w:tcPr>
            <w:tcW w:type="dxa" w:w="2664"/>
            <w:shd w:val="clear" w:color="auto" w:fill="F2F6FA"/>
          </w:tcPr>
          <w:p>
            <w:pPr>
              <w:spacing w:before="20" w:after="20" w:line="240" w:lineRule="auto"/>
              <w:jc w:val="left"/>
            </w:pPr>
            <w:r>
              <w:rPr>
                <w:rFonts w:ascii="Calibri" w:hAnsi="Calibri"/>
                <w:b w:val="0"/>
                <w:i w:val="0"/>
                <w:sz w:val="16"/>
              </w:rPr>
              <w:t>Autoclave</w:t>
            </w:r>
          </w:p>
        </w:tc>
        <w:tc>
          <w:tcPr>
            <w:tcW w:type="dxa" w:w="2664"/>
            <w:shd w:val="clear" w:color="auto" w:fill="F2F6FA"/>
          </w:tcPr>
          <w:p>
            <w:pPr>
              <w:spacing w:before="20" w:after="20" w:line="240" w:lineRule="auto"/>
              <w:jc w:val="left"/>
            </w:pPr>
            <w:r>
              <w:rPr>
                <w:rFonts w:ascii="Calibri" w:hAnsi="Calibri"/>
                <w:b/>
                <w:i w:val="0"/>
                <w:sz w:val="16"/>
              </w:rPr>
              <w:t>121</w:t>
            </w:r>
          </w:p>
        </w:tc>
        <w:tc>
          <w:tcPr>
            <w:tcW w:type="dxa" w:w="2664"/>
            <w:shd w:val="clear" w:color="auto" w:fill="F2F6FA"/>
          </w:tcPr>
          <w:p>
            <w:pPr>
              <w:spacing w:before="20" w:after="20" w:line="240" w:lineRule="auto"/>
              <w:jc w:val="left"/>
            </w:pPr>
            <w:r>
              <w:rPr>
                <w:rFonts w:ascii="Calibri" w:hAnsi="Calibri"/>
                <w:b w:val="0"/>
                <w:i w:val="0"/>
                <w:sz w:val="16"/>
              </w:rPr>
              <w:t>250</w:t>
            </w:r>
          </w:p>
        </w:tc>
        <w:tc>
          <w:tcPr>
            <w:tcW w:type="dxa" w:w="2664"/>
            <w:shd w:val="clear" w:color="auto" w:fill="F2F6FA"/>
          </w:tcPr>
          <w:p>
            <w:pPr>
              <w:spacing w:before="20" w:after="20" w:line="240" w:lineRule="auto"/>
              <w:jc w:val="left"/>
            </w:pPr>
            <w:r>
              <w:rPr>
                <w:rFonts w:ascii="Calibri" w:hAnsi="Calibri"/>
                <w:b w:val="0"/>
                <w:i w:val="0"/>
                <w:sz w:val="16"/>
              </w:rPr>
              <w:t>394</w:t>
            </w:r>
          </w:p>
        </w:tc>
      </w:tr>
      <w:tr>
        <w:tc>
          <w:tcPr>
            <w:tcW w:type="dxa" w:w="2664"/>
          </w:tcPr>
          <w:p>
            <w:pPr>
              <w:spacing w:before="20" w:after="20" w:line="240" w:lineRule="auto"/>
              <w:jc w:val="left"/>
            </w:pPr>
            <w:r>
              <w:rPr>
                <w:rFonts w:ascii="Calibri" w:hAnsi="Calibri"/>
                <w:b w:val="0"/>
                <w:i w:val="0"/>
                <w:sz w:val="16"/>
              </w:rPr>
              <w:t>Hot air oven</w:t>
            </w:r>
          </w:p>
        </w:tc>
        <w:tc>
          <w:tcPr>
            <w:tcW w:type="dxa" w:w="2664"/>
          </w:tcPr>
          <w:p>
            <w:pPr>
              <w:spacing w:before="20" w:after="20" w:line="240" w:lineRule="auto"/>
              <w:jc w:val="left"/>
            </w:pPr>
            <w:r>
              <w:rPr>
                <w:rFonts w:ascii="Calibri" w:hAnsi="Calibri"/>
                <w:b/>
                <w:i w:val="0"/>
                <w:sz w:val="16"/>
              </w:rPr>
              <w:t>160</w:t>
            </w:r>
          </w:p>
        </w:tc>
        <w:tc>
          <w:tcPr>
            <w:tcW w:type="dxa" w:w="2664"/>
          </w:tcPr>
          <w:p>
            <w:pPr>
              <w:spacing w:before="20" w:after="20" w:line="240" w:lineRule="auto"/>
              <w:jc w:val="left"/>
            </w:pPr>
            <w:r>
              <w:rPr>
                <w:rFonts w:ascii="Calibri" w:hAnsi="Calibri"/>
                <w:b w:val="0"/>
                <w:i w:val="0"/>
                <w:sz w:val="16"/>
              </w:rPr>
              <w:t>320</w:t>
            </w:r>
          </w:p>
        </w:tc>
        <w:tc>
          <w:tcPr>
            <w:tcW w:type="dxa" w:w="2664"/>
          </w:tcPr>
          <w:p>
            <w:pPr>
              <w:spacing w:before="20" w:after="20" w:line="240" w:lineRule="auto"/>
              <w:jc w:val="left"/>
            </w:pPr>
            <w:r>
              <w:rPr>
                <w:rFonts w:ascii="Calibri" w:hAnsi="Calibri"/>
                <w:b w:val="0"/>
                <w:i w:val="0"/>
                <w:sz w:val="16"/>
              </w:rPr>
              <w:t>433</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 scales READ THE SAME at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−40</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−40</w:t>
            </w:r>
          </w:p>
        </w:tc>
        <w:tc>
          <w:tcPr>
            <w:tcW w:type="dxa" w:w="2664"/>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Convert 40 °C to °F → (9/5 × 40) + 32 = 72 + 32 = </w:t>
      </w:r>
      <w:r>
        <w:rPr>
          <w:rFonts w:ascii="Calibri" w:hAnsi="Calibri"/>
          <w:b/>
          <w:i w:val="0"/>
          <w:sz w:val="18"/>
        </w:rPr>
        <w:t>104 °F.</w:t>
      </w:r>
      <w:r>
        <w:rPr>
          <w:rFonts w:ascii="Calibri" w:hAnsi="Calibri"/>
          <w:b w:val="0"/>
          <w:i w:val="0"/>
          <w:sz w:val="18"/>
        </w:rPr>
        <w:t xml:space="preserve"> 🔢 </w:t>
      </w:r>
      <w:r>
        <w:rPr>
          <w:rFonts w:ascii="Calibri" w:hAnsi="Calibri"/>
          <w:b w:val="0"/>
          <w:i/>
          <w:sz w:val="18"/>
        </w:rPr>
        <w:t>Worked:</w:t>
      </w:r>
      <w:r>
        <w:rPr>
          <w:rFonts w:ascii="Calibri" w:hAnsi="Calibri"/>
          <w:b w:val="0"/>
          <w:i w:val="0"/>
          <w:sz w:val="18"/>
        </w:rPr>
        <w:t xml:space="preserve"> Convert 77 °F to °C → 5/9 × (77 − 32) = 5/9 × 45 = </w:t>
      </w:r>
      <w:r>
        <w:rPr>
          <w:rFonts w:ascii="Calibri" w:hAnsi="Calibri"/>
          <w:b/>
          <w:i w:val="0"/>
          <w:sz w:val="18"/>
        </w:rPr>
        <w:t>25 °C.</w:t>
      </w:r>
    </w:p>
    <w:p>
      <w:pPr>
        <w:pStyle w:val="Heading3"/>
        <w:keepNext w:val="true"/>
        <w:keepLines w:val="true"/>
        <w:spacing w:before="140" w:after="60"/>
      </w:pPr>
      <w:r>
        <w:rPr>
          <w:rFonts w:ascii="Calibri Light" w:hAnsi="Calibri Light"/>
          <w:b/>
          <w:i w:val="0"/>
          <w:color w:val="375623"/>
          <w:sz w:val="21"/>
        </w:rPr>
        <w:t>6.2.1 ⚠️ EXACT vs PRACTICAL (APPROXIMATE) EQUIVALENTS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 very frequently examined distinction.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Purpose</w:t>
            </w:r>
          </w:p>
        </w:tc>
        <w:tc>
          <w:tcPr>
            <w:tcW w:type="dxa" w:w="5329"/>
            <w:shd w:val="clear" w:color="auto" w:fill="1F4E79"/>
          </w:tcPr>
          <w:p>
            <w:pPr>
              <w:spacing w:before="20" w:after="20" w:line="240" w:lineRule="auto"/>
              <w:jc w:val="left"/>
            </w:pPr>
            <w:r>
              <w:rPr>
                <w:rFonts w:ascii="Calibri" w:hAnsi="Calibri"/>
                <w:b/>
                <w:i w:val="0"/>
                <w:color w:val="FFFFFF"/>
                <w:sz w:val="16"/>
              </w:rPr>
              <w:t>Which equivalents to use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Calculating a formula/ converting a prescription for compounding</w:t>
            </w:r>
            <w:r>
              <w:rPr>
                <w:rFonts w:ascii="Calibri" w:hAnsi="Calibri"/>
                <w:b w:val="0"/>
                <w:i w:val="0"/>
                <w:sz w:val="16"/>
              </w:rPr>
              <w:t xml:space="preserve"> (i.e. when the </w:t>
            </w:r>
            <w:r>
              <w:rPr>
                <w:rFonts w:ascii="Calibri" w:hAnsi="Calibri"/>
                <w:b w:val="0"/>
                <w:i/>
                <w:sz w:val="16"/>
              </w:rPr>
              <w:t>quantity of drug</w:t>
            </w:r>
            <w:r>
              <w:rPr>
                <w:rFonts w:ascii="Calibri" w:hAnsi="Calibri"/>
                <w:b w:val="0"/>
                <w:i w:val="0"/>
                <w:sz w:val="16"/>
              </w:rPr>
              <w:t xml:space="preserve"> matters)</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EXACT equivalents</w:t>
            </w:r>
            <w:r>
              <w:rPr>
                <w:rFonts w:ascii="Calibri" w:hAnsi="Calibri"/>
                <w:b w:val="0"/>
                <w:i w:val="0"/>
                <w:sz w:val="16"/>
              </w:rPr>
              <w:t xml:space="preserve"> (1 gr = 64.8 mg; 1 fl oz = 28.4 mL; 1 oz = 31.1 g)</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Prescribing/ dispensing DOSES &amp; directions to the patient</w:t>
            </w:r>
            <w:r>
              <w:rPr>
                <w:rFonts w:ascii="Calibri" w:hAnsi="Calibri"/>
                <w:b w:val="0"/>
                <w:i w:val="0"/>
                <w:sz w:val="16"/>
              </w:rPr>
              <w:t xml:space="preserve">, and for </w:t>
            </w:r>
            <w:r>
              <w:rPr>
                <w:rFonts w:ascii="Calibri" w:hAnsi="Calibri"/>
                <w:b/>
                <w:i w:val="0"/>
                <w:sz w:val="16"/>
              </w:rPr>
              <w:t>container sizes</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PRACTICAL (approximate) equivalents</w:t>
            </w:r>
            <w:r>
              <w:rPr>
                <w:rFonts w:ascii="Calibri" w:hAnsi="Calibri"/>
                <w:b w:val="0"/>
                <w:i w:val="0"/>
                <w:sz w:val="16"/>
              </w:rPr>
              <w:t xml:space="preserve"> (1 gr = 65 mg; 1 fl oz = 30 mL; 1 tsp = 5 mL)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COMMON "PRACTICAL" SET used in dispensing</w:t>
      </w:r>
      <w:r>
        <w:rPr>
          <w:rFonts w:ascii="Calibri" w:hAnsi="Calibri"/>
          <w:b w:val="0"/>
          <w:i w:val="0"/>
          <w:sz w:val="18"/>
        </w:rPr>
        <w:t xml:space="preserv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Practical equivalence</w:t>
            </w:r>
          </w:p>
        </w:tc>
        <w:tc>
          <w:tcPr>
            <w:tcW w:type="dxa" w:w="5329"/>
            <w:shd w:val="clear" w:color="auto" w:fill="1F4E79"/>
          </w:tcPr>
          <w:p>
            <w:pPr>
              <w:spacing w:before="20" w:after="20" w:line="240" w:lineRule="auto"/>
              <w:jc w:val="left"/>
            </w:pPr>
          </w:p>
        </w:tc>
      </w:tr>
      <w:tr>
        <w:tc>
          <w:tcPr>
            <w:tcW w:type="dxa" w:w="5329"/>
          </w:tcPr>
          <w:p>
            <w:pPr>
              <w:spacing w:before="20" w:after="20" w:line="240" w:lineRule="auto"/>
              <w:jc w:val="left"/>
            </w:pPr>
            <w:r>
              <w:rPr>
                <w:rFonts w:ascii="Calibri" w:hAnsi="Calibri"/>
                <w:b/>
                <w:i w:val="0"/>
                <w:sz w:val="16"/>
              </w:rPr>
              <w:t>1 grain ≈ 65 mg</w:t>
            </w:r>
          </w:p>
        </w:tc>
        <w:tc>
          <w:tcPr>
            <w:tcW w:type="dxa" w:w="5329"/>
          </w:tcPr>
          <w:p>
            <w:pPr>
              <w:spacing w:before="20" w:after="20" w:line="240" w:lineRule="auto"/>
              <w:jc w:val="left"/>
            </w:pPr>
            <w:r>
              <w:rPr>
                <w:rFonts w:ascii="Calibri" w:hAnsi="Calibri"/>
                <w:b/>
                <w:i w:val="0"/>
                <w:sz w:val="16"/>
              </w:rPr>
              <w:t>1 g ≈ 15 grains</w:t>
            </w:r>
          </w:p>
        </w:tc>
      </w:tr>
      <w:tr>
        <w:tc>
          <w:tcPr>
            <w:tcW w:type="dxa" w:w="5329"/>
            <w:shd w:val="clear" w:color="auto" w:fill="F2F6FA"/>
          </w:tcPr>
          <w:p>
            <w:pPr>
              <w:spacing w:before="20" w:after="20" w:line="240" w:lineRule="auto"/>
              <w:jc w:val="left"/>
            </w:pPr>
            <w:r>
              <w:rPr>
                <w:rFonts w:ascii="Calibri" w:hAnsi="Calibri"/>
                <w:b/>
                <w:i w:val="0"/>
                <w:sz w:val="16"/>
              </w:rPr>
              <w:t>1 minim ≈ 0.06 mL</w:t>
            </w:r>
          </w:p>
        </w:tc>
        <w:tc>
          <w:tcPr>
            <w:tcW w:type="dxa" w:w="5329"/>
            <w:shd w:val="clear" w:color="auto" w:fill="F2F6FA"/>
          </w:tcPr>
          <w:p>
            <w:pPr>
              <w:spacing w:before="20" w:after="20" w:line="240" w:lineRule="auto"/>
              <w:jc w:val="left"/>
            </w:pPr>
            <w:r>
              <w:rPr>
                <w:rFonts w:ascii="Calibri" w:hAnsi="Calibri"/>
                <w:b/>
                <w:i w:val="0"/>
                <w:sz w:val="16"/>
              </w:rPr>
              <w:t>1 mL ≈ 17 minims</w:t>
            </w:r>
          </w:p>
        </w:tc>
      </w:tr>
      <w:tr>
        <w:tc>
          <w:tcPr>
            <w:tcW w:type="dxa" w:w="5329"/>
          </w:tcPr>
          <w:p>
            <w:pPr>
              <w:spacing w:before="20" w:after="20" w:line="240" w:lineRule="auto"/>
              <w:jc w:val="left"/>
            </w:pPr>
            <w:r>
              <w:rPr>
                <w:rFonts w:ascii="Calibri" w:hAnsi="Calibri"/>
                <w:b/>
                <w:i w:val="0"/>
                <w:sz w:val="16"/>
              </w:rPr>
              <w:t>1 fluid drachm ≈ 4 mL</w:t>
            </w:r>
          </w:p>
        </w:tc>
        <w:tc>
          <w:tcPr>
            <w:tcW w:type="dxa" w:w="5329"/>
          </w:tcPr>
          <w:p>
            <w:pPr>
              <w:spacing w:before="20" w:after="20" w:line="240" w:lineRule="auto"/>
              <w:jc w:val="left"/>
            </w:pPr>
            <w:r>
              <w:rPr>
                <w:rFonts w:ascii="Calibri" w:hAnsi="Calibri"/>
                <w:b/>
                <w:i w:val="0"/>
                <w:sz w:val="16"/>
              </w:rPr>
              <w:t>1 fluid ounce ≈ 30 mL</w:t>
            </w:r>
          </w:p>
        </w:tc>
      </w:tr>
      <w:tr>
        <w:tc>
          <w:tcPr>
            <w:tcW w:type="dxa" w:w="5329"/>
            <w:shd w:val="clear" w:color="auto" w:fill="F2F6FA"/>
          </w:tcPr>
          <w:p>
            <w:pPr>
              <w:spacing w:before="20" w:after="20" w:line="240" w:lineRule="auto"/>
              <w:jc w:val="left"/>
            </w:pPr>
            <w:r>
              <w:rPr>
                <w:rFonts w:ascii="Calibri" w:hAnsi="Calibri"/>
                <w:b/>
                <w:i w:val="0"/>
                <w:sz w:val="16"/>
              </w:rPr>
              <w:t>1 ounce ≈ 30 g</w:t>
            </w:r>
          </w:p>
        </w:tc>
        <w:tc>
          <w:tcPr>
            <w:tcW w:type="dxa" w:w="5329"/>
            <w:shd w:val="clear" w:color="auto" w:fill="F2F6FA"/>
          </w:tcPr>
          <w:p>
            <w:pPr>
              <w:spacing w:before="20" w:after="20" w:line="240" w:lineRule="auto"/>
              <w:jc w:val="left"/>
            </w:pPr>
            <w:r>
              <w:rPr>
                <w:rFonts w:ascii="Calibri" w:hAnsi="Calibri"/>
                <w:b/>
                <w:i w:val="0"/>
                <w:sz w:val="16"/>
              </w:rPr>
              <w:t>1 pint ≈ 500 mL (600 mL in older texts)</w:t>
            </w:r>
          </w:p>
        </w:tc>
      </w:tr>
      <w:tr>
        <w:tc>
          <w:tcPr>
            <w:tcW w:type="dxa" w:w="5329"/>
          </w:tcPr>
          <w:p>
            <w:pPr>
              <w:spacing w:before="20" w:after="20" w:line="240" w:lineRule="auto"/>
              <w:jc w:val="left"/>
            </w:pPr>
            <w:r>
              <w:rPr>
                <w:rFonts w:ascii="Calibri" w:hAnsi="Calibri"/>
                <w:b/>
                <w:i w:val="0"/>
                <w:sz w:val="16"/>
              </w:rPr>
              <w:t>1 teaspoonful = 5 mL</w:t>
            </w:r>
          </w:p>
        </w:tc>
        <w:tc>
          <w:tcPr>
            <w:tcW w:type="dxa" w:w="5329"/>
          </w:tcPr>
          <w:p>
            <w:pPr>
              <w:spacing w:before="20" w:after="20" w:line="240" w:lineRule="auto"/>
              <w:jc w:val="left"/>
            </w:pPr>
            <w:r>
              <w:rPr>
                <w:rFonts w:ascii="Calibri" w:hAnsi="Calibri"/>
                <w:b/>
                <w:i w:val="0"/>
                <w:sz w:val="16"/>
              </w:rPr>
              <w:t>1 tablespoonful = 15 mL</w:t>
            </w:r>
          </w:p>
        </w:tc>
      </w:tr>
      <w:tr>
        <w:tc>
          <w:tcPr>
            <w:tcW w:type="dxa" w:w="5329"/>
            <w:shd w:val="clear" w:color="auto" w:fill="F2F6FA"/>
          </w:tcPr>
          <w:p>
            <w:pPr>
              <w:spacing w:before="20" w:after="20" w:line="240" w:lineRule="auto"/>
              <w:jc w:val="left"/>
            </w:pPr>
            <w:r>
              <w:rPr>
                <w:rFonts w:ascii="Calibri" w:hAnsi="Calibri"/>
                <w:b/>
                <w:i w:val="0"/>
                <w:sz w:val="16"/>
              </w:rPr>
              <w:t>1 dessertspoonful = 8 mL</w:t>
            </w:r>
          </w:p>
        </w:tc>
        <w:tc>
          <w:tcPr>
            <w:tcW w:type="dxa" w:w="5329"/>
            <w:shd w:val="clear" w:color="auto" w:fill="F2F6FA"/>
          </w:tcPr>
          <w:p>
            <w:pPr>
              <w:spacing w:before="20" w:after="20" w:line="240" w:lineRule="auto"/>
              <w:jc w:val="left"/>
            </w:pPr>
            <w:r>
              <w:rPr>
                <w:rFonts w:ascii="Calibri" w:hAnsi="Calibri"/>
                <w:b/>
                <w:i w:val="0"/>
                <w:sz w:val="16"/>
              </w:rPr>
              <w:t>1 drop ≈ 0.05 mL (20 drops = 1 mL)</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 converting an old prescription</w:t>
      </w:r>
      <w:r>
        <w:rPr>
          <w:rFonts w:ascii="Calibri" w:hAnsi="Calibri"/>
          <w:b w:val="0"/>
          <w:i w:val="0"/>
          <w:sz w:val="18"/>
        </w:rPr>
        <w:t xml:space="preserve"> </w:t>
      </w:r>
      <w:r>
        <w:rPr>
          <w:rFonts w:ascii="Calibri" w:hAnsi="Calibri"/>
          <w:b w:val="0"/>
          <w:i/>
          <w:sz w:val="18"/>
        </w:rPr>
        <w:t>Convert:</w:t>
      </w:r>
      <w:r>
        <w:rPr>
          <w:rFonts w:ascii="Calibri" w:hAnsi="Calibri"/>
          <w:b w:val="0"/>
          <w:i w:val="0"/>
          <w:sz w:val="18"/>
        </w:rPr>
        <w:t xml:space="preserve"> </w:t>
      </w:r>
      <w:r>
        <w:rPr>
          <w:rFonts w:ascii="Consolas" w:hAnsi="Consolas"/>
          <w:b w:val="0"/>
          <w:i w:val="0"/>
          <w:color w:val="A31D1D"/>
          <w:sz w:val="18"/>
        </w:rPr>
        <w:t>℞ Sod. bicarb. gr. x; Aq. ad f℥ iv</w:t>
      </w:r>
      <w:r>
        <w:rPr>
          <w:rFonts w:ascii="Calibri" w:hAnsi="Calibri"/>
          <w:b w:val="0"/>
          <w:i w:val="0"/>
          <w:sz w:val="18"/>
        </w:rPr>
        <w:t xml:space="preserve"> </w:t>
      </w:r>
      <w:r>
        <w:rPr>
          <w:rFonts w:ascii="Calibri" w:hAnsi="Calibri"/>
          <w:b w:val="0"/>
          <w:i/>
          <w:sz w:val="18"/>
        </w:rPr>
        <w:t>into metric.</w:t>
      </w:r>
    </w:p>
    <w:p>
      <w:pPr>
        <w:pStyle w:val="ListBullet"/>
        <w:spacing w:after="30"/>
        <w:ind w:left="255" w:hanging="170"/>
      </w:pPr>
      <w:r>
        <w:rPr>
          <w:rFonts w:ascii="Calibri" w:hAnsi="Calibri"/>
          <w:b w:val="0"/>
          <w:i w:val="0"/>
          <w:sz w:val="18"/>
        </w:rPr>
        <w:t xml:space="preserve">gr x = 10 grains × 64.8 = </w:t>
      </w:r>
      <w:r>
        <w:rPr>
          <w:rFonts w:ascii="Calibri" w:hAnsi="Calibri"/>
          <w:b/>
          <w:i w:val="0"/>
          <w:sz w:val="18"/>
        </w:rPr>
        <w:t>648 mg (0.648 g)</w:t>
      </w:r>
      <w:r>
        <w:rPr>
          <w:rFonts w:ascii="Calibri" w:hAnsi="Calibri"/>
          <w:b w:val="0"/>
          <w:i w:val="0"/>
          <w:sz w:val="18"/>
        </w:rPr>
        <w:t xml:space="preserve"> [exact] or 10 × 65 = </w:t>
      </w:r>
      <w:r>
        <w:rPr>
          <w:rFonts w:ascii="Calibri" w:hAnsi="Calibri"/>
          <w:b/>
          <w:i w:val="0"/>
          <w:sz w:val="18"/>
        </w:rPr>
        <w:t>650 mg</w:t>
      </w:r>
      <w:r>
        <w:rPr>
          <w:rFonts w:ascii="Calibri" w:hAnsi="Calibri"/>
          <w:b w:val="0"/>
          <w:i w:val="0"/>
          <w:sz w:val="18"/>
        </w:rPr>
        <w:t xml:space="preserve"> [practical].</w:t>
      </w:r>
    </w:p>
    <w:p>
      <w:pPr>
        <w:pStyle w:val="ListBullet"/>
        <w:spacing w:after="30"/>
        <w:ind w:left="255" w:hanging="170"/>
      </w:pPr>
      <w:r>
        <w:rPr>
          <w:rFonts w:ascii="Calibri" w:hAnsi="Calibri"/>
          <w:b w:val="0"/>
          <w:i w:val="0"/>
          <w:sz w:val="18"/>
        </w:rPr>
        <w:t xml:space="preserve">f℥ iv = 4 fluid ounces × 28.4 = </w:t>
      </w:r>
      <w:r>
        <w:rPr>
          <w:rFonts w:ascii="Calibri" w:hAnsi="Calibri"/>
          <w:b/>
          <w:i w:val="0"/>
          <w:sz w:val="18"/>
        </w:rPr>
        <w:t>113.6 mL</w:t>
      </w:r>
      <w:r>
        <w:rPr>
          <w:rFonts w:ascii="Calibri" w:hAnsi="Calibri"/>
          <w:b w:val="0"/>
          <w:i w:val="0"/>
          <w:sz w:val="18"/>
        </w:rPr>
        <w:t xml:space="preserve"> [exact] or 4 × 30 = </w:t>
      </w:r>
      <w:r>
        <w:rPr>
          <w:rFonts w:ascii="Calibri" w:hAnsi="Calibri"/>
          <w:b/>
          <w:i w:val="0"/>
          <w:sz w:val="18"/>
        </w:rPr>
        <w:t>120 mL</w:t>
      </w:r>
      <w:r>
        <w:rPr>
          <w:rFonts w:ascii="Calibri" w:hAnsi="Calibri"/>
          <w:b w:val="0"/>
          <w:i w:val="0"/>
          <w:sz w:val="18"/>
        </w:rPr>
        <w:t xml:space="preserve"> [practical].</w:t>
      </w:r>
    </w:p>
    <w:p>
      <w:r>
        <w:rPr>
          <w:rFonts w:ascii="Calibri" w:hAnsi="Calibri"/>
          <w:b w:val="0"/>
          <w:i w:val="0"/>
          <w:sz w:val="18"/>
        </w:rPr>
        <w:t xml:space="preserve">→ Metric prescription: </w:t>
      </w:r>
      <w:r>
        <w:rPr>
          <w:rFonts w:ascii="Calibri" w:hAnsi="Calibri"/>
          <w:b/>
          <w:i w:val="0"/>
          <w:sz w:val="18"/>
        </w:rPr>
        <w:t>Sodium bicarbonate 650 mg, water to 120 mL.</w:t>
      </w:r>
    </w:p>
    <w:p>
      <w:pPr>
        <w:pStyle w:val="Heading2"/>
        <w:keepNext w:val="true"/>
        <w:keepLines w:val="true"/>
        <w:spacing w:before="180" w:after="80"/>
      </w:pPr>
      <w:r>
        <w:rPr>
          <w:rFonts w:ascii="Calibri Light" w:hAnsi="Calibri Light"/>
          <w:b/>
          <w:i w:val="0"/>
          <w:color w:val="2E74B5"/>
          <w:sz w:val="24"/>
        </w:rPr>
        <w:t>6.3 ⭐⭐ PERCENTAGE STRENGTHS &amp; RATIO STRENGTH</w:t>
      </w:r>
    </w:p>
    <w:p>
      <w:pPr>
        <w:pStyle w:val="Heading3"/>
        <w:keepNext w:val="true"/>
        <w:keepLines w:val="true"/>
        <w:spacing w:before="140" w:after="60"/>
      </w:pPr>
      <w:r>
        <w:rPr>
          <w:rFonts w:ascii="Calibri Light" w:hAnsi="Calibri Light"/>
          <w:b/>
          <w:i w:val="0"/>
          <w:color w:val="375623"/>
          <w:sz w:val="21"/>
        </w:rPr>
        <w:t>6.3.1 THE FOUR KINDS OF PERCENTAGE — learn the definitions exactly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Expression</w:t>
            </w:r>
          </w:p>
        </w:tc>
        <w:tc>
          <w:tcPr>
            <w:tcW w:type="dxa" w:w="2664"/>
            <w:shd w:val="clear" w:color="auto" w:fill="1F4E79"/>
          </w:tcPr>
          <w:p>
            <w:pPr>
              <w:spacing w:before="20" w:after="20" w:line="240" w:lineRule="auto"/>
              <w:jc w:val="left"/>
            </w:pPr>
            <w:r>
              <w:rPr>
                <w:rFonts w:ascii="Calibri" w:hAnsi="Calibri"/>
                <w:b/>
                <w:i w:val="0"/>
                <w:color w:val="FFFFFF"/>
                <w:sz w:val="16"/>
              </w:rPr>
              <w:t>📌 Definition</w:t>
            </w:r>
          </w:p>
        </w:tc>
        <w:tc>
          <w:tcPr>
            <w:tcW w:type="dxa" w:w="2664"/>
            <w:shd w:val="clear" w:color="auto" w:fill="1F4E79"/>
          </w:tcPr>
          <w:p>
            <w:pPr>
              <w:spacing w:before="20" w:after="20" w:line="240" w:lineRule="auto"/>
              <w:jc w:val="left"/>
            </w:pPr>
            <w:r>
              <w:rPr>
                <w:rFonts w:ascii="Calibri" w:hAnsi="Calibri"/>
                <w:b/>
                <w:i w:val="0"/>
                <w:color w:val="FFFFFF"/>
                <w:sz w:val="16"/>
              </w:rPr>
              <w:t>Used for</w:t>
            </w:r>
          </w:p>
        </w:tc>
        <w:tc>
          <w:tcPr>
            <w:tcW w:type="dxa" w:w="2664"/>
            <w:shd w:val="clear" w:color="auto" w:fill="1F4E79"/>
          </w:tcPr>
          <w:p>
            <w:pPr>
              <w:spacing w:before="20" w:after="20" w:line="240" w:lineRule="auto"/>
              <w:jc w:val="left"/>
            </w:pPr>
            <w:r>
              <w:rPr>
                <w:rFonts w:ascii="Calibri" w:hAnsi="Calibri"/>
                <w:b/>
                <w:i w:val="0"/>
                <w:color w:val="FFFFFF"/>
                <w:sz w:val="16"/>
              </w:rPr>
              <w:t>Example</w:t>
            </w:r>
          </w:p>
        </w:tc>
      </w:tr>
      <w:tr>
        <w:tc>
          <w:tcPr>
            <w:tcW w:type="dxa" w:w="2664"/>
          </w:tcPr>
          <w:p>
            <w:pPr>
              <w:spacing w:before="20" w:after="20" w:line="240" w:lineRule="auto"/>
              <w:jc w:val="left"/>
            </w:pPr>
            <w:r>
              <w:rPr>
                <w:rFonts w:ascii="Calibri" w:hAnsi="Calibri"/>
                <w:b/>
                <w:i w:val="0"/>
                <w:sz w:val="16"/>
              </w:rPr>
              <w:t>% w/w</w:t>
            </w:r>
            <w:r>
              <w:rPr>
                <w:rFonts w:ascii="Calibri" w:hAnsi="Calibri"/>
                <w:b w:val="0"/>
                <w:i w:val="0"/>
                <w:sz w:val="16"/>
              </w:rPr>
              <w:t xml:space="preserve"> (weight in weight)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Number of GRAMS of solute in 100 GRAMS of the product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Solid in solid, or semisolid</w:t>
            </w:r>
            <w:r>
              <w:rPr>
                <w:rFonts w:ascii="Calibri" w:hAnsi="Calibri"/>
                <w:b w:val="0"/>
                <w:i w:val="0"/>
                <w:sz w:val="16"/>
              </w:rPr>
              <w:t xml:space="preserve"> — ointments, creams, pastes, powders; also very viscous liquids</w:t>
            </w:r>
          </w:p>
        </w:tc>
        <w:tc>
          <w:tcPr>
            <w:tcW w:type="dxa" w:w="2664"/>
          </w:tcPr>
          <w:p>
            <w:pPr>
              <w:spacing w:before="20" w:after="20" w:line="240" w:lineRule="auto"/>
              <w:jc w:val="left"/>
            </w:pPr>
            <w:r>
              <w:rPr>
                <w:rFonts w:ascii="Calibri" w:hAnsi="Calibri"/>
                <w:b w:val="0"/>
                <w:i w:val="0"/>
                <w:sz w:val="16"/>
              </w:rPr>
              <w:t>2 % w/w salicylic acid ointment = 2 g in 100 g of ointment</w:t>
            </w:r>
          </w:p>
        </w:tc>
      </w:tr>
      <w:tr>
        <w:tc>
          <w:tcPr>
            <w:tcW w:type="dxa" w:w="2664"/>
            <w:shd w:val="clear" w:color="auto" w:fill="F2F6FA"/>
          </w:tcPr>
          <w:p>
            <w:pPr>
              <w:spacing w:before="20" w:after="20" w:line="240" w:lineRule="auto"/>
              <w:jc w:val="left"/>
            </w:pPr>
            <w:r>
              <w:rPr>
                <w:rFonts w:ascii="Calibri" w:hAnsi="Calibri"/>
                <w:b/>
                <w:i w:val="0"/>
                <w:sz w:val="16"/>
              </w:rPr>
              <w:t>% w/v</w:t>
            </w:r>
            <w:r>
              <w:rPr>
                <w:rFonts w:ascii="Calibri" w:hAnsi="Calibri"/>
                <w:b w:val="0"/>
                <w:i w:val="0"/>
                <w:sz w:val="16"/>
              </w:rPr>
              <w:t xml:space="preserve"> (weight in volume)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Number of GRAMS of solute in 100 mL of the product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Solid dissolved/ dispersed in a liquid</w:t>
            </w:r>
            <w:r>
              <w:rPr>
                <w:rFonts w:ascii="Calibri" w:hAnsi="Calibri"/>
                <w:b w:val="0"/>
                <w:i w:val="0"/>
                <w:sz w:val="16"/>
              </w:rPr>
              <w:t xml:space="preserve"> — the commonest in pharmacy: injections, lotions, mixtures, syrups</w:t>
            </w:r>
          </w:p>
        </w:tc>
        <w:tc>
          <w:tcPr>
            <w:tcW w:type="dxa" w:w="2664"/>
            <w:shd w:val="clear" w:color="auto" w:fill="F2F6FA"/>
          </w:tcPr>
          <w:p>
            <w:pPr>
              <w:spacing w:before="20" w:after="20" w:line="240" w:lineRule="auto"/>
              <w:jc w:val="left"/>
            </w:pPr>
            <w:r>
              <w:rPr>
                <w:rFonts w:ascii="Calibri" w:hAnsi="Calibri"/>
                <w:b w:val="0"/>
                <w:i w:val="0"/>
                <w:sz w:val="16"/>
              </w:rPr>
              <w:t>0.9 % w/v NaCl = 0.9 g in 100 mL</w:t>
            </w:r>
          </w:p>
        </w:tc>
      </w:tr>
      <w:tr>
        <w:tc>
          <w:tcPr>
            <w:tcW w:type="dxa" w:w="2664"/>
          </w:tcPr>
          <w:p>
            <w:pPr>
              <w:spacing w:before="20" w:after="20" w:line="240" w:lineRule="auto"/>
              <w:jc w:val="left"/>
            </w:pPr>
            <w:r>
              <w:rPr>
                <w:rFonts w:ascii="Calibri" w:hAnsi="Calibri"/>
                <w:b/>
                <w:i w:val="0"/>
                <w:sz w:val="16"/>
              </w:rPr>
              <w:t>% v/v</w:t>
            </w:r>
            <w:r>
              <w:rPr>
                <w:rFonts w:ascii="Calibri" w:hAnsi="Calibri"/>
                <w:b w:val="0"/>
                <w:i w:val="0"/>
                <w:sz w:val="16"/>
              </w:rPr>
              <w:t xml:space="preserve"> (volume in volume)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Number of mL of solute in 100 mL of the product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Liquid in liquid</w:t>
            </w:r>
            <w:r>
              <w:rPr>
                <w:rFonts w:ascii="Calibri" w:hAnsi="Calibri"/>
                <w:b w:val="0"/>
                <w:i w:val="0"/>
                <w:sz w:val="16"/>
              </w:rPr>
              <w:t xml:space="preserve"> — alcohol, volatile oils, glycerin solutions</w:t>
            </w:r>
          </w:p>
        </w:tc>
        <w:tc>
          <w:tcPr>
            <w:tcW w:type="dxa" w:w="2664"/>
          </w:tcPr>
          <w:p>
            <w:pPr>
              <w:spacing w:before="20" w:after="20" w:line="240" w:lineRule="auto"/>
              <w:jc w:val="left"/>
            </w:pPr>
            <w:r>
              <w:rPr>
                <w:rFonts w:ascii="Calibri" w:hAnsi="Calibri"/>
                <w:b w:val="0"/>
                <w:i w:val="0"/>
                <w:sz w:val="16"/>
              </w:rPr>
              <w:t>70 % v/v alcohol = 70 mL alcohol in 100 mL</w:t>
            </w:r>
          </w:p>
        </w:tc>
      </w:tr>
      <w:tr>
        <w:tc>
          <w:tcPr>
            <w:tcW w:type="dxa" w:w="2664"/>
            <w:shd w:val="clear" w:color="auto" w:fill="F2F6FA"/>
          </w:tcPr>
          <w:p>
            <w:pPr>
              <w:spacing w:before="20" w:after="20" w:line="240" w:lineRule="auto"/>
              <w:jc w:val="left"/>
            </w:pPr>
            <w:r>
              <w:rPr>
                <w:rFonts w:ascii="Calibri" w:hAnsi="Calibri"/>
                <w:b/>
                <w:i w:val="0"/>
                <w:sz w:val="16"/>
              </w:rPr>
              <w:t>% v/w</w:t>
            </w:r>
            <w:r>
              <w:rPr>
                <w:rFonts w:ascii="Calibri" w:hAnsi="Calibri"/>
                <w:b w:val="0"/>
                <w:i w:val="0"/>
                <w:sz w:val="16"/>
              </w:rPr>
              <w:t xml:space="preserve"> (volume in weight)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Number of mL of solute in 100 GRAMS of the product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 in a solid/ semisolid</w:t>
            </w:r>
            <w:r>
              <w:rPr>
                <w:rFonts w:ascii="Calibri" w:hAnsi="Calibri"/>
                <w:b w:val="0"/>
                <w:i w:val="0"/>
                <w:sz w:val="16"/>
              </w:rPr>
              <w:t xml:space="preserve"> — rare; e.g. a volatile oil in an ointment or a powder</w:t>
            </w:r>
          </w:p>
        </w:tc>
        <w:tc>
          <w:tcPr>
            <w:tcW w:type="dxa" w:w="2664"/>
            <w:shd w:val="clear" w:color="auto" w:fill="F2F6FA"/>
          </w:tcPr>
          <w:p>
            <w:pPr>
              <w:spacing w:before="20" w:after="20" w:line="240" w:lineRule="auto"/>
              <w:jc w:val="left"/>
            </w:pPr>
            <w:r>
              <w:rPr>
                <w:rFonts w:ascii="Calibri" w:hAnsi="Calibri"/>
                <w:b w:val="0"/>
                <w:i w:val="0"/>
                <w:sz w:val="16"/>
              </w:rPr>
              <w:t>2 % v/w coal tar in an ointment</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GOLDEN RULE:</w:t>
      </w:r>
      <w:r>
        <w:rPr>
          <w:rFonts w:ascii="Calibri" w:hAnsi="Calibri"/>
          <w:b w:val="0"/>
          <w:i w:val="0"/>
          <w:sz w:val="18"/>
        </w:rPr>
        <w:t xml:space="preserve"> </w:t>
      </w:r>
      <w:r>
        <w:rPr>
          <w:rFonts w:ascii="Calibri" w:hAnsi="Calibri"/>
          <w:b w:val="0"/>
          <w:i/>
          <w:sz w:val="18"/>
        </w:rPr>
        <w:t xml:space="preserve">When a pharmacopoeial preparation says only </w:t>
      </w:r>
      <w:r>
        <w:rPr>
          <w:rFonts w:ascii="Calibri" w:hAnsi="Calibri"/>
          <w:b w:val="0"/>
          <w:i/>
          <w:sz w:val="18"/>
        </w:rPr>
        <w:t>"per cent"</w:t>
      </w:r>
      <w:r>
        <w:rPr>
          <w:rFonts w:ascii="Calibri" w:hAnsi="Calibri"/>
          <w:b w:val="0"/>
          <w:i/>
          <w:sz w:val="18"/>
        </w:rPr>
        <w:t xml:space="preserve"> without a qualifier:</w:t>
      </w:r>
    </w:p>
    <w:p>
      <w:pPr>
        <w:pStyle w:val="ListBullet"/>
        <w:spacing w:after="30"/>
        <w:ind w:left="255" w:hanging="170"/>
      </w:pPr>
      <w:r>
        <w:rPr>
          <w:rFonts w:ascii="Calibri" w:hAnsi="Calibri"/>
          <w:b w:val="0"/>
          <w:i w:val="0"/>
          <w:sz w:val="18"/>
        </w:rPr>
        <w:t xml:space="preserve">⭐ for </w:t>
      </w:r>
      <w:r>
        <w:rPr>
          <w:rFonts w:ascii="Calibri" w:hAnsi="Calibri"/>
          <w:b/>
          <w:i w:val="0"/>
          <w:sz w:val="18"/>
        </w:rPr>
        <w:t>solutions of a solid in a liquid</w:t>
      </w:r>
      <w:r>
        <w:rPr>
          <w:rFonts w:ascii="Calibri" w:hAnsi="Calibri"/>
          <w:b w:val="0"/>
          <w:i w:val="0"/>
          <w:sz w:val="18"/>
        </w:rPr>
        <w:t xml:space="preserve"> → </w:t>
      </w:r>
      <w:r>
        <w:rPr>
          <w:rFonts w:ascii="Calibri" w:hAnsi="Calibri"/>
          <w:b/>
          <w:i w:val="0"/>
          <w:sz w:val="18"/>
        </w:rPr>
        <w:t>% w/v</w:t>
      </w:r>
    </w:p>
    <w:p>
      <w:pPr>
        <w:pStyle w:val="ListBullet"/>
        <w:spacing w:after="30"/>
        <w:ind w:left="255" w:hanging="170"/>
      </w:pPr>
      <w:r>
        <w:rPr>
          <w:rFonts w:ascii="Calibri" w:hAnsi="Calibri"/>
          <w:b w:val="0"/>
          <w:i w:val="0"/>
          <w:sz w:val="18"/>
        </w:rPr>
        <w:t xml:space="preserve">⭐ for </w:t>
      </w:r>
      <w:r>
        <w:rPr>
          <w:rFonts w:ascii="Calibri" w:hAnsi="Calibri"/>
          <w:b/>
          <w:i w:val="0"/>
          <w:sz w:val="18"/>
        </w:rPr>
        <w:t>solutions of a liquid in a liquid</w:t>
      </w:r>
      <w:r>
        <w:rPr>
          <w:rFonts w:ascii="Calibri" w:hAnsi="Calibri"/>
          <w:b w:val="0"/>
          <w:i w:val="0"/>
          <w:sz w:val="18"/>
        </w:rPr>
        <w:t xml:space="preserve"> → </w:t>
      </w:r>
      <w:r>
        <w:rPr>
          <w:rFonts w:ascii="Calibri" w:hAnsi="Calibri"/>
          <w:b/>
          <w:i w:val="0"/>
          <w:sz w:val="18"/>
        </w:rPr>
        <w:t>% v/v</w:t>
      </w:r>
    </w:p>
    <w:p>
      <w:pPr>
        <w:pStyle w:val="ListBullet"/>
        <w:spacing w:after="30"/>
        <w:ind w:left="255" w:hanging="170"/>
      </w:pPr>
      <w:r>
        <w:rPr>
          <w:rFonts w:ascii="Calibri" w:hAnsi="Calibri"/>
          <w:b w:val="0"/>
          <w:i w:val="0"/>
          <w:sz w:val="18"/>
        </w:rPr>
        <w:t xml:space="preserve">⭐ for </w:t>
      </w:r>
      <w:r>
        <w:rPr>
          <w:rFonts w:ascii="Calibri" w:hAnsi="Calibri"/>
          <w:b/>
          <w:i w:val="0"/>
          <w:sz w:val="18"/>
        </w:rPr>
        <w:t>mixtures of solids &amp; semisolids</w:t>
      </w:r>
      <w:r>
        <w:rPr>
          <w:rFonts w:ascii="Calibri" w:hAnsi="Calibri"/>
          <w:b w:val="0"/>
          <w:i w:val="0"/>
          <w:sz w:val="18"/>
        </w:rPr>
        <w:t xml:space="preserve"> → </w:t>
      </w:r>
      <w:r>
        <w:rPr>
          <w:rFonts w:ascii="Calibri" w:hAnsi="Calibri"/>
          <w:b/>
          <w:i w:val="0"/>
          <w:sz w:val="18"/>
        </w:rPr>
        <w:t>% w/w</w:t>
      </w:r>
    </w:p>
    <w:p>
      <w:pPr>
        <w:pStyle w:val="ListBullet"/>
        <w:spacing w:after="30"/>
        <w:ind w:left="255" w:hanging="170"/>
      </w:pPr>
      <w:r>
        <w:rPr>
          <w:rFonts w:ascii="Calibri" w:hAnsi="Calibri"/>
          <w:b w:val="0"/>
          <w:i w:val="0"/>
          <w:sz w:val="18"/>
        </w:rPr>
        <w:t xml:space="preserve">⭐ for </w:t>
      </w:r>
      <w:r>
        <w:rPr>
          <w:rFonts w:ascii="Calibri" w:hAnsi="Calibri"/>
          <w:b/>
          <w:i w:val="0"/>
          <w:sz w:val="18"/>
        </w:rPr>
        <w:t>gases</w:t>
      </w:r>
      <w:r>
        <w:rPr>
          <w:rFonts w:ascii="Calibri" w:hAnsi="Calibri"/>
          <w:b w:val="0"/>
          <w:i w:val="0"/>
          <w:sz w:val="18"/>
        </w:rPr>
        <w:t xml:space="preserve"> → </w:t>
      </w:r>
      <w:r>
        <w:rPr>
          <w:rFonts w:ascii="Calibri" w:hAnsi="Calibri"/>
          <w:b/>
          <w:i w:val="0"/>
          <w:sz w:val="18"/>
        </w:rPr>
        <w:t>% v/v</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ONE FORMULA THAT SOLVES EVERYTHING</w:t>
      </w:r>
    </w:p>
    <w:p>
      <w:pPr>
        <w:shd w:val="clear" w:color="auto" w:fill="F4F4F4"/>
        <w:spacing w:before="80" w:after="80" w:line="240" w:lineRule="auto"/>
        <w:ind w:left="85"/>
      </w:pPr>
      <w:r>
        <w:rPr>
          <w:rFonts w:ascii="Consolas" w:hAnsi="Consolas"/>
          <w:color w:val="222222"/>
          <w:sz w:val="14"/>
        </w:rPr>
        <w:t xml:space="preserve">              Quantity of active ingredient</w:t>
      </w:r>
      <w:r>
        <w:br/>
      </w:r>
      <w:r>
        <w:rPr>
          <w:rFonts w:ascii="Consolas" w:hAnsi="Consolas"/>
          <w:color w:val="222222"/>
          <w:sz w:val="14"/>
        </w:rPr>
        <w:t>Strength % = ───────────────────────────────── × 100</w:t>
      </w:r>
      <w:r>
        <w:br/>
      </w:r>
      <w:r>
        <w:rPr>
          <w:rFonts w:ascii="Consolas" w:hAnsi="Consolas"/>
          <w:color w:val="222222"/>
          <w:sz w:val="14"/>
        </w:rPr>
        <w:t xml:space="preserve">                Total quantity of product</w:t>
      </w:r>
    </w:p>
    <w:p>
      <w:r>
        <w:rPr>
          <w:rFonts w:ascii="Calibri" w:hAnsi="Calibri"/>
          <w:b w:val="0"/>
          <w:i w:val="0"/>
          <w:sz w:val="18"/>
        </w:rPr>
        <w:t>And its rearrangement:</w:t>
      </w:r>
    </w:p>
    <w:p>
      <w:pPr>
        <w:shd w:val="clear" w:color="auto" w:fill="F4F4F4"/>
        <w:spacing w:before="80" w:after="80" w:line="240" w:lineRule="auto"/>
        <w:ind w:left="85"/>
      </w:pPr>
      <w:r>
        <w:rPr>
          <w:rFonts w:ascii="Consolas" w:hAnsi="Consolas"/>
          <w:color w:val="222222"/>
          <w:sz w:val="14"/>
        </w:rPr>
        <w:t>Quantity of ingredient  =  (Strength % × Total quantity) ÷ 100</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w:t>
      </w:r>
      <w:r>
        <w:rPr>
          <w:rFonts w:ascii="Calibri" w:hAnsi="Calibri"/>
          <w:b w:val="0"/>
          <w:i w:val="0"/>
          <w:sz w:val="18"/>
        </w:rPr>
        <w:t xml:space="preserve"> </w:t>
      </w:r>
      <w:r>
        <w:rPr>
          <w:rFonts w:ascii="Calibri" w:hAnsi="Calibri"/>
          <w:b w:val="0"/>
          <w:i/>
          <w:sz w:val="18"/>
        </w:rPr>
        <w:t>How much potassium permanganate is needed to make 500 mL of a 0.05 % w/v solution?</w:t>
      </w:r>
      <w:r>
        <w:rPr>
          <w:rFonts w:ascii="Calibri" w:hAnsi="Calibri"/>
          <w:b w:val="0"/>
          <w:i w:val="0"/>
          <w:sz w:val="18"/>
        </w:rPr>
        <w:t xml:space="preserve"> </w:t>
      </w:r>
      <w:r>
        <w:rPr>
          <w:rFonts w:ascii="Consolas" w:hAnsi="Consolas"/>
          <w:b w:val="0"/>
          <w:i w:val="0"/>
          <w:color w:val="A31D1D"/>
          <w:sz w:val="18"/>
        </w:rPr>
        <w:t>= (0.05 × 500)/100 = 0.25 g = 250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w:t>
      </w:r>
      <w:r>
        <w:rPr>
          <w:rFonts w:ascii="Calibri" w:hAnsi="Calibri"/>
          <w:b w:val="0"/>
          <w:i w:val="0"/>
          <w:sz w:val="18"/>
        </w:rPr>
        <w:t xml:space="preserve"> </w:t>
      </w:r>
      <w:r>
        <w:rPr>
          <w:rFonts w:ascii="Calibri" w:hAnsi="Calibri"/>
          <w:b w:val="0"/>
          <w:i/>
          <w:sz w:val="18"/>
        </w:rPr>
        <w:t>What is the percentage strength of a solution containing 6 g of boric acid in 300 mL?</w:t>
      </w:r>
      <w:r>
        <w:rPr>
          <w:rFonts w:ascii="Calibri" w:hAnsi="Calibri"/>
          <w:b w:val="0"/>
          <w:i w:val="0"/>
          <w:sz w:val="18"/>
        </w:rPr>
        <w:t xml:space="preserve"> </w:t>
      </w:r>
      <w:r>
        <w:rPr>
          <w:rFonts w:ascii="Consolas" w:hAnsi="Consolas"/>
          <w:b w:val="0"/>
          <w:i w:val="0"/>
          <w:color w:val="A31D1D"/>
          <w:sz w:val="18"/>
        </w:rPr>
        <w:t>= (6/300) × 100 = 2 % w/v</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 (w/w)</w:t>
      </w:r>
      <w:r>
        <w:rPr>
          <w:rFonts w:ascii="Calibri" w:hAnsi="Calibri"/>
          <w:b w:val="0"/>
          <w:i w:val="0"/>
          <w:sz w:val="18"/>
        </w:rPr>
        <w:t xml:space="preserve"> </w:t>
      </w:r>
      <w:r>
        <w:rPr>
          <w:rFonts w:ascii="Calibri" w:hAnsi="Calibri"/>
          <w:b w:val="0"/>
          <w:i/>
          <w:sz w:val="18"/>
        </w:rPr>
        <w:t>How much sulphur is present in 60 g of a 6 % w/w ointment?</w:t>
      </w:r>
      <w:r>
        <w:rPr>
          <w:rFonts w:ascii="Calibri" w:hAnsi="Calibri"/>
          <w:b w:val="0"/>
          <w:i w:val="0"/>
          <w:sz w:val="18"/>
        </w:rPr>
        <w:t xml:space="preserve"> </w:t>
      </w:r>
      <w:r>
        <w:rPr>
          <w:rFonts w:ascii="Consolas" w:hAnsi="Consolas"/>
          <w:b w:val="0"/>
          <w:i w:val="0"/>
          <w:color w:val="A31D1D"/>
          <w:sz w:val="18"/>
        </w:rPr>
        <w:t>= (6 × 60)/100 = 3.6 g of sulphur</w:t>
      </w:r>
      <w:r>
        <w:rPr>
          <w:rFonts w:ascii="Calibri" w:hAnsi="Calibri"/>
          <w:b w:val="0"/>
          <w:i w:val="0"/>
          <w:sz w:val="18"/>
        </w:rPr>
        <w:t xml:space="preserve"> (+ 56.4 g of base)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4 (v/v)</w:t>
      </w:r>
      <w:r>
        <w:rPr>
          <w:rFonts w:ascii="Calibri" w:hAnsi="Calibri"/>
          <w:b w:val="0"/>
          <w:i w:val="0"/>
          <w:sz w:val="18"/>
        </w:rPr>
        <w:t xml:space="preserve"> </w:t>
      </w:r>
      <w:r>
        <w:rPr>
          <w:rFonts w:ascii="Calibri" w:hAnsi="Calibri"/>
          <w:b w:val="0"/>
          <w:i/>
          <w:sz w:val="18"/>
        </w:rPr>
        <w:t>How much 90 % alcohol is required to make 250 mL of a 45 % v/v solution?</w:t>
      </w:r>
      <w:r>
        <w:rPr>
          <w:rFonts w:ascii="Calibri" w:hAnsi="Calibri"/>
          <w:b w:val="0"/>
          <w:i w:val="0"/>
          <w:sz w:val="18"/>
        </w:rPr>
        <w:t xml:space="preserve"> </w:t>
      </w:r>
      <w:r>
        <w:rPr>
          <w:rFonts w:ascii="Consolas" w:hAnsi="Consolas"/>
          <w:b w:val="0"/>
          <w:i w:val="0"/>
          <w:color w:val="A31D1D"/>
          <w:sz w:val="18"/>
        </w:rPr>
        <w:t>Alcohol needed = (45 × 250)/100 = 112.5 mL of absolute alcohol equivalent</w:t>
      </w:r>
      <w:r>
        <w:rPr>
          <w:rFonts w:ascii="Calibri" w:hAnsi="Calibri"/>
          <w:b w:val="0"/>
          <w:i w:val="0"/>
          <w:sz w:val="18"/>
        </w:rPr>
        <w:t xml:space="preserve"> </w:t>
      </w:r>
      <w:r>
        <w:rPr>
          <w:rFonts w:ascii="Consolas" w:hAnsi="Consolas"/>
          <w:b w:val="0"/>
          <w:i w:val="0"/>
          <w:color w:val="A31D1D"/>
          <w:sz w:val="18"/>
        </w:rPr>
        <w:t>Volume of 90 % alcohol = (112.5 × 100)/90 = 125 mL</w:t>
      </w:r>
      <w:r>
        <w:rPr>
          <w:rFonts w:ascii="Calibri" w:hAnsi="Calibri"/>
          <w:b w:val="0"/>
          <w:i w:val="0"/>
          <w:sz w:val="18"/>
        </w:rPr>
        <w:t xml:space="preserve"> → dilute to 250 mL with water ✔</w:t>
      </w:r>
    </w:p>
    <w:p>
      <w:pPr>
        <w:pStyle w:val="Heading3"/>
        <w:keepNext w:val="true"/>
        <w:keepLines w:val="true"/>
        <w:spacing w:before="140" w:after="60"/>
      </w:pPr>
      <w:r>
        <w:rPr>
          <w:rFonts w:ascii="Calibri Light" w:hAnsi="Calibri Light"/>
          <w:b/>
          <w:i w:val="0"/>
          <w:color w:val="375623"/>
          <w:sz w:val="21"/>
        </w:rPr>
        <w:t>6.3.2 ⭐ RATIO STRENGTH</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Ratio strength</w:t>
      </w:r>
      <w:r>
        <w:rPr>
          <w:rFonts w:ascii="Calibri" w:hAnsi="Calibri"/>
          <w:b w:val="0"/>
          <w:i w:val="0"/>
          <w:sz w:val="18"/>
        </w:rPr>
        <w:t xml:space="preserve"> expresses a </w:t>
      </w:r>
      <w:r>
        <w:rPr>
          <w:rFonts w:ascii="Calibri" w:hAnsi="Calibri"/>
          <w:b/>
          <w:i w:val="0"/>
          <w:sz w:val="18"/>
        </w:rPr>
        <w:t>very dilute</w:t>
      </w:r>
      <w:r>
        <w:rPr>
          <w:rFonts w:ascii="Calibri" w:hAnsi="Calibri"/>
          <w:b w:val="0"/>
          <w:i w:val="0"/>
          <w:sz w:val="18"/>
        </w:rPr>
        <w:t xml:space="preserve"> concentration as </w:t>
      </w:r>
      <w:r>
        <w:rPr>
          <w:rFonts w:ascii="Calibri" w:hAnsi="Calibri"/>
          <w:b/>
          <w:i w:val="0"/>
          <w:sz w:val="18"/>
        </w:rPr>
        <w:t>1 part of the active ingredient in a stated number of parts of the total product</w:t>
      </w:r>
      <w:r>
        <w:rPr>
          <w:rFonts w:ascii="Calibri" w:hAnsi="Calibri"/>
          <w:b w:val="0"/>
          <w:i w:val="0"/>
          <w:sz w:val="18"/>
        </w:rPr>
        <w:t xml:space="preserve"> — written as </w:t>
      </w:r>
      <w:r>
        <w:rPr>
          <w:rFonts w:ascii="Calibri" w:hAnsi="Calibri"/>
          <w:b/>
          <w:i w:val="0"/>
          <w:sz w:val="18"/>
        </w:rPr>
        <w:t>1 : x</w:t>
      </w:r>
      <w:r>
        <w:rPr>
          <w:rFonts w:ascii="Calibri" w:hAnsi="Calibri"/>
          <w:b w:val="0"/>
          <w:i w:val="0"/>
          <w:sz w:val="18"/>
        </w:rPr>
        <w:t xml:space="preserve"> or "1 in x".</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CONVERSION FORMULAE</w:t>
      </w:r>
    </w:p>
    <w:p>
      <w:pPr>
        <w:shd w:val="clear" w:color="auto" w:fill="F4F4F4"/>
        <w:spacing w:before="80" w:after="80" w:line="240" w:lineRule="auto"/>
        <w:ind w:left="85"/>
      </w:pPr>
      <w:r>
        <w:rPr>
          <w:rFonts w:ascii="Consolas" w:hAnsi="Consolas"/>
          <w:color w:val="222222"/>
          <w:sz w:val="14"/>
        </w:rPr>
        <w:t xml:space="preserve">                        100                                    100</w:t>
      </w:r>
      <w:r>
        <w:br/>
      </w:r>
      <w:r>
        <w:rPr>
          <w:rFonts w:ascii="Consolas" w:hAnsi="Consolas"/>
          <w:color w:val="222222"/>
          <w:sz w:val="14"/>
        </w:rPr>
        <w:t>Ratio strength 1 : x  →  ─── % ;        Percentage p %  →  1 : ───</w:t>
      </w:r>
      <w:r>
        <w:br/>
      </w:r>
      <w:r>
        <w:rPr>
          <w:rFonts w:ascii="Consolas" w:hAnsi="Consolas"/>
          <w:color w:val="222222"/>
          <w:sz w:val="14"/>
        </w:rPr>
        <w:t xml:space="preserve">                          x                                     p</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CONVERSION TABLE (memorise these!)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Ratio strength</w:t>
            </w:r>
          </w:p>
        </w:tc>
        <w:tc>
          <w:tcPr>
            <w:tcW w:type="dxa" w:w="2664"/>
            <w:shd w:val="clear" w:color="auto" w:fill="1F4E79"/>
          </w:tcPr>
          <w:p>
            <w:pPr>
              <w:spacing w:before="20" w:after="20" w:line="240" w:lineRule="auto"/>
              <w:jc w:val="left"/>
            </w:pPr>
            <w:r>
              <w:rPr>
                <w:rFonts w:ascii="Calibri" w:hAnsi="Calibri"/>
                <w:b/>
                <w:i w:val="0"/>
                <w:color w:val="FFFFFF"/>
                <w:sz w:val="16"/>
              </w:rPr>
              <w:t>Percentage</w:t>
            </w:r>
          </w:p>
        </w:tc>
        <w:tc>
          <w:tcPr>
            <w:tcW w:type="dxa" w:w="2664"/>
            <w:shd w:val="clear" w:color="auto" w:fill="1F4E79"/>
          </w:tcPr>
          <w:p>
            <w:pPr>
              <w:spacing w:before="20" w:after="20" w:line="240" w:lineRule="auto"/>
              <w:jc w:val="left"/>
            </w:pPr>
            <w:r>
              <w:rPr>
                <w:rFonts w:ascii="Calibri" w:hAnsi="Calibri"/>
                <w:b/>
                <w:i w:val="0"/>
                <w:color w:val="FFFFFF"/>
                <w:sz w:val="16"/>
              </w:rPr>
              <w:t>Ratio strength</w:t>
            </w:r>
          </w:p>
        </w:tc>
        <w:tc>
          <w:tcPr>
            <w:tcW w:type="dxa" w:w="2664"/>
            <w:shd w:val="clear" w:color="auto" w:fill="1F4E79"/>
          </w:tcPr>
          <w:p>
            <w:pPr>
              <w:spacing w:before="20" w:after="20" w:line="240" w:lineRule="auto"/>
              <w:jc w:val="left"/>
            </w:pPr>
            <w:r>
              <w:rPr>
                <w:rFonts w:ascii="Calibri" w:hAnsi="Calibri"/>
                <w:b/>
                <w:i w:val="0"/>
                <w:color w:val="FFFFFF"/>
                <w:sz w:val="16"/>
              </w:rPr>
              <w:t>Percentage</w:t>
            </w:r>
          </w:p>
        </w:tc>
      </w:tr>
      <w:tr>
        <w:tc>
          <w:tcPr>
            <w:tcW w:type="dxa" w:w="2664"/>
          </w:tcPr>
          <w:p>
            <w:pPr>
              <w:spacing w:before="20" w:after="20" w:line="240" w:lineRule="auto"/>
              <w:jc w:val="left"/>
            </w:pPr>
            <w:r>
              <w:rPr>
                <w:rFonts w:ascii="Calibri" w:hAnsi="Calibri"/>
                <w:b/>
                <w:i w:val="0"/>
                <w:sz w:val="16"/>
              </w:rPr>
              <w:t>1 : 10</w:t>
            </w:r>
          </w:p>
        </w:tc>
        <w:tc>
          <w:tcPr>
            <w:tcW w:type="dxa" w:w="2664"/>
          </w:tcPr>
          <w:p>
            <w:pPr>
              <w:spacing w:before="20" w:after="20" w:line="240" w:lineRule="auto"/>
              <w:jc w:val="left"/>
            </w:pPr>
            <w:r>
              <w:rPr>
                <w:rFonts w:ascii="Calibri" w:hAnsi="Calibri"/>
                <w:b w:val="0"/>
                <w:i w:val="0"/>
                <w:sz w:val="16"/>
              </w:rPr>
              <w:t>10 %</w:t>
            </w:r>
          </w:p>
        </w:tc>
        <w:tc>
          <w:tcPr>
            <w:tcW w:type="dxa" w:w="2664"/>
          </w:tcPr>
          <w:p>
            <w:pPr>
              <w:spacing w:before="20" w:after="20" w:line="240" w:lineRule="auto"/>
              <w:jc w:val="left"/>
            </w:pPr>
            <w:r>
              <w:rPr>
                <w:rFonts w:ascii="Calibri" w:hAnsi="Calibri"/>
                <w:b/>
                <w:i w:val="0"/>
                <w:sz w:val="16"/>
              </w:rPr>
              <w:t>1 : 1000</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0.1 %</w:t>
            </w:r>
          </w:p>
        </w:tc>
      </w:tr>
      <w:tr>
        <w:tc>
          <w:tcPr>
            <w:tcW w:type="dxa" w:w="2664"/>
            <w:shd w:val="clear" w:color="auto" w:fill="F2F6FA"/>
          </w:tcPr>
          <w:p>
            <w:pPr>
              <w:spacing w:before="20" w:after="20" w:line="240" w:lineRule="auto"/>
              <w:jc w:val="left"/>
            </w:pPr>
            <w:r>
              <w:rPr>
                <w:rFonts w:ascii="Calibri" w:hAnsi="Calibri"/>
                <w:b/>
                <w:i w:val="0"/>
                <w:sz w:val="16"/>
              </w:rPr>
              <w:t>1 : 20</w:t>
            </w:r>
          </w:p>
        </w:tc>
        <w:tc>
          <w:tcPr>
            <w:tcW w:type="dxa" w:w="2664"/>
            <w:shd w:val="clear" w:color="auto" w:fill="F2F6FA"/>
          </w:tcPr>
          <w:p>
            <w:pPr>
              <w:spacing w:before="20" w:after="20" w:line="240" w:lineRule="auto"/>
              <w:jc w:val="left"/>
            </w:pPr>
            <w:r>
              <w:rPr>
                <w:rFonts w:ascii="Calibri" w:hAnsi="Calibri"/>
                <w:b w:val="0"/>
                <w:i w:val="0"/>
                <w:sz w:val="16"/>
              </w:rPr>
              <w:t>5 %</w:t>
            </w:r>
          </w:p>
        </w:tc>
        <w:tc>
          <w:tcPr>
            <w:tcW w:type="dxa" w:w="2664"/>
            <w:shd w:val="clear" w:color="auto" w:fill="F2F6FA"/>
          </w:tcPr>
          <w:p>
            <w:pPr>
              <w:spacing w:before="20" w:after="20" w:line="240" w:lineRule="auto"/>
              <w:jc w:val="left"/>
            </w:pPr>
            <w:r>
              <w:rPr>
                <w:rFonts w:ascii="Calibri" w:hAnsi="Calibri"/>
                <w:b/>
                <w:i w:val="0"/>
                <w:sz w:val="16"/>
              </w:rPr>
              <w:t>1 : 2000</w:t>
            </w:r>
          </w:p>
        </w:tc>
        <w:tc>
          <w:tcPr>
            <w:tcW w:type="dxa" w:w="2664"/>
            <w:shd w:val="clear" w:color="auto" w:fill="F2F6FA"/>
          </w:tcPr>
          <w:p>
            <w:pPr>
              <w:spacing w:before="20" w:after="20" w:line="240" w:lineRule="auto"/>
              <w:jc w:val="left"/>
            </w:pPr>
            <w:r>
              <w:rPr>
                <w:rFonts w:ascii="Calibri" w:hAnsi="Calibri"/>
                <w:b w:val="0"/>
                <w:i w:val="0"/>
                <w:sz w:val="16"/>
              </w:rPr>
              <w:t>0.05 %</w:t>
            </w:r>
          </w:p>
        </w:tc>
      </w:tr>
      <w:tr>
        <w:tc>
          <w:tcPr>
            <w:tcW w:type="dxa" w:w="2664"/>
          </w:tcPr>
          <w:p>
            <w:pPr>
              <w:spacing w:before="20" w:after="20" w:line="240" w:lineRule="auto"/>
              <w:jc w:val="left"/>
            </w:pPr>
            <w:r>
              <w:rPr>
                <w:rFonts w:ascii="Calibri" w:hAnsi="Calibri"/>
                <w:b/>
                <w:i w:val="0"/>
                <w:sz w:val="16"/>
              </w:rPr>
              <w:t>1 : 50</w:t>
            </w:r>
          </w:p>
        </w:tc>
        <w:tc>
          <w:tcPr>
            <w:tcW w:type="dxa" w:w="2664"/>
          </w:tcPr>
          <w:p>
            <w:pPr>
              <w:spacing w:before="20" w:after="20" w:line="240" w:lineRule="auto"/>
              <w:jc w:val="left"/>
            </w:pPr>
            <w:r>
              <w:rPr>
                <w:rFonts w:ascii="Calibri" w:hAnsi="Calibri"/>
                <w:b w:val="0"/>
                <w:i w:val="0"/>
                <w:sz w:val="16"/>
              </w:rPr>
              <w:t>2 %</w:t>
            </w:r>
          </w:p>
        </w:tc>
        <w:tc>
          <w:tcPr>
            <w:tcW w:type="dxa" w:w="2664"/>
          </w:tcPr>
          <w:p>
            <w:pPr>
              <w:spacing w:before="20" w:after="20" w:line="240" w:lineRule="auto"/>
              <w:jc w:val="left"/>
            </w:pPr>
            <w:r>
              <w:rPr>
                <w:rFonts w:ascii="Calibri" w:hAnsi="Calibri"/>
                <w:b/>
                <w:i w:val="0"/>
                <w:sz w:val="16"/>
              </w:rPr>
              <w:t>1 : 5000</w:t>
            </w:r>
          </w:p>
        </w:tc>
        <w:tc>
          <w:tcPr>
            <w:tcW w:type="dxa" w:w="2664"/>
          </w:tcPr>
          <w:p>
            <w:pPr>
              <w:spacing w:before="20" w:after="20" w:line="240" w:lineRule="auto"/>
              <w:jc w:val="left"/>
            </w:pPr>
            <w:r>
              <w:rPr>
                <w:rFonts w:ascii="Calibri" w:hAnsi="Calibri"/>
                <w:b w:val="0"/>
                <w:i w:val="0"/>
                <w:sz w:val="16"/>
              </w:rPr>
              <w:t>0.02 %</w:t>
            </w:r>
          </w:p>
        </w:tc>
      </w:tr>
      <w:tr>
        <w:tc>
          <w:tcPr>
            <w:tcW w:type="dxa" w:w="2664"/>
            <w:shd w:val="clear" w:color="auto" w:fill="F2F6FA"/>
          </w:tcPr>
          <w:p>
            <w:pPr>
              <w:spacing w:before="20" w:after="20" w:line="240" w:lineRule="auto"/>
              <w:jc w:val="left"/>
            </w:pPr>
            <w:r>
              <w:rPr>
                <w:rFonts w:ascii="Calibri" w:hAnsi="Calibri"/>
                <w:b/>
                <w:i w:val="0"/>
                <w:sz w:val="16"/>
              </w:rPr>
              <w:t>1 : 100</w:t>
            </w:r>
          </w:p>
        </w:tc>
        <w:tc>
          <w:tcPr>
            <w:tcW w:type="dxa" w:w="2664"/>
            <w:shd w:val="clear" w:color="auto" w:fill="F2F6FA"/>
          </w:tcPr>
          <w:p>
            <w:pPr>
              <w:spacing w:before="20" w:after="20" w:line="240" w:lineRule="auto"/>
              <w:jc w:val="left"/>
            </w:pPr>
            <w:r>
              <w:rPr>
                <w:rFonts w:ascii="Calibri" w:hAnsi="Calibri"/>
                <w:b w:val="0"/>
                <w:i w:val="0"/>
                <w:sz w:val="16"/>
              </w:rPr>
              <w:t>1 %</w:t>
            </w:r>
          </w:p>
        </w:tc>
        <w:tc>
          <w:tcPr>
            <w:tcW w:type="dxa" w:w="2664"/>
            <w:shd w:val="clear" w:color="auto" w:fill="F2F6FA"/>
          </w:tcPr>
          <w:p>
            <w:pPr>
              <w:spacing w:before="20" w:after="20" w:line="240" w:lineRule="auto"/>
              <w:jc w:val="left"/>
            </w:pPr>
            <w:r>
              <w:rPr>
                <w:rFonts w:ascii="Calibri" w:hAnsi="Calibri"/>
                <w:b/>
                <w:i w:val="0"/>
                <w:sz w:val="16"/>
              </w:rPr>
              <w:t>1 : 10 000</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0.01 %</w:t>
            </w:r>
          </w:p>
        </w:tc>
      </w:tr>
      <w:tr>
        <w:tc>
          <w:tcPr>
            <w:tcW w:type="dxa" w:w="2664"/>
          </w:tcPr>
          <w:p>
            <w:pPr>
              <w:spacing w:before="20" w:after="20" w:line="240" w:lineRule="auto"/>
              <w:jc w:val="left"/>
            </w:pPr>
            <w:r>
              <w:rPr>
                <w:rFonts w:ascii="Calibri" w:hAnsi="Calibri"/>
                <w:b/>
                <w:i w:val="0"/>
                <w:sz w:val="16"/>
              </w:rPr>
              <w:t>1 : 200</w:t>
            </w:r>
          </w:p>
        </w:tc>
        <w:tc>
          <w:tcPr>
            <w:tcW w:type="dxa" w:w="2664"/>
          </w:tcPr>
          <w:p>
            <w:pPr>
              <w:spacing w:before="20" w:after="20" w:line="240" w:lineRule="auto"/>
              <w:jc w:val="left"/>
            </w:pPr>
            <w:r>
              <w:rPr>
                <w:rFonts w:ascii="Calibri" w:hAnsi="Calibri"/>
                <w:b w:val="0"/>
                <w:i w:val="0"/>
                <w:sz w:val="16"/>
              </w:rPr>
              <w:t>0.5 %</w:t>
            </w:r>
          </w:p>
        </w:tc>
        <w:tc>
          <w:tcPr>
            <w:tcW w:type="dxa" w:w="2664"/>
          </w:tcPr>
          <w:p>
            <w:pPr>
              <w:spacing w:before="20" w:after="20" w:line="240" w:lineRule="auto"/>
              <w:jc w:val="left"/>
            </w:pPr>
            <w:r>
              <w:rPr>
                <w:rFonts w:ascii="Calibri" w:hAnsi="Calibri"/>
                <w:b/>
                <w:i w:val="0"/>
                <w:sz w:val="16"/>
              </w:rPr>
              <w:t>1 : 100 000</w:t>
            </w:r>
          </w:p>
        </w:tc>
        <w:tc>
          <w:tcPr>
            <w:tcW w:type="dxa" w:w="2664"/>
          </w:tcPr>
          <w:p>
            <w:pPr>
              <w:spacing w:before="20" w:after="20" w:line="240" w:lineRule="auto"/>
              <w:jc w:val="left"/>
            </w:pPr>
            <w:r>
              <w:rPr>
                <w:rFonts w:ascii="Calibri" w:hAnsi="Calibri"/>
                <w:b w:val="0"/>
                <w:i w:val="0"/>
                <w:sz w:val="16"/>
              </w:rPr>
              <w:t>0.001 %</w:t>
            </w:r>
          </w:p>
        </w:tc>
      </w:tr>
      <w:tr>
        <w:tc>
          <w:tcPr>
            <w:tcW w:type="dxa" w:w="2664"/>
            <w:shd w:val="clear" w:color="auto" w:fill="F2F6FA"/>
          </w:tcPr>
          <w:p>
            <w:pPr>
              <w:spacing w:before="20" w:after="20" w:line="240" w:lineRule="auto"/>
              <w:jc w:val="left"/>
            </w:pPr>
            <w:r>
              <w:rPr>
                <w:rFonts w:ascii="Calibri" w:hAnsi="Calibri"/>
                <w:b/>
                <w:i w:val="0"/>
                <w:sz w:val="16"/>
              </w:rPr>
              <w:t>1 : 500</w:t>
            </w:r>
          </w:p>
        </w:tc>
        <w:tc>
          <w:tcPr>
            <w:tcW w:type="dxa" w:w="2664"/>
            <w:shd w:val="clear" w:color="auto" w:fill="F2F6FA"/>
          </w:tcPr>
          <w:p>
            <w:pPr>
              <w:spacing w:before="20" w:after="20" w:line="240" w:lineRule="auto"/>
              <w:jc w:val="left"/>
            </w:pPr>
            <w:r>
              <w:rPr>
                <w:rFonts w:ascii="Calibri" w:hAnsi="Calibri"/>
                <w:b w:val="0"/>
                <w:i w:val="0"/>
                <w:sz w:val="16"/>
              </w:rPr>
              <w:t>0.2 %</w:t>
            </w:r>
          </w:p>
        </w:tc>
        <w:tc>
          <w:tcPr>
            <w:tcW w:type="dxa" w:w="2664"/>
            <w:shd w:val="clear" w:color="auto" w:fill="F2F6FA"/>
          </w:tcPr>
          <w:p>
            <w:pPr>
              <w:spacing w:before="20" w:after="20" w:line="240" w:lineRule="auto"/>
              <w:jc w:val="left"/>
            </w:pPr>
            <w:r>
              <w:rPr>
                <w:rFonts w:ascii="Calibri" w:hAnsi="Calibri"/>
                <w:b/>
                <w:i w:val="0"/>
                <w:sz w:val="16"/>
              </w:rPr>
              <w:t>1 : 1 000 000</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0.0001 % = 1 ppm</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Classic pharmaceutical ratio strengths:</w:t>
      </w:r>
      <w:r>
        <w:rPr>
          <w:rFonts w:ascii="Calibri" w:hAnsi="Calibri"/>
          <w:b w:val="0"/>
          <w:i w:val="0"/>
          <w:sz w:val="18"/>
        </w:rPr>
        <w:t xml:space="preserve"> </w:t>
      </w:r>
      <w:r>
        <w:rPr>
          <w:rFonts w:ascii="Calibri" w:hAnsi="Calibri"/>
          <w:b/>
          <w:i w:val="0"/>
          <w:sz w:val="18"/>
        </w:rPr>
        <w:t>Adrenaline injection 1 : 1000 (= 1 mg/mL)</w:t>
      </w:r>
      <w:r>
        <w:rPr>
          <w:rFonts w:ascii="Calibri" w:hAnsi="Calibri"/>
          <w:b w:val="0"/>
          <w:i w:val="0"/>
          <w:sz w:val="18"/>
        </w:rPr>
        <w:t xml:space="preserve">; adrenaline for anaphylaxis </w:t>
      </w:r>
      <w:r>
        <w:rPr>
          <w:rFonts w:ascii="Calibri" w:hAnsi="Calibri"/>
          <w:b/>
          <w:i w:val="0"/>
          <w:sz w:val="18"/>
        </w:rPr>
        <w:t>1 : 10 000</w:t>
      </w:r>
      <w:r>
        <w:rPr>
          <w:rFonts w:ascii="Calibri" w:hAnsi="Calibri"/>
          <w:b w:val="0"/>
          <w:i w:val="0"/>
          <w:sz w:val="18"/>
        </w:rPr>
        <w:t xml:space="preserve"> dilution; </w:t>
      </w:r>
      <w:r>
        <w:rPr>
          <w:rFonts w:ascii="Calibri" w:hAnsi="Calibri"/>
          <w:b/>
          <w:i w:val="0"/>
          <w:sz w:val="18"/>
        </w:rPr>
        <w:t>Potassium permanganate lotion 1 : 5000 to 1 : 10 000</w:t>
      </w:r>
      <w:r>
        <w:rPr>
          <w:rFonts w:ascii="Calibri" w:hAnsi="Calibri"/>
          <w:b w:val="0"/>
          <w:i w:val="0"/>
          <w:sz w:val="18"/>
        </w:rPr>
        <w:t xml:space="preserve">; </w:t>
      </w:r>
      <w:r>
        <w:rPr>
          <w:rFonts w:ascii="Calibri" w:hAnsi="Calibri"/>
          <w:b/>
          <w:i w:val="0"/>
          <w:sz w:val="18"/>
        </w:rPr>
        <w:t>Benzalkonium chloride 1 : 1000</w:t>
      </w:r>
      <w:r>
        <w:rPr>
          <w:rFonts w:ascii="Calibri" w:hAnsi="Calibri"/>
          <w:b w:val="0"/>
          <w:i w:val="0"/>
          <w:sz w:val="18"/>
        </w:rPr>
        <w:t xml:space="preserve">; </w:t>
      </w:r>
      <w:r>
        <w:rPr>
          <w:rFonts w:ascii="Calibri" w:hAnsi="Calibri"/>
          <w:b/>
          <w:i w:val="0"/>
          <w:sz w:val="18"/>
        </w:rPr>
        <w:t>Lignocaine with adrenaline 1 : 80 000 (dental)</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5</w:t>
      </w:r>
      <w:r>
        <w:rPr>
          <w:rFonts w:ascii="Calibri" w:hAnsi="Calibri"/>
          <w:b w:val="0"/>
          <w:i w:val="0"/>
          <w:sz w:val="18"/>
        </w:rPr>
        <w:t xml:space="preserve"> </w:t>
      </w:r>
      <w:r>
        <w:rPr>
          <w:rFonts w:ascii="Calibri" w:hAnsi="Calibri"/>
          <w:b w:val="0"/>
          <w:i/>
          <w:sz w:val="18"/>
        </w:rPr>
        <w:t>Express 1 : 2500 as a percentage.</w:t>
      </w:r>
      <w:r>
        <w:rPr>
          <w:rFonts w:ascii="Calibri" w:hAnsi="Calibri"/>
          <w:b w:val="0"/>
          <w:i w:val="0"/>
          <w:sz w:val="18"/>
        </w:rPr>
        <w:t xml:space="preserve"> → </w:t>
      </w:r>
      <w:r>
        <w:rPr>
          <w:rFonts w:ascii="Consolas" w:hAnsi="Consolas"/>
          <w:b w:val="0"/>
          <w:i w:val="0"/>
          <w:color w:val="A31D1D"/>
          <w:sz w:val="18"/>
        </w:rPr>
        <w:t>100/2500 = 0.04 % w/v</w:t>
      </w:r>
      <w:r>
        <w:rPr>
          <w:rFonts w:ascii="Calibri" w:hAnsi="Calibri"/>
          <w:b w:val="0"/>
          <w:i w:val="0"/>
          <w:sz w:val="18"/>
        </w:rPr>
        <w:t xml:space="preserve"> ✔ 🔢 </w:t>
      </w:r>
      <w:r>
        <w:rPr>
          <w:rFonts w:ascii="Calibri" w:hAnsi="Calibri"/>
          <w:b/>
          <w:i w:val="0"/>
          <w:sz w:val="18"/>
        </w:rPr>
        <w:t>WORKED EXAMPLE 6</w:t>
      </w:r>
      <w:r>
        <w:rPr>
          <w:rFonts w:ascii="Calibri" w:hAnsi="Calibri"/>
          <w:b w:val="0"/>
          <w:i w:val="0"/>
          <w:sz w:val="18"/>
        </w:rPr>
        <w:t xml:space="preserve"> </w:t>
      </w:r>
      <w:r>
        <w:rPr>
          <w:rFonts w:ascii="Calibri" w:hAnsi="Calibri"/>
          <w:b w:val="0"/>
          <w:i/>
          <w:sz w:val="18"/>
        </w:rPr>
        <w:t>Express 0.25 % as a ratio strength.</w:t>
      </w:r>
      <w:r>
        <w:rPr>
          <w:rFonts w:ascii="Calibri" w:hAnsi="Calibri"/>
          <w:b w:val="0"/>
          <w:i w:val="0"/>
          <w:sz w:val="18"/>
        </w:rPr>
        <w:t xml:space="preserve"> → </w:t>
      </w:r>
      <w:r>
        <w:rPr>
          <w:rFonts w:ascii="Consolas" w:hAnsi="Consolas"/>
          <w:b w:val="0"/>
          <w:i w:val="0"/>
          <w:color w:val="A31D1D"/>
          <w:sz w:val="18"/>
        </w:rPr>
        <w:t>100/0.25 = 400</w:t>
      </w:r>
      <w:r>
        <w:rPr>
          <w:rFonts w:ascii="Calibri" w:hAnsi="Calibri"/>
          <w:b w:val="0"/>
          <w:i w:val="0"/>
          <w:sz w:val="18"/>
        </w:rPr>
        <w:t xml:space="preserve"> → </w:t>
      </w:r>
      <w:r>
        <w:rPr>
          <w:rFonts w:ascii="Calibri" w:hAnsi="Calibri"/>
          <w:b/>
          <w:i w:val="0"/>
          <w:sz w:val="18"/>
        </w:rPr>
        <w:t>1 : 400</w:t>
      </w:r>
      <w:r>
        <w:rPr>
          <w:rFonts w:ascii="Calibri" w:hAnsi="Calibri"/>
          <w:b w:val="0"/>
          <w:i w:val="0"/>
          <w:sz w:val="18"/>
        </w:rPr>
        <w:t xml:space="preserve"> ✔ 🔢 </w:t>
      </w:r>
      <w:r>
        <w:rPr>
          <w:rFonts w:ascii="Calibri" w:hAnsi="Calibri"/>
          <w:b/>
          <w:i w:val="0"/>
          <w:sz w:val="18"/>
        </w:rPr>
        <w:t>WORKED EXAMPLE 7</w:t>
      </w:r>
      <w:r>
        <w:rPr>
          <w:rFonts w:ascii="Calibri" w:hAnsi="Calibri"/>
          <w:b w:val="0"/>
          <w:i w:val="0"/>
          <w:sz w:val="18"/>
        </w:rPr>
        <w:t xml:space="preserve"> </w:t>
      </w:r>
      <w:r>
        <w:rPr>
          <w:rFonts w:ascii="Calibri" w:hAnsi="Calibri"/>
          <w:b w:val="0"/>
          <w:i/>
          <w:sz w:val="18"/>
        </w:rPr>
        <w:t>How much KMnO₄ is needed for 2 litres of a 1 : 5000 solution?</w:t>
      </w:r>
      <w:r>
        <w:rPr>
          <w:rFonts w:ascii="Calibri" w:hAnsi="Calibri"/>
          <w:b w:val="0"/>
          <w:i w:val="0"/>
          <w:sz w:val="18"/>
        </w:rPr>
        <w:t xml:space="preserve"> 1 : 5000 = 1 g in 5000 mL → for 2000 mL = </w:t>
      </w:r>
      <w:r>
        <w:rPr>
          <w:rFonts w:ascii="Consolas" w:hAnsi="Consolas"/>
          <w:b w:val="0"/>
          <w:i w:val="0"/>
          <w:color w:val="A31D1D"/>
          <w:sz w:val="18"/>
        </w:rPr>
        <w:t>2000/5000 = 0.4 g = 400 mg</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6.3.3 PARTS PER MILLION (ppm) &amp; other expressions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1 ppm = 1 part in 10⁶ = 0.0001 % = 1 mg per litre (for dilute aqueous solutions) = 1 µg/mL.</w:t>
      </w:r>
    </w:p>
    <w:p>
      <w:pPr>
        <w:pStyle w:val="ListBullet"/>
        <w:spacing w:after="30"/>
        <w:ind w:left="255" w:hanging="170"/>
      </w:pPr>
      <w:r>
        <w:rPr>
          <w:rFonts w:ascii="Calibri" w:hAnsi="Calibri"/>
          <w:b/>
          <w:i w:val="0"/>
          <w:sz w:val="18"/>
        </w:rPr>
        <w:t>mg/mL ↔ %:</w:t>
      </w:r>
      <w:r>
        <w:rPr>
          <w:rFonts w:ascii="Calibri" w:hAnsi="Calibri"/>
          <w:b w:val="0"/>
          <w:i w:val="0"/>
          <w:sz w:val="18"/>
        </w:rPr>
        <w:t xml:space="preserve"> ⭐ </w:t>
      </w:r>
      <w:r>
        <w:rPr>
          <w:rFonts w:ascii="Calibri" w:hAnsi="Calibri"/>
          <w:b/>
          <w:i w:val="0"/>
          <w:sz w:val="18"/>
        </w:rPr>
        <w:t>1 % w/v = 10 mg/mL</w:t>
      </w:r>
      <w:r>
        <w:rPr>
          <w:rFonts w:ascii="Calibri" w:hAnsi="Calibri"/>
          <w:b w:val="0"/>
          <w:i w:val="0"/>
          <w:sz w:val="18"/>
        </w:rPr>
        <w:t xml:space="preserve"> (and </w:t>
      </w:r>
      <w:r>
        <w:rPr>
          <w:rFonts w:ascii="Calibri" w:hAnsi="Calibri"/>
          <w:b/>
          <w:i w:val="0"/>
          <w:sz w:val="18"/>
        </w:rPr>
        <w:t>1 mg/mL = 0.1 %</w:t>
      </w:r>
      <w:r>
        <w:rPr>
          <w:rFonts w:ascii="Calibri" w:hAnsi="Calibri"/>
          <w:b w:val="0"/>
          <w:i w:val="0"/>
          <w:sz w:val="18"/>
        </w:rPr>
        <w:t>).</w:t>
      </w:r>
    </w:p>
    <w:p>
      <w:pPr>
        <w:pStyle w:val="ListBullet"/>
        <w:spacing w:after="30"/>
        <w:ind w:left="255" w:hanging="170"/>
      </w:pPr>
      <w:r>
        <w:rPr>
          <w:rFonts w:ascii="Calibri" w:hAnsi="Calibri"/>
          <w:b/>
          <w:i w:val="0"/>
          <w:sz w:val="18"/>
        </w:rPr>
        <w:t>mg % (mg per 100 mL)</w:t>
      </w:r>
      <w:r>
        <w:rPr>
          <w:rFonts w:ascii="Calibri" w:hAnsi="Calibri"/>
          <w:b w:val="0"/>
          <w:i w:val="0"/>
          <w:sz w:val="18"/>
        </w:rPr>
        <w:t xml:space="preserve"> — used for blood levels: 100 mg % = 1 mg/mL.</w:t>
      </w:r>
    </w:p>
    <w:p>
      <w:pPr>
        <w:pStyle w:val="ListBullet"/>
        <w:spacing w:after="30"/>
        <w:ind w:left="255" w:hanging="170"/>
      </w:pPr>
      <w:r>
        <w:rPr>
          <w:rFonts w:ascii="Calibri" w:hAnsi="Calibri"/>
          <w:b/>
          <w:i w:val="0"/>
          <w:sz w:val="18"/>
        </w:rPr>
        <w:t>Molarity (M)</w:t>
      </w:r>
      <w:r>
        <w:rPr>
          <w:rFonts w:ascii="Calibri" w:hAnsi="Calibri"/>
          <w:b w:val="0"/>
          <w:i w:val="0"/>
          <w:sz w:val="18"/>
        </w:rPr>
        <w:t xml:space="preserve"> = moles of solute per </w:t>
      </w:r>
      <w:r>
        <w:rPr>
          <w:rFonts w:ascii="Calibri" w:hAnsi="Calibri"/>
          <w:b/>
          <w:i w:val="0"/>
          <w:sz w:val="18"/>
        </w:rPr>
        <w:t>litre of solution</w:t>
      </w:r>
      <w:r>
        <w:rPr>
          <w:rFonts w:ascii="Calibri" w:hAnsi="Calibri"/>
          <w:b w:val="0"/>
          <w:i w:val="0"/>
          <w:sz w:val="18"/>
        </w:rPr>
        <w:t>.</w:t>
      </w:r>
    </w:p>
    <w:p>
      <w:pPr>
        <w:pStyle w:val="ListBullet"/>
        <w:spacing w:after="30"/>
        <w:ind w:left="255" w:hanging="170"/>
      </w:pPr>
      <w:r>
        <w:rPr>
          <w:rFonts w:ascii="Calibri" w:hAnsi="Calibri"/>
          <w:b/>
          <w:i w:val="0"/>
          <w:sz w:val="18"/>
        </w:rPr>
        <w:t>Molality (m)</w:t>
      </w:r>
      <w:r>
        <w:rPr>
          <w:rFonts w:ascii="Calibri" w:hAnsi="Calibri"/>
          <w:b w:val="0"/>
          <w:i w:val="0"/>
          <w:sz w:val="18"/>
        </w:rPr>
        <w:t xml:space="preserve"> = moles of solute per </w:t>
      </w:r>
      <w:r>
        <w:rPr>
          <w:rFonts w:ascii="Calibri" w:hAnsi="Calibri"/>
          <w:b/>
          <w:i w:val="0"/>
          <w:sz w:val="18"/>
        </w:rPr>
        <w:t>kg of solvent</w:t>
      </w:r>
      <w:r>
        <w:rPr>
          <w:rFonts w:ascii="Calibri" w:hAnsi="Calibri"/>
          <w:b w:val="0"/>
          <w:i w:val="0"/>
          <w:sz w:val="18"/>
        </w:rPr>
        <w:t>.</w:t>
      </w:r>
    </w:p>
    <w:p>
      <w:pPr>
        <w:pStyle w:val="ListBullet"/>
        <w:spacing w:after="30"/>
        <w:ind w:left="255" w:hanging="170"/>
      </w:pPr>
      <w:r>
        <w:rPr>
          <w:rFonts w:ascii="Calibri" w:hAnsi="Calibri"/>
          <w:b/>
          <w:i w:val="0"/>
          <w:sz w:val="18"/>
        </w:rPr>
        <w:t>Normality (N)</w:t>
      </w:r>
      <w:r>
        <w:rPr>
          <w:rFonts w:ascii="Calibri" w:hAnsi="Calibri"/>
          <w:b w:val="0"/>
          <w:i w:val="0"/>
          <w:sz w:val="18"/>
        </w:rPr>
        <w:t xml:space="preserve"> = gram-equivalents per litre. </w:t>
      </w:r>
      <w:r>
        <w:rPr>
          <w:rFonts w:ascii="Consolas" w:hAnsi="Consolas"/>
          <w:b w:val="0"/>
          <w:i w:val="0"/>
          <w:color w:val="A31D1D"/>
          <w:sz w:val="18"/>
        </w:rPr>
        <w:t>N = M × basicity/ acidity (valency)</w:t>
      </w:r>
      <w:r>
        <w:rPr>
          <w:rFonts w:ascii="Calibri" w:hAnsi="Calibri"/>
          <w:b w:val="0"/>
          <w:i w:val="0"/>
          <w:sz w:val="18"/>
        </w:rPr>
        <w:t>.</w:t>
      </w:r>
    </w:p>
    <w:p>
      <w:pPr>
        <w:pStyle w:val="ListBullet"/>
        <w:spacing w:after="30"/>
        <w:ind w:left="255" w:hanging="170"/>
      </w:pPr>
      <w:r>
        <w:rPr>
          <w:rFonts w:ascii="Calibri" w:hAnsi="Calibri"/>
          <w:b/>
          <w:i w:val="0"/>
          <w:sz w:val="18"/>
        </w:rPr>
        <w:t>Mole fraction</w:t>
      </w:r>
      <w:r>
        <w:rPr>
          <w:rFonts w:ascii="Calibri" w:hAnsi="Calibri"/>
          <w:b w:val="0"/>
          <w:i w:val="0"/>
          <w:sz w:val="18"/>
        </w:rPr>
        <w:t xml:space="preserve"> = moles of a component ÷ total moles.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8</w:t>
      </w:r>
      <w:r>
        <w:rPr>
          <w:rFonts w:ascii="Calibri" w:hAnsi="Calibri"/>
          <w:b w:val="0"/>
          <w:i w:val="0"/>
          <w:sz w:val="18"/>
        </w:rPr>
        <w:t xml:space="preserve"> </w:t>
      </w:r>
      <w:r>
        <w:rPr>
          <w:rFonts w:ascii="Calibri" w:hAnsi="Calibri"/>
          <w:b w:val="0"/>
          <w:i/>
          <w:sz w:val="18"/>
        </w:rPr>
        <w:t>A 5 % w/v dextrose infusion — how many mg/mL and how many g in a 500 mL bottle?</w:t>
      </w:r>
      <w:r>
        <w:rPr>
          <w:rFonts w:ascii="Calibri" w:hAnsi="Calibri"/>
          <w:b w:val="0"/>
          <w:i w:val="0"/>
          <w:sz w:val="18"/>
        </w:rPr>
        <w:t xml:space="preserve"> 5 % w/v = </w:t>
      </w:r>
      <w:r>
        <w:rPr>
          <w:rFonts w:ascii="Calibri" w:hAnsi="Calibri"/>
          <w:b/>
          <w:i w:val="0"/>
          <w:sz w:val="18"/>
        </w:rPr>
        <w:t>50 mg/mL</w:t>
      </w:r>
      <w:r>
        <w:rPr>
          <w:rFonts w:ascii="Calibri" w:hAnsi="Calibri"/>
          <w:b w:val="0"/>
          <w:i w:val="0"/>
          <w:sz w:val="18"/>
        </w:rPr>
        <w:t xml:space="preserve">; in 500 mL = </w:t>
      </w:r>
      <w:r>
        <w:rPr>
          <w:rFonts w:ascii="Calibri" w:hAnsi="Calibri"/>
          <w:b/>
          <w:i w:val="0"/>
          <w:sz w:val="18"/>
        </w:rPr>
        <w:t>25 g of dextrose</w:t>
      </w:r>
      <w:r>
        <w:rPr>
          <w:rFonts w:ascii="Calibri" w:hAnsi="Calibri"/>
          <w:b w:val="0"/>
          <w:i w:val="0"/>
          <w:sz w:val="18"/>
        </w:rPr>
        <w:t xml:space="preserve"> ✔</w:t>
      </w:r>
    </w:p>
    <w:p>
      <w:pPr>
        <w:pStyle w:val="Heading2"/>
        <w:keepNext w:val="true"/>
        <w:keepLines w:val="true"/>
        <w:spacing w:before="180" w:after="80"/>
      </w:pPr>
      <w:r>
        <w:rPr>
          <w:rFonts w:ascii="Calibri Light" w:hAnsi="Calibri Light"/>
          <w:b/>
          <w:i w:val="0"/>
          <w:color w:val="2E74B5"/>
          <w:sz w:val="24"/>
        </w:rPr>
        <w:t>6.4 ⭐⭐ DILUTION &amp; CONCENTRATION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principle of dilution:</w:t>
      </w:r>
      <w:r>
        <w:rPr>
          <w:rFonts w:ascii="Calibri" w:hAnsi="Calibri"/>
          <w:b w:val="0"/>
          <w:i w:val="0"/>
          <w:sz w:val="18"/>
        </w:rPr>
        <w:t xml:space="preserve"> </w:t>
      </w:r>
      <w:r>
        <w:rPr>
          <w:rFonts w:ascii="Calibri" w:hAnsi="Calibri"/>
          <w:b w:val="0"/>
          <w:i/>
          <w:sz w:val="18"/>
        </w:rPr>
        <w:t xml:space="preserve">when a preparation is diluted, the </w:t>
      </w:r>
      <w:r>
        <w:rPr>
          <w:rFonts w:ascii="Calibri" w:hAnsi="Calibri"/>
          <w:b w:val="0"/>
          <w:i/>
          <w:sz w:val="18"/>
        </w:rPr>
        <w:t>amount of active ingredient stays the same</w:t>
      </w:r>
      <w:r>
        <w:rPr>
          <w:rFonts w:ascii="Calibri" w:hAnsi="Calibri"/>
          <w:b w:val="0"/>
          <w:i/>
          <w:sz w:val="18"/>
        </w:rPr>
        <w:t xml:space="preserve"> — only the total quantity changes.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UNIVERSAL DILUTION EQUATION</w:t>
      </w:r>
    </w:p>
    <w:p>
      <w:pPr>
        <w:shd w:val="clear" w:color="auto" w:fill="F4F4F4"/>
        <w:spacing w:before="80" w:after="80" w:line="240" w:lineRule="auto"/>
        <w:ind w:left="85"/>
      </w:pPr>
      <w:r>
        <w:rPr>
          <w:rFonts w:ascii="Consolas" w:hAnsi="Consolas"/>
          <w:color w:val="222222"/>
          <w:sz w:val="14"/>
        </w:rPr>
        <w:t xml:space="preserve">          Q₁ × C₁  =  Q₂ × C₂</w:t>
      </w:r>
    </w:p>
    <w:p>
      <w:r>
        <w:rPr>
          <w:rFonts w:ascii="Calibri" w:hAnsi="Calibri"/>
          <w:b w:val="0"/>
          <w:i w:val="0"/>
          <w:sz w:val="18"/>
        </w:rPr>
        <w:t xml:space="preserve">where Q = quantity (g or mL) and C = concentration (% or ratio strength). 🧠 </w:t>
      </w:r>
      <w:r>
        <w:rPr>
          <w:rFonts w:ascii="Calibri" w:hAnsi="Calibri"/>
          <w:b/>
          <w:i w:val="0"/>
          <w:sz w:val="18"/>
        </w:rPr>
        <w:t>"Strong × its quantity = Weak × its quantity."</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9</w:t>
      </w:r>
      <w:r>
        <w:rPr>
          <w:rFonts w:ascii="Calibri" w:hAnsi="Calibri"/>
          <w:b w:val="0"/>
          <w:i w:val="0"/>
          <w:sz w:val="18"/>
        </w:rPr>
        <w:t xml:space="preserve"> </w:t>
      </w:r>
      <w:r>
        <w:rPr>
          <w:rFonts w:ascii="Calibri" w:hAnsi="Calibri"/>
          <w:b w:val="0"/>
          <w:i/>
          <w:sz w:val="18"/>
        </w:rPr>
        <w:t>How much water must be added to 250 mL of a 10 % w/v solution to make it 4 % w/v?</w:t>
      </w:r>
      <w:r>
        <w:rPr>
          <w:rFonts w:ascii="Calibri" w:hAnsi="Calibri"/>
          <w:b w:val="0"/>
          <w:i w:val="0"/>
          <w:sz w:val="18"/>
        </w:rPr>
        <w:t xml:space="preserve"> </w:t>
      </w:r>
      <w:r>
        <w:rPr>
          <w:rFonts w:ascii="Consolas" w:hAnsi="Consolas"/>
          <w:b w:val="0"/>
          <w:i w:val="0"/>
          <w:color w:val="A31D1D"/>
          <w:sz w:val="18"/>
        </w:rPr>
        <w:t>Q₂ = (250 × 10)/4 = 625 mL final volume</w:t>
      </w:r>
      <w:r>
        <w:rPr>
          <w:rFonts w:ascii="Calibri" w:hAnsi="Calibri"/>
          <w:b w:val="0"/>
          <w:i w:val="0"/>
          <w:sz w:val="18"/>
        </w:rPr>
        <w:t xml:space="preserve"> → </w:t>
      </w:r>
      <w:r>
        <w:rPr>
          <w:rFonts w:ascii="Calibri" w:hAnsi="Calibri"/>
          <w:b/>
          <w:i w:val="0"/>
          <w:sz w:val="18"/>
        </w:rPr>
        <w:t>water to add = 625 − 250 = 375 mL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10</w:t>
      </w:r>
      <w:r>
        <w:rPr>
          <w:rFonts w:ascii="Calibri" w:hAnsi="Calibri"/>
          <w:b w:val="0"/>
          <w:i w:val="0"/>
          <w:sz w:val="18"/>
        </w:rPr>
        <w:t xml:space="preserve"> </w:t>
      </w:r>
      <w:r>
        <w:rPr>
          <w:rFonts w:ascii="Calibri" w:hAnsi="Calibri"/>
          <w:b w:val="0"/>
          <w:i/>
          <w:sz w:val="18"/>
        </w:rPr>
        <w:t>What is the strength when 100 mL of 1 : 200 solution is diluted to 500 mL?</w:t>
      </w:r>
      <w:r>
        <w:rPr>
          <w:rFonts w:ascii="Calibri" w:hAnsi="Calibri"/>
          <w:b w:val="0"/>
          <w:i w:val="0"/>
          <w:sz w:val="18"/>
        </w:rPr>
        <w:t xml:space="preserve"> 1 : 200 = 0.5 % → </w:t>
      </w:r>
      <w:r>
        <w:rPr>
          <w:rFonts w:ascii="Consolas" w:hAnsi="Consolas"/>
          <w:b w:val="0"/>
          <w:i w:val="0"/>
          <w:color w:val="A31D1D"/>
          <w:sz w:val="18"/>
        </w:rPr>
        <w:t>C₂ = (100 × 0.5)/500 = 0.1 %</w:t>
      </w:r>
      <w:r>
        <w:rPr>
          <w:rFonts w:ascii="Calibri" w:hAnsi="Calibri"/>
          <w:b w:val="0"/>
          <w:i w:val="0"/>
          <w:sz w:val="18"/>
        </w:rPr>
        <w:t xml:space="preserve"> = </w:t>
      </w:r>
      <w:r>
        <w:rPr>
          <w:rFonts w:ascii="Calibri" w:hAnsi="Calibri"/>
          <w:b/>
          <w:i w:val="0"/>
          <w:sz w:val="18"/>
        </w:rPr>
        <w:t>1 : 1000</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11 (concentrating)</w:t>
      </w:r>
      <w:r>
        <w:rPr>
          <w:rFonts w:ascii="Calibri" w:hAnsi="Calibri"/>
          <w:b w:val="0"/>
          <w:i w:val="0"/>
          <w:sz w:val="18"/>
        </w:rPr>
        <w:t xml:space="preserve"> </w:t>
      </w:r>
      <w:r>
        <w:rPr>
          <w:rFonts w:ascii="Calibri" w:hAnsi="Calibri"/>
          <w:b w:val="0"/>
          <w:i/>
          <w:sz w:val="18"/>
        </w:rPr>
        <w:t>How much of a 95 % v/v alcohol is needed to prepare 1 litre of 70 % v/v alcohol?</w:t>
      </w:r>
      <w:r>
        <w:rPr>
          <w:rFonts w:ascii="Calibri" w:hAnsi="Calibri"/>
          <w:b w:val="0"/>
          <w:i w:val="0"/>
          <w:sz w:val="18"/>
        </w:rPr>
        <w:t xml:space="preserve"> </w:t>
      </w:r>
      <w:r>
        <w:rPr>
          <w:rFonts w:ascii="Consolas" w:hAnsi="Consolas"/>
          <w:b w:val="0"/>
          <w:i w:val="0"/>
          <w:color w:val="A31D1D"/>
          <w:sz w:val="18"/>
        </w:rPr>
        <w:t>Q₁ = (1000 × 70)/95 = 736.8 mL</w:t>
      </w:r>
      <w:r>
        <w:rPr>
          <w:rFonts w:ascii="Calibri" w:hAnsi="Calibri"/>
          <w:b w:val="0"/>
          <w:i w:val="0"/>
          <w:sz w:val="18"/>
        </w:rPr>
        <w:t xml:space="preserve"> of 95 % alcohol, then </w:t>
      </w:r>
      <w:r>
        <w:rPr>
          <w:rFonts w:ascii="Calibri" w:hAnsi="Calibri"/>
          <w:b/>
          <w:i w:val="0"/>
          <w:sz w:val="18"/>
        </w:rPr>
        <w:t>water to 1000 mL</w:t>
      </w:r>
      <w:r>
        <w:rPr>
          <w:rFonts w:ascii="Calibri" w:hAnsi="Calibri"/>
          <w:b w:val="0"/>
          <w:i w:val="0"/>
          <w:sz w:val="18"/>
        </w:rPr>
        <w:t xml:space="preserve"> ✔ ⚠️ </w:t>
      </w:r>
      <w:r>
        <w:rPr>
          <w:rFonts w:ascii="Calibri" w:hAnsi="Calibri"/>
          <w:b/>
          <w:i w:val="0"/>
          <w:sz w:val="18"/>
        </w:rPr>
        <w:t>Note:</w:t>
      </w:r>
      <w:r>
        <w:rPr>
          <w:rFonts w:ascii="Calibri" w:hAnsi="Calibri"/>
          <w:b w:val="0"/>
          <w:i w:val="0"/>
          <w:sz w:val="18"/>
        </w:rPr>
        <w:t xml:space="preserve"> because alcohol &amp; water </w:t>
      </w:r>
      <w:r>
        <w:rPr>
          <w:rFonts w:ascii="Calibri" w:hAnsi="Calibri"/>
          <w:b/>
          <w:i w:val="0"/>
          <w:sz w:val="18"/>
        </w:rPr>
        <w:t>contract on mixing</w:t>
      </w:r>
      <w:r>
        <w:rPr>
          <w:rFonts w:ascii="Calibri" w:hAnsi="Calibri"/>
          <w:b w:val="0"/>
          <w:i w:val="0"/>
          <w:sz w:val="18"/>
        </w:rPr>
        <w:t xml:space="preserve">, you must </w:t>
      </w:r>
      <w:r>
        <w:rPr>
          <w:rFonts w:ascii="Calibri" w:hAnsi="Calibri"/>
          <w:b/>
          <w:i w:val="0"/>
          <w:sz w:val="18"/>
        </w:rPr>
        <w:t>make up to volume</w:t>
      </w:r>
      <w:r>
        <w:rPr>
          <w:rFonts w:ascii="Calibri" w:hAnsi="Calibri"/>
          <w:b w:val="0"/>
          <w:i w:val="0"/>
          <w:sz w:val="18"/>
        </w:rPr>
        <w:t>, not simply add 263 mL of water.</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12 (dilution of a solid/ ointment)</w:t>
      </w:r>
      <w:r>
        <w:rPr>
          <w:rFonts w:ascii="Calibri" w:hAnsi="Calibri"/>
          <w:b w:val="0"/>
          <w:i w:val="0"/>
          <w:sz w:val="18"/>
        </w:rPr>
        <w:t xml:space="preserve"> </w:t>
      </w:r>
      <w:r>
        <w:rPr>
          <w:rFonts w:ascii="Calibri" w:hAnsi="Calibri"/>
          <w:b w:val="0"/>
          <w:i/>
          <w:sz w:val="18"/>
        </w:rPr>
        <w:t>How much white soft paraffin must be added to 30 g of a 10 % w/w sulphur ointment to reduce it to 2 % w/w?</w:t>
      </w:r>
      <w:r>
        <w:rPr>
          <w:rFonts w:ascii="Calibri" w:hAnsi="Calibri"/>
          <w:b w:val="0"/>
          <w:i w:val="0"/>
          <w:sz w:val="18"/>
        </w:rPr>
        <w:t xml:space="preserve"> </w:t>
      </w:r>
      <w:r>
        <w:rPr>
          <w:rFonts w:ascii="Consolas" w:hAnsi="Consolas"/>
          <w:b w:val="0"/>
          <w:i w:val="0"/>
          <w:color w:val="A31D1D"/>
          <w:sz w:val="18"/>
        </w:rPr>
        <w:t>Q₂ = (30 × 10)/2 = 150 g</w:t>
      </w:r>
      <w:r>
        <w:rPr>
          <w:rFonts w:ascii="Calibri" w:hAnsi="Calibri"/>
          <w:b w:val="0"/>
          <w:i w:val="0"/>
          <w:sz w:val="18"/>
        </w:rPr>
        <w:t xml:space="preserve"> → </w:t>
      </w:r>
      <w:r>
        <w:rPr>
          <w:rFonts w:ascii="Calibri" w:hAnsi="Calibri"/>
          <w:b/>
          <w:i w:val="0"/>
          <w:sz w:val="18"/>
        </w:rPr>
        <w:t>paraffin to add = 150 − 30 = 120 g</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 DILUTION OF ALCOHOL &amp; "PROOF SPIRIT"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Proof spirit</w:t>
      </w:r>
      <w:r>
        <w:rPr>
          <w:rFonts w:ascii="Calibri" w:hAnsi="Calibri"/>
          <w:b w:val="0"/>
          <w:i w:val="0"/>
          <w:sz w:val="18"/>
        </w:rPr>
        <w:t xml:space="preserve"> — the old British standard: a spirit which at </w:t>
      </w:r>
      <w:r>
        <w:rPr>
          <w:rFonts w:ascii="Calibri" w:hAnsi="Calibri"/>
          <w:b/>
          <w:i w:val="0"/>
          <w:sz w:val="18"/>
        </w:rPr>
        <w:t>51 °F (10.6 °C)</w:t>
      </w:r>
      <w:r>
        <w:rPr>
          <w:rFonts w:ascii="Calibri" w:hAnsi="Calibri"/>
          <w:b w:val="0"/>
          <w:i w:val="0"/>
          <w:sz w:val="18"/>
        </w:rPr>
        <w:t xml:space="preserve"> weighs </w:t>
      </w:r>
      <w:r>
        <w:rPr>
          <w:rFonts w:ascii="Calibri" w:hAnsi="Calibri"/>
          <w:b/>
          <w:i w:val="0"/>
          <w:sz w:val="18"/>
        </w:rPr>
        <w:t>exactly 12/13ths of an equal volume of water</w:t>
      </w:r>
      <w:r>
        <w:rPr>
          <w:rFonts w:ascii="Calibri" w:hAnsi="Calibri"/>
          <w:b w:val="0"/>
          <w:i w:val="0"/>
          <w:sz w:val="18"/>
        </w:rPr>
        <w:t xml:space="preserve">. 🔢 </w:t>
      </w:r>
      <w:r>
        <w:rPr>
          <w:rFonts w:ascii="Calibri" w:hAnsi="Calibri"/>
          <w:b/>
          <w:i w:val="0"/>
          <w:sz w:val="18"/>
        </w:rPr>
        <w:t>Proof spirit contains ⭐ 57.1 % v/v (49.24 % w/w) of absolute alcohol.</w:t>
      </w:r>
    </w:p>
    <w:p>
      <w:pPr>
        <w:pStyle w:val="ListBullet"/>
        <w:spacing w:after="30"/>
        <w:ind w:left="255" w:hanging="170"/>
      </w:pPr>
      <w:r>
        <w:rPr>
          <w:rFonts w:ascii="Calibri" w:hAnsi="Calibri"/>
          <w:b/>
          <w:i w:val="0"/>
          <w:sz w:val="18"/>
        </w:rPr>
        <w:t>"Over proof (O.P.)"</w:t>
      </w:r>
      <w:r>
        <w:rPr>
          <w:rFonts w:ascii="Calibri" w:hAnsi="Calibri"/>
          <w:b w:val="0"/>
          <w:i w:val="0"/>
          <w:sz w:val="18"/>
        </w:rPr>
        <w:t xml:space="preserve"> = stronger than proof; </w:t>
      </w:r>
      <w:r>
        <w:rPr>
          <w:rFonts w:ascii="Calibri" w:hAnsi="Calibri"/>
          <w:b/>
          <w:i w:val="0"/>
          <w:sz w:val="18"/>
        </w:rPr>
        <w:t>"Under proof (U.P.)"</w:t>
      </w:r>
      <w:r>
        <w:rPr>
          <w:rFonts w:ascii="Calibri" w:hAnsi="Calibri"/>
          <w:b w:val="0"/>
          <w:i w:val="0"/>
          <w:sz w:val="18"/>
        </w:rPr>
        <w:t xml:space="preserve"> = weaker than proof.</w:t>
      </w:r>
    </w:p>
    <w:p>
      <w:pPr>
        <w:pStyle w:val="ListBullet"/>
        <w:spacing w:after="30"/>
        <w:ind w:left="255" w:hanging="170"/>
      </w:pPr>
      <w:r>
        <w:rPr>
          <w:rFonts w:ascii="Calibri" w:hAnsi="Calibri"/>
          <w:b w:val="0"/>
          <w:i w:val="0"/>
          <w:sz w:val="18"/>
        </w:rPr>
        <w:t xml:space="preserve">🔢 </w:t>
      </w:r>
      <w:r>
        <w:rPr>
          <w:rFonts w:ascii="Calibri" w:hAnsi="Calibri"/>
          <w:b/>
          <w:i w:val="0"/>
          <w:sz w:val="18"/>
        </w:rPr>
        <w:t>100 volumes of proof spirit = 57.1 volumes of absolute alcohol.</w:t>
      </w:r>
    </w:p>
    <w:p>
      <w:pPr>
        <w:pStyle w:val="ListBullet"/>
        <w:spacing w:after="30"/>
        <w:ind w:left="255" w:hanging="170"/>
      </w:pPr>
      <w:r>
        <w:rPr>
          <w:rFonts w:ascii="Calibri" w:hAnsi="Calibri"/>
          <w:b w:val="0"/>
          <w:i w:val="0"/>
          <w:sz w:val="18"/>
        </w:rPr>
        <w:t xml:space="preserve">🔢 </w:t>
      </w:r>
      <w:r>
        <w:rPr>
          <w:rFonts w:ascii="Calibri" w:hAnsi="Calibri"/>
          <w:b/>
          <w:i w:val="0"/>
          <w:sz w:val="18"/>
        </w:rPr>
        <w:t>Absolute alcohol = 100 % = 175.25° proof (i.e. 75.25 % O.P.).</w:t>
      </w:r>
    </w:p>
    <w:p>
      <w:pPr>
        <w:pStyle w:val="ListBullet"/>
        <w:spacing w:after="30"/>
        <w:ind w:left="255" w:hanging="170"/>
      </w:pPr>
      <w:r>
        <w:rPr>
          <w:rFonts w:ascii="Calibri" w:hAnsi="Calibri"/>
          <w:b w:val="0"/>
          <w:i w:val="0"/>
          <w:sz w:val="18"/>
        </w:rPr>
        <w:t xml:space="preserve">🔢 </w:t>
      </w:r>
      <w:r>
        <w:rPr>
          <w:rFonts w:ascii="Calibri" w:hAnsi="Calibri"/>
          <w:b/>
          <w:i w:val="0"/>
          <w:sz w:val="18"/>
        </w:rPr>
        <w:t>Rectified spirit = 90 % v/v alcohol</w:t>
      </w:r>
      <w:r>
        <w:rPr>
          <w:rFonts w:ascii="Calibri" w:hAnsi="Calibri"/>
          <w:b w:val="0"/>
          <w:i w:val="0"/>
          <w:sz w:val="18"/>
        </w:rPr>
        <w:t xml:space="preserve"> (IP); </w:t>
      </w:r>
      <w:r>
        <w:rPr>
          <w:rFonts w:ascii="Calibri" w:hAnsi="Calibri"/>
          <w:b/>
          <w:i w:val="0"/>
          <w:sz w:val="18"/>
        </w:rPr>
        <w:t>Absolute alcohol = 99.5 % v/v</w:t>
      </w:r>
      <w:r>
        <w:rPr>
          <w:rFonts w:ascii="Calibri" w:hAnsi="Calibri"/>
          <w:b w:val="0"/>
          <w:i w:val="0"/>
          <w:sz w:val="18"/>
        </w:rPr>
        <w:t xml:space="preserve">; </w:t>
      </w:r>
      <w:r>
        <w:rPr>
          <w:rFonts w:ascii="Calibri" w:hAnsi="Calibri"/>
          <w:b/>
          <w:i w:val="0"/>
          <w:sz w:val="18"/>
        </w:rPr>
        <w:t>Industrial methylated spirit = 95 % alcohol + 5 % wood naphtha</w:t>
      </w:r>
      <w:r>
        <w:rPr>
          <w:rFonts w:ascii="Calibri" w:hAnsi="Calibri"/>
          <w:b w:val="0"/>
          <w:i w:val="0"/>
          <w:sz w:val="18"/>
        </w:rPr>
        <w:t xml:space="preserve">; </w:t>
      </w:r>
      <w:r>
        <w:rPr>
          <w:rFonts w:ascii="Calibri" w:hAnsi="Calibri"/>
          <w:b/>
          <w:i w:val="0"/>
          <w:sz w:val="18"/>
        </w:rPr>
        <w:t>Surgical spirit</w:t>
      </w:r>
      <w:r>
        <w:rPr>
          <w:rFonts w:ascii="Calibri" w:hAnsi="Calibri"/>
          <w:b w:val="0"/>
          <w:i w:val="0"/>
          <w:sz w:val="18"/>
        </w:rPr>
        <w:t xml:space="preserve"> = methylated spirit + castor oil + methyl salicylate + diethyl phthalate.</w:t>
      </w:r>
    </w:p>
    <w:p>
      <w:pPr>
        <w:pStyle w:val="ListBullet"/>
        <w:spacing w:after="30"/>
        <w:ind w:left="255" w:hanging="170"/>
      </w:pPr>
      <w:r>
        <w:rPr>
          <w:rFonts w:ascii="Calibri" w:hAnsi="Calibri"/>
          <w:b w:val="0"/>
          <w:i w:val="0"/>
          <w:sz w:val="18"/>
        </w:rPr>
        <w:t xml:space="preserve">🔢 </w:t>
      </w:r>
      <w:r>
        <w:rPr>
          <w:rFonts w:ascii="Calibri" w:hAnsi="Calibri"/>
          <w:b/>
          <w:i w:val="0"/>
          <w:sz w:val="18"/>
        </w:rPr>
        <w:t>Dilute alcohols of the IP: 90 %, 70 %, 45 %, 25 %, 20 % v/v.</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13</w:t>
      </w:r>
      <w:r>
        <w:rPr>
          <w:rFonts w:ascii="Calibri" w:hAnsi="Calibri"/>
          <w:b w:val="0"/>
          <w:i w:val="0"/>
          <w:sz w:val="18"/>
        </w:rPr>
        <w:t xml:space="preserve"> </w:t>
      </w:r>
      <w:r>
        <w:rPr>
          <w:rFonts w:ascii="Calibri" w:hAnsi="Calibri"/>
          <w:b w:val="0"/>
          <w:i/>
          <w:sz w:val="18"/>
        </w:rPr>
        <w:t>Convert 70 % v/v alcohol into degrees proof.</w:t>
      </w:r>
      <w:r>
        <w:rPr>
          <w:rFonts w:ascii="Calibri" w:hAnsi="Calibri"/>
          <w:b w:val="0"/>
          <w:i w:val="0"/>
          <w:sz w:val="18"/>
        </w:rPr>
        <w:t xml:space="preserve"> </w:t>
      </w:r>
      <w:r>
        <w:rPr>
          <w:rFonts w:ascii="Consolas" w:hAnsi="Consolas"/>
          <w:b w:val="0"/>
          <w:i w:val="0"/>
          <w:color w:val="A31D1D"/>
          <w:sz w:val="18"/>
        </w:rPr>
        <w:t>Degrees proof = (% v/v × 100)/57.1 = (70 × 100)/57.1 = 122.6° proof</w:t>
      </w:r>
      <w:r>
        <w:rPr>
          <w:rFonts w:ascii="Calibri" w:hAnsi="Calibri"/>
          <w:b w:val="0"/>
          <w:i w:val="0"/>
          <w:sz w:val="18"/>
        </w:rPr>
        <w:t xml:space="preserve"> → i.e. </w:t>
      </w:r>
      <w:r>
        <w:rPr>
          <w:rFonts w:ascii="Calibri" w:hAnsi="Calibri"/>
          <w:b/>
          <w:i w:val="0"/>
          <w:sz w:val="18"/>
        </w:rPr>
        <w:t>22.6 % over proof</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Percentage w/w ↔ v/v for alcohol</w:t>
      </w:r>
      <w:r>
        <w:rPr>
          <w:rFonts w:ascii="Calibri" w:hAnsi="Calibri"/>
          <w:b w:val="0"/>
          <w:i w:val="0"/>
          <w:sz w:val="18"/>
        </w:rPr>
        <w:t xml:space="preserve"> (needs specific gravity):</w:t>
      </w:r>
    </w:p>
    <w:p>
      <w:pPr>
        <w:shd w:val="clear" w:color="auto" w:fill="F4F4F4"/>
        <w:spacing w:before="80" w:after="80" w:line="240" w:lineRule="auto"/>
        <w:ind w:left="85"/>
      </w:pPr>
      <w:r>
        <w:rPr>
          <w:rFonts w:ascii="Consolas" w:hAnsi="Consolas"/>
          <w:color w:val="222222"/>
          <w:sz w:val="14"/>
        </w:rPr>
        <w:t>% v/v = (% w/w × sp. gr. of the solution) ÷ sp. gr. of absolute alcohol (0.7936)</w:t>
      </w:r>
    </w:p>
    <w:p>
      <w:pPr>
        <w:pStyle w:val="Heading2"/>
        <w:keepNext w:val="true"/>
        <w:keepLines w:val="true"/>
        <w:spacing w:before="180" w:after="80"/>
      </w:pPr>
      <w:r>
        <w:rPr>
          <w:rFonts w:ascii="Calibri Light" w:hAnsi="Calibri Light"/>
          <w:b/>
          <w:i w:val="0"/>
          <w:color w:val="2E74B5"/>
          <w:sz w:val="24"/>
        </w:rPr>
        <w:t>6.5 ⭐⭐ ALLIGATION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ALLIGATION</w:t>
      </w:r>
      <w:r>
        <w:rPr>
          <w:rFonts w:ascii="Calibri" w:hAnsi="Calibri"/>
          <w:b w:val="0"/>
          <w:i w:val="0"/>
          <w:sz w:val="18"/>
        </w:rPr>
        <w:t xml:space="preserve"> is an arithmetical method of solving problems that involve </w:t>
      </w:r>
      <w:r>
        <w:rPr>
          <w:rFonts w:ascii="Calibri" w:hAnsi="Calibri"/>
          <w:b/>
          <w:i w:val="0"/>
          <w:sz w:val="18"/>
        </w:rPr>
        <w:t>mixing two or more preparations of different strengths</w:t>
      </w:r>
      <w:r>
        <w:rPr>
          <w:rFonts w:ascii="Calibri" w:hAnsi="Calibri"/>
          <w:b w:val="0"/>
          <w:i w:val="0"/>
          <w:sz w:val="18"/>
        </w:rPr>
        <w:t xml:space="preserve"> of the </w:t>
      </w:r>
      <w:r>
        <w:rPr>
          <w:rFonts w:ascii="Calibri" w:hAnsi="Calibri"/>
          <w:b/>
          <w:i w:val="0"/>
          <w:sz w:val="18"/>
        </w:rPr>
        <w:t>same</w:t>
      </w:r>
      <w:r>
        <w:rPr>
          <w:rFonts w:ascii="Calibri" w:hAnsi="Calibri"/>
          <w:b w:val="0"/>
          <w:i w:val="0"/>
          <w:sz w:val="18"/>
        </w:rPr>
        <w:t xml:space="preserve"> substance.</w:t>
      </w:r>
    </w:p>
    <w:p>
      <w:pPr>
        <w:pStyle w:val="Heading3"/>
        <w:keepNext w:val="true"/>
        <w:keepLines w:val="true"/>
        <w:spacing w:before="140" w:after="60"/>
      </w:pPr>
      <w:r>
        <w:rPr>
          <w:rFonts w:ascii="Calibri Light" w:hAnsi="Calibri Light"/>
          <w:b/>
          <w:i w:val="0"/>
          <w:color w:val="375623"/>
          <w:sz w:val="21"/>
        </w:rPr>
        <w:t>A. ALLIGATION MEDIAL</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Alligation medial</w:t>
      </w:r>
      <w:r>
        <w:rPr>
          <w:rFonts w:ascii="Calibri" w:hAnsi="Calibri"/>
          <w:b w:val="0"/>
          <w:i w:val="0"/>
          <w:sz w:val="18"/>
        </w:rPr>
        <w:t xml:space="preserve"> is used to find the </w:t>
      </w:r>
      <w:r>
        <w:rPr>
          <w:rFonts w:ascii="Calibri" w:hAnsi="Calibri"/>
          <w:b/>
          <w:i w:val="0"/>
          <w:sz w:val="18"/>
        </w:rPr>
        <w:t>strength (average/ mean) of a MIXTURE</w:t>
      </w:r>
      <w:r>
        <w:rPr>
          <w:rFonts w:ascii="Calibri" w:hAnsi="Calibri"/>
          <w:b w:val="0"/>
          <w:i w:val="0"/>
          <w:sz w:val="18"/>
        </w:rPr>
        <w:t xml:space="preserve"> made by mixing </w:t>
      </w:r>
      <w:r>
        <w:rPr>
          <w:rFonts w:ascii="Calibri" w:hAnsi="Calibri"/>
          <w:b/>
          <w:i w:val="0"/>
          <w:sz w:val="18"/>
        </w:rPr>
        <w:t>known quantities of known strengths</w:t>
      </w:r>
      <w:r>
        <w:rPr>
          <w:rFonts w:ascii="Calibri" w:hAnsi="Calibri"/>
          <w:b w:val="0"/>
          <w:i w:val="0"/>
          <w:sz w:val="18"/>
        </w:rPr>
        <w:t xml:space="preserve">. 🔢 </w:t>
      </w:r>
      <w:r>
        <w:rPr>
          <w:rFonts w:ascii="Calibri" w:hAnsi="Calibri"/>
          <w:b/>
          <w:i w:val="0"/>
          <w:sz w:val="18"/>
        </w:rPr>
        <w:t>Method:</w:t>
      </w:r>
      <w:r>
        <w:rPr>
          <w:rFonts w:ascii="Calibri" w:hAnsi="Calibri"/>
          <w:b w:val="0"/>
          <w:i w:val="0"/>
          <w:sz w:val="18"/>
        </w:rPr>
        <w:t xml:space="preserve"> multiply each quantity by its strength, add the products, divide by the total quantity.</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14</w:t>
      </w:r>
      <w:r>
        <w:rPr>
          <w:rFonts w:ascii="Calibri" w:hAnsi="Calibri"/>
          <w:b w:val="0"/>
          <w:i w:val="0"/>
          <w:sz w:val="18"/>
        </w:rPr>
        <w:t xml:space="preserve"> </w:t>
      </w:r>
      <w:r>
        <w:rPr>
          <w:rFonts w:ascii="Calibri" w:hAnsi="Calibri"/>
          <w:b w:val="0"/>
          <w:i/>
          <w:sz w:val="18"/>
        </w:rPr>
        <w:t>What is the strength of a mixture of 300 mL of 40 % w/v, 200 mL of 20 % w/v and 500 mL of 10 % w/v solutions?</w:t>
      </w:r>
    </w:p>
    <w:p>
      <w:pPr>
        <w:shd w:val="clear" w:color="auto" w:fill="F4F4F4"/>
        <w:spacing w:before="80" w:after="80" w:line="240" w:lineRule="auto"/>
        <w:ind w:left="85"/>
      </w:pPr>
      <w:r>
        <w:rPr>
          <w:rFonts w:ascii="Consolas" w:hAnsi="Consolas"/>
          <w:color w:val="222222"/>
          <w:sz w:val="14"/>
        </w:rPr>
        <w:t>300 × 40 = 12 000</w:t>
      </w:r>
      <w:r>
        <w:br/>
      </w:r>
      <w:r>
        <w:rPr>
          <w:rFonts w:ascii="Consolas" w:hAnsi="Consolas"/>
          <w:color w:val="222222"/>
          <w:sz w:val="14"/>
        </w:rPr>
        <w:t>200 × 20 =  4 000</w:t>
      </w:r>
      <w:r>
        <w:br/>
      </w:r>
      <w:r>
        <w:rPr>
          <w:rFonts w:ascii="Consolas" w:hAnsi="Consolas"/>
          <w:color w:val="222222"/>
          <w:sz w:val="14"/>
        </w:rPr>
        <w:t>500 × 10 =  5 000</w:t>
      </w:r>
      <w:r>
        <w:br/>
      </w:r>
      <w:r>
        <w:rPr>
          <w:rFonts w:ascii="Consolas" w:hAnsi="Consolas"/>
          <w:color w:val="222222"/>
          <w:sz w:val="14"/>
        </w:rPr>
        <w:t>Total   1000 mL   21 000</w:t>
      </w:r>
      <w:r>
        <w:br/>
      </w:r>
      <w:r>
        <w:rPr>
          <w:rFonts w:ascii="Consolas" w:hAnsi="Consolas"/>
          <w:color w:val="222222"/>
          <w:sz w:val="14"/>
        </w:rPr>
        <w:t>Strength = 21 000 ÷ 1000 = 21 % w/v ✔</w:t>
      </w:r>
    </w:p>
    <w:p>
      <w:pPr>
        <w:pStyle w:val="Heading3"/>
        <w:keepNext w:val="true"/>
        <w:keepLines w:val="true"/>
        <w:spacing w:before="140" w:after="60"/>
      </w:pPr>
      <w:r>
        <w:rPr>
          <w:rFonts w:ascii="Calibri Light" w:hAnsi="Calibri Light"/>
          <w:b/>
          <w:i w:val="0"/>
          <w:color w:val="375623"/>
          <w:sz w:val="21"/>
        </w:rPr>
        <w:t>B. ALLIGATION ALTERNATE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Alligation alternate</w:t>
      </w:r>
      <w:r>
        <w:rPr>
          <w:rFonts w:ascii="Calibri" w:hAnsi="Calibri"/>
          <w:b w:val="0"/>
          <w:i w:val="0"/>
          <w:sz w:val="18"/>
        </w:rPr>
        <w:t xml:space="preserve"> is used to find the </w:t>
      </w:r>
      <w:r>
        <w:rPr>
          <w:rFonts w:ascii="Calibri" w:hAnsi="Calibri"/>
          <w:b/>
          <w:i w:val="0"/>
          <w:sz w:val="18"/>
        </w:rPr>
        <w:t>PROPORTION in which two (or more) preparations of known strength must be mixed</w:t>
      </w:r>
      <w:r>
        <w:rPr>
          <w:rFonts w:ascii="Calibri" w:hAnsi="Calibri"/>
          <w:b w:val="0"/>
          <w:i w:val="0"/>
          <w:sz w:val="18"/>
        </w:rPr>
        <w:t xml:space="preserve"> to obtain a preparation of a </w:t>
      </w:r>
      <w:r>
        <w:rPr>
          <w:rFonts w:ascii="Calibri" w:hAnsi="Calibri"/>
          <w:b/>
          <w:i w:val="0"/>
          <w:sz w:val="18"/>
        </w:rPr>
        <w:t>required intermediate strength</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CROSS (X) METHOD — the classic layout</w:t>
      </w:r>
    </w:p>
    <w:p>
      <w:pPr>
        <w:shd w:val="clear" w:color="auto" w:fill="F4F4F4"/>
        <w:spacing w:before="80" w:after="80" w:line="240" w:lineRule="auto"/>
        <w:ind w:left="85"/>
      </w:pPr>
      <w:r>
        <w:rPr>
          <w:rFonts w:ascii="Consolas" w:hAnsi="Consolas"/>
          <w:color w:val="222222"/>
          <w:sz w:val="14"/>
        </w:rPr>
        <w:t xml:space="preserve">     Higher strength (H)              (D − L) parts of the HIGHER</w:t>
      </w:r>
      <w:r>
        <w:br/>
      </w:r>
      <w:r>
        <w:rPr>
          <w:rFonts w:ascii="Consolas" w:hAnsi="Consolas"/>
          <w:color w:val="222222"/>
          <w:sz w:val="14"/>
        </w:rPr>
        <w:t xml:space="preserve">                        ╲          ╱</w:t>
      </w:r>
      <w:r>
        <w:br/>
      </w:r>
      <w:r>
        <w:rPr>
          <w:rFonts w:ascii="Consolas" w:hAnsi="Consolas"/>
          <w:color w:val="222222"/>
          <w:sz w:val="14"/>
        </w:rPr>
        <w:t xml:space="preserve">                         Desired (D)</w:t>
      </w:r>
      <w:r>
        <w:br/>
      </w:r>
      <w:r>
        <w:rPr>
          <w:rFonts w:ascii="Consolas" w:hAnsi="Consolas"/>
          <w:color w:val="222222"/>
          <w:sz w:val="14"/>
        </w:rPr>
        <w:t xml:space="preserve">                        ╱          ╲</w:t>
      </w:r>
      <w:r>
        <w:br/>
      </w:r>
      <w:r>
        <w:rPr>
          <w:rFonts w:ascii="Consolas" w:hAnsi="Consolas"/>
          <w:color w:val="222222"/>
          <w:sz w:val="14"/>
        </w:rPr>
        <w:t xml:space="preserve">     Lower strength (L)               (H − D) parts of the LOWER</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w:t>
      </w:r>
      <w:r>
        <w:rPr>
          <w:rFonts w:ascii="Calibri" w:hAnsi="Calibri"/>
          <w:b w:val="0"/>
          <w:i w:val="0"/>
          <w:sz w:val="18"/>
        </w:rPr>
        <w:t xml:space="preserve"> </w:t>
      </w:r>
      <w:r>
        <w:rPr>
          <w:rFonts w:ascii="Calibri" w:hAnsi="Calibri"/>
          <w:b w:val="0"/>
          <w:i/>
          <w:sz w:val="18"/>
        </w:rPr>
        <w:t xml:space="preserve">Write the higher and lower strengths on the left, the desired strength in the middle; subtract </w:t>
      </w:r>
      <w:r>
        <w:rPr>
          <w:rFonts w:ascii="Calibri" w:hAnsi="Calibri"/>
          <w:b w:val="0"/>
          <w:i/>
          <w:sz w:val="18"/>
        </w:rPr>
        <w:t>diagonally</w:t>
      </w:r>
      <w:r>
        <w:rPr>
          <w:rFonts w:ascii="Calibri" w:hAnsi="Calibri"/>
          <w:b w:val="0"/>
          <w:i/>
          <w:sz w:val="18"/>
        </w:rPr>
        <w:t xml:space="preserve"> (always smaller from larger); the difference obtained on each diagonal is the number of parts of the strength on the </w:t>
      </w:r>
      <w:r>
        <w:rPr>
          <w:rFonts w:ascii="Calibri" w:hAnsi="Calibri"/>
          <w:b w:val="0"/>
          <w:i/>
          <w:sz w:val="18"/>
        </w:rPr>
        <w:t>same row</w:t>
      </w:r>
      <w:r>
        <w:rPr>
          <w:rFonts w:ascii="Calibri" w:hAnsi="Calibri"/>
          <w:b w:val="0"/>
          <w:i/>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15</w:t>
      </w:r>
      <w:r>
        <w:rPr>
          <w:rFonts w:ascii="Calibri" w:hAnsi="Calibri"/>
          <w:b w:val="0"/>
          <w:i w:val="0"/>
          <w:sz w:val="18"/>
        </w:rPr>
        <w:t xml:space="preserve"> </w:t>
      </w:r>
      <w:r>
        <w:rPr>
          <w:rFonts w:ascii="Calibri" w:hAnsi="Calibri"/>
          <w:b w:val="0"/>
          <w:i/>
          <w:sz w:val="18"/>
        </w:rPr>
        <w:t>In what proportion must 20 % and 5 % ointments be mixed to make a 10 % ointment?</w:t>
      </w:r>
    </w:p>
    <w:p>
      <w:pPr>
        <w:shd w:val="clear" w:color="auto" w:fill="F4F4F4"/>
        <w:spacing w:before="80" w:after="80" w:line="240" w:lineRule="auto"/>
        <w:ind w:left="85"/>
      </w:pPr>
      <w:r>
        <w:rPr>
          <w:rFonts w:ascii="Consolas" w:hAnsi="Consolas"/>
          <w:color w:val="222222"/>
          <w:sz w:val="14"/>
        </w:rPr>
        <w:t xml:space="preserve">     20 %                     (10 − 5) = 5 parts of 20 %</w:t>
      </w:r>
      <w:r>
        <w:br/>
      </w:r>
      <w:r>
        <w:rPr>
          <w:rFonts w:ascii="Consolas" w:hAnsi="Consolas"/>
          <w:color w:val="222222"/>
          <w:sz w:val="14"/>
        </w:rPr>
        <w:t xml:space="preserve">          ╲              ╱</w:t>
      </w:r>
      <w:r>
        <w:br/>
      </w:r>
      <w:r>
        <w:rPr>
          <w:rFonts w:ascii="Consolas" w:hAnsi="Consolas"/>
          <w:color w:val="222222"/>
          <w:sz w:val="14"/>
        </w:rPr>
        <w:t xml:space="preserve">            10 %</w:t>
      </w:r>
      <w:r>
        <w:br/>
      </w:r>
      <w:r>
        <w:rPr>
          <w:rFonts w:ascii="Consolas" w:hAnsi="Consolas"/>
          <w:color w:val="222222"/>
          <w:sz w:val="14"/>
        </w:rPr>
        <w:t xml:space="preserve">          ╱              ╲</w:t>
      </w:r>
      <w:r>
        <w:br/>
      </w:r>
      <w:r>
        <w:rPr>
          <w:rFonts w:ascii="Consolas" w:hAnsi="Consolas"/>
          <w:color w:val="222222"/>
          <w:sz w:val="14"/>
        </w:rPr>
        <w:t xml:space="preserve">      5 %                     (20 − 10) = 10 parts of 5 %</w:t>
      </w:r>
    </w:p>
    <w:p>
      <w:r>
        <w:rPr>
          <w:rFonts w:ascii="Calibri" w:hAnsi="Calibri"/>
          <w:b w:val="0"/>
          <w:i w:val="0"/>
          <w:sz w:val="18"/>
        </w:rPr>
        <w:t xml:space="preserve">→ </w:t>
      </w:r>
      <w:r>
        <w:rPr>
          <w:rFonts w:ascii="Calibri" w:hAnsi="Calibri"/>
          <w:b/>
          <w:i w:val="0"/>
          <w:sz w:val="18"/>
        </w:rPr>
        <w:t>Ratio = 5 : 10 = 1 : 2</w:t>
      </w:r>
      <w:r>
        <w:rPr>
          <w:rFonts w:ascii="Calibri" w:hAnsi="Calibri"/>
          <w:b w:val="0"/>
          <w:i w:val="0"/>
          <w:sz w:val="18"/>
        </w:rPr>
        <w:t xml:space="preserve"> → mix </w:t>
      </w:r>
      <w:r>
        <w:rPr>
          <w:rFonts w:ascii="Calibri" w:hAnsi="Calibri"/>
          <w:b/>
          <w:i w:val="0"/>
          <w:sz w:val="18"/>
        </w:rPr>
        <w:t>1 part of the 20 % with 2 parts of the 5 %.</w:t>
      </w:r>
      <w:r>
        <w:rPr>
          <w:rFonts w:ascii="Calibri" w:hAnsi="Calibri"/>
          <w:b w:val="0"/>
          <w:i w:val="0"/>
          <w:sz w:val="18"/>
        </w:rPr>
        <w:t xml:space="preserve"> ✔ </w:t>
      </w:r>
      <w:r>
        <w:rPr>
          <w:rFonts w:ascii="Calibri" w:hAnsi="Calibri"/>
          <w:b w:val="0"/>
          <w:i/>
          <w:sz w:val="18"/>
        </w:rPr>
        <w:t>Check (alligation medial):</w:t>
      </w:r>
      <w:r>
        <w:rPr>
          <w:rFonts w:ascii="Calibri" w:hAnsi="Calibri"/>
          <w:b w:val="0"/>
          <w:i w:val="0"/>
          <w:sz w:val="18"/>
        </w:rPr>
        <w:t xml:space="preserve"> (1×20 + 2×5)/3 = 30/3 = 10 %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16 (with a total quantity)</w:t>
      </w:r>
      <w:r>
        <w:rPr>
          <w:rFonts w:ascii="Calibri" w:hAnsi="Calibri"/>
          <w:b w:val="0"/>
          <w:i w:val="0"/>
          <w:sz w:val="18"/>
        </w:rPr>
        <w:t xml:space="preserve"> </w:t>
      </w:r>
      <w:r>
        <w:rPr>
          <w:rFonts w:ascii="Calibri" w:hAnsi="Calibri"/>
          <w:b w:val="0"/>
          <w:i/>
          <w:sz w:val="18"/>
        </w:rPr>
        <w:t>Prepare 900 g of a 12 % w/w ointment from 25 % and 5 % ointments.</w:t>
      </w:r>
    </w:p>
    <w:p>
      <w:pPr>
        <w:shd w:val="clear" w:color="auto" w:fill="F4F4F4"/>
        <w:spacing w:before="80" w:after="80" w:line="240" w:lineRule="auto"/>
        <w:ind w:left="85"/>
      </w:pPr>
      <w:r>
        <w:rPr>
          <w:rFonts w:ascii="Consolas" w:hAnsi="Consolas"/>
          <w:color w:val="222222"/>
          <w:sz w:val="14"/>
        </w:rPr>
        <w:t xml:space="preserve">     25 %              (12 − 5)  =  7 parts of 25 %</w:t>
      </w:r>
      <w:r>
        <w:br/>
      </w:r>
      <w:r>
        <w:rPr>
          <w:rFonts w:ascii="Consolas" w:hAnsi="Consolas"/>
          <w:color w:val="222222"/>
          <w:sz w:val="14"/>
        </w:rPr>
        <w:t xml:space="preserve">          ╲        ╱</w:t>
      </w:r>
      <w:r>
        <w:br/>
      </w:r>
      <w:r>
        <w:rPr>
          <w:rFonts w:ascii="Consolas" w:hAnsi="Consolas"/>
          <w:color w:val="222222"/>
          <w:sz w:val="14"/>
        </w:rPr>
        <w:t xml:space="preserve">            12 %</w:t>
      </w:r>
      <w:r>
        <w:br/>
      </w:r>
      <w:r>
        <w:rPr>
          <w:rFonts w:ascii="Consolas" w:hAnsi="Consolas"/>
          <w:color w:val="222222"/>
          <w:sz w:val="14"/>
        </w:rPr>
        <w:t xml:space="preserve">          ╱        ╲</w:t>
      </w:r>
      <w:r>
        <w:br/>
      </w:r>
      <w:r>
        <w:rPr>
          <w:rFonts w:ascii="Consolas" w:hAnsi="Consolas"/>
          <w:color w:val="222222"/>
          <w:sz w:val="14"/>
        </w:rPr>
        <w:t xml:space="preserve">      5 %              (25 − 12) = 13 parts of  5 %</w:t>
      </w:r>
      <w:r>
        <w:br/>
      </w:r>
      <w:r>
        <w:rPr>
          <w:rFonts w:ascii="Consolas" w:hAnsi="Consolas"/>
          <w:color w:val="222222"/>
          <w:sz w:val="14"/>
        </w:rPr>
        <w:t xml:space="preserve">   Total = 7 + 13 = 20 parts</w:t>
      </w:r>
    </w:p>
    <w:p>
      <w:pPr>
        <w:pStyle w:val="ListBullet"/>
        <w:spacing w:after="30"/>
        <w:ind w:left="255" w:hanging="170"/>
      </w:pPr>
      <w:r>
        <w:rPr>
          <w:rFonts w:ascii="Calibri" w:hAnsi="Calibri"/>
          <w:b w:val="0"/>
          <w:i w:val="0"/>
          <w:sz w:val="18"/>
        </w:rPr>
        <w:t xml:space="preserve">25 % ointment = (7/20) × 900 = </w:t>
      </w:r>
      <w:r>
        <w:rPr>
          <w:rFonts w:ascii="Calibri" w:hAnsi="Calibri"/>
          <w:b/>
          <w:i w:val="0"/>
          <w:sz w:val="18"/>
        </w:rPr>
        <w:t>315 g</w:t>
      </w:r>
    </w:p>
    <w:p>
      <w:pPr>
        <w:pStyle w:val="ListBullet"/>
        <w:spacing w:after="30"/>
        <w:ind w:left="255" w:hanging="170"/>
      </w:pPr>
      <w:r>
        <w:rPr>
          <w:rFonts w:ascii="Calibri" w:hAnsi="Calibri"/>
          <w:b w:val="0"/>
          <w:i w:val="0"/>
          <w:sz w:val="18"/>
        </w:rPr>
        <w:t xml:space="preserve">5 % ointment = (13/20) × 900 = </w:t>
      </w:r>
      <w:r>
        <w:rPr>
          <w:rFonts w:ascii="Calibri" w:hAnsi="Calibri"/>
          <w:b/>
          <w:i w:val="0"/>
          <w:sz w:val="18"/>
        </w:rPr>
        <w:t>585 g</w:t>
      </w:r>
      <w:r>
        <w:rPr>
          <w:rFonts w:ascii="Calibri" w:hAnsi="Calibri"/>
          <w:b w:val="0"/>
          <w:i w:val="0"/>
          <w:sz w:val="18"/>
        </w:rPr>
        <w:t xml:space="preserve"> ✔ (total 900 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17 (diluent = 0 %)</w:t>
      </w:r>
      <w:r>
        <w:rPr>
          <w:rFonts w:ascii="Calibri" w:hAnsi="Calibri"/>
          <w:b w:val="0"/>
          <w:i w:val="0"/>
          <w:sz w:val="18"/>
        </w:rPr>
        <w:t xml:space="preserve"> </w:t>
      </w:r>
      <w:r>
        <w:rPr>
          <w:rFonts w:ascii="Calibri" w:hAnsi="Calibri"/>
          <w:b w:val="0"/>
          <w:i/>
          <w:sz w:val="18"/>
        </w:rPr>
        <w:t>How much white soft paraffin (0 %) must be mixed with a 20 % ointment to make 500 g of a 6 % ointment?</w:t>
      </w:r>
    </w:p>
    <w:p>
      <w:pPr>
        <w:shd w:val="clear" w:color="auto" w:fill="F4F4F4"/>
        <w:spacing w:before="80" w:after="80" w:line="240" w:lineRule="auto"/>
        <w:ind w:left="85"/>
      </w:pPr>
      <w:r>
        <w:rPr>
          <w:rFonts w:ascii="Consolas" w:hAnsi="Consolas"/>
          <w:color w:val="222222"/>
          <w:sz w:val="14"/>
        </w:rPr>
        <w:t xml:space="preserve">     20 %              (6 − 0)  =  6 parts of 20 %</w:t>
      </w:r>
      <w:r>
        <w:br/>
      </w:r>
      <w:r>
        <w:rPr>
          <w:rFonts w:ascii="Consolas" w:hAnsi="Consolas"/>
          <w:color w:val="222222"/>
          <w:sz w:val="14"/>
        </w:rPr>
        <w:t xml:space="preserve">          ╲        ╱</w:t>
      </w:r>
      <w:r>
        <w:br/>
      </w:r>
      <w:r>
        <w:rPr>
          <w:rFonts w:ascii="Consolas" w:hAnsi="Consolas"/>
          <w:color w:val="222222"/>
          <w:sz w:val="14"/>
        </w:rPr>
        <w:t xml:space="preserve">             6 %</w:t>
      </w:r>
      <w:r>
        <w:br/>
      </w:r>
      <w:r>
        <w:rPr>
          <w:rFonts w:ascii="Consolas" w:hAnsi="Consolas"/>
          <w:color w:val="222222"/>
          <w:sz w:val="14"/>
        </w:rPr>
        <w:t xml:space="preserve">          ╱        ╲</w:t>
      </w:r>
      <w:r>
        <w:br/>
      </w:r>
      <w:r>
        <w:rPr>
          <w:rFonts w:ascii="Consolas" w:hAnsi="Consolas"/>
          <w:color w:val="222222"/>
          <w:sz w:val="14"/>
        </w:rPr>
        <w:t xml:space="preserve">      0 %              (20 − 6) = 14 parts of 0 % (base)</w:t>
      </w:r>
      <w:r>
        <w:br/>
      </w:r>
      <w:r>
        <w:rPr>
          <w:rFonts w:ascii="Consolas" w:hAnsi="Consolas"/>
          <w:color w:val="222222"/>
          <w:sz w:val="14"/>
        </w:rPr>
        <w:t xml:space="preserve">   Total = 20 parts</w:t>
      </w:r>
    </w:p>
    <w:p>
      <w:pPr>
        <w:pStyle w:val="ListBullet"/>
        <w:spacing w:after="30"/>
        <w:ind w:left="255" w:hanging="170"/>
      </w:pPr>
      <w:r>
        <w:rPr>
          <w:rFonts w:ascii="Calibri" w:hAnsi="Calibri"/>
          <w:b w:val="0"/>
          <w:i w:val="0"/>
          <w:sz w:val="18"/>
        </w:rPr>
        <w:t xml:space="preserve">20 % ointment = (6/20) × 500 = </w:t>
      </w:r>
      <w:r>
        <w:rPr>
          <w:rFonts w:ascii="Calibri" w:hAnsi="Calibri"/>
          <w:b/>
          <w:i w:val="0"/>
          <w:sz w:val="18"/>
        </w:rPr>
        <w:t>150 g</w:t>
      </w:r>
    </w:p>
    <w:p>
      <w:pPr>
        <w:pStyle w:val="ListBullet"/>
        <w:spacing w:after="30"/>
        <w:ind w:left="255" w:hanging="170"/>
      </w:pPr>
      <w:r>
        <w:rPr>
          <w:rFonts w:ascii="Calibri" w:hAnsi="Calibri"/>
          <w:b w:val="0"/>
          <w:i w:val="0"/>
          <w:sz w:val="18"/>
        </w:rPr>
        <w:t xml:space="preserve">Paraffin base = (14/20) × 500 = </w:t>
      </w:r>
      <w:r>
        <w:rPr>
          <w:rFonts w:ascii="Calibri" w:hAnsi="Calibri"/>
          <w:b/>
          <w:i w:val="0"/>
          <w:sz w:val="18"/>
        </w:rPr>
        <w:t>350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18 (100 % as one component)</w:t>
      </w:r>
      <w:r>
        <w:rPr>
          <w:rFonts w:ascii="Calibri" w:hAnsi="Calibri"/>
          <w:b w:val="0"/>
          <w:i w:val="0"/>
          <w:sz w:val="18"/>
        </w:rPr>
        <w:t xml:space="preserve"> </w:t>
      </w:r>
      <w:r>
        <w:rPr>
          <w:rFonts w:ascii="Calibri" w:hAnsi="Calibri"/>
          <w:b w:val="0"/>
          <w:i/>
          <w:sz w:val="18"/>
        </w:rPr>
        <w:t>In what proportion must pure (100 %) salicylic acid be mixed with a 2 % ointment to make a 10 % ointment?</w:t>
      </w:r>
    </w:p>
    <w:p>
      <w:pPr>
        <w:shd w:val="clear" w:color="auto" w:fill="F4F4F4"/>
        <w:spacing w:before="80" w:after="80" w:line="240" w:lineRule="auto"/>
        <w:ind w:left="85"/>
      </w:pPr>
      <w:r>
        <w:rPr>
          <w:rFonts w:ascii="Consolas" w:hAnsi="Consolas"/>
          <w:color w:val="222222"/>
          <w:sz w:val="14"/>
        </w:rPr>
        <w:t xml:space="preserve">    100 %              (10 − 2) =  8 parts of 100 % (pure acid)</w:t>
      </w:r>
      <w:r>
        <w:br/>
      </w:r>
      <w:r>
        <w:rPr>
          <w:rFonts w:ascii="Consolas" w:hAnsi="Consolas"/>
          <w:color w:val="222222"/>
          <w:sz w:val="14"/>
        </w:rPr>
        <w:t xml:space="preserve">          ╲        ╱</w:t>
      </w:r>
      <w:r>
        <w:br/>
      </w:r>
      <w:r>
        <w:rPr>
          <w:rFonts w:ascii="Consolas" w:hAnsi="Consolas"/>
          <w:color w:val="222222"/>
          <w:sz w:val="14"/>
        </w:rPr>
        <w:t xml:space="preserve">            10 %</w:t>
      </w:r>
      <w:r>
        <w:br/>
      </w:r>
      <w:r>
        <w:rPr>
          <w:rFonts w:ascii="Consolas" w:hAnsi="Consolas"/>
          <w:color w:val="222222"/>
          <w:sz w:val="14"/>
        </w:rPr>
        <w:t xml:space="preserve">          ╱        ╲</w:t>
      </w:r>
      <w:r>
        <w:br/>
      </w:r>
      <w:r>
        <w:rPr>
          <w:rFonts w:ascii="Consolas" w:hAnsi="Consolas"/>
          <w:color w:val="222222"/>
          <w:sz w:val="14"/>
        </w:rPr>
        <w:t xml:space="preserve">      2 %              (100 − 10) = 90 parts of 2 % ointment</w:t>
      </w:r>
    </w:p>
    <w:p>
      <w:r>
        <w:rPr>
          <w:rFonts w:ascii="Calibri" w:hAnsi="Calibri"/>
          <w:b w:val="0"/>
          <w:i w:val="0"/>
          <w:sz w:val="18"/>
        </w:rPr>
        <w:t xml:space="preserve">→ </w:t>
      </w:r>
      <w:r>
        <w:rPr>
          <w:rFonts w:ascii="Calibri" w:hAnsi="Calibri"/>
          <w:b/>
          <w:i w:val="0"/>
          <w:sz w:val="18"/>
        </w:rPr>
        <w:t>8 : 90 = 4 : 45</w:t>
      </w:r>
      <w:r>
        <w:rPr>
          <w:rFonts w:ascii="Calibri" w:hAnsi="Calibri"/>
          <w:b w:val="0"/>
          <w:i w:val="0"/>
          <w:sz w:val="18"/>
        </w:rPr>
        <w:t xml:space="preserve"> ✔</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Alligation alternate works </w:t>
      </w:r>
      <w:r>
        <w:rPr>
          <w:rFonts w:ascii="Calibri" w:hAnsi="Calibri"/>
          <w:b/>
          <w:i w:val="0"/>
          <w:sz w:val="18"/>
        </w:rPr>
        <w:t>only if the desired strength lies BETWEEN the two available strengths</w:t>
      </w:r>
      <w:r>
        <w:rPr>
          <w:rFonts w:ascii="Calibri" w:hAnsi="Calibri"/>
          <w:b w:val="0"/>
          <w:i w:val="0"/>
          <w:sz w:val="18"/>
        </w:rPr>
        <w:t>. You cannot make a 30 % ointment from a 20 % and a 5 % ointment.</w:t>
      </w:r>
    </w:p>
    <w:p>
      <w:pPr>
        <w:pStyle w:val="Heading2"/>
        <w:keepNext w:val="true"/>
        <w:keepLines w:val="true"/>
        <w:spacing w:before="180" w:after="80"/>
      </w:pPr>
      <w:r>
        <w:rPr>
          <w:rFonts w:ascii="Calibri Light" w:hAnsi="Calibri Light"/>
          <w:b/>
          <w:i w:val="0"/>
          <w:color w:val="2E74B5"/>
          <w:sz w:val="24"/>
        </w:rPr>
        <w:t>6.6 ⭐⭐ HOW TO CALCULATE DOSES</w:t>
      </w:r>
    </w:p>
    <w:p>
      <w:pPr>
        <w:pStyle w:val="Heading3"/>
        <w:keepNext w:val="true"/>
        <w:keepLines w:val="true"/>
        <w:spacing w:before="140" w:after="60"/>
      </w:pPr>
      <w:r>
        <w:rPr>
          <w:rFonts w:ascii="Calibri Light" w:hAnsi="Calibri Light"/>
          <w:b/>
          <w:i w:val="0"/>
          <w:color w:val="375623"/>
          <w:sz w:val="21"/>
        </w:rPr>
        <w:t>6.6.1 Basic dose arithmetic</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 WORKHORSE FORMULAE</w:t>
      </w:r>
    </w:p>
    <w:p>
      <w:pPr>
        <w:shd w:val="clear" w:color="auto" w:fill="F4F4F4"/>
        <w:spacing w:before="80" w:after="80" w:line="240" w:lineRule="auto"/>
        <w:ind w:left="85"/>
      </w:pPr>
      <w:r>
        <w:rPr>
          <w:rFonts w:ascii="Consolas" w:hAnsi="Consolas"/>
          <w:color w:val="222222"/>
          <w:sz w:val="14"/>
        </w:rPr>
        <w:t>① Number of doses  =  Total quantity ÷ Size of one dose</w:t>
      </w:r>
      <w:r>
        <w:br/>
      </w:r>
      <w:r>
        <w:rPr>
          <w:rFonts w:ascii="Consolas" w:hAnsi="Consolas"/>
          <w:color w:val="222222"/>
          <w:sz w:val="14"/>
        </w:rPr>
      </w:r>
      <w:r>
        <w:br/>
      </w:r>
      <w:r>
        <w:rPr>
          <w:rFonts w:ascii="Consolas" w:hAnsi="Consolas"/>
          <w:color w:val="222222"/>
          <w:sz w:val="14"/>
        </w:rPr>
        <w:t>② Total quantity   =  Number of doses × Size of one dose</w:t>
      </w:r>
      <w:r>
        <w:br/>
      </w:r>
      <w:r>
        <w:rPr>
          <w:rFonts w:ascii="Consolas" w:hAnsi="Consolas"/>
          <w:color w:val="222222"/>
          <w:sz w:val="14"/>
        </w:rPr>
      </w:r>
      <w:r>
        <w:br/>
      </w:r>
      <w:r>
        <w:rPr>
          <w:rFonts w:ascii="Consolas" w:hAnsi="Consolas"/>
          <w:color w:val="222222"/>
          <w:sz w:val="14"/>
        </w:rPr>
        <w:t>③ Size of one dose =  Total quantity ÷ Number of doses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19</w:t>
      </w:r>
      <w:r>
        <w:rPr>
          <w:rFonts w:ascii="Calibri" w:hAnsi="Calibri"/>
          <w:b w:val="0"/>
          <w:i w:val="0"/>
          <w:sz w:val="18"/>
        </w:rPr>
        <w:t xml:space="preserve"> </w:t>
      </w:r>
      <w:r>
        <w:rPr>
          <w:rFonts w:ascii="Calibri" w:hAnsi="Calibri"/>
          <w:b w:val="0"/>
          <w:i/>
          <w:sz w:val="18"/>
        </w:rPr>
        <w:t>How many 5 mL doses are there in a 150 mL bottle, and how long will it last at t.d.s.?</w:t>
      </w:r>
      <w:r>
        <w:rPr>
          <w:rFonts w:ascii="Calibri" w:hAnsi="Calibri"/>
          <w:b w:val="0"/>
          <w:i w:val="0"/>
          <w:sz w:val="18"/>
        </w:rPr>
        <w:t xml:space="preserve"> </w:t>
      </w:r>
      <w:r>
        <w:rPr>
          <w:rFonts w:ascii="Consolas" w:hAnsi="Consolas"/>
          <w:b w:val="0"/>
          <w:i w:val="0"/>
          <w:color w:val="A31D1D"/>
          <w:sz w:val="18"/>
        </w:rPr>
        <w:t>150 ÷ 5 = 30 doses</w:t>
      </w:r>
      <w:r>
        <w:rPr>
          <w:rFonts w:ascii="Calibri" w:hAnsi="Calibri"/>
          <w:b w:val="0"/>
          <w:i w:val="0"/>
          <w:sz w:val="18"/>
        </w:rPr>
        <w:t xml:space="preserve">; at 3 doses/day → </w:t>
      </w:r>
      <w:r>
        <w:rPr>
          <w:rFonts w:ascii="Consolas" w:hAnsi="Consolas"/>
          <w:b w:val="0"/>
          <w:i w:val="0"/>
          <w:color w:val="A31D1D"/>
          <w:sz w:val="18"/>
        </w:rPr>
        <w:t>30 ÷ 3 = 10 days</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20</w:t>
      </w:r>
      <w:r>
        <w:rPr>
          <w:rFonts w:ascii="Calibri" w:hAnsi="Calibri"/>
          <w:b w:val="0"/>
          <w:i w:val="0"/>
          <w:sz w:val="18"/>
        </w:rPr>
        <w:t xml:space="preserve"> </w:t>
      </w:r>
      <w:r>
        <w:rPr>
          <w:rFonts w:ascii="Calibri" w:hAnsi="Calibri"/>
          <w:b w:val="0"/>
          <w:i/>
          <w:sz w:val="18"/>
        </w:rPr>
        <w:t>A patient must take 250 mg t.d.s. for 7 days. How many 125 mg tablets are needed?</w:t>
      </w:r>
      <w:r>
        <w:rPr>
          <w:rFonts w:ascii="Calibri" w:hAnsi="Calibri"/>
          <w:b w:val="0"/>
          <w:i w:val="0"/>
          <w:sz w:val="18"/>
        </w:rPr>
        <w:t xml:space="preserve"> Per dose = 250/125 = 2 tablets; per day = 2 × 3 = 6; for 7 days = </w:t>
      </w:r>
      <w:r>
        <w:rPr>
          <w:rFonts w:ascii="Calibri" w:hAnsi="Calibri"/>
          <w:b/>
          <w:i w:val="0"/>
          <w:sz w:val="18"/>
        </w:rPr>
        <w:t>42 tablets</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21 (drug in a volume of mixture)</w:t>
      </w:r>
      <w:r>
        <w:rPr>
          <w:rFonts w:ascii="Calibri" w:hAnsi="Calibri"/>
          <w:b w:val="0"/>
          <w:i w:val="0"/>
          <w:sz w:val="18"/>
        </w:rPr>
        <w:t xml:space="preserve"> </w:t>
      </w:r>
      <w:r>
        <w:rPr>
          <w:rFonts w:ascii="Calibri" w:hAnsi="Calibri"/>
          <w:b w:val="0"/>
          <w:i/>
          <w:sz w:val="18"/>
        </w:rPr>
        <w:t>A mixture contains 300 mg of a drug in each 10 mL dose. How much drug is in the 200 mL bottle?</w:t>
      </w:r>
      <w:r>
        <w:rPr>
          <w:rFonts w:ascii="Calibri" w:hAnsi="Calibri"/>
          <w:b w:val="0"/>
          <w:i w:val="0"/>
          <w:sz w:val="18"/>
        </w:rPr>
        <w:t xml:space="preserve"> </w:t>
      </w:r>
      <w:r>
        <w:rPr>
          <w:rFonts w:ascii="Consolas" w:hAnsi="Consolas"/>
          <w:b w:val="0"/>
          <w:i w:val="0"/>
          <w:color w:val="A31D1D"/>
          <w:sz w:val="18"/>
        </w:rPr>
        <w:t>(300 mg ÷ 10 mL) × 200 mL = 6000 mg = 6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22 (the classic "dose from a % solution")</w:t>
      </w:r>
      <w:r>
        <w:rPr>
          <w:rFonts w:ascii="Calibri" w:hAnsi="Calibri"/>
          <w:b w:val="0"/>
          <w:i w:val="0"/>
          <w:sz w:val="18"/>
        </w:rPr>
        <w:t xml:space="preserve"> </w:t>
      </w:r>
      <w:r>
        <w:rPr>
          <w:rFonts w:ascii="Calibri" w:hAnsi="Calibri"/>
          <w:b w:val="0"/>
          <w:i/>
          <w:sz w:val="18"/>
        </w:rPr>
        <w:t>How many mL of a 2 % w/v solution will provide a 40 mg dose?</w:t>
      </w:r>
      <w:r>
        <w:rPr>
          <w:rFonts w:ascii="Calibri" w:hAnsi="Calibri"/>
          <w:b w:val="0"/>
          <w:i w:val="0"/>
          <w:sz w:val="18"/>
        </w:rPr>
        <w:t xml:space="preserve"> 2 % w/v = 20 mg/mL → </w:t>
      </w:r>
      <w:r>
        <w:rPr>
          <w:rFonts w:ascii="Consolas" w:hAnsi="Consolas"/>
          <w:b w:val="0"/>
          <w:i w:val="0"/>
          <w:color w:val="A31D1D"/>
          <w:sz w:val="18"/>
        </w:rPr>
        <w:t>40 ÷ 20 = 2 mL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23 (injection strength)</w:t>
      </w:r>
      <w:r>
        <w:rPr>
          <w:rFonts w:ascii="Calibri" w:hAnsi="Calibri"/>
          <w:b w:val="0"/>
          <w:i w:val="0"/>
          <w:sz w:val="18"/>
        </w:rPr>
        <w:t xml:space="preserve"> </w:t>
      </w:r>
      <w:r>
        <w:rPr>
          <w:rFonts w:ascii="Calibri" w:hAnsi="Calibri"/>
          <w:b w:val="0"/>
          <w:i/>
          <w:sz w:val="18"/>
        </w:rPr>
        <w:t>An ampoule is labelled "gentamicin 80 mg in 2 mL". How many mL give 60 mg?</w:t>
      </w:r>
      <w:r>
        <w:rPr>
          <w:rFonts w:ascii="Calibri" w:hAnsi="Calibri"/>
          <w:b w:val="0"/>
          <w:i w:val="0"/>
          <w:sz w:val="18"/>
        </w:rPr>
        <w:t xml:space="preserve"> </w:t>
      </w:r>
      <w:r>
        <w:rPr>
          <w:rFonts w:ascii="Consolas" w:hAnsi="Consolas"/>
          <w:b w:val="0"/>
          <w:i w:val="0"/>
          <w:color w:val="A31D1D"/>
          <w:sz w:val="18"/>
        </w:rPr>
        <w:t>(60/80) × 2 = 1.5 mL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UNIVERSAL "DOSE FROM STOCK" FORMULA</w:t>
      </w:r>
    </w:p>
    <w:p>
      <w:pPr>
        <w:shd w:val="clear" w:color="auto" w:fill="F4F4F4"/>
        <w:spacing w:before="80" w:after="80" w:line="240" w:lineRule="auto"/>
        <w:ind w:left="85"/>
      </w:pPr>
      <w:r>
        <w:rPr>
          <w:rFonts w:ascii="Consolas" w:hAnsi="Consolas"/>
          <w:color w:val="222222"/>
          <w:sz w:val="14"/>
        </w:rPr>
        <w:t xml:space="preserve">                    Dose required</w:t>
      </w:r>
      <w:r>
        <w:br/>
      </w:r>
      <w:r>
        <w:rPr>
          <w:rFonts w:ascii="Consolas" w:hAnsi="Consolas"/>
          <w:color w:val="222222"/>
          <w:sz w:val="14"/>
        </w:rPr>
        <w:t>Volume to give  =  ───────────────  ×  Volume of the stock</w:t>
      </w:r>
      <w:r>
        <w:br/>
      </w:r>
      <w:r>
        <w:rPr>
          <w:rFonts w:ascii="Consolas" w:hAnsi="Consolas"/>
          <w:color w:val="222222"/>
          <w:sz w:val="14"/>
        </w:rPr>
        <w:t xml:space="preserve">                   Stock strength</w:t>
      </w:r>
    </w:p>
    <w:p>
      <w:pPr>
        <w:pStyle w:val="Heading3"/>
        <w:keepNext w:val="true"/>
        <w:keepLines w:val="true"/>
        <w:spacing w:before="140" w:after="60"/>
      </w:pPr>
      <w:r>
        <w:rPr>
          <w:rFonts w:ascii="Calibri Light" w:hAnsi="Calibri Light"/>
          <w:b/>
          <w:i w:val="0"/>
          <w:color w:val="375623"/>
          <w:sz w:val="21"/>
        </w:rPr>
        <w:t>6.6.2 ⭐⭐ PAEDIATRIC (CHILD) DOSE FORMULAE — memorise all of them</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Formula</w:t>
            </w:r>
          </w:p>
        </w:tc>
        <w:tc>
          <w:tcPr>
            <w:tcW w:type="dxa" w:w="2664"/>
            <w:shd w:val="clear" w:color="auto" w:fill="1F4E79"/>
          </w:tcPr>
          <w:p>
            <w:pPr>
              <w:spacing w:before="20" w:after="20" w:line="240" w:lineRule="auto"/>
              <w:jc w:val="left"/>
            </w:pPr>
            <w:r>
              <w:rPr>
                <w:rFonts w:ascii="Calibri" w:hAnsi="Calibri"/>
                <w:b/>
                <w:i w:val="0"/>
                <w:color w:val="FFFFFF"/>
                <w:sz w:val="16"/>
              </w:rPr>
              <w:t>🔢 Equation</w:t>
            </w:r>
          </w:p>
        </w:tc>
        <w:tc>
          <w:tcPr>
            <w:tcW w:type="dxa" w:w="2664"/>
            <w:shd w:val="clear" w:color="auto" w:fill="1F4E79"/>
          </w:tcPr>
          <w:p>
            <w:pPr>
              <w:spacing w:before="20" w:after="20" w:line="240" w:lineRule="auto"/>
              <w:jc w:val="left"/>
            </w:pPr>
            <w:r>
              <w:rPr>
                <w:rFonts w:ascii="Calibri" w:hAnsi="Calibri"/>
                <w:b/>
                <w:i w:val="0"/>
                <w:color w:val="FFFFFF"/>
                <w:sz w:val="16"/>
              </w:rPr>
              <w:t>Based on</w:t>
            </w:r>
          </w:p>
        </w:tc>
        <w:tc>
          <w:tcPr>
            <w:tcW w:type="dxa" w:w="2664"/>
            <w:shd w:val="clear" w:color="auto" w:fill="1F4E79"/>
          </w:tcPr>
          <w:p>
            <w:pPr>
              <w:spacing w:before="20" w:after="20" w:line="240" w:lineRule="auto"/>
              <w:jc w:val="left"/>
            </w:pPr>
            <w:r>
              <w:rPr>
                <w:rFonts w:ascii="Calibri" w:hAnsi="Calibri"/>
                <w:b/>
                <w:i w:val="0"/>
                <w:color w:val="FFFFFF"/>
                <w:sz w:val="16"/>
              </w:rPr>
              <w:t>When used</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YOUNG'S RULE</w:t>
            </w:r>
          </w:p>
        </w:tc>
        <w:tc>
          <w:tcPr>
            <w:tcW w:type="dxa" w:w="2664"/>
          </w:tcPr>
          <w:p>
            <w:pPr>
              <w:spacing w:before="20" w:after="20" w:line="240" w:lineRule="auto"/>
              <w:jc w:val="left"/>
            </w:pPr>
            <w:r>
              <w:rPr>
                <w:rFonts w:ascii="Calibri" w:hAnsi="Calibri"/>
                <w:b/>
                <w:i w:val="0"/>
                <w:sz w:val="16"/>
              </w:rPr>
              <w:t>Child dose = Adult dose × [ Age (yr) ÷ (Age + 12) ]</w:t>
            </w:r>
          </w:p>
        </w:tc>
        <w:tc>
          <w:tcPr>
            <w:tcW w:type="dxa" w:w="2664"/>
          </w:tcPr>
          <w:p>
            <w:pPr>
              <w:spacing w:before="20" w:after="20" w:line="240" w:lineRule="auto"/>
              <w:jc w:val="left"/>
            </w:pPr>
            <w:r>
              <w:rPr>
                <w:rFonts w:ascii="Calibri" w:hAnsi="Calibri"/>
                <w:b/>
                <w:i w:val="0"/>
                <w:sz w:val="16"/>
              </w:rPr>
              <w:t>Age</w:t>
            </w:r>
          </w:p>
        </w:tc>
        <w:tc>
          <w:tcPr>
            <w:tcW w:type="dxa" w:w="2664"/>
          </w:tcPr>
          <w:p>
            <w:pPr>
              <w:spacing w:before="20" w:after="20" w:line="240" w:lineRule="auto"/>
              <w:jc w:val="left"/>
            </w:pPr>
            <w:r>
              <w:rPr>
                <w:rFonts w:ascii="Calibri" w:hAnsi="Calibri"/>
                <w:b w:val="0"/>
                <w:i w:val="0"/>
                <w:sz w:val="16"/>
              </w:rPr>
              <w:t xml:space="preserve">⭐ Children </w:t>
            </w:r>
            <w:r>
              <w:rPr>
                <w:rFonts w:ascii="Calibri" w:hAnsi="Calibri"/>
                <w:b/>
                <w:i w:val="0"/>
                <w:sz w:val="16"/>
              </w:rPr>
              <w:t>1–12 years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DILLING'S RULE</w:t>
            </w:r>
          </w:p>
        </w:tc>
        <w:tc>
          <w:tcPr>
            <w:tcW w:type="dxa" w:w="2664"/>
            <w:shd w:val="clear" w:color="auto" w:fill="F2F6FA"/>
          </w:tcPr>
          <w:p>
            <w:pPr>
              <w:spacing w:before="20" w:after="20" w:line="240" w:lineRule="auto"/>
              <w:jc w:val="left"/>
            </w:pPr>
            <w:r>
              <w:rPr>
                <w:rFonts w:ascii="Calibri" w:hAnsi="Calibri"/>
                <w:b/>
                <w:i w:val="0"/>
                <w:sz w:val="16"/>
              </w:rPr>
              <w:t>Child dose = Adult dose × [ Age (yr) ÷ 20 ]</w:t>
            </w:r>
          </w:p>
        </w:tc>
        <w:tc>
          <w:tcPr>
            <w:tcW w:type="dxa" w:w="2664"/>
            <w:shd w:val="clear" w:color="auto" w:fill="F2F6FA"/>
          </w:tcPr>
          <w:p>
            <w:pPr>
              <w:spacing w:before="20" w:after="20" w:line="240" w:lineRule="auto"/>
              <w:jc w:val="left"/>
            </w:pPr>
            <w:r>
              <w:rPr>
                <w:rFonts w:ascii="Calibri" w:hAnsi="Calibri"/>
                <w:b/>
                <w:i w:val="0"/>
                <w:sz w:val="16"/>
              </w:rPr>
              <w:t>Age</w:t>
            </w:r>
          </w:p>
        </w:tc>
        <w:tc>
          <w:tcPr>
            <w:tcW w:type="dxa" w:w="2664"/>
            <w:shd w:val="clear" w:color="auto" w:fill="F2F6FA"/>
          </w:tcPr>
          <w:p>
            <w:pPr>
              <w:spacing w:before="20" w:after="20" w:line="240" w:lineRule="auto"/>
              <w:jc w:val="left"/>
            </w:pPr>
            <w:r>
              <w:rPr>
                <w:rFonts w:ascii="Calibri" w:hAnsi="Calibri"/>
                <w:b w:val="0"/>
                <w:i w:val="0"/>
                <w:sz w:val="16"/>
              </w:rPr>
              <w:t xml:space="preserve">Children up to </w:t>
            </w:r>
            <w:r>
              <w:rPr>
                <w:rFonts w:ascii="Calibri" w:hAnsi="Calibri"/>
                <w:b/>
                <w:i w:val="0"/>
                <w:sz w:val="16"/>
              </w:rPr>
              <w:t>20 years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COWLING'S RULE</w:t>
            </w:r>
          </w:p>
        </w:tc>
        <w:tc>
          <w:tcPr>
            <w:tcW w:type="dxa" w:w="2664"/>
          </w:tcPr>
          <w:p>
            <w:pPr>
              <w:spacing w:before="20" w:after="20" w:line="240" w:lineRule="auto"/>
              <w:jc w:val="left"/>
            </w:pPr>
            <w:r>
              <w:rPr>
                <w:rFonts w:ascii="Calibri" w:hAnsi="Calibri"/>
                <w:b/>
                <w:i w:val="0"/>
                <w:sz w:val="16"/>
              </w:rPr>
              <w:t>Child dose = Adult dose × [ (Age at next birthday) ÷ 24 ]</w:t>
            </w:r>
          </w:p>
        </w:tc>
        <w:tc>
          <w:tcPr>
            <w:tcW w:type="dxa" w:w="2664"/>
          </w:tcPr>
          <w:p>
            <w:pPr>
              <w:spacing w:before="20" w:after="20" w:line="240" w:lineRule="auto"/>
              <w:jc w:val="left"/>
            </w:pPr>
            <w:r>
              <w:rPr>
                <w:rFonts w:ascii="Calibri" w:hAnsi="Calibri"/>
                <w:b/>
                <w:i w:val="0"/>
                <w:sz w:val="16"/>
              </w:rPr>
              <w:t>Age</w:t>
            </w:r>
          </w:p>
        </w:tc>
        <w:tc>
          <w:tcPr>
            <w:tcW w:type="dxa" w:w="2664"/>
          </w:tcPr>
          <w:p>
            <w:pPr>
              <w:spacing w:before="20" w:after="20" w:line="240" w:lineRule="auto"/>
              <w:jc w:val="left"/>
            </w:pPr>
            <w:r>
              <w:rPr>
                <w:rFonts w:ascii="Calibri" w:hAnsi="Calibri"/>
                <w:b w:val="0"/>
                <w:i w:val="0"/>
                <w:sz w:val="16"/>
              </w:rPr>
              <w:t>Children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FRIED'S RULE</w:t>
            </w:r>
          </w:p>
        </w:tc>
        <w:tc>
          <w:tcPr>
            <w:tcW w:type="dxa" w:w="2664"/>
            <w:shd w:val="clear" w:color="auto" w:fill="F2F6FA"/>
          </w:tcPr>
          <w:p>
            <w:pPr>
              <w:spacing w:before="20" w:after="20" w:line="240" w:lineRule="auto"/>
              <w:jc w:val="left"/>
            </w:pPr>
            <w:r>
              <w:rPr>
                <w:rFonts w:ascii="Calibri" w:hAnsi="Calibri"/>
                <w:b/>
                <w:i w:val="0"/>
                <w:sz w:val="16"/>
              </w:rPr>
              <w:t>Infant dose = Adult dose × [ Age in MONTHS ÷ 150 ]</w:t>
            </w:r>
          </w:p>
        </w:tc>
        <w:tc>
          <w:tcPr>
            <w:tcW w:type="dxa" w:w="2664"/>
            <w:shd w:val="clear" w:color="auto" w:fill="F2F6FA"/>
          </w:tcPr>
          <w:p>
            <w:pPr>
              <w:spacing w:before="20" w:after="20" w:line="240" w:lineRule="auto"/>
              <w:jc w:val="left"/>
            </w:pPr>
            <w:r>
              <w:rPr>
                <w:rFonts w:ascii="Calibri" w:hAnsi="Calibri"/>
                <w:b/>
                <w:i w:val="0"/>
                <w:sz w:val="16"/>
              </w:rPr>
              <w:t>Age in months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Infants &lt; 1–2 years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CLARK'S RULE</w:t>
            </w:r>
          </w:p>
        </w:tc>
        <w:tc>
          <w:tcPr>
            <w:tcW w:type="dxa" w:w="2664"/>
          </w:tcPr>
          <w:p>
            <w:pPr>
              <w:spacing w:before="20" w:after="20" w:line="240" w:lineRule="auto"/>
              <w:jc w:val="left"/>
            </w:pPr>
            <w:r>
              <w:rPr>
                <w:rFonts w:ascii="Calibri" w:hAnsi="Calibri"/>
                <w:b/>
                <w:i w:val="0"/>
                <w:sz w:val="16"/>
              </w:rPr>
              <w:t>Child dose = Adult dose × [ Weight in POUNDS ÷ 150 ]</w:t>
            </w:r>
          </w:p>
        </w:tc>
        <w:tc>
          <w:tcPr>
            <w:tcW w:type="dxa" w:w="2664"/>
          </w:tcPr>
          <w:p>
            <w:pPr>
              <w:spacing w:before="20" w:after="20" w:line="240" w:lineRule="auto"/>
              <w:jc w:val="left"/>
            </w:pPr>
            <w:r>
              <w:rPr>
                <w:rFonts w:ascii="Calibri" w:hAnsi="Calibri"/>
                <w:b/>
                <w:i w:val="0"/>
                <w:sz w:val="16"/>
              </w:rPr>
              <w:t>Body weight</w:t>
            </w:r>
          </w:p>
        </w:tc>
        <w:tc>
          <w:tcPr>
            <w:tcW w:type="dxa" w:w="2664"/>
          </w:tcPr>
          <w:p>
            <w:pPr>
              <w:spacing w:before="20" w:after="20" w:line="240" w:lineRule="auto"/>
              <w:jc w:val="left"/>
            </w:pPr>
            <w:r>
              <w:rPr>
                <w:rFonts w:ascii="Calibri" w:hAnsi="Calibri"/>
                <w:b w:val="0"/>
                <w:i w:val="0"/>
                <w:sz w:val="16"/>
              </w:rPr>
              <w:t>⭐ Any child (more reliable than age)</w:t>
            </w:r>
          </w:p>
        </w:tc>
      </w:tr>
      <w:tr>
        <w:tc>
          <w:tcPr>
            <w:tcW w:type="dxa" w:w="2664"/>
            <w:shd w:val="clear" w:color="auto" w:fill="F2F6FA"/>
          </w:tcPr>
          <w:p>
            <w:pPr>
              <w:spacing w:before="20" w:after="20" w:line="240" w:lineRule="auto"/>
              <w:jc w:val="left"/>
            </w:pPr>
            <w:r>
              <w:rPr>
                <w:rFonts w:ascii="Calibri" w:hAnsi="Calibri"/>
                <w:b/>
                <w:i w:val="0"/>
                <w:sz w:val="16"/>
              </w:rPr>
              <w:t>Clark's (metric form)</w:t>
            </w:r>
          </w:p>
        </w:tc>
        <w:tc>
          <w:tcPr>
            <w:tcW w:type="dxa" w:w="2664"/>
            <w:shd w:val="clear" w:color="auto" w:fill="F2F6FA"/>
          </w:tcPr>
          <w:p>
            <w:pPr>
              <w:spacing w:before="20" w:after="20" w:line="240" w:lineRule="auto"/>
              <w:jc w:val="left"/>
            </w:pPr>
            <w:r>
              <w:rPr>
                <w:rFonts w:ascii="Calibri" w:hAnsi="Calibri"/>
                <w:b/>
                <w:i w:val="0"/>
                <w:sz w:val="16"/>
              </w:rPr>
              <w:t>Child dose = Adult dose × [ Weight in kg ÷ 68 ]</w:t>
            </w:r>
            <w:r>
              <w:rPr>
                <w:rFonts w:ascii="Calibri" w:hAnsi="Calibri"/>
                <w:b w:val="0"/>
                <w:i w:val="0"/>
                <w:sz w:val="16"/>
              </w:rPr>
              <w:t xml:space="preserve"> </w:t>
            </w:r>
            <w:r>
              <w:rPr>
                <w:rFonts w:ascii="Calibri" w:hAnsi="Calibri"/>
                <w:b w:val="0"/>
                <w:i/>
                <w:sz w:val="16"/>
              </w:rPr>
              <w:t>(some texts 70)</w:t>
            </w:r>
          </w:p>
        </w:tc>
        <w:tc>
          <w:tcPr>
            <w:tcW w:type="dxa" w:w="2664"/>
            <w:shd w:val="clear" w:color="auto" w:fill="F2F6FA"/>
          </w:tcPr>
          <w:p>
            <w:pPr>
              <w:spacing w:before="20" w:after="20" w:line="240" w:lineRule="auto"/>
              <w:jc w:val="left"/>
            </w:pPr>
            <w:r>
              <w:rPr>
                <w:rFonts w:ascii="Calibri" w:hAnsi="Calibri"/>
                <w:b w:val="0"/>
                <w:i w:val="0"/>
                <w:sz w:val="16"/>
              </w:rPr>
              <w:t>Body weight</w:t>
            </w:r>
          </w:p>
        </w:tc>
        <w:tc>
          <w:tcPr>
            <w:tcW w:type="dxa" w:w="2664"/>
            <w:shd w:val="clear" w:color="auto" w:fill="F2F6FA"/>
          </w:tcPr>
          <w:p>
            <w:pPr>
              <w:spacing w:before="20" w:after="20" w:line="240" w:lineRule="auto"/>
              <w:jc w:val="left"/>
            </w:pPr>
            <w:r>
              <w:rPr>
                <w:rFonts w:ascii="Calibri" w:hAnsi="Calibri"/>
                <w:b w:val="0"/>
                <w:i w:val="0"/>
                <w:sz w:val="16"/>
              </w:rPr>
              <w: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BSA (Body Surface Area) RULE</w:t>
            </w:r>
          </w:p>
        </w:tc>
        <w:tc>
          <w:tcPr>
            <w:tcW w:type="dxa" w:w="2664"/>
          </w:tcPr>
          <w:p>
            <w:pPr>
              <w:spacing w:before="20" w:after="20" w:line="240" w:lineRule="auto"/>
              <w:jc w:val="left"/>
            </w:pPr>
            <w:r>
              <w:rPr>
                <w:rFonts w:ascii="Calibri" w:hAnsi="Calibri"/>
                <w:b/>
                <w:i w:val="0"/>
                <w:sz w:val="16"/>
              </w:rPr>
              <w:t>Child dose = Adult dose × [ BSA of child (m²) ÷ 1.73 m² ]</w:t>
            </w:r>
          </w:p>
        </w:tc>
        <w:tc>
          <w:tcPr>
            <w:tcW w:type="dxa" w:w="2664"/>
          </w:tcPr>
          <w:p>
            <w:pPr>
              <w:spacing w:before="20" w:after="20" w:line="240" w:lineRule="auto"/>
              <w:jc w:val="left"/>
            </w:pPr>
            <w:r>
              <w:rPr>
                <w:rFonts w:ascii="Calibri" w:hAnsi="Calibri"/>
                <w:b/>
                <w:i w:val="0"/>
                <w:sz w:val="16"/>
              </w:rPr>
              <w:t>Surface area</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 MOST ACCURATE method</w:t>
            </w:r>
            <w:r>
              <w:rPr>
                <w:rFonts w:ascii="Calibri" w:hAnsi="Calibri"/>
                <w:b w:val="0"/>
                <w:i w:val="0"/>
                <w:sz w:val="16"/>
              </w:rPr>
              <w:t xml:space="preserve"> — cytotoxics, neonates</w:t>
            </w:r>
          </w:p>
        </w:tc>
      </w:tr>
      <w:tr>
        <w:tc>
          <w:tcPr>
            <w:tcW w:type="dxa" w:w="2664"/>
            <w:shd w:val="clear" w:color="auto" w:fill="F2F6FA"/>
          </w:tcPr>
          <w:p>
            <w:pPr>
              <w:spacing w:before="20" w:after="20" w:line="240" w:lineRule="auto"/>
              <w:jc w:val="left"/>
            </w:pPr>
            <w:r>
              <w:rPr>
                <w:rFonts w:ascii="Calibri" w:hAnsi="Calibri"/>
                <w:b/>
                <w:i w:val="0"/>
                <w:sz w:val="16"/>
              </w:rPr>
              <w:t>Catzel's / Percentage method</w:t>
            </w:r>
          </w:p>
        </w:tc>
        <w:tc>
          <w:tcPr>
            <w:tcW w:type="dxa" w:w="2664"/>
            <w:shd w:val="clear" w:color="auto" w:fill="F2F6FA"/>
          </w:tcPr>
          <w:p>
            <w:pPr>
              <w:spacing w:before="20" w:after="20" w:line="240" w:lineRule="auto"/>
              <w:jc w:val="left"/>
            </w:pPr>
            <w:r>
              <w:rPr>
                <w:rFonts w:ascii="Calibri" w:hAnsi="Calibri"/>
                <w:b w:val="0"/>
                <w:i w:val="0"/>
                <w:sz w:val="16"/>
              </w:rPr>
              <w:t>Uses a table of % of adult dose against age/weight</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Quick reference</w:t>
            </w:r>
          </w:p>
        </w:tc>
      </w:tr>
      <w:tr>
        <w:tc>
          <w:tcPr>
            <w:tcW w:type="dxa" w:w="2664"/>
          </w:tcPr>
          <w:p>
            <w:pPr>
              <w:spacing w:before="20" w:after="20" w:line="240" w:lineRule="auto"/>
              <w:jc w:val="left"/>
            </w:pPr>
            <w:r>
              <w:rPr>
                <w:rFonts w:ascii="Calibri" w:hAnsi="Calibri"/>
                <w:b/>
                <w:i w:val="0"/>
                <w:sz w:val="16"/>
              </w:rPr>
              <w:t>Bastedo's rule</w:t>
            </w:r>
          </w:p>
        </w:tc>
        <w:tc>
          <w:tcPr>
            <w:tcW w:type="dxa" w:w="2664"/>
          </w:tcPr>
          <w:p>
            <w:pPr>
              <w:spacing w:before="20" w:after="20" w:line="240" w:lineRule="auto"/>
              <w:jc w:val="left"/>
            </w:pPr>
            <w:r>
              <w:rPr>
                <w:rFonts w:ascii="Calibri" w:hAnsi="Calibri"/>
                <w:b w:val="0"/>
                <w:i w:val="0"/>
                <w:sz w:val="16"/>
              </w:rPr>
              <w:t>Child dose = Adult dose × [(Age + 3) ÷ 30]</w:t>
            </w:r>
          </w:p>
        </w:tc>
        <w:tc>
          <w:tcPr>
            <w:tcW w:type="dxa" w:w="2664"/>
          </w:tcPr>
          <w:p>
            <w:pPr>
              <w:spacing w:before="20" w:after="20" w:line="240" w:lineRule="auto"/>
              <w:jc w:val="left"/>
            </w:pPr>
            <w:r>
              <w:rPr>
                <w:rFonts w:ascii="Calibri" w:hAnsi="Calibri"/>
                <w:b w:val="0"/>
                <w:i w:val="0"/>
                <w:sz w:val="16"/>
              </w:rPr>
              <w:t>Age</w:t>
            </w:r>
          </w:p>
        </w:tc>
        <w:tc>
          <w:tcPr>
            <w:tcW w:type="dxa" w:w="2664"/>
          </w:tcPr>
          <w:p>
            <w:pPr>
              <w:spacing w:before="20" w:after="20" w:line="240" w:lineRule="auto"/>
              <w:jc w:val="left"/>
            </w:pPr>
            <w:r>
              <w:rPr>
                <w:rFonts w:ascii="Calibri" w:hAnsi="Calibri"/>
                <w:b w:val="0"/>
                <w:i w:val="0"/>
                <w:sz w:val="16"/>
              </w:rPr>
              <w:t>Older texts</w:t>
            </w:r>
          </w:p>
        </w:tc>
      </w:tr>
      <w:tr>
        <w:tc>
          <w:tcPr>
            <w:tcW w:type="dxa" w:w="2664"/>
            <w:shd w:val="clear" w:color="auto" w:fill="F2F6FA"/>
          </w:tcPr>
          <w:p>
            <w:pPr>
              <w:spacing w:before="20" w:after="20" w:line="240" w:lineRule="auto"/>
              <w:jc w:val="left"/>
            </w:pPr>
            <w:r>
              <w:rPr>
                <w:rFonts w:ascii="Calibri" w:hAnsi="Calibri"/>
                <w:b/>
                <w:i w:val="0"/>
                <w:sz w:val="16"/>
              </w:rPr>
              <w:t>Augsberger's rule</w:t>
            </w:r>
          </w:p>
        </w:tc>
        <w:tc>
          <w:tcPr>
            <w:tcW w:type="dxa" w:w="2664"/>
            <w:shd w:val="clear" w:color="auto" w:fill="F2F6FA"/>
          </w:tcPr>
          <w:p>
            <w:pPr>
              <w:spacing w:before="20" w:after="20" w:line="240" w:lineRule="auto"/>
              <w:jc w:val="left"/>
            </w:pPr>
            <w:r>
              <w:rPr>
                <w:rFonts w:ascii="Calibri" w:hAnsi="Calibri"/>
                <w:b w:val="0"/>
                <w:i w:val="0"/>
                <w:sz w:val="16"/>
              </w:rPr>
              <w:t>Child dose = Adult dose × [(4 × age in yr + 20) ÷ 100]</w:t>
            </w:r>
          </w:p>
        </w:tc>
        <w:tc>
          <w:tcPr>
            <w:tcW w:type="dxa" w:w="2664"/>
            <w:shd w:val="clear" w:color="auto" w:fill="F2F6FA"/>
          </w:tcPr>
          <w:p>
            <w:pPr>
              <w:spacing w:before="20" w:after="20" w:line="240" w:lineRule="auto"/>
              <w:jc w:val="left"/>
            </w:pPr>
            <w:r>
              <w:rPr>
                <w:rFonts w:ascii="Calibri" w:hAnsi="Calibri"/>
                <w:b w:val="0"/>
                <w:i w:val="0"/>
                <w:sz w:val="16"/>
              </w:rPr>
              <w:t>Age</w:t>
            </w:r>
          </w:p>
        </w:tc>
        <w:tc>
          <w:tcPr>
            <w:tcW w:type="dxa" w:w="2664"/>
            <w:shd w:val="clear" w:color="auto" w:fill="F2F6FA"/>
          </w:tcPr>
          <w:p>
            <w:pPr>
              <w:spacing w:before="20" w:after="20" w:line="240" w:lineRule="auto"/>
              <w:jc w:val="left"/>
            </w:pPr>
            <w:r>
              <w:rPr>
                <w:rFonts w:ascii="Calibri" w:hAnsi="Calibri"/>
                <w:b w:val="0"/>
                <w:i w:val="0"/>
                <w:sz w:val="16"/>
              </w:rPr>
              <w:t>Older texts</w:t>
            </w:r>
          </w:p>
        </w:tc>
      </w:tr>
      <w:tr>
        <w:tc>
          <w:tcPr>
            <w:tcW w:type="dxa" w:w="2664"/>
          </w:tcPr>
          <w:p>
            <w:pPr>
              <w:spacing w:before="20" w:after="20" w:line="240" w:lineRule="auto"/>
              <w:jc w:val="left"/>
            </w:pPr>
            <w:r>
              <w:rPr>
                <w:rFonts w:ascii="Calibri" w:hAnsi="Calibri"/>
                <w:b/>
                <w:i w:val="0"/>
                <w:sz w:val="16"/>
              </w:rPr>
              <w:t>Gaubius' rule</w:t>
            </w:r>
          </w:p>
        </w:tc>
        <w:tc>
          <w:tcPr>
            <w:tcW w:type="dxa" w:w="2664"/>
          </w:tcPr>
          <w:p>
            <w:pPr>
              <w:spacing w:before="20" w:after="20" w:line="240" w:lineRule="auto"/>
              <w:jc w:val="left"/>
            </w:pPr>
            <w:r>
              <w:rPr>
                <w:rFonts w:ascii="Calibri" w:hAnsi="Calibri"/>
                <w:b w:val="0"/>
                <w:i w:val="0"/>
                <w:sz w:val="16"/>
              </w:rPr>
              <w:t>Fractions by age (¼ at 4 yr, ⅓ at 7 yr, ½ at 14 yr…)</w:t>
            </w:r>
          </w:p>
        </w:tc>
        <w:tc>
          <w:tcPr>
            <w:tcW w:type="dxa" w:w="2664"/>
          </w:tcPr>
          <w:p>
            <w:pPr>
              <w:spacing w:before="20" w:after="20" w:line="240" w:lineRule="auto"/>
              <w:jc w:val="left"/>
            </w:pPr>
            <w:r>
              <w:rPr>
                <w:rFonts w:ascii="Calibri" w:hAnsi="Calibri"/>
                <w:b w:val="0"/>
                <w:i w:val="0"/>
                <w:sz w:val="16"/>
              </w:rPr>
              <w:t>Age</w:t>
            </w:r>
          </w:p>
        </w:tc>
        <w:tc>
          <w:tcPr>
            <w:tcW w:type="dxa" w:w="2664"/>
          </w:tcPr>
          <w:p>
            <w:pPr>
              <w:spacing w:before="20" w:after="20" w:line="240" w:lineRule="auto"/>
              <w:jc w:val="left"/>
            </w:pPr>
            <w:r>
              <w:rPr>
                <w:rFonts w:ascii="Calibri" w:hAnsi="Calibri"/>
                <w:b w:val="0"/>
                <w:i w:val="0"/>
                <w:sz w:val="16"/>
              </w:rPr>
              <w:t>Historic</w:t>
            </w:r>
          </w:p>
        </w:tc>
      </w:tr>
      <w:tr>
        <w:tc>
          <w:tcPr>
            <w:tcW w:type="dxa" w:w="2664"/>
            <w:shd w:val="clear" w:color="auto" w:fill="F2F6FA"/>
          </w:tcPr>
          <w:p>
            <w:pPr>
              <w:spacing w:before="20" w:after="20" w:line="240" w:lineRule="auto"/>
              <w:jc w:val="left"/>
            </w:pPr>
            <w:r>
              <w:rPr>
                <w:rFonts w:ascii="Calibri" w:hAnsi="Calibri"/>
                <w:b/>
                <w:i w:val="0"/>
                <w:sz w:val="16"/>
              </w:rPr>
              <w:t>Body-weight (mg/kg) method</w:t>
            </w:r>
          </w:p>
        </w:tc>
        <w:tc>
          <w:tcPr>
            <w:tcW w:type="dxa" w:w="2664"/>
            <w:shd w:val="clear" w:color="auto" w:fill="F2F6FA"/>
          </w:tcPr>
          <w:p>
            <w:pPr>
              <w:spacing w:before="20" w:after="20" w:line="240" w:lineRule="auto"/>
              <w:jc w:val="left"/>
            </w:pPr>
            <w:r>
              <w:rPr>
                <w:rFonts w:ascii="Calibri" w:hAnsi="Calibri"/>
                <w:b/>
                <w:i w:val="0"/>
                <w:sz w:val="16"/>
              </w:rPr>
              <w:t>Dose = mg per kg × body weight (kg)</w:t>
            </w:r>
          </w:p>
        </w:tc>
        <w:tc>
          <w:tcPr>
            <w:tcW w:type="dxa" w:w="2664"/>
            <w:shd w:val="clear" w:color="auto" w:fill="F2F6FA"/>
          </w:tcPr>
          <w:p>
            <w:pPr>
              <w:spacing w:before="20" w:after="20" w:line="240" w:lineRule="auto"/>
              <w:jc w:val="left"/>
            </w:pPr>
            <w:r>
              <w:rPr>
                <w:rFonts w:ascii="Calibri" w:hAnsi="Calibri"/>
                <w:b w:val="0"/>
                <w:i w:val="0"/>
                <w:sz w:val="16"/>
              </w:rPr>
              <w:t>Weight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 method actually used in modern practice</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 TO MEMORISE — the standard adult reference values:</w:t>
      </w:r>
      <w:r>
        <w:rPr>
          <w:rFonts w:ascii="Calibri" w:hAnsi="Calibri"/>
          <w:b w:val="0"/>
          <w:i w:val="0"/>
          <w:sz w:val="18"/>
        </w:rPr>
        <w:t xml:space="preserve"> </w:t>
      </w:r>
      <w:r>
        <w:rPr>
          <w:rFonts w:ascii="Calibri" w:hAnsi="Calibri"/>
          <w:b/>
          <w:i w:val="0"/>
          <w:sz w:val="18"/>
        </w:rPr>
        <w:t>Adult weight = 150 lb (≈ 68 kg or 70 kg); Adult BSA = 1.73 m²; Adult age reference = 20–24 years (depending on the rule).</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for the denominators — "12, 20, 24, 150, 150, 1.73":</w:t>
      </w:r>
      <w:r>
        <w:rPr>
          <w:rFonts w:ascii="Calibri" w:hAnsi="Calibri"/>
          <w:b w:val="0"/>
          <w:i w:val="0"/>
          <w:sz w:val="18"/>
        </w:rPr>
        <w:t xml:space="preserve"> </w:t>
      </w:r>
      <w:r>
        <w:rPr>
          <w:rFonts w:ascii="Calibri" w:hAnsi="Calibri"/>
          <w:b/>
          <w:i w:val="0"/>
          <w:sz w:val="18"/>
        </w:rPr>
        <w:t>Young → +12</w:t>
      </w:r>
      <w:r>
        <w:rPr>
          <w:rFonts w:ascii="Calibri" w:hAnsi="Calibri"/>
          <w:b w:val="0"/>
          <w:i w:val="0"/>
          <w:sz w:val="18"/>
        </w:rPr>
        <w:t xml:space="preserve"> · </w:t>
      </w:r>
      <w:r>
        <w:rPr>
          <w:rFonts w:ascii="Calibri" w:hAnsi="Calibri"/>
          <w:b/>
          <w:i w:val="0"/>
          <w:sz w:val="18"/>
        </w:rPr>
        <w:t>Dilling → 20</w:t>
      </w:r>
      <w:r>
        <w:rPr>
          <w:rFonts w:ascii="Calibri" w:hAnsi="Calibri"/>
          <w:b w:val="0"/>
          <w:i w:val="0"/>
          <w:sz w:val="18"/>
        </w:rPr>
        <w:t xml:space="preserve"> · </w:t>
      </w:r>
      <w:r>
        <w:rPr>
          <w:rFonts w:ascii="Calibri" w:hAnsi="Calibri"/>
          <w:b/>
          <w:i w:val="0"/>
          <w:sz w:val="18"/>
        </w:rPr>
        <w:t>Cowling → 24</w:t>
      </w:r>
      <w:r>
        <w:rPr>
          <w:rFonts w:ascii="Calibri" w:hAnsi="Calibri"/>
          <w:b w:val="0"/>
          <w:i w:val="0"/>
          <w:sz w:val="18"/>
        </w:rPr>
        <w:t xml:space="preserve"> · </w:t>
      </w:r>
      <w:r>
        <w:rPr>
          <w:rFonts w:ascii="Calibri" w:hAnsi="Calibri"/>
          <w:b/>
          <w:i w:val="0"/>
          <w:sz w:val="18"/>
        </w:rPr>
        <w:t>Fried → 150 (months)</w:t>
      </w:r>
      <w:r>
        <w:rPr>
          <w:rFonts w:ascii="Calibri" w:hAnsi="Calibri"/>
          <w:b w:val="0"/>
          <w:i w:val="0"/>
          <w:sz w:val="18"/>
        </w:rPr>
        <w:t xml:space="preserve"> · </w:t>
      </w:r>
      <w:r>
        <w:rPr>
          <w:rFonts w:ascii="Calibri" w:hAnsi="Calibri"/>
          <w:b/>
          <w:i w:val="0"/>
          <w:sz w:val="18"/>
        </w:rPr>
        <w:t>Clark → 150 (pounds)</w:t>
      </w:r>
      <w:r>
        <w:rPr>
          <w:rFonts w:ascii="Calibri" w:hAnsi="Calibri"/>
          <w:b w:val="0"/>
          <w:i w:val="0"/>
          <w:sz w:val="18"/>
        </w:rPr>
        <w:t xml:space="preserve"> · </w:t>
      </w:r>
      <w:r>
        <w:rPr>
          <w:rFonts w:ascii="Calibri" w:hAnsi="Calibri"/>
          <w:b/>
          <w:i w:val="0"/>
          <w:sz w:val="18"/>
        </w:rPr>
        <w:t>BSA → 1.73</w:t>
      </w:r>
      <w:r>
        <w:rPr>
          <w:rFonts w:ascii="Calibri" w:hAnsi="Calibri"/>
          <w:b w:val="0"/>
          <w:i w:val="0"/>
          <w:sz w:val="18"/>
        </w:rPr>
        <w:t>. 🧠 "</w:t>
      </w:r>
      <w:r>
        <w:rPr>
          <w:rFonts w:ascii="Calibri" w:hAnsi="Calibri"/>
          <w:b/>
          <w:i w:val="0"/>
          <w:sz w:val="18"/>
        </w:rPr>
        <w:t>F</w:t>
      </w:r>
      <w:r>
        <w:rPr>
          <w:rFonts w:ascii="Calibri" w:hAnsi="Calibri"/>
          <w:b w:val="0"/>
          <w:i w:val="0"/>
          <w:sz w:val="18"/>
        </w:rPr>
        <w:t xml:space="preserve">ried is for </w:t>
      </w:r>
      <w:r>
        <w:rPr>
          <w:rFonts w:ascii="Calibri" w:hAnsi="Calibri"/>
          <w:b/>
          <w:i w:val="0"/>
          <w:sz w:val="18"/>
        </w:rPr>
        <w:t>F</w:t>
      </w:r>
      <w:r>
        <w:rPr>
          <w:rFonts w:ascii="Calibri" w:hAnsi="Calibri"/>
          <w:b w:val="0"/>
          <w:i w:val="0"/>
          <w:sz w:val="18"/>
        </w:rPr>
        <w:t>ants (in</w:t>
      </w:r>
      <w:r>
        <w:rPr>
          <w:rFonts w:ascii="Calibri" w:hAnsi="Calibri"/>
          <w:b/>
          <w:i w:val="0"/>
          <w:sz w:val="18"/>
        </w:rPr>
        <w:t>F</w:t>
      </w:r>
      <w:r>
        <w:rPr>
          <w:rFonts w:ascii="Calibri" w:hAnsi="Calibri"/>
          <w:b w:val="0"/>
          <w:i w:val="0"/>
          <w:sz w:val="18"/>
        </w:rPr>
        <w:t xml:space="preserve">ants) — in </w:t>
      </w:r>
      <w:r>
        <w:rPr>
          <w:rFonts w:ascii="Calibri" w:hAnsi="Calibri"/>
          <w:b/>
          <w:i w:val="0"/>
          <w:sz w:val="18"/>
        </w:rPr>
        <w:t>months</w:t>
      </w:r>
      <w:r>
        <w:rPr>
          <w:rFonts w:ascii="Calibri" w:hAnsi="Calibri"/>
          <w:b w:val="0"/>
          <w:i w:val="0"/>
          <w:sz w:val="18"/>
        </w:rPr>
        <w:t xml:space="preserve">; </w:t>
      </w:r>
      <w:r>
        <w:rPr>
          <w:rFonts w:ascii="Calibri" w:hAnsi="Calibri"/>
          <w:b/>
          <w:i w:val="0"/>
          <w:sz w:val="18"/>
        </w:rPr>
        <w:t>C</w:t>
      </w:r>
      <w:r>
        <w:rPr>
          <w:rFonts w:ascii="Calibri" w:hAnsi="Calibri"/>
          <w:b w:val="0"/>
          <w:i w:val="0"/>
          <w:sz w:val="18"/>
        </w:rPr>
        <w:t xml:space="preserve">lark uses </w:t>
      </w:r>
      <w:r>
        <w:rPr>
          <w:rFonts w:ascii="Calibri" w:hAnsi="Calibri"/>
          <w:b/>
          <w:i w:val="0"/>
          <w:sz w:val="18"/>
        </w:rPr>
        <w:t>C</w:t>
      </w:r>
      <w:r>
        <w:rPr>
          <w:rFonts w:ascii="Calibri" w:hAnsi="Calibri"/>
          <w:b w:val="0"/>
          <w:i w:val="0"/>
          <w:sz w:val="18"/>
        </w:rPr>
        <w:t xml:space="preserve">lark's </w:t>
      </w:r>
      <w:r>
        <w:rPr>
          <w:rFonts w:ascii="Calibri" w:hAnsi="Calibri"/>
          <w:b/>
          <w:i w:val="0"/>
          <w:sz w:val="18"/>
        </w:rPr>
        <w:t>weight</w:t>
      </w:r>
      <w:r>
        <w:rPr>
          <w:rFonts w:ascii="Calibri" w:hAnsi="Calibri"/>
          <w:b w:val="0"/>
          <w:i w:val="0"/>
          <w:sz w:val="18"/>
        </w:rPr>
        <w:t xml:space="preserve"> in pounds — both over </w:t>
      </w:r>
      <w:r>
        <w:rPr>
          <w:rFonts w:ascii="Calibri" w:hAnsi="Calibri"/>
          <w:b/>
          <w:i w:val="0"/>
          <w:sz w:val="18"/>
        </w:rPr>
        <w:t>150</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24 — Young's rule</w:t>
      </w:r>
      <w:r>
        <w:rPr>
          <w:rFonts w:ascii="Calibri" w:hAnsi="Calibri"/>
          <w:b w:val="0"/>
          <w:i w:val="0"/>
          <w:sz w:val="18"/>
        </w:rPr>
        <w:t xml:space="preserve"> </w:t>
      </w:r>
      <w:r>
        <w:rPr>
          <w:rFonts w:ascii="Calibri" w:hAnsi="Calibri"/>
          <w:b w:val="0"/>
          <w:i/>
          <w:sz w:val="18"/>
        </w:rPr>
        <w:t>Adult dose 500 mg; child aged 8 years.</w:t>
      </w:r>
      <w:r>
        <w:rPr>
          <w:rFonts w:ascii="Calibri" w:hAnsi="Calibri"/>
          <w:b w:val="0"/>
          <w:i w:val="0"/>
          <w:sz w:val="18"/>
        </w:rPr>
        <w:t xml:space="preserve"> </w:t>
      </w:r>
      <w:r>
        <w:rPr>
          <w:rFonts w:ascii="Consolas" w:hAnsi="Consolas"/>
          <w:b w:val="0"/>
          <w:i w:val="0"/>
          <w:color w:val="A31D1D"/>
          <w:sz w:val="18"/>
        </w:rPr>
        <w:t>500 × 8/(8 + 12) = 500 × 8/20 = 200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25 — Dilling's rule</w:t>
      </w:r>
      <w:r>
        <w:rPr>
          <w:rFonts w:ascii="Calibri" w:hAnsi="Calibri"/>
          <w:b w:val="0"/>
          <w:i w:val="0"/>
          <w:sz w:val="18"/>
        </w:rPr>
        <w:t xml:space="preserve"> </w:t>
      </w:r>
      <w:r>
        <w:rPr>
          <w:rFonts w:ascii="Calibri" w:hAnsi="Calibri"/>
          <w:b w:val="0"/>
          <w:i/>
          <w:sz w:val="18"/>
        </w:rPr>
        <w:t>Adult dose 500 mg; child aged 8 years.</w:t>
      </w:r>
      <w:r>
        <w:rPr>
          <w:rFonts w:ascii="Calibri" w:hAnsi="Calibri"/>
          <w:b w:val="0"/>
          <w:i w:val="0"/>
          <w:sz w:val="18"/>
        </w:rPr>
        <w:t xml:space="preserve"> </w:t>
      </w:r>
      <w:r>
        <w:rPr>
          <w:rFonts w:ascii="Consolas" w:hAnsi="Consolas"/>
          <w:b w:val="0"/>
          <w:i w:val="0"/>
          <w:color w:val="A31D1D"/>
          <w:sz w:val="18"/>
        </w:rPr>
        <w:t>500 × 8/20 = 200 mg</w:t>
      </w:r>
      <w:r>
        <w:rPr>
          <w:rFonts w:ascii="Calibri" w:hAnsi="Calibri"/>
          <w:b w:val="0"/>
          <w:i w:val="0"/>
          <w:sz w:val="18"/>
        </w:rPr>
        <w:t xml:space="preserve"> ✔ </w:t>
      </w:r>
      <w:r>
        <w:rPr>
          <w:rFonts w:ascii="Calibri" w:hAnsi="Calibri"/>
          <w:b w:val="0"/>
          <w:i/>
          <w:sz w:val="18"/>
        </w:rPr>
        <w:t>(coincides with Young's at 8 years)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26 — Cowling's rule</w:t>
      </w:r>
      <w:r>
        <w:rPr>
          <w:rFonts w:ascii="Calibri" w:hAnsi="Calibri"/>
          <w:b w:val="0"/>
          <w:i w:val="0"/>
          <w:sz w:val="18"/>
        </w:rPr>
        <w:t xml:space="preserve"> </w:t>
      </w:r>
      <w:r>
        <w:rPr>
          <w:rFonts w:ascii="Calibri" w:hAnsi="Calibri"/>
          <w:b w:val="0"/>
          <w:i/>
          <w:sz w:val="18"/>
        </w:rPr>
        <w:t>Adult dose 600 mg; child is 5 years old (so next birthday = 6).</w:t>
      </w:r>
      <w:r>
        <w:rPr>
          <w:rFonts w:ascii="Calibri" w:hAnsi="Calibri"/>
          <w:b w:val="0"/>
          <w:i w:val="0"/>
          <w:sz w:val="18"/>
        </w:rPr>
        <w:t xml:space="preserve"> </w:t>
      </w:r>
      <w:r>
        <w:rPr>
          <w:rFonts w:ascii="Consolas" w:hAnsi="Consolas"/>
          <w:b w:val="0"/>
          <w:i w:val="0"/>
          <w:color w:val="A31D1D"/>
          <w:sz w:val="18"/>
        </w:rPr>
        <w:t>600 × 6/24 = 150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27 — Fried's rule</w:t>
      </w:r>
      <w:r>
        <w:rPr>
          <w:rFonts w:ascii="Calibri" w:hAnsi="Calibri"/>
          <w:b w:val="0"/>
          <w:i w:val="0"/>
          <w:sz w:val="18"/>
        </w:rPr>
        <w:t xml:space="preserve"> </w:t>
      </w:r>
      <w:r>
        <w:rPr>
          <w:rFonts w:ascii="Calibri" w:hAnsi="Calibri"/>
          <w:b w:val="0"/>
          <w:i/>
          <w:sz w:val="18"/>
        </w:rPr>
        <w:t>Adult dose 300 mg; infant aged 9 months.</w:t>
      </w:r>
      <w:r>
        <w:rPr>
          <w:rFonts w:ascii="Calibri" w:hAnsi="Calibri"/>
          <w:b w:val="0"/>
          <w:i w:val="0"/>
          <w:sz w:val="18"/>
        </w:rPr>
        <w:t xml:space="preserve"> </w:t>
      </w:r>
      <w:r>
        <w:rPr>
          <w:rFonts w:ascii="Consolas" w:hAnsi="Consolas"/>
          <w:b w:val="0"/>
          <w:i w:val="0"/>
          <w:color w:val="A31D1D"/>
          <w:sz w:val="18"/>
        </w:rPr>
        <w:t>300 × 9/150 = 18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28 — Clark's rule</w:t>
      </w:r>
      <w:r>
        <w:rPr>
          <w:rFonts w:ascii="Calibri" w:hAnsi="Calibri"/>
          <w:b w:val="0"/>
          <w:i w:val="0"/>
          <w:sz w:val="18"/>
        </w:rPr>
        <w:t xml:space="preserve"> </w:t>
      </w:r>
      <w:r>
        <w:rPr>
          <w:rFonts w:ascii="Calibri" w:hAnsi="Calibri"/>
          <w:b w:val="0"/>
          <w:i/>
          <w:sz w:val="18"/>
        </w:rPr>
        <w:t>Adult dose 400 mg; child weighs 50 lb.</w:t>
      </w:r>
      <w:r>
        <w:rPr>
          <w:rFonts w:ascii="Calibri" w:hAnsi="Calibri"/>
          <w:b w:val="0"/>
          <w:i w:val="0"/>
          <w:sz w:val="18"/>
        </w:rPr>
        <w:t xml:space="preserve"> </w:t>
      </w:r>
      <w:r>
        <w:rPr>
          <w:rFonts w:ascii="Consolas" w:hAnsi="Consolas"/>
          <w:b w:val="0"/>
          <w:i w:val="0"/>
          <w:color w:val="A31D1D"/>
          <w:sz w:val="18"/>
        </w:rPr>
        <w:t>400 × 50/150 = 133.3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29 — BSA rule</w:t>
      </w:r>
      <w:r>
        <w:rPr>
          <w:rFonts w:ascii="Calibri" w:hAnsi="Calibri"/>
          <w:b w:val="0"/>
          <w:i w:val="0"/>
          <w:sz w:val="18"/>
        </w:rPr>
        <w:t xml:space="preserve"> </w:t>
      </w:r>
      <w:r>
        <w:rPr>
          <w:rFonts w:ascii="Calibri" w:hAnsi="Calibri"/>
          <w:b w:val="0"/>
          <w:i/>
          <w:sz w:val="18"/>
        </w:rPr>
        <w:t>Adult dose 750 mg; child's BSA = 0.62 m².</w:t>
      </w:r>
      <w:r>
        <w:rPr>
          <w:rFonts w:ascii="Calibri" w:hAnsi="Calibri"/>
          <w:b w:val="0"/>
          <w:i w:val="0"/>
          <w:sz w:val="18"/>
        </w:rPr>
        <w:t xml:space="preserve"> </w:t>
      </w:r>
      <w:r>
        <w:rPr>
          <w:rFonts w:ascii="Consolas" w:hAnsi="Consolas"/>
          <w:b w:val="0"/>
          <w:i w:val="0"/>
          <w:color w:val="A31D1D"/>
          <w:sz w:val="18"/>
        </w:rPr>
        <w:t>750 × 0.62/1.73 = 268.8 ≈ 269 mg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30 — mg/kg method</w:t>
      </w:r>
      <w:r>
        <w:rPr>
          <w:rFonts w:ascii="Calibri" w:hAnsi="Calibri"/>
          <w:b w:val="0"/>
          <w:i w:val="0"/>
          <w:sz w:val="18"/>
        </w:rPr>
        <w:t xml:space="preserve"> </w:t>
      </w:r>
      <w:r>
        <w:rPr>
          <w:rFonts w:ascii="Calibri" w:hAnsi="Calibri"/>
          <w:b w:val="0"/>
          <w:i/>
          <w:sz w:val="18"/>
        </w:rPr>
        <w:t>Amoxicillin 25 mg/kg/day in 3 divided doses for a 12 kg child; syrup is 125 mg/5 mL.</w:t>
      </w:r>
      <w:r>
        <w:rPr>
          <w:rFonts w:ascii="Calibri" w:hAnsi="Calibri"/>
          <w:b w:val="0"/>
          <w:i w:val="0"/>
          <w:sz w:val="18"/>
        </w:rPr>
        <w:t xml:space="preserve"> Daily dose = 25 × 12 = 300 mg → per dose = 100 mg → volume = (100/125) × 5 = </w:t>
      </w:r>
      <w:r>
        <w:rPr>
          <w:rFonts w:ascii="Calibri" w:hAnsi="Calibri"/>
          <w:b/>
          <w:i w:val="0"/>
          <w:sz w:val="18"/>
        </w:rPr>
        <w:t>4 mL t.d.s.</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BSA can be estimated</w:t>
      </w:r>
      <w:r>
        <w:rPr>
          <w:rFonts w:ascii="Calibri" w:hAnsi="Calibri"/>
          <w:b w:val="0"/>
          <w:i w:val="0"/>
          <w:sz w:val="18"/>
        </w:rPr>
        <w:t xml:space="preserve"> from </w:t>
      </w:r>
      <w:r>
        <w:rPr>
          <w:rFonts w:ascii="Calibri" w:hAnsi="Calibri"/>
          <w:b/>
          <w:i w:val="0"/>
          <w:sz w:val="18"/>
        </w:rPr>
        <w:t>Du Bois</w:t>
      </w:r>
      <w:r>
        <w:rPr>
          <w:rFonts w:ascii="Calibri" w:hAnsi="Calibri"/>
          <w:b w:val="0"/>
          <w:i w:val="0"/>
          <w:sz w:val="18"/>
        </w:rPr>
        <w:t xml:space="preserve"> or </w:t>
      </w:r>
      <w:r>
        <w:rPr>
          <w:rFonts w:ascii="Calibri" w:hAnsi="Calibri"/>
          <w:b/>
          <w:i w:val="0"/>
          <w:sz w:val="18"/>
        </w:rPr>
        <w:t>Mosteller's</w:t>
      </w:r>
      <w:r>
        <w:rPr>
          <w:rFonts w:ascii="Calibri" w:hAnsi="Calibri"/>
          <w:b w:val="0"/>
          <w:i w:val="0"/>
          <w:sz w:val="18"/>
        </w:rPr>
        <w:t xml:space="preserve"> formula:</w:t>
      </w:r>
    </w:p>
    <w:p>
      <w:pPr>
        <w:shd w:val="clear" w:color="auto" w:fill="F4F4F4"/>
        <w:spacing w:before="80" w:after="80" w:line="240" w:lineRule="auto"/>
        <w:ind w:left="85"/>
      </w:pPr>
      <w:r>
        <w:rPr>
          <w:rFonts w:ascii="Consolas" w:hAnsi="Consolas"/>
          <w:color w:val="222222"/>
          <w:sz w:val="14"/>
        </w:rPr>
        <w:t>Mosteller:  BSA (m²) = √[ height (cm) × weight (kg) ÷ 3600 ]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A child 100 cm tall weighing 16 kg → √(100 × 16/3600) = √0.444 = </w:t>
      </w:r>
      <w:r>
        <w:rPr>
          <w:rFonts w:ascii="Calibri" w:hAnsi="Calibri"/>
          <w:b/>
          <w:i w:val="0"/>
          <w:sz w:val="18"/>
        </w:rPr>
        <w:t>0.67 m².</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Paediatric rules are </w:t>
      </w:r>
      <w:r>
        <w:rPr>
          <w:rFonts w:ascii="Calibri" w:hAnsi="Calibri"/>
          <w:b/>
          <w:i w:val="0"/>
          <w:sz w:val="18"/>
        </w:rPr>
        <w:t>only approximations</w:t>
      </w:r>
      <w:r>
        <w:rPr>
          <w:rFonts w:ascii="Calibri" w:hAnsi="Calibri"/>
          <w:b w:val="0"/>
          <w:i w:val="0"/>
          <w:sz w:val="18"/>
        </w:rPr>
        <w:t xml:space="preserve">. They must </w:t>
      </w:r>
      <w:r>
        <w:rPr>
          <w:rFonts w:ascii="Calibri" w:hAnsi="Calibri"/>
          <w:b/>
          <w:i w:val="0"/>
          <w:sz w:val="18"/>
        </w:rPr>
        <w:t>NOT</w:t>
      </w:r>
      <w:r>
        <w:rPr>
          <w:rFonts w:ascii="Calibri" w:hAnsi="Calibri"/>
          <w:b w:val="0"/>
          <w:i w:val="0"/>
          <w:sz w:val="18"/>
        </w:rPr>
        <w:t xml:space="preserve"> be used for </w:t>
      </w:r>
      <w:r>
        <w:rPr>
          <w:rFonts w:ascii="Calibri" w:hAnsi="Calibri"/>
          <w:b/>
          <w:i w:val="0"/>
          <w:sz w:val="18"/>
        </w:rPr>
        <w:t>digoxin, cytotoxics, anticoagulants, aminoglycosides or anticonvulsants</w:t>
      </w:r>
      <w:r>
        <w:rPr>
          <w:rFonts w:ascii="Calibri" w:hAnsi="Calibri"/>
          <w:b w:val="0"/>
          <w:i w:val="0"/>
          <w:sz w:val="18"/>
        </w:rPr>
        <w:t xml:space="preserve"> — these are dosed on </w:t>
      </w:r>
      <w:r>
        <w:rPr>
          <w:rFonts w:ascii="Calibri" w:hAnsi="Calibri"/>
          <w:b/>
          <w:i w:val="0"/>
          <w:sz w:val="18"/>
        </w:rPr>
        <w:t>body weight or BSA with therapeutic drug monitoring</w:t>
      </w:r>
      <w:r>
        <w:rPr>
          <w:rFonts w:ascii="Calibri" w:hAnsi="Calibri"/>
          <w:b w:val="0"/>
          <w:i w:val="0"/>
          <w:sz w:val="18"/>
        </w:rPr>
        <w:t xml:space="preserve">. Also, children are </w:t>
      </w:r>
      <w:r>
        <w:rPr>
          <w:rFonts w:ascii="Calibri" w:hAnsi="Calibri"/>
          <w:b/>
          <w:i w:val="0"/>
          <w:sz w:val="18"/>
        </w:rPr>
        <w:t>not small adults</w:t>
      </w:r>
      <w:r>
        <w:rPr>
          <w:rFonts w:ascii="Calibri" w:hAnsi="Calibri"/>
          <w:b w:val="0"/>
          <w:i w:val="0"/>
          <w:sz w:val="18"/>
        </w:rPr>
        <w:t xml:space="preserve">: neonates have immature enzymes and </w:t>
      </w:r>
      <w:r>
        <w:rPr>
          <w:rFonts w:ascii="Calibri" w:hAnsi="Calibri"/>
          <w:b/>
          <w:i w:val="0"/>
          <w:sz w:val="18"/>
        </w:rPr>
        <w:t>need proportionately smaller</w:t>
      </w:r>
      <w:r>
        <w:rPr>
          <w:rFonts w:ascii="Calibri" w:hAnsi="Calibri"/>
          <w:b w:val="0"/>
          <w:i w:val="0"/>
          <w:sz w:val="18"/>
        </w:rPr>
        <w:t xml:space="preserve"> doses, whereas older children sometimes metabolise faster and need proportionately </w:t>
      </w:r>
      <w:r>
        <w:rPr>
          <w:rFonts w:ascii="Calibri" w:hAnsi="Calibri"/>
          <w:b/>
          <w:i w:val="0"/>
          <w:sz w:val="18"/>
        </w:rPr>
        <w:t>larger</w:t>
      </w:r>
      <w:r>
        <w:rPr>
          <w:rFonts w:ascii="Calibri" w:hAnsi="Calibri"/>
          <w:b w:val="0"/>
          <w:i w:val="0"/>
          <w:sz w:val="18"/>
        </w:rPr>
        <w:t xml:space="preserve"> mg/kg doses.</w:t>
      </w:r>
    </w:p>
    <w:p>
      <w:pPr>
        <w:pStyle w:val="Heading3"/>
        <w:keepNext w:val="true"/>
        <w:keepLines w:val="true"/>
        <w:spacing w:before="140" w:after="60"/>
      </w:pPr>
      <w:r>
        <w:rPr>
          <w:rFonts w:ascii="Calibri Light" w:hAnsi="Calibri Light"/>
          <w:b/>
          <w:i w:val="0"/>
          <w:color w:val="375623"/>
          <w:sz w:val="21"/>
        </w:rPr>
        <w:t>6.6.3 ⭐ GERIATRIC &amp; OTHER DOSE ADJUSTMENTS</w:t>
      </w:r>
    </w:p>
    <w:p>
      <w:pPr>
        <w:pStyle w:val="ListBullet"/>
        <w:spacing w:after="30"/>
        <w:ind w:left="255" w:hanging="170"/>
      </w:pPr>
      <w:r>
        <w:rPr>
          <w:rFonts w:ascii="Calibri" w:hAnsi="Calibri"/>
          <w:b w:val="0"/>
          <w:i w:val="0"/>
          <w:sz w:val="18"/>
        </w:rPr>
        <w:t xml:space="preserve">⭐ Elderly patients generally need a </w:t>
      </w:r>
      <w:r>
        <w:rPr>
          <w:rFonts w:ascii="Calibri" w:hAnsi="Calibri"/>
          <w:b/>
          <w:i w:val="0"/>
          <w:sz w:val="18"/>
        </w:rPr>
        <w:t>reduced dose</w:t>
      </w:r>
      <w:r>
        <w:rPr>
          <w:rFonts w:ascii="Calibri" w:hAnsi="Calibri"/>
          <w:b w:val="0"/>
          <w:i w:val="0"/>
          <w:sz w:val="18"/>
        </w:rPr>
        <w:t xml:space="preserve"> (reduced renal &amp; hepatic function, lower lean body mass, altered receptor sensitivity) — often </w:t>
      </w:r>
      <w:r>
        <w:rPr>
          <w:rFonts w:ascii="Calibri" w:hAnsi="Calibri"/>
          <w:b/>
          <w:i w:val="0"/>
          <w:sz w:val="18"/>
        </w:rPr>
        <w:t>½ to ¾</w:t>
      </w:r>
      <w:r>
        <w:rPr>
          <w:rFonts w:ascii="Calibri" w:hAnsi="Calibri"/>
          <w:b w:val="0"/>
          <w:i w:val="0"/>
          <w:sz w:val="18"/>
        </w:rPr>
        <w:t xml:space="preserve"> of the adult dose.</w:t>
      </w:r>
    </w:p>
    <w:p>
      <w:pPr>
        <w:pStyle w:val="ListBullet"/>
        <w:spacing w:after="30"/>
        <w:ind w:left="255" w:hanging="170"/>
      </w:pPr>
      <w:r>
        <w:rPr>
          <w:rFonts w:ascii="Calibri" w:hAnsi="Calibri"/>
          <w:b/>
          <w:i w:val="0"/>
          <w:sz w:val="18"/>
        </w:rPr>
        <w:t>Renal impairment</w:t>
      </w:r>
      <w:r>
        <w:rPr>
          <w:rFonts w:ascii="Calibri" w:hAnsi="Calibri"/>
          <w:b w:val="0"/>
          <w:i w:val="0"/>
          <w:sz w:val="18"/>
        </w:rPr>
        <w:t xml:space="preserve"> → dose reduced in proportion to </w:t>
      </w:r>
      <w:r>
        <w:rPr>
          <w:rFonts w:ascii="Calibri" w:hAnsi="Calibri"/>
          <w:b/>
          <w:i w:val="0"/>
          <w:sz w:val="18"/>
        </w:rPr>
        <w:t>creatinine clearance</w:t>
      </w:r>
      <w:r>
        <w:rPr>
          <w:rFonts w:ascii="Calibri" w:hAnsi="Calibri"/>
          <w:b w:val="0"/>
          <w:i w:val="0"/>
          <w:sz w:val="18"/>
        </w:rPr>
        <w:t xml:space="preserve"> 🔢 </w:t>
      </w:r>
      <w:r>
        <w:rPr>
          <w:rFonts w:ascii="Calibri" w:hAnsi="Calibri"/>
          <w:b/>
          <w:i w:val="0"/>
          <w:sz w:val="18"/>
        </w:rPr>
        <w:t>Cockcroft–Gault:</w:t>
      </w:r>
      <w:r>
        <w:rPr>
          <w:rFonts w:ascii="Calibri" w:hAnsi="Calibri"/>
          <w:b w:val="0"/>
          <w:i w:val="0"/>
          <w:sz w:val="18"/>
        </w:rPr>
        <w:t xml:space="preserve"> </w:t>
      </w:r>
      <w:r>
        <w:rPr>
          <w:rFonts w:ascii="Consolas" w:hAnsi="Consolas"/>
          <w:b w:val="0"/>
          <w:i w:val="0"/>
          <w:color w:val="A31D1D"/>
          <w:sz w:val="18"/>
        </w:rPr>
        <w:t>CrCl = [(140 − age) × weight (kg)] ÷ (72 × serum creatinine mg/dL)</w:t>
      </w:r>
      <w:r>
        <w:rPr>
          <w:rFonts w:ascii="Calibri" w:hAnsi="Calibri"/>
          <w:b w:val="0"/>
          <w:i w:val="0"/>
          <w:sz w:val="18"/>
        </w:rPr>
        <w:t xml:space="preserve"> (× </w:t>
      </w:r>
      <w:r>
        <w:rPr>
          <w:rFonts w:ascii="Calibri" w:hAnsi="Calibri"/>
          <w:b/>
          <w:i w:val="0"/>
          <w:sz w:val="18"/>
        </w:rPr>
        <w:t>0.85 for females</w:t>
      </w:r>
      <w:r>
        <w:rPr>
          <w:rFonts w:ascii="Calibri" w:hAnsi="Calibri"/>
          <w:b w:val="0"/>
          <w:i w:val="0"/>
          <w:sz w:val="18"/>
        </w:rPr>
        <w:t>).</w:t>
      </w:r>
    </w:p>
    <w:p>
      <w:pPr>
        <w:pStyle w:val="ListBullet"/>
        <w:spacing w:after="30"/>
        <w:ind w:left="255" w:hanging="170"/>
      </w:pPr>
      <w:r>
        <w:rPr>
          <w:rFonts w:ascii="Calibri" w:hAnsi="Calibri"/>
          <w:b/>
          <w:i w:val="0"/>
          <w:sz w:val="18"/>
        </w:rPr>
        <w:t>Obese patients</w:t>
      </w:r>
      <w:r>
        <w:rPr>
          <w:rFonts w:ascii="Calibri" w:hAnsi="Calibri"/>
          <w:b w:val="0"/>
          <w:i w:val="0"/>
          <w:sz w:val="18"/>
        </w:rPr>
        <w:t xml:space="preserve"> → dose on </w:t>
      </w:r>
      <w:r>
        <w:rPr>
          <w:rFonts w:ascii="Calibri" w:hAnsi="Calibri"/>
          <w:b/>
          <w:i w:val="0"/>
          <w:sz w:val="18"/>
        </w:rPr>
        <w:t>ideal or adjusted body weight</w:t>
      </w:r>
      <w:r>
        <w:rPr>
          <w:rFonts w:ascii="Calibri" w:hAnsi="Calibri"/>
          <w:b w:val="0"/>
          <w:i w:val="0"/>
          <w:sz w:val="18"/>
        </w:rPr>
        <w:t xml:space="preserve"> for lipid-insoluble drugs.</w:t>
      </w:r>
    </w:p>
    <w:p>
      <w:pPr>
        <w:pStyle w:val="ListBullet"/>
        <w:spacing w:after="30"/>
        <w:ind w:left="255" w:hanging="170"/>
      </w:pPr>
      <w:r>
        <w:rPr>
          <w:rFonts w:ascii="Calibri" w:hAnsi="Calibri"/>
          <w:b/>
          <w:i w:val="0"/>
          <w:sz w:val="18"/>
        </w:rPr>
        <w:t>Loading dose</w:t>
      </w:r>
      <w:r>
        <w:rPr>
          <w:rFonts w:ascii="Calibri" w:hAnsi="Calibri"/>
          <w:b w:val="0"/>
          <w:i w:val="0"/>
          <w:sz w:val="18"/>
        </w:rPr>
        <w:t xml:space="preserve"> 🔢 </w:t>
      </w:r>
      <w:r>
        <w:rPr>
          <w:rFonts w:ascii="Consolas" w:hAnsi="Consolas"/>
          <w:b w:val="0"/>
          <w:i w:val="0"/>
          <w:color w:val="A31D1D"/>
          <w:sz w:val="18"/>
        </w:rPr>
        <w:t>= Vd × desired plasma concentration</w:t>
      </w:r>
      <w:r>
        <w:rPr>
          <w:rFonts w:ascii="Calibri" w:hAnsi="Calibri"/>
          <w:b w:val="0"/>
          <w:i w:val="0"/>
          <w:sz w:val="18"/>
        </w:rPr>
        <w:t xml:space="preserve">; </w:t>
      </w:r>
      <w:r>
        <w:rPr>
          <w:rFonts w:ascii="Calibri" w:hAnsi="Calibri"/>
          <w:b/>
          <w:i w:val="0"/>
          <w:sz w:val="18"/>
        </w:rPr>
        <w:t>Maintenance dose</w:t>
      </w:r>
      <w:r>
        <w:rPr>
          <w:rFonts w:ascii="Calibri" w:hAnsi="Calibri"/>
          <w:b w:val="0"/>
          <w:i w:val="0"/>
          <w:sz w:val="18"/>
        </w:rPr>
        <w:t xml:space="preserve"> 🔢 </w:t>
      </w:r>
      <w:r>
        <w:rPr>
          <w:rFonts w:ascii="Consolas" w:hAnsi="Consolas"/>
          <w:b w:val="0"/>
          <w:i w:val="0"/>
          <w:color w:val="A31D1D"/>
          <w:sz w:val="18"/>
        </w:rPr>
        <w:t>= Clearance × desired concentration × dosing interval ÷ F</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6.7 ISOTONIC SOLUTIONS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ISOTONIC</w:t>
      </w:r>
      <w:r>
        <w:rPr>
          <w:rFonts w:ascii="Calibri" w:hAnsi="Calibri"/>
          <w:b w:val="0"/>
          <w:i w:val="0"/>
          <w:sz w:val="18"/>
        </w:rPr>
        <w:t xml:space="preserve"> — a solution having the </w:t>
      </w:r>
      <w:r>
        <w:rPr>
          <w:rFonts w:ascii="Calibri" w:hAnsi="Calibri"/>
          <w:b/>
          <w:i w:val="0"/>
          <w:sz w:val="18"/>
        </w:rPr>
        <w:t>same osmotic pressure as body fluids (blood, tears)</w:t>
      </w:r>
      <w:r>
        <w:rPr>
          <w:rFonts w:ascii="Calibri" w:hAnsi="Calibri"/>
          <w:b w:val="0"/>
          <w:i w:val="0"/>
          <w:sz w:val="18"/>
        </w:rPr>
        <w:t xml:space="preserve">; 📌 </w:t>
      </w:r>
      <w:r>
        <w:rPr>
          <w:rFonts w:ascii="Calibri" w:hAnsi="Calibri"/>
          <w:b/>
          <w:i w:val="0"/>
          <w:sz w:val="18"/>
        </w:rPr>
        <w:t>HYPOTONIC</w:t>
      </w:r>
      <w:r>
        <w:rPr>
          <w:rFonts w:ascii="Calibri" w:hAnsi="Calibri"/>
          <w:b w:val="0"/>
          <w:i w:val="0"/>
          <w:sz w:val="18"/>
        </w:rPr>
        <w:t xml:space="preserve"> — lower osmotic pressure → water enters cells → </w:t>
      </w:r>
      <w:r>
        <w:rPr>
          <w:rFonts w:ascii="Calibri" w:hAnsi="Calibri"/>
          <w:b/>
          <w:i w:val="0"/>
          <w:sz w:val="18"/>
        </w:rPr>
        <w:t>haemolysis</w:t>
      </w:r>
      <w:r>
        <w:rPr>
          <w:rFonts w:ascii="Calibri" w:hAnsi="Calibri"/>
          <w:b w:val="0"/>
          <w:i w:val="0"/>
          <w:sz w:val="18"/>
        </w:rPr>
        <w:t xml:space="preserve"> of red cells; 📌 </w:t>
      </w:r>
      <w:r>
        <w:rPr>
          <w:rFonts w:ascii="Calibri" w:hAnsi="Calibri"/>
          <w:b/>
          <w:i w:val="0"/>
          <w:sz w:val="18"/>
        </w:rPr>
        <w:t>HYPERTONIC</w:t>
      </w:r>
      <w:r>
        <w:rPr>
          <w:rFonts w:ascii="Calibri" w:hAnsi="Calibri"/>
          <w:b w:val="0"/>
          <w:i w:val="0"/>
          <w:sz w:val="18"/>
        </w:rPr>
        <w:t xml:space="preserve"> — higher osmotic pressure → water leaves cells → </w:t>
      </w:r>
      <w:r>
        <w:rPr>
          <w:rFonts w:ascii="Calibri" w:hAnsi="Calibri"/>
          <w:b/>
          <w:i w:val="0"/>
          <w:sz w:val="18"/>
        </w:rPr>
        <w:t>crenation/ shrinkage</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NUMBERS TO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Reference</w:t>
            </w:r>
          </w:p>
        </w:tc>
        <w:tc>
          <w:tcPr>
            <w:tcW w:type="dxa" w:w="5329"/>
            <w:shd w:val="clear" w:color="auto" w:fill="1F4E79"/>
          </w:tcPr>
          <w:p>
            <w:pPr>
              <w:spacing w:before="20" w:after="20" w:line="240" w:lineRule="auto"/>
              <w:jc w:val="left"/>
            </w:pPr>
            <w:r>
              <w:rPr>
                <w:rFonts w:ascii="Calibri" w:hAnsi="Calibri"/>
                <w:b/>
                <w:i w:val="0"/>
                <w:color w:val="FFFFFF"/>
                <w:sz w:val="16"/>
              </w:rPr>
              <w:t>Value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Isotonic sodium chloride (normal saline)</w:t>
            </w:r>
          </w:p>
        </w:tc>
        <w:tc>
          <w:tcPr>
            <w:tcW w:type="dxa" w:w="5329"/>
          </w:tcPr>
          <w:p>
            <w:pPr>
              <w:spacing w:before="20" w:after="20" w:line="240" w:lineRule="auto"/>
              <w:jc w:val="left"/>
            </w:pPr>
            <w:r>
              <w:rPr>
                <w:rFonts w:ascii="Calibri" w:hAnsi="Calibri"/>
                <w:b/>
                <w:i w:val="0"/>
                <w:sz w:val="16"/>
              </w:rPr>
              <w:t>0.9 % w/v NaCl</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Isotonic dextrose</w:t>
            </w:r>
          </w:p>
        </w:tc>
        <w:tc>
          <w:tcPr>
            <w:tcW w:type="dxa" w:w="5329"/>
            <w:shd w:val="clear" w:color="auto" w:fill="F2F6FA"/>
          </w:tcPr>
          <w:p>
            <w:pPr>
              <w:spacing w:before="20" w:after="20" w:line="240" w:lineRule="auto"/>
              <w:jc w:val="left"/>
            </w:pPr>
            <w:r>
              <w:rPr>
                <w:rFonts w:ascii="Calibri" w:hAnsi="Calibri"/>
                <w:b/>
                <w:i w:val="0"/>
                <w:sz w:val="16"/>
              </w:rPr>
              <w:t>5 % w/v</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Isotonic boric acid</w:t>
            </w:r>
          </w:p>
        </w:tc>
        <w:tc>
          <w:tcPr>
            <w:tcW w:type="dxa" w:w="5329"/>
          </w:tcPr>
          <w:p>
            <w:pPr>
              <w:spacing w:before="20" w:after="20" w:line="240" w:lineRule="auto"/>
              <w:jc w:val="left"/>
            </w:pPr>
            <w:r>
              <w:rPr>
                <w:rFonts w:ascii="Calibri" w:hAnsi="Calibri"/>
                <w:b/>
                <w:i w:val="0"/>
                <w:sz w:val="16"/>
              </w:rPr>
              <w:t>1.9 % w/v</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Isotonic sodium bicarbonate</w:t>
            </w:r>
          </w:p>
        </w:tc>
        <w:tc>
          <w:tcPr>
            <w:tcW w:type="dxa" w:w="5329"/>
            <w:shd w:val="clear" w:color="auto" w:fill="F2F6FA"/>
          </w:tcPr>
          <w:p>
            <w:pPr>
              <w:spacing w:before="20" w:after="20" w:line="240" w:lineRule="auto"/>
              <w:jc w:val="left"/>
            </w:pPr>
            <w:r>
              <w:rPr>
                <w:rFonts w:ascii="Calibri" w:hAnsi="Calibri"/>
                <w:b w:val="0"/>
                <w:i w:val="0"/>
                <w:sz w:val="16"/>
              </w:rPr>
              <w:t>1.39 % w/v</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Freezing point of blood/ tears</w:t>
            </w:r>
          </w:p>
        </w:tc>
        <w:tc>
          <w:tcPr>
            <w:tcW w:type="dxa" w:w="5329"/>
          </w:tcPr>
          <w:p>
            <w:pPr>
              <w:spacing w:before="20" w:after="20" w:line="240" w:lineRule="auto"/>
              <w:jc w:val="left"/>
            </w:pPr>
            <w:r>
              <w:rPr>
                <w:rFonts w:ascii="Calibri" w:hAnsi="Calibri"/>
                <w:b/>
                <w:i w:val="0"/>
                <w:sz w:val="16"/>
              </w:rPr>
              <w:t>− 0.52 °C</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Osmotic pressure of blood</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7 atm</w:t>
            </w:r>
            <w:r>
              <w:rPr>
                <w:rFonts w:ascii="Calibri" w:hAnsi="Calibri"/>
                <w:b w:val="0"/>
                <w:i w:val="0"/>
                <w:sz w:val="16"/>
              </w:rPr>
              <w:t xml:space="preserve">; osmolarity ≈ </w:t>
            </w:r>
            <w:r>
              <w:rPr>
                <w:rFonts w:ascii="Calibri" w:hAnsi="Calibri"/>
                <w:b/>
                <w:i w:val="0"/>
                <w:sz w:val="16"/>
              </w:rPr>
              <w:t>285–310 mOsm/L</w:t>
            </w:r>
          </w:p>
        </w:tc>
      </w:tr>
      <w:tr>
        <w:tc>
          <w:tcPr>
            <w:tcW w:type="dxa" w:w="5329"/>
          </w:tcPr>
          <w:p>
            <w:pPr>
              <w:spacing w:before="20" w:after="20" w:line="240" w:lineRule="auto"/>
              <w:jc w:val="left"/>
            </w:pPr>
            <w:r>
              <w:rPr>
                <w:rFonts w:ascii="Calibri" w:hAnsi="Calibri"/>
                <w:b/>
                <w:i w:val="0"/>
                <w:sz w:val="16"/>
              </w:rPr>
              <w:t>pH of blood / tears</w:t>
            </w:r>
          </w:p>
        </w:tc>
        <w:tc>
          <w:tcPr>
            <w:tcW w:type="dxa" w:w="5329"/>
          </w:tcPr>
          <w:p>
            <w:pPr>
              <w:spacing w:before="20" w:after="20" w:line="240" w:lineRule="auto"/>
              <w:jc w:val="left"/>
            </w:pPr>
            <w:r>
              <w:rPr>
                <w:rFonts w:ascii="Calibri" w:hAnsi="Calibri"/>
                <w:b w:val="0"/>
                <w:i w:val="0"/>
                <w:sz w:val="16"/>
              </w:rPr>
              <w:t>7.4 / 7.4</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NaCl equivalent of NaCl itself (E value)</w:t>
            </w:r>
          </w:p>
        </w:tc>
        <w:tc>
          <w:tcPr>
            <w:tcW w:type="dxa" w:w="5329"/>
            <w:shd w:val="clear" w:color="auto" w:fill="F2F6FA"/>
          </w:tcPr>
          <w:p>
            <w:pPr>
              <w:spacing w:before="20" w:after="20" w:line="240" w:lineRule="auto"/>
              <w:jc w:val="left"/>
            </w:pPr>
            <w:r>
              <w:rPr>
                <w:rFonts w:ascii="Calibri" w:hAnsi="Calibri"/>
                <w:b/>
                <w:i w:val="0"/>
                <w:sz w:val="16"/>
              </w:rPr>
              <w:t>1.0</w:t>
            </w:r>
          </w:p>
        </w:tc>
      </w:tr>
    </w:tbl>
    <w:p>
      <w:pPr>
        <w:spacing w:after="40"/>
      </w:pP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SODIUM CHLORIDE EQUIVALENT (E value)</w:t>
      </w:r>
      <w:r>
        <w:rPr>
          <w:rFonts w:ascii="Calibri" w:hAnsi="Calibri"/>
          <w:b w:val="0"/>
          <w:i w:val="0"/>
          <w:sz w:val="18"/>
        </w:rPr>
        <w:t xml:space="preserve"> — the </w:t>
      </w:r>
      <w:r>
        <w:rPr>
          <w:rFonts w:ascii="Calibri" w:hAnsi="Calibri"/>
          <w:b/>
          <w:i w:val="0"/>
          <w:sz w:val="18"/>
        </w:rPr>
        <w:t>weight of sodium chloride that produces the same osmotic effect as 1 g of the drug</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 1 — THE SODIUM CHLORIDE EQUIVALENT METHOD</w:t>
      </w:r>
    </w:p>
    <w:p>
      <w:pPr>
        <w:shd w:val="clear" w:color="auto" w:fill="F4F4F4"/>
        <w:spacing w:before="80" w:after="80" w:line="240" w:lineRule="auto"/>
        <w:ind w:left="85"/>
      </w:pPr>
      <w:r>
        <w:rPr>
          <w:rFonts w:ascii="Consolas" w:hAnsi="Consolas"/>
          <w:color w:val="222222"/>
          <w:sz w:val="14"/>
        </w:rPr>
        <w:t>NaCl required (g) = [ 0.9 × Volume (mL) ÷ 100 ]  −  ( Weight of drug × its E value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31</w:t>
      </w:r>
      <w:r>
        <w:rPr>
          <w:rFonts w:ascii="Calibri" w:hAnsi="Calibri"/>
          <w:b w:val="0"/>
          <w:i w:val="0"/>
          <w:sz w:val="18"/>
        </w:rPr>
        <w:t xml:space="preserve"> </w:t>
      </w:r>
      <w:r>
        <w:rPr>
          <w:rFonts w:ascii="Calibri" w:hAnsi="Calibri"/>
          <w:b w:val="0"/>
          <w:i/>
          <w:sz w:val="18"/>
        </w:rPr>
        <w:t>Make 100 mL of an isotonic solution of 1 % w/v atropine sulphate (E = 0.13).</w:t>
      </w:r>
    </w:p>
    <w:p>
      <w:pPr>
        <w:pStyle w:val="ListBullet"/>
        <w:spacing w:after="30"/>
        <w:ind w:left="255" w:hanging="170"/>
      </w:pPr>
      <w:r>
        <w:rPr>
          <w:rFonts w:ascii="Calibri" w:hAnsi="Calibri"/>
          <w:b w:val="0"/>
          <w:i w:val="0"/>
          <w:sz w:val="18"/>
        </w:rPr>
        <w:t>NaCl needed for 100 mL isotonic = 0.9 g</w:t>
      </w:r>
    </w:p>
    <w:p>
      <w:pPr>
        <w:pStyle w:val="ListBullet"/>
        <w:spacing w:after="30"/>
        <w:ind w:left="255" w:hanging="170"/>
      </w:pPr>
      <w:r>
        <w:rPr>
          <w:rFonts w:ascii="Calibri" w:hAnsi="Calibri"/>
          <w:b w:val="0"/>
          <w:i w:val="0"/>
          <w:sz w:val="18"/>
        </w:rPr>
        <w:t>Osmotic contribution of the drug = 1 g × 0.13 = 0.13 g of "NaCl equivalent"</w:t>
      </w:r>
    </w:p>
    <w:p>
      <w:pPr>
        <w:pStyle w:val="ListBullet"/>
        <w:spacing w:after="30"/>
        <w:ind w:left="255" w:hanging="170"/>
      </w:pPr>
      <w:r>
        <w:rPr>
          <w:rFonts w:ascii="Calibri" w:hAnsi="Calibri"/>
          <w:b/>
          <w:i w:val="0"/>
          <w:sz w:val="18"/>
        </w:rPr>
        <w:t>NaCl to add = 0.9 − 0.13 = 0.77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32</w:t>
      </w:r>
      <w:r>
        <w:rPr>
          <w:rFonts w:ascii="Calibri" w:hAnsi="Calibri"/>
          <w:b w:val="0"/>
          <w:i w:val="0"/>
          <w:sz w:val="18"/>
        </w:rPr>
        <w:t xml:space="preserve"> </w:t>
      </w:r>
      <w:r>
        <w:rPr>
          <w:rFonts w:ascii="Calibri" w:hAnsi="Calibri"/>
          <w:b w:val="0"/>
          <w:i/>
          <w:sz w:val="18"/>
        </w:rPr>
        <w:t>30 mL of a 2 % w/v solution of a drug whose E = 0.20.</w:t>
      </w:r>
    </w:p>
    <w:p>
      <w:pPr>
        <w:pStyle w:val="ListBullet"/>
        <w:spacing w:after="30"/>
        <w:ind w:left="255" w:hanging="170"/>
      </w:pPr>
      <w:r>
        <w:rPr>
          <w:rFonts w:ascii="Calibri" w:hAnsi="Calibri"/>
          <w:b w:val="0"/>
          <w:i w:val="0"/>
          <w:sz w:val="18"/>
        </w:rPr>
        <w:t>NaCl for isotonicity of 30 mL = (0.9 × 30)/100 = 0.27 g</w:t>
      </w:r>
    </w:p>
    <w:p>
      <w:pPr>
        <w:pStyle w:val="ListBullet"/>
        <w:spacing w:after="30"/>
        <w:ind w:left="255" w:hanging="170"/>
      </w:pPr>
      <w:r>
        <w:rPr>
          <w:rFonts w:ascii="Calibri" w:hAnsi="Calibri"/>
          <w:b w:val="0"/>
          <w:i w:val="0"/>
          <w:sz w:val="18"/>
        </w:rPr>
        <w:t>Drug present = (2 × 30)/100 = 0.6 g → NaCl equivalent = 0.6 × 0.20 = 0.12 g</w:t>
      </w:r>
    </w:p>
    <w:p>
      <w:pPr>
        <w:pStyle w:val="ListBullet"/>
        <w:spacing w:after="30"/>
        <w:ind w:left="255" w:hanging="170"/>
      </w:pPr>
      <w:r>
        <w:rPr>
          <w:rFonts w:ascii="Calibri" w:hAnsi="Calibri"/>
          <w:b/>
          <w:i w:val="0"/>
          <w:sz w:val="18"/>
        </w:rPr>
        <w:t>NaCl to add = 0.27 − 0.12 = 0.15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 2 — THE FREEZING-POINT (CRYOSCOPIC) METHOD</w:t>
      </w:r>
    </w:p>
    <w:p>
      <w:pPr>
        <w:shd w:val="clear" w:color="auto" w:fill="F4F4F4"/>
        <w:spacing w:before="80" w:after="80" w:line="240" w:lineRule="auto"/>
        <w:ind w:left="85"/>
      </w:pPr>
      <w:r>
        <w:rPr>
          <w:rFonts w:ascii="Consolas" w:hAnsi="Consolas"/>
          <w:color w:val="222222"/>
          <w:sz w:val="14"/>
        </w:rPr>
        <w:t xml:space="preserve">                    0.52  −  ( ΔTf of the drug at its given % )</w:t>
      </w:r>
      <w:r>
        <w:br/>
      </w:r>
      <w:r>
        <w:rPr>
          <w:rFonts w:ascii="Consolas" w:hAnsi="Consolas"/>
          <w:color w:val="222222"/>
          <w:sz w:val="14"/>
        </w:rPr>
        <w:t>% w/v of NaCl  =  ───────────────────────────────────────────────</w:t>
      </w:r>
      <w:r>
        <w:br/>
      </w:r>
      <w:r>
        <w:rPr>
          <w:rFonts w:ascii="Consolas" w:hAnsi="Consolas"/>
          <w:color w:val="222222"/>
          <w:sz w:val="14"/>
        </w:rPr>
        <w:t xml:space="preserve">                        0.576   (the ΔTf of 1 % w/v NaCl)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33</w:t>
      </w:r>
      <w:r>
        <w:rPr>
          <w:rFonts w:ascii="Calibri" w:hAnsi="Calibri"/>
          <w:b w:val="0"/>
          <w:i w:val="0"/>
          <w:sz w:val="18"/>
        </w:rPr>
        <w:t xml:space="preserve"> </w:t>
      </w:r>
      <w:r>
        <w:rPr>
          <w:rFonts w:ascii="Calibri" w:hAnsi="Calibri"/>
          <w:b w:val="0"/>
          <w:i/>
          <w:sz w:val="18"/>
        </w:rPr>
        <w:t>A 1 % solution of a drug lowers the freezing point by 0.15 °C. What % of NaCl is needed to make a 1 % solution of this drug isotonic?</w:t>
      </w:r>
      <w:r>
        <w:rPr>
          <w:rFonts w:ascii="Calibri" w:hAnsi="Calibri"/>
          <w:b w:val="0"/>
          <w:i w:val="0"/>
          <w:sz w:val="18"/>
        </w:rPr>
        <w:t xml:space="preserve"> </w:t>
      </w:r>
      <w:r>
        <w:rPr>
          <w:rFonts w:ascii="Consolas" w:hAnsi="Consolas"/>
          <w:b w:val="0"/>
          <w:i w:val="0"/>
          <w:color w:val="A31D1D"/>
          <w:sz w:val="18"/>
        </w:rPr>
        <w:t>(0.52 − 0.15)/0.576 = 0.37/0.576 = 0.64 % w/v NaCl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 3 — WHITE–VINCENT METHOD</w:t>
      </w:r>
      <w:r>
        <w:rPr>
          <w:rFonts w:ascii="Calibri" w:hAnsi="Calibri"/>
          <w:b w:val="0"/>
          <w:i w:val="0"/>
          <w:sz w:val="18"/>
        </w:rPr>
        <w:t xml:space="preserve"> (volume to make the drug isotonic, then dilute with an isotonic vehicle)</w:t>
      </w:r>
    </w:p>
    <w:p>
      <w:pPr>
        <w:shd w:val="clear" w:color="auto" w:fill="F4F4F4"/>
        <w:spacing w:before="80" w:after="80" w:line="240" w:lineRule="auto"/>
        <w:ind w:left="85"/>
      </w:pPr>
      <w:r>
        <w:rPr>
          <w:rFonts w:ascii="Consolas" w:hAnsi="Consolas"/>
          <w:color w:val="222222"/>
          <w:sz w:val="14"/>
        </w:rPr>
        <w:t>V = W × E × 111.1</w:t>
      </w:r>
    </w:p>
    <w:p>
      <w:r>
        <w:rPr>
          <w:rFonts w:ascii="Calibri" w:hAnsi="Calibri"/>
          <w:b w:val="0"/>
          <w:i w:val="0"/>
          <w:sz w:val="18"/>
        </w:rPr>
        <w:t xml:space="preserve">where V = volume (mL) of isotonic solution that can be made from W grams of the drug. 🔢 </w:t>
      </w:r>
      <w:r>
        <w:rPr>
          <w:rFonts w:ascii="Calibri" w:hAnsi="Calibri"/>
          <w:b w:val="0"/>
          <w:i/>
          <w:sz w:val="18"/>
        </w:rPr>
        <w:t>Worked:</w:t>
      </w:r>
      <w:r>
        <w:rPr>
          <w:rFonts w:ascii="Calibri" w:hAnsi="Calibri"/>
          <w:b w:val="0"/>
          <w:i w:val="0"/>
          <w:sz w:val="18"/>
        </w:rPr>
        <w:t xml:space="preserve"> 0.3 g of a drug with E = 0.20 → V = 0.3 × 0.20 × 111.1 = </w:t>
      </w:r>
      <w:r>
        <w:rPr>
          <w:rFonts w:ascii="Calibri" w:hAnsi="Calibri"/>
          <w:b/>
          <w:i w:val="0"/>
          <w:sz w:val="18"/>
        </w:rPr>
        <w:t>6.67 mL</w:t>
      </w:r>
      <w:r>
        <w:rPr>
          <w:rFonts w:ascii="Calibri" w:hAnsi="Calibri"/>
          <w:b w:val="0"/>
          <w:i w:val="0"/>
          <w:sz w:val="18"/>
        </w:rPr>
        <w:t xml:space="preserve"> of isotonic solution; make the drug up to 6.67 mL with water, then dilute to the final volume with an </w:t>
      </w:r>
      <w:r>
        <w:rPr>
          <w:rFonts w:ascii="Calibri" w:hAnsi="Calibri"/>
          <w:b/>
          <w:i w:val="0"/>
          <w:sz w:val="18"/>
        </w:rPr>
        <w:t>isotonic diluting vehicle</w:t>
      </w:r>
      <w:r>
        <w:rPr>
          <w:rFonts w:ascii="Calibri" w:hAnsi="Calibri"/>
          <w:b w:val="0"/>
          <w:i w:val="0"/>
          <w:sz w:val="18"/>
        </w:rPr>
        <w:t xml:space="preserve"> (e.g. 0.9 % NaCl or Sörensen's buffer).</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Substances used to adjust tonicity:</w:t>
      </w:r>
      <w:r>
        <w:rPr>
          <w:rFonts w:ascii="Calibri" w:hAnsi="Calibri"/>
          <w:b w:val="0"/>
          <w:i w:val="0"/>
          <w:sz w:val="18"/>
        </w:rPr>
        <w:t xml:space="preserve"> </w:t>
      </w:r>
      <w:r>
        <w:rPr>
          <w:rFonts w:ascii="Calibri" w:hAnsi="Calibri"/>
          <w:b/>
          <w:i w:val="0"/>
          <w:sz w:val="18"/>
        </w:rPr>
        <w:t>sodium chloride, dextrose, boric acid, sodium bicarbonate, sodium citrate, potassium nitrate, mannitol, propylene glycol.</w:t>
      </w:r>
      <w:r>
        <w:rPr>
          <w:rFonts w:ascii="Calibri" w:hAnsi="Calibri"/>
          <w:b w:val="0"/>
          <w:i w:val="0"/>
          <w:sz w:val="18"/>
        </w:rPr>
        <w:t xml:space="preserve"> ⚠️ </w:t>
      </w:r>
      <w:r>
        <w:rPr>
          <w:rFonts w:ascii="Calibri" w:hAnsi="Calibri"/>
          <w:b/>
          <w:i w:val="0"/>
          <w:sz w:val="18"/>
        </w:rPr>
        <w:t>Boric acid (1.9 %)</w:t>
      </w:r>
      <w:r>
        <w:rPr>
          <w:rFonts w:ascii="Calibri" w:hAnsi="Calibri"/>
          <w:b w:val="0"/>
          <w:i w:val="0"/>
          <w:sz w:val="18"/>
        </w:rPr>
        <w:t xml:space="preserve"> is preferred for </w:t>
      </w:r>
      <w:r>
        <w:rPr>
          <w:rFonts w:ascii="Calibri" w:hAnsi="Calibri"/>
          <w:b/>
          <w:i w:val="0"/>
          <w:sz w:val="18"/>
        </w:rPr>
        <w:t>eye drops of alkaloidal salts, silver salts and zinc salts</w:t>
      </w:r>
      <w:r>
        <w:rPr>
          <w:rFonts w:ascii="Calibri" w:hAnsi="Calibri"/>
          <w:b w:val="0"/>
          <w:i w:val="0"/>
          <w:sz w:val="18"/>
        </w:rPr>
        <w:t xml:space="preserve"> — because sodium chloride would </w:t>
      </w:r>
      <w:r>
        <w:rPr>
          <w:rFonts w:ascii="Calibri" w:hAnsi="Calibri"/>
          <w:b/>
          <w:i w:val="0"/>
          <w:sz w:val="18"/>
        </w:rPr>
        <w:t>precipitate</w:t>
      </w:r>
      <w:r>
        <w:rPr>
          <w:rFonts w:ascii="Calibri" w:hAnsi="Calibri"/>
          <w:b w:val="0"/>
          <w:i w:val="0"/>
          <w:sz w:val="18"/>
        </w:rPr>
        <w:t xml:space="preserve"> them.</w:t>
      </w:r>
    </w:p>
    <w:p>
      <w:pPr>
        <w:pStyle w:val="Heading2"/>
        <w:keepNext w:val="true"/>
        <w:keepLines w:val="true"/>
        <w:spacing w:before="180" w:after="80"/>
      </w:pPr>
      <w:r>
        <w:rPr>
          <w:rFonts w:ascii="Calibri Light" w:hAnsi="Calibri Light"/>
          <w:b/>
          <w:i w:val="0"/>
          <w:color w:val="2E74B5"/>
          <w:sz w:val="24"/>
        </w:rPr>
        <w:t>6.8 MILLIEQUIVALENTS (mEq) &amp; ELECTROLYTE CALCULATIONS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An </w:t>
      </w:r>
      <w:r>
        <w:rPr>
          <w:rFonts w:ascii="Calibri" w:hAnsi="Calibri"/>
          <w:b/>
          <w:i w:val="0"/>
          <w:sz w:val="18"/>
        </w:rPr>
        <w:t>equivalent weight</w:t>
      </w:r>
      <w:r>
        <w:rPr>
          <w:rFonts w:ascii="Calibri" w:hAnsi="Calibri"/>
          <w:b w:val="0"/>
          <w:i w:val="0"/>
          <w:sz w:val="18"/>
        </w:rPr>
        <w:t xml:space="preserve"> = </w:t>
      </w:r>
      <w:r>
        <w:rPr>
          <w:rFonts w:ascii="Calibri" w:hAnsi="Calibri"/>
          <w:b/>
          <w:i w:val="0"/>
          <w:sz w:val="18"/>
        </w:rPr>
        <w:t>atomic (or molecular) weight ÷ valency</w:t>
      </w:r>
      <w:r>
        <w:rPr>
          <w:rFonts w:ascii="Calibri" w:hAnsi="Calibri"/>
          <w:b w:val="0"/>
          <w:i w:val="0"/>
          <w:sz w:val="18"/>
        </w:rPr>
        <w:t xml:space="preserve">. 📌 </w:t>
      </w:r>
      <w:r>
        <w:rPr>
          <w:rFonts w:ascii="Calibri" w:hAnsi="Calibri"/>
          <w:b/>
          <w:i w:val="0"/>
          <w:sz w:val="18"/>
        </w:rPr>
        <w:t>1 milliequivalent (mEq)</w:t>
      </w:r>
      <w:r>
        <w:rPr>
          <w:rFonts w:ascii="Calibri" w:hAnsi="Calibri"/>
          <w:b w:val="0"/>
          <w:i w:val="0"/>
          <w:sz w:val="18"/>
        </w:rPr>
        <w:t xml:space="preserve"> = </w:t>
      </w:r>
      <w:r>
        <w:rPr>
          <w:rFonts w:ascii="Calibri" w:hAnsi="Calibri"/>
          <w:b/>
          <w:i w:val="0"/>
          <w:sz w:val="18"/>
        </w:rPr>
        <w:t>1/1000 of a gram-equivalent weight</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FORMULAE</w:t>
      </w:r>
    </w:p>
    <w:p>
      <w:pPr>
        <w:shd w:val="clear" w:color="auto" w:fill="F4F4F4"/>
        <w:spacing w:before="80" w:after="80" w:line="240" w:lineRule="auto"/>
        <w:ind w:left="85"/>
      </w:pPr>
      <w:r>
        <w:rPr>
          <w:rFonts w:ascii="Consolas" w:hAnsi="Consolas"/>
          <w:color w:val="222222"/>
          <w:sz w:val="14"/>
        </w:rPr>
        <w:t xml:space="preserve">                         Atomic / Molecular weight (mg)</w:t>
      </w:r>
      <w:r>
        <w:br/>
      </w:r>
      <w:r>
        <w:rPr>
          <w:rFonts w:ascii="Consolas" w:hAnsi="Consolas"/>
          <w:color w:val="222222"/>
          <w:sz w:val="14"/>
        </w:rPr>
        <w:t>Weight of 1 mEq (mg) =  ────────────────────────────────</w:t>
      </w:r>
      <w:r>
        <w:br/>
      </w:r>
      <w:r>
        <w:rPr>
          <w:rFonts w:ascii="Consolas" w:hAnsi="Consolas"/>
          <w:color w:val="222222"/>
          <w:sz w:val="14"/>
        </w:rPr>
        <w:t xml:space="preserve">                                  Valency</w:t>
      </w:r>
      <w:r>
        <w:br/>
      </w:r>
      <w:r>
        <w:rPr>
          <w:rFonts w:ascii="Consolas" w:hAnsi="Consolas"/>
          <w:color w:val="222222"/>
          <w:sz w:val="14"/>
        </w:rPr>
      </w:r>
      <w:r>
        <w:br/>
      </w:r>
      <w:r>
        <w:rPr>
          <w:rFonts w:ascii="Consolas" w:hAnsi="Consolas"/>
          <w:color w:val="222222"/>
          <w:sz w:val="14"/>
        </w:rPr>
        <w:t xml:space="preserve">           Weight of substance (mg) × Valency</w:t>
      </w:r>
      <w:r>
        <w:br/>
      </w:r>
      <w:r>
        <w:rPr>
          <w:rFonts w:ascii="Consolas" w:hAnsi="Consolas"/>
          <w:color w:val="222222"/>
          <w:sz w:val="14"/>
        </w:rPr>
        <w:t>mEq  =  ────────────────────────────────────────</w:t>
      </w:r>
      <w:r>
        <w:br/>
      </w:r>
      <w:r>
        <w:rPr>
          <w:rFonts w:ascii="Consolas" w:hAnsi="Consolas"/>
          <w:color w:val="222222"/>
          <w:sz w:val="14"/>
        </w:rPr>
        <w:t xml:space="preserve">              Molecular weight (mg)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STANDARD VALUES TO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Ion / salt</w:t>
            </w:r>
          </w:p>
        </w:tc>
        <w:tc>
          <w:tcPr>
            <w:tcW w:type="dxa" w:w="2664"/>
            <w:shd w:val="clear" w:color="auto" w:fill="1F4E79"/>
          </w:tcPr>
          <w:p>
            <w:pPr>
              <w:spacing w:before="20" w:after="20" w:line="240" w:lineRule="auto"/>
              <w:jc w:val="left"/>
            </w:pPr>
            <w:r>
              <w:rPr>
                <w:rFonts w:ascii="Calibri" w:hAnsi="Calibri"/>
                <w:b/>
                <w:i w:val="0"/>
                <w:color w:val="FFFFFF"/>
                <w:sz w:val="16"/>
              </w:rPr>
              <w:t>Atomic/ Mol. wt</w:t>
            </w:r>
          </w:p>
        </w:tc>
        <w:tc>
          <w:tcPr>
            <w:tcW w:type="dxa" w:w="2664"/>
            <w:shd w:val="clear" w:color="auto" w:fill="1F4E79"/>
          </w:tcPr>
          <w:p>
            <w:pPr>
              <w:spacing w:before="20" w:after="20" w:line="240" w:lineRule="auto"/>
              <w:jc w:val="left"/>
            </w:pPr>
            <w:r>
              <w:rPr>
                <w:rFonts w:ascii="Calibri" w:hAnsi="Calibri"/>
                <w:b/>
                <w:i w:val="0"/>
                <w:color w:val="FFFFFF"/>
                <w:sz w:val="16"/>
              </w:rPr>
              <w:t>Valency</w:t>
            </w:r>
          </w:p>
        </w:tc>
        <w:tc>
          <w:tcPr>
            <w:tcW w:type="dxa" w:w="2664"/>
            <w:shd w:val="clear" w:color="auto" w:fill="1F4E79"/>
          </w:tcPr>
          <w:p>
            <w:pPr>
              <w:spacing w:before="20" w:after="20" w:line="240" w:lineRule="auto"/>
              <w:jc w:val="left"/>
            </w:pPr>
            <w:r>
              <w:rPr>
                <w:rFonts w:ascii="Calibri" w:hAnsi="Calibri"/>
                <w:b/>
                <w:i w:val="0"/>
                <w:color w:val="FFFFFF"/>
                <w:sz w:val="16"/>
              </w:rPr>
              <w:t>1 mEq =</w:t>
            </w:r>
          </w:p>
        </w:tc>
      </w:tr>
      <w:tr>
        <w:tc>
          <w:tcPr>
            <w:tcW w:type="dxa" w:w="2664"/>
          </w:tcPr>
          <w:p>
            <w:pPr>
              <w:spacing w:before="20" w:after="20" w:line="240" w:lineRule="auto"/>
              <w:jc w:val="left"/>
            </w:pPr>
            <w:r>
              <w:rPr>
                <w:rFonts w:ascii="Calibri" w:hAnsi="Calibri"/>
                <w:b/>
                <w:i w:val="0"/>
                <w:sz w:val="16"/>
              </w:rPr>
              <w:t>Na⁺</w:t>
            </w:r>
          </w:p>
        </w:tc>
        <w:tc>
          <w:tcPr>
            <w:tcW w:type="dxa" w:w="2664"/>
          </w:tcPr>
          <w:p>
            <w:pPr>
              <w:spacing w:before="20" w:after="20" w:line="240" w:lineRule="auto"/>
              <w:jc w:val="left"/>
            </w:pPr>
            <w:r>
              <w:rPr>
                <w:rFonts w:ascii="Calibri" w:hAnsi="Calibri"/>
                <w:b w:val="0"/>
                <w:i w:val="0"/>
                <w:sz w:val="16"/>
              </w:rPr>
              <w:t>23</w:t>
            </w:r>
          </w:p>
        </w:tc>
        <w:tc>
          <w:tcPr>
            <w:tcW w:type="dxa" w:w="2664"/>
          </w:tcPr>
          <w:p>
            <w:pPr>
              <w:spacing w:before="20" w:after="20" w:line="240" w:lineRule="auto"/>
              <w:jc w:val="left"/>
            </w:pPr>
            <w:r>
              <w:rPr>
                <w:rFonts w:ascii="Calibri" w:hAnsi="Calibri"/>
                <w:b w:val="0"/>
                <w:i w:val="0"/>
                <w:sz w:val="16"/>
              </w:rPr>
              <w:t>1</w:t>
            </w:r>
          </w:p>
        </w:tc>
        <w:tc>
          <w:tcPr>
            <w:tcW w:type="dxa" w:w="2664"/>
          </w:tcPr>
          <w:p>
            <w:pPr>
              <w:spacing w:before="20" w:after="20" w:line="240" w:lineRule="auto"/>
              <w:jc w:val="left"/>
            </w:pPr>
            <w:r>
              <w:rPr>
                <w:rFonts w:ascii="Calibri" w:hAnsi="Calibri"/>
                <w:b/>
                <w:i w:val="0"/>
                <w:sz w:val="16"/>
              </w:rPr>
              <w:t>23 mg</w:t>
            </w:r>
          </w:p>
        </w:tc>
      </w:tr>
      <w:tr>
        <w:tc>
          <w:tcPr>
            <w:tcW w:type="dxa" w:w="2664"/>
            <w:shd w:val="clear" w:color="auto" w:fill="F2F6FA"/>
          </w:tcPr>
          <w:p>
            <w:pPr>
              <w:spacing w:before="20" w:after="20" w:line="240" w:lineRule="auto"/>
              <w:jc w:val="left"/>
            </w:pPr>
            <w:r>
              <w:rPr>
                <w:rFonts w:ascii="Calibri" w:hAnsi="Calibri"/>
                <w:b/>
                <w:i w:val="0"/>
                <w:sz w:val="16"/>
              </w:rPr>
              <w:t>K⁺</w:t>
            </w:r>
          </w:p>
        </w:tc>
        <w:tc>
          <w:tcPr>
            <w:tcW w:type="dxa" w:w="2664"/>
            <w:shd w:val="clear" w:color="auto" w:fill="F2F6FA"/>
          </w:tcPr>
          <w:p>
            <w:pPr>
              <w:spacing w:before="20" w:after="20" w:line="240" w:lineRule="auto"/>
              <w:jc w:val="left"/>
            </w:pPr>
            <w:r>
              <w:rPr>
                <w:rFonts w:ascii="Calibri" w:hAnsi="Calibri"/>
                <w:b w:val="0"/>
                <w:i w:val="0"/>
                <w:sz w:val="16"/>
              </w:rPr>
              <w:t>39</w:t>
            </w:r>
          </w:p>
        </w:tc>
        <w:tc>
          <w:tcPr>
            <w:tcW w:type="dxa" w:w="2664"/>
            <w:shd w:val="clear" w:color="auto" w:fill="F2F6FA"/>
          </w:tcPr>
          <w:p>
            <w:pPr>
              <w:spacing w:before="20" w:after="20" w:line="240" w:lineRule="auto"/>
              <w:jc w:val="left"/>
            </w:pPr>
            <w:r>
              <w:rPr>
                <w:rFonts w:ascii="Calibri" w:hAnsi="Calibri"/>
                <w:b w:val="0"/>
                <w:i w:val="0"/>
                <w:sz w:val="16"/>
              </w:rPr>
              <w:t>1</w:t>
            </w:r>
          </w:p>
        </w:tc>
        <w:tc>
          <w:tcPr>
            <w:tcW w:type="dxa" w:w="2664"/>
            <w:shd w:val="clear" w:color="auto" w:fill="F2F6FA"/>
          </w:tcPr>
          <w:p>
            <w:pPr>
              <w:spacing w:before="20" w:after="20" w:line="240" w:lineRule="auto"/>
              <w:jc w:val="left"/>
            </w:pPr>
            <w:r>
              <w:rPr>
                <w:rFonts w:ascii="Calibri" w:hAnsi="Calibri"/>
                <w:b/>
                <w:i w:val="0"/>
                <w:sz w:val="16"/>
              </w:rPr>
              <w:t>39 mg</w:t>
            </w:r>
          </w:p>
        </w:tc>
      </w:tr>
      <w:tr>
        <w:tc>
          <w:tcPr>
            <w:tcW w:type="dxa" w:w="2664"/>
          </w:tcPr>
          <w:p>
            <w:pPr>
              <w:spacing w:before="20" w:after="20" w:line="240" w:lineRule="auto"/>
              <w:jc w:val="left"/>
            </w:pPr>
            <w:r>
              <w:rPr>
                <w:rFonts w:ascii="Calibri" w:hAnsi="Calibri"/>
                <w:b/>
                <w:i w:val="0"/>
                <w:sz w:val="16"/>
              </w:rPr>
              <w:t>Ca²⁺</w:t>
            </w:r>
          </w:p>
        </w:tc>
        <w:tc>
          <w:tcPr>
            <w:tcW w:type="dxa" w:w="2664"/>
          </w:tcPr>
          <w:p>
            <w:pPr>
              <w:spacing w:before="20" w:after="20" w:line="240" w:lineRule="auto"/>
              <w:jc w:val="left"/>
            </w:pPr>
            <w:r>
              <w:rPr>
                <w:rFonts w:ascii="Calibri" w:hAnsi="Calibri"/>
                <w:b w:val="0"/>
                <w:i w:val="0"/>
                <w:sz w:val="16"/>
              </w:rPr>
              <w:t>40</w:t>
            </w:r>
          </w:p>
        </w:tc>
        <w:tc>
          <w:tcPr>
            <w:tcW w:type="dxa" w:w="2664"/>
          </w:tcPr>
          <w:p>
            <w:pPr>
              <w:spacing w:before="20" w:after="20" w:line="240" w:lineRule="auto"/>
              <w:jc w:val="left"/>
            </w:pPr>
            <w:r>
              <w:rPr>
                <w:rFonts w:ascii="Calibri" w:hAnsi="Calibri"/>
                <w:b w:val="0"/>
                <w:i w:val="0"/>
                <w:sz w:val="16"/>
              </w:rPr>
              <w:t>2</w:t>
            </w:r>
          </w:p>
        </w:tc>
        <w:tc>
          <w:tcPr>
            <w:tcW w:type="dxa" w:w="2664"/>
          </w:tcPr>
          <w:p>
            <w:pPr>
              <w:spacing w:before="20" w:after="20" w:line="240" w:lineRule="auto"/>
              <w:jc w:val="left"/>
            </w:pPr>
            <w:r>
              <w:rPr>
                <w:rFonts w:ascii="Calibri" w:hAnsi="Calibri"/>
                <w:b/>
                <w:i w:val="0"/>
                <w:sz w:val="16"/>
              </w:rPr>
              <w:t>20 mg</w:t>
            </w:r>
          </w:p>
        </w:tc>
      </w:tr>
      <w:tr>
        <w:tc>
          <w:tcPr>
            <w:tcW w:type="dxa" w:w="2664"/>
            <w:shd w:val="clear" w:color="auto" w:fill="F2F6FA"/>
          </w:tcPr>
          <w:p>
            <w:pPr>
              <w:spacing w:before="20" w:after="20" w:line="240" w:lineRule="auto"/>
              <w:jc w:val="left"/>
            </w:pPr>
            <w:r>
              <w:rPr>
                <w:rFonts w:ascii="Calibri" w:hAnsi="Calibri"/>
                <w:b/>
                <w:i w:val="0"/>
                <w:sz w:val="16"/>
              </w:rPr>
              <w:t>Mg²⁺</w:t>
            </w:r>
          </w:p>
        </w:tc>
        <w:tc>
          <w:tcPr>
            <w:tcW w:type="dxa" w:w="2664"/>
            <w:shd w:val="clear" w:color="auto" w:fill="F2F6FA"/>
          </w:tcPr>
          <w:p>
            <w:pPr>
              <w:spacing w:before="20" w:after="20" w:line="240" w:lineRule="auto"/>
              <w:jc w:val="left"/>
            </w:pPr>
            <w:r>
              <w:rPr>
                <w:rFonts w:ascii="Calibri" w:hAnsi="Calibri"/>
                <w:b w:val="0"/>
                <w:i w:val="0"/>
                <w:sz w:val="16"/>
              </w:rPr>
              <w:t>24</w:t>
            </w:r>
          </w:p>
        </w:tc>
        <w:tc>
          <w:tcPr>
            <w:tcW w:type="dxa" w:w="2664"/>
            <w:shd w:val="clear" w:color="auto" w:fill="F2F6FA"/>
          </w:tcPr>
          <w:p>
            <w:pPr>
              <w:spacing w:before="20" w:after="20" w:line="240" w:lineRule="auto"/>
              <w:jc w:val="left"/>
            </w:pPr>
            <w:r>
              <w:rPr>
                <w:rFonts w:ascii="Calibri" w:hAnsi="Calibri"/>
                <w:b w:val="0"/>
                <w:i w:val="0"/>
                <w:sz w:val="16"/>
              </w:rPr>
              <w:t>2</w:t>
            </w:r>
          </w:p>
        </w:tc>
        <w:tc>
          <w:tcPr>
            <w:tcW w:type="dxa" w:w="2664"/>
            <w:shd w:val="clear" w:color="auto" w:fill="F2F6FA"/>
          </w:tcPr>
          <w:p>
            <w:pPr>
              <w:spacing w:before="20" w:after="20" w:line="240" w:lineRule="auto"/>
              <w:jc w:val="left"/>
            </w:pPr>
            <w:r>
              <w:rPr>
                <w:rFonts w:ascii="Calibri" w:hAnsi="Calibri"/>
                <w:b/>
                <w:i w:val="0"/>
                <w:sz w:val="16"/>
              </w:rPr>
              <w:t>12 mg</w:t>
            </w:r>
          </w:p>
        </w:tc>
      </w:tr>
      <w:tr>
        <w:tc>
          <w:tcPr>
            <w:tcW w:type="dxa" w:w="2664"/>
          </w:tcPr>
          <w:p>
            <w:pPr>
              <w:spacing w:before="20" w:after="20" w:line="240" w:lineRule="auto"/>
              <w:jc w:val="left"/>
            </w:pPr>
            <w:r>
              <w:rPr>
                <w:rFonts w:ascii="Calibri" w:hAnsi="Calibri"/>
                <w:b/>
                <w:i w:val="0"/>
                <w:sz w:val="16"/>
              </w:rPr>
              <w:t>Cl⁻</w:t>
            </w:r>
          </w:p>
        </w:tc>
        <w:tc>
          <w:tcPr>
            <w:tcW w:type="dxa" w:w="2664"/>
          </w:tcPr>
          <w:p>
            <w:pPr>
              <w:spacing w:before="20" w:after="20" w:line="240" w:lineRule="auto"/>
              <w:jc w:val="left"/>
            </w:pPr>
            <w:r>
              <w:rPr>
                <w:rFonts w:ascii="Calibri" w:hAnsi="Calibri"/>
                <w:b w:val="0"/>
                <w:i w:val="0"/>
                <w:sz w:val="16"/>
              </w:rPr>
              <w:t>35.5</w:t>
            </w:r>
          </w:p>
        </w:tc>
        <w:tc>
          <w:tcPr>
            <w:tcW w:type="dxa" w:w="2664"/>
          </w:tcPr>
          <w:p>
            <w:pPr>
              <w:spacing w:before="20" w:after="20" w:line="240" w:lineRule="auto"/>
              <w:jc w:val="left"/>
            </w:pPr>
            <w:r>
              <w:rPr>
                <w:rFonts w:ascii="Calibri" w:hAnsi="Calibri"/>
                <w:b w:val="0"/>
                <w:i w:val="0"/>
                <w:sz w:val="16"/>
              </w:rPr>
              <w:t>1</w:t>
            </w:r>
          </w:p>
        </w:tc>
        <w:tc>
          <w:tcPr>
            <w:tcW w:type="dxa" w:w="2664"/>
          </w:tcPr>
          <w:p>
            <w:pPr>
              <w:spacing w:before="20" w:after="20" w:line="240" w:lineRule="auto"/>
              <w:jc w:val="left"/>
            </w:pPr>
            <w:r>
              <w:rPr>
                <w:rFonts w:ascii="Calibri" w:hAnsi="Calibri"/>
                <w:b/>
                <w:i w:val="0"/>
                <w:sz w:val="16"/>
              </w:rPr>
              <w:t>35.5 mg</w:t>
            </w:r>
          </w:p>
        </w:tc>
      </w:tr>
      <w:tr>
        <w:tc>
          <w:tcPr>
            <w:tcW w:type="dxa" w:w="2664"/>
            <w:shd w:val="clear" w:color="auto" w:fill="F2F6FA"/>
          </w:tcPr>
          <w:p>
            <w:pPr>
              <w:spacing w:before="20" w:after="20" w:line="240" w:lineRule="auto"/>
              <w:jc w:val="left"/>
            </w:pPr>
            <w:r>
              <w:rPr>
                <w:rFonts w:ascii="Calibri" w:hAnsi="Calibri"/>
                <w:b/>
                <w:i w:val="0"/>
                <w:sz w:val="16"/>
              </w:rPr>
              <w:t>HCO₃⁻</w:t>
            </w:r>
          </w:p>
        </w:tc>
        <w:tc>
          <w:tcPr>
            <w:tcW w:type="dxa" w:w="2664"/>
            <w:shd w:val="clear" w:color="auto" w:fill="F2F6FA"/>
          </w:tcPr>
          <w:p>
            <w:pPr>
              <w:spacing w:before="20" w:after="20" w:line="240" w:lineRule="auto"/>
              <w:jc w:val="left"/>
            </w:pPr>
            <w:r>
              <w:rPr>
                <w:rFonts w:ascii="Calibri" w:hAnsi="Calibri"/>
                <w:b w:val="0"/>
                <w:i w:val="0"/>
                <w:sz w:val="16"/>
              </w:rPr>
              <w:t>61</w:t>
            </w:r>
          </w:p>
        </w:tc>
        <w:tc>
          <w:tcPr>
            <w:tcW w:type="dxa" w:w="2664"/>
            <w:shd w:val="clear" w:color="auto" w:fill="F2F6FA"/>
          </w:tcPr>
          <w:p>
            <w:pPr>
              <w:spacing w:before="20" w:after="20" w:line="240" w:lineRule="auto"/>
              <w:jc w:val="left"/>
            </w:pPr>
            <w:r>
              <w:rPr>
                <w:rFonts w:ascii="Calibri" w:hAnsi="Calibri"/>
                <w:b w:val="0"/>
                <w:i w:val="0"/>
                <w:sz w:val="16"/>
              </w:rPr>
              <w:t>1</w:t>
            </w:r>
          </w:p>
        </w:tc>
        <w:tc>
          <w:tcPr>
            <w:tcW w:type="dxa" w:w="2664"/>
            <w:shd w:val="clear" w:color="auto" w:fill="F2F6FA"/>
          </w:tcPr>
          <w:p>
            <w:pPr>
              <w:spacing w:before="20" w:after="20" w:line="240" w:lineRule="auto"/>
              <w:jc w:val="left"/>
            </w:pPr>
            <w:r>
              <w:rPr>
                <w:rFonts w:ascii="Calibri" w:hAnsi="Calibri"/>
                <w:b/>
                <w:i w:val="0"/>
                <w:sz w:val="16"/>
              </w:rPr>
              <w:t>61 mg</w:t>
            </w:r>
          </w:p>
        </w:tc>
      </w:tr>
      <w:tr>
        <w:tc>
          <w:tcPr>
            <w:tcW w:type="dxa" w:w="2664"/>
          </w:tcPr>
          <w:p>
            <w:pPr>
              <w:spacing w:before="20" w:after="20" w:line="240" w:lineRule="auto"/>
              <w:jc w:val="left"/>
            </w:pPr>
            <w:r>
              <w:rPr>
                <w:rFonts w:ascii="Calibri" w:hAnsi="Calibri"/>
                <w:b/>
                <w:i w:val="0"/>
                <w:sz w:val="16"/>
              </w:rPr>
              <w:t>NaCl</w:t>
            </w:r>
          </w:p>
        </w:tc>
        <w:tc>
          <w:tcPr>
            <w:tcW w:type="dxa" w:w="2664"/>
          </w:tcPr>
          <w:p>
            <w:pPr>
              <w:spacing w:before="20" w:after="20" w:line="240" w:lineRule="auto"/>
              <w:jc w:val="left"/>
            </w:pPr>
            <w:r>
              <w:rPr>
                <w:rFonts w:ascii="Calibri" w:hAnsi="Calibri"/>
                <w:b w:val="0"/>
                <w:i w:val="0"/>
                <w:sz w:val="16"/>
              </w:rPr>
              <w:t>58.5</w:t>
            </w:r>
          </w:p>
        </w:tc>
        <w:tc>
          <w:tcPr>
            <w:tcW w:type="dxa" w:w="2664"/>
          </w:tcPr>
          <w:p>
            <w:pPr>
              <w:spacing w:before="20" w:after="20" w:line="240" w:lineRule="auto"/>
              <w:jc w:val="left"/>
            </w:pPr>
            <w:r>
              <w:rPr>
                <w:rFonts w:ascii="Calibri" w:hAnsi="Calibri"/>
                <w:b w:val="0"/>
                <w:i w:val="0"/>
                <w:sz w:val="16"/>
              </w:rPr>
              <w:t>1</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58.5 mg</w:t>
            </w:r>
          </w:p>
        </w:tc>
      </w:tr>
      <w:tr>
        <w:tc>
          <w:tcPr>
            <w:tcW w:type="dxa" w:w="2664"/>
            <w:shd w:val="clear" w:color="auto" w:fill="F2F6FA"/>
          </w:tcPr>
          <w:p>
            <w:pPr>
              <w:spacing w:before="20" w:after="20" w:line="240" w:lineRule="auto"/>
              <w:jc w:val="left"/>
            </w:pPr>
            <w:r>
              <w:rPr>
                <w:rFonts w:ascii="Calibri" w:hAnsi="Calibri"/>
                <w:b/>
                <w:i w:val="0"/>
                <w:sz w:val="16"/>
              </w:rPr>
              <w:t>KCl</w:t>
            </w:r>
          </w:p>
        </w:tc>
        <w:tc>
          <w:tcPr>
            <w:tcW w:type="dxa" w:w="2664"/>
            <w:shd w:val="clear" w:color="auto" w:fill="F2F6FA"/>
          </w:tcPr>
          <w:p>
            <w:pPr>
              <w:spacing w:before="20" w:after="20" w:line="240" w:lineRule="auto"/>
              <w:jc w:val="left"/>
            </w:pPr>
            <w:r>
              <w:rPr>
                <w:rFonts w:ascii="Calibri" w:hAnsi="Calibri"/>
                <w:b w:val="0"/>
                <w:i w:val="0"/>
                <w:sz w:val="16"/>
              </w:rPr>
              <w:t>74.5</w:t>
            </w:r>
          </w:p>
        </w:tc>
        <w:tc>
          <w:tcPr>
            <w:tcW w:type="dxa" w:w="2664"/>
            <w:shd w:val="clear" w:color="auto" w:fill="F2F6FA"/>
          </w:tcPr>
          <w:p>
            <w:pPr>
              <w:spacing w:before="20" w:after="20" w:line="240" w:lineRule="auto"/>
              <w:jc w:val="left"/>
            </w:pPr>
            <w:r>
              <w:rPr>
                <w:rFonts w:ascii="Calibri" w:hAnsi="Calibri"/>
                <w:b w:val="0"/>
                <w:i w:val="0"/>
                <w:sz w:val="16"/>
              </w:rPr>
              <w:t>1</w:t>
            </w:r>
          </w:p>
        </w:tc>
        <w:tc>
          <w:tcPr>
            <w:tcW w:type="dxa" w:w="2664"/>
            <w:shd w:val="clear" w:color="auto" w:fill="F2F6FA"/>
          </w:tcPr>
          <w:p>
            <w:pPr>
              <w:spacing w:before="20" w:after="20" w:line="240" w:lineRule="auto"/>
              <w:jc w:val="left"/>
            </w:pPr>
            <w:r>
              <w:rPr>
                <w:rFonts w:ascii="Calibri" w:hAnsi="Calibri"/>
                <w:b/>
                <w:i w:val="0"/>
                <w:sz w:val="16"/>
              </w:rPr>
              <w:t>74.5 mg</w:t>
            </w:r>
          </w:p>
        </w:tc>
      </w:tr>
      <w:tr>
        <w:tc>
          <w:tcPr>
            <w:tcW w:type="dxa" w:w="2664"/>
          </w:tcPr>
          <w:p>
            <w:pPr>
              <w:spacing w:before="20" w:after="20" w:line="240" w:lineRule="auto"/>
              <w:jc w:val="left"/>
            </w:pPr>
            <w:r>
              <w:rPr>
                <w:rFonts w:ascii="Calibri" w:hAnsi="Calibri"/>
                <w:b/>
                <w:i w:val="0"/>
                <w:sz w:val="16"/>
              </w:rPr>
              <w:t>NaHCO₃</w:t>
            </w:r>
          </w:p>
        </w:tc>
        <w:tc>
          <w:tcPr>
            <w:tcW w:type="dxa" w:w="2664"/>
          </w:tcPr>
          <w:p>
            <w:pPr>
              <w:spacing w:before="20" w:after="20" w:line="240" w:lineRule="auto"/>
              <w:jc w:val="left"/>
            </w:pPr>
            <w:r>
              <w:rPr>
                <w:rFonts w:ascii="Calibri" w:hAnsi="Calibri"/>
                <w:b w:val="0"/>
                <w:i w:val="0"/>
                <w:sz w:val="16"/>
              </w:rPr>
              <w:t>84</w:t>
            </w:r>
          </w:p>
        </w:tc>
        <w:tc>
          <w:tcPr>
            <w:tcW w:type="dxa" w:w="2664"/>
          </w:tcPr>
          <w:p>
            <w:pPr>
              <w:spacing w:before="20" w:after="20" w:line="240" w:lineRule="auto"/>
              <w:jc w:val="left"/>
            </w:pPr>
            <w:r>
              <w:rPr>
                <w:rFonts w:ascii="Calibri" w:hAnsi="Calibri"/>
                <w:b w:val="0"/>
                <w:i w:val="0"/>
                <w:sz w:val="16"/>
              </w:rPr>
              <w:t>1</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84 mg</w:t>
            </w:r>
          </w:p>
        </w:tc>
      </w:tr>
      <w:tr>
        <w:tc>
          <w:tcPr>
            <w:tcW w:type="dxa" w:w="2664"/>
            <w:shd w:val="clear" w:color="auto" w:fill="F2F6FA"/>
          </w:tcPr>
          <w:p>
            <w:pPr>
              <w:spacing w:before="20" w:after="20" w:line="240" w:lineRule="auto"/>
              <w:jc w:val="left"/>
            </w:pPr>
            <w:r>
              <w:rPr>
                <w:rFonts w:ascii="Calibri" w:hAnsi="Calibri"/>
                <w:b/>
                <w:i w:val="0"/>
                <w:sz w:val="16"/>
              </w:rPr>
              <w:t>CaCl₂</w:t>
            </w:r>
          </w:p>
        </w:tc>
        <w:tc>
          <w:tcPr>
            <w:tcW w:type="dxa" w:w="2664"/>
            <w:shd w:val="clear" w:color="auto" w:fill="F2F6FA"/>
          </w:tcPr>
          <w:p>
            <w:pPr>
              <w:spacing w:before="20" w:after="20" w:line="240" w:lineRule="auto"/>
              <w:jc w:val="left"/>
            </w:pPr>
            <w:r>
              <w:rPr>
                <w:rFonts w:ascii="Calibri" w:hAnsi="Calibri"/>
                <w:b w:val="0"/>
                <w:i w:val="0"/>
                <w:sz w:val="16"/>
              </w:rPr>
              <w:t>111</w:t>
            </w:r>
          </w:p>
        </w:tc>
        <w:tc>
          <w:tcPr>
            <w:tcW w:type="dxa" w:w="2664"/>
            <w:shd w:val="clear" w:color="auto" w:fill="F2F6FA"/>
          </w:tcPr>
          <w:p>
            <w:pPr>
              <w:spacing w:before="20" w:after="20" w:line="240" w:lineRule="auto"/>
              <w:jc w:val="left"/>
            </w:pPr>
            <w:r>
              <w:rPr>
                <w:rFonts w:ascii="Calibri" w:hAnsi="Calibri"/>
                <w:b w:val="0"/>
                <w:i w:val="0"/>
                <w:sz w:val="16"/>
              </w:rPr>
              <w:t>2</w:t>
            </w:r>
          </w:p>
        </w:tc>
        <w:tc>
          <w:tcPr>
            <w:tcW w:type="dxa" w:w="2664"/>
            <w:shd w:val="clear" w:color="auto" w:fill="F2F6FA"/>
          </w:tcPr>
          <w:p>
            <w:pPr>
              <w:spacing w:before="20" w:after="20" w:line="240" w:lineRule="auto"/>
              <w:jc w:val="left"/>
            </w:pPr>
            <w:r>
              <w:rPr>
                <w:rFonts w:ascii="Calibri" w:hAnsi="Calibri"/>
                <w:b/>
                <w:i w:val="0"/>
                <w:sz w:val="16"/>
              </w:rPr>
              <w:t>55.5 mg</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34</w:t>
      </w:r>
      <w:r>
        <w:rPr>
          <w:rFonts w:ascii="Calibri" w:hAnsi="Calibri"/>
          <w:b w:val="0"/>
          <w:i w:val="0"/>
          <w:sz w:val="18"/>
        </w:rPr>
        <w:t xml:space="preserve"> </w:t>
      </w:r>
      <w:r>
        <w:rPr>
          <w:rFonts w:ascii="Calibri" w:hAnsi="Calibri"/>
          <w:b w:val="0"/>
          <w:i/>
          <w:sz w:val="18"/>
        </w:rPr>
        <w:t>How many mEq of Na⁺ are in 1 litre of 0.9 % w/v sodium chloride?</w:t>
      </w:r>
      <w:r>
        <w:rPr>
          <w:rFonts w:ascii="Calibri" w:hAnsi="Calibri"/>
          <w:b w:val="0"/>
          <w:i w:val="0"/>
          <w:sz w:val="18"/>
        </w:rPr>
        <w:t xml:space="preserve"> 0.9 % w/v = 9 g NaCl per litre = 9000 mg; </w:t>
      </w:r>
      <w:r>
        <w:rPr>
          <w:rFonts w:ascii="Consolas" w:hAnsi="Consolas"/>
          <w:b w:val="0"/>
          <w:i w:val="0"/>
          <w:color w:val="A31D1D"/>
          <w:sz w:val="18"/>
        </w:rPr>
        <w:t>mEq = 9000 ÷ 58.5 = 153.8 ≈ 154 mEq of Na⁺ (and 154 mEq of Cl⁻)</w:t>
      </w:r>
      <w:r>
        <w:rPr>
          <w:rFonts w:ascii="Calibri" w:hAnsi="Calibri"/>
          <w:b w:val="0"/>
          <w:i w:val="0"/>
          <w:sz w:val="18"/>
        </w:rPr>
        <w:t xml:space="preserve"> ✔ ⭐ </w:t>
      </w:r>
      <w:r>
        <w:rPr>
          <w:rFonts w:ascii="Calibri" w:hAnsi="Calibri"/>
          <w:b/>
          <w:i w:val="0"/>
          <w:sz w:val="18"/>
        </w:rPr>
        <w:t>Remember: normal saline contains ≈ 154 mEq/L each of Na⁺ and Cl⁻.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35</w:t>
      </w:r>
      <w:r>
        <w:rPr>
          <w:rFonts w:ascii="Calibri" w:hAnsi="Calibri"/>
          <w:b w:val="0"/>
          <w:i w:val="0"/>
          <w:sz w:val="18"/>
        </w:rPr>
        <w:t xml:space="preserve"> </w:t>
      </w:r>
      <w:r>
        <w:rPr>
          <w:rFonts w:ascii="Calibri" w:hAnsi="Calibri"/>
          <w:b w:val="0"/>
          <w:i/>
          <w:sz w:val="18"/>
        </w:rPr>
        <w:t>How many mg of KCl provide 20 mEq of potassium?</w:t>
      </w:r>
      <w:r>
        <w:rPr>
          <w:rFonts w:ascii="Calibri" w:hAnsi="Calibri"/>
          <w:b w:val="0"/>
          <w:i w:val="0"/>
          <w:sz w:val="18"/>
        </w:rPr>
        <w:t xml:space="preserve"> </w:t>
      </w:r>
      <w:r>
        <w:rPr>
          <w:rFonts w:ascii="Consolas" w:hAnsi="Consolas"/>
          <w:b w:val="0"/>
          <w:i w:val="0"/>
          <w:color w:val="A31D1D"/>
          <w:sz w:val="18"/>
        </w:rPr>
        <w:t>20 × 74.5 = 1490 mg = 1.49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36</w:t>
      </w:r>
      <w:r>
        <w:rPr>
          <w:rFonts w:ascii="Calibri" w:hAnsi="Calibri"/>
          <w:b w:val="0"/>
          <w:i w:val="0"/>
          <w:sz w:val="18"/>
        </w:rPr>
        <w:t xml:space="preserve"> </w:t>
      </w:r>
      <w:r>
        <w:rPr>
          <w:rFonts w:ascii="Calibri" w:hAnsi="Calibri"/>
          <w:b w:val="0"/>
          <w:i/>
          <w:sz w:val="18"/>
        </w:rPr>
        <w:t>Express 4.2 % w/v sodium bicarbonate in mEq/L.</w:t>
      </w:r>
      <w:r>
        <w:rPr>
          <w:rFonts w:ascii="Calibri" w:hAnsi="Calibri"/>
          <w:b w:val="0"/>
          <w:i w:val="0"/>
          <w:sz w:val="18"/>
        </w:rPr>
        <w:t xml:space="preserve"> 4.2 % = 42 g/L = 42 000 mg → </w:t>
      </w:r>
      <w:r>
        <w:rPr>
          <w:rFonts w:ascii="Consolas" w:hAnsi="Consolas"/>
          <w:b w:val="0"/>
          <w:i w:val="0"/>
          <w:color w:val="A31D1D"/>
          <w:sz w:val="18"/>
        </w:rPr>
        <w:t>42 000 ÷ 84 = 500 mEq/L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OSMOLARITY</w:t>
      </w:r>
    </w:p>
    <w:p>
      <w:pPr>
        <w:shd w:val="clear" w:color="auto" w:fill="F4F4F4"/>
        <w:spacing w:before="80" w:after="80" w:line="240" w:lineRule="auto"/>
        <w:ind w:left="85"/>
      </w:pPr>
      <w:r>
        <w:rPr>
          <w:rFonts w:ascii="Consolas" w:hAnsi="Consolas"/>
          <w:color w:val="222222"/>
          <w:sz w:val="14"/>
        </w:rPr>
        <w:t xml:space="preserve">                          weight (g/L) × 1000 × number of ions</w:t>
      </w:r>
      <w:r>
        <w:br/>
      </w:r>
      <w:r>
        <w:rPr>
          <w:rFonts w:ascii="Consolas" w:hAnsi="Consolas"/>
          <w:color w:val="222222"/>
          <w:sz w:val="14"/>
        </w:rPr>
        <w:t>mOsmol/L  =  ────────────────────────────────────────────────────</w:t>
      </w:r>
      <w:r>
        <w:br/>
      </w:r>
      <w:r>
        <w:rPr>
          <w:rFonts w:ascii="Consolas" w:hAnsi="Consolas"/>
          <w:color w:val="222222"/>
          <w:sz w:val="14"/>
        </w:rPr>
        <w:t xml:space="preserve">                          molecular weight (g)</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0.9 % NaCl → (9 × 1000 × 2)/58.5 = </w:t>
      </w:r>
      <w:r>
        <w:rPr>
          <w:rFonts w:ascii="Calibri" w:hAnsi="Calibri"/>
          <w:b/>
          <w:i w:val="0"/>
          <w:sz w:val="18"/>
        </w:rPr>
        <w:t>308 mOsmol/L</w:t>
      </w:r>
      <w:r>
        <w:rPr>
          <w:rFonts w:ascii="Calibri" w:hAnsi="Calibri"/>
          <w:b w:val="0"/>
          <w:i w:val="0"/>
          <w:sz w:val="18"/>
        </w:rPr>
        <w:t xml:space="preserve"> ✔ (isotonic ≈ 285–310).</w:t>
      </w:r>
    </w:p>
    <w:p>
      <w:pPr>
        <w:pStyle w:val="Heading2"/>
        <w:keepNext w:val="true"/>
        <w:keepLines w:val="true"/>
        <w:spacing w:before="180" w:after="80"/>
      </w:pPr>
      <w:r>
        <w:rPr>
          <w:rFonts w:ascii="Calibri Light" w:hAnsi="Calibri Light"/>
          <w:b/>
          <w:i w:val="0"/>
          <w:color w:val="2E74B5"/>
          <w:sz w:val="24"/>
        </w:rPr>
        <w:t>6.9 ⭐ ENLARGEMENT &amp; REDUCTION OF FORMULAE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Official formulae are usually given </w:t>
      </w:r>
      <w:r>
        <w:rPr>
          <w:rFonts w:ascii="Calibri" w:hAnsi="Calibri"/>
          <w:b/>
          <w:i w:val="0"/>
          <w:sz w:val="18"/>
        </w:rPr>
        <w:t>for 1000 mL or 1000 g</w:t>
      </w:r>
      <w:r>
        <w:rPr>
          <w:rFonts w:ascii="Calibri" w:hAnsi="Calibri"/>
          <w:b w:val="0"/>
          <w:i w:val="0"/>
          <w:sz w:val="18"/>
        </w:rPr>
        <w:t xml:space="preserve">. To dispense a different quantity you must </w:t>
      </w:r>
      <w:r>
        <w:rPr>
          <w:rFonts w:ascii="Calibri" w:hAnsi="Calibri"/>
          <w:b/>
          <w:i w:val="0"/>
          <w:sz w:val="18"/>
        </w:rPr>
        <w:t>scale the formula by a FACTOR</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FACTOR METHOD</w:t>
      </w:r>
    </w:p>
    <w:p>
      <w:pPr>
        <w:shd w:val="clear" w:color="auto" w:fill="F4F4F4"/>
        <w:spacing w:before="80" w:after="80" w:line="240" w:lineRule="auto"/>
        <w:ind w:left="85"/>
      </w:pPr>
      <w:r>
        <w:rPr>
          <w:rFonts w:ascii="Consolas" w:hAnsi="Consolas"/>
          <w:color w:val="222222"/>
          <w:sz w:val="14"/>
        </w:rPr>
        <w:t xml:space="preserve">             Quantity required</w:t>
      </w:r>
      <w:r>
        <w:br/>
      </w:r>
      <w:r>
        <w:rPr>
          <w:rFonts w:ascii="Consolas" w:hAnsi="Consolas"/>
          <w:color w:val="222222"/>
          <w:sz w:val="14"/>
        </w:rPr>
        <w:t>Factor  =  ─────────────────────   ; then multiply EVERY ingredient by the factor</w:t>
      </w:r>
      <w:r>
        <w:br/>
      </w:r>
      <w:r>
        <w:rPr>
          <w:rFonts w:ascii="Consolas" w:hAnsi="Consolas"/>
          <w:color w:val="222222"/>
          <w:sz w:val="14"/>
        </w:rPr>
        <w:t xml:space="preserve">           Quantity in the formula</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37</w:t>
      </w:r>
      <w:r>
        <w:rPr>
          <w:rFonts w:ascii="Calibri" w:hAnsi="Calibri"/>
          <w:b w:val="0"/>
          <w:i w:val="0"/>
          <w:sz w:val="18"/>
        </w:rPr>
        <w:t xml:space="preserve"> </w:t>
      </w:r>
      <w:r>
        <w:rPr>
          <w:rFonts w:ascii="Calibri" w:hAnsi="Calibri"/>
          <w:b w:val="0"/>
          <w:i/>
          <w:sz w:val="18"/>
        </w:rPr>
        <w:t>The official formula of Compound Powder of Tragacanth makes 100 g: Tragacanth 15 g, Acacia 20 g, Starch 20 g, Sucrose 45 g. Prepare 25 g.</w:t>
      </w:r>
      <w:r>
        <w:rPr>
          <w:rFonts w:ascii="Calibri" w:hAnsi="Calibri"/>
          <w:b w:val="0"/>
          <w:i w:val="0"/>
          <w:sz w:val="18"/>
        </w:rPr>
        <w:t xml:space="preserve"> Factor = 25/100 = </w:t>
      </w:r>
      <w:r>
        <w:rPr>
          <w:rFonts w:ascii="Calibri" w:hAnsi="Calibri"/>
          <w:b/>
          <w:i w:val="0"/>
          <w:sz w:val="18"/>
        </w:rPr>
        <w:t>0.25</w:t>
      </w:r>
      <w:r>
        <w:rPr>
          <w:rFonts w:ascii="Calibri" w:hAnsi="Calibri"/>
          <w:b w:val="0"/>
          <w:i w:val="0"/>
          <w:sz w:val="18"/>
        </w:rPr>
        <w:t xml:space="preserve"> → Tragacanth </w:t>
      </w:r>
      <w:r>
        <w:rPr>
          <w:rFonts w:ascii="Calibri" w:hAnsi="Calibri"/>
          <w:b/>
          <w:i w:val="0"/>
          <w:sz w:val="18"/>
        </w:rPr>
        <w:t>3.75 g</w:t>
      </w:r>
      <w:r>
        <w:rPr>
          <w:rFonts w:ascii="Calibri" w:hAnsi="Calibri"/>
          <w:b w:val="0"/>
          <w:i w:val="0"/>
          <w:sz w:val="18"/>
        </w:rPr>
        <w:t xml:space="preserve">, Acacia </w:t>
      </w:r>
      <w:r>
        <w:rPr>
          <w:rFonts w:ascii="Calibri" w:hAnsi="Calibri"/>
          <w:b/>
          <w:i w:val="0"/>
          <w:sz w:val="18"/>
        </w:rPr>
        <w:t>5 g</w:t>
      </w:r>
      <w:r>
        <w:rPr>
          <w:rFonts w:ascii="Calibri" w:hAnsi="Calibri"/>
          <w:b w:val="0"/>
          <w:i w:val="0"/>
          <w:sz w:val="18"/>
        </w:rPr>
        <w:t xml:space="preserve">, Starch </w:t>
      </w:r>
      <w:r>
        <w:rPr>
          <w:rFonts w:ascii="Calibri" w:hAnsi="Calibri"/>
          <w:b/>
          <w:i w:val="0"/>
          <w:sz w:val="18"/>
        </w:rPr>
        <w:t>5 g</w:t>
      </w:r>
      <w:r>
        <w:rPr>
          <w:rFonts w:ascii="Calibri" w:hAnsi="Calibri"/>
          <w:b w:val="0"/>
          <w:i w:val="0"/>
          <w:sz w:val="18"/>
        </w:rPr>
        <w:t xml:space="preserve">, Sucrose </w:t>
      </w:r>
      <w:r>
        <w:rPr>
          <w:rFonts w:ascii="Calibri" w:hAnsi="Calibri"/>
          <w:b/>
          <w:i w:val="0"/>
          <w:sz w:val="18"/>
        </w:rPr>
        <w:t>11.25 g</w:t>
      </w:r>
      <w:r>
        <w:rPr>
          <w:rFonts w:ascii="Calibri" w:hAnsi="Calibri"/>
          <w:b w:val="0"/>
          <w:i w:val="0"/>
          <w:sz w:val="18"/>
        </w:rPr>
        <w:t xml:space="preserve"> (total 25 g)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38</w:t>
      </w:r>
      <w:r>
        <w:rPr>
          <w:rFonts w:ascii="Calibri" w:hAnsi="Calibri"/>
          <w:b w:val="0"/>
          <w:i w:val="0"/>
          <w:sz w:val="18"/>
        </w:rPr>
        <w:t xml:space="preserve"> </w:t>
      </w:r>
      <w:r>
        <w:rPr>
          <w:rFonts w:ascii="Calibri" w:hAnsi="Calibri"/>
          <w:b w:val="0"/>
          <w:i/>
          <w:sz w:val="18"/>
        </w:rPr>
        <w:t>A formula for 1000 mL of a mixture contains Ammonium chloride 100 g, Liquorice liquid extract 50 mL, Chloroform water to 1000 mL. Prepare 150 mL.</w:t>
      </w:r>
      <w:r>
        <w:rPr>
          <w:rFonts w:ascii="Calibri" w:hAnsi="Calibri"/>
          <w:b w:val="0"/>
          <w:i w:val="0"/>
          <w:sz w:val="18"/>
        </w:rPr>
        <w:t xml:space="preserve"> Factor = 150/1000 = </w:t>
      </w:r>
      <w:r>
        <w:rPr>
          <w:rFonts w:ascii="Calibri" w:hAnsi="Calibri"/>
          <w:b/>
          <w:i w:val="0"/>
          <w:sz w:val="18"/>
        </w:rPr>
        <w:t>0.15</w:t>
      </w:r>
      <w:r>
        <w:rPr>
          <w:rFonts w:ascii="Calibri" w:hAnsi="Calibri"/>
          <w:b w:val="0"/>
          <w:i w:val="0"/>
          <w:sz w:val="18"/>
        </w:rPr>
        <w:t xml:space="preserve"> → Ammonium chloride </w:t>
      </w:r>
      <w:r>
        <w:rPr>
          <w:rFonts w:ascii="Calibri" w:hAnsi="Calibri"/>
          <w:b/>
          <w:i w:val="0"/>
          <w:sz w:val="18"/>
        </w:rPr>
        <w:t>15 g</w:t>
      </w:r>
      <w:r>
        <w:rPr>
          <w:rFonts w:ascii="Calibri" w:hAnsi="Calibri"/>
          <w:b w:val="0"/>
          <w:i w:val="0"/>
          <w:sz w:val="18"/>
        </w:rPr>
        <w:t xml:space="preserve">, Liquorice liquid extract </w:t>
      </w:r>
      <w:r>
        <w:rPr>
          <w:rFonts w:ascii="Calibri" w:hAnsi="Calibri"/>
          <w:b/>
          <w:i w:val="0"/>
          <w:sz w:val="18"/>
        </w:rPr>
        <w:t>7.5 mL</w:t>
      </w:r>
      <w:r>
        <w:rPr>
          <w:rFonts w:ascii="Calibri" w:hAnsi="Calibri"/>
          <w:b w:val="0"/>
          <w:i w:val="0"/>
          <w:sz w:val="18"/>
        </w:rPr>
        <w:t xml:space="preserve">, Chloroform water </w:t>
      </w:r>
      <w:r>
        <w:rPr>
          <w:rFonts w:ascii="Calibri" w:hAnsi="Calibri"/>
          <w:b/>
          <w:i w:val="0"/>
          <w:sz w:val="18"/>
        </w:rPr>
        <w:t>to 150 mL</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39 — formula given in "parts"</w:t>
      </w:r>
      <w:r>
        <w:rPr>
          <w:rFonts w:ascii="Calibri" w:hAnsi="Calibri"/>
          <w:b w:val="0"/>
          <w:i w:val="0"/>
          <w:sz w:val="18"/>
        </w:rPr>
        <w:t xml:space="preserve"> </w:t>
      </w:r>
      <w:r>
        <w:rPr>
          <w:rFonts w:ascii="Calibri" w:hAnsi="Calibri"/>
          <w:b w:val="0"/>
          <w:i/>
          <w:sz w:val="18"/>
        </w:rPr>
        <w:t>A formula reads: Zinc oxide 1 part, Starch 1 part, White soft paraffin 2 parts. Make 60 g.</w:t>
      </w:r>
      <w:r>
        <w:rPr>
          <w:rFonts w:ascii="Calibri" w:hAnsi="Calibri"/>
          <w:b w:val="0"/>
          <w:i w:val="0"/>
          <w:sz w:val="18"/>
        </w:rPr>
        <w:t xml:space="preserve"> Total parts = 4 → 1 part = 60/4 = 15 g → Zinc oxide </w:t>
      </w:r>
      <w:r>
        <w:rPr>
          <w:rFonts w:ascii="Calibri" w:hAnsi="Calibri"/>
          <w:b/>
          <w:i w:val="0"/>
          <w:sz w:val="18"/>
        </w:rPr>
        <w:t>15 g</w:t>
      </w:r>
      <w:r>
        <w:rPr>
          <w:rFonts w:ascii="Calibri" w:hAnsi="Calibri"/>
          <w:b w:val="0"/>
          <w:i w:val="0"/>
          <w:sz w:val="18"/>
        </w:rPr>
        <w:t xml:space="preserve">, Starch </w:t>
      </w:r>
      <w:r>
        <w:rPr>
          <w:rFonts w:ascii="Calibri" w:hAnsi="Calibri"/>
          <w:b/>
          <w:i w:val="0"/>
          <w:sz w:val="18"/>
        </w:rPr>
        <w:t>15 g</w:t>
      </w:r>
      <w:r>
        <w:rPr>
          <w:rFonts w:ascii="Calibri" w:hAnsi="Calibri"/>
          <w:b w:val="0"/>
          <w:i w:val="0"/>
          <w:sz w:val="18"/>
        </w:rPr>
        <w:t xml:space="preserve">, White soft paraffin </w:t>
      </w:r>
      <w:r>
        <w:rPr>
          <w:rFonts w:ascii="Calibri" w:hAnsi="Calibri"/>
          <w:b/>
          <w:i w:val="0"/>
          <w:sz w:val="18"/>
        </w:rPr>
        <w:t>30 g</w:t>
      </w:r>
      <w:r>
        <w:rPr>
          <w:rFonts w:ascii="Calibri" w:hAnsi="Calibri"/>
          <w:b w:val="0"/>
          <w:i w:val="0"/>
          <w:sz w:val="18"/>
        </w:rPr>
        <w:t xml:space="preserve"> ✔</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RULES for enlargement/ reduction</w:t>
      </w:r>
    </w:p>
    <w:p>
      <w:pPr>
        <w:pStyle w:val="ListNumber"/>
        <w:spacing w:after="30"/>
        <w:ind w:left="255" w:hanging="170"/>
      </w:pPr>
      <w:r>
        <w:rPr>
          <w:rFonts w:ascii="Calibri" w:hAnsi="Calibri"/>
          <w:b w:val="0"/>
          <w:i w:val="0"/>
          <w:sz w:val="18"/>
        </w:rPr>
        <w:t xml:space="preserve">Apply the factor to </w:t>
      </w:r>
      <w:r>
        <w:rPr>
          <w:rFonts w:ascii="Calibri" w:hAnsi="Calibri"/>
          <w:b/>
          <w:i w:val="0"/>
          <w:sz w:val="18"/>
        </w:rPr>
        <w:t>every</w:t>
      </w:r>
      <w:r>
        <w:rPr>
          <w:rFonts w:ascii="Calibri" w:hAnsi="Calibri"/>
          <w:b w:val="0"/>
          <w:i w:val="0"/>
          <w:sz w:val="18"/>
        </w:rPr>
        <w:t xml:space="preserve"> ingredient, including the vehicle if it is a fixed quantity.</w:t>
      </w:r>
    </w:p>
    <w:p>
      <w:pPr>
        <w:pStyle w:val="ListNumber"/>
        <w:spacing w:after="30"/>
        <w:ind w:left="255" w:hanging="170"/>
      </w:pPr>
      <w:r>
        <w:rPr>
          <w:rFonts w:ascii="Calibri" w:hAnsi="Calibri"/>
          <w:b w:val="0"/>
          <w:i w:val="0"/>
          <w:sz w:val="18"/>
        </w:rPr>
        <w:t xml:space="preserve">If the vehicle is written as </w:t>
      </w:r>
      <w:r>
        <w:rPr>
          <w:rFonts w:ascii="Calibri" w:hAnsi="Calibri"/>
          <w:b/>
          <w:i w:val="0"/>
          <w:sz w:val="18"/>
        </w:rPr>
        <w:t>"ad" (to make up to)</w:t>
      </w:r>
      <w:r>
        <w:rPr>
          <w:rFonts w:ascii="Calibri" w:hAnsi="Calibri"/>
          <w:b w:val="0"/>
          <w:i w:val="0"/>
          <w:sz w:val="18"/>
        </w:rPr>
        <w:t xml:space="preserve">, do </w:t>
      </w:r>
      <w:r>
        <w:rPr>
          <w:rFonts w:ascii="Calibri" w:hAnsi="Calibri"/>
          <w:b/>
          <w:i w:val="0"/>
          <w:sz w:val="18"/>
        </w:rPr>
        <w:t>not</w:t>
      </w:r>
      <w:r>
        <w:rPr>
          <w:rFonts w:ascii="Calibri" w:hAnsi="Calibri"/>
          <w:b w:val="0"/>
          <w:i w:val="0"/>
          <w:sz w:val="18"/>
        </w:rPr>
        <w:t xml:space="preserve"> multiply it — simply </w:t>
      </w:r>
      <w:r>
        <w:rPr>
          <w:rFonts w:ascii="Calibri" w:hAnsi="Calibri"/>
          <w:b/>
          <w:i w:val="0"/>
          <w:sz w:val="18"/>
        </w:rPr>
        <w:t>make up to the new final volume</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Always prepare a slight excess</w:t>
      </w:r>
      <w:r>
        <w:rPr>
          <w:rFonts w:ascii="Calibri" w:hAnsi="Calibri"/>
          <w:b w:val="0"/>
          <w:i w:val="0"/>
          <w:sz w:val="18"/>
        </w:rPr>
        <w:t xml:space="preserve"> (about </w:t>
      </w:r>
      <w:r>
        <w:rPr>
          <w:rFonts w:ascii="Calibri" w:hAnsi="Calibri"/>
          <w:b/>
          <w:i w:val="0"/>
          <w:sz w:val="18"/>
        </w:rPr>
        <w:t>5–10 %</w:t>
      </w:r>
      <w:r>
        <w:rPr>
          <w:rFonts w:ascii="Calibri" w:hAnsi="Calibri"/>
          <w:b w:val="0"/>
          <w:i w:val="0"/>
          <w:sz w:val="18"/>
        </w:rPr>
        <w:t xml:space="preserve">) of a liquid preparation to allow for losses in transfer &amp; filtration — but </w:t>
      </w:r>
      <w:r>
        <w:rPr>
          <w:rFonts w:ascii="Calibri" w:hAnsi="Calibri"/>
          <w:b/>
          <w:i w:val="0"/>
          <w:sz w:val="18"/>
        </w:rPr>
        <w:t>never of a potent/ narcotic drug</w:t>
      </w:r>
      <w:r>
        <w:rPr>
          <w:rFonts w:ascii="Calibri" w:hAnsi="Calibri"/>
          <w:b w:val="0"/>
          <w:i w:val="0"/>
          <w:sz w:val="18"/>
        </w:rPr>
        <w:t>.</w:t>
      </w:r>
    </w:p>
    <w:p>
      <w:pPr>
        <w:pStyle w:val="ListNumber"/>
        <w:spacing w:after="30"/>
        <w:ind w:left="255" w:hanging="170"/>
      </w:pPr>
      <w:r>
        <w:rPr>
          <w:rFonts w:ascii="Calibri" w:hAnsi="Calibri"/>
          <w:b w:val="0"/>
          <w:i w:val="0"/>
          <w:sz w:val="18"/>
        </w:rPr>
        <w:t xml:space="preserve">After scaling, </w:t>
      </w:r>
      <w:r>
        <w:rPr>
          <w:rFonts w:ascii="Calibri" w:hAnsi="Calibri"/>
          <w:b/>
          <w:i w:val="0"/>
          <w:sz w:val="18"/>
        </w:rPr>
        <w:t>check that any quantity below the MWQ</w:t>
      </w:r>
      <w:r>
        <w:rPr>
          <w:rFonts w:ascii="Calibri" w:hAnsi="Calibri"/>
          <w:b w:val="0"/>
          <w:i w:val="0"/>
          <w:sz w:val="18"/>
        </w:rPr>
        <w:t xml:space="preserve"> is handled by the </w:t>
      </w:r>
      <w:r>
        <w:rPr>
          <w:rFonts w:ascii="Calibri" w:hAnsi="Calibri"/>
          <w:b/>
          <w:i w:val="0"/>
          <w:sz w:val="18"/>
        </w:rPr>
        <w:t>aliquot method</w:t>
      </w:r>
      <w:r>
        <w:rPr>
          <w:rFonts w:ascii="Calibri" w:hAnsi="Calibri"/>
          <w:b w:val="0"/>
          <w:i w:val="0"/>
          <w:sz w:val="18"/>
        </w:rPr>
        <w:t xml:space="preserve"> (Ch. 4).</w:t>
      </w:r>
    </w:p>
    <w:p>
      <w:pPr>
        <w:pStyle w:val="ListNumber"/>
        <w:spacing w:after="30"/>
        <w:ind w:left="255" w:hanging="170"/>
      </w:pPr>
      <w:r>
        <w:rPr>
          <w:rFonts w:ascii="Calibri" w:hAnsi="Calibri"/>
          <w:b w:val="0"/>
          <w:i w:val="0"/>
          <w:sz w:val="18"/>
        </w:rPr>
        <w:t xml:space="preserve">Round sensibly, but </w:t>
      </w:r>
      <w:r>
        <w:rPr>
          <w:rFonts w:ascii="Calibri" w:hAnsi="Calibri"/>
          <w:b/>
          <w:i w:val="0"/>
          <w:sz w:val="18"/>
        </w:rPr>
        <w:t>never round a potent drug upward</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6.10 DISPLACEMENT VALUE (an introduction — full treatment in Chapter 9)</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DISPLACEMENT VALUE (DV)</w:t>
      </w:r>
      <w:r>
        <w:rPr>
          <w:rFonts w:ascii="Calibri" w:hAnsi="Calibri"/>
          <w:b w:val="0"/>
          <w:i w:val="0"/>
          <w:sz w:val="18"/>
        </w:rPr>
        <w:t xml:space="preserve"> — the </w:t>
      </w:r>
      <w:r>
        <w:rPr>
          <w:rFonts w:ascii="Calibri" w:hAnsi="Calibri"/>
          <w:b/>
          <w:i w:val="0"/>
          <w:sz w:val="18"/>
        </w:rPr>
        <w:t>number of parts by weight of a drug that displaces 1 part by weight of the suppository base</w:t>
      </w:r>
      <w:r>
        <w:rPr>
          <w:rFonts w:ascii="Calibri" w:hAnsi="Calibri"/>
          <w:b w:val="0"/>
          <w:i w:val="0"/>
          <w:sz w:val="18"/>
        </w:rPr>
        <w:t xml:space="preserve"> (usually theobroma oil).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WORKING FORMULA</w:t>
      </w:r>
    </w:p>
    <w:p>
      <w:pPr>
        <w:shd w:val="clear" w:color="auto" w:fill="F4F4F4"/>
        <w:spacing w:before="80" w:after="80" w:line="240" w:lineRule="auto"/>
        <w:ind w:left="85"/>
      </w:pPr>
      <w:r>
        <w:rPr>
          <w:rFonts w:ascii="Consolas" w:hAnsi="Consolas"/>
          <w:color w:val="222222"/>
          <w:sz w:val="14"/>
        </w:rPr>
        <w:t xml:space="preserve">                        Weight of the drug in all the suppositories</w:t>
      </w:r>
      <w:r>
        <w:br/>
      </w:r>
      <w:r>
        <w:rPr>
          <w:rFonts w:ascii="Consolas" w:hAnsi="Consolas"/>
          <w:color w:val="222222"/>
          <w:sz w:val="14"/>
        </w:rPr>
        <w:t>Weight of base = (n × mould calibration) − ────────────────────────────</w:t>
      </w:r>
      <w:r>
        <w:br/>
      </w:r>
      <w:r>
        <w:rPr>
          <w:rFonts w:ascii="Consolas" w:hAnsi="Consolas"/>
          <w:color w:val="222222"/>
          <w:sz w:val="14"/>
        </w:rPr>
        <w:t xml:space="preserve">                                                Displacement value</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Quick example:</w:t>
      </w:r>
      <w:r>
        <w:rPr>
          <w:rFonts w:ascii="Calibri" w:hAnsi="Calibri"/>
          <w:b w:val="0"/>
          <w:i w:val="0"/>
          <w:sz w:val="18"/>
        </w:rPr>
        <w:t xml:space="preserve"> 12 suppositories of 1 g each containing 300 mg zinc oxide (DV = 4.7): Total drug = 3.6 g; base displaced = 3.6/4.7 = 0.766 g; Base required = 12 − 0.766 = </w:t>
      </w:r>
      <w:r>
        <w:rPr>
          <w:rFonts w:ascii="Calibri" w:hAnsi="Calibri"/>
          <w:b/>
          <w:i w:val="0"/>
          <w:sz w:val="18"/>
        </w:rPr>
        <w:t>11.23 g</w:t>
      </w:r>
      <w:r>
        <w:rPr>
          <w:rFonts w:ascii="Calibri" w:hAnsi="Calibri"/>
          <w:b w:val="0"/>
          <w:i w:val="0"/>
          <w:sz w:val="18"/>
        </w:rPr>
        <w:t xml:space="preserve">. ✔ </w:t>
      </w:r>
      <w:r>
        <w:rPr>
          <w:rFonts w:ascii="Calibri" w:hAnsi="Calibri"/>
          <w:b w:val="0"/>
          <w:i/>
          <w:sz w:val="18"/>
        </w:rPr>
        <w:t>(Full worked treatment in Ch. 9.)</w:t>
      </w:r>
    </w:p>
    <w:p>
      <w:pPr>
        <w:pStyle w:val="Heading2"/>
        <w:keepNext w:val="true"/>
        <w:keepLines w:val="true"/>
        <w:spacing w:before="180" w:after="80"/>
      </w:pPr>
      <w:r>
        <w:rPr>
          <w:rFonts w:ascii="Calibri Light" w:hAnsi="Calibri Light"/>
          <w:b/>
          <w:i w:val="0"/>
          <w:color w:val="2E74B5"/>
          <w:sz w:val="24"/>
        </w:rPr>
        <w:t>6.11 MISCELLANEOUS CALCULATIONS THE PAPER LIKES</w:t>
      </w:r>
    </w:p>
    <w:p>
      <w:pPr>
        <w:pStyle w:val="Heading3"/>
        <w:keepNext w:val="true"/>
        <w:keepLines w:val="true"/>
        <w:spacing w:before="140" w:after="60"/>
      </w:pPr>
      <w:r>
        <w:rPr>
          <w:rFonts w:ascii="Calibri Light" w:hAnsi="Calibri Light"/>
          <w:b/>
          <w:i w:val="0"/>
          <w:color w:val="375623"/>
          <w:sz w:val="21"/>
        </w:rPr>
        <w:t>A. Specific gravity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onsolas" w:hAnsi="Consolas"/>
          <w:b w:val="0"/>
          <w:i w:val="0"/>
          <w:color w:val="A31D1D"/>
          <w:sz w:val="18"/>
        </w:rPr>
        <w:t>Sp. gr. = weight of the substance ÷ weight of an equal volume of water</w:t>
      </w:r>
      <w:r>
        <w:rPr>
          <w:rFonts w:ascii="Calibri" w:hAnsi="Calibri"/>
          <w:b w:val="0"/>
          <w:i w:val="0"/>
          <w:sz w:val="18"/>
        </w:rPr>
        <w:t xml:space="preserve"> 🔢 </w:t>
      </w:r>
      <w:r>
        <w:rPr>
          <w:rFonts w:ascii="Calibri" w:hAnsi="Calibri"/>
          <w:b/>
          <w:i w:val="0"/>
          <w:sz w:val="18"/>
        </w:rPr>
        <w:t>Weight (g) = Volume (mL) × Sp. gr.</w:t>
      </w:r>
      <w:r>
        <w:rPr>
          <w:rFonts w:ascii="Calibri" w:hAnsi="Calibri"/>
          <w:b w:val="0"/>
          <w:i w:val="0"/>
          <w:sz w:val="18"/>
        </w:rPr>
        <w:t xml:space="preserve"> and </w:t>
      </w:r>
      <w:r>
        <w:rPr>
          <w:rFonts w:ascii="Calibri" w:hAnsi="Calibri"/>
          <w:b/>
          <w:i w:val="0"/>
          <w:sz w:val="18"/>
        </w:rPr>
        <w:t>Volume (mL) = Weight (g) ÷ Sp. gr.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Liquid</w:t>
            </w:r>
          </w:p>
        </w:tc>
        <w:tc>
          <w:tcPr>
            <w:tcW w:type="dxa" w:w="5329"/>
            <w:shd w:val="clear" w:color="auto" w:fill="1F4E79"/>
          </w:tcPr>
          <w:p>
            <w:pPr>
              <w:spacing w:before="20" w:after="20" w:line="240" w:lineRule="auto"/>
              <w:jc w:val="left"/>
            </w:pPr>
            <w:r>
              <w:rPr>
                <w:rFonts w:ascii="Calibri" w:hAnsi="Calibri"/>
                <w:b/>
                <w:i w:val="0"/>
                <w:color w:val="FFFFFF"/>
                <w:sz w:val="16"/>
              </w:rPr>
              <w:t>Sp. gr.</w:t>
            </w:r>
          </w:p>
        </w:tc>
      </w:tr>
      <w:tr>
        <w:tc>
          <w:tcPr>
            <w:tcW w:type="dxa" w:w="5329"/>
          </w:tcPr>
          <w:p>
            <w:pPr>
              <w:spacing w:before="20" w:after="20" w:line="240" w:lineRule="auto"/>
              <w:jc w:val="left"/>
            </w:pPr>
            <w:r>
              <w:rPr>
                <w:rFonts w:ascii="Calibri" w:hAnsi="Calibri"/>
                <w:b/>
                <w:i w:val="0"/>
                <w:sz w:val="16"/>
              </w:rPr>
              <w:t>Water</w:t>
            </w:r>
          </w:p>
        </w:tc>
        <w:tc>
          <w:tcPr>
            <w:tcW w:type="dxa" w:w="5329"/>
          </w:tcPr>
          <w:p>
            <w:pPr>
              <w:spacing w:before="20" w:after="20" w:line="240" w:lineRule="auto"/>
              <w:jc w:val="left"/>
            </w:pPr>
            <w:r>
              <w:rPr>
                <w:rFonts w:ascii="Calibri" w:hAnsi="Calibri"/>
                <w:b/>
                <w:i w:val="0"/>
                <w:sz w:val="16"/>
              </w:rPr>
              <w:t>1.000</w:t>
            </w:r>
          </w:p>
        </w:tc>
      </w:tr>
      <w:tr>
        <w:tc>
          <w:tcPr>
            <w:tcW w:type="dxa" w:w="5329"/>
            <w:shd w:val="clear" w:color="auto" w:fill="F2F6FA"/>
          </w:tcPr>
          <w:p>
            <w:pPr>
              <w:spacing w:before="20" w:after="20" w:line="240" w:lineRule="auto"/>
              <w:jc w:val="left"/>
            </w:pPr>
            <w:r>
              <w:rPr>
                <w:rFonts w:ascii="Calibri" w:hAnsi="Calibri"/>
                <w:b/>
                <w:i w:val="0"/>
                <w:sz w:val="16"/>
              </w:rPr>
              <w:t>Alcohol (ethanol, absolute)</w:t>
            </w:r>
          </w:p>
        </w:tc>
        <w:tc>
          <w:tcPr>
            <w:tcW w:type="dxa" w:w="5329"/>
            <w:shd w:val="clear" w:color="auto" w:fill="F2F6FA"/>
          </w:tcPr>
          <w:p>
            <w:pPr>
              <w:spacing w:before="20" w:after="20" w:line="240" w:lineRule="auto"/>
              <w:jc w:val="left"/>
            </w:pPr>
            <w:r>
              <w:rPr>
                <w:rFonts w:ascii="Calibri" w:hAnsi="Calibri"/>
                <w:b/>
                <w:i w:val="0"/>
                <w:sz w:val="16"/>
              </w:rPr>
              <w:t>0.79</w:t>
            </w:r>
          </w:p>
        </w:tc>
      </w:tr>
      <w:tr>
        <w:tc>
          <w:tcPr>
            <w:tcW w:type="dxa" w:w="5329"/>
          </w:tcPr>
          <w:p>
            <w:pPr>
              <w:spacing w:before="20" w:after="20" w:line="240" w:lineRule="auto"/>
              <w:jc w:val="left"/>
            </w:pPr>
            <w:r>
              <w:rPr>
                <w:rFonts w:ascii="Calibri" w:hAnsi="Calibri"/>
                <w:b/>
                <w:i w:val="0"/>
                <w:sz w:val="16"/>
              </w:rPr>
              <w:t>Rectified spirit (90 %)</w:t>
            </w:r>
          </w:p>
        </w:tc>
        <w:tc>
          <w:tcPr>
            <w:tcW w:type="dxa" w:w="5329"/>
          </w:tcPr>
          <w:p>
            <w:pPr>
              <w:spacing w:before="20" w:after="20" w:line="240" w:lineRule="auto"/>
              <w:jc w:val="left"/>
            </w:pPr>
            <w:r>
              <w:rPr>
                <w:rFonts w:ascii="Calibri" w:hAnsi="Calibri"/>
                <w:b w:val="0"/>
                <w:i w:val="0"/>
                <w:sz w:val="16"/>
              </w:rPr>
              <w:t>0.834</w:t>
            </w:r>
          </w:p>
        </w:tc>
      </w:tr>
      <w:tr>
        <w:tc>
          <w:tcPr>
            <w:tcW w:type="dxa" w:w="5329"/>
            <w:shd w:val="clear" w:color="auto" w:fill="F2F6FA"/>
          </w:tcPr>
          <w:p>
            <w:pPr>
              <w:spacing w:before="20" w:after="20" w:line="240" w:lineRule="auto"/>
              <w:jc w:val="left"/>
            </w:pPr>
            <w:r>
              <w:rPr>
                <w:rFonts w:ascii="Calibri" w:hAnsi="Calibri"/>
                <w:b/>
                <w:i w:val="0"/>
                <w:sz w:val="16"/>
              </w:rPr>
              <w:t>Glycerin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1.26</w:t>
            </w:r>
          </w:p>
        </w:tc>
      </w:tr>
      <w:tr>
        <w:tc>
          <w:tcPr>
            <w:tcW w:type="dxa" w:w="5329"/>
          </w:tcPr>
          <w:p>
            <w:pPr>
              <w:spacing w:before="20" w:after="20" w:line="240" w:lineRule="auto"/>
              <w:jc w:val="left"/>
            </w:pPr>
            <w:r>
              <w:rPr>
                <w:rFonts w:ascii="Calibri" w:hAnsi="Calibri"/>
                <w:b/>
                <w:i w:val="0"/>
                <w:sz w:val="16"/>
              </w:rPr>
              <w:t>Chloroform</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1.47–1.48</w:t>
            </w:r>
          </w:p>
        </w:tc>
      </w:tr>
      <w:tr>
        <w:tc>
          <w:tcPr>
            <w:tcW w:type="dxa" w:w="5329"/>
            <w:shd w:val="clear" w:color="auto" w:fill="F2F6FA"/>
          </w:tcPr>
          <w:p>
            <w:pPr>
              <w:spacing w:before="20" w:after="20" w:line="240" w:lineRule="auto"/>
              <w:jc w:val="left"/>
            </w:pPr>
            <w:r>
              <w:rPr>
                <w:rFonts w:ascii="Calibri" w:hAnsi="Calibri"/>
                <w:b/>
                <w:i w:val="0"/>
                <w:sz w:val="16"/>
              </w:rPr>
              <w:t>Ether</w:t>
            </w:r>
          </w:p>
        </w:tc>
        <w:tc>
          <w:tcPr>
            <w:tcW w:type="dxa" w:w="5329"/>
            <w:shd w:val="clear" w:color="auto" w:fill="F2F6FA"/>
          </w:tcPr>
          <w:p>
            <w:pPr>
              <w:spacing w:before="20" w:after="20" w:line="240" w:lineRule="auto"/>
              <w:jc w:val="left"/>
            </w:pPr>
            <w:r>
              <w:rPr>
                <w:rFonts w:ascii="Calibri" w:hAnsi="Calibri"/>
                <w:b w:val="0"/>
                <w:i w:val="0"/>
                <w:sz w:val="16"/>
              </w:rPr>
              <w:t>0.72</w:t>
            </w:r>
          </w:p>
        </w:tc>
      </w:tr>
      <w:tr>
        <w:tc>
          <w:tcPr>
            <w:tcW w:type="dxa" w:w="5329"/>
          </w:tcPr>
          <w:p>
            <w:pPr>
              <w:spacing w:before="20" w:after="20" w:line="240" w:lineRule="auto"/>
              <w:jc w:val="left"/>
            </w:pPr>
            <w:r>
              <w:rPr>
                <w:rFonts w:ascii="Calibri" w:hAnsi="Calibri"/>
                <w:b/>
                <w:i w:val="0"/>
                <w:sz w:val="16"/>
              </w:rPr>
              <w:t>Liquid paraffin</w:t>
            </w:r>
          </w:p>
        </w:tc>
        <w:tc>
          <w:tcPr>
            <w:tcW w:type="dxa" w:w="5329"/>
          </w:tcPr>
          <w:p>
            <w:pPr>
              <w:spacing w:before="20" w:after="20" w:line="240" w:lineRule="auto"/>
              <w:jc w:val="left"/>
            </w:pPr>
            <w:r>
              <w:rPr>
                <w:rFonts w:ascii="Calibri" w:hAnsi="Calibri"/>
                <w:b w:val="0"/>
                <w:i w:val="0"/>
                <w:sz w:val="16"/>
              </w:rPr>
              <w:t>0.83–0.89</w:t>
            </w:r>
          </w:p>
        </w:tc>
      </w:tr>
      <w:tr>
        <w:tc>
          <w:tcPr>
            <w:tcW w:type="dxa" w:w="5329"/>
            <w:shd w:val="clear" w:color="auto" w:fill="F2F6FA"/>
          </w:tcPr>
          <w:p>
            <w:pPr>
              <w:spacing w:before="20" w:after="20" w:line="240" w:lineRule="auto"/>
              <w:jc w:val="left"/>
            </w:pPr>
            <w:r>
              <w:rPr>
                <w:rFonts w:ascii="Calibri" w:hAnsi="Calibri"/>
                <w:b/>
                <w:i w:val="0"/>
                <w:sz w:val="16"/>
              </w:rPr>
              <w:t>Castor oil</w:t>
            </w:r>
          </w:p>
        </w:tc>
        <w:tc>
          <w:tcPr>
            <w:tcW w:type="dxa" w:w="5329"/>
            <w:shd w:val="clear" w:color="auto" w:fill="F2F6FA"/>
          </w:tcPr>
          <w:p>
            <w:pPr>
              <w:spacing w:before="20" w:after="20" w:line="240" w:lineRule="auto"/>
              <w:jc w:val="left"/>
            </w:pPr>
            <w:r>
              <w:rPr>
                <w:rFonts w:ascii="Calibri" w:hAnsi="Calibri"/>
                <w:b w:val="0"/>
                <w:i w:val="0"/>
                <w:sz w:val="16"/>
              </w:rPr>
              <w:t>0.945–0.965</w:t>
            </w:r>
          </w:p>
        </w:tc>
      </w:tr>
      <w:tr>
        <w:tc>
          <w:tcPr>
            <w:tcW w:type="dxa" w:w="5329"/>
          </w:tcPr>
          <w:p>
            <w:pPr>
              <w:spacing w:before="20" w:after="20" w:line="240" w:lineRule="auto"/>
              <w:jc w:val="left"/>
            </w:pPr>
            <w:r>
              <w:rPr>
                <w:rFonts w:ascii="Calibri" w:hAnsi="Calibri"/>
                <w:b/>
                <w:i w:val="0"/>
                <w:sz w:val="16"/>
              </w:rPr>
              <w:t>Olive/ arachis oil</w:t>
            </w:r>
          </w:p>
        </w:tc>
        <w:tc>
          <w:tcPr>
            <w:tcW w:type="dxa" w:w="5329"/>
          </w:tcPr>
          <w:p>
            <w:pPr>
              <w:spacing w:before="20" w:after="20" w:line="240" w:lineRule="auto"/>
              <w:jc w:val="left"/>
            </w:pPr>
            <w:r>
              <w:rPr>
                <w:rFonts w:ascii="Calibri" w:hAnsi="Calibri"/>
                <w:b w:val="0"/>
                <w:i w:val="0"/>
                <w:sz w:val="16"/>
              </w:rPr>
              <w:t>0.91–0.92</w:t>
            </w:r>
          </w:p>
        </w:tc>
      </w:tr>
      <w:tr>
        <w:tc>
          <w:tcPr>
            <w:tcW w:type="dxa" w:w="5329"/>
            <w:shd w:val="clear" w:color="auto" w:fill="F2F6FA"/>
          </w:tcPr>
          <w:p>
            <w:pPr>
              <w:spacing w:before="20" w:after="20" w:line="240" w:lineRule="auto"/>
              <w:jc w:val="left"/>
            </w:pPr>
            <w:r>
              <w:rPr>
                <w:rFonts w:ascii="Calibri" w:hAnsi="Calibri"/>
                <w:b/>
                <w:i w:val="0"/>
                <w:sz w:val="16"/>
              </w:rPr>
              <w:t>Syrup (simple)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1.315–1.33</w:t>
            </w:r>
          </w:p>
        </w:tc>
      </w:tr>
      <w:tr>
        <w:tc>
          <w:tcPr>
            <w:tcW w:type="dxa" w:w="5329"/>
          </w:tcPr>
          <w:p>
            <w:pPr>
              <w:spacing w:before="20" w:after="20" w:line="240" w:lineRule="auto"/>
              <w:jc w:val="left"/>
            </w:pPr>
            <w:r>
              <w:rPr>
                <w:rFonts w:ascii="Calibri" w:hAnsi="Calibri"/>
                <w:b/>
                <w:i w:val="0"/>
                <w:sz w:val="16"/>
              </w:rPr>
              <w:t>Clove oil</w:t>
            </w:r>
          </w:p>
        </w:tc>
        <w:tc>
          <w:tcPr>
            <w:tcW w:type="dxa" w:w="5329"/>
          </w:tcPr>
          <w:p>
            <w:pPr>
              <w:spacing w:before="20" w:after="20" w:line="240" w:lineRule="auto"/>
              <w:jc w:val="left"/>
            </w:pPr>
            <w:r>
              <w:rPr>
                <w:rFonts w:ascii="Calibri" w:hAnsi="Calibri"/>
                <w:b w:val="0"/>
                <w:i w:val="0"/>
                <w:sz w:val="16"/>
              </w:rPr>
              <w:t>1.04–1.06 (heavier than water)</w:t>
            </w:r>
          </w:p>
        </w:tc>
      </w:tr>
      <w:tr>
        <w:tc>
          <w:tcPr>
            <w:tcW w:type="dxa" w:w="5329"/>
            <w:shd w:val="clear" w:color="auto" w:fill="F2F6FA"/>
          </w:tcPr>
          <w:p>
            <w:pPr>
              <w:spacing w:before="20" w:after="20" w:line="240" w:lineRule="auto"/>
              <w:jc w:val="left"/>
            </w:pPr>
            <w:r>
              <w:rPr>
                <w:rFonts w:ascii="Calibri" w:hAnsi="Calibri"/>
                <w:b/>
                <w:i w:val="0"/>
                <w:sz w:val="16"/>
              </w:rPr>
              <w:t>Mercury</w:t>
            </w:r>
          </w:p>
        </w:tc>
        <w:tc>
          <w:tcPr>
            <w:tcW w:type="dxa" w:w="5329"/>
            <w:shd w:val="clear" w:color="auto" w:fill="F2F6FA"/>
          </w:tcPr>
          <w:p>
            <w:pPr>
              <w:spacing w:before="20" w:after="20" w:line="240" w:lineRule="auto"/>
              <w:jc w:val="left"/>
            </w:pPr>
            <w:r>
              <w:rPr>
                <w:rFonts w:ascii="Calibri" w:hAnsi="Calibri"/>
                <w:b w:val="0"/>
                <w:i w:val="0"/>
                <w:sz w:val="16"/>
              </w:rPr>
              <w:t>13.6</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What volume is occupied by 100 g of glycerin? </w:t>
      </w:r>
      <w:r>
        <w:rPr>
          <w:rFonts w:ascii="Consolas" w:hAnsi="Consolas"/>
          <w:b w:val="0"/>
          <w:i w:val="0"/>
          <w:color w:val="A31D1D"/>
          <w:sz w:val="18"/>
        </w:rPr>
        <w:t>100 ÷ 1.26 = 79.4 mL</w:t>
      </w:r>
      <w:r>
        <w:rPr>
          <w:rFonts w:ascii="Calibri" w:hAnsi="Calibri"/>
          <w:b w:val="0"/>
          <w:i w:val="0"/>
          <w:sz w:val="18"/>
        </w:rPr>
        <w:t xml:space="preserve"> ✔ 🔢 </w:t>
      </w:r>
      <w:r>
        <w:rPr>
          <w:rFonts w:ascii="Calibri" w:hAnsi="Calibri"/>
          <w:b w:val="0"/>
          <w:i/>
          <w:sz w:val="18"/>
        </w:rPr>
        <w:t>Worked:</w:t>
      </w:r>
      <w:r>
        <w:rPr>
          <w:rFonts w:ascii="Calibri" w:hAnsi="Calibri"/>
          <w:b w:val="0"/>
          <w:i w:val="0"/>
          <w:sz w:val="18"/>
        </w:rPr>
        <w:t xml:space="preserve"> What is the weight of 30 mL of chloroform? </w:t>
      </w:r>
      <w:r>
        <w:rPr>
          <w:rFonts w:ascii="Consolas" w:hAnsi="Consolas"/>
          <w:b w:val="0"/>
          <w:i w:val="0"/>
          <w:color w:val="A31D1D"/>
          <w:sz w:val="18"/>
        </w:rPr>
        <w:t>30 × 1.48 = 44.4 g</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B. Percentage of alcohol in a finished preparation</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A 200 mL mixture contains 30 mL of a tincture of 60 % v/v alcohol. What is the alcohol percentage of the mixture?</w:t>
      </w:r>
      <w:r>
        <w:rPr>
          <w:rFonts w:ascii="Calibri" w:hAnsi="Calibri"/>
          <w:b w:val="0"/>
          <w:i w:val="0"/>
          <w:sz w:val="18"/>
        </w:rPr>
        <w:t xml:space="preserve"> Absolute alcohol = 30 × 60/100 = 18 mL → </w:t>
      </w:r>
      <w:r>
        <w:rPr>
          <w:rFonts w:ascii="Consolas" w:hAnsi="Consolas"/>
          <w:b w:val="0"/>
          <w:i w:val="0"/>
          <w:color w:val="A31D1D"/>
          <w:sz w:val="18"/>
        </w:rPr>
        <w:t>(18/200) × 100 = 9 % v/v</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C. Percentage &amp; absolute error</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onsolas" w:hAnsi="Consolas"/>
          <w:b w:val="0"/>
          <w:i w:val="0"/>
          <w:color w:val="A31D1D"/>
          <w:sz w:val="18"/>
        </w:rPr>
        <w:t>% error = (error ÷ quantity desired) × 100</w:t>
      </w:r>
      <w:r>
        <w:rPr>
          <w:rFonts w:ascii="Calibri" w:hAnsi="Calibri"/>
          <w:b w:val="0"/>
          <w:i w:val="0"/>
          <w:sz w:val="18"/>
        </w:rPr>
        <w:t xml:space="preserve"> 🔢 </w:t>
      </w:r>
      <w:r>
        <w:rPr>
          <w:rFonts w:ascii="Calibri" w:hAnsi="Calibri"/>
          <w:b w:val="0"/>
          <w:i/>
          <w:sz w:val="18"/>
        </w:rPr>
        <w:t>Worked:</w:t>
      </w:r>
      <w:r>
        <w:rPr>
          <w:rFonts w:ascii="Calibri" w:hAnsi="Calibri"/>
          <w:b w:val="0"/>
          <w:i w:val="0"/>
          <w:sz w:val="18"/>
        </w:rPr>
        <w:t xml:space="preserve"> You intended 500 mg and actually weighed 520 mg → error 20 mg → </w:t>
      </w:r>
      <w:r>
        <w:rPr>
          <w:rFonts w:ascii="Consolas" w:hAnsi="Consolas"/>
          <w:b w:val="0"/>
          <w:i w:val="0"/>
          <w:color w:val="A31D1D"/>
          <w:sz w:val="18"/>
        </w:rPr>
        <w:t>(20/500) × 100 = 4 %</w:t>
      </w:r>
      <w:r>
        <w:rPr>
          <w:rFonts w:ascii="Calibri" w:hAnsi="Calibri"/>
          <w:b w:val="0"/>
          <w:i w:val="0"/>
          <w:sz w:val="18"/>
        </w:rPr>
        <w:t xml:space="preserve"> → </w:t>
      </w:r>
      <w:r>
        <w:rPr>
          <w:rFonts w:ascii="Calibri" w:hAnsi="Calibri"/>
          <w:b/>
          <w:i w:val="0"/>
          <w:sz w:val="18"/>
        </w:rPr>
        <w:t>acceptable</w:t>
      </w:r>
      <w:r>
        <w:rPr>
          <w:rFonts w:ascii="Calibri" w:hAnsi="Calibri"/>
          <w:b w:val="0"/>
          <w:i w:val="0"/>
          <w:sz w:val="18"/>
        </w:rPr>
        <w:t xml:space="preserve"> (&lt; 5 %). ✔</w:t>
      </w:r>
    </w:p>
    <w:p>
      <w:pPr>
        <w:pStyle w:val="Heading3"/>
        <w:keepNext w:val="true"/>
        <w:keepLines w:val="true"/>
        <w:spacing w:before="140" w:after="60"/>
      </w:pPr>
      <w:r>
        <w:rPr>
          <w:rFonts w:ascii="Calibri Light" w:hAnsi="Calibri Light"/>
          <w:b/>
          <w:i w:val="0"/>
          <w:color w:val="375623"/>
          <w:sz w:val="21"/>
        </w:rPr>
        <w:t>D. Number of doses/ days' supply with a changing schedule</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A 100 mL bottle: 10 mL b.d. for 3 days, then 5 mL b.d. How long will it last?</w:t>
      </w:r>
      <w:r>
        <w:rPr>
          <w:rFonts w:ascii="Calibri" w:hAnsi="Calibri"/>
          <w:b w:val="0"/>
          <w:i w:val="0"/>
          <w:sz w:val="18"/>
        </w:rPr>
        <w:t xml:space="preserve"> First 3 days use 20 × 3 = 60 mL; remaining 40 mL at 10 mL/day = 4 days → </w:t>
      </w:r>
      <w:r>
        <w:rPr>
          <w:rFonts w:ascii="Calibri" w:hAnsi="Calibri"/>
          <w:b/>
          <w:i w:val="0"/>
          <w:sz w:val="18"/>
        </w:rPr>
        <w:t>total 7 days</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E. Drip-rate calculation (hospital dispensing) ⭐</w:t>
      </w:r>
    </w:p>
    <w:p>
      <w:pPr>
        <w:shd w:val="clear" w:color="auto" w:fill="F4F4F4"/>
        <w:spacing w:before="80" w:after="80" w:line="240" w:lineRule="auto"/>
        <w:ind w:left="85"/>
      </w:pPr>
      <w:r>
        <w:rPr>
          <w:rFonts w:ascii="Consolas" w:hAnsi="Consolas"/>
          <w:color w:val="222222"/>
          <w:sz w:val="14"/>
        </w:rPr>
        <w:t xml:space="preserve">                      Volume (mL) × Drop factor (drops/mL)</w:t>
      </w:r>
      <w:r>
        <w:br/>
      </w:r>
      <w:r>
        <w:rPr>
          <w:rFonts w:ascii="Consolas" w:hAnsi="Consolas"/>
          <w:color w:val="222222"/>
          <w:sz w:val="14"/>
        </w:rPr>
        <w:t>Drops per minute = ────────────────────────────────────────</w:t>
      </w:r>
      <w:r>
        <w:br/>
      </w:r>
      <w:r>
        <w:rPr>
          <w:rFonts w:ascii="Consolas" w:hAnsi="Consolas"/>
          <w:color w:val="222222"/>
          <w:sz w:val="14"/>
        </w:rPr>
        <w:t xml:space="preserve">                              Time in minutes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500 mL over 4 hours with a 20 drops/mL set → </w:t>
      </w:r>
      <w:r>
        <w:rPr>
          <w:rFonts w:ascii="Consolas" w:hAnsi="Consolas"/>
          <w:b w:val="0"/>
          <w:i w:val="0"/>
          <w:color w:val="A31D1D"/>
          <w:sz w:val="18"/>
        </w:rPr>
        <w:t>(500 × 20)/(4 × 60) = 10 000/240 = 41.7 ≈ 42 drops/min</w:t>
      </w:r>
      <w:r>
        <w:rPr>
          <w:rFonts w:ascii="Calibri" w:hAnsi="Calibri"/>
          <w:b w:val="0"/>
          <w:i w:val="0"/>
          <w:sz w:val="18"/>
        </w:rPr>
        <w:t xml:space="preserve"> ✔ ⭐ Standard drop factors: </w:t>
      </w:r>
      <w:r>
        <w:rPr>
          <w:rFonts w:ascii="Calibri" w:hAnsi="Calibri"/>
          <w:b/>
          <w:i w:val="0"/>
          <w:sz w:val="18"/>
        </w:rPr>
        <w:t>macro-drip 15 or 20 drops/mL; micro-drip (paediatric) 60 drops/mL</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F. Reducing/ increasing a potency-based formula (units)</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Insulin 100 units/mL — how many mL give 28 units? </w:t>
      </w:r>
      <w:r>
        <w:rPr>
          <w:rFonts w:ascii="Consolas" w:hAnsi="Consolas"/>
          <w:b w:val="0"/>
          <w:i w:val="0"/>
          <w:color w:val="A31D1D"/>
          <w:sz w:val="18"/>
        </w:rPr>
        <w:t>28/100 = 0.28 mL</w:t>
      </w:r>
      <w:r>
        <w:rPr>
          <w:rFonts w:ascii="Calibri" w:hAnsi="Calibri"/>
          <w:b w:val="0"/>
          <w:i w:val="0"/>
          <w:sz w:val="18"/>
        </w:rPr>
        <w:t xml:space="preserve"> ✔</w:t>
      </w:r>
    </w:p>
    <w:p>
      <w:pPr>
        <w:pStyle w:val="Heading3"/>
        <w:keepNext w:val="true"/>
        <w:keepLines w:val="true"/>
        <w:spacing w:before="140" w:after="60"/>
      </w:pPr>
      <w:r>
        <w:rPr>
          <w:rFonts w:ascii="Calibri Light" w:hAnsi="Calibri Light"/>
          <w:b/>
          <w:i w:val="0"/>
          <w:color w:val="375623"/>
          <w:sz w:val="21"/>
        </w:rPr>
        <w:t>G. Proof spirit &amp; duty (classical)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val="0"/>
          <w:i/>
          <w:sz w:val="18"/>
        </w:rPr>
        <w:t>Worked:</w:t>
      </w:r>
      <w:r>
        <w:rPr>
          <w:rFonts w:ascii="Calibri" w:hAnsi="Calibri"/>
          <w:b w:val="0"/>
          <w:i w:val="0"/>
          <w:sz w:val="18"/>
        </w:rPr>
        <w:t xml:space="preserve"> How many mL of absolute alcohol are in 500 mL of proof spirit? </w:t>
      </w:r>
      <w:r>
        <w:rPr>
          <w:rFonts w:ascii="Consolas" w:hAnsi="Consolas"/>
          <w:b w:val="0"/>
          <w:i w:val="0"/>
          <w:color w:val="A31D1D"/>
          <w:sz w:val="18"/>
        </w:rPr>
        <w:t>500 × 57.1/100 = 285.5 mL</w:t>
      </w:r>
      <w:r>
        <w:rPr>
          <w:rFonts w:ascii="Calibri" w:hAnsi="Calibri"/>
          <w:b w:val="0"/>
          <w:i w:val="0"/>
          <w:sz w:val="18"/>
        </w:rPr>
        <w:t xml:space="preserve"> ✔</w:t>
      </w:r>
    </w:p>
    <w:p>
      <w:pPr>
        <w:pStyle w:val="Heading2"/>
        <w:keepNext w:val="true"/>
        <w:keepLines w:val="true"/>
        <w:spacing w:before="180" w:after="80"/>
      </w:pPr>
      <w:r>
        <w:rPr>
          <w:rFonts w:ascii="Calibri Light" w:hAnsi="Calibri Light"/>
          <w:b/>
          <w:i w:val="0"/>
          <w:color w:val="2E74B5"/>
          <w:sz w:val="24"/>
        </w:rPr>
        <w:t>6.12 CHAPTER 6 — RAPID REVISION SHEET (the numbers you must be able to recite)</w:t>
      </w:r>
    </w:p>
    <w:p>
      <w:r>
        <w:rPr>
          <w:rFonts w:ascii="Calibri" w:hAnsi="Calibri"/>
          <w:b/>
          <w:i w:val="0"/>
          <w:sz w:val="18"/>
        </w:rPr>
        <w:t>METRIC</w:t>
      </w:r>
    </w:p>
    <w:p>
      <w:pPr>
        <w:pStyle w:val="ListBullet"/>
        <w:spacing w:after="30"/>
        <w:ind w:left="255" w:hanging="170"/>
      </w:pPr>
      <w:r>
        <w:rPr>
          <w:rFonts w:ascii="Calibri" w:hAnsi="Calibri"/>
          <w:b w:val="0"/>
          <w:i w:val="0"/>
          <w:sz w:val="18"/>
        </w:rPr>
        <w:t xml:space="preserve">1 kg = 1000 g; 1 g = 1000 mg; 1 mg = 1000 µg; 1 L = 1000 mL; </w:t>
      </w:r>
      <w:r>
        <w:rPr>
          <w:rFonts w:ascii="Calibri" w:hAnsi="Calibri"/>
          <w:b/>
          <w:i w:val="0"/>
          <w:sz w:val="18"/>
        </w:rPr>
        <w:t>1 mL = 1 cc</w:t>
      </w:r>
      <w:r>
        <w:rPr>
          <w:rFonts w:ascii="Calibri" w:hAnsi="Calibri"/>
          <w:b w:val="0"/>
          <w:i w:val="0"/>
          <w:sz w:val="18"/>
        </w:rPr>
        <w:t xml:space="preserve">; </w:t>
      </w:r>
      <w:r>
        <w:rPr>
          <w:rFonts w:ascii="Calibri" w:hAnsi="Calibri"/>
          <w:b/>
          <w:i w:val="0"/>
          <w:sz w:val="18"/>
        </w:rPr>
        <w:t>1 mL of water = 1 g</w:t>
      </w:r>
      <w:r>
        <w:rPr>
          <w:rFonts w:ascii="Calibri" w:hAnsi="Calibri"/>
          <w:b w:val="0"/>
          <w:i w:val="0"/>
          <w:sz w:val="18"/>
        </w:rPr>
        <w:t>.</w:t>
      </w:r>
    </w:p>
    <w:p>
      <w:r>
        <w:rPr>
          <w:rFonts w:ascii="Calibri" w:hAnsi="Calibri"/>
          <w:b/>
          <w:i w:val="0"/>
          <w:sz w:val="18"/>
        </w:rPr>
        <w:t>APOTHECARY</w:t>
      </w:r>
    </w:p>
    <w:p>
      <w:pPr>
        <w:pStyle w:val="ListBullet"/>
        <w:spacing w:after="30"/>
        <w:ind w:left="255" w:hanging="170"/>
      </w:pPr>
      <w:r>
        <w:rPr>
          <w:rFonts w:ascii="Calibri" w:hAnsi="Calibri"/>
          <w:b/>
          <w:i w:val="0"/>
          <w:sz w:val="18"/>
        </w:rPr>
        <w:t>20 grains = 1 scruple · 3 scruples = 1 drachm (60 gr) · 8 drachms = 1 ounce (480 gr) · 12 ounces = 1 pound (5760 gr)</w:t>
      </w:r>
    </w:p>
    <w:p>
      <w:pPr>
        <w:pStyle w:val="ListBullet"/>
        <w:spacing w:after="30"/>
        <w:ind w:left="255" w:hanging="170"/>
      </w:pPr>
      <w:r>
        <w:rPr>
          <w:rFonts w:ascii="Calibri" w:hAnsi="Calibri"/>
          <w:b/>
          <w:i w:val="0"/>
          <w:sz w:val="18"/>
        </w:rPr>
        <w:t>60 minims = 1 fl drachm · 8 fl drachms = 1 fl ounce · 20 fl oz = 1 pint · 8 pints = 1 gallon</w:t>
      </w:r>
    </w:p>
    <w:p>
      <w:r>
        <w:rPr>
          <w:rFonts w:ascii="Calibri" w:hAnsi="Calibri"/>
          <w:b/>
          <w:i w:val="0"/>
          <w:sz w:val="18"/>
        </w:rPr>
        <w:t>CONVERSIONS</w:t>
      </w:r>
    </w:p>
    <w:p>
      <w:pPr>
        <w:pStyle w:val="ListBullet"/>
        <w:spacing w:after="30"/>
        <w:ind w:left="255" w:hanging="170"/>
      </w:pPr>
      <w:r>
        <w:rPr>
          <w:rFonts w:ascii="Calibri" w:hAnsi="Calibri"/>
          <w:b/>
          <w:i w:val="0"/>
          <w:sz w:val="18"/>
        </w:rPr>
        <w:t>1 grain = 64.8 mg (≈ 65 mg)</w:t>
      </w:r>
      <w:r>
        <w:rPr>
          <w:rFonts w:ascii="Calibri" w:hAnsi="Calibri"/>
          <w:b w:val="0"/>
          <w:i w:val="0"/>
          <w:sz w:val="18"/>
        </w:rPr>
        <w:t xml:space="preserve"> · </w:t>
      </w:r>
      <w:r>
        <w:rPr>
          <w:rFonts w:ascii="Calibri" w:hAnsi="Calibri"/>
          <w:b/>
          <w:i w:val="0"/>
          <w:sz w:val="18"/>
        </w:rPr>
        <w:t>1 g = 15.43 grains (≈ 15)</w:t>
      </w:r>
    </w:p>
    <w:p>
      <w:pPr>
        <w:pStyle w:val="ListBullet"/>
        <w:spacing w:after="30"/>
        <w:ind w:left="255" w:hanging="170"/>
      </w:pPr>
      <w:r>
        <w:rPr>
          <w:rFonts w:ascii="Calibri" w:hAnsi="Calibri"/>
          <w:b/>
          <w:i w:val="0"/>
          <w:sz w:val="18"/>
        </w:rPr>
        <w:t>1 minim = 0.06 mL</w:t>
      </w:r>
      <w:r>
        <w:rPr>
          <w:rFonts w:ascii="Calibri" w:hAnsi="Calibri"/>
          <w:b w:val="0"/>
          <w:i w:val="0"/>
          <w:sz w:val="18"/>
        </w:rPr>
        <w:t xml:space="preserve"> · </w:t>
      </w:r>
      <w:r>
        <w:rPr>
          <w:rFonts w:ascii="Calibri" w:hAnsi="Calibri"/>
          <w:b/>
          <w:i w:val="0"/>
          <w:sz w:val="18"/>
        </w:rPr>
        <w:t>1 mL = 16.9 ≈ 17 minims</w:t>
      </w:r>
    </w:p>
    <w:p>
      <w:pPr>
        <w:pStyle w:val="ListBullet"/>
        <w:spacing w:after="30"/>
        <w:ind w:left="255" w:hanging="170"/>
      </w:pPr>
      <w:r>
        <w:rPr>
          <w:rFonts w:ascii="Calibri" w:hAnsi="Calibri"/>
          <w:b/>
          <w:i w:val="0"/>
          <w:sz w:val="18"/>
        </w:rPr>
        <w:t>1 fl drachm = 3.55 mL (≈ 4)</w:t>
      </w:r>
      <w:r>
        <w:rPr>
          <w:rFonts w:ascii="Calibri" w:hAnsi="Calibri"/>
          <w:b w:val="0"/>
          <w:i w:val="0"/>
          <w:sz w:val="18"/>
        </w:rPr>
        <w:t xml:space="preserve"> · </w:t>
      </w:r>
      <w:r>
        <w:rPr>
          <w:rFonts w:ascii="Calibri" w:hAnsi="Calibri"/>
          <w:b/>
          <w:i w:val="0"/>
          <w:sz w:val="18"/>
        </w:rPr>
        <w:t>1 fl oz = 28.4 mL (≈ 30)</w:t>
      </w:r>
    </w:p>
    <w:p>
      <w:pPr>
        <w:pStyle w:val="ListBullet"/>
        <w:spacing w:after="30"/>
        <w:ind w:left="255" w:hanging="170"/>
      </w:pPr>
      <w:r>
        <w:rPr>
          <w:rFonts w:ascii="Calibri" w:hAnsi="Calibri"/>
          <w:b/>
          <w:i w:val="0"/>
          <w:sz w:val="18"/>
        </w:rPr>
        <w:t>1 apoth. ounce = 31.1 g</w:t>
      </w:r>
      <w:r>
        <w:rPr>
          <w:rFonts w:ascii="Calibri" w:hAnsi="Calibri"/>
          <w:b w:val="0"/>
          <w:i w:val="0"/>
          <w:sz w:val="18"/>
        </w:rPr>
        <w:t xml:space="preserve"> · </w:t>
      </w:r>
      <w:r>
        <w:rPr>
          <w:rFonts w:ascii="Calibri" w:hAnsi="Calibri"/>
          <w:b/>
          <w:i w:val="0"/>
          <w:sz w:val="18"/>
        </w:rPr>
        <w:t>1 avoirdupois ounce = 28.35 g</w:t>
      </w:r>
    </w:p>
    <w:p>
      <w:pPr>
        <w:pStyle w:val="ListBullet"/>
        <w:spacing w:after="30"/>
        <w:ind w:left="255" w:hanging="170"/>
      </w:pPr>
      <w:r>
        <w:rPr>
          <w:rFonts w:ascii="Calibri" w:hAnsi="Calibri"/>
          <w:b/>
          <w:i w:val="0"/>
          <w:sz w:val="18"/>
        </w:rPr>
        <w:t>1 avoirdupois pound = 453.6 g</w:t>
      </w:r>
      <w:r>
        <w:rPr>
          <w:rFonts w:ascii="Calibri" w:hAnsi="Calibri"/>
          <w:b w:val="0"/>
          <w:i w:val="0"/>
          <w:sz w:val="18"/>
        </w:rPr>
        <w:t xml:space="preserve"> · </w:t>
      </w:r>
      <w:r>
        <w:rPr>
          <w:rFonts w:ascii="Calibri" w:hAnsi="Calibri"/>
          <w:b/>
          <w:i w:val="0"/>
          <w:sz w:val="18"/>
        </w:rPr>
        <w:t>1 troy pound = 373.2 g</w:t>
      </w:r>
      <w:r>
        <w:rPr>
          <w:rFonts w:ascii="Calibri" w:hAnsi="Calibri"/>
          <w:b w:val="0"/>
          <w:i w:val="0"/>
          <w:sz w:val="18"/>
        </w:rPr>
        <w:t xml:space="preserve"> · </w:t>
      </w:r>
      <w:r>
        <w:rPr>
          <w:rFonts w:ascii="Calibri" w:hAnsi="Calibri"/>
          <w:b/>
          <w:i w:val="0"/>
          <w:sz w:val="18"/>
        </w:rPr>
        <w:t>1 kg = 2.2 lb</w:t>
      </w:r>
    </w:p>
    <w:p>
      <w:pPr>
        <w:pStyle w:val="ListBullet"/>
        <w:spacing w:after="30"/>
        <w:ind w:left="255" w:hanging="170"/>
      </w:pPr>
      <w:r>
        <w:rPr>
          <w:rFonts w:ascii="Calibri" w:hAnsi="Calibri"/>
          <w:b/>
          <w:i w:val="0"/>
          <w:sz w:val="18"/>
        </w:rPr>
        <w:t>1 Imperial pint = 568 mL</w:t>
      </w:r>
      <w:r>
        <w:rPr>
          <w:rFonts w:ascii="Calibri" w:hAnsi="Calibri"/>
          <w:b w:val="0"/>
          <w:i w:val="0"/>
          <w:sz w:val="18"/>
        </w:rPr>
        <w:t xml:space="preserve"> · </w:t>
      </w:r>
      <w:r>
        <w:rPr>
          <w:rFonts w:ascii="Calibri" w:hAnsi="Calibri"/>
          <w:b/>
          <w:i w:val="0"/>
          <w:sz w:val="18"/>
        </w:rPr>
        <w:t>1 US pint = 473 mL</w:t>
      </w:r>
      <w:r>
        <w:rPr>
          <w:rFonts w:ascii="Calibri" w:hAnsi="Calibri"/>
          <w:b w:val="0"/>
          <w:i w:val="0"/>
          <w:sz w:val="18"/>
        </w:rPr>
        <w:t xml:space="preserve"> · </w:t>
      </w:r>
      <w:r>
        <w:rPr>
          <w:rFonts w:ascii="Calibri" w:hAnsi="Calibri"/>
          <w:b/>
          <w:i w:val="0"/>
          <w:sz w:val="18"/>
        </w:rPr>
        <w:t>1 Imperial gallon = 4546 mL</w:t>
      </w:r>
    </w:p>
    <w:p>
      <w:pPr>
        <w:pStyle w:val="ListBullet"/>
        <w:spacing w:after="30"/>
        <w:ind w:left="255" w:hanging="170"/>
      </w:pPr>
      <w:r>
        <w:rPr>
          <w:rFonts w:ascii="Calibri" w:hAnsi="Calibri"/>
          <w:b/>
          <w:i w:val="0"/>
          <w:sz w:val="18"/>
        </w:rPr>
        <w:t>1 inch = 2.54 cm</w:t>
      </w:r>
    </w:p>
    <w:p>
      <w:pPr>
        <w:pStyle w:val="ListBullet"/>
        <w:spacing w:after="30"/>
        <w:ind w:left="255" w:hanging="170"/>
      </w:pPr>
      <w:r>
        <w:rPr>
          <w:rFonts w:ascii="Calibri" w:hAnsi="Calibri"/>
          <w:b/>
          <w:i w:val="0"/>
          <w:sz w:val="18"/>
        </w:rPr>
        <w:t>°F = (9/5 °C) + 32 · °C = 5/9 (°F − 32) · K = °C + 273 · both scales equal at −40°</w:t>
      </w:r>
    </w:p>
    <w:p>
      <w:pPr>
        <w:pStyle w:val="ListBullet"/>
        <w:spacing w:after="30"/>
        <w:ind w:left="255" w:hanging="170"/>
      </w:pPr>
      <w:r>
        <w:rPr>
          <w:rFonts w:ascii="Calibri" w:hAnsi="Calibri"/>
          <w:b/>
          <w:i w:val="0"/>
          <w:sz w:val="18"/>
        </w:rPr>
        <w:t>Body temp 37 °C = 98.6 °F</w:t>
      </w:r>
    </w:p>
    <w:p>
      <w:r>
        <w:rPr>
          <w:rFonts w:ascii="Calibri" w:hAnsi="Calibri"/>
          <w:b/>
          <w:i w:val="0"/>
          <w:sz w:val="18"/>
        </w:rPr>
        <w:t>PERCENTAGE</w:t>
      </w:r>
    </w:p>
    <w:p>
      <w:pPr>
        <w:pStyle w:val="ListBullet"/>
        <w:spacing w:after="30"/>
        <w:ind w:left="255" w:hanging="170"/>
      </w:pPr>
      <w:r>
        <w:rPr>
          <w:rFonts w:ascii="Calibri" w:hAnsi="Calibri"/>
          <w:b/>
          <w:i w:val="0"/>
          <w:sz w:val="18"/>
        </w:rPr>
        <w:t>% w/w</w:t>
      </w:r>
      <w:r>
        <w:rPr>
          <w:rFonts w:ascii="Calibri" w:hAnsi="Calibri"/>
          <w:b w:val="0"/>
          <w:i w:val="0"/>
          <w:sz w:val="18"/>
        </w:rPr>
        <w:t xml:space="preserve"> = g in 100 g · </w:t>
      </w:r>
      <w:r>
        <w:rPr>
          <w:rFonts w:ascii="Calibri" w:hAnsi="Calibri"/>
          <w:b/>
          <w:i w:val="0"/>
          <w:sz w:val="18"/>
        </w:rPr>
        <w:t>% w/v</w:t>
      </w:r>
      <w:r>
        <w:rPr>
          <w:rFonts w:ascii="Calibri" w:hAnsi="Calibri"/>
          <w:b w:val="0"/>
          <w:i w:val="0"/>
          <w:sz w:val="18"/>
        </w:rPr>
        <w:t xml:space="preserve"> = g in 100 mL · </w:t>
      </w:r>
      <w:r>
        <w:rPr>
          <w:rFonts w:ascii="Calibri" w:hAnsi="Calibri"/>
          <w:b/>
          <w:i w:val="0"/>
          <w:sz w:val="18"/>
        </w:rPr>
        <w:t>% v/v</w:t>
      </w:r>
      <w:r>
        <w:rPr>
          <w:rFonts w:ascii="Calibri" w:hAnsi="Calibri"/>
          <w:b w:val="0"/>
          <w:i w:val="0"/>
          <w:sz w:val="18"/>
        </w:rPr>
        <w:t xml:space="preserve"> = mL in 100 mL · </w:t>
      </w:r>
      <w:r>
        <w:rPr>
          <w:rFonts w:ascii="Calibri" w:hAnsi="Calibri"/>
          <w:b/>
          <w:i w:val="0"/>
          <w:sz w:val="18"/>
        </w:rPr>
        <w:t>% v/w</w:t>
      </w:r>
      <w:r>
        <w:rPr>
          <w:rFonts w:ascii="Calibri" w:hAnsi="Calibri"/>
          <w:b w:val="0"/>
          <w:i w:val="0"/>
          <w:sz w:val="18"/>
        </w:rPr>
        <w:t xml:space="preserve"> = mL in 100 g.</w:t>
      </w:r>
    </w:p>
    <w:p>
      <w:pPr>
        <w:pStyle w:val="ListBullet"/>
        <w:spacing w:after="30"/>
        <w:ind w:left="255" w:hanging="170"/>
      </w:pPr>
      <w:r>
        <w:rPr>
          <w:rFonts w:ascii="Calibri" w:hAnsi="Calibri"/>
          <w:b w:val="0"/>
          <w:i w:val="0"/>
          <w:sz w:val="18"/>
        </w:rPr>
        <w:t xml:space="preserve">Solid in liquid → </w:t>
      </w:r>
      <w:r>
        <w:rPr>
          <w:rFonts w:ascii="Calibri" w:hAnsi="Calibri"/>
          <w:b/>
          <w:i w:val="0"/>
          <w:sz w:val="18"/>
        </w:rPr>
        <w:t>w/v</w:t>
      </w:r>
      <w:r>
        <w:rPr>
          <w:rFonts w:ascii="Calibri" w:hAnsi="Calibri"/>
          <w:b w:val="0"/>
          <w:i w:val="0"/>
          <w:sz w:val="18"/>
        </w:rPr>
        <w:t xml:space="preserve">; liquid in liquid → </w:t>
      </w:r>
      <w:r>
        <w:rPr>
          <w:rFonts w:ascii="Calibri" w:hAnsi="Calibri"/>
          <w:b/>
          <w:i w:val="0"/>
          <w:sz w:val="18"/>
        </w:rPr>
        <w:t>v/v</w:t>
      </w:r>
      <w:r>
        <w:rPr>
          <w:rFonts w:ascii="Calibri" w:hAnsi="Calibri"/>
          <w:b w:val="0"/>
          <w:i w:val="0"/>
          <w:sz w:val="18"/>
        </w:rPr>
        <w:t xml:space="preserve">; solid/semisolid mixtures → </w:t>
      </w:r>
      <w:r>
        <w:rPr>
          <w:rFonts w:ascii="Calibri" w:hAnsi="Calibri"/>
          <w:b/>
          <w:i w:val="0"/>
          <w:sz w:val="18"/>
        </w:rPr>
        <w:t>w/w</w:t>
      </w:r>
      <w:r>
        <w:rPr>
          <w:rFonts w:ascii="Calibri" w:hAnsi="Calibri"/>
          <w:b w:val="0"/>
          <w:i w:val="0"/>
          <w:sz w:val="18"/>
        </w:rPr>
        <w:t>.</w:t>
      </w:r>
    </w:p>
    <w:p>
      <w:pPr>
        <w:pStyle w:val="ListBullet"/>
        <w:spacing w:after="30"/>
        <w:ind w:left="255" w:hanging="170"/>
      </w:pPr>
      <w:r>
        <w:rPr>
          <w:rFonts w:ascii="Calibri" w:hAnsi="Calibri"/>
          <w:b/>
          <w:i w:val="0"/>
          <w:sz w:val="18"/>
        </w:rPr>
        <w:t>1 % w/v = 10 mg/mL</w:t>
      </w:r>
      <w:r>
        <w:rPr>
          <w:rFonts w:ascii="Calibri" w:hAnsi="Calibri"/>
          <w:b w:val="0"/>
          <w:i w:val="0"/>
          <w:sz w:val="18"/>
        </w:rPr>
        <w:t xml:space="preserve"> · </w:t>
      </w:r>
      <w:r>
        <w:rPr>
          <w:rFonts w:ascii="Calibri" w:hAnsi="Calibri"/>
          <w:b/>
          <w:i w:val="0"/>
          <w:sz w:val="18"/>
        </w:rPr>
        <w:t>1 : 1000 = 0.1 %</w:t>
      </w:r>
      <w:r>
        <w:rPr>
          <w:rFonts w:ascii="Calibri" w:hAnsi="Calibri"/>
          <w:b w:val="0"/>
          <w:i w:val="0"/>
          <w:sz w:val="18"/>
        </w:rPr>
        <w:t xml:space="preserve"> · </w:t>
      </w:r>
      <w:r>
        <w:rPr>
          <w:rFonts w:ascii="Calibri" w:hAnsi="Calibri"/>
          <w:b/>
          <w:i w:val="0"/>
          <w:sz w:val="18"/>
        </w:rPr>
        <w:t>1 ppm = 0.0001 % = 1 mg/L = 1 µg/mL</w:t>
      </w:r>
      <w:r>
        <w:rPr>
          <w:rFonts w:ascii="Calibri" w:hAnsi="Calibri"/>
          <w:b w:val="0"/>
          <w:i w:val="0"/>
          <w:sz w:val="18"/>
        </w:rPr>
        <w:t>.</w:t>
      </w:r>
    </w:p>
    <w:p>
      <w:pPr>
        <w:pStyle w:val="ListBullet"/>
        <w:spacing w:after="30"/>
        <w:ind w:left="255" w:hanging="170"/>
      </w:pPr>
      <w:r>
        <w:rPr>
          <w:rFonts w:ascii="Calibri" w:hAnsi="Calibri"/>
          <w:b/>
          <w:i w:val="0"/>
          <w:sz w:val="18"/>
        </w:rPr>
        <w:t>Ratio 1 : x → % = 100/x</w:t>
      </w:r>
      <w:r>
        <w:rPr>
          <w:rFonts w:ascii="Calibri" w:hAnsi="Calibri"/>
          <w:b w:val="0"/>
          <w:i w:val="0"/>
          <w:sz w:val="18"/>
        </w:rPr>
        <w:t xml:space="preserve"> and </w:t>
      </w:r>
      <w:r>
        <w:rPr>
          <w:rFonts w:ascii="Calibri" w:hAnsi="Calibri"/>
          <w:b/>
          <w:i w:val="0"/>
          <w:sz w:val="18"/>
        </w:rPr>
        <w:t>% p → ratio 1 : (100/p)</w:t>
      </w:r>
      <w:r>
        <w:rPr>
          <w:rFonts w:ascii="Calibri" w:hAnsi="Calibri"/>
          <w:b w:val="0"/>
          <w:i w:val="0"/>
          <w:sz w:val="18"/>
        </w:rPr>
        <w:t>.</w:t>
      </w:r>
    </w:p>
    <w:p>
      <w:r>
        <w:rPr>
          <w:rFonts w:ascii="Calibri" w:hAnsi="Calibri"/>
          <w:b/>
          <w:i w:val="0"/>
          <w:sz w:val="18"/>
        </w:rPr>
        <w:t>DILUTION &amp; ALLIGATION</w:t>
      </w:r>
    </w:p>
    <w:p>
      <w:pPr>
        <w:pStyle w:val="ListBullet"/>
        <w:spacing w:after="30"/>
        <w:ind w:left="255" w:hanging="170"/>
      </w:pPr>
      <w:r>
        <w:rPr>
          <w:rFonts w:ascii="Calibri" w:hAnsi="Calibri"/>
          <w:b/>
          <w:i w:val="0"/>
          <w:sz w:val="18"/>
        </w:rPr>
        <w:t>Q₁C₁ = Q₂C₂.</w:t>
      </w:r>
    </w:p>
    <w:p>
      <w:pPr>
        <w:pStyle w:val="ListBullet"/>
        <w:spacing w:after="30"/>
        <w:ind w:left="255" w:hanging="170"/>
      </w:pPr>
      <w:r>
        <w:rPr>
          <w:rFonts w:ascii="Calibri" w:hAnsi="Calibri"/>
          <w:b/>
          <w:i w:val="0"/>
          <w:sz w:val="18"/>
        </w:rPr>
        <w:t>Alligation medial</w:t>
      </w:r>
      <w:r>
        <w:rPr>
          <w:rFonts w:ascii="Calibri" w:hAnsi="Calibri"/>
          <w:b w:val="0"/>
          <w:i w:val="0"/>
          <w:sz w:val="18"/>
        </w:rPr>
        <w:t xml:space="preserve"> → find the </w:t>
      </w:r>
      <w:r>
        <w:rPr>
          <w:rFonts w:ascii="Calibri" w:hAnsi="Calibri"/>
          <w:b/>
          <w:i w:val="0"/>
          <w:sz w:val="18"/>
        </w:rPr>
        <w:t>strength of a mixture</w:t>
      </w:r>
      <w:r>
        <w:rPr>
          <w:rFonts w:ascii="Calibri" w:hAnsi="Calibri"/>
          <w:b w:val="0"/>
          <w:i w:val="0"/>
          <w:sz w:val="18"/>
        </w:rPr>
        <w:t xml:space="preserve">; </w:t>
      </w:r>
      <w:r>
        <w:rPr>
          <w:rFonts w:ascii="Calibri" w:hAnsi="Calibri"/>
          <w:b/>
          <w:i w:val="0"/>
          <w:sz w:val="18"/>
        </w:rPr>
        <w:t>alligation alternate</w:t>
      </w:r>
      <w:r>
        <w:rPr>
          <w:rFonts w:ascii="Calibri" w:hAnsi="Calibri"/>
          <w:b w:val="0"/>
          <w:i w:val="0"/>
          <w:sz w:val="18"/>
        </w:rPr>
        <w:t xml:space="preserve"> → find the </w:t>
      </w:r>
      <w:r>
        <w:rPr>
          <w:rFonts w:ascii="Calibri" w:hAnsi="Calibri"/>
          <w:b/>
          <w:i w:val="0"/>
          <w:sz w:val="18"/>
        </w:rPr>
        <w:t>proportion</w:t>
      </w:r>
      <w:r>
        <w:rPr>
          <w:rFonts w:ascii="Calibri" w:hAnsi="Calibri"/>
          <w:b w:val="0"/>
          <w:i w:val="0"/>
          <w:sz w:val="18"/>
        </w:rPr>
        <w:t xml:space="preserve"> to mix (cross/ X method, subtract diagonally).</w:t>
      </w:r>
    </w:p>
    <w:p>
      <w:pPr>
        <w:pStyle w:val="ListBullet"/>
        <w:spacing w:after="30"/>
        <w:ind w:left="255" w:hanging="170"/>
      </w:pPr>
      <w:r>
        <w:rPr>
          <w:rFonts w:ascii="Calibri" w:hAnsi="Calibri"/>
          <w:b w:val="0"/>
          <w:i w:val="0"/>
          <w:sz w:val="18"/>
        </w:rPr>
        <w:t xml:space="preserve">Desired strength must lie </w:t>
      </w:r>
      <w:r>
        <w:rPr>
          <w:rFonts w:ascii="Calibri" w:hAnsi="Calibri"/>
          <w:b/>
          <w:i w:val="0"/>
          <w:sz w:val="18"/>
        </w:rPr>
        <w:t>between</w:t>
      </w:r>
      <w:r>
        <w:rPr>
          <w:rFonts w:ascii="Calibri" w:hAnsi="Calibri"/>
          <w:b w:val="0"/>
          <w:i w:val="0"/>
          <w:sz w:val="18"/>
        </w:rPr>
        <w:t xml:space="preserve"> the two available strengths.</w:t>
      </w:r>
    </w:p>
    <w:p>
      <w:r>
        <w:rPr>
          <w:rFonts w:ascii="Calibri" w:hAnsi="Calibri"/>
          <w:b/>
          <w:i w:val="0"/>
          <w:sz w:val="18"/>
        </w:rPr>
        <w:t>ALCOHOL</w:t>
      </w:r>
    </w:p>
    <w:p>
      <w:pPr>
        <w:pStyle w:val="ListBullet"/>
        <w:spacing w:after="30"/>
        <w:ind w:left="255" w:hanging="170"/>
      </w:pPr>
      <w:r>
        <w:rPr>
          <w:rFonts w:ascii="Calibri" w:hAnsi="Calibri"/>
          <w:b/>
          <w:i w:val="0"/>
          <w:sz w:val="18"/>
        </w:rPr>
        <w:t>Proof spirit = 57.1 % v/v alcohol</w:t>
      </w:r>
      <w:r>
        <w:rPr>
          <w:rFonts w:ascii="Calibri" w:hAnsi="Calibri"/>
          <w:b w:val="0"/>
          <w:i w:val="0"/>
          <w:sz w:val="18"/>
        </w:rPr>
        <w:t xml:space="preserve">; absolute alcohol = </w:t>
      </w:r>
      <w:r>
        <w:rPr>
          <w:rFonts w:ascii="Calibri" w:hAnsi="Calibri"/>
          <w:b/>
          <w:i w:val="0"/>
          <w:sz w:val="18"/>
        </w:rPr>
        <w:t>175.25° proof</w:t>
      </w:r>
      <w:r>
        <w:rPr>
          <w:rFonts w:ascii="Calibri" w:hAnsi="Calibri"/>
          <w:b w:val="0"/>
          <w:i w:val="0"/>
          <w:sz w:val="18"/>
        </w:rPr>
        <w:t xml:space="preserve">; </w:t>
      </w:r>
      <w:r>
        <w:rPr>
          <w:rFonts w:ascii="Calibri" w:hAnsi="Calibri"/>
          <w:b/>
          <w:i w:val="0"/>
          <w:sz w:val="18"/>
        </w:rPr>
        <w:t>rectified spirit = 90 % v/v</w:t>
      </w:r>
      <w:r>
        <w:rPr>
          <w:rFonts w:ascii="Calibri" w:hAnsi="Calibri"/>
          <w:b w:val="0"/>
          <w:i w:val="0"/>
          <w:sz w:val="18"/>
        </w:rPr>
        <w:t>; absolute alcohol = 99.5 % v/v.</w:t>
      </w:r>
    </w:p>
    <w:p>
      <w:pPr>
        <w:pStyle w:val="ListBullet"/>
        <w:spacing w:after="30"/>
        <w:ind w:left="255" w:hanging="170"/>
      </w:pPr>
      <w:r>
        <w:rPr>
          <w:rFonts w:ascii="Consolas" w:hAnsi="Consolas"/>
          <w:b w:val="0"/>
          <w:i w:val="0"/>
          <w:color w:val="A31D1D"/>
          <w:sz w:val="18"/>
        </w:rPr>
        <w:t>Degrees proof = (% v/v × 100) ÷ 57.1</w:t>
      </w:r>
      <w:r>
        <w:rPr>
          <w:rFonts w:ascii="Calibri" w:hAnsi="Calibri"/>
          <w:b w:val="0"/>
          <w:i w:val="0"/>
          <w:sz w:val="18"/>
        </w:rPr>
        <w:t>.</w:t>
      </w:r>
    </w:p>
    <w:p>
      <w:r>
        <w:rPr>
          <w:rFonts w:ascii="Calibri" w:hAnsi="Calibri"/>
          <w:b/>
          <w:i w:val="0"/>
          <w:sz w:val="18"/>
        </w:rPr>
        <w:t>DOSES</w:t>
      </w:r>
    </w:p>
    <w:p>
      <w:pPr>
        <w:pStyle w:val="ListBullet"/>
        <w:spacing w:after="30"/>
        <w:ind w:left="255" w:hanging="170"/>
      </w:pPr>
      <w:r>
        <w:rPr>
          <w:rFonts w:ascii="Calibri" w:hAnsi="Calibri"/>
          <w:b/>
          <w:i w:val="0"/>
          <w:sz w:val="18"/>
        </w:rPr>
        <w:t>Young's = A × age/(age + 12)</w:t>
      </w:r>
      <w:r>
        <w:rPr>
          <w:rFonts w:ascii="Calibri" w:hAnsi="Calibri"/>
          <w:b w:val="0"/>
          <w:i w:val="0"/>
          <w:sz w:val="18"/>
        </w:rPr>
        <w:t xml:space="preserve"> · </w:t>
      </w:r>
      <w:r>
        <w:rPr>
          <w:rFonts w:ascii="Calibri" w:hAnsi="Calibri"/>
          <w:b/>
          <w:i w:val="0"/>
          <w:sz w:val="18"/>
        </w:rPr>
        <w:t>Dilling's = A × age/20</w:t>
      </w:r>
      <w:r>
        <w:rPr>
          <w:rFonts w:ascii="Calibri" w:hAnsi="Calibri"/>
          <w:b w:val="0"/>
          <w:i w:val="0"/>
          <w:sz w:val="18"/>
        </w:rPr>
        <w:t xml:space="preserve"> · </w:t>
      </w:r>
      <w:r>
        <w:rPr>
          <w:rFonts w:ascii="Calibri" w:hAnsi="Calibri"/>
          <w:b/>
          <w:i w:val="0"/>
          <w:sz w:val="18"/>
        </w:rPr>
        <w:t>Cowling's = A × (age next birthday)/24</w:t>
      </w:r>
      <w:r>
        <w:rPr>
          <w:rFonts w:ascii="Calibri" w:hAnsi="Calibri"/>
          <w:b w:val="0"/>
          <w:i w:val="0"/>
          <w:sz w:val="18"/>
        </w:rPr>
        <w:t xml:space="preserve"> · </w:t>
      </w:r>
      <w:r>
        <w:rPr>
          <w:rFonts w:ascii="Calibri" w:hAnsi="Calibri"/>
          <w:b/>
          <w:i w:val="0"/>
          <w:sz w:val="18"/>
        </w:rPr>
        <w:t>Fried's = A × months/150</w:t>
      </w:r>
      <w:r>
        <w:rPr>
          <w:rFonts w:ascii="Calibri" w:hAnsi="Calibri"/>
          <w:b w:val="0"/>
          <w:i w:val="0"/>
          <w:sz w:val="18"/>
        </w:rPr>
        <w:t xml:space="preserve"> · </w:t>
      </w:r>
      <w:r>
        <w:rPr>
          <w:rFonts w:ascii="Calibri" w:hAnsi="Calibri"/>
          <w:b/>
          <w:i w:val="0"/>
          <w:sz w:val="18"/>
        </w:rPr>
        <w:t>Clark's = A × lb/150 (or kg/68)</w:t>
      </w:r>
      <w:r>
        <w:rPr>
          <w:rFonts w:ascii="Calibri" w:hAnsi="Calibri"/>
          <w:b w:val="0"/>
          <w:i w:val="0"/>
          <w:sz w:val="18"/>
        </w:rPr>
        <w:t xml:space="preserve"> · </w:t>
      </w:r>
      <w:r>
        <w:rPr>
          <w:rFonts w:ascii="Calibri" w:hAnsi="Calibri"/>
          <w:b/>
          <w:i w:val="0"/>
          <w:sz w:val="18"/>
        </w:rPr>
        <w:t>BSA = A × child BSA/1.73</w:t>
      </w:r>
      <w:r>
        <w:rPr>
          <w:rFonts w:ascii="Calibri" w:hAnsi="Calibri"/>
          <w:b w:val="0"/>
          <w:i w:val="0"/>
          <w:sz w:val="18"/>
        </w:rPr>
        <w:t>.</w:t>
      </w:r>
    </w:p>
    <w:p>
      <w:pPr>
        <w:pStyle w:val="ListBullet"/>
        <w:spacing w:after="30"/>
        <w:ind w:left="255" w:hanging="170"/>
      </w:pPr>
      <w:r>
        <w:rPr>
          <w:rFonts w:ascii="Calibri" w:hAnsi="Calibri"/>
          <w:b w:val="0"/>
          <w:i w:val="0"/>
          <w:sz w:val="18"/>
        </w:rPr>
        <w:t xml:space="preserve">Adult reference: </w:t>
      </w:r>
      <w:r>
        <w:rPr>
          <w:rFonts w:ascii="Calibri" w:hAnsi="Calibri"/>
          <w:b/>
          <w:i w:val="0"/>
          <w:sz w:val="18"/>
        </w:rPr>
        <w:t>150 lb (68–70 kg), BSA 1.73 m²</w:t>
      </w:r>
      <w:r>
        <w:rPr>
          <w:rFonts w:ascii="Calibri" w:hAnsi="Calibri"/>
          <w:b w:val="0"/>
          <w:i w:val="0"/>
          <w:sz w:val="18"/>
        </w:rPr>
        <w:t>.</w:t>
      </w:r>
    </w:p>
    <w:p>
      <w:pPr>
        <w:pStyle w:val="ListBullet"/>
        <w:spacing w:after="30"/>
        <w:ind w:left="255" w:hanging="170"/>
      </w:pPr>
      <w:r>
        <w:rPr>
          <w:rFonts w:ascii="Calibri" w:hAnsi="Calibri"/>
          <w:b/>
          <w:i w:val="0"/>
          <w:sz w:val="18"/>
        </w:rPr>
        <w:t>Mosteller BSA = √(ht cm × wt kg ÷ 3600)</w:t>
      </w:r>
      <w:r>
        <w:rPr>
          <w:rFonts w:ascii="Calibri" w:hAnsi="Calibri"/>
          <w:b w:val="0"/>
          <w:i w:val="0"/>
          <w:sz w:val="18"/>
        </w:rPr>
        <w:t>.</w:t>
      </w:r>
    </w:p>
    <w:p>
      <w:pPr>
        <w:pStyle w:val="ListBullet"/>
        <w:spacing w:after="30"/>
        <w:ind w:left="255" w:hanging="170"/>
      </w:pPr>
      <w:r>
        <w:rPr>
          <w:rFonts w:ascii="Calibri" w:hAnsi="Calibri"/>
          <w:b/>
          <w:i w:val="0"/>
          <w:sz w:val="18"/>
        </w:rPr>
        <w:t>Cockcroft–Gault CrCl = [(140 − age) × wt] ÷ (72 × S.Cr)</w:t>
      </w:r>
      <w:r>
        <w:rPr>
          <w:rFonts w:ascii="Calibri" w:hAnsi="Calibri"/>
          <w:b w:val="0"/>
          <w:i w:val="0"/>
          <w:sz w:val="18"/>
        </w:rPr>
        <w:t>, × 0.85 for women.</w:t>
      </w:r>
    </w:p>
    <w:p>
      <w:pPr>
        <w:pStyle w:val="ListBullet"/>
        <w:spacing w:after="30"/>
        <w:ind w:left="255" w:hanging="170"/>
      </w:pPr>
      <w:r>
        <w:rPr>
          <w:rFonts w:ascii="Calibri" w:hAnsi="Calibri"/>
          <w:b/>
          <w:i w:val="0"/>
          <w:sz w:val="18"/>
        </w:rPr>
        <w:t>Volume to give = (dose required ÷ stock strength) × stock volume.</w:t>
      </w:r>
    </w:p>
    <w:p>
      <w:r>
        <w:rPr>
          <w:rFonts w:ascii="Calibri" w:hAnsi="Calibri"/>
          <w:b/>
          <w:i w:val="0"/>
          <w:sz w:val="18"/>
        </w:rPr>
        <w:t>ISOTONICITY</w:t>
      </w:r>
    </w:p>
    <w:p>
      <w:pPr>
        <w:pStyle w:val="ListBullet"/>
        <w:spacing w:after="30"/>
        <w:ind w:left="255" w:hanging="170"/>
      </w:pPr>
      <w:r>
        <w:rPr>
          <w:rFonts w:ascii="Calibri" w:hAnsi="Calibri"/>
          <w:b/>
          <w:i w:val="0"/>
          <w:sz w:val="18"/>
        </w:rPr>
        <w:t>0.9 % NaCl · 5 % dextrose · 1.9 % boric acid</w:t>
      </w:r>
      <w:r>
        <w:rPr>
          <w:rFonts w:ascii="Calibri" w:hAnsi="Calibri"/>
          <w:b w:val="0"/>
          <w:i w:val="0"/>
          <w:sz w:val="18"/>
        </w:rPr>
        <w:t xml:space="preserve"> are isotonic; </w:t>
      </w:r>
      <w:r>
        <w:rPr>
          <w:rFonts w:ascii="Calibri" w:hAnsi="Calibri"/>
          <w:b/>
          <w:i w:val="0"/>
          <w:sz w:val="18"/>
        </w:rPr>
        <w:t>freezing point of blood = −0.52 °C</w:t>
      </w:r>
      <w:r>
        <w:rPr>
          <w:rFonts w:ascii="Calibri" w:hAnsi="Calibri"/>
          <w:b w:val="0"/>
          <w:i w:val="0"/>
          <w:sz w:val="18"/>
        </w:rPr>
        <w:t xml:space="preserve">; ΔTf of 1 % NaCl = </w:t>
      </w:r>
      <w:r>
        <w:rPr>
          <w:rFonts w:ascii="Calibri" w:hAnsi="Calibri"/>
          <w:b/>
          <w:i w:val="0"/>
          <w:sz w:val="18"/>
        </w:rPr>
        <w:t>0.576</w:t>
      </w:r>
      <w:r>
        <w:rPr>
          <w:rFonts w:ascii="Calibri" w:hAnsi="Calibri"/>
          <w:b w:val="0"/>
          <w:i w:val="0"/>
          <w:sz w:val="18"/>
        </w:rPr>
        <w:t>.</w:t>
      </w:r>
    </w:p>
    <w:p>
      <w:pPr>
        <w:pStyle w:val="ListBullet"/>
        <w:spacing w:after="30"/>
        <w:ind w:left="255" w:hanging="170"/>
      </w:pPr>
      <w:r>
        <w:rPr>
          <w:rFonts w:ascii="Calibri" w:hAnsi="Calibri"/>
          <w:b/>
          <w:i w:val="0"/>
          <w:sz w:val="18"/>
        </w:rPr>
        <w:t>NaCl to add = (0.9 × volume/100) − (weight of drug × E value)</w:t>
      </w:r>
      <w:r>
        <w:rPr>
          <w:rFonts w:ascii="Calibri" w:hAnsi="Calibri"/>
          <w:b w:val="0"/>
          <w:i w:val="0"/>
          <w:sz w:val="18"/>
        </w:rPr>
        <w:t>.</w:t>
      </w:r>
    </w:p>
    <w:p>
      <w:pPr>
        <w:pStyle w:val="ListBullet"/>
        <w:spacing w:after="30"/>
        <w:ind w:left="255" w:hanging="170"/>
      </w:pPr>
      <w:r>
        <w:rPr>
          <w:rFonts w:ascii="Calibri" w:hAnsi="Calibri"/>
          <w:b/>
          <w:i w:val="0"/>
          <w:sz w:val="18"/>
        </w:rPr>
        <w:t>White–Vincent: V = W × E × 111.1.</w:t>
      </w:r>
    </w:p>
    <w:p>
      <w:pPr>
        <w:pStyle w:val="ListBullet"/>
        <w:spacing w:after="30"/>
        <w:ind w:left="255" w:hanging="170"/>
      </w:pPr>
      <w:r>
        <w:rPr>
          <w:rFonts w:ascii="Calibri" w:hAnsi="Calibri"/>
          <w:b w:val="0"/>
          <w:i w:val="0"/>
          <w:sz w:val="18"/>
        </w:rPr>
        <w:t xml:space="preserve">Hypotonic → </w:t>
      </w:r>
      <w:r>
        <w:rPr>
          <w:rFonts w:ascii="Calibri" w:hAnsi="Calibri"/>
          <w:b/>
          <w:i w:val="0"/>
          <w:sz w:val="18"/>
        </w:rPr>
        <w:t>haemolysis</w:t>
      </w:r>
      <w:r>
        <w:rPr>
          <w:rFonts w:ascii="Calibri" w:hAnsi="Calibri"/>
          <w:b w:val="0"/>
          <w:i w:val="0"/>
          <w:sz w:val="18"/>
        </w:rPr>
        <w:t xml:space="preserve">; hypertonic → </w:t>
      </w:r>
      <w:r>
        <w:rPr>
          <w:rFonts w:ascii="Calibri" w:hAnsi="Calibri"/>
          <w:b/>
          <w:i w:val="0"/>
          <w:sz w:val="18"/>
        </w:rPr>
        <w:t>crenation</w:t>
      </w:r>
      <w:r>
        <w:rPr>
          <w:rFonts w:ascii="Calibri" w:hAnsi="Calibri"/>
          <w:b w:val="0"/>
          <w:i w:val="0"/>
          <w:sz w:val="18"/>
        </w:rPr>
        <w:t>.</w:t>
      </w:r>
    </w:p>
    <w:p>
      <w:r>
        <w:rPr>
          <w:rFonts w:ascii="Calibri" w:hAnsi="Calibri"/>
          <w:b/>
          <w:i w:val="0"/>
          <w:sz w:val="18"/>
        </w:rPr>
        <w:t>mEq</w:t>
      </w:r>
    </w:p>
    <w:p>
      <w:pPr>
        <w:pStyle w:val="ListBullet"/>
        <w:spacing w:after="30"/>
        <w:ind w:left="255" w:hanging="170"/>
      </w:pPr>
      <w:r>
        <w:rPr>
          <w:rFonts w:ascii="Calibri" w:hAnsi="Calibri"/>
          <w:b/>
          <w:i w:val="0"/>
          <w:sz w:val="18"/>
        </w:rPr>
        <w:t>1 mEq = mol. wt ÷ valency (in mg)</w:t>
      </w:r>
      <w:r>
        <w:rPr>
          <w:rFonts w:ascii="Calibri" w:hAnsi="Calibri"/>
          <w:b w:val="0"/>
          <w:i w:val="0"/>
          <w:sz w:val="18"/>
        </w:rPr>
        <w:t xml:space="preserve">; </w:t>
      </w:r>
      <w:r>
        <w:rPr>
          <w:rFonts w:ascii="Calibri" w:hAnsi="Calibri"/>
          <w:b/>
          <w:i w:val="0"/>
          <w:sz w:val="18"/>
        </w:rPr>
        <w:t>NaCl 58.5 mg · NaHCO₃ 84 mg · KCl 74.5 mg · Na⁺ 23 · K⁺ 39 · Ca²⁺ 20 · Mg²⁺ 12 · Cl⁻ 35.5 mg.</w:t>
      </w:r>
    </w:p>
    <w:p>
      <w:pPr>
        <w:pStyle w:val="ListBullet"/>
        <w:spacing w:after="30"/>
        <w:ind w:left="255" w:hanging="170"/>
      </w:pPr>
      <w:r>
        <w:rPr>
          <w:rFonts w:ascii="Calibri" w:hAnsi="Calibri"/>
          <w:b/>
          <w:i w:val="0"/>
          <w:sz w:val="18"/>
        </w:rPr>
        <w:t>Normal saline ≈ 154 mEq/L of Na⁺ and Cl⁻; 308 mOsmol/L.</w:t>
      </w:r>
    </w:p>
    <w:p>
      <w:r>
        <w:rPr>
          <w:rFonts w:ascii="Calibri" w:hAnsi="Calibri"/>
          <w:b/>
          <w:i w:val="0"/>
          <w:sz w:val="18"/>
        </w:rPr>
        <w:t>OTHERS</w:t>
      </w:r>
    </w:p>
    <w:p>
      <w:pPr>
        <w:pStyle w:val="ListBullet"/>
        <w:spacing w:after="30"/>
        <w:ind w:left="255" w:hanging="170"/>
      </w:pPr>
      <w:r>
        <w:rPr>
          <w:rFonts w:ascii="Calibri" w:hAnsi="Calibri"/>
          <w:b/>
          <w:i w:val="0"/>
          <w:sz w:val="18"/>
        </w:rPr>
        <w:t>Factor = quantity required ÷ quantity in the formula</w:t>
      </w:r>
      <w:r>
        <w:rPr>
          <w:rFonts w:ascii="Calibri" w:hAnsi="Calibri"/>
          <w:b w:val="0"/>
          <w:i w:val="0"/>
          <w:sz w:val="18"/>
        </w:rPr>
        <w:t>; do not multiply an "ad" vehicle.</w:t>
      </w:r>
    </w:p>
    <w:p>
      <w:pPr>
        <w:pStyle w:val="ListBullet"/>
        <w:spacing w:after="30"/>
        <w:ind w:left="255" w:hanging="170"/>
      </w:pPr>
      <w:r>
        <w:rPr>
          <w:rFonts w:ascii="Calibri" w:hAnsi="Calibri"/>
          <w:b/>
          <w:i w:val="0"/>
          <w:sz w:val="18"/>
        </w:rPr>
        <w:t>Weight = volume × sp. gr.</w:t>
      </w:r>
      <w:r>
        <w:rPr>
          <w:rFonts w:ascii="Calibri" w:hAnsi="Calibri"/>
          <w:b w:val="0"/>
          <w:i w:val="0"/>
          <w:sz w:val="18"/>
        </w:rPr>
        <w:t>; glycerin 1.26, chloroform 1.48, alcohol 0.79, syrup 1.32.</w:t>
      </w:r>
    </w:p>
    <w:p>
      <w:pPr>
        <w:pStyle w:val="ListBullet"/>
        <w:spacing w:after="30"/>
        <w:ind w:left="255" w:hanging="170"/>
      </w:pPr>
      <w:r>
        <w:rPr>
          <w:rFonts w:ascii="Calibri" w:hAnsi="Calibri"/>
          <w:b/>
          <w:i w:val="0"/>
          <w:sz w:val="18"/>
        </w:rPr>
        <w:t>% error = (error ÷ desired quantity) × 100</w:t>
      </w:r>
      <w:r>
        <w:rPr>
          <w:rFonts w:ascii="Calibri" w:hAnsi="Calibri"/>
          <w:b w:val="0"/>
          <w:i w:val="0"/>
          <w:sz w:val="18"/>
        </w:rPr>
        <w:t>; ≤ 5 % is acceptable.</w:t>
      </w:r>
    </w:p>
    <w:p>
      <w:pPr>
        <w:pStyle w:val="ListBullet"/>
        <w:spacing w:after="30"/>
        <w:ind w:left="255" w:hanging="170"/>
      </w:pPr>
      <w:r>
        <w:rPr>
          <w:rFonts w:ascii="Calibri" w:hAnsi="Calibri"/>
          <w:b/>
          <w:i w:val="0"/>
          <w:sz w:val="18"/>
        </w:rPr>
        <w:t>Drops/min = (volume × drop factor) ÷ minutes</w:t>
      </w:r>
      <w:r>
        <w:rPr>
          <w:rFonts w:ascii="Calibri" w:hAnsi="Calibri"/>
          <w:b w:val="0"/>
          <w:i w:val="0"/>
          <w:sz w:val="18"/>
        </w:rPr>
        <w:t>; macro 15–20, micro 60 drops/mL.</w:t>
      </w:r>
    </w:p>
    <w:p>
      <w:pPr>
        <w:pStyle w:val="ListBullet"/>
        <w:spacing w:after="30"/>
        <w:ind w:left="255" w:hanging="170"/>
      </w:pPr>
      <w:r>
        <w:rPr>
          <w:rFonts w:ascii="Calibri" w:hAnsi="Calibri"/>
          <w:b/>
          <w:i w:val="0"/>
          <w:sz w:val="18"/>
        </w:rPr>
        <w:t>Displacement value:</w:t>
      </w:r>
      <w:r>
        <w:rPr>
          <w:rFonts w:ascii="Calibri" w:hAnsi="Calibri"/>
          <w:b w:val="0"/>
          <w:i w:val="0"/>
          <w:sz w:val="18"/>
        </w:rPr>
        <w:t xml:space="preserve"> base = (n × mould size) − (total drug ÷ DV).</w:t>
      </w:r>
    </w:p>
    <w:p>
      <w:r>
        <w:rPr>
          <w:rFonts w:ascii="Calibri" w:hAnsi="Calibri"/>
          <w:b w:val="0"/>
          <w:i/>
          <w:sz w:val="18"/>
        </w:rPr>
        <w:t>Next → Chapter 7: Doses of Drugs &amp; Pharmacopoeial Preparations with their Doses</w:t>
      </w:r>
    </w:p>
    <w:p>
      <w:pPr>
        <w:pageBreakBefore w:val="true"/>
        <w:keepNext w:val="true"/>
        <w:keepLines w:val="true"/>
        <w:spacing w:after="20"/>
      </w:pPr>
      <w:r>
        <w:rPr>
          <w:rFonts w:ascii="Calibri Light" w:hAnsi="Calibri Light"/>
          <w:b/>
          <w:color w:val="A62B1F"/>
          <w:sz w:val="20"/>
        </w:rPr>
        <w:t>CHAPTER 7</w:t>
      </w:r>
    </w:p>
    <w:p>
      <w:pPr>
        <w:pStyle w:val="Heading1"/>
        <w:keepNext w:val="true"/>
        <w:keepLines w:val="true"/>
        <w:spacing w:before="200" w:after="100"/>
        <w:pBdr>
          <w:bottom w:val="single" w:sz="8" w:space="2" w:color="1F4E79"/>
        </w:pBdr>
      </w:pPr>
      <w:r>
        <w:rPr>
          <w:rFonts w:ascii="Calibri Light" w:hAnsi="Calibri Light"/>
          <w:b/>
          <w:i w:val="0"/>
          <w:color w:val="1F4E79"/>
          <w:sz w:val="30"/>
        </w:rPr>
        <w:t>💉 DOSES OF DRUGS &amp; PHARMACOPOEIAL PREPARATIONS WITH THEIR DOSES</w:t>
      </w:r>
    </w:p>
    <w:p>
      <w:pPr>
        <w:pStyle w:val="Heading2"/>
        <w:keepNext w:val="true"/>
        <w:keepLines w:val="true"/>
        <w:spacing w:before="180" w:after="80"/>
      </w:pPr>
      <w:r>
        <w:rPr>
          <w:rFonts w:ascii="Calibri Light" w:hAnsi="Calibri Light"/>
          <w:b/>
          <w:i w:val="0"/>
          <w:color w:val="2E74B5"/>
          <w:sz w:val="24"/>
        </w:rPr>
        <w:t>7.1 POSOLOGY &amp; THE VOCABULARY OF DOSE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POSOLOGY</w:t>
      </w:r>
      <w:r>
        <w:rPr>
          <w:rFonts w:ascii="Calibri" w:hAnsi="Calibri"/>
          <w:b w:val="0"/>
          <w:i w:val="0"/>
          <w:sz w:val="18"/>
        </w:rPr>
        <w:t xml:space="preserve"> — the branch of medical/ pharmaceutical science that deals with </w:t>
      </w:r>
      <w:r>
        <w:rPr>
          <w:rFonts w:ascii="Calibri" w:hAnsi="Calibri"/>
          <w:b/>
          <w:i w:val="0"/>
          <w:sz w:val="18"/>
        </w:rPr>
        <w:t>the dose of a drug</w:t>
      </w:r>
      <w:r>
        <w:rPr>
          <w:rFonts w:ascii="Calibri" w:hAnsi="Calibri"/>
          <w:b w:val="0"/>
          <w:i w:val="0"/>
          <w:sz w:val="18"/>
        </w:rPr>
        <w:t xml:space="preserve"> (Gk. </w:t>
      </w:r>
      <w:r>
        <w:rPr>
          <w:rFonts w:ascii="Calibri" w:hAnsi="Calibri"/>
          <w:b w:val="0"/>
          <w:i/>
          <w:sz w:val="18"/>
        </w:rPr>
        <w:t>posos</w:t>
      </w:r>
      <w:r>
        <w:rPr>
          <w:rFonts w:ascii="Calibri" w:hAnsi="Calibri"/>
          <w:b w:val="0"/>
          <w:i w:val="0"/>
          <w:sz w:val="18"/>
        </w:rPr>
        <w:t xml:space="preserve"> = how much + </w:t>
      </w:r>
      <w:r>
        <w:rPr>
          <w:rFonts w:ascii="Calibri" w:hAnsi="Calibri"/>
          <w:b w:val="0"/>
          <w:i/>
          <w:sz w:val="18"/>
        </w:rPr>
        <w:t>logos</w:t>
      </w:r>
      <w:r>
        <w:rPr>
          <w:rFonts w:ascii="Calibri" w:hAnsi="Calibri"/>
          <w:b w:val="0"/>
          <w:i w:val="0"/>
          <w:sz w:val="18"/>
        </w:rPr>
        <w:t xml:space="preserve"> = study).</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DOSE</w:t>
      </w:r>
      <w:r>
        <w:rPr>
          <w:rFonts w:ascii="Calibri" w:hAnsi="Calibri"/>
          <w:b w:val="0"/>
          <w:i w:val="0"/>
          <w:sz w:val="18"/>
        </w:rPr>
        <w:t xml:space="preserve"> — the </w:t>
      </w:r>
      <w:r>
        <w:rPr>
          <w:rFonts w:ascii="Calibri" w:hAnsi="Calibri"/>
          <w:b/>
          <w:i w:val="0"/>
          <w:sz w:val="18"/>
        </w:rPr>
        <w:t>quantity of a drug or medicine prescribed to be taken at one time, or in a stated period, to produce the desired therapeutic effect</w:t>
      </w:r>
      <w:r>
        <w:rPr>
          <w:rFonts w:ascii="Calibri" w:hAnsi="Calibri"/>
          <w:b w:val="0"/>
          <w:i w:val="0"/>
          <w:sz w:val="18"/>
        </w:rPr>
        <w:t xml:space="preserve"> in a patient of average build &amp; age.</w:t>
      </w:r>
    </w:p>
    <w:p>
      <w:pPr>
        <w:pStyle w:val="Heading3"/>
        <w:keepNext w:val="true"/>
        <w:keepLines w:val="true"/>
        <w:spacing w:before="140" w:after="60"/>
      </w:pPr>
      <w:r>
        <w:rPr>
          <w:rFonts w:ascii="Calibri Light" w:hAnsi="Calibri Light"/>
          <w:b/>
          <w:i w:val="0"/>
          <w:color w:val="375623"/>
          <w:sz w:val="21"/>
        </w:rPr>
        <w:t>⭐⭐ TYPES OF DOSE — the master definition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Type of dose</w:t>
            </w:r>
          </w:p>
        </w:tc>
        <w:tc>
          <w:tcPr>
            <w:tcW w:type="dxa" w:w="5329"/>
            <w:shd w:val="clear" w:color="auto" w:fill="1F4E79"/>
          </w:tcPr>
          <w:p>
            <w:pPr>
              <w:spacing w:before="20" w:after="20" w:line="240" w:lineRule="auto"/>
              <w:jc w:val="left"/>
            </w:pPr>
            <w:r>
              <w:rPr>
                <w:rFonts w:ascii="Calibri" w:hAnsi="Calibri"/>
                <w:b/>
                <w:i w:val="0"/>
                <w:color w:val="FFFFFF"/>
                <w:sz w:val="16"/>
              </w:rPr>
              <w:t>📌 Definition</w:t>
            </w:r>
          </w:p>
        </w:tc>
      </w:tr>
      <w:tr>
        <w:tc>
          <w:tcPr>
            <w:tcW w:type="dxa" w:w="5329"/>
          </w:tcPr>
          <w:p>
            <w:pPr>
              <w:spacing w:before="20" w:after="20" w:line="240" w:lineRule="auto"/>
              <w:jc w:val="left"/>
            </w:pPr>
            <w:r>
              <w:rPr>
                <w:rFonts w:ascii="Calibri" w:hAnsi="Calibri"/>
                <w:b/>
                <w:i w:val="0"/>
                <w:sz w:val="16"/>
              </w:rPr>
              <w:t>Single dose</w:t>
            </w:r>
          </w:p>
        </w:tc>
        <w:tc>
          <w:tcPr>
            <w:tcW w:type="dxa" w:w="5329"/>
          </w:tcPr>
          <w:p>
            <w:pPr>
              <w:spacing w:before="20" w:after="20" w:line="240" w:lineRule="auto"/>
              <w:jc w:val="left"/>
            </w:pPr>
            <w:r>
              <w:rPr>
                <w:rFonts w:ascii="Calibri" w:hAnsi="Calibri"/>
                <w:b w:val="0"/>
                <w:i w:val="0"/>
                <w:sz w:val="16"/>
              </w:rPr>
              <w:t xml:space="preserve">The quantity given </w:t>
            </w:r>
            <w:r>
              <w:rPr>
                <w:rFonts w:ascii="Calibri" w:hAnsi="Calibri"/>
                <w:b/>
                <w:i w:val="0"/>
                <w:sz w:val="16"/>
              </w:rPr>
              <w:t>at one time</w:t>
            </w:r>
          </w:p>
        </w:tc>
      </w:tr>
      <w:tr>
        <w:tc>
          <w:tcPr>
            <w:tcW w:type="dxa" w:w="5329"/>
            <w:shd w:val="clear" w:color="auto" w:fill="F2F6FA"/>
          </w:tcPr>
          <w:p>
            <w:pPr>
              <w:spacing w:before="20" w:after="20" w:line="240" w:lineRule="auto"/>
              <w:jc w:val="left"/>
            </w:pPr>
            <w:r>
              <w:rPr>
                <w:rFonts w:ascii="Calibri" w:hAnsi="Calibri"/>
                <w:b/>
                <w:i w:val="0"/>
                <w:sz w:val="16"/>
              </w:rPr>
              <w:t>Daily dose</w:t>
            </w:r>
          </w:p>
        </w:tc>
        <w:tc>
          <w:tcPr>
            <w:tcW w:type="dxa" w:w="5329"/>
            <w:shd w:val="clear" w:color="auto" w:fill="F2F6FA"/>
          </w:tcPr>
          <w:p>
            <w:pPr>
              <w:spacing w:before="20" w:after="20" w:line="240" w:lineRule="auto"/>
              <w:jc w:val="left"/>
            </w:pPr>
            <w:r>
              <w:rPr>
                <w:rFonts w:ascii="Calibri" w:hAnsi="Calibri"/>
                <w:b w:val="0"/>
                <w:i w:val="0"/>
                <w:sz w:val="16"/>
              </w:rPr>
              <w:t xml:space="preserve">The total quantity given in </w:t>
            </w:r>
            <w:r>
              <w:rPr>
                <w:rFonts w:ascii="Calibri" w:hAnsi="Calibri"/>
                <w:b/>
                <w:i w:val="0"/>
                <w:sz w:val="16"/>
              </w:rPr>
              <w:t>24 hours</w:t>
            </w:r>
          </w:p>
        </w:tc>
      </w:tr>
      <w:tr>
        <w:tc>
          <w:tcPr>
            <w:tcW w:type="dxa" w:w="5329"/>
          </w:tcPr>
          <w:p>
            <w:pPr>
              <w:spacing w:before="20" w:after="20" w:line="240" w:lineRule="auto"/>
              <w:jc w:val="left"/>
            </w:pPr>
            <w:r>
              <w:rPr>
                <w:rFonts w:ascii="Calibri" w:hAnsi="Calibri"/>
                <w:b/>
                <w:i w:val="0"/>
                <w:sz w:val="16"/>
              </w:rPr>
              <w:t>Total (course) dose</w:t>
            </w:r>
          </w:p>
        </w:tc>
        <w:tc>
          <w:tcPr>
            <w:tcW w:type="dxa" w:w="5329"/>
          </w:tcPr>
          <w:p>
            <w:pPr>
              <w:spacing w:before="20" w:after="20" w:line="240" w:lineRule="auto"/>
              <w:jc w:val="left"/>
            </w:pPr>
            <w:r>
              <w:rPr>
                <w:rFonts w:ascii="Calibri" w:hAnsi="Calibri"/>
                <w:b w:val="0"/>
                <w:i w:val="0"/>
                <w:sz w:val="16"/>
              </w:rPr>
              <w:t xml:space="preserve">The quantity given over the </w:t>
            </w:r>
            <w:r>
              <w:rPr>
                <w:rFonts w:ascii="Calibri" w:hAnsi="Calibri"/>
                <w:b/>
                <w:i w:val="0"/>
                <w:sz w:val="16"/>
              </w:rPr>
              <w:t>whole course</w:t>
            </w:r>
            <w:r>
              <w:rPr>
                <w:rFonts w:ascii="Calibri" w:hAnsi="Calibri"/>
                <w:b w:val="0"/>
                <w:i w:val="0"/>
                <w:sz w:val="16"/>
              </w:rPr>
              <w:t xml:space="preserve"> of treatment</w:t>
            </w:r>
          </w:p>
        </w:tc>
      </w:tr>
      <w:tr>
        <w:tc>
          <w:tcPr>
            <w:tcW w:type="dxa" w:w="5329"/>
            <w:shd w:val="clear" w:color="auto" w:fill="F2F6FA"/>
          </w:tcPr>
          <w:p>
            <w:pPr>
              <w:spacing w:before="20" w:after="20" w:line="240" w:lineRule="auto"/>
              <w:jc w:val="left"/>
            </w:pPr>
            <w:r>
              <w:rPr>
                <w:rFonts w:ascii="Calibri" w:hAnsi="Calibri"/>
                <w:b/>
                <w:i w:val="0"/>
                <w:sz w:val="16"/>
              </w:rPr>
              <w:t>Divided (fractional) dose</w:t>
            </w:r>
          </w:p>
        </w:tc>
        <w:tc>
          <w:tcPr>
            <w:tcW w:type="dxa" w:w="5329"/>
            <w:shd w:val="clear" w:color="auto" w:fill="F2F6FA"/>
          </w:tcPr>
          <w:p>
            <w:pPr>
              <w:spacing w:before="20" w:after="20" w:line="240" w:lineRule="auto"/>
              <w:jc w:val="left"/>
            </w:pPr>
            <w:r>
              <w:rPr>
                <w:rFonts w:ascii="Calibri" w:hAnsi="Calibri"/>
                <w:b w:val="0"/>
                <w:i w:val="0"/>
                <w:sz w:val="16"/>
              </w:rPr>
              <w:t xml:space="preserve">The daily dose split into </w:t>
            </w:r>
            <w:r>
              <w:rPr>
                <w:rFonts w:ascii="Calibri" w:hAnsi="Calibri"/>
                <w:b/>
                <w:i w:val="0"/>
                <w:sz w:val="16"/>
              </w:rPr>
              <w:t>smaller doses at intervals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Minimum (threshold) dose</w:t>
            </w:r>
          </w:p>
        </w:tc>
        <w:tc>
          <w:tcPr>
            <w:tcW w:type="dxa" w:w="5329"/>
          </w:tcPr>
          <w:p>
            <w:pPr>
              <w:spacing w:before="20" w:after="20" w:line="240" w:lineRule="auto"/>
              <w:jc w:val="left"/>
            </w:pPr>
            <w:r>
              <w:rPr>
                <w:rFonts w:ascii="Calibri" w:hAnsi="Calibri"/>
                <w:b w:val="0"/>
                <w:i w:val="0"/>
                <w:sz w:val="16"/>
              </w:rPr>
              <w:t xml:space="preserve">The </w:t>
            </w:r>
            <w:r>
              <w:rPr>
                <w:rFonts w:ascii="Calibri" w:hAnsi="Calibri"/>
                <w:b/>
                <w:i w:val="0"/>
                <w:sz w:val="16"/>
              </w:rPr>
              <w:t>smallest</w:t>
            </w:r>
            <w:r>
              <w:rPr>
                <w:rFonts w:ascii="Calibri" w:hAnsi="Calibri"/>
                <w:b w:val="0"/>
                <w:i w:val="0"/>
                <w:sz w:val="16"/>
              </w:rPr>
              <w:t xml:space="preserve"> amount that will produce a </w:t>
            </w:r>
            <w:r>
              <w:rPr>
                <w:rFonts w:ascii="Calibri" w:hAnsi="Calibri"/>
                <w:b/>
                <w:i w:val="0"/>
                <w:sz w:val="16"/>
              </w:rPr>
              <w:t>detectable therapeutic effect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Maximum dose</w:t>
            </w:r>
          </w:p>
        </w:tc>
        <w:tc>
          <w:tcPr>
            <w:tcW w:type="dxa" w:w="5329"/>
            <w:shd w:val="clear" w:color="auto" w:fill="F2F6FA"/>
          </w:tcPr>
          <w:p>
            <w:pPr>
              <w:spacing w:before="20" w:after="20" w:line="240" w:lineRule="auto"/>
              <w:jc w:val="left"/>
            </w:pPr>
            <w:r>
              <w:rPr>
                <w:rFonts w:ascii="Calibri" w:hAnsi="Calibri"/>
                <w:b w:val="0"/>
                <w:i w:val="0"/>
                <w:sz w:val="16"/>
              </w:rPr>
              <w:t xml:space="preserve">The </w:t>
            </w:r>
            <w:r>
              <w:rPr>
                <w:rFonts w:ascii="Calibri" w:hAnsi="Calibri"/>
                <w:b/>
                <w:i w:val="0"/>
                <w:sz w:val="16"/>
              </w:rPr>
              <w:t>largest</w:t>
            </w:r>
            <w:r>
              <w:rPr>
                <w:rFonts w:ascii="Calibri" w:hAnsi="Calibri"/>
                <w:b w:val="0"/>
                <w:i w:val="0"/>
                <w:sz w:val="16"/>
              </w:rPr>
              <w:t xml:space="preserve"> amount that can be given </w:t>
            </w:r>
            <w:r>
              <w:rPr>
                <w:rFonts w:ascii="Calibri" w:hAnsi="Calibri"/>
                <w:b/>
                <w:i w:val="0"/>
                <w:sz w:val="16"/>
              </w:rPr>
              <w:t>without producing toxic effects</w:t>
            </w:r>
            <w:r>
              <w:rPr>
                <w:rFonts w:ascii="Calibri" w:hAnsi="Calibri"/>
                <w:b w:val="0"/>
                <w:i w:val="0"/>
                <w:sz w:val="16"/>
              </w:rPr>
              <w:t xml:space="preserve"> — ⚠️ the pharmacist must check every prescription against this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Therapeutic (usual/ medicinal) dose</w:t>
            </w:r>
          </w:p>
        </w:tc>
        <w:tc>
          <w:tcPr>
            <w:tcW w:type="dxa" w:w="5329"/>
          </w:tcPr>
          <w:p>
            <w:pPr>
              <w:spacing w:before="20" w:after="20" w:line="240" w:lineRule="auto"/>
              <w:jc w:val="left"/>
            </w:pPr>
            <w:r>
              <w:rPr>
                <w:rFonts w:ascii="Calibri" w:hAnsi="Calibri"/>
                <w:b w:val="0"/>
                <w:i w:val="0"/>
                <w:sz w:val="16"/>
              </w:rPr>
              <w:t xml:space="preserve">The dose that produces the </w:t>
            </w:r>
            <w:r>
              <w:rPr>
                <w:rFonts w:ascii="Calibri" w:hAnsi="Calibri"/>
                <w:b/>
                <w:i w:val="0"/>
                <w:sz w:val="16"/>
              </w:rPr>
              <w:t>desired therapeutic effect</w:t>
            </w:r>
            <w:r>
              <w:rPr>
                <w:rFonts w:ascii="Calibri" w:hAnsi="Calibri"/>
                <w:b w:val="0"/>
                <w:i w:val="0"/>
                <w:sz w:val="16"/>
              </w:rPr>
              <w:t xml:space="preserve"> — lies between the minimum and the maximum</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Toxic dose</w:t>
            </w:r>
          </w:p>
        </w:tc>
        <w:tc>
          <w:tcPr>
            <w:tcW w:type="dxa" w:w="5329"/>
            <w:shd w:val="clear" w:color="auto" w:fill="F2F6FA"/>
          </w:tcPr>
          <w:p>
            <w:pPr>
              <w:spacing w:before="20" w:after="20" w:line="240" w:lineRule="auto"/>
              <w:jc w:val="left"/>
            </w:pPr>
            <w:r>
              <w:rPr>
                <w:rFonts w:ascii="Calibri" w:hAnsi="Calibri"/>
                <w:b w:val="0"/>
                <w:i w:val="0"/>
                <w:sz w:val="16"/>
              </w:rPr>
              <w:t xml:space="preserve">The amount that produces </w:t>
            </w:r>
            <w:r>
              <w:rPr>
                <w:rFonts w:ascii="Calibri" w:hAnsi="Calibri"/>
                <w:b/>
                <w:i w:val="0"/>
                <w:sz w:val="16"/>
              </w:rPr>
              <w:t>harmful/ poisonous effects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Lethal (fatal) dose</w:t>
            </w:r>
          </w:p>
        </w:tc>
        <w:tc>
          <w:tcPr>
            <w:tcW w:type="dxa" w:w="5329"/>
          </w:tcPr>
          <w:p>
            <w:pPr>
              <w:spacing w:before="20" w:after="20" w:line="240" w:lineRule="auto"/>
              <w:jc w:val="left"/>
            </w:pPr>
            <w:r>
              <w:rPr>
                <w:rFonts w:ascii="Calibri" w:hAnsi="Calibri"/>
                <w:b w:val="0"/>
                <w:i w:val="0"/>
                <w:sz w:val="16"/>
              </w:rPr>
              <w:t xml:space="preserve">The amount that causes </w:t>
            </w:r>
            <w:r>
              <w:rPr>
                <w:rFonts w:ascii="Calibri" w:hAnsi="Calibri"/>
                <w:b/>
                <w:i w:val="0"/>
                <w:sz w:val="16"/>
              </w:rPr>
              <w:t>death</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LOADING (priming/ initial) dose</w:t>
            </w:r>
          </w:p>
        </w:tc>
        <w:tc>
          <w:tcPr>
            <w:tcW w:type="dxa" w:w="5329"/>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large initial dose</w:t>
            </w:r>
            <w:r>
              <w:rPr>
                <w:rFonts w:ascii="Calibri" w:hAnsi="Calibri"/>
                <w:b w:val="0"/>
                <w:i w:val="0"/>
                <w:sz w:val="16"/>
              </w:rPr>
              <w:t xml:space="preserve"> given to achieve the </w:t>
            </w:r>
            <w:r>
              <w:rPr>
                <w:rFonts w:ascii="Calibri" w:hAnsi="Calibri"/>
                <w:b/>
                <w:i w:val="0"/>
                <w:sz w:val="16"/>
              </w:rPr>
              <w:t>effective plasma concentration rapidly</w:t>
            </w:r>
            <w:r>
              <w:rPr>
                <w:rFonts w:ascii="Calibri" w:hAnsi="Calibri"/>
                <w:b w:val="0"/>
                <w:i w:val="0"/>
                <w:sz w:val="16"/>
              </w:rPr>
              <w:t>; e.g. digoxin, sulphonamides, antimalarials, some antibiotics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MAINTENANCE dose</w:t>
            </w:r>
          </w:p>
        </w:tc>
        <w:tc>
          <w:tcPr>
            <w:tcW w:type="dxa" w:w="5329"/>
          </w:tcPr>
          <w:p>
            <w:pPr>
              <w:spacing w:before="20" w:after="20" w:line="240" w:lineRule="auto"/>
              <w:jc w:val="left"/>
            </w:pPr>
            <w:r>
              <w:rPr>
                <w:rFonts w:ascii="Calibri" w:hAnsi="Calibri"/>
                <w:b w:val="0"/>
                <w:i w:val="0"/>
                <w:sz w:val="16"/>
              </w:rPr>
              <w:t xml:space="preserve">The dose given </w:t>
            </w:r>
            <w:r>
              <w:rPr>
                <w:rFonts w:ascii="Calibri" w:hAnsi="Calibri"/>
                <w:b/>
                <w:i w:val="0"/>
                <w:sz w:val="16"/>
              </w:rPr>
              <w:t>repeatedly</w:t>
            </w:r>
            <w:r>
              <w:rPr>
                <w:rFonts w:ascii="Calibri" w:hAnsi="Calibri"/>
                <w:b w:val="0"/>
                <w:i w:val="0"/>
                <w:sz w:val="16"/>
              </w:rPr>
              <w:t xml:space="preserve"> to </w:t>
            </w:r>
            <w:r>
              <w:rPr>
                <w:rFonts w:ascii="Calibri" w:hAnsi="Calibri"/>
                <w:b/>
                <w:i w:val="0"/>
                <w:sz w:val="16"/>
              </w:rPr>
              <w:t>maintain</w:t>
            </w:r>
            <w:r>
              <w:rPr>
                <w:rFonts w:ascii="Calibri" w:hAnsi="Calibri"/>
                <w:b w:val="0"/>
                <w:i w:val="0"/>
                <w:sz w:val="16"/>
              </w:rPr>
              <w:t xml:space="preserve"> the therapeutic plasma level</w:t>
            </w:r>
          </w:p>
        </w:tc>
      </w:tr>
      <w:tr>
        <w:tc>
          <w:tcPr>
            <w:tcW w:type="dxa" w:w="5329"/>
            <w:shd w:val="clear" w:color="auto" w:fill="F2F6FA"/>
          </w:tcPr>
          <w:p>
            <w:pPr>
              <w:spacing w:before="20" w:after="20" w:line="240" w:lineRule="auto"/>
              <w:jc w:val="left"/>
            </w:pPr>
            <w:r>
              <w:rPr>
                <w:rFonts w:ascii="Calibri" w:hAnsi="Calibri"/>
                <w:b/>
                <w:i w:val="0"/>
                <w:sz w:val="16"/>
              </w:rPr>
              <w:t>Prophylactic dose</w:t>
            </w:r>
          </w:p>
        </w:tc>
        <w:tc>
          <w:tcPr>
            <w:tcW w:type="dxa" w:w="5329"/>
            <w:shd w:val="clear" w:color="auto" w:fill="F2F6FA"/>
          </w:tcPr>
          <w:p>
            <w:pPr>
              <w:spacing w:before="20" w:after="20" w:line="240" w:lineRule="auto"/>
              <w:jc w:val="left"/>
            </w:pPr>
            <w:r>
              <w:rPr>
                <w:rFonts w:ascii="Calibri" w:hAnsi="Calibri"/>
                <w:b w:val="0"/>
                <w:i w:val="0"/>
                <w:sz w:val="16"/>
              </w:rPr>
              <w:t xml:space="preserve">Given to </w:t>
            </w:r>
            <w:r>
              <w:rPr>
                <w:rFonts w:ascii="Calibri" w:hAnsi="Calibri"/>
                <w:b/>
                <w:i w:val="0"/>
                <w:sz w:val="16"/>
              </w:rPr>
              <w:t>prevent</w:t>
            </w:r>
            <w:r>
              <w:rPr>
                <w:rFonts w:ascii="Calibri" w:hAnsi="Calibri"/>
                <w:b w:val="0"/>
                <w:i w:val="0"/>
                <w:sz w:val="16"/>
              </w:rPr>
              <w:t xml:space="preserve"> a disease (e.g. antimalarial prophylaxis, tetanus toxoid)</w:t>
            </w:r>
          </w:p>
        </w:tc>
      </w:tr>
      <w:tr>
        <w:tc>
          <w:tcPr>
            <w:tcW w:type="dxa" w:w="5329"/>
          </w:tcPr>
          <w:p>
            <w:pPr>
              <w:spacing w:before="20" w:after="20" w:line="240" w:lineRule="auto"/>
              <w:jc w:val="left"/>
            </w:pPr>
            <w:r>
              <w:rPr>
                <w:rFonts w:ascii="Calibri" w:hAnsi="Calibri"/>
                <w:b/>
                <w:i w:val="0"/>
                <w:sz w:val="16"/>
              </w:rPr>
              <w:t>Diagnostic dose</w:t>
            </w:r>
          </w:p>
        </w:tc>
        <w:tc>
          <w:tcPr>
            <w:tcW w:type="dxa" w:w="5329"/>
          </w:tcPr>
          <w:p>
            <w:pPr>
              <w:spacing w:before="20" w:after="20" w:line="240" w:lineRule="auto"/>
              <w:jc w:val="left"/>
            </w:pPr>
            <w:r>
              <w:rPr>
                <w:rFonts w:ascii="Calibri" w:hAnsi="Calibri"/>
                <w:b w:val="0"/>
                <w:i w:val="0"/>
                <w:sz w:val="16"/>
              </w:rPr>
              <w:t xml:space="preserve">Given as an aid to </w:t>
            </w:r>
            <w:r>
              <w:rPr>
                <w:rFonts w:ascii="Calibri" w:hAnsi="Calibri"/>
                <w:b/>
                <w:i w:val="0"/>
                <w:sz w:val="16"/>
              </w:rPr>
              <w:t>diagnosis</w:t>
            </w:r>
            <w:r>
              <w:rPr>
                <w:rFonts w:ascii="Calibri" w:hAnsi="Calibri"/>
                <w:b w:val="0"/>
                <w:i w:val="0"/>
                <w:sz w:val="16"/>
              </w:rPr>
              <w:t xml:space="preserve"> (e.g. barium meal, radio-opaque contrast, tuberculin, histamine test)</w:t>
            </w:r>
          </w:p>
        </w:tc>
      </w:tr>
      <w:tr>
        <w:tc>
          <w:tcPr>
            <w:tcW w:type="dxa" w:w="5329"/>
            <w:shd w:val="clear" w:color="auto" w:fill="F2F6FA"/>
          </w:tcPr>
          <w:p>
            <w:pPr>
              <w:spacing w:before="20" w:after="20" w:line="240" w:lineRule="auto"/>
              <w:jc w:val="left"/>
            </w:pPr>
            <w:r>
              <w:rPr>
                <w:rFonts w:ascii="Calibri" w:hAnsi="Calibri"/>
                <w:b/>
                <w:i w:val="0"/>
                <w:sz w:val="16"/>
              </w:rPr>
              <w:t>Booster dose</w:t>
            </w:r>
          </w:p>
        </w:tc>
        <w:tc>
          <w:tcPr>
            <w:tcW w:type="dxa" w:w="5329"/>
            <w:shd w:val="clear" w:color="auto" w:fill="F2F6FA"/>
          </w:tcPr>
          <w:p>
            <w:pPr>
              <w:spacing w:before="20" w:after="20" w:line="240" w:lineRule="auto"/>
              <w:jc w:val="left"/>
            </w:pPr>
            <w:r>
              <w:rPr>
                <w:rFonts w:ascii="Calibri" w:hAnsi="Calibri"/>
                <w:b w:val="0"/>
                <w:i w:val="0"/>
                <w:sz w:val="16"/>
              </w:rPr>
              <w:t xml:space="preserve">A later dose to </w:t>
            </w:r>
            <w:r>
              <w:rPr>
                <w:rFonts w:ascii="Calibri" w:hAnsi="Calibri"/>
                <w:b/>
                <w:i w:val="0"/>
                <w:sz w:val="16"/>
              </w:rPr>
              <w:t>reinforce immunity</w:t>
            </w:r>
          </w:p>
        </w:tc>
      </w:tr>
      <w:tr>
        <w:tc>
          <w:tcPr>
            <w:tcW w:type="dxa" w:w="5329"/>
          </w:tcPr>
          <w:p>
            <w:pPr>
              <w:spacing w:before="20" w:after="20" w:line="240" w:lineRule="auto"/>
              <w:jc w:val="left"/>
            </w:pPr>
            <w:r>
              <w:rPr>
                <w:rFonts w:ascii="Calibri" w:hAnsi="Calibri"/>
                <w:b/>
                <w:i w:val="0"/>
                <w:sz w:val="16"/>
              </w:rPr>
              <w:t>Depot dose</w:t>
            </w:r>
          </w:p>
        </w:tc>
        <w:tc>
          <w:tcPr>
            <w:tcW w:type="dxa" w:w="5329"/>
          </w:tcPr>
          <w:p>
            <w:pPr>
              <w:spacing w:before="20" w:after="20" w:line="240" w:lineRule="auto"/>
              <w:jc w:val="left"/>
            </w:pPr>
            <w:r>
              <w:rPr>
                <w:rFonts w:ascii="Calibri" w:hAnsi="Calibri"/>
                <w:b w:val="0"/>
                <w:i w:val="0"/>
                <w:sz w:val="16"/>
              </w:rPr>
              <w:t xml:space="preserve">A single dose from a </w:t>
            </w:r>
            <w:r>
              <w:rPr>
                <w:rFonts w:ascii="Calibri" w:hAnsi="Calibri"/>
                <w:b/>
                <w:i w:val="0"/>
                <w:sz w:val="16"/>
              </w:rPr>
              <w:t>long-acting (depot) preparation</w:t>
            </w:r>
            <w:r>
              <w:rPr>
                <w:rFonts w:ascii="Calibri" w:hAnsi="Calibri"/>
                <w:b w:val="0"/>
                <w:i w:val="0"/>
                <w:sz w:val="16"/>
              </w:rPr>
              <w:t xml:space="preserve"> giving slow, sustained release</w:t>
            </w:r>
          </w:p>
        </w:tc>
      </w:tr>
      <w:tr>
        <w:tc>
          <w:tcPr>
            <w:tcW w:type="dxa" w:w="5329"/>
            <w:shd w:val="clear" w:color="auto" w:fill="F2F6FA"/>
          </w:tcPr>
          <w:p>
            <w:pPr>
              <w:spacing w:before="20" w:after="20" w:line="240" w:lineRule="auto"/>
              <w:jc w:val="left"/>
            </w:pPr>
            <w:r>
              <w:rPr>
                <w:rFonts w:ascii="Calibri" w:hAnsi="Calibri"/>
                <w:b/>
                <w:i w:val="0"/>
                <w:sz w:val="16"/>
              </w:rPr>
              <w:t>Standard/ Official dose</w:t>
            </w:r>
          </w:p>
        </w:tc>
        <w:tc>
          <w:tcPr>
            <w:tcW w:type="dxa" w:w="5329"/>
            <w:shd w:val="clear" w:color="auto" w:fill="F2F6FA"/>
          </w:tcPr>
          <w:p>
            <w:pPr>
              <w:spacing w:before="20" w:after="20" w:line="240" w:lineRule="auto"/>
              <w:jc w:val="left"/>
            </w:pPr>
            <w:r>
              <w:rPr>
                <w:rFonts w:ascii="Calibri" w:hAnsi="Calibri"/>
                <w:b w:val="0"/>
                <w:i w:val="0"/>
                <w:sz w:val="16"/>
              </w:rPr>
              <w:t xml:space="preserve">The dose stated in the </w:t>
            </w:r>
            <w:r>
              <w:rPr>
                <w:rFonts w:ascii="Calibri" w:hAnsi="Calibri"/>
                <w:b/>
                <w:i w:val="0"/>
                <w:sz w:val="16"/>
              </w:rPr>
              <w:t>pharmacopoeia</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ED₅₀ (median effective dose)</w:t>
            </w:r>
          </w:p>
        </w:tc>
        <w:tc>
          <w:tcPr>
            <w:tcW w:type="dxa" w:w="5329"/>
          </w:tcPr>
          <w:p>
            <w:pPr>
              <w:spacing w:before="20" w:after="20" w:line="240" w:lineRule="auto"/>
              <w:jc w:val="left"/>
            </w:pPr>
            <w:r>
              <w:rPr>
                <w:rFonts w:ascii="Calibri" w:hAnsi="Calibri"/>
                <w:b w:val="0"/>
                <w:i w:val="0"/>
                <w:sz w:val="16"/>
              </w:rPr>
              <w:t xml:space="preserve">Dose producing the desired effect in </w:t>
            </w:r>
            <w:r>
              <w:rPr>
                <w:rFonts w:ascii="Calibri" w:hAnsi="Calibri"/>
                <w:b/>
                <w:i w:val="0"/>
                <w:sz w:val="16"/>
              </w:rPr>
              <w:t>50 %</w:t>
            </w:r>
            <w:r>
              <w:rPr>
                <w:rFonts w:ascii="Calibri" w:hAnsi="Calibri"/>
                <w:b w:val="0"/>
                <w:i w:val="0"/>
                <w:sz w:val="16"/>
              </w:rPr>
              <w:t xml:space="preserve"> of the population</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LD₅₀ (median lethal dose)</w:t>
            </w:r>
          </w:p>
        </w:tc>
        <w:tc>
          <w:tcPr>
            <w:tcW w:type="dxa" w:w="5329"/>
            <w:shd w:val="clear" w:color="auto" w:fill="F2F6FA"/>
          </w:tcPr>
          <w:p>
            <w:pPr>
              <w:spacing w:before="20" w:after="20" w:line="240" w:lineRule="auto"/>
              <w:jc w:val="left"/>
            </w:pPr>
            <w:r>
              <w:rPr>
                <w:rFonts w:ascii="Calibri" w:hAnsi="Calibri"/>
                <w:b w:val="0"/>
                <w:i w:val="0"/>
                <w:sz w:val="16"/>
              </w:rPr>
              <w:t xml:space="preserve">Dose that kills </w:t>
            </w:r>
            <w:r>
              <w:rPr>
                <w:rFonts w:ascii="Calibri" w:hAnsi="Calibri"/>
                <w:b/>
                <w:i w:val="0"/>
                <w:sz w:val="16"/>
              </w:rPr>
              <w:t>50 %</w:t>
            </w:r>
            <w:r>
              <w:rPr>
                <w:rFonts w:ascii="Calibri" w:hAnsi="Calibri"/>
                <w:b w:val="0"/>
                <w:i w:val="0"/>
                <w:sz w:val="16"/>
              </w:rPr>
              <w:t xml:space="preserve"> of the test animals — a measure of </w:t>
            </w:r>
            <w:r>
              <w:rPr>
                <w:rFonts w:ascii="Calibri" w:hAnsi="Calibri"/>
                <w:b/>
                <w:i w:val="0"/>
                <w:sz w:val="16"/>
              </w:rPr>
              <w:t>acute toxicity</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TD₅₀</w:t>
            </w:r>
          </w:p>
        </w:tc>
        <w:tc>
          <w:tcPr>
            <w:tcW w:type="dxa" w:w="5329"/>
          </w:tcPr>
          <w:p>
            <w:pPr>
              <w:spacing w:before="20" w:after="20" w:line="240" w:lineRule="auto"/>
              <w:jc w:val="left"/>
            </w:pPr>
            <w:r>
              <w:rPr>
                <w:rFonts w:ascii="Calibri" w:hAnsi="Calibri"/>
                <w:b w:val="0"/>
                <w:i w:val="0"/>
                <w:sz w:val="16"/>
              </w:rPr>
              <w:t xml:space="preserve">Dose producing toxicity in </w:t>
            </w:r>
            <w:r>
              <w:rPr>
                <w:rFonts w:ascii="Calibri" w:hAnsi="Calibri"/>
                <w:b/>
                <w:i w:val="0"/>
                <w:sz w:val="16"/>
              </w:rPr>
              <w:t>50 %</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THERAPEUTIC INDEX (TI)</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TI = LD₅₀ ÷ ED₅₀</w:t>
            </w:r>
            <w:r>
              <w:rPr>
                <w:rFonts w:ascii="Calibri" w:hAnsi="Calibri"/>
                <w:b w:val="0"/>
                <w:i w:val="0"/>
                <w:sz w:val="16"/>
              </w:rPr>
              <w:t xml:space="preserve"> — a measure of the </w:t>
            </w:r>
            <w:r>
              <w:rPr>
                <w:rFonts w:ascii="Calibri" w:hAnsi="Calibri"/>
                <w:b/>
                <w:i w:val="0"/>
                <w:sz w:val="16"/>
              </w:rPr>
              <w:t>safety margin</w:t>
            </w:r>
            <w:r>
              <w:rPr>
                <w:rFonts w:ascii="Calibri" w:hAnsi="Calibri"/>
                <w:b w:val="0"/>
                <w:i w:val="0"/>
                <w:sz w:val="16"/>
              </w:rPr>
              <w:t xml:space="preserve"> of a drug. ⭐ </w:t>
            </w:r>
            <w:r>
              <w:rPr>
                <w:rFonts w:ascii="Calibri" w:hAnsi="Calibri"/>
                <w:b/>
                <w:i w:val="0"/>
                <w:sz w:val="16"/>
              </w:rPr>
              <w:t>The HIGHER the TI, the SAFER the drug.</w:t>
            </w:r>
            <w:r>
              <w:rPr>
                <w:rFonts w:ascii="Calibri" w:hAnsi="Calibri"/>
                <w:b w:val="0"/>
                <w:i w:val="0"/>
                <w:sz w:val="16"/>
              </w:rPr>
              <w:t xml:space="preserve"> ⚠️ </w:t>
            </w:r>
            <w:r>
              <w:rPr>
                <w:rFonts w:ascii="Calibri" w:hAnsi="Calibri"/>
                <w:b/>
                <w:i w:val="0"/>
                <w:sz w:val="16"/>
              </w:rPr>
              <w:t>Low TI (narrow margin) drugs: digoxin, lithium, warfarin, phenytoin, theophylline, aminoglycosides, cytotoxics</w:t>
            </w:r>
            <w:r>
              <w:rPr>
                <w:rFonts w:ascii="Calibri" w:hAnsi="Calibri"/>
                <w:b w:val="0"/>
                <w:i w:val="0"/>
                <w:sz w:val="16"/>
              </w:rPr>
              <w:t xml:space="preserve"> — these need therapeutic drug monitoring</w:t>
            </w:r>
          </w:p>
        </w:tc>
      </w:tr>
      <w:tr>
        <w:tc>
          <w:tcPr>
            <w:tcW w:type="dxa" w:w="5329"/>
          </w:tcPr>
          <w:p>
            <w:pPr>
              <w:spacing w:before="20" w:after="20" w:line="240" w:lineRule="auto"/>
              <w:jc w:val="left"/>
            </w:pPr>
            <w:r>
              <w:rPr>
                <w:rFonts w:ascii="Calibri" w:hAnsi="Calibri"/>
                <w:b/>
                <w:i w:val="0"/>
                <w:sz w:val="16"/>
              </w:rPr>
              <w:t>Certain Safety Factor (CSF)</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LD₁ ÷ ED₉₉</w:t>
            </w:r>
            <w:r>
              <w:rPr>
                <w:rFonts w:ascii="Calibri" w:hAnsi="Calibri"/>
                <w:b w:val="0"/>
                <w:i w:val="0"/>
                <w:sz w:val="16"/>
              </w:rPr>
              <w:t xml:space="preserve"> — a stricter safety measure</w:t>
            </w:r>
          </w:p>
        </w:tc>
      </w:tr>
      <w:tr>
        <w:tc>
          <w:tcPr>
            <w:tcW w:type="dxa" w:w="5329"/>
            <w:shd w:val="clear" w:color="auto" w:fill="F2F6FA"/>
          </w:tcPr>
          <w:p>
            <w:pPr>
              <w:spacing w:before="20" w:after="20" w:line="240" w:lineRule="auto"/>
              <w:jc w:val="left"/>
            </w:pPr>
            <w:r>
              <w:rPr>
                <w:rFonts w:ascii="Calibri" w:hAnsi="Calibri"/>
                <w:b/>
                <w:i w:val="0"/>
                <w:sz w:val="16"/>
              </w:rPr>
              <w:t>Margin of safety</w:t>
            </w:r>
          </w:p>
        </w:tc>
        <w:tc>
          <w:tcPr>
            <w:tcW w:type="dxa" w:w="5329"/>
            <w:shd w:val="clear" w:color="auto" w:fill="F2F6FA"/>
          </w:tcPr>
          <w:p>
            <w:pPr>
              <w:spacing w:before="20" w:after="20" w:line="240" w:lineRule="auto"/>
              <w:jc w:val="left"/>
            </w:pPr>
            <w:r>
              <w:rPr>
                <w:rFonts w:ascii="Calibri" w:hAnsi="Calibri"/>
                <w:b w:val="0"/>
                <w:i w:val="0"/>
                <w:sz w:val="16"/>
              </w:rPr>
              <w:t>The range between the therapeutic and the toxic dose</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DOSE LADDER — memorise the order:</w:t>
      </w:r>
      <w:r>
        <w:rPr>
          <w:rFonts w:ascii="Calibri" w:hAnsi="Calibri"/>
          <w:b w:val="0"/>
          <w:i w:val="0"/>
          <w:sz w:val="18"/>
        </w:rPr>
        <w:t xml:space="preserve"> </w:t>
      </w:r>
      <w:r>
        <w:rPr>
          <w:rFonts w:ascii="Calibri" w:hAnsi="Calibri"/>
          <w:b/>
          <w:i w:val="0"/>
          <w:sz w:val="18"/>
        </w:rPr>
        <w:t>Minimum (threshold) → Therapeutic → Maximum → Toxic → Lethal.</w:t>
      </w:r>
    </w:p>
    <w:p>
      <w:pPr>
        <w:pStyle w:val="Heading2"/>
        <w:keepNext w:val="true"/>
        <w:keepLines w:val="true"/>
        <w:spacing w:before="180" w:after="80"/>
      </w:pPr>
      <w:r>
        <w:rPr>
          <w:rFonts w:ascii="Calibri Light" w:hAnsi="Calibri Light"/>
          <w:b/>
          <w:i w:val="0"/>
          <w:color w:val="2E74B5"/>
          <w:sz w:val="24"/>
        </w:rPr>
        <w:t>7.2 ⭐⭐ FACTORS AFFECTING THE DOSE OF A DRUG</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A very frequently asked "list" question. Learn the </w:t>
      </w:r>
      <w:r>
        <w:rPr>
          <w:rFonts w:ascii="Calibri" w:hAnsi="Calibri"/>
          <w:b/>
          <w:i w:val="0"/>
          <w:sz w:val="18"/>
        </w:rPr>
        <w:t>five groups</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GROUP A — Factors relating to the PATIENT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Factor</w:t>
            </w:r>
          </w:p>
        </w:tc>
        <w:tc>
          <w:tcPr>
            <w:tcW w:type="dxa" w:w="5329"/>
            <w:shd w:val="clear" w:color="auto" w:fill="1F4E79"/>
          </w:tcPr>
          <w:p>
            <w:pPr>
              <w:spacing w:before="20" w:after="20" w:line="240" w:lineRule="auto"/>
              <w:jc w:val="left"/>
            </w:pPr>
            <w:r>
              <w:rPr>
                <w:rFonts w:ascii="Calibri" w:hAnsi="Calibri"/>
                <w:b/>
                <w:i w:val="0"/>
                <w:color w:val="FFFFFF"/>
                <w:sz w:val="16"/>
              </w:rPr>
              <w:t>Effect on dose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Age</w:t>
            </w:r>
          </w:p>
        </w:tc>
        <w:tc>
          <w:tcPr>
            <w:tcW w:type="dxa" w:w="5329"/>
          </w:tcPr>
          <w:p>
            <w:pPr>
              <w:spacing w:before="20" w:after="20" w:line="240" w:lineRule="auto"/>
              <w:jc w:val="left"/>
            </w:pPr>
            <w:r>
              <w:rPr>
                <w:rFonts w:ascii="Calibri" w:hAnsi="Calibri"/>
                <w:b/>
                <w:i w:val="0"/>
                <w:sz w:val="16"/>
              </w:rPr>
              <w:t>Children need less</w:t>
            </w:r>
            <w:r>
              <w:rPr>
                <w:rFonts w:ascii="Calibri" w:hAnsi="Calibri"/>
                <w:b w:val="0"/>
                <w:i w:val="0"/>
                <w:sz w:val="16"/>
              </w:rPr>
              <w:t xml:space="preserve"> (immature enzymes, kidneys &amp; blood–brain barrier); the </w:t>
            </w:r>
            <w:r>
              <w:rPr>
                <w:rFonts w:ascii="Calibri" w:hAnsi="Calibri"/>
                <w:b/>
                <w:i w:val="0"/>
                <w:sz w:val="16"/>
              </w:rPr>
              <w:t>elderly need less</w:t>
            </w:r>
            <w:r>
              <w:rPr>
                <w:rFonts w:ascii="Calibri" w:hAnsi="Calibri"/>
                <w:b w:val="0"/>
                <w:i w:val="0"/>
                <w:sz w:val="16"/>
              </w:rPr>
              <w:t xml:space="preserve"> (reduced renal/ hepatic function). Use the paediatric formulae (Ch. 6)</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Body weight &amp; body surface area</w:t>
            </w:r>
          </w:p>
        </w:tc>
        <w:tc>
          <w:tcPr>
            <w:tcW w:type="dxa" w:w="5329"/>
            <w:shd w:val="clear" w:color="auto" w:fill="F2F6FA"/>
          </w:tcPr>
          <w:p>
            <w:pPr>
              <w:spacing w:before="20" w:after="20" w:line="240" w:lineRule="auto"/>
              <w:jc w:val="left"/>
            </w:pPr>
            <w:r>
              <w:rPr>
                <w:rFonts w:ascii="Calibri" w:hAnsi="Calibri"/>
                <w:b w:val="0"/>
                <w:i w:val="0"/>
                <w:sz w:val="16"/>
              </w:rPr>
              <w:t xml:space="preserve">Dose ∝ weight/ BSA; obese &amp; very thin patients need adjustment. </w:t>
            </w:r>
            <w:r>
              <w:rPr>
                <w:rFonts w:ascii="Calibri" w:hAnsi="Calibri"/>
                <w:b/>
                <w:i w:val="0"/>
                <w:sz w:val="16"/>
              </w:rPr>
              <w:t>BSA is the most accurate basis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Sex</w:t>
            </w:r>
          </w:p>
        </w:tc>
        <w:tc>
          <w:tcPr>
            <w:tcW w:type="dxa" w:w="5329"/>
          </w:tcPr>
          <w:p>
            <w:pPr>
              <w:spacing w:before="20" w:after="20" w:line="240" w:lineRule="auto"/>
              <w:jc w:val="left"/>
            </w:pPr>
            <w:r>
              <w:rPr>
                <w:rFonts w:ascii="Calibri" w:hAnsi="Calibri"/>
                <w:b/>
                <w:i w:val="0"/>
                <w:sz w:val="16"/>
              </w:rPr>
              <w:t>Women generally need a slightly smaller dose</w:t>
            </w:r>
            <w:r>
              <w:rPr>
                <w:rFonts w:ascii="Calibri" w:hAnsi="Calibri"/>
                <w:b w:val="0"/>
                <w:i w:val="0"/>
                <w:sz w:val="16"/>
              </w:rPr>
              <w:t xml:space="preserve"> (lower body weight, higher proportion of fat); ⚠️ </w:t>
            </w:r>
            <w:r>
              <w:rPr>
                <w:rFonts w:ascii="Calibri" w:hAnsi="Calibri"/>
                <w:b/>
                <w:i w:val="0"/>
                <w:sz w:val="16"/>
              </w:rPr>
              <w:t>special caution in pregnancy, lactation &amp; menstruation</w:t>
            </w:r>
            <w:r>
              <w:rPr>
                <w:rFonts w:ascii="Calibri" w:hAnsi="Calibri"/>
                <w:b w:val="0"/>
                <w:i w:val="0"/>
                <w:sz w:val="16"/>
              </w:rPr>
              <w:t xml:space="preserve"> — teratogens, drugs excreted in milk, ecbolics &amp; purgatives are avoided</w:t>
            </w:r>
          </w:p>
        </w:tc>
      </w:tr>
      <w:tr>
        <w:tc>
          <w:tcPr>
            <w:tcW w:type="dxa" w:w="5329"/>
            <w:shd w:val="clear" w:color="auto" w:fill="F2F6FA"/>
          </w:tcPr>
          <w:p>
            <w:pPr>
              <w:spacing w:before="20" w:after="20" w:line="240" w:lineRule="auto"/>
              <w:jc w:val="left"/>
            </w:pPr>
            <w:r>
              <w:rPr>
                <w:rFonts w:ascii="Calibri" w:hAnsi="Calibri"/>
                <w:b/>
                <w:i w:val="0"/>
                <w:sz w:val="16"/>
              </w:rPr>
              <w:t>Species &amp; race</w:t>
            </w:r>
          </w:p>
        </w:tc>
        <w:tc>
          <w:tcPr>
            <w:tcW w:type="dxa" w:w="5329"/>
            <w:shd w:val="clear" w:color="auto" w:fill="F2F6FA"/>
          </w:tcPr>
          <w:p>
            <w:pPr>
              <w:spacing w:before="20" w:after="20" w:line="240" w:lineRule="auto"/>
              <w:jc w:val="left"/>
            </w:pPr>
            <w:r>
              <w:rPr>
                <w:rFonts w:ascii="Calibri" w:hAnsi="Calibri"/>
                <w:b w:val="0"/>
                <w:i w:val="0"/>
                <w:sz w:val="16"/>
              </w:rPr>
              <w:t xml:space="preserve">Genetic differences in metabolism (e.g. </w:t>
            </w:r>
            <w:r>
              <w:rPr>
                <w:rFonts w:ascii="Calibri" w:hAnsi="Calibri"/>
                <w:b/>
                <w:i w:val="0"/>
                <w:sz w:val="16"/>
              </w:rPr>
              <w:t>slow vs fast acetylators of isoniazid</w:t>
            </w:r>
            <w:r>
              <w:rPr>
                <w:rFonts w:ascii="Calibri" w:hAnsi="Calibri"/>
                <w:b w:val="0"/>
                <w:i w:val="0"/>
                <w:sz w:val="16"/>
              </w:rPr>
              <w: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Idiosyncrasy</w:t>
            </w:r>
          </w:p>
        </w:tc>
        <w:tc>
          <w:tcPr>
            <w:tcW w:type="dxa" w:w="5329"/>
          </w:tcPr>
          <w:p>
            <w:pPr>
              <w:spacing w:before="20" w:after="20" w:line="240" w:lineRule="auto"/>
              <w:jc w:val="left"/>
            </w:pPr>
            <w:r>
              <w:rPr>
                <w:rFonts w:ascii="Calibri" w:hAnsi="Calibri"/>
                <w:b w:val="0"/>
                <w:i w:val="0"/>
                <w:sz w:val="16"/>
              </w:rPr>
              <w:t xml:space="preserve">⭐ An </w:t>
            </w:r>
            <w:r>
              <w:rPr>
                <w:rFonts w:ascii="Calibri" w:hAnsi="Calibri"/>
                <w:b/>
                <w:i w:val="0"/>
                <w:sz w:val="16"/>
              </w:rPr>
              <w:t>abnormal, unpredictable, genetically determined</w:t>
            </w:r>
            <w:r>
              <w:rPr>
                <w:rFonts w:ascii="Calibri" w:hAnsi="Calibri"/>
                <w:b w:val="0"/>
                <w:i w:val="0"/>
                <w:sz w:val="16"/>
              </w:rPr>
              <w:t xml:space="preserve"> reaction to a normal dose (e.g. </w:t>
            </w:r>
            <w:r>
              <w:rPr>
                <w:rFonts w:ascii="Calibri" w:hAnsi="Calibri"/>
                <w:b/>
                <w:i w:val="0"/>
                <w:sz w:val="16"/>
              </w:rPr>
              <w:t>haemolysis with primaquine in G6PD deficiency</w:t>
            </w:r>
            <w:r>
              <w:rPr>
                <w:rFonts w:ascii="Calibri" w:hAnsi="Calibri"/>
                <w:b w:val="0"/>
                <w:i w:val="0"/>
                <w:sz w:val="16"/>
              </w:rPr>
              <w:t>, malignant hyperthermia with halothane)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Allergy / hypersensitivity</w:t>
            </w:r>
          </w:p>
        </w:tc>
        <w:tc>
          <w:tcPr>
            <w:tcW w:type="dxa" w:w="5329"/>
            <w:shd w:val="clear" w:color="auto" w:fill="F2F6FA"/>
          </w:tcPr>
          <w:p>
            <w:pPr>
              <w:spacing w:before="20" w:after="20" w:line="240" w:lineRule="auto"/>
              <w:jc w:val="left"/>
            </w:pPr>
            <w:r>
              <w:rPr>
                <w:rFonts w:ascii="Calibri" w:hAnsi="Calibri"/>
                <w:b w:val="0"/>
                <w:i w:val="0"/>
                <w:sz w:val="16"/>
              </w:rPr>
              <w:t xml:space="preserve">An immunologically mediated reaction (penicillin anaphylaxis) — </w:t>
            </w:r>
            <w:r>
              <w:rPr>
                <w:rFonts w:ascii="Calibri" w:hAnsi="Calibri"/>
                <w:b/>
                <w:i w:val="0"/>
                <w:sz w:val="16"/>
              </w:rPr>
              <w:t>dose-independent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Tolerance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Progressively larger doses needed to produce the same effect</w:t>
            </w:r>
            <w:r>
              <w:rPr>
                <w:rFonts w:ascii="Calibri" w:hAnsi="Calibri"/>
                <w:b w:val="0"/>
                <w:i w:val="0"/>
                <w:sz w:val="16"/>
              </w:rPr>
              <w:t xml:space="preserve"> on repeated use — e.g. </w:t>
            </w:r>
            <w:r>
              <w:rPr>
                <w:rFonts w:ascii="Calibri" w:hAnsi="Calibri"/>
                <w:b/>
                <w:i w:val="0"/>
                <w:sz w:val="16"/>
              </w:rPr>
              <w:t>morphine, barbiturates, alcohol, nitrates, ephedrine</w:t>
            </w:r>
            <w:r>
              <w:rPr>
                <w:rFonts w:ascii="Calibri" w:hAnsi="Calibri"/>
                <w:b w:val="0"/>
                <w:i w:val="0"/>
                <w:sz w:val="16"/>
              </w:rPr>
              <w:t xml:space="preserve">. </w:t>
            </w:r>
            <w:r>
              <w:rPr>
                <w:rFonts w:ascii="Calibri" w:hAnsi="Calibri"/>
                <w:b/>
                <w:i w:val="0"/>
                <w:sz w:val="16"/>
              </w:rPr>
              <w:t>Tachyphylaxis</w:t>
            </w:r>
            <w:r>
              <w:rPr>
                <w:rFonts w:ascii="Calibri" w:hAnsi="Calibri"/>
                <w:b w:val="0"/>
                <w:i w:val="0"/>
                <w:sz w:val="16"/>
              </w:rPr>
              <w:t xml:space="preserve"> = rapid tolerance after a few doses (ephedrine, amphetamine)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Cumulation</w:t>
            </w:r>
          </w:p>
        </w:tc>
        <w:tc>
          <w:tcPr>
            <w:tcW w:type="dxa" w:w="5329"/>
            <w:shd w:val="clear" w:color="auto" w:fill="F2F6FA"/>
          </w:tcPr>
          <w:p>
            <w:pPr>
              <w:spacing w:before="20" w:after="20" w:line="240" w:lineRule="auto"/>
              <w:jc w:val="left"/>
            </w:pPr>
            <w:r>
              <w:rPr>
                <w:rFonts w:ascii="Calibri" w:hAnsi="Calibri"/>
                <w:b w:val="0"/>
                <w:i w:val="0"/>
                <w:sz w:val="16"/>
              </w:rPr>
              <w:t xml:space="preserve">⭐ The drug is </w:t>
            </w:r>
            <w:r>
              <w:rPr>
                <w:rFonts w:ascii="Calibri" w:hAnsi="Calibri"/>
                <w:b/>
                <w:i w:val="0"/>
                <w:sz w:val="16"/>
              </w:rPr>
              <w:t>eliminated more slowly than it is administered</w:t>
            </w:r>
            <w:r>
              <w:rPr>
                <w:rFonts w:ascii="Calibri" w:hAnsi="Calibri"/>
                <w:b w:val="0"/>
                <w:i w:val="0"/>
                <w:sz w:val="16"/>
              </w:rPr>
              <w:t xml:space="preserve">, so it </w:t>
            </w:r>
            <w:r>
              <w:rPr>
                <w:rFonts w:ascii="Calibri" w:hAnsi="Calibri"/>
                <w:b/>
                <w:i w:val="0"/>
                <w:sz w:val="16"/>
              </w:rPr>
              <w:t>accumulates</w:t>
            </w:r>
            <w:r>
              <w:rPr>
                <w:rFonts w:ascii="Calibri" w:hAnsi="Calibri"/>
                <w:b w:val="0"/>
                <w:i w:val="0"/>
                <w:sz w:val="16"/>
              </w:rPr>
              <w:t xml:space="preserve"> to toxic levels — e.g. </w:t>
            </w:r>
            <w:r>
              <w:rPr>
                <w:rFonts w:ascii="Calibri" w:hAnsi="Calibri"/>
                <w:b/>
                <w:i w:val="0"/>
                <w:sz w:val="16"/>
              </w:rPr>
              <w:t>digitalis, heavy metals, emetine, bromides, chloroquine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Habituation &amp; addiction (drug dependence)</w:t>
            </w:r>
          </w:p>
        </w:tc>
        <w:tc>
          <w:tcPr>
            <w:tcW w:type="dxa" w:w="5329"/>
          </w:tcPr>
          <w:p>
            <w:pPr>
              <w:spacing w:before="20" w:after="20" w:line="240" w:lineRule="auto"/>
              <w:jc w:val="left"/>
            </w:pPr>
            <w:r>
              <w:rPr>
                <w:rFonts w:ascii="Calibri" w:hAnsi="Calibri"/>
                <w:b w:val="0"/>
                <w:i w:val="0"/>
                <w:sz w:val="16"/>
              </w:rPr>
              <w:t>Psychological/ physical dependence — morphine, barbiturates, alcohol</w:t>
            </w:r>
          </w:p>
        </w:tc>
      </w:tr>
      <w:tr>
        <w:tc>
          <w:tcPr>
            <w:tcW w:type="dxa" w:w="5329"/>
            <w:shd w:val="clear" w:color="auto" w:fill="F2F6FA"/>
          </w:tcPr>
          <w:p>
            <w:pPr>
              <w:spacing w:before="20" w:after="20" w:line="240" w:lineRule="auto"/>
              <w:jc w:val="left"/>
            </w:pPr>
            <w:r>
              <w:rPr>
                <w:rFonts w:ascii="Calibri" w:hAnsi="Calibri"/>
                <w:b/>
                <w:i w:val="0"/>
                <w:sz w:val="16"/>
              </w:rPr>
              <w:t>Pathological state / disease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Liver disease</w:t>
            </w:r>
            <w:r>
              <w:rPr>
                <w:rFonts w:ascii="Calibri" w:hAnsi="Calibri"/>
                <w:b w:val="0"/>
                <w:i w:val="0"/>
                <w:sz w:val="16"/>
              </w:rPr>
              <w:t xml:space="preserve"> → reduced metabolism → </w:t>
            </w:r>
            <w:r>
              <w:rPr>
                <w:rFonts w:ascii="Calibri" w:hAnsi="Calibri"/>
                <w:b/>
                <w:i w:val="0"/>
                <w:sz w:val="16"/>
              </w:rPr>
              <w:t>reduce dose</w:t>
            </w:r>
            <w:r>
              <w:rPr>
                <w:rFonts w:ascii="Calibri" w:hAnsi="Calibri"/>
                <w:b w:val="0"/>
                <w:i w:val="0"/>
                <w:sz w:val="16"/>
              </w:rPr>
              <w:t xml:space="preserve">; ⚠️ </w:t>
            </w:r>
            <w:r>
              <w:rPr>
                <w:rFonts w:ascii="Calibri" w:hAnsi="Calibri"/>
                <w:b/>
                <w:i w:val="0"/>
                <w:sz w:val="16"/>
              </w:rPr>
              <w:t>Kidney disease</w:t>
            </w:r>
            <w:r>
              <w:rPr>
                <w:rFonts w:ascii="Calibri" w:hAnsi="Calibri"/>
                <w:b w:val="0"/>
                <w:i w:val="0"/>
                <w:sz w:val="16"/>
              </w:rPr>
              <w:t xml:space="preserve"> → reduced excretion → </w:t>
            </w:r>
            <w:r>
              <w:rPr>
                <w:rFonts w:ascii="Calibri" w:hAnsi="Calibri"/>
                <w:b/>
                <w:i w:val="0"/>
                <w:sz w:val="16"/>
              </w:rPr>
              <w:t>reduce dose</w:t>
            </w:r>
            <w:r>
              <w:rPr>
                <w:rFonts w:ascii="Calibri" w:hAnsi="Calibri"/>
                <w:b w:val="0"/>
                <w:i w:val="0"/>
                <w:sz w:val="16"/>
              </w:rPr>
              <w:t>; fever, dehydration, hypoproteinaemia, thyroid state, GI disease (absorption) all alter dose</w:t>
            </w:r>
          </w:p>
        </w:tc>
      </w:tr>
      <w:tr>
        <w:tc>
          <w:tcPr>
            <w:tcW w:type="dxa" w:w="5329"/>
          </w:tcPr>
          <w:p>
            <w:pPr>
              <w:spacing w:before="20" w:after="20" w:line="240" w:lineRule="auto"/>
              <w:jc w:val="left"/>
            </w:pPr>
            <w:r>
              <w:rPr>
                <w:rFonts w:ascii="Calibri" w:hAnsi="Calibri"/>
                <w:b/>
                <w:i w:val="0"/>
                <w:sz w:val="16"/>
              </w:rPr>
              <w:t>Emotional/ psychological state</w:t>
            </w:r>
          </w:p>
        </w:tc>
        <w:tc>
          <w:tcPr>
            <w:tcW w:type="dxa" w:w="5329"/>
          </w:tcPr>
          <w:p>
            <w:pPr>
              <w:spacing w:before="20" w:after="20" w:line="240" w:lineRule="auto"/>
              <w:jc w:val="left"/>
            </w:pPr>
            <w:r>
              <w:rPr>
                <w:rFonts w:ascii="Calibri" w:hAnsi="Calibri"/>
                <w:b w:val="0"/>
                <w:i w:val="0"/>
                <w:sz w:val="16"/>
              </w:rPr>
              <w:t>Placebo response; anxiety alters requirement of analgesics &amp; sedatives</w:t>
            </w:r>
          </w:p>
        </w:tc>
      </w:tr>
      <w:tr>
        <w:tc>
          <w:tcPr>
            <w:tcW w:type="dxa" w:w="5329"/>
            <w:shd w:val="clear" w:color="auto" w:fill="F2F6FA"/>
          </w:tcPr>
          <w:p>
            <w:pPr>
              <w:spacing w:before="20" w:after="20" w:line="240" w:lineRule="auto"/>
              <w:jc w:val="left"/>
            </w:pPr>
            <w:r>
              <w:rPr>
                <w:rFonts w:ascii="Calibri" w:hAnsi="Calibri"/>
                <w:b/>
                <w:i w:val="0"/>
                <w:sz w:val="16"/>
              </w:rPr>
              <w:t>Genetic factors (pharmacogenetics)</w:t>
            </w:r>
          </w:p>
        </w:tc>
        <w:tc>
          <w:tcPr>
            <w:tcW w:type="dxa" w:w="5329"/>
            <w:shd w:val="clear" w:color="auto" w:fill="F2F6FA"/>
          </w:tcPr>
          <w:p>
            <w:pPr>
              <w:spacing w:before="20" w:after="20" w:line="240" w:lineRule="auto"/>
              <w:jc w:val="left"/>
            </w:pPr>
            <w:r>
              <w:rPr>
                <w:rFonts w:ascii="Calibri" w:hAnsi="Calibri"/>
                <w:b w:val="0"/>
                <w:i w:val="0"/>
                <w:sz w:val="16"/>
              </w:rPr>
              <w:t>Enzyme polymorphisms (CYP2D6, G6PD, pseudocholinesterase)</w:t>
            </w:r>
          </w:p>
        </w:tc>
      </w:tr>
      <w:tr>
        <w:tc>
          <w:tcPr>
            <w:tcW w:type="dxa" w:w="5329"/>
          </w:tcPr>
          <w:p>
            <w:pPr>
              <w:spacing w:before="20" w:after="20" w:line="240" w:lineRule="auto"/>
              <w:jc w:val="left"/>
            </w:pPr>
            <w:r>
              <w:rPr>
                <w:rFonts w:ascii="Calibri" w:hAnsi="Calibri"/>
                <w:b/>
                <w:i w:val="0"/>
                <w:sz w:val="16"/>
              </w:rPr>
              <w:t>Diet &amp; nutrition</w:t>
            </w:r>
          </w:p>
        </w:tc>
        <w:tc>
          <w:tcPr>
            <w:tcW w:type="dxa" w:w="5329"/>
          </w:tcPr>
          <w:p>
            <w:pPr>
              <w:spacing w:before="20" w:after="20" w:line="240" w:lineRule="auto"/>
              <w:jc w:val="left"/>
            </w:pPr>
            <w:r>
              <w:rPr>
                <w:rFonts w:ascii="Calibri" w:hAnsi="Calibri"/>
                <w:b w:val="0"/>
                <w:i w:val="0"/>
                <w:sz w:val="16"/>
              </w:rPr>
              <w:t>Food may ↓ or ↑ absorption; grapefruit juice inhibits CYP3A4; protein-rich diet ↑ metabolism</w:t>
            </w:r>
          </w:p>
        </w:tc>
      </w:tr>
      <w:tr>
        <w:tc>
          <w:tcPr>
            <w:tcW w:type="dxa" w:w="5329"/>
            <w:shd w:val="clear" w:color="auto" w:fill="F2F6FA"/>
          </w:tcPr>
          <w:p>
            <w:pPr>
              <w:spacing w:before="20" w:after="20" w:line="240" w:lineRule="auto"/>
              <w:jc w:val="left"/>
            </w:pPr>
            <w:r>
              <w:rPr>
                <w:rFonts w:ascii="Calibri" w:hAnsi="Calibri"/>
                <w:b/>
                <w:i w:val="0"/>
                <w:sz w:val="16"/>
              </w:rPr>
              <w:t>Circadian rhythm (chronopharmacology)</w:t>
            </w:r>
          </w:p>
        </w:tc>
        <w:tc>
          <w:tcPr>
            <w:tcW w:type="dxa" w:w="5329"/>
            <w:shd w:val="clear" w:color="auto" w:fill="F2F6FA"/>
          </w:tcPr>
          <w:p>
            <w:pPr>
              <w:spacing w:before="20" w:after="20" w:line="240" w:lineRule="auto"/>
              <w:jc w:val="left"/>
            </w:pPr>
            <w:r>
              <w:rPr>
                <w:rFonts w:ascii="Calibri" w:hAnsi="Calibri"/>
                <w:b w:val="0"/>
                <w:i w:val="0"/>
                <w:sz w:val="16"/>
              </w:rPr>
              <w:t xml:space="preserve">Corticosteroids best in the </w:t>
            </w:r>
            <w:r>
              <w:rPr>
                <w:rFonts w:ascii="Calibri" w:hAnsi="Calibri"/>
                <w:b/>
                <w:i w:val="0"/>
                <w:sz w:val="16"/>
              </w:rPr>
              <w:t>morning</w:t>
            </w:r>
            <w:r>
              <w:rPr>
                <w:rFonts w:ascii="Calibri" w:hAnsi="Calibri"/>
                <w:b w:val="0"/>
                <w:i w:val="0"/>
                <w:sz w:val="16"/>
              </w:rPr>
              <w:t xml:space="preserve">; antihistamines &amp; hypnotics at </w:t>
            </w:r>
            <w:r>
              <w:rPr>
                <w:rFonts w:ascii="Calibri" w:hAnsi="Calibri"/>
                <w:b/>
                <w:i w:val="0"/>
                <w:sz w:val="16"/>
              </w:rPr>
              <w:t>night</w:t>
            </w:r>
          </w:p>
        </w:tc>
      </w:tr>
    </w:tbl>
    <w:p>
      <w:pPr>
        <w:spacing w:after="40"/>
      </w:pPr>
    </w:p>
    <w:p>
      <w:pPr>
        <w:pStyle w:val="Heading3"/>
        <w:keepNext w:val="true"/>
        <w:keepLines w:val="true"/>
        <w:spacing w:before="140" w:after="60"/>
      </w:pPr>
      <w:r>
        <w:rPr>
          <w:rFonts w:ascii="Calibri Light" w:hAnsi="Calibri Light"/>
          <w:b/>
          <w:i w:val="0"/>
          <w:color w:val="375623"/>
          <w:sz w:val="21"/>
        </w:rPr>
        <w:t>GROUP B — Factors relating to the DRUG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Factor</w:t>
            </w:r>
          </w:p>
        </w:tc>
        <w:tc>
          <w:tcPr>
            <w:tcW w:type="dxa" w:w="5329"/>
            <w:shd w:val="clear" w:color="auto" w:fill="1F4E79"/>
          </w:tcPr>
          <w:p>
            <w:pPr>
              <w:spacing w:before="20" w:after="20" w:line="240" w:lineRule="auto"/>
              <w:jc w:val="left"/>
            </w:pPr>
            <w:r>
              <w:rPr>
                <w:rFonts w:ascii="Calibri" w:hAnsi="Calibri"/>
                <w:b/>
                <w:i w:val="0"/>
                <w:color w:val="FFFFFF"/>
                <w:sz w:val="16"/>
              </w:rPr>
              <w:t>Effect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Route of administration</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Parenteral (IV) doses are SMALLER than oral doses</w:t>
            </w:r>
            <w:r>
              <w:rPr>
                <w:rFonts w:ascii="Calibri" w:hAnsi="Calibri"/>
                <w:b w:val="0"/>
                <w:i w:val="0"/>
                <w:sz w:val="16"/>
              </w:rPr>
              <w:t xml:space="preserve"> because oral drugs undergo </w:t>
            </w:r>
            <w:r>
              <w:rPr>
                <w:rFonts w:ascii="Calibri" w:hAnsi="Calibri"/>
                <w:b/>
                <w:i w:val="0"/>
                <w:sz w:val="16"/>
              </w:rPr>
              <w:t>incomplete absorption + first-pass metabolism</w:t>
            </w:r>
            <w:r>
              <w:rPr>
                <w:rFonts w:ascii="Calibri" w:hAnsi="Calibri"/>
                <w:b w:val="0"/>
                <w:i w:val="0"/>
                <w:sz w:val="16"/>
              </w:rPr>
              <w:t>. e.g. morphine oral 10–30 mg but IM 10 mg</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Dosage form</w:t>
            </w:r>
          </w:p>
        </w:tc>
        <w:tc>
          <w:tcPr>
            <w:tcW w:type="dxa" w:w="5329"/>
            <w:shd w:val="clear" w:color="auto" w:fill="F2F6FA"/>
          </w:tcPr>
          <w:p>
            <w:pPr>
              <w:spacing w:before="20" w:after="20" w:line="240" w:lineRule="auto"/>
              <w:jc w:val="left"/>
            </w:pPr>
            <w:r>
              <w:rPr>
                <w:rFonts w:ascii="Calibri" w:hAnsi="Calibri"/>
                <w:b w:val="0"/>
                <w:i w:val="0"/>
                <w:sz w:val="16"/>
              </w:rPr>
              <w:t>Solutions act faster than suspensions &gt; capsules &gt; tablets &gt; coated/ SR tablets</w:t>
            </w:r>
          </w:p>
        </w:tc>
      </w:tr>
      <w:tr>
        <w:tc>
          <w:tcPr>
            <w:tcW w:type="dxa" w:w="5329"/>
          </w:tcPr>
          <w:p>
            <w:pPr>
              <w:spacing w:before="20" w:after="20" w:line="240" w:lineRule="auto"/>
              <w:jc w:val="left"/>
            </w:pPr>
            <w:r>
              <w:rPr>
                <w:rFonts w:ascii="Calibri" w:hAnsi="Calibri"/>
                <w:b/>
                <w:i w:val="0"/>
                <w:sz w:val="16"/>
              </w:rPr>
              <w:t>Physicochemical properties</w:t>
            </w:r>
          </w:p>
        </w:tc>
        <w:tc>
          <w:tcPr>
            <w:tcW w:type="dxa" w:w="5329"/>
          </w:tcPr>
          <w:p>
            <w:pPr>
              <w:spacing w:before="20" w:after="20" w:line="240" w:lineRule="auto"/>
              <w:jc w:val="left"/>
            </w:pPr>
            <w:r>
              <w:rPr>
                <w:rFonts w:ascii="Calibri" w:hAnsi="Calibri"/>
                <w:b w:val="0"/>
                <w:i w:val="0"/>
                <w:sz w:val="16"/>
              </w:rPr>
              <w:t>Particle size, solubility, polymorphic form, salt form, pKa, lipid solubility, degree of ionisation</w:t>
            </w:r>
          </w:p>
        </w:tc>
      </w:tr>
      <w:tr>
        <w:tc>
          <w:tcPr>
            <w:tcW w:type="dxa" w:w="5329"/>
            <w:shd w:val="clear" w:color="auto" w:fill="F2F6FA"/>
          </w:tcPr>
          <w:p>
            <w:pPr>
              <w:spacing w:before="20" w:after="20" w:line="240" w:lineRule="auto"/>
              <w:jc w:val="left"/>
            </w:pPr>
            <w:r>
              <w:rPr>
                <w:rFonts w:ascii="Calibri" w:hAnsi="Calibri"/>
                <w:b/>
                <w:i w:val="0"/>
                <w:sz w:val="16"/>
              </w:rPr>
              <w:t>Bioavailability</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 = fraction of the administered dose reaching the systemic circulation unchanged</w:t>
            </w:r>
            <w:r>
              <w:rPr>
                <w:rFonts w:ascii="Calibri" w:hAnsi="Calibri"/>
                <w:b w:val="0"/>
                <w:i w:val="0"/>
                <w:sz w:val="16"/>
              </w:rPr>
              <w:t>; IV F = 1 (100 %)</w:t>
            </w:r>
          </w:p>
        </w:tc>
      </w:tr>
      <w:tr>
        <w:tc>
          <w:tcPr>
            <w:tcW w:type="dxa" w:w="5329"/>
          </w:tcPr>
          <w:p>
            <w:pPr>
              <w:spacing w:before="20" w:after="20" w:line="240" w:lineRule="auto"/>
              <w:jc w:val="left"/>
            </w:pPr>
            <w:r>
              <w:rPr>
                <w:rFonts w:ascii="Calibri" w:hAnsi="Calibri"/>
                <w:b/>
                <w:i w:val="0"/>
                <w:sz w:val="16"/>
              </w:rPr>
              <w:t>Dose frequency &amp; interval</w:t>
            </w:r>
          </w:p>
        </w:tc>
        <w:tc>
          <w:tcPr>
            <w:tcW w:type="dxa" w:w="5329"/>
          </w:tcPr>
          <w:p>
            <w:pPr>
              <w:spacing w:before="20" w:after="20" w:line="240" w:lineRule="auto"/>
              <w:jc w:val="left"/>
            </w:pPr>
            <w:r>
              <w:rPr>
                <w:rFonts w:ascii="Calibri" w:hAnsi="Calibri"/>
                <w:b w:val="0"/>
                <w:i w:val="0"/>
                <w:sz w:val="16"/>
              </w:rPr>
              <w:t xml:space="preserve">Determined by the </w:t>
            </w:r>
            <w:r>
              <w:rPr>
                <w:rFonts w:ascii="Calibri" w:hAnsi="Calibri"/>
                <w:b/>
                <w:i w:val="0"/>
                <w:sz w:val="16"/>
              </w:rPr>
              <w:t>half-life (t½)</w:t>
            </w:r>
          </w:p>
        </w:tc>
      </w:tr>
      <w:tr>
        <w:tc>
          <w:tcPr>
            <w:tcW w:type="dxa" w:w="5329"/>
            <w:shd w:val="clear" w:color="auto" w:fill="F2F6FA"/>
          </w:tcPr>
          <w:p>
            <w:pPr>
              <w:spacing w:before="20" w:after="20" w:line="240" w:lineRule="auto"/>
              <w:jc w:val="left"/>
            </w:pPr>
            <w:r>
              <w:rPr>
                <w:rFonts w:ascii="Calibri" w:hAnsi="Calibri"/>
                <w:b/>
                <w:i w:val="0"/>
                <w:sz w:val="16"/>
              </w:rPr>
              <w:t>Purity &amp; potency of the preparation</w:t>
            </w:r>
          </w:p>
        </w:tc>
        <w:tc>
          <w:tcPr>
            <w:tcW w:type="dxa" w:w="5329"/>
            <w:shd w:val="clear" w:color="auto" w:fill="F2F6FA"/>
          </w:tcPr>
          <w:p>
            <w:pPr>
              <w:spacing w:before="20" w:after="20" w:line="240" w:lineRule="auto"/>
              <w:jc w:val="left"/>
            </w:pPr>
            <w:r>
              <w:rPr>
                <w:rFonts w:ascii="Calibri" w:hAnsi="Calibri"/>
                <w:b w:val="0"/>
                <w:i w:val="0"/>
                <w:sz w:val="16"/>
              </w:rPr>
              <w:t>Standardised/ assayed preparations only</w:t>
            </w:r>
          </w:p>
        </w:tc>
      </w:tr>
      <w:tr>
        <w:tc>
          <w:tcPr>
            <w:tcW w:type="dxa" w:w="5329"/>
          </w:tcPr>
          <w:p>
            <w:pPr>
              <w:spacing w:before="20" w:after="20" w:line="240" w:lineRule="auto"/>
              <w:jc w:val="left"/>
            </w:pPr>
            <w:r>
              <w:rPr>
                <w:rFonts w:ascii="Calibri" w:hAnsi="Calibri"/>
                <w:b/>
                <w:i w:val="0"/>
                <w:sz w:val="16"/>
              </w:rPr>
              <w:t>Age &amp; storage of the preparation</w:t>
            </w:r>
          </w:p>
        </w:tc>
        <w:tc>
          <w:tcPr>
            <w:tcW w:type="dxa" w:w="5329"/>
          </w:tcPr>
          <w:p>
            <w:pPr>
              <w:spacing w:before="20" w:after="20" w:line="240" w:lineRule="auto"/>
              <w:jc w:val="left"/>
            </w:pPr>
            <w:r>
              <w:rPr>
                <w:rFonts w:ascii="Calibri" w:hAnsi="Calibri"/>
                <w:b w:val="0"/>
                <w:i w:val="0"/>
                <w:sz w:val="16"/>
              </w:rPr>
              <w:t>A deteriorated drug is under-potent</w:t>
            </w:r>
          </w:p>
        </w:tc>
      </w:tr>
    </w:tbl>
    <w:p>
      <w:pPr>
        <w:spacing w:after="40"/>
      </w:pPr>
    </w:p>
    <w:p>
      <w:pPr>
        <w:pStyle w:val="Heading3"/>
        <w:keepNext w:val="true"/>
        <w:keepLines w:val="true"/>
        <w:spacing w:before="140" w:after="60"/>
      </w:pPr>
      <w:r>
        <w:rPr>
          <w:rFonts w:ascii="Calibri Light" w:hAnsi="Calibri Light"/>
          <w:b/>
          <w:i w:val="0"/>
          <w:color w:val="375623"/>
          <w:sz w:val="21"/>
        </w:rPr>
        <w:t>GROUP C — Factors relating to DRUG INTERACTION &amp; COMBINATION</w:t>
      </w:r>
    </w:p>
    <w:p>
      <w:pPr>
        <w:pStyle w:val="ListBullet"/>
        <w:spacing w:after="30"/>
        <w:ind w:left="255" w:hanging="170"/>
      </w:pPr>
      <w:r>
        <w:rPr>
          <w:rFonts w:ascii="Calibri" w:hAnsi="Calibri"/>
          <w:b w:val="0"/>
          <w:i w:val="0"/>
          <w:sz w:val="18"/>
        </w:rPr>
        <w:t xml:space="preserve">⭐ </w:t>
      </w:r>
      <w:r>
        <w:rPr>
          <w:rFonts w:ascii="Calibri" w:hAnsi="Calibri"/>
          <w:b/>
          <w:i w:val="0"/>
          <w:sz w:val="18"/>
        </w:rPr>
        <w:t>Synergism</w:t>
      </w:r>
      <w:r>
        <w:rPr>
          <w:rFonts w:ascii="Calibri" w:hAnsi="Calibri"/>
          <w:b w:val="0"/>
          <w:i w:val="0"/>
          <w:sz w:val="18"/>
        </w:rPr>
        <w:t xml:space="preserve"> — the combined effect is </w:t>
      </w:r>
      <w:r>
        <w:rPr>
          <w:rFonts w:ascii="Calibri" w:hAnsi="Calibri"/>
          <w:b/>
          <w:i w:val="0"/>
          <w:sz w:val="18"/>
        </w:rPr>
        <w:t>greater</w:t>
      </w:r>
      <w:r>
        <w:rPr>
          <w:rFonts w:ascii="Calibri" w:hAnsi="Calibri"/>
          <w:b w:val="0"/>
          <w:i w:val="0"/>
          <w:sz w:val="18"/>
        </w:rPr>
        <w:t xml:space="preserve"> than the sum of the individual effects.</w:t>
      </w:r>
    </w:p>
    <w:p>
      <w:pPr>
        <w:pStyle w:val="ListBullet"/>
        <w:spacing w:after="30"/>
        <w:ind w:left="482" w:hanging="170"/>
      </w:pPr>
      <w:r>
        <w:rPr>
          <w:rFonts w:ascii="Calibri" w:hAnsi="Calibri"/>
          <w:b/>
          <w:i w:val="0"/>
          <w:sz w:val="18"/>
        </w:rPr>
        <w:t>Additive (summation)</w:t>
      </w:r>
      <w:r>
        <w:rPr>
          <w:rFonts w:ascii="Calibri" w:hAnsi="Calibri"/>
          <w:b w:val="0"/>
          <w:i w:val="0"/>
          <w:sz w:val="18"/>
        </w:rPr>
        <w:t xml:space="preserve"> — 1 + 1 = 2, e.g. </w:t>
      </w:r>
      <w:r>
        <w:rPr>
          <w:rFonts w:ascii="Calibri" w:hAnsi="Calibri"/>
          <w:b/>
          <w:i w:val="0"/>
          <w:sz w:val="18"/>
        </w:rPr>
        <w:t>aspirin + paracetamol</w:t>
      </w:r>
      <w:r>
        <w:rPr>
          <w:rFonts w:ascii="Calibri" w:hAnsi="Calibri"/>
          <w:b w:val="0"/>
          <w:i w:val="0"/>
          <w:sz w:val="18"/>
        </w:rPr>
        <w:t>.</w:t>
      </w:r>
    </w:p>
    <w:p>
      <w:pPr>
        <w:pStyle w:val="ListBullet"/>
        <w:spacing w:after="30"/>
        <w:ind w:left="482" w:hanging="170"/>
      </w:pPr>
      <w:r>
        <w:rPr>
          <w:rFonts w:ascii="Calibri" w:hAnsi="Calibri"/>
          <w:b/>
          <w:i w:val="0"/>
          <w:sz w:val="18"/>
        </w:rPr>
        <w:t>True (super-additive) synergism/ potentiation</w:t>
      </w:r>
      <w:r>
        <w:rPr>
          <w:rFonts w:ascii="Calibri" w:hAnsi="Calibri"/>
          <w:b w:val="0"/>
          <w:i w:val="0"/>
          <w:sz w:val="18"/>
        </w:rPr>
        <w:t xml:space="preserve"> — 1 + 1 &gt; 2, e.g. </w:t>
      </w:r>
      <w:r>
        <w:rPr>
          <w:rFonts w:ascii="Calibri" w:hAnsi="Calibri"/>
          <w:b/>
          <w:i w:val="0"/>
          <w:sz w:val="18"/>
        </w:rPr>
        <w:t>sulphamethoxazole + trimethoprim</w:t>
      </w:r>
      <w:r>
        <w:rPr>
          <w:rFonts w:ascii="Calibri" w:hAnsi="Calibri"/>
          <w:b w:val="0"/>
          <w:i w:val="0"/>
          <w:sz w:val="18"/>
        </w:rPr>
        <w:t xml:space="preserve">, </w:t>
      </w:r>
      <w:r>
        <w:rPr>
          <w:rFonts w:ascii="Calibri" w:hAnsi="Calibri"/>
          <w:b/>
          <w:i w:val="0"/>
          <w:sz w:val="18"/>
        </w:rPr>
        <w:t>levodopa + carbidopa</w:t>
      </w:r>
      <w:r>
        <w:rPr>
          <w:rFonts w:ascii="Calibri" w:hAnsi="Calibri"/>
          <w:b w:val="0"/>
          <w:i w:val="0"/>
          <w:sz w:val="18"/>
        </w:rPr>
        <w:t xml:space="preserve">, </w:t>
      </w:r>
      <w:r>
        <w:rPr>
          <w:rFonts w:ascii="Calibri" w:hAnsi="Calibri"/>
          <w:b/>
          <w:i w:val="0"/>
          <w:sz w:val="18"/>
        </w:rPr>
        <w:t>penicillin + probenecid</w:t>
      </w:r>
      <w:r>
        <w:rPr>
          <w:rFonts w:ascii="Calibri" w:hAnsi="Calibri"/>
          <w:b w:val="0"/>
          <w:i w:val="0"/>
          <w:sz w:val="18"/>
        </w:rPr>
        <w:t xml:space="preserve">, </w:t>
      </w:r>
      <w:r>
        <w:rPr>
          <w:rFonts w:ascii="Calibri" w:hAnsi="Calibri"/>
          <w:b/>
          <w:i w:val="0"/>
          <w:sz w:val="18"/>
        </w:rPr>
        <w:t>adrenaline + local anaesthetic</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Antagonism</w:t>
      </w:r>
      <w:r>
        <w:rPr>
          <w:rFonts w:ascii="Calibri" w:hAnsi="Calibri"/>
          <w:b w:val="0"/>
          <w:i w:val="0"/>
          <w:sz w:val="18"/>
        </w:rPr>
        <w:t xml:space="preserve"> — one drug </w:t>
      </w:r>
      <w:r>
        <w:rPr>
          <w:rFonts w:ascii="Calibri" w:hAnsi="Calibri"/>
          <w:b/>
          <w:i w:val="0"/>
          <w:sz w:val="18"/>
        </w:rPr>
        <w:t>opposes</w:t>
      </w:r>
      <w:r>
        <w:rPr>
          <w:rFonts w:ascii="Calibri" w:hAnsi="Calibri"/>
          <w:b w:val="0"/>
          <w:i w:val="0"/>
          <w:sz w:val="18"/>
        </w:rPr>
        <w:t xml:space="preserve"> the effect of another.</w:t>
      </w:r>
    </w:p>
    <w:p>
      <w:pPr>
        <w:pStyle w:val="ListBullet"/>
        <w:spacing w:after="30"/>
        <w:ind w:left="482" w:hanging="170"/>
      </w:pPr>
      <w:r>
        <w:rPr>
          <w:rFonts w:ascii="Calibri" w:hAnsi="Calibri"/>
          <w:b/>
          <w:i w:val="0"/>
          <w:sz w:val="18"/>
        </w:rPr>
        <w:t>Chemical antagonism</w:t>
      </w:r>
      <w:r>
        <w:rPr>
          <w:rFonts w:ascii="Calibri" w:hAnsi="Calibri"/>
          <w:b w:val="0"/>
          <w:i w:val="0"/>
          <w:sz w:val="18"/>
        </w:rPr>
        <w:t xml:space="preserve"> — they react chemically (</w:t>
      </w:r>
      <w:r>
        <w:rPr>
          <w:rFonts w:ascii="Calibri" w:hAnsi="Calibri"/>
          <w:b/>
          <w:i w:val="0"/>
          <w:sz w:val="18"/>
        </w:rPr>
        <w:t>tannic acid + alkaloid</w:t>
      </w:r>
      <w:r>
        <w:rPr>
          <w:rFonts w:ascii="Calibri" w:hAnsi="Calibri"/>
          <w:b w:val="0"/>
          <w:i w:val="0"/>
          <w:sz w:val="18"/>
        </w:rPr>
        <w:t xml:space="preserve">, </w:t>
      </w:r>
      <w:r>
        <w:rPr>
          <w:rFonts w:ascii="Calibri" w:hAnsi="Calibri"/>
          <w:b/>
          <w:i w:val="0"/>
          <w:sz w:val="18"/>
        </w:rPr>
        <w:t>chelation: dimercaprol + arsenic; desferrioxamine + iron</w:t>
      </w:r>
      <w:r>
        <w:rPr>
          <w:rFonts w:ascii="Calibri" w:hAnsi="Calibri"/>
          <w:b w:val="0"/>
          <w:i w:val="0"/>
          <w:sz w:val="18"/>
        </w:rPr>
        <w:t>).</w:t>
      </w:r>
    </w:p>
    <w:p>
      <w:pPr>
        <w:pStyle w:val="ListBullet"/>
        <w:spacing w:after="30"/>
        <w:ind w:left="482" w:hanging="170"/>
      </w:pPr>
      <w:r>
        <w:rPr>
          <w:rFonts w:ascii="Calibri" w:hAnsi="Calibri"/>
          <w:b/>
          <w:i w:val="0"/>
          <w:sz w:val="18"/>
        </w:rPr>
        <w:t>Physical antagonism</w:t>
      </w:r>
      <w:r>
        <w:rPr>
          <w:rFonts w:ascii="Calibri" w:hAnsi="Calibri"/>
          <w:b w:val="0"/>
          <w:i w:val="0"/>
          <w:sz w:val="18"/>
        </w:rPr>
        <w:t xml:space="preserve"> — adsorption (</w:t>
      </w:r>
      <w:r>
        <w:rPr>
          <w:rFonts w:ascii="Calibri" w:hAnsi="Calibri"/>
          <w:b/>
          <w:i w:val="0"/>
          <w:sz w:val="18"/>
        </w:rPr>
        <w:t>activated charcoal + a poison</w:t>
      </w:r>
      <w:r>
        <w:rPr>
          <w:rFonts w:ascii="Calibri" w:hAnsi="Calibri"/>
          <w:b w:val="0"/>
          <w:i w:val="0"/>
          <w:sz w:val="18"/>
        </w:rPr>
        <w:t>).</w:t>
      </w:r>
    </w:p>
    <w:p>
      <w:pPr>
        <w:pStyle w:val="ListBullet"/>
        <w:spacing w:after="30"/>
        <w:ind w:left="482" w:hanging="170"/>
      </w:pPr>
      <w:r>
        <w:rPr>
          <w:rFonts w:ascii="Calibri" w:hAnsi="Calibri"/>
          <w:b/>
          <w:i w:val="0"/>
          <w:sz w:val="18"/>
        </w:rPr>
        <w:t>Physiological/ functional antagonism</w:t>
      </w:r>
      <w:r>
        <w:rPr>
          <w:rFonts w:ascii="Calibri" w:hAnsi="Calibri"/>
          <w:b w:val="0"/>
          <w:i w:val="0"/>
          <w:sz w:val="18"/>
        </w:rPr>
        <w:t xml:space="preserve"> — opposite effects through </w:t>
      </w:r>
      <w:r>
        <w:rPr>
          <w:rFonts w:ascii="Calibri" w:hAnsi="Calibri"/>
          <w:b/>
          <w:i w:val="0"/>
          <w:sz w:val="18"/>
        </w:rPr>
        <w:t>different receptors</w:t>
      </w:r>
      <w:r>
        <w:rPr>
          <w:rFonts w:ascii="Calibri" w:hAnsi="Calibri"/>
          <w:b w:val="0"/>
          <w:i w:val="0"/>
          <w:sz w:val="18"/>
        </w:rPr>
        <w:t xml:space="preserve"> (</w:t>
      </w:r>
      <w:r>
        <w:rPr>
          <w:rFonts w:ascii="Calibri" w:hAnsi="Calibri"/>
          <w:b/>
          <w:i w:val="0"/>
          <w:sz w:val="18"/>
        </w:rPr>
        <w:t>adrenaline vs histamine</w:t>
      </w:r>
      <w:r>
        <w:rPr>
          <w:rFonts w:ascii="Calibri" w:hAnsi="Calibri"/>
          <w:b w:val="0"/>
          <w:i w:val="0"/>
          <w:sz w:val="18"/>
        </w:rPr>
        <w:t>).</w:t>
      </w:r>
    </w:p>
    <w:p>
      <w:pPr>
        <w:pStyle w:val="ListBullet"/>
        <w:spacing w:after="30"/>
        <w:ind w:left="482" w:hanging="170"/>
      </w:pPr>
      <w:r>
        <w:rPr>
          <w:rFonts w:ascii="Calibri" w:hAnsi="Calibri"/>
          <w:b/>
          <w:i w:val="0"/>
          <w:sz w:val="18"/>
        </w:rPr>
        <w:t>Pharmacological/ competitive antagonism</w:t>
      </w:r>
      <w:r>
        <w:rPr>
          <w:rFonts w:ascii="Calibri" w:hAnsi="Calibri"/>
          <w:b w:val="0"/>
          <w:i w:val="0"/>
          <w:sz w:val="18"/>
        </w:rPr>
        <w:t xml:space="preserve"> — both act on the </w:t>
      </w:r>
      <w:r>
        <w:rPr>
          <w:rFonts w:ascii="Calibri" w:hAnsi="Calibri"/>
          <w:b/>
          <w:i w:val="0"/>
          <w:sz w:val="18"/>
        </w:rPr>
        <w:t>same receptor</w:t>
      </w:r>
      <w:r>
        <w:rPr>
          <w:rFonts w:ascii="Calibri" w:hAnsi="Calibri"/>
          <w:b w:val="0"/>
          <w:i w:val="0"/>
          <w:sz w:val="18"/>
        </w:rPr>
        <w:t xml:space="preserve"> (</w:t>
      </w:r>
      <w:r>
        <w:rPr>
          <w:rFonts w:ascii="Calibri" w:hAnsi="Calibri"/>
          <w:b/>
          <w:i w:val="0"/>
          <w:sz w:val="18"/>
        </w:rPr>
        <w:t>atropine vs acetylcholine; naloxone vs morphine; propranolol vs adrenaline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Enzyme induction</w:t>
      </w:r>
      <w:r>
        <w:rPr>
          <w:rFonts w:ascii="Calibri" w:hAnsi="Calibri"/>
          <w:b w:val="0"/>
          <w:i w:val="0"/>
          <w:sz w:val="18"/>
        </w:rPr>
        <w:t xml:space="preserve"> → faster metabolism → </w:t>
      </w:r>
      <w:r>
        <w:rPr>
          <w:rFonts w:ascii="Calibri" w:hAnsi="Calibri"/>
          <w:b/>
          <w:i w:val="0"/>
          <w:sz w:val="18"/>
        </w:rPr>
        <w:t>larger dose needed</w:t>
      </w:r>
      <w:r>
        <w:rPr>
          <w:rFonts w:ascii="Calibri" w:hAnsi="Calibri"/>
          <w:b w:val="0"/>
          <w:i w:val="0"/>
          <w:sz w:val="18"/>
        </w:rPr>
        <w:t xml:space="preserve"> — </w:t>
      </w:r>
      <w:r>
        <w:rPr>
          <w:rFonts w:ascii="Calibri" w:hAnsi="Calibri"/>
          <w:b/>
          <w:i w:val="0"/>
          <w:sz w:val="18"/>
        </w:rPr>
        <w:t>phenobarbitone, phenytoin, rifampicin, carbamazepine, griseofulvin, smoking, alcohol (chronic)</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Enzyme inhibition</w:t>
      </w:r>
      <w:r>
        <w:rPr>
          <w:rFonts w:ascii="Calibri" w:hAnsi="Calibri"/>
          <w:b w:val="0"/>
          <w:i w:val="0"/>
          <w:sz w:val="18"/>
        </w:rPr>
        <w:t xml:space="preserve"> → slower metabolism → </w:t>
      </w:r>
      <w:r>
        <w:rPr>
          <w:rFonts w:ascii="Calibri" w:hAnsi="Calibri"/>
          <w:b/>
          <w:i w:val="0"/>
          <w:sz w:val="18"/>
        </w:rPr>
        <w:t>smaller dose needed / toxicity</w:t>
      </w:r>
      <w:r>
        <w:rPr>
          <w:rFonts w:ascii="Calibri" w:hAnsi="Calibri"/>
          <w:b w:val="0"/>
          <w:i w:val="0"/>
          <w:sz w:val="18"/>
        </w:rPr>
        <w:t xml:space="preserve"> — </w:t>
      </w:r>
      <w:r>
        <w:rPr>
          <w:rFonts w:ascii="Calibri" w:hAnsi="Calibri"/>
          <w:b/>
          <w:i w:val="0"/>
          <w:sz w:val="18"/>
        </w:rPr>
        <w:t>cimetidine, erythromycin, ketoconazole, metronidazole, allopurinol, isoniazid, chloramphenicol, grapefruit juice</w:t>
      </w:r>
      <w:r>
        <w:rPr>
          <w:rFonts w:ascii="Calibri" w:hAnsi="Calibri"/>
          <w:b w:val="0"/>
          <w:i w:val="0"/>
          <w:sz w:val="18"/>
        </w:rPr>
        <w:t>.</w:t>
      </w:r>
    </w:p>
    <w:p>
      <w:pPr>
        <w:pStyle w:val="ListBullet"/>
        <w:spacing w:after="30"/>
        <w:ind w:left="255" w:hanging="170"/>
      </w:pPr>
      <w:r>
        <w:rPr>
          <w:rFonts w:ascii="Calibri" w:hAnsi="Calibri"/>
          <w:b/>
          <w:i w:val="0"/>
          <w:sz w:val="18"/>
        </w:rPr>
        <w:t>Displacement from plasma protein binding</w:t>
      </w:r>
      <w:r>
        <w:rPr>
          <w:rFonts w:ascii="Calibri" w:hAnsi="Calibri"/>
          <w:b w:val="0"/>
          <w:i w:val="0"/>
          <w:sz w:val="18"/>
        </w:rPr>
        <w:t xml:space="preserve"> — aspirin displaces warfarin → bleeding.</w:t>
      </w:r>
    </w:p>
    <w:p>
      <w:pPr>
        <w:pStyle w:val="ListBullet"/>
        <w:spacing w:after="30"/>
        <w:ind w:left="255" w:hanging="170"/>
      </w:pPr>
      <w:r>
        <w:rPr>
          <w:rFonts w:ascii="Calibri" w:hAnsi="Calibri"/>
          <w:b/>
          <w:i w:val="0"/>
          <w:sz w:val="18"/>
        </w:rPr>
        <w:t>Altered absorption</w:t>
      </w:r>
      <w:r>
        <w:rPr>
          <w:rFonts w:ascii="Calibri" w:hAnsi="Calibri"/>
          <w:b w:val="0"/>
          <w:i w:val="0"/>
          <w:sz w:val="18"/>
        </w:rPr>
        <w:t xml:space="preserve"> — antacids/ iron/ milk chelate tetracyclines &amp; fluoroquinolones.</w:t>
      </w:r>
    </w:p>
    <w:p>
      <w:pPr>
        <w:pStyle w:val="ListBullet"/>
        <w:spacing w:after="30"/>
        <w:ind w:left="255" w:hanging="170"/>
      </w:pPr>
      <w:r>
        <w:rPr>
          <w:rFonts w:ascii="Calibri" w:hAnsi="Calibri"/>
          <w:b/>
          <w:i w:val="0"/>
          <w:sz w:val="18"/>
        </w:rPr>
        <w:t>Altered renal excretion</w:t>
      </w:r>
      <w:r>
        <w:rPr>
          <w:rFonts w:ascii="Calibri" w:hAnsi="Calibri"/>
          <w:b w:val="0"/>
          <w:i w:val="0"/>
          <w:sz w:val="18"/>
        </w:rPr>
        <w:t xml:space="preserve"> — probenecid blocks penicillin secretion; alkalinisation of urine speeds salicylate excretion.</w:t>
      </w:r>
    </w:p>
    <w:p>
      <w:pPr>
        <w:pStyle w:val="Heading3"/>
        <w:keepNext w:val="true"/>
        <w:keepLines w:val="true"/>
        <w:spacing w:before="140" w:after="60"/>
      </w:pPr>
      <w:r>
        <w:rPr>
          <w:rFonts w:ascii="Calibri Light" w:hAnsi="Calibri Light"/>
          <w:b/>
          <w:i w:val="0"/>
          <w:color w:val="375623"/>
          <w:sz w:val="21"/>
        </w:rPr>
        <w:t>GROUP D — Factors relating to the TIME &amp; MANNER of administration</w:t>
      </w:r>
    </w:p>
    <w:p>
      <w:pPr>
        <w:pStyle w:val="ListBullet"/>
        <w:spacing w:after="30"/>
        <w:ind w:left="255" w:hanging="170"/>
      </w:pPr>
      <w:r>
        <w:rPr>
          <w:rFonts w:ascii="Calibri" w:hAnsi="Calibri"/>
          <w:b/>
          <w:i w:val="0"/>
          <w:sz w:val="18"/>
        </w:rPr>
        <w:t>Before food (a.c.)</w:t>
      </w:r>
      <w:r>
        <w:rPr>
          <w:rFonts w:ascii="Calibri" w:hAnsi="Calibri"/>
          <w:b w:val="0"/>
          <w:i w:val="0"/>
          <w:sz w:val="18"/>
        </w:rPr>
        <w:t xml:space="preserve"> — for drugs whose absorption is reduced by food (ampicillin, tetracycline, levodopa) and for appetite stimulants/ bitters.</w:t>
      </w:r>
    </w:p>
    <w:p>
      <w:pPr>
        <w:pStyle w:val="ListBullet"/>
        <w:spacing w:after="30"/>
        <w:ind w:left="255" w:hanging="170"/>
      </w:pPr>
      <w:r>
        <w:rPr>
          <w:rFonts w:ascii="Calibri" w:hAnsi="Calibri"/>
          <w:b/>
          <w:i w:val="0"/>
          <w:sz w:val="18"/>
        </w:rPr>
        <w:t>After food (p.c.)</w:t>
      </w:r>
      <w:r>
        <w:rPr>
          <w:rFonts w:ascii="Calibri" w:hAnsi="Calibri"/>
          <w:b w:val="0"/>
          <w:i w:val="0"/>
          <w:sz w:val="18"/>
        </w:rPr>
        <w:t xml:space="preserve"> — for </w:t>
      </w:r>
      <w:r>
        <w:rPr>
          <w:rFonts w:ascii="Calibri" w:hAnsi="Calibri"/>
          <w:b/>
          <w:i w:val="0"/>
          <w:sz w:val="18"/>
        </w:rPr>
        <w:t>gastric irritants</w:t>
      </w:r>
      <w:r>
        <w:rPr>
          <w:rFonts w:ascii="Calibri" w:hAnsi="Calibri"/>
          <w:b w:val="0"/>
          <w:i w:val="0"/>
          <w:sz w:val="18"/>
        </w:rPr>
        <w:t>: aspirin/ NSAIDs, iron, metronidazole, griseofulvin (fatty meal aids absorption), corticosteroids.</w:t>
      </w:r>
    </w:p>
    <w:p>
      <w:pPr>
        <w:pStyle w:val="ListBullet"/>
        <w:spacing w:after="30"/>
        <w:ind w:left="255" w:hanging="170"/>
      </w:pPr>
      <w:r>
        <w:rPr>
          <w:rFonts w:ascii="Calibri" w:hAnsi="Calibri"/>
          <w:b/>
          <w:i w:val="0"/>
          <w:sz w:val="18"/>
        </w:rPr>
        <w:t>On an empty stomach/ at bedtime</w:t>
      </w:r>
      <w:r>
        <w:rPr>
          <w:rFonts w:ascii="Calibri" w:hAnsi="Calibri"/>
          <w:b w:val="0"/>
          <w:i w:val="0"/>
          <w:sz w:val="18"/>
        </w:rPr>
        <w:t xml:space="preserve"> — hypnotics, laxatives.</w:t>
      </w:r>
    </w:p>
    <w:p>
      <w:pPr>
        <w:pStyle w:val="ListBullet"/>
        <w:spacing w:after="30"/>
        <w:ind w:left="255" w:hanging="170"/>
      </w:pPr>
      <w:r>
        <w:rPr>
          <w:rFonts w:ascii="Calibri" w:hAnsi="Calibri"/>
          <w:b/>
          <w:i w:val="0"/>
          <w:sz w:val="18"/>
        </w:rPr>
        <w:t>Duration of therapy &amp; cumulative effect</w:t>
      </w:r>
      <w:r>
        <w:rPr>
          <w:rFonts w:ascii="Calibri" w:hAnsi="Calibri"/>
          <w:b w:val="0"/>
          <w:i w:val="0"/>
          <w:sz w:val="18"/>
        </w:rPr>
        <w:t>; adherence/ compliance.</w:t>
      </w:r>
    </w:p>
    <w:p>
      <w:pPr>
        <w:pStyle w:val="Heading3"/>
        <w:keepNext w:val="true"/>
        <w:keepLines w:val="true"/>
        <w:spacing w:before="140" w:after="60"/>
      </w:pPr>
      <w:r>
        <w:rPr>
          <w:rFonts w:ascii="Calibri Light" w:hAnsi="Calibri Light"/>
          <w:b/>
          <w:i w:val="0"/>
          <w:color w:val="375623"/>
          <w:sz w:val="21"/>
        </w:rPr>
        <w:t>GROUP E — ENVIRONMENTAL factors</w:t>
      </w:r>
    </w:p>
    <w:p>
      <w:r>
        <w:rPr>
          <w:rFonts w:ascii="Calibri" w:hAnsi="Calibri"/>
          <w:b w:val="0"/>
          <w:i w:val="0"/>
          <w:sz w:val="18"/>
        </w:rPr>
        <w:t>Temperature &amp; climate (sweating alters fluid &amp; electrolyte requirement), altitude, occupational exposure, smoking (</w:t>
      </w:r>
      <w:r>
        <w:rPr>
          <w:rFonts w:ascii="Calibri" w:hAnsi="Calibri"/>
          <w:b/>
          <w:i w:val="0"/>
          <w:sz w:val="18"/>
        </w:rPr>
        <w:t>enzyme induction</w:t>
      </w:r>
      <w:r>
        <w:rPr>
          <w:rFonts w:ascii="Calibri" w:hAnsi="Calibri"/>
          <w:b w:val="0"/>
          <w:i w:val="0"/>
          <w:sz w:val="18"/>
        </w:rPr>
        <w:t>), alcohol.</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12 classic "factors affecting dose" for a written answer:</w:t>
      </w:r>
      <w:r>
        <w:rPr>
          <w:rFonts w:ascii="Calibri" w:hAnsi="Calibri"/>
          <w:b w:val="0"/>
          <w:i w:val="0"/>
          <w:sz w:val="18"/>
        </w:rPr>
        <w:t xml:space="preserve"> </w:t>
      </w:r>
      <w:r>
        <w:rPr>
          <w:rFonts w:ascii="Calibri" w:hAnsi="Calibri"/>
          <w:b/>
          <w:i w:val="0"/>
          <w:sz w:val="18"/>
        </w:rPr>
        <w:t>A</w:t>
      </w:r>
      <w:r>
        <w:rPr>
          <w:rFonts w:ascii="Calibri" w:hAnsi="Calibri"/>
          <w:b w:val="0"/>
          <w:i w:val="0"/>
          <w:sz w:val="18"/>
        </w:rPr>
        <w:t xml:space="preserve">ge, </w:t>
      </w:r>
      <w:r>
        <w:rPr>
          <w:rFonts w:ascii="Calibri" w:hAnsi="Calibri"/>
          <w:b/>
          <w:i w:val="0"/>
          <w:sz w:val="18"/>
        </w:rPr>
        <w:t>B</w:t>
      </w:r>
      <w:r>
        <w:rPr>
          <w:rFonts w:ascii="Calibri" w:hAnsi="Calibri"/>
          <w:b w:val="0"/>
          <w:i w:val="0"/>
          <w:sz w:val="18"/>
        </w:rPr>
        <w:t xml:space="preserve">ody weight/ BSA, </w:t>
      </w:r>
      <w:r>
        <w:rPr>
          <w:rFonts w:ascii="Calibri" w:hAnsi="Calibri"/>
          <w:b/>
          <w:i w:val="0"/>
          <w:sz w:val="18"/>
        </w:rPr>
        <w:t>S</w:t>
      </w:r>
      <w:r>
        <w:rPr>
          <w:rFonts w:ascii="Calibri" w:hAnsi="Calibri"/>
          <w:b w:val="0"/>
          <w:i w:val="0"/>
          <w:sz w:val="18"/>
        </w:rPr>
        <w:t xml:space="preserve">ex, </w:t>
      </w:r>
      <w:r>
        <w:rPr>
          <w:rFonts w:ascii="Calibri" w:hAnsi="Calibri"/>
          <w:b/>
          <w:i w:val="0"/>
          <w:sz w:val="18"/>
        </w:rPr>
        <w:t>R</w:t>
      </w:r>
      <w:r>
        <w:rPr>
          <w:rFonts w:ascii="Calibri" w:hAnsi="Calibri"/>
          <w:b w:val="0"/>
          <w:i w:val="0"/>
          <w:sz w:val="18"/>
        </w:rPr>
        <w:t xml:space="preserve">oute, </w:t>
      </w:r>
      <w:r>
        <w:rPr>
          <w:rFonts w:ascii="Calibri" w:hAnsi="Calibri"/>
          <w:b/>
          <w:i w:val="0"/>
          <w:sz w:val="18"/>
        </w:rPr>
        <w:t>T</w:t>
      </w:r>
      <w:r>
        <w:rPr>
          <w:rFonts w:ascii="Calibri" w:hAnsi="Calibri"/>
          <w:b w:val="0"/>
          <w:i w:val="0"/>
          <w:sz w:val="18"/>
        </w:rPr>
        <w:t xml:space="preserve">ime of administration, </w:t>
      </w:r>
      <w:r>
        <w:rPr>
          <w:rFonts w:ascii="Calibri" w:hAnsi="Calibri"/>
          <w:b/>
          <w:i w:val="0"/>
          <w:sz w:val="18"/>
        </w:rPr>
        <w:t>T</w:t>
      </w:r>
      <w:r>
        <w:rPr>
          <w:rFonts w:ascii="Calibri" w:hAnsi="Calibri"/>
          <w:b w:val="0"/>
          <w:i w:val="0"/>
          <w:sz w:val="18"/>
        </w:rPr>
        <w:t xml:space="preserve">olerance, </w:t>
      </w:r>
      <w:r>
        <w:rPr>
          <w:rFonts w:ascii="Calibri" w:hAnsi="Calibri"/>
          <w:b/>
          <w:i w:val="0"/>
          <w:sz w:val="18"/>
        </w:rPr>
        <w:t>I</w:t>
      </w:r>
      <w:r>
        <w:rPr>
          <w:rFonts w:ascii="Calibri" w:hAnsi="Calibri"/>
          <w:b w:val="0"/>
          <w:i w:val="0"/>
          <w:sz w:val="18"/>
        </w:rPr>
        <w:t xml:space="preserve">diosyncrasy, </w:t>
      </w:r>
      <w:r>
        <w:rPr>
          <w:rFonts w:ascii="Calibri" w:hAnsi="Calibri"/>
          <w:b/>
          <w:i w:val="0"/>
          <w:sz w:val="18"/>
        </w:rPr>
        <w:t>C</w:t>
      </w:r>
      <w:r>
        <w:rPr>
          <w:rFonts w:ascii="Calibri" w:hAnsi="Calibri"/>
          <w:b w:val="0"/>
          <w:i w:val="0"/>
          <w:sz w:val="18"/>
        </w:rPr>
        <w:t xml:space="preserve">umulation, </w:t>
      </w:r>
      <w:r>
        <w:rPr>
          <w:rFonts w:ascii="Calibri" w:hAnsi="Calibri"/>
          <w:b/>
          <w:i w:val="0"/>
          <w:sz w:val="18"/>
        </w:rPr>
        <w:t>D</w:t>
      </w:r>
      <w:r>
        <w:rPr>
          <w:rFonts w:ascii="Calibri" w:hAnsi="Calibri"/>
          <w:b w:val="0"/>
          <w:i w:val="0"/>
          <w:sz w:val="18"/>
        </w:rPr>
        <w:t xml:space="preserve">isease (liver/kidney), </w:t>
      </w:r>
      <w:r>
        <w:rPr>
          <w:rFonts w:ascii="Calibri" w:hAnsi="Calibri"/>
          <w:b/>
          <w:i w:val="0"/>
          <w:sz w:val="18"/>
        </w:rPr>
        <w:t>D</w:t>
      </w:r>
      <w:r>
        <w:rPr>
          <w:rFonts w:ascii="Calibri" w:hAnsi="Calibri"/>
          <w:b w:val="0"/>
          <w:i w:val="0"/>
          <w:sz w:val="18"/>
        </w:rPr>
        <w:t xml:space="preserve">rug interaction/ synergism &amp; antagonism, </w:t>
      </w:r>
      <w:r>
        <w:rPr>
          <w:rFonts w:ascii="Calibri" w:hAnsi="Calibri"/>
          <w:b/>
          <w:i w:val="0"/>
          <w:sz w:val="18"/>
        </w:rPr>
        <w:t>G</w:t>
      </w:r>
      <w:r>
        <w:rPr>
          <w:rFonts w:ascii="Calibri" w:hAnsi="Calibri"/>
          <w:b w:val="0"/>
          <w:i w:val="0"/>
          <w:sz w:val="18"/>
        </w:rPr>
        <w:t xml:space="preserve">enetic factors, </w:t>
      </w:r>
      <w:r>
        <w:rPr>
          <w:rFonts w:ascii="Calibri" w:hAnsi="Calibri"/>
          <w:b/>
          <w:i w:val="0"/>
          <w:sz w:val="18"/>
        </w:rPr>
        <w:t>E</w:t>
      </w:r>
      <w:r>
        <w:rPr>
          <w:rFonts w:ascii="Calibri" w:hAnsi="Calibri"/>
          <w:b w:val="0"/>
          <w:i w:val="0"/>
          <w:sz w:val="18"/>
        </w:rPr>
        <w:t>nvironment.</w:t>
      </w:r>
    </w:p>
    <w:p>
      <w:pPr>
        <w:pStyle w:val="Heading2"/>
        <w:keepNext w:val="true"/>
        <w:keepLines w:val="true"/>
        <w:spacing w:before="180" w:after="80"/>
      </w:pPr>
      <w:r>
        <w:rPr>
          <w:rFonts w:ascii="Calibri Light" w:hAnsi="Calibri Light"/>
          <w:b/>
          <w:i w:val="0"/>
          <w:color w:val="2E74B5"/>
          <w:sz w:val="24"/>
        </w:rPr>
        <w:t>7.3 ⭐ THE CLASSICAL DOSAGE FORMS &amp; OFFICIAL PREPARATIONS — DEFINITIONS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Learn each </w:t>
      </w:r>
      <w:r>
        <w:rPr>
          <w:rFonts w:ascii="Calibri" w:hAnsi="Calibri"/>
          <w:b/>
          <w:i w:val="0"/>
          <w:sz w:val="18"/>
        </w:rPr>
        <w:t>definition + its official strength</w:t>
      </w:r>
      <w:r>
        <w:rPr>
          <w:rFonts w:ascii="Calibri" w:hAnsi="Calibri"/>
          <w:b w:val="0"/>
          <w:i w:val="0"/>
          <w:sz w:val="18"/>
        </w:rPr>
        <w:t xml:space="preserve">, because the examiner asks both </w:t>
      </w:r>
      <w:r>
        <w:rPr>
          <w:rFonts w:ascii="Calibri" w:hAnsi="Calibri"/>
          <w:b w:val="0"/>
          <w:i/>
          <w:sz w:val="18"/>
        </w:rPr>
        <w:t>"Define a linctus"</w:t>
      </w:r>
      <w:r>
        <w:rPr>
          <w:rFonts w:ascii="Calibri" w:hAnsi="Calibri"/>
          <w:b w:val="0"/>
          <w:i w:val="0"/>
          <w:sz w:val="18"/>
        </w:rPr>
        <w:t xml:space="preserve"> and </w:t>
      </w:r>
      <w:r>
        <w:rPr>
          <w:rFonts w:ascii="Calibri" w:hAnsi="Calibri"/>
          <w:b w:val="0"/>
          <w:i/>
          <w:sz w:val="18"/>
        </w:rPr>
        <w:t>"What is the strength of a fresh infusion?"</w:t>
      </w:r>
    </w:p>
    <w:p>
      <w:pPr>
        <w:pStyle w:val="Heading3"/>
        <w:keepNext w:val="true"/>
        <w:keepLines w:val="true"/>
        <w:spacing w:before="140" w:after="60"/>
      </w:pPr>
      <w:r>
        <w:rPr>
          <w:rFonts w:ascii="Calibri Light" w:hAnsi="Calibri Light"/>
          <w:b/>
          <w:i w:val="0"/>
          <w:color w:val="375623"/>
          <w:sz w:val="21"/>
        </w:rPr>
        <w:t>A. ORAL LIQUID PREPARATIONS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 Strength / dose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MIXTURE (Mistura)</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liquid oral preparation</w:t>
            </w:r>
            <w:r>
              <w:rPr>
                <w:rFonts w:ascii="Calibri" w:hAnsi="Calibri"/>
                <w:b w:val="0"/>
                <w:i w:val="0"/>
                <w:sz w:val="16"/>
              </w:rPr>
              <w:t xml:space="preserve"> containing one or more drugs </w:t>
            </w:r>
            <w:r>
              <w:rPr>
                <w:rFonts w:ascii="Calibri" w:hAnsi="Calibri"/>
                <w:b/>
                <w:i w:val="0"/>
                <w:sz w:val="16"/>
              </w:rPr>
              <w:t>dissolved, suspended or dispersed</w:t>
            </w:r>
            <w:r>
              <w:rPr>
                <w:rFonts w:ascii="Calibri" w:hAnsi="Calibri"/>
                <w:b w:val="0"/>
                <w:i w:val="0"/>
                <w:sz w:val="16"/>
              </w:rPr>
              <w:t xml:space="preserve"> in a suitable vehicle, intended to be taken in </w:t>
            </w:r>
            <w:r>
              <w:rPr>
                <w:rFonts w:ascii="Calibri" w:hAnsi="Calibri"/>
                <w:b/>
                <w:i w:val="0"/>
                <w:sz w:val="16"/>
              </w:rPr>
              <w:t>divided doses</w:t>
            </w:r>
          </w:p>
        </w:tc>
        <w:tc>
          <w:tcPr>
            <w:tcW w:type="dxa" w:w="3553"/>
          </w:tcPr>
          <w:p>
            <w:pPr>
              <w:spacing w:before="20" w:after="20" w:line="240" w:lineRule="auto"/>
              <w:jc w:val="left"/>
            </w:pPr>
            <w:r>
              <w:rPr>
                <w:rFonts w:ascii="Calibri" w:hAnsi="Calibri"/>
                <w:b w:val="0"/>
                <w:i w:val="0"/>
                <w:sz w:val="16"/>
              </w:rPr>
              <w:t xml:space="preserve">Dose usually </w:t>
            </w:r>
            <w:r>
              <w:rPr>
                <w:rFonts w:ascii="Calibri" w:hAnsi="Calibri"/>
                <w:b/>
                <w:i w:val="0"/>
                <w:sz w:val="16"/>
              </w:rPr>
              <w:t>10–15 mL</w:t>
            </w:r>
            <w:r>
              <w:rPr>
                <w:rFonts w:ascii="Calibri" w:hAnsi="Calibri"/>
                <w:b w:val="0"/>
                <w:i w:val="0"/>
                <w:sz w:val="16"/>
              </w:rPr>
              <w:t xml:space="preserve">; supplied 100–300 mL; ⚠️ </w:t>
            </w:r>
            <w:r>
              <w:rPr>
                <w:rFonts w:ascii="Calibri" w:hAnsi="Calibri"/>
                <w:b/>
                <w:i w:val="0"/>
                <w:sz w:val="16"/>
              </w:rPr>
              <w:t>suspensions need "Shake well"</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DRAUGHT (Haustus)</w:t>
            </w:r>
          </w:p>
        </w:tc>
        <w:tc>
          <w:tcPr>
            <w:tcW w:type="dxa" w:w="3553"/>
            <w:shd w:val="clear" w:color="auto" w:fill="F2F6FA"/>
          </w:tcPr>
          <w:p>
            <w:pPr>
              <w:spacing w:before="20" w:after="20" w:line="240" w:lineRule="auto"/>
              <w:jc w:val="left"/>
            </w:pPr>
            <w:r>
              <w:rPr>
                <w:rFonts w:ascii="Calibri" w:hAnsi="Calibri"/>
                <w:b w:val="0"/>
                <w:i w:val="0"/>
                <w:sz w:val="16"/>
              </w:rPr>
              <w:t xml:space="preserve">A mixture intended to be taken as a </w:t>
            </w:r>
            <w:r>
              <w:rPr>
                <w:rFonts w:ascii="Calibri" w:hAnsi="Calibri"/>
                <w:b/>
                <w:i w:val="0"/>
                <w:sz w:val="16"/>
              </w:rPr>
              <w:t>SINGLE dose</w:t>
            </w:r>
          </w:p>
        </w:tc>
        <w:tc>
          <w:tcPr>
            <w:tcW w:type="dxa" w:w="3553"/>
            <w:shd w:val="clear" w:color="auto" w:fill="F2F6FA"/>
          </w:tcPr>
          <w:p>
            <w:pPr>
              <w:spacing w:before="20" w:after="20" w:line="240" w:lineRule="auto"/>
              <w:jc w:val="left"/>
            </w:pPr>
            <w:r>
              <w:rPr>
                <w:rFonts w:ascii="Calibri" w:hAnsi="Calibri"/>
                <w:b/>
                <w:i w:val="0"/>
                <w:sz w:val="16"/>
              </w:rPr>
              <w:t>Usually 50 mL</w:t>
            </w:r>
            <w:r>
              <w:rPr>
                <w:rFonts w:ascii="Calibri" w:hAnsi="Calibri"/>
                <w:b w:val="0"/>
                <w:i w:val="0"/>
                <w:sz w:val="16"/>
              </w:rPr>
              <w:t xml:space="preserve"> (some texts 30–50 mL)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SOLUTION (Solutio)</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clear, homogeneous, molecularly dispersed</w:t>
            </w:r>
            <w:r>
              <w:rPr>
                <w:rFonts w:ascii="Calibri" w:hAnsi="Calibri"/>
                <w:b w:val="0"/>
                <w:i w:val="0"/>
                <w:sz w:val="16"/>
              </w:rPr>
              <w:t xml:space="preserve"> liquid preparation of a solute in a solvent</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SYRUP (Syrupus)</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concentrated, viscous, nearly saturated aqueous solution of sucrose</w:t>
            </w:r>
            <w:r>
              <w:rPr>
                <w:rFonts w:ascii="Calibri" w:hAnsi="Calibri"/>
                <w:b w:val="0"/>
                <w:i w:val="0"/>
                <w:sz w:val="16"/>
              </w:rPr>
              <w:t xml:space="preserve"> or another sugar; may be medicated or simply a flavoured vehicle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Simple Syrup IP = 66.7 % w/w sucrose</w:t>
            </w:r>
            <w:r>
              <w:rPr>
                <w:rFonts w:ascii="Calibri" w:hAnsi="Calibri"/>
                <w:b w:val="0"/>
                <w:i w:val="0"/>
                <w:sz w:val="16"/>
              </w:rPr>
              <w:t xml:space="preserve"> (≈ 85 % w/v; </w:t>
            </w:r>
            <w:r>
              <w:rPr>
                <w:rFonts w:ascii="Calibri" w:hAnsi="Calibri"/>
                <w:b/>
                <w:i w:val="0"/>
                <w:sz w:val="16"/>
              </w:rPr>
              <w:t>667 g sucrose in 1000 g</w:t>
            </w:r>
            <w:r>
              <w:rPr>
                <w:rFonts w:ascii="Calibri" w:hAnsi="Calibri"/>
                <w:b w:val="0"/>
                <w:i w:val="0"/>
                <w:sz w:val="16"/>
              </w:rPr>
              <w:t xml:space="preserve"> of syrup). Sp. gr. ≈ </w:t>
            </w:r>
            <w:r>
              <w:rPr>
                <w:rFonts w:ascii="Calibri" w:hAnsi="Calibri"/>
                <w:b/>
                <w:i w:val="0"/>
                <w:sz w:val="16"/>
              </w:rPr>
              <w:t>1.315–1.33</w:t>
            </w:r>
            <w:r>
              <w:rPr>
                <w:rFonts w:ascii="Calibri" w:hAnsi="Calibri"/>
                <w:b w:val="0"/>
                <w:i w:val="0"/>
                <w:sz w:val="16"/>
              </w:rPr>
              <w:t>. Self-preserving because of high osmotic pressure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ELIXIR</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clear, sweetened, pleasantly flavoured HYDRO-ALCOHOLIC</w:t>
            </w:r>
            <w:r>
              <w:rPr>
                <w:rFonts w:ascii="Calibri" w:hAnsi="Calibri"/>
                <w:b w:val="0"/>
                <w:i w:val="0"/>
                <w:sz w:val="16"/>
              </w:rPr>
              <w:t xml:space="preserve"> liquid preparation for oral use</w:t>
            </w:r>
          </w:p>
        </w:tc>
        <w:tc>
          <w:tcPr>
            <w:tcW w:type="dxa" w:w="3553"/>
          </w:tcPr>
          <w:p>
            <w:pPr>
              <w:spacing w:before="20" w:after="20" w:line="240" w:lineRule="auto"/>
              <w:jc w:val="left"/>
            </w:pPr>
            <w:r>
              <w:rPr>
                <w:rFonts w:ascii="Calibri" w:hAnsi="Calibri"/>
                <w:b w:val="0"/>
                <w:i w:val="0"/>
                <w:sz w:val="16"/>
              </w:rPr>
              <w:t xml:space="preserve">Alcohol 5–40 %; dose 5–15 mL. e.g. </w:t>
            </w:r>
            <w:r>
              <w:rPr>
                <w:rFonts w:ascii="Calibri" w:hAnsi="Calibri"/>
                <w:b/>
                <w:i w:val="0"/>
                <w:sz w:val="16"/>
              </w:rPr>
              <w:t>Elixir of Piperazine Citrate, Paediatric Chloral Elixir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LINCTUS</w:t>
            </w:r>
          </w:p>
        </w:tc>
        <w:tc>
          <w:tcPr>
            <w:tcW w:type="dxa" w:w="3553"/>
            <w:shd w:val="clear" w:color="auto" w:fill="F2F6FA"/>
          </w:tcPr>
          <w:p>
            <w:pPr>
              <w:spacing w:before="20" w:after="20" w:line="240" w:lineRule="auto"/>
              <w:jc w:val="left"/>
            </w:pPr>
            <w:r>
              <w:rPr>
                <w:rFonts w:ascii="Calibri" w:hAnsi="Calibri"/>
                <w:b w:val="0"/>
                <w:i w:val="0"/>
                <w:sz w:val="16"/>
              </w:rPr>
              <w:t xml:space="preserve">⭐ A </w:t>
            </w:r>
            <w:r>
              <w:rPr>
                <w:rFonts w:ascii="Calibri" w:hAnsi="Calibri"/>
                <w:b/>
                <w:i w:val="0"/>
                <w:sz w:val="16"/>
              </w:rPr>
              <w:t>VISCOUS, SWEET, DEMULCENT</w:t>
            </w:r>
            <w:r>
              <w:rPr>
                <w:rFonts w:ascii="Calibri" w:hAnsi="Calibri"/>
                <w:b w:val="0"/>
                <w:i w:val="0"/>
                <w:sz w:val="16"/>
              </w:rPr>
              <w:t xml:space="preserve"> oral liquid used in the treatment of </w:t>
            </w:r>
            <w:r>
              <w:rPr>
                <w:rFonts w:ascii="Calibri" w:hAnsi="Calibri"/>
                <w:b/>
                <w:i w:val="0"/>
                <w:sz w:val="16"/>
              </w:rPr>
              <w:t>COUGH</w:t>
            </w:r>
            <w:r>
              <w:rPr>
                <w:rFonts w:ascii="Calibri" w:hAnsi="Calibri"/>
                <w:b w:val="0"/>
                <w:i w:val="0"/>
                <w:sz w:val="16"/>
              </w:rPr>
              <w:t xml:space="preserve">, to be </w:t>
            </w:r>
            <w:r>
              <w:rPr>
                <w:rFonts w:ascii="Calibri" w:hAnsi="Calibri"/>
                <w:b/>
                <w:i w:val="0"/>
                <w:sz w:val="16"/>
              </w:rPr>
              <w:t>sipped slowly and taken UNDILUTED</w:t>
            </w:r>
            <w:r>
              <w:rPr>
                <w:rFonts w:ascii="Calibri" w:hAnsi="Calibri"/>
                <w:b w:val="0"/>
                <w:i w:val="0"/>
                <w:sz w:val="16"/>
              </w:rPr>
              <w:t xml:space="preserve"> so as to soothe the throat</w:t>
            </w:r>
          </w:p>
        </w:tc>
        <w:tc>
          <w:tcPr>
            <w:tcW w:type="dxa" w:w="3553"/>
            <w:shd w:val="clear" w:color="auto" w:fill="F2F6FA"/>
          </w:tcPr>
          <w:p>
            <w:pPr>
              <w:spacing w:before="20" w:after="20" w:line="240" w:lineRule="auto"/>
              <w:jc w:val="left"/>
            </w:pPr>
            <w:r>
              <w:rPr>
                <w:rFonts w:ascii="Calibri" w:hAnsi="Calibri"/>
                <w:b w:val="0"/>
                <w:i w:val="0"/>
                <w:sz w:val="16"/>
              </w:rPr>
              <w:t xml:space="preserve">Dose </w:t>
            </w:r>
            <w:r>
              <w:rPr>
                <w:rFonts w:ascii="Calibri" w:hAnsi="Calibri"/>
                <w:b/>
                <w:i w:val="0"/>
                <w:sz w:val="16"/>
              </w:rPr>
              <w:t>5 mL</w:t>
            </w:r>
            <w:r>
              <w:rPr>
                <w:rFonts w:ascii="Calibri" w:hAnsi="Calibri"/>
                <w:b w:val="0"/>
                <w:i w:val="0"/>
                <w:sz w:val="16"/>
              </w:rPr>
              <w:t xml:space="preserve"> (⚠️ label: </w:t>
            </w:r>
            <w:r>
              <w:rPr>
                <w:rFonts w:ascii="Calibri" w:hAnsi="Calibri"/>
                <w:b w:val="0"/>
                <w:i/>
                <w:sz w:val="16"/>
              </w:rPr>
              <w:t>"to be sipped slowly, undiluted"</w:t>
            </w:r>
            <w:r>
              <w:rPr>
                <w:rFonts w:ascii="Calibri" w:hAnsi="Calibri"/>
                <w:b w:val="0"/>
                <w:i w:val="0"/>
                <w:sz w:val="16"/>
              </w:rPr>
              <w:t xml:space="preserve">). e.g. </w:t>
            </w:r>
            <w:r>
              <w:rPr>
                <w:rFonts w:ascii="Calibri" w:hAnsi="Calibri"/>
                <w:b/>
                <w:i w:val="0"/>
                <w:sz w:val="16"/>
              </w:rPr>
              <w:t>Simple Linctus, Codeine Linctus, Squill Opiate Linctus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TINCTURE (Tinctura)</w:t>
            </w:r>
          </w:p>
        </w:tc>
        <w:tc>
          <w:tcPr>
            <w:tcW w:type="dxa" w:w="3553"/>
          </w:tcPr>
          <w:p>
            <w:pPr>
              <w:spacing w:before="20" w:after="20" w:line="240" w:lineRule="auto"/>
              <w:jc w:val="left"/>
            </w:pPr>
            <w:r>
              <w:rPr>
                <w:rFonts w:ascii="Calibri" w:hAnsi="Calibri"/>
                <w:b w:val="0"/>
                <w:i w:val="0"/>
                <w:sz w:val="16"/>
              </w:rPr>
              <w:t xml:space="preserve">An </w:t>
            </w:r>
            <w:r>
              <w:rPr>
                <w:rFonts w:ascii="Calibri" w:hAnsi="Calibri"/>
                <w:b/>
                <w:i w:val="0"/>
                <w:sz w:val="16"/>
              </w:rPr>
              <w:t>alcoholic or hydro-alcoholic solution</w:t>
            </w:r>
            <w:r>
              <w:rPr>
                <w:rFonts w:ascii="Calibri" w:hAnsi="Calibri"/>
                <w:b w:val="0"/>
                <w:i w:val="0"/>
                <w:sz w:val="16"/>
              </w:rPr>
              <w:t xml:space="preserve"> prepared from </w:t>
            </w:r>
            <w:r>
              <w:rPr>
                <w:rFonts w:ascii="Calibri" w:hAnsi="Calibri"/>
                <w:b/>
                <w:i w:val="0"/>
                <w:sz w:val="16"/>
              </w:rPr>
              <w:t>vegetable drugs or chemical substances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Simple/non-potent drugs = 1 in 5 (20 % w/v)</w:t>
            </w:r>
            <w:r>
              <w:rPr>
                <w:rFonts w:ascii="Calibri" w:hAnsi="Calibri"/>
                <w:b w:val="0"/>
                <w:i w:val="0"/>
                <w:sz w:val="16"/>
              </w:rPr>
              <w:t xml:space="preserve">; ⭐ </w:t>
            </w:r>
            <w:r>
              <w:rPr>
                <w:rFonts w:ascii="Calibri" w:hAnsi="Calibri"/>
                <w:b/>
                <w:i w:val="0"/>
                <w:sz w:val="16"/>
              </w:rPr>
              <w:t>potent drugs = 1 in 10 (10 % w/v)</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SPIRIT (Spiritus)</w:t>
            </w:r>
          </w:p>
        </w:tc>
        <w:tc>
          <w:tcPr>
            <w:tcW w:type="dxa" w:w="3553"/>
            <w:shd w:val="clear" w:color="auto" w:fill="F2F6FA"/>
          </w:tcPr>
          <w:p>
            <w:pPr>
              <w:spacing w:before="20" w:after="20" w:line="240" w:lineRule="auto"/>
              <w:jc w:val="left"/>
            </w:pPr>
            <w:r>
              <w:rPr>
                <w:rFonts w:ascii="Calibri" w:hAnsi="Calibri"/>
                <w:b w:val="0"/>
                <w:i w:val="0"/>
                <w:sz w:val="16"/>
              </w:rPr>
              <w:t xml:space="preserve">An </w:t>
            </w:r>
            <w:r>
              <w:rPr>
                <w:rFonts w:ascii="Calibri" w:hAnsi="Calibri"/>
                <w:b/>
                <w:i w:val="0"/>
                <w:sz w:val="16"/>
              </w:rPr>
              <w:t>alcoholic or hydro-alcoholic solution of a VOLATILE substance</w:t>
            </w:r>
          </w:p>
        </w:tc>
        <w:tc>
          <w:tcPr>
            <w:tcW w:type="dxa" w:w="3553"/>
            <w:shd w:val="clear" w:color="auto" w:fill="F2F6FA"/>
          </w:tcPr>
          <w:p>
            <w:pPr>
              <w:spacing w:before="20" w:after="20" w:line="240" w:lineRule="auto"/>
              <w:jc w:val="left"/>
            </w:pPr>
            <w:r>
              <w:rPr>
                <w:rFonts w:ascii="Calibri" w:hAnsi="Calibri"/>
                <w:b w:val="0"/>
                <w:i w:val="0"/>
                <w:sz w:val="16"/>
              </w:rPr>
              <w:t xml:space="preserve">Usually </w:t>
            </w:r>
            <w:r>
              <w:rPr>
                <w:rFonts w:ascii="Calibri" w:hAnsi="Calibri"/>
                <w:b/>
                <w:i w:val="0"/>
                <w:sz w:val="16"/>
              </w:rPr>
              <w:t>5–10 %</w:t>
            </w:r>
            <w:r>
              <w:rPr>
                <w:rFonts w:ascii="Calibri" w:hAnsi="Calibri"/>
                <w:b w:val="0"/>
                <w:i w:val="0"/>
                <w:sz w:val="16"/>
              </w:rPr>
              <w:t xml:space="preserve">; e.g. </w:t>
            </w:r>
            <w:r>
              <w:rPr>
                <w:rFonts w:ascii="Calibri" w:hAnsi="Calibri"/>
                <w:b/>
                <w:i w:val="0"/>
                <w:sz w:val="16"/>
              </w:rPr>
              <w:t>Spirit of Camphor 10 %, Aromatic Spirit of Ammonia, Spirit of Peppermint 10 %</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AROMATIC WATER (Aqua)</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clear, SATURATED aqueous solution of a volatile oil</w:t>
            </w:r>
            <w:r>
              <w:rPr>
                <w:rFonts w:ascii="Calibri" w:hAnsi="Calibri"/>
                <w:b w:val="0"/>
                <w:i w:val="0"/>
                <w:sz w:val="16"/>
              </w:rPr>
              <w:t xml:space="preserve"> or other aromatic/ volatile substance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0.2 %</w:t>
            </w:r>
            <w:r>
              <w:rPr>
                <w:rFonts w:ascii="Calibri" w:hAnsi="Calibri"/>
                <w:b w:val="0"/>
                <w:i w:val="0"/>
                <w:sz w:val="16"/>
              </w:rPr>
              <w:t xml:space="preserve">; e.g. </w:t>
            </w:r>
            <w:r>
              <w:rPr>
                <w:rFonts w:ascii="Calibri" w:hAnsi="Calibri"/>
                <w:b/>
                <w:i w:val="0"/>
                <w:sz w:val="16"/>
              </w:rPr>
              <w:t>Peppermint Water, Chloroform Water (⭐ = 0.25 % v/v chloroform, i.e. Double-strength chloroform water diluted 1 : 1)</w:t>
            </w:r>
            <w:r>
              <w:rPr>
                <w:rFonts w:ascii="Calibri" w:hAnsi="Calibri"/>
                <w:b w:val="0"/>
                <w:i w:val="0"/>
                <w:sz w:val="16"/>
              </w:rPr>
              <w:t>, Anise Water, Dill Water, Cinnamon Water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INFUSION (Infusum)</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dilute aqueous solution</w:t>
            </w:r>
            <w:r>
              <w:rPr>
                <w:rFonts w:ascii="Calibri" w:hAnsi="Calibri"/>
                <w:b w:val="0"/>
                <w:i w:val="0"/>
                <w:sz w:val="16"/>
              </w:rPr>
              <w:t xml:space="preserve"> of the readily soluble constituents of a crude drug, prepared by </w:t>
            </w:r>
            <w:r>
              <w:rPr>
                <w:rFonts w:ascii="Calibri" w:hAnsi="Calibri"/>
                <w:b/>
                <w:i w:val="0"/>
                <w:sz w:val="16"/>
              </w:rPr>
              <w:t>macerating</w:t>
            </w:r>
            <w:r>
              <w:rPr>
                <w:rFonts w:ascii="Calibri" w:hAnsi="Calibri"/>
                <w:b w:val="0"/>
                <w:i w:val="0"/>
                <w:sz w:val="16"/>
              </w:rPr>
              <w:t xml:space="preserve"> the drug with </w:t>
            </w:r>
            <w:r>
              <w:rPr>
                <w:rFonts w:ascii="Calibri" w:hAnsi="Calibri"/>
                <w:b/>
                <w:i w:val="0"/>
                <w:sz w:val="16"/>
              </w:rPr>
              <w:t>cold or boiling water for a SHORT time (15–30 min)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Fresh infusion = 1 in 10 (10 % w/v); SHELF-LIFE 12 HOURS.</w:t>
            </w:r>
            <w:r>
              <w:rPr>
                <w:rFonts w:ascii="Calibri" w:hAnsi="Calibri"/>
                <w:b w:val="0"/>
                <w:i w:val="0"/>
                <w:sz w:val="16"/>
              </w:rPr>
              <w:t xml:space="preserve"> ⭐ </w:t>
            </w:r>
            <w:r>
              <w:rPr>
                <w:rFonts w:ascii="Calibri" w:hAnsi="Calibri"/>
                <w:b/>
                <w:i w:val="0"/>
                <w:sz w:val="16"/>
              </w:rPr>
              <w:t>Concentrated infusion = 8× strength</w:t>
            </w:r>
            <w:r>
              <w:rPr>
                <w:rFonts w:ascii="Calibri" w:hAnsi="Calibri"/>
                <w:b w:val="0"/>
                <w:i w:val="0"/>
                <w:sz w:val="16"/>
              </w:rPr>
              <w:t xml:space="preserve"> (dilute </w:t>
            </w:r>
            <w:r>
              <w:rPr>
                <w:rFonts w:ascii="Calibri" w:hAnsi="Calibri"/>
                <w:b/>
                <w:i w:val="0"/>
                <w:sz w:val="16"/>
              </w:rPr>
              <w:t>1 part with 7 parts water</w:t>
            </w:r>
            <w:r>
              <w:rPr>
                <w:rFonts w:ascii="Calibri" w:hAnsi="Calibri"/>
                <w:b w:val="0"/>
                <w:i w:val="0"/>
                <w:sz w:val="16"/>
              </w:rPr>
              <w:t>), preserved with 20–25 % alcohol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DECOCTION (Decoctum)</w:t>
            </w:r>
          </w:p>
        </w:tc>
        <w:tc>
          <w:tcPr>
            <w:tcW w:type="dxa" w:w="3553"/>
          </w:tcPr>
          <w:p>
            <w:pPr>
              <w:spacing w:before="20" w:after="20" w:line="240" w:lineRule="auto"/>
              <w:jc w:val="left"/>
            </w:pPr>
            <w:r>
              <w:rPr>
                <w:rFonts w:ascii="Calibri" w:hAnsi="Calibri"/>
                <w:b w:val="0"/>
                <w:i w:val="0"/>
                <w:sz w:val="16"/>
              </w:rPr>
              <w:t xml:space="preserve">An aqueous preparation made by </w:t>
            </w:r>
            <w:r>
              <w:rPr>
                <w:rFonts w:ascii="Calibri" w:hAnsi="Calibri"/>
                <w:b/>
                <w:i w:val="0"/>
                <w:sz w:val="16"/>
              </w:rPr>
              <w:t>BOILING</w:t>
            </w:r>
            <w:r>
              <w:rPr>
                <w:rFonts w:ascii="Calibri" w:hAnsi="Calibri"/>
                <w:b w:val="0"/>
                <w:i w:val="0"/>
                <w:sz w:val="16"/>
              </w:rPr>
              <w:t xml:space="preserve"> the drug with water (about 10 min) and </w:t>
            </w:r>
            <w:r>
              <w:rPr>
                <w:rFonts w:ascii="Calibri" w:hAnsi="Calibri"/>
                <w:b/>
                <w:i w:val="0"/>
                <w:sz w:val="16"/>
              </w:rPr>
              <w:t>straining while hot</w:t>
            </w:r>
          </w:p>
        </w:tc>
        <w:tc>
          <w:tcPr>
            <w:tcW w:type="dxa" w:w="3553"/>
          </w:tcPr>
          <w:p>
            <w:pPr>
              <w:spacing w:before="20" w:after="20" w:line="240" w:lineRule="auto"/>
              <w:jc w:val="left"/>
            </w:pPr>
            <w:r>
              <w:rPr>
                <w:rFonts w:ascii="Calibri" w:hAnsi="Calibri"/>
                <w:b w:val="0"/>
                <w:i w:val="0"/>
                <w:sz w:val="16"/>
              </w:rPr>
              <w:t>Used for hard, woody drugs; very short shelf-life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 (FLUID) EXTRACT</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concentrated liquid preparation</w:t>
            </w:r>
            <w:r>
              <w:rPr>
                <w:rFonts w:ascii="Calibri" w:hAnsi="Calibri"/>
                <w:b w:val="0"/>
                <w:i w:val="0"/>
                <w:sz w:val="16"/>
              </w:rPr>
              <w:t xml:space="preserve"> of a vegetable drug, made so that </w:t>
            </w:r>
            <w:r>
              <w:rPr>
                <w:rFonts w:ascii="Calibri" w:hAnsi="Calibri"/>
                <w:b/>
                <w:i w:val="0"/>
                <w:sz w:val="16"/>
              </w:rPr>
              <w:t>1 mL is equivalent to 1 g of the drug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 in 1</w:t>
            </w:r>
            <w:r>
              <w:rPr>
                <w:rFonts w:ascii="Calibri" w:hAnsi="Calibri"/>
                <w:b w:val="0"/>
                <w:i w:val="0"/>
                <w:sz w:val="16"/>
              </w:rPr>
              <w:t>; e.g. Liquid Extract of Liquorice, of Belladonna, of Ipecacuanha, of Cascara</w:t>
            </w:r>
          </w:p>
        </w:tc>
      </w:tr>
      <w:tr>
        <w:tc>
          <w:tcPr>
            <w:tcW w:type="dxa" w:w="3553"/>
          </w:tcPr>
          <w:p>
            <w:pPr>
              <w:spacing w:before="20" w:after="20" w:line="240" w:lineRule="auto"/>
              <w:jc w:val="left"/>
            </w:pPr>
            <w:r>
              <w:rPr>
                <w:rFonts w:ascii="Calibri" w:hAnsi="Calibri"/>
                <w:b/>
                <w:i w:val="0"/>
                <w:sz w:val="16"/>
              </w:rPr>
              <w:t>DRY / SOFT EXTRACT</w:t>
            </w:r>
          </w:p>
        </w:tc>
        <w:tc>
          <w:tcPr>
            <w:tcW w:type="dxa" w:w="3553"/>
          </w:tcPr>
          <w:p>
            <w:pPr>
              <w:spacing w:before="20" w:after="20" w:line="240" w:lineRule="auto"/>
              <w:jc w:val="left"/>
            </w:pPr>
            <w:r>
              <w:rPr>
                <w:rFonts w:ascii="Calibri" w:hAnsi="Calibri"/>
                <w:b w:val="0"/>
                <w:i w:val="0"/>
                <w:sz w:val="16"/>
              </w:rPr>
              <w:t>The evaporated concentrate of a drug extract, of powder (dry) or ointment-like (soft) consistency</w:t>
            </w:r>
          </w:p>
        </w:tc>
        <w:tc>
          <w:tcPr>
            <w:tcW w:type="dxa" w:w="3553"/>
          </w:tcPr>
          <w:p>
            <w:pPr>
              <w:spacing w:before="20" w:after="20" w:line="240" w:lineRule="auto"/>
              <w:jc w:val="left"/>
            </w:pPr>
            <w:r>
              <w:rPr>
                <w:rFonts w:ascii="Calibri" w:hAnsi="Calibri"/>
                <w:b w:val="0"/>
                <w:i w:val="0"/>
                <w:sz w:val="16"/>
              </w:rPr>
              <w:t>e.g. Belladonna Dry Extract</w:t>
            </w:r>
          </w:p>
        </w:tc>
      </w:tr>
      <w:tr>
        <w:tc>
          <w:tcPr>
            <w:tcW w:type="dxa" w:w="3553"/>
            <w:shd w:val="clear" w:color="auto" w:fill="F2F6FA"/>
          </w:tcPr>
          <w:p>
            <w:pPr>
              <w:spacing w:before="20" w:after="20" w:line="240" w:lineRule="auto"/>
              <w:jc w:val="left"/>
            </w:pPr>
            <w:r>
              <w:rPr>
                <w:rFonts w:ascii="Calibri" w:hAnsi="Calibri"/>
                <w:b/>
                <w:i w:val="0"/>
                <w:sz w:val="16"/>
              </w:rPr>
              <w:t>EMULSION (Emulsio)</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biphasic</w:t>
            </w:r>
            <w:r>
              <w:rPr>
                <w:rFonts w:ascii="Calibri" w:hAnsi="Calibri"/>
                <w:b w:val="0"/>
                <w:i w:val="0"/>
                <w:sz w:val="16"/>
              </w:rPr>
              <w:t xml:space="preserve"> liquid preparation of two immiscible liquids, one dispersed as globules in the other, stabilised by an </w:t>
            </w:r>
            <w:r>
              <w:rPr>
                <w:rFonts w:ascii="Calibri" w:hAnsi="Calibri"/>
                <w:b/>
                <w:i w:val="0"/>
                <w:sz w:val="16"/>
              </w:rPr>
              <w:t>emulgent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val="0"/>
                <w:i/>
                <w:sz w:val="16"/>
              </w:rPr>
              <w:t>"Shake well"</w:t>
            </w:r>
            <w:r>
              <w:rPr>
                <w:rFonts w:ascii="Calibri" w:hAnsi="Calibri"/>
                <w:b w:val="0"/>
                <w:i w:val="0"/>
                <w:sz w:val="16"/>
              </w:rPr>
              <w:t xml:space="preserve">; e.g. </w:t>
            </w:r>
            <w:r>
              <w:rPr>
                <w:rFonts w:ascii="Calibri" w:hAnsi="Calibri"/>
                <w:b/>
                <w:i w:val="0"/>
                <w:sz w:val="16"/>
              </w:rPr>
              <w:t>Liquid Paraffin Emulsion, Cod Liver Oil Emulsion, Castor Oil Emulsion</w:t>
            </w:r>
          </w:p>
        </w:tc>
      </w:tr>
      <w:tr>
        <w:tc>
          <w:tcPr>
            <w:tcW w:type="dxa" w:w="3553"/>
          </w:tcPr>
          <w:p>
            <w:pPr>
              <w:spacing w:before="20" w:after="20" w:line="240" w:lineRule="auto"/>
              <w:jc w:val="left"/>
            </w:pPr>
            <w:r>
              <w:rPr>
                <w:rFonts w:ascii="Calibri" w:hAnsi="Calibri"/>
                <w:b/>
                <w:i w:val="0"/>
                <w:sz w:val="16"/>
              </w:rPr>
              <w:t>SUSPENSION</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biphasic</w:t>
            </w:r>
            <w:r>
              <w:rPr>
                <w:rFonts w:ascii="Calibri" w:hAnsi="Calibri"/>
                <w:b w:val="0"/>
                <w:i w:val="0"/>
                <w:sz w:val="16"/>
              </w:rPr>
              <w:t xml:space="preserve"> preparation of finely divided </w:t>
            </w:r>
            <w:r>
              <w:rPr>
                <w:rFonts w:ascii="Calibri" w:hAnsi="Calibri"/>
                <w:b/>
                <w:i w:val="0"/>
                <w:sz w:val="16"/>
              </w:rPr>
              <w:t>insoluble solid</w:t>
            </w:r>
            <w:r>
              <w:rPr>
                <w:rFonts w:ascii="Calibri" w:hAnsi="Calibri"/>
                <w:b w:val="0"/>
                <w:i w:val="0"/>
                <w:sz w:val="16"/>
              </w:rPr>
              <w:t xml:space="preserve"> dispersed in a liquid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val="0"/>
                <w:i/>
                <w:sz w:val="16"/>
              </w:rPr>
              <w:t>"Shake well"</w:t>
            </w:r>
          </w:p>
        </w:tc>
      </w:tr>
      <w:tr>
        <w:tc>
          <w:tcPr>
            <w:tcW w:type="dxa" w:w="3553"/>
            <w:shd w:val="clear" w:color="auto" w:fill="F2F6FA"/>
          </w:tcPr>
          <w:p>
            <w:pPr>
              <w:spacing w:before="20" w:after="20" w:line="240" w:lineRule="auto"/>
              <w:jc w:val="left"/>
            </w:pPr>
            <w:r>
              <w:rPr>
                <w:rFonts w:ascii="Calibri" w:hAnsi="Calibri"/>
                <w:b/>
                <w:i w:val="0"/>
                <w:sz w:val="16"/>
              </w:rPr>
              <w:t>MUCILAGE (Mucilago)</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thick, viscous, adhesive aqueous solution of a gum</w:t>
            </w:r>
            <w:r>
              <w:rPr>
                <w:rFonts w:ascii="Calibri" w:hAnsi="Calibri"/>
                <w:b w:val="0"/>
                <w:i w:val="0"/>
                <w:sz w:val="16"/>
              </w:rPr>
              <w:t>, used as a suspending/ emulsifying agent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Mucilage of Acacia = 35 % w/v</w:t>
            </w:r>
            <w:r>
              <w:rPr>
                <w:rFonts w:ascii="Calibri" w:hAnsi="Calibri"/>
                <w:b w:val="0"/>
                <w:i w:val="0"/>
                <w:sz w:val="16"/>
              </w:rPr>
              <w:t xml:space="preserve">; Mucilage of Tragacanth = </w:t>
            </w:r>
            <w:r>
              <w:rPr>
                <w:rFonts w:ascii="Calibri" w:hAnsi="Calibri"/>
                <w:b/>
                <w:i w:val="0"/>
                <w:sz w:val="16"/>
              </w:rPr>
              <w:t>1.25 % w/v</w:t>
            </w:r>
            <w:r>
              <w:rPr>
                <w:rFonts w:ascii="Calibri" w:hAnsi="Calibri"/>
                <w:b w:val="0"/>
                <w:i w:val="0"/>
                <w:sz w:val="16"/>
              </w:rPr>
              <w:t>; Mucilage of Starch ≈ 2 %</w:t>
            </w:r>
          </w:p>
        </w:tc>
      </w:tr>
      <w:tr>
        <w:tc>
          <w:tcPr>
            <w:tcW w:type="dxa" w:w="3553"/>
          </w:tcPr>
          <w:p>
            <w:pPr>
              <w:spacing w:before="20" w:after="20" w:line="240" w:lineRule="auto"/>
              <w:jc w:val="left"/>
            </w:pPr>
            <w:r>
              <w:rPr>
                <w:rFonts w:ascii="Calibri" w:hAnsi="Calibri"/>
                <w:b/>
                <w:i w:val="0"/>
                <w:sz w:val="16"/>
              </w:rPr>
              <w:t>GLYCERIN / GLYCERITE (Glycerinum)</w:t>
            </w:r>
          </w:p>
        </w:tc>
        <w:tc>
          <w:tcPr>
            <w:tcW w:type="dxa" w:w="3553"/>
          </w:tcPr>
          <w:p>
            <w:pPr>
              <w:spacing w:before="20" w:after="20" w:line="240" w:lineRule="auto"/>
              <w:jc w:val="left"/>
            </w:pPr>
            <w:r>
              <w:rPr>
                <w:rFonts w:ascii="Calibri" w:hAnsi="Calibri"/>
                <w:b w:val="0"/>
                <w:i w:val="0"/>
                <w:sz w:val="16"/>
              </w:rPr>
              <w:t xml:space="preserve">A solution of a medicament in </w:t>
            </w:r>
            <w:r>
              <w:rPr>
                <w:rFonts w:ascii="Calibri" w:hAnsi="Calibri"/>
                <w:b/>
                <w:i w:val="0"/>
                <w:sz w:val="16"/>
              </w:rPr>
              <w:t>glycerin</w:t>
            </w:r>
          </w:p>
        </w:tc>
        <w:tc>
          <w:tcPr>
            <w:tcW w:type="dxa" w:w="3553"/>
          </w:tcPr>
          <w:p>
            <w:pPr>
              <w:spacing w:before="20" w:after="20" w:line="240" w:lineRule="auto"/>
              <w:jc w:val="left"/>
            </w:pPr>
            <w:r>
              <w:rPr>
                <w:rFonts w:ascii="Calibri" w:hAnsi="Calibri"/>
                <w:b w:val="0"/>
                <w:i w:val="0"/>
                <w:sz w:val="16"/>
              </w:rPr>
              <w:t xml:space="preserve">e.g. </w:t>
            </w:r>
            <w:r>
              <w:rPr>
                <w:rFonts w:ascii="Calibri" w:hAnsi="Calibri"/>
                <w:b/>
                <w:i w:val="0"/>
                <w:sz w:val="16"/>
              </w:rPr>
              <w:t>Glycerin of Boric acid (11 % w/w), Glycerin of Starch, Glycerin of Thymol Compound, Glycerin of Tannic acid, Glycerin of Ichthammol</w:t>
            </w:r>
          </w:p>
        </w:tc>
      </w:tr>
      <w:tr>
        <w:tc>
          <w:tcPr>
            <w:tcW w:type="dxa" w:w="3553"/>
            <w:shd w:val="clear" w:color="auto" w:fill="F2F6FA"/>
          </w:tcPr>
          <w:p>
            <w:pPr>
              <w:spacing w:before="20" w:after="20" w:line="240" w:lineRule="auto"/>
              <w:jc w:val="left"/>
            </w:pPr>
            <w:r>
              <w:rPr>
                <w:rFonts w:ascii="Calibri" w:hAnsi="Calibri"/>
                <w:b/>
                <w:i w:val="0"/>
                <w:sz w:val="16"/>
              </w:rPr>
              <w:t>VINEGAR (Acetum)</w:t>
            </w:r>
          </w:p>
        </w:tc>
        <w:tc>
          <w:tcPr>
            <w:tcW w:type="dxa" w:w="3553"/>
            <w:shd w:val="clear" w:color="auto" w:fill="F2F6FA"/>
          </w:tcPr>
          <w:p>
            <w:pPr>
              <w:spacing w:before="20" w:after="20" w:line="240" w:lineRule="auto"/>
              <w:jc w:val="left"/>
            </w:pPr>
            <w:r>
              <w:rPr>
                <w:rFonts w:ascii="Calibri" w:hAnsi="Calibri"/>
                <w:b w:val="0"/>
                <w:i w:val="0"/>
                <w:sz w:val="16"/>
              </w:rPr>
              <w:t xml:space="preserve">A solution of a drug in </w:t>
            </w:r>
            <w:r>
              <w:rPr>
                <w:rFonts w:ascii="Calibri" w:hAnsi="Calibri"/>
                <w:b/>
                <w:i w:val="0"/>
                <w:sz w:val="16"/>
              </w:rPr>
              <w:t>dilute acetic acid</w:t>
            </w:r>
          </w:p>
        </w:tc>
        <w:tc>
          <w:tcPr>
            <w:tcW w:type="dxa" w:w="3553"/>
            <w:shd w:val="clear" w:color="auto" w:fill="F2F6FA"/>
          </w:tcPr>
          <w:p>
            <w:pPr>
              <w:spacing w:before="20" w:after="20" w:line="240" w:lineRule="auto"/>
              <w:jc w:val="left"/>
            </w:pPr>
            <w:r>
              <w:rPr>
                <w:rFonts w:ascii="Calibri" w:hAnsi="Calibri"/>
                <w:b w:val="0"/>
                <w:i w:val="0"/>
                <w:sz w:val="16"/>
              </w:rPr>
              <w:t>e.g. Vinegar of Squill</w:t>
            </w:r>
          </w:p>
        </w:tc>
      </w:tr>
      <w:tr>
        <w:tc>
          <w:tcPr>
            <w:tcW w:type="dxa" w:w="3553"/>
          </w:tcPr>
          <w:p>
            <w:pPr>
              <w:spacing w:before="20" w:after="20" w:line="240" w:lineRule="auto"/>
              <w:jc w:val="left"/>
            </w:pPr>
            <w:r>
              <w:rPr>
                <w:rFonts w:ascii="Calibri" w:hAnsi="Calibri"/>
                <w:b/>
                <w:i w:val="0"/>
                <w:sz w:val="16"/>
              </w:rPr>
              <w:t>HONEY (Mel)</w:t>
            </w:r>
          </w:p>
        </w:tc>
        <w:tc>
          <w:tcPr>
            <w:tcW w:type="dxa" w:w="3553"/>
          </w:tcPr>
          <w:p>
            <w:pPr>
              <w:spacing w:before="20" w:after="20" w:line="240" w:lineRule="auto"/>
              <w:jc w:val="left"/>
            </w:pPr>
            <w:r>
              <w:rPr>
                <w:rFonts w:ascii="Calibri" w:hAnsi="Calibri"/>
                <w:b w:val="0"/>
                <w:i w:val="0"/>
                <w:sz w:val="16"/>
              </w:rPr>
              <w:t xml:space="preserve">A preparation with </w:t>
            </w:r>
            <w:r>
              <w:rPr>
                <w:rFonts w:ascii="Calibri" w:hAnsi="Calibri"/>
                <w:b/>
                <w:i w:val="0"/>
                <w:sz w:val="16"/>
              </w:rPr>
              <w:t>honey</w:t>
            </w:r>
            <w:r>
              <w:rPr>
                <w:rFonts w:ascii="Calibri" w:hAnsi="Calibri"/>
                <w:b w:val="0"/>
                <w:i w:val="0"/>
                <w:sz w:val="16"/>
              </w:rPr>
              <w:t xml:space="preserve"> as the vehicle</w:t>
            </w:r>
          </w:p>
        </w:tc>
        <w:tc>
          <w:tcPr>
            <w:tcW w:type="dxa" w:w="3553"/>
          </w:tcPr>
          <w:p>
            <w:pPr>
              <w:spacing w:before="20" w:after="20" w:line="240" w:lineRule="auto"/>
              <w:jc w:val="left"/>
            </w:pPr>
            <w:r>
              <w:rPr>
                <w:rFonts w:ascii="Calibri" w:hAnsi="Calibri"/>
                <w:b w:val="0"/>
                <w:i w:val="0"/>
                <w:sz w:val="16"/>
              </w:rPr>
              <w:t xml:space="preserve">e.g. </w:t>
            </w:r>
            <w:r>
              <w:rPr>
                <w:rFonts w:ascii="Calibri" w:hAnsi="Calibri"/>
                <w:b/>
                <w:i w:val="0"/>
                <w:sz w:val="16"/>
              </w:rPr>
              <w:t>Honey of Borax (Borax + honey + glycerin)</w:t>
            </w:r>
            <w:r>
              <w:rPr>
                <w:rFonts w:ascii="Calibri" w:hAnsi="Calibri"/>
                <w:b w:val="0"/>
                <w:i w:val="0"/>
                <w:sz w:val="16"/>
              </w:rPr>
              <w:t xml:space="preserve"> — mouth paint for thrush</w:t>
            </w:r>
          </w:p>
        </w:tc>
      </w:tr>
      <w:tr>
        <w:tc>
          <w:tcPr>
            <w:tcW w:type="dxa" w:w="3553"/>
            <w:shd w:val="clear" w:color="auto" w:fill="F2F6FA"/>
          </w:tcPr>
          <w:p>
            <w:pPr>
              <w:spacing w:before="20" w:after="20" w:line="240" w:lineRule="auto"/>
              <w:jc w:val="left"/>
            </w:pPr>
            <w:r>
              <w:rPr>
                <w:rFonts w:ascii="Calibri" w:hAnsi="Calibri"/>
                <w:b/>
                <w:i w:val="0"/>
                <w:sz w:val="16"/>
              </w:rPr>
              <w:t>OXYMEL</w:t>
            </w:r>
          </w:p>
        </w:tc>
        <w:tc>
          <w:tcPr>
            <w:tcW w:type="dxa" w:w="3553"/>
            <w:shd w:val="clear" w:color="auto" w:fill="F2F6FA"/>
          </w:tcPr>
          <w:p>
            <w:pPr>
              <w:spacing w:before="20" w:after="20" w:line="240" w:lineRule="auto"/>
              <w:jc w:val="left"/>
            </w:pPr>
            <w:r>
              <w:rPr>
                <w:rFonts w:ascii="Calibri" w:hAnsi="Calibri"/>
                <w:b w:val="0"/>
                <w:i w:val="0"/>
                <w:sz w:val="16"/>
              </w:rPr>
              <w:t>A preparation of honey + acetic acid</w:t>
            </w:r>
          </w:p>
        </w:tc>
        <w:tc>
          <w:tcPr>
            <w:tcW w:type="dxa" w:w="3553"/>
            <w:shd w:val="clear" w:color="auto" w:fill="F2F6FA"/>
          </w:tcPr>
          <w:p>
            <w:pPr>
              <w:spacing w:before="20" w:after="20" w:line="240" w:lineRule="auto"/>
              <w:jc w:val="left"/>
            </w:pPr>
            <w:r>
              <w:rPr>
                <w:rFonts w:ascii="Calibri" w:hAnsi="Calibri"/>
                <w:b w:val="0"/>
                <w:i w:val="0"/>
                <w:sz w:val="16"/>
              </w:rPr>
              <w:t>Classical</w:t>
            </w:r>
          </w:p>
        </w:tc>
      </w:tr>
      <w:tr>
        <w:tc>
          <w:tcPr>
            <w:tcW w:type="dxa" w:w="3553"/>
          </w:tcPr>
          <w:p>
            <w:pPr>
              <w:spacing w:before="20" w:after="20" w:line="240" w:lineRule="auto"/>
              <w:jc w:val="left"/>
            </w:pPr>
            <w:r>
              <w:rPr>
                <w:rFonts w:ascii="Calibri" w:hAnsi="Calibri"/>
                <w:b/>
                <w:i w:val="0"/>
                <w:sz w:val="16"/>
              </w:rPr>
              <w:t>JULEP</w:t>
            </w:r>
          </w:p>
        </w:tc>
        <w:tc>
          <w:tcPr>
            <w:tcW w:type="dxa" w:w="3553"/>
          </w:tcPr>
          <w:p>
            <w:pPr>
              <w:spacing w:before="20" w:after="20" w:line="240" w:lineRule="auto"/>
              <w:jc w:val="left"/>
            </w:pPr>
            <w:r>
              <w:rPr>
                <w:rFonts w:ascii="Calibri" w:hAnsi="Calibri"/>
                <w:b w:val="0"/>
                <w:i w:val="0"/>
                <w:sz w:val="16"/>
              </w:rPr>
              <w:t>A sweetened, flavoured aqueous vehicle</w:t>
            </w:r>
          </w:p>
        </w:tc>
        <w:tc>
          <w:tcPr>
            <w:tcW w:type="dxa" w:w="3553"/>
          </w:tcPr>
          <w:p>
            <w:pPr>
              <w:spacing w:before="20" w:after="20" w:line="240" w:lineRule="auto"/>
              <w:jc w:val="left"/>
            </w:pPr>
            <w:r>
              <w:rPr>
                <w:rFonts w:ascii="Calibri" w:hAnsi="Calibri"/>
                <w:b w:val="0"/>
                <w:i w:val="0"/>
                <w:sz w:val="16"/>
              </w:rPr>
              <w:t>Classical</w:t>
            </w:r>
          </w:p>
        </w:tc>
      </w:tr>
      <w:tr>
        <w:tc>
          <w:tcPr>
            <w:tcW w:type="dxa" w:w="3553"/>
            <w:shd w:val="clear" w:color="auto" w:fill="F2F6FA"/>
          </w:tcPr>
          <w:p>
            <w:pPr>
              <w:spacing w:before="20" w:after="20" w:line="240" w:lineRule="auto"/>
              <w:jc w:val="left"/>
            </w:pPr>
            <w:r>
              <w:rPr>
                <w:rFonts w:ascii="Calibri" w:hAnsi="Calibri"/>
                <w:b/>
                <w:i w:val="0"/>
                <w:sz w:val="16"/>
              </w:rPr>
              <w:t>ORAL DROPS</w:t>
            </w:r>
          </w:p>
        </w:tc>
        <w:tc>
          <w:tcPr>
            <w:tcW w:type="dxa" w:w="3553"/>
            <w:shd w:val="clear" w:color="auto" w:fill="F2F6FA"/>
          </w:tcPr>
          <w:p>
            <w:pPr>
              <w:spacing w:before="20" w:after="20" w:line="240" w:lineRule="auto"/>
              <w:jc w:val="left"/>
            </w:pPr>
            <w:r>
              <w:rPr>
                <w:rFonts w:ascii="Calibri" w:hAnsi="Calibri"/>
                <w:b w:val="0"/>
                <w:i w:val="0"/>
                <w:sz w:val="16"/>
              </w:rPr>
              <w:t>Concentrated liquid measured in drops</w:t>
            </w:r>
          </w:p>
        </w:tc>
        <w:tc>
          <w:tcPr>
            <w:tcW w:type="dxa" w:w="3553"/>
            <w:shd w:val="clear" w:color="auto" w:fill="F2F6FA"/>
          </w:tcPr>
          <w:p>
            <w:pPr>
              <w:spacing w:before="20" w:after="20" w:line="240" w:lineRule="auto"/>
              <w:jc w:val="left"/>
            </w:pPr>
            <w:r>
              <w:rPr>
                <w:rFonts w:ascii="Calibri" w:hAnsi="Calibri"/>
                <w:b w:val="0"/>
                <w:i w:val="0"/>
                <w:sz w:val="16"/>
              </w:rPr>
              <w:t>Paediatric vitamins</w:t>
            </w:r>
          </w:p>
        </w:tc>
      </w:tr>
      <w:tr>
        <w:tc>
          <w:tcPr>
            <w:tcW w:type="dxa" w:w="3553"/>
          </w:tcPr>
          <w:p>
            <w:pPr>
              <w:spacing w:before="20" w:after="20" w:line="240" w:lineRule="auto"/>
              <w:jc w:val="left"/>
            </w:pPr>
            <w:r>
              <w:rPr>
                <w:rFonts w:ascii="Calibri" w:hAnsi="Calibri"/>
                <w:b/>
                <w:i w:val="0"/>
                <w:sz w:val="16"/>
              </w:rPr>
              <w:t>ORAL POWDER / EFFERVESCENT GRANULES</w:t>
            </w:r>
          </w:p>
        </w:tc>
        <w:tc>
          <w:tcPr>
            <w:tcW w:type="dxa" w:w="3553"/>
          </w:tcPr>
          <w:p>
            <w:pPr>
              <w:spacing w:before="20" w:after="20" w:line="240" w:lineRule="auto"/>
              <w:jc w:val="left"/>
            </w:pPr>
            <w:r>
              <w:rPr>
                <w:rFonts w:ascii="Calibri" w:hAnsi="Calibri"/>
                <w:b w:val="0"/>
                <w:i w:val="0"/>
                <w:sz w:val="16"/>
              </w:rPr>
              <w:t>Dry preparation dissolved/ dispersed in water before use</w:t>
            </w:r>
          </w:p>
        </w:tc>
        <w:tc>
          <w:tcPr>
            <w:tcW w:type="dxa" w:w="3553"/>
          </w:tcPr>
          <w:p>
            <w:pPr>
              <w:spacing w:before="20" w:after="20" w:line="240" w:lineRule="auto"/>
              <w:jc w:val="left"/>
            </w:pPr>
            <w:r>
              <w:rPr>
                <w:rFonts w:ascii="Calibri" w:hAnsi="Calibri"/>
                <w:b w:val="0"/>
                <w:i w:val="0"/>
                <w:sz w:val="16"/>
              </w:rPr>
              <w:t xml:space="preserve">e.g. </w:t>
            </w:r>
            <w:r>
              <w:rPr>
                <w:rFonts w:ascii="Calibri" w:hAnsi="Calibri"/>
                <w:b/>
                <w:i w:val="0"/>
                <w:sz w:val="16"/>
              </w:rPr>
              <w:t>Effervescent Magnesium Sulphate, ORS</w:t>
            </w:r>
          </w:p>
        </w:tc>
      </w:tr>
    </w:tbl>
    <w:p>
      <w:pPr>
        <w:spacing w:after="40"/>
      </w:pPr>
    </w:p>
    <w:p>
      <w:pPr>
        <w:pStyle w:val="Heading3"/>
        <w:keepNext w:val="true"/>
        <w:keepLines w:val="true"/>
        <w:spacing w:before="140" w:after="60"/>
      </w:pPr>
      <w:r>
        <w:rPr>
          <w:rFonts w:ascii="Calibri Light" w:hAnsi="Calibri Light"/>
          <w:b/>
          <w:i w:val="0"/>
          <w:color w:val="375623"/>
          <w:sz w:val="21"/>
        </w:rPr>
        <w:t>B. PREPARATIONS FOR EXTERNAL APPLICATION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 Key point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LOTION (Lotio)</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liquid</w:t>
            </w:r>
            <w:r>
              <w:rPr>
                <w:rFonts w:ascii="Calibri" w:hAnsi="Calibri"/>
                <w:b w:val="0"/>
                <w:i w:val="0"/>
                <w:sz w:val="16"/>
              </w:rPr>
              <w:t xml:space="preserve"> preparation for </w:t>
            </w:r>
            <w:r>
              <w:rPr>
                <w:rFonts w:ascii="Calibri" w:hAnsi="Calibri"/>
                <w:b/>
                <w:i w:val="0"/>
                <w:sz w:val="16"/>
              </w:rPr>
              <w:t>application to the skin WITHOUT FRICTION</w:t>
            </w:r>
            <w:r>
              <w:rPr>
                <w:rFonts w:ascii="Calibri" w:hAnsi="Calibri"/>
                <w:b w:val="0"/>
                <w:i w:val="0"/>
                <w:sz w:val="16"/>
              </w:rPr>
              <w:t xml:space="preserve"> (dabbed/ patted on, or applied on a dressing)</w:t>
            </w:r>
          </w:p>
        </w:tc>
        <w:tc>
          <w:tcPr>
            <w:tcW w:type="dxa" w:w="3553"/>
          </w:tcPr>
          <w:p>
            <w:pPr>
              <w:spacing w:before="20" w:after="20" w:line="240" w:lineRule="auto"/>
              <w:jc w:val="left"/>
            </w:pPr>
            <w:r>
              <w:rPr>
                <w:rFonts w:ascii="Calibri" w:hAnsi="Calibri"/>
                <w:b w:val="0"/>
                <w:i w:val="0"/>
                <w:sz w:val="16"/>
              </w:rPr>
              <w:t xml:space="preserve">⭐ RED label, "FOR EXTERNAL USE"; </w:t>
            </w:r>
            <w:r>
              <w:rPr>
                <w:rFonts w:ascii="Calibri" w:hAnsi="Calibri"/>
                <w:b/>
                <w:i w:val="0"/>
                <w:sz w:val="16"/>
              </w:rPr>
              <w:t>often needs "Shake well"</w:t>
            </w:r>
            <w:r>
              <w:rPr>
                <w:rFonts w:ascii="Calibri" w:hAnsi="Calibri"/>
                <w:b w:val="0"/>
                <w:i w:val="0"/>
                <w:sz w:val="16"/>
              </w:rPr>
              <w:t xml:space="preserve"> (calamine lotion). Produces a </w:t>
            </w:r>
            <w:r>
              <w:rPr>
                <w:rFonts w:ascii="Calibri" w:hAnsi="Calibri"/>
                <w:b/>
                <w:i w:val="0"/>
                <w:sz w:val="16"/>
              </w:rPr>
              <w:t>cooling</w:t>
            </w:r>
            <w:r>
              <w:rPr>
                <w:rFonts w:ascii="Calibri" w:hAnsi="Calibri"/>
                <w:b w:val="0"/>
                <w:i w:val="0"/>
                <w:sz w:val="16"/>
              </w:rPr>
              <w:t xml:space="preserve"> effect by evaporation</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LINIMENT (Linimentum)</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liquid or semi-liquid</w:t>
            </w:r>
            <w:r>
              <w:rPr>
                <w:rFonts w:ascii="Calibri" w:hAnsi="Calibri"/>
                <w:b w:val="0"/>
                <w:i w:val="0"/>
                <w:sz w:val="16"/>
              </w:rPr>
              <w:t xml:space="preserve"> preparation for </w:t>
            </w:r>
            <w:r>
              <w:rPr>
                <w:rFonts w:ascii="Calibri" w:hAnsi="Calibri"/>
                <w:b/>
                <w:i w:val="0"/>
                <w:sz w:val="16"/>
              </w:rPr>
              <w:t>application to the skin WITH FRICTION (rubbing)</w:t>
            </w:r>
          </w:p>
        </w:tc>
        <w:tc>
          <w:tcPr>
            <w:tcW w:type="dxa" w:w="3553"/>
            <w:shd w:val="clear" w:color="auto" w:fill="F2F6FA"/>
          </w:tcPr>
          <w:p>
            <w:pPr>
              <w:spacing w:before="20" w:after="20" w:line="240" w:lineRule="auto"/>
              <w:jc w:val="left"/>
            </w:pPr>
            <w:r>
              <w:rPr>
                <w:rFonts w:ascii="Calibri" w:hAnsi="Calibri"/>
                <w:b w:val="0"/>
                <w:i w:val="0"/>
                <w:sz w:val="16"/>
              </w:rPr>
              <w:t xml:space="preserve">⭐ Usually contains an oil/ soap/ alcohol; ⚠️ </w:t>
            </w:r>
            <w:r>
              <w:rPr>
                <w:rFonts w:ascii="Calibri" w:hAnsi="Calibri"/>
                <w:b/>
                <w:i w:val="0"/>
                <w:sz w:val="16"/>
              </w:rPr>
              <w:t>NEVER applied to broken skin</w:t>
            </w:r>
            <w:r>
              <w:rPr>
                <w:rFonts w:ascii="Calibri" w:hAnsi="Calibri"/>
                <w:b w:val="0"/>
                <w:i w:val="0"/>
                <w:sz w:val="16"/>
              </w:rPr>
              <w:t xml:space="preserve">; </w:t>
            </w:r>
            <w:r>
              <w:rPr>
                <w:rFonts w:ascii="Calibri" w:hAnsi="Calibri"/>
                <w:b/>
                <w:i w:val="0"/>
                <w:sz w:val="16"/>
              </w:rPr>
              <w:t>counter-irritant</w:t>
            </w:r>
            <w:r>
              <w:rPr>
                <w:rFonts w:ascii="Calibri" w:hAnsi="Calibri"/>
                <w:b w:val="0"/>
                <w:i w:val="0"/>
                <w:sz w:val="16"/>
              </w:rPr>
              <w:t>. Ribbed bottle, RED label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APPLICATION</w:t>
            </w:r>
          </w:p>
        </w:tc>
        <w:tc>
          <w:tcPr>
            <w:tcW w:type="dxa" w:w="3553"/>
          </w:tcPr>
          <w:p>
            <w:pPr>
              <w:spacing w:before="20" w:after="20" w:line="240" w:lineRule="auto"/>
              <w:jc w:val="left"/>
            </w:pPr>
            <w:r>
              <w:rPr>
                <w:rFonts w:ascii="Calibri" w:hAnsi="Calibri"/>
                <w:b w:val="0"/>
                <w:i w:val="0"/>
                <w:sz w:val="16"/>
              </w:rPr>
              <w:t xml:space="preserve">A liquid/ semi-liquid preparation applied to the skin, usually as a </w:t>
            </w:r>
            <w:r>
              <w:rPr>
                <w:rFonts w:ascii="Calibri" w:hAnsi="Calibri"/>
                <w:b/>
                <w:i w:val="0"/>
                <w:sz w:val="16"/>
              </w:rPr>
              <w:t>parasiticide</w:t>
            </w:r>
          </w:p>
        </w:tc>
        <w:tc>
          <w:tcPr>
            <w:tcW w:type="dxa" w:w="3553"/>
          </w:tcPr>
          <w:p>
            <w:pPr>
              <w:spacing w:before="20" w:after="20" w:line="240" w:lineRule="auto"/>
              <w:jc w:val="left"/>
            </w:pPr>
            <w:r>
              <w:rPr>
                <w:rFonts w:ascii="Calibri" w:hAnsi="Calibri"/>
                <w:b w:val="0"/>
                <w:i w:val="0"/>
                <w:sz w:val="16"/>
              </w:rPr>
              <w:t xml:space="preserve">e.g. </w:t>
            </w:r>
            <w:r>
              <w:rPr>
                <w:rFonts w:ascii="Calibri" w:hAnsi="Calibri"/>
                <w:b/>
                <w:i w:val="0"/>
                <w:sz w:val="16"/>
              </w:rPr>
              <w:t>Benzyl Benzoate Application (25 %)</w:t>
            </w:r>
            <w:r>
              <w:rPr>
                <w:rFonts w:ascii="Calibri" w:hAnsi="Calibri"/>
                <w:b w:val="0"/>
                <w:i w:val="0"/>
                <w:sz w:val="16"/>
              </w:rPr>
              <w:t xml:space="preserve"> for scabies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PAINT (Pigmentum)</w:t>
            </w:r>
          </w:p>
        </w:tc>
        <w:tc>
          <w:tcPr>
            <w:tcW w:type="dxa" w:w="3553"/>
            <w:shd w:val="clear" w:color="auto" w:fill="F2F6FA"/>
          </w:tcPr>
          <w:p>
            <w:pPr>
              <w:spacing w:before="20" w:after="20" w:line="240" w:lineRule="auto"/>
              <w:jc w:val="left"/>
            </w:pPr>
            <w:r>
              <w:rPr>
                <w:rFonts w:ascii="Calibri" w:hAnsi="Calibri"/>
                <w:b w:val="0"/>
                <w:i w:val="0"/>
                <w:sz w:val="16"/>
              </w:rPr>
              <w:t xml:space="preserve">A liquid applied to the </w:t>
            </w:r>
            <w:r>
              <w:rPr>
                <w:rFonts w:ascii="Calibri" w:hAnsi="Calibri"/>
                <w:b/>
                <w:i w:val="0"/>
                <w:sz w:val="16"/>
              </w:rPr>
              <w:t>skin or mucous membrane with a BRUSH</w:t>
            </w:r>
            <w:r>
              <w:rPr>
                <w:rFonts w:ascii="Calibri" w:hAnsi="Calibri"/>
                <w:b w:val="0"/>
                <w:i w:val="0"/>
                <w:sz w:val="16"/>
              </w:rPr>
              <w:t>, leaving a film</w:t>
            </w:r>
          </w:p>
        </w:tc>
        <w:tc>
          <w:tcPr>
            <w:tcW w:type="dxa" w:w="3553"/>
            <w:shd w:val="clear" w:color="auto" w:fill="F2F6FA"/>
          </w:tcPr>
          <w:p>
            <w:pPr>
              <w:spacing w:before="20" w:after="20" w:line="240" w:lineRule="auto"/>
              <w:jc w:val="left"/>
            </w:pPr>
            <w:r>
              <w:rPr>
                <w:rFonts w:ascii="Calibri" w:hAnsi="Calibri"/>
                <w:b w:val="0"/>
                <w:i w:val="0"/>
                <w:sz w:val="16"/>
              </w:rPr>
              <w:t xml:space="preserve">e.g. </w:t>
            </w:r>
            <w:r>
              <w:rPr>
                <w:rFonts w:ascii="Calibri" w:hAnsi="Calibri"/>
                <w:b/>
                <w:i w:val="0"/>
                <w:sz w:val="16"/>
              </w:rPr>
              <w:t>Compound Podophyllum Paint (15–25 %), Magenta Paint (Castellani's), Iodine Paint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COLLODION (Collodium)</w:t>
            </w:r>
          </w:p>
        </w:tc>
        <w:tc>
          <w:tcPr>
            <w:tcW w:type="dxa" w:w="3553"/>
          </w:tcPr>
          <w:p>
            <w:pPr>
              <w:spacing w:before="20" w:after="20" w:line="240" w:lineRule="auto"/>
              <w:jc w:val="left"/>
            </w:pPr>
            <w:r>
              <w:rPr>
                <w:rFonts w:ascii="Calibri" w:hAnsi="Calibri"/>
                <w:b w:val="0"/>
                <w:i w:val="0"/>
                <w:sz w:val="16"/>
              </w:rPr>
              <w:t xml:space="preserve">A liquid preparation of </w:t>
            </w:r>
            <w:r>
              <w:rPr>
                <w:rFonts w:ascii="Calibri" w:hAnsi="Calibri"/>
                <w:b/>
                <w:i w:val="0"/>
                <w:sz w:val="16"/>
              </w:rPr>
              <w:t>pyroxylin (nitrocellulose) in a mixture of ether &amp; alcohol</w:t>
            </w:r>
            <w:r>
              <w:rPr>
                <w:rFonts w:ascii="Calibri" w:hAnsi="Calibri"/>
                <w:b w:val="0"/>
                <w:i w:val="0"/>
                <w:sz w:val="16"/>
              </w:rPr>
              <w:t xml:space="preserve">, which on application </w:t>
            </w:r>
            <w:r>
              <w:rPr>
                <w:rFonts w:ascii="Calibri" w:hAnsi="Calibri"/>
                <w:b/>
                <w:i w:val="0"/>
                <w:sz w:val="16"/>
              </w:rPr>
              <w:t>evaporates leaving a tough, flexible, protective film</w:t>
            </w:r>
          </w:p>
        </w:tc>
        <w:tc>
          <w:tcPr>
            <w:tcW w:type="dxa" w:w="3553"/>
          </w:tcPr>
          <w:p>
            <w:pPr>
              <w:spacing w:before="20" w:after="20" w:line="240" w:lineRule="auto"/>
              <w:jc w:val="left"/>
            </w:pPr>
            <w:r>
              <w:rPr>
                <w:rFonts w:ascii="Calibri" w:hAnsi="Calibri"/>
                <w:b w:val="0"/>
                <w:i w:val="0"/>
                <w:sz w:val="16"/>
              </w:rPr>
              <w:t xml:space="preserve">e.g. </w:t>
            </w:r>
            <w:r>
              <w:rPr>
                <w:rFonts w:ascii="Calibri" w:hAnsi="Calibri"/>
                <w:b/>
                <w:i w:val="0"/>
                <w:sz w:val="16"/>
              </w:rPr>
              <w:t>Flexible Collodion (+ castor oil &amp; colophony), Salicylic Acid Collodion (for corns/ warts)</w:t>
            </w:r>
            <w:r>
              <w:rPr>
                <w:rFonts w:ascii="Calibri" w:hAnsi="Calibri"/>
                <w:b w:val="0"/>
                <w:i w:val="0"/>
                <w:sz w:val="16"/>
              </w:rPr>
              <w:t xml:space="preserve">. ⚠️ </w:t>
            </w:r>
            <w:r>
              <w:rPr>
                <w:rFonts w:ascii="Calibri" w:hAnsi="Calibri"/>
                <w:b/>
                <w:i w:val="0"/>
                <w:sz w:val="16"/>
              </w:rPr>
              <w:t>Highly inflammable</w:t>
            </w:r>
          </w:p>
        </w:tc>
      </w:tr>
      <w:tr>
        <w:tc>
          <w:tcPr>
            <w:tcW w:type="dxa" w:w="3553"/>
            <w:shd w:val="clear" w:color="auto" w:fill="F2F6FA"/>
          </w:tcPr>
          <w:p>
            <w:pPr>
              <w:spacing w:before="20" w:after="20" w:line="240" w:lineRule="auto"/>
              <w:jc w:val="left"/>
            </w:pPr>
            <w:r>
              <w:rPr>
                <w:rFonts w:ascii="Calibri" w:hAnsi="Calibri"/>
                <w:b/>
                <w:i w:val="0"/>
                <w:sz w:val="16"/>
              </w:rPr>
              <w:t>CATAPLASM / POULTICE (Cataplasma)</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soft, moist, heated, paste-like</w:t>
            </w:r>
            <w:r>
              <w:rPr>
                <w:rFonts w:ascii="Calibri" w:hAnsi="Calibri"/>
                <w:b w:val="0"/>
                <w:i w:val="0"/>
                <w:sz w:val="16"/>
              </w:rPr>
              <w:t xml:space="preserve"> preparation applied to the skin to </w:t>
            </w:r>
            <w:r>
              <w:rPr>
                <w:rFonts w:ascii="Calibri" w:hAnsi="Calibri"/>
                <w:b/>
                <w:i w:val="0"/>
                <w:sz w:val="16"/>
              </w:rPr>
              <w:t>retain heat</w:t>
            </w:r>
            <w:r>
              <w:rPr>
                <w:rFonts w:ascii="Calibri" w:hAnsi="Calibri"/>
                <w:b w:val="0"/>
                <w:i w:val="0"/>
                <w:sz w:val="16"/>
              </w:rPr>
              <w:t xml:space="preserve"> &amp; relieve pain/ inflammation</w:t>
            </w:r>
          </w:p>
        </w:tc>
        <w:tc>
          <w:tcPr>
            <w:tcW w:type="dxa" w:w="3553"/>
            <w:shd w:val="clear" w:color="auto" w:fill="F2F6FA"/>
          </w:tcPr>
          <w:p>
            <w:pPr>
              <w:spacing w:before="20" w:after="20" w:line="240" w:lineRule="auto"/>
              <w:jc w:val="left"/>
            </w:pPr>
            <w:r>
              <w:rPr>
                <w:rFonts w:ascii="Calibri" w:hAnsi="Calibri"/>
                <w:b w:val="0"/>
                <w:i w:val="0"/>
                <w:sz w:val="16"/>
              </w:rPr>
              <w:t xml:space="preserve">e.g. </w:t>
            </w:r>
            <w:r>
              <w:rPr>
                <w:rFonts w:ascii="Calibri" w:hAnsi="Calibri"/>
                <w:b/>
                <w:i w:val="0"/>
                <w:sz w:val="16"/>
              </w:rPr>
              <w:t>Kaolin Poultice, Linseed Poultice</w:t>
            </w:r>
            <w:r>
              <w:rPr>
                <w:rFonts w:ascii="Calibri" w:hAnsi="Calibri"/>
                <w:b w:val="0"/>
                <w:i w:val="0"/>
                <w:sz w:val="16"/>
              </w:rPr>
              <w:t xml:space="preserve">; ⭐ applied </w:t>
            </w:r>
            <w:r>
              <w:rPr>
                <w:rFonts w:ascii="Calibri" w:hAnsi="Calibri"/>
                <w:b/>
                <w:i w:val="0"/>
                <w:sz w:val="16"/>
              </w:rPr>
              <w:t>as hot as the patient can bear</w:t>
            </w:r>
            <w:r>
              <w:rPr>
                <w:rFonts w:ascii="Calibri" w:hAnsi="Calibri"/>
                <w:b w:val="0"/>
                <w:i w:val="0"/>
                <w:sz w:val="16"/>
              </w:rPr>
              <w:t>, spread on a cloth</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PLASTER (Emplastrum)</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solid or semisolid adhesive mass</w:t>
            </w:r>
            <w:r>
              <w:rPr>
                <w:rFonts w:ascii="Calibri" w:hAnsi="Calibri"/>
                <w:b w:val="0"/>
                <w:i w:val="0"/>
                <w:sz w:val="16"/>
              </w:rPr>
              <w:t xml:space="preserve"> spread on a </w:t>
            </w:r>
            <w:r>
              <w:rPr>
                <w:rFonts w:ascii="Calibri" w:hAnsi="Calibri"/>
                <w:b/>
                <w:i w:val="0"/>
                <w:sz w:val="16"/>
              </w:rPr>
              <w:t>backing</w:t>
            </w:r>
            <w:r>
              <w:rPr>
                <w:rFonts w:ascii="Calibri" w:hAnsi="Calibri"/>
                <w:b w:val="0"/>
                <w:i w:val="0"/>
                <w:sz w:val="16"/>
              </w:rPr>
              <w:t xml:space="preserve"> (cloth/ plastic), which </w:t>
            </w:r>
            <w:r>
              <w:rPr>
                <w:rFonts w:ascii="Calibri" w:hAnsi="Calibri"/>
                <w:b/>
                <w:i w:val="0"/>
                <w:sz w:val="16"/>
              </w:rPr>
              <w:t>adheres to the skin on warming</w:t>
            </w:r>
          </w:p>
        </w:tc>
        <w:tc>
          <w:tcPr>
            <w:tcW w:type="dxa" w:w="3553"/>
          </w:tcPr>
          <w:p>
            <w:pPr>
              <w:spacing w:before="20" w:after="20" w:line="240" w:lineRule="auto"/>
              <w:jc w:val="left"/>
            </w:pPr>
            <w:r>
              <w:rPr>
                <w:rFonts w:ascii="Calibri" w:hAnsi="Calibri"/>
                <w:b w:val="0"/>
                <w:i w:val="0"/>
                <w:sz w:val="16"/>
              </w:rPr>
              <w:t>See Ch. 9</w:t>
            </w:r>
          </w:p>
        </w:tc>
      </w:tr>
      <w:tr>
        <w:tc>
          <w:tcPr>
            <w:tcW w:type="dxa" w:w="3553"/>
            <w:shd w:val="clear" w:color="auto" w:fill="F2F6FA"/>
          </w:tcPr>
          <w:p>
            <w:pPr>
              <w:spacing w:before="20" w:after="20" w:line="240" w:lineRule="auto"/>
              <w:jc w:val="left"/>
            </w:pPr>
            <w:r>
              <w:rPr>
                <w:rFonts w:ascii="Calibri" w:hAnsi="Calibri"/>
                <w:b/>
                <w:i w:val="0"/>
                <w:sz w:val="16"/>
              </w:rPr>
              <w:t>DUSTING POWDER</w:t>
            </w:r>
          </w:p>
        </w:tc>
        <w:tc>
          <w:tcPr>
            <w:tcW w:type="dxa" w:w="3553"/>
            <w:shd w:val="clear" w:color="auto" w:fill="F2F6FA"/>
          </w:tcPr>
          <w:p>
            <w:pPr>
              <w:spacing w:before="20" w:after="20" w:line="240" w:lineRule="auto"/>
              <w:jc w:val="left"/>
            </w:pPr>
            <w:r>
              <w:rPr>
                <w:rFonts w:ascii="Calibri" w:hAnsi="Calibri"/>
                <w:b w:val="0"/>
                <w:i w:val="0"/>
                <w:sz w:val="16"/>
              </w:rPr>
              <w:t xml:space="preserve">A finely divided powder for </w:t>
            </w:r>
            <w:r>
              <w:rPr>
                <w:rFonts w:ascii="Calibri" w:hAnsi="Calibri"/>
                <w:b/>
                <w:i w:val="0"/>
                <w:sz w:val="16"/>
              </w:rPr>
              <w:t>external application</w:t>
            </w:r>
          </w:p>
        </w:tc>
        <w:tc>
          <w:tcPr>
            <w:tcW w:type="dxa" w:w="3553"/>
            <w:shd w:val="clear" w:color="auto" w:fill="F2F6FA"/>
          </w:tcPr>
          <w:p>
            <w:pPr>
              <w:spacing w:before="20" w:after="20" w:line="240" w:lineRule="auto"/>
              <w:jc w:val="left"/>
            </w:pPr>
            <w:r>
              <w:rPr>
                <w:rFonts w:ascii="Calibri" w:hAnsi="Calibri"/>
                <w:b w:val="0"/>
                <w:i w:val="0"/>
                <w:sz w:val="16"/>
              </w:rPr>
              <w:t xml:space="preserve">⭐ Must pass a </w:t>
            </w:r>
            <w:r>
              <w:rPr>
                <w:rFonts w:ascii="Calibri" w:hAnsi="Calibri"/>
                <w:b/>
                <w:i w:val="0"/>
                <w:sz w:val="16"/>
              </w:rPr>
              <w:t>no. 120/ 180 sieve</w:t>
            </w:r>
            <w:r>
              <w:rPr>
                <w:rFonts w:ascii="Calibri" w:hAnsi="Calibri"/>
                <w:b w:val="0"/>
                <w:i w:val="0"/>
                <w:sz w:val="16"/>
              </w:rPr>
              <w:t xml:space="preserve">; must NOT be applied to open wounds unless </w:t>
            </w:r>
            <w:r>
              <w:rPr>
                <w:rFonts w:ascii="Calibri" w:hAnsi="Calibri"/>
                <w:b/>
                <w:i w:val="0"/>
                <w:sz w:val="16"/>
              </w:rPr>
              <w:t>sterile</w:t>
            </w:r>
          </w:p>
        </w:tc>
      </w:tr>
      <w:tr>
        <w:tc>
          <w:tcPr>
            <w:tcW w:type="dxa" w:w="3553"/>
          </w:tcPr>
          <w:p>
            <w:pPr>
              <w:spacing w:before="20" w:after="20" w:line="240" w:lineRule="auto"/>
              <w:jc w:val="left"/>
            </w:pPr>
            <w:r>
              <w:rPr>
                <w:rFonts w:ascii="Calibri" w:hAnsi="Calibri"/>
                <w:b/>
                <w:i w:val="0"/>
                <w:sz w:val="16"/>
              </w:rPr>
              <w:t>EAR (Aural) DROPS</w:t>
            </w:r>
          </w:p>
        </w:tc>
        <w:tc>
          <w:tcPr>
            <w:tcW w:type="dxa" w:w="3553"/>
          </w:tcPr>
          <w:p>
            <w:pPr>
              <w:spacing w:before="20" w:after="20" w:line="240" w:lineRule="auto"/>
              <w:jc w:val="left"/>
            </w:pPr>
            <w:r>
              <w:rPr>
                <w:rFonts w:ascii="Calibri" w:hAnsi="Calibri"/>
                <w:b w:val="0"/>
                <w:i w:val="0"/>
                <w:sz w:val="16"/>
              </w:rPr>
              <w:t>Solution/ suspension instilled into the ear; vehicle = water, glycerin, propylene glycol, alcohol</w:t>
            </w:r>
          </w:p>
        </w:tc>
        <w:tc>
          <w:tcPr>
            <w:tcW w:type="dxa" w:w="3553"/>
          </w:tcPr>
          <w:p>
            <w:pPr>
              <w:spacing w:before="20" w:after="20" w:line="240" w:lineRule="auto"/>
              <w:jc w:val="left"/>
            </w:pPr>
            <w:r>
              <w:rPr>
                <w:rFonts w:ascii="Calibri" w:hAnsi="Calibri"/>
                <w:b w:val="0"/>
                <w:i w:val="0"/>
                <w:sz w:val="16"/>
              </w:rPr>
              <w:t>e.g. Sodium bicarbonate ear drops</w:t>
            </w:r>
          </w:p>
        </w:tc>
      </w:tr>
      <w:tr>
        <w:tc>
          <w:tcPr>
            <w:tcW w:type="dxa" w:w="3553"/>
            <w:shd w:val="clear" w:color="auto" w:fill="F2F6FA"/>
          </w:tcPr>
          <w:p>
            <w:pPr>
              <w:spacing w:before="20" w:after="20" w:line="240" w:lineRule="auto"/>
              <w:jc w:val="left"/>
            </w:pPr>
            <w:r>
              <w:rPr>
                <w:rFonts w:ascii="Calibri" w:hAnsi="Calibri"/>
                <w:b/>
                <w:i w:val="0"/>
                <w:sz w:val="16"/>
              </w:rPr>
              <w:t>NASAL DROPS / SPRAY</w:t>
            </w:r>
          </w:p>
        </w:tc>
        <w:tc>
          <w:tcPr>
            <w:tcW w:type="dxa" w:w="3553"/>
            <w:shd w:val="clear" w:color="auto" w:fill="F2F6FA"/>
          </w:tcPr>
          <w:p>
            <w:pPr>
              <w:spacing w:before="20" w:after="20" w:line="240" w:lineRule="auto"/>
              <w:jc w:val="left"/>
            </w:pPr>
            <w:r>
              <w:rPr>
                <w:rFonts w:ascii="Calibri" w:hAnsi="Calibri"/>
                <w:b w:val="0"/>
                <w:i w:val="0"/>
                <w:sz w:val="16"/>
              </w:rPr>
              <w:t xml:space="preserve">Solution instilled into the nose; ⭐ vehicle should be </w:t>
            </w:r>
            <w:r>
              <w:rPr>
                <w:rFonts w:ascii="Calibri" w:hAnsi="Calibri"/>
                <w:b/>
                <w:i w:val="0"/>
                <w:sz w:val="16"/>
              </w:rPr>
              <w:t>isotonic &amp; near pH 5.5–7.5</w:t>
            </w:r>
            <w:r>
              <w:rPr>
                <w:rFonts w:ascii="Calibri" w:hAnsi="Calibri"/>
                <w:b w:val="0"/>
                <w:i w:val="0"/>
                <w:sz w:val="16"/>
              </w:rPr>
              <w:t xml:space="preserve">, preferably </w:t>
            </w:r>
            <w:r>
              <w:rPr>
                <w:rFonts w:ascii="Calibri" w:hAnsi="Calibri"/>
                <w:b/>
                <w:i w:val="0"/>
                <w:sz w:val="16"/>
              </w:rPr>
              <w:t>aqueous</w:t>
            </w:r>
            <w:r>
              <w:rPr>
                <w:rFonts w:ascii="Calibri" w:hAnsi="Calibri"/>
                <w:b w:val="0"/>
                <w:i w:val="0"/>
                <w:sz w:val="16"/>
              </w:rPr>
              <w:t xml:space="preserve"> (⚠️ </w:t>
            </w:r>
            <w:r>
              <w:rPr>
                <w:rFonts w:ascii="Calibri" w:hAnsi="Calibri"/>
                <w:b/>
                <w:i w:val="0"/>
                <w:sz w:val="16"/>
              </w:rPr>
              <w:t>oily nasal drops may cause lipoid pneumonia</w:t>
            </w: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Ephedrine nasal drops 0.5–1 %</w:t>
            </w:r>
          </w:p>
        </w:tc>
      </w:tr>
      <w:tr>
        <w:tc>
          <w:tcPr>
            <w:tcW w:type="dxa" w:w="3553"/>
          </w:tcPr>
          <w:p>
            <w:pPr>
              <w:spacing w:before="20" w:after="20" w:line="240" w:lineRule="auto"/>
              <w:jc w:val="left"/>
            </w:pPr>
            <w:r>
              <w:rPr>
                <w:rFonts w:ascii="Calibri" w:hAnsi="Calibri"/>
                <w:b/>
                <w:i w:val="0"/>
                <w:sz w:val="16"/>
              </w:rPr>
              <w:t>EYE DROPS (Guttae ophthalmicae)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STERILE, isotonic, buffered, particle-free</w:t>
            </w:r>
            <w:r>
              <w:rPr>
                <w:rFonts w:ascii="Calibri" w:hAnsi="Calibri"/>
                <w:b w:val="0"/>
                <w:i w:val="0"/>
                <w:sz w:val="16"/>
              </w:rPr>
              <w:t xml:space="preserve"> aqueous/ oily solution or suspension for the eye, containing a </w:t>
            </w:r>
            <w:r>
              <w:rPr>
                <w:rFonts w:ascii="Calibri" w:hAnsi="Calibri"/>
                <w:b/>
                <w:i w:val="0"/>
                <w:sz w:val="16"/>
              </w:rPr>
              <w:t>preservative</w:t>
            </w:r>
            <w:r>
              <w:rPr>
                <w:rFonts w:ascii="Calibri" w:hAnsi="Calibri"/>
                <w:b w:val="0"/>
                <w:i w:val="0"/>
                <w:sz w:val="16"/>
              </w:rPr>
              <w:t xml:space="preserve"> (benzalkonium chloride 0.01 %, chlorhexidine, phenylmercuric nitrate 0.002 %) in multi-dose containers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Discard 4 weeks after opening</w:t>
            </w:r>
            <w:r>
              <w:rPr>
                <w:rFonts w:ascii="Calibri" w:hAnsi="Calibri"/>
                <w:b w:val="0"/>
                <w:i w:val="0"/>
                <w:sz w:val="16"/>
              </w:rPr>
              <w:t xml:space="preserve">; single-dose units for eye surgery must be </w:t>
            </w:r>
            <w:r>
              <w:rPr>
                <w:rFonts w:ascii="Calibri" w:hAnsi="Calibri"/>
                <w:b/>
                <w:i w:val="0"/>
                <w:sz w:val="16"/>
              </w:rPr>
              <w:t>preservative-free</w:t>
            </w:r>
          </w:p>
        </w:tc>
      </w:tr>
      <w:tr>
        <w:tc>
          <w:tcPr>
            <w:tcW w:type="dxa" w:w="3553"/>
            <w:shd w:val="clear" w:color="auto" w:fill="F2F6FA"/>
          </w:tcPr>
          <w:p>
            <w:pPr>
              <w:spacing w:before="20" w:after="20" w:line="240" w:lineRule="auto"/>
              <w:jc w:val="left"/>
            </w:pPr>
            <w:r>
              <w:rPr>
                <w:rFonts w:ascii="Calibri" w:hAnsi="Calibri"/>
                <w:b/>
                <w:i w:val="0"/>
                <w:sz w:val="16"/>
              </w:rPr>
              <w:t>EYE LOTION (Collyrium)</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sterile</w:t>
            </w:r>
            <w:r>
              <w:rPr>
                <w:rFonts w:ascii="Calibri" w:hAnsi="Calibri"/>
                <w:b w:val="0"/>
                <w:i w:val="0"/>
                <w:sz w:val="16"/>
              </w:rPr>
              <w:t xml:space="preserve"> aqueous solution for </w:t>
            </w:r>
            <w:r>
              <w:rPr>
                <w:rFonts w:ascii="Calibri" w:hAnsi="Calibri"/>
                <w:b/>
                <w:i w:val="0"/>
                <w:sz w:val="16"/>
              </w:rPr>
              <w:t>bathing/ irrigating</w:t>
            </w:r>
            <w:r>
              <w:rPr>
                <w:rFonts w:ascii="Calibri" w:hAnsi="Calibri"/>
                <w:b w:val="0"/>
                <w:i w:val="0"/>
                <w:sz w:val="16"/>
              </w:rPr>
              <w:t xml:space="preserve"> the eye; ⭐ </w:t>
            </w:r>
            <w:r>
              <w:rPr>
                <w:rFonts w:ascii="Calibri" w:hAnsi="Calibri"/>
                <w:b/>
                <w:i w:val="0"/>
                <w:sz w:val="16"/>
              </w:rPr>
              <w:t>must be preservative-free &amp; discarded within 24 h of opening</w:t>
            </w:r>
          </w:p>
        </w:tc>
        <w:tc>
          <w:tcPr>
            <w:tcW w:type="dxa" w:w="3553"/>
            <w:shd w:val="clear" w:color="auto" w:fill="F2F6FA"/>
          </w:tcPr>
          <w:p>
            <w:pPr>
              <w:spacing w:before="20" w:after="20" w:line="240" w:lineRule="auto"/>
              <w:jc w:val="left"/>
            </w:pPr>
            <w:r>
              <w:rPr>
                <w:rFonts w:ascii="Calibri" w:hAnsi="Calibri"/>
                <w:b w:val="0"/>
                <w:i w:val="0"/>
                <w:sz w:val="16"/>
              </w:rPr>
              <w:t>Sodium chloride eye lotion</w:t>
            </w:r>
          </w:p>
        </w:tc>
      </w:tr>
      <w:tr>
        <w:tc>
          <w:tcPr>
            <w:tcW w:type="dxa" w:w="3553"/>
          </w:tcPr>
          <w:p>
            <w:pPr>
              <w:spacing w:before="20" w:after="20" w:line="240" w:lineRule="auto"/>
              <w:jc w:val="left"/>
            </w:pPr>
            <w:r>
              <w:rPr>
                <w:rFonts w:ascii="Calibri" w:hAnsi="Calibri"/>
                <w:b/>
                <w:i w:val="0"/>
                <w:sz w:val="16"/>
              </w:rPr>
              <w:t>EYE OINTMENT (Oculentum)</w:t>
            </w:r>
          </w:p>
        </w:tc>
        <w:tc>
          <w:tcPr>
            <w:tcW w:type="dxa" w:w="3553"/>
          </w:tcPr>
          <w:p>
            <w:pPr>
              <w:spacing w:before="20" w:after="20" w:line="240" w:lineRule="auto"/>
              <w:jc w:val="left"/>
            </w:pPr>
            <w:r>
              <w:rPr>
                <w:rFonts w:ascii="Calibri" w:hAnsi="Calibri"/>
                <w:b w:val="0"/>
                <w:i w:val="0"/>
                <w:sz w:val="16"/>
              </w:rPr>
              <w:t xml:space="preserve">Sterile ointment for the eye, base = </w:t>
            </w:r>
            <w:r>
              <w:rPr>
                <w:rFonts w:ascii="Calibri" w:hAnsi="Calibri"/>
                <w:b/>
                <w:i w:val="0"/>
                <w:sz w:val="16"/>
              </w:rPr>
              <w:t>Simple Eye Ointment Base (liquid paraffin 10 %, wool fat 10 %, yellow soft paraffin 80 %)</w:t>
            </w:r>
          </w:p>
        </w:tc>
        <w:tc>
          <w:tcPr>
            <w:tcW w:type="dxa" w:w="3553"/>
          </w:tcPr>
          <w:p>
            <w:pPr>
              <w:spacing w:before="20" w:after="20" w:line="240" w:lineRule="auto"/>
              <w:jc w:val="left"/>
            </w:pPr>
            <w:r>
              <w:rPr>
                <w:rFonts w:ascii="Calibri" w:hAnsi="Calibri"/>
                <w:b w:val="0"/>
                <w:i w:val="0"/>
                <w:sz w:val="16"/>
              </w:rPr>
              <w:t>Sterile</w:t>
            </w:r>
          </w:p>
        </w:tc>
      </w:tr>
      <w:tr>
        <w:tc>
          <w:tcPr>
            <w:tcW w:type="dxa" w:w="3553"/>
            <w:shd w:val="clear" w:color="auto" w:fill="F2F6FA"/>
          </w:tcPr>
          <w:p>
            <w:pPr>
              <w:spacing w:before="20" w:after="20" w:line="240" w:lineRule="auto"/>
              <w:jc w:val="left"/>
            </w:pPr>
            <w:r>
              <w:rPr>
                <w:rFonts w:ascii="Calibri" w:hAnsi="Calibri"/>
                <w:b/>
                <w:i w:val="0"/>
                <w:sz w:val="16"/>
              </w:rPr>
              <w:t>GARGLE (Gargarisma)</w:t>
            </w:r>
          </w:p>
        </w:tc>
        <w:tc>
          <w:tcPr>
            <w:tcW w:type="dxa" w:w="3553"/>
            <w:shd w:val="clear" w:color="auto" w:fill="F2F6FA"/>
          </w:tcPr>
          <w:p>
            <w:pPr>
              <w:spacing w:before="20" w:after="20" w:line="240" w:lineRule="auto"/>
              <w:jc w:val="left"/>
            </w:pPr>
            <w:r>
              <w:rPr>
                <w:rFonts w:ascii="Calibri" w:hAnsi="Calibri"/>
                <w:b w:val="0"/>
                <w:i w:val="0"/>
                <w:sz w:val="16"/>
              </w:rPr>
              <w:t xml:space="preserve">⭐ An </w:t>
            </w:r>
            <w:r>
              <w:rPr>
                <w:rFonts w:ascii="Calibri" w:hAnsi="Calibri"/>
                <w:b/>
                <w:i w:val="0"/>
                <w:sz w:val="16"/>
              </w:rPr>
              <w:t>aqueous solution used to treat the THROAT</w:t>
            </w:r>
            <w:r>
              <w:rPr>
                <w:rFonts w:ascii="Calibri" w:hAnsi="Calibri"/>
                <w:b w:val="0"/>
                <w:i w:val="0"/>
                <w:sz w:val="16"/>
              </w:rPr>
              <w:t xml:space="preserve">, usually supplied </w:t>
            </w:r>
            <w:r>
              <w:rPr>
                <w:rFonts w:ascii="Calibri" w:hAnsi="Calibri"/>
                <w:b/>
                <w:i w:val="0"/>
                <w:sz w:val="16"/>
              </w:rPr>
              <w:t>CONCENTRATED to be DILUTED with warm water before use</w:t>
            </w:r>
          </w:p>
        </w:tc>
        <w:tc>
          <w:tcPr>
            <w:tcW w:type="dxa" w:w="3553"/>
            <w:shd w:val="clear" w:color="auto" w:fill="F2F6FA"/>
          </w:tcPr>
          <w:p>
            <w:pPr>
              <w:spacing w:before="20" w:after="20" w:line="240" w:lineRule="auto"/>
              <w:jc w:val="left"/>
            </w:pPr>
            <w:r>
              <w:rPr>
                <w:rFonts w:ascii="Calibri" w:hAnsi="Calibri"/>
                <w:b w:val="0"/>
                <w:i w:val="0"/>
                <w:sz w:val="16"/>
              </w:rPr>
              <w:t xml:space="preserve">⭐ Labels: </w:t>
            </w:r>
            <w:r>
              <w:rPr>
                <w:rFonts w:ascii="Calibri" w:hAnsi="Calibri"/>
                <w:b/>
                <w:i w:val="0"/>
                <w:sz w:val="16"/>
              </w:rPr>
              <w:t>"NOT TO BE SWALLOWED", "Dilute before use"</w:t>
            </w:r>
          </w:p>
        </w:tc>
      </w:tr>
      <w:tr>
        <w:tc>
          <w:tcPr>
            <w:tcW w:type="dxa" w:w="3553"/>
          </w:tcPr>
          <w:p>
            <w:pPr>
              <w:spacing w:before="20" w:after="20" w:line="240" w:lineRule="auto"/>
              <w:jc w:val="left"/>
            </w:pPr>
            <w:r>
              <w:rPr>
                <w:rFonts w:ascii="Calibri" w:hAnsi="Calibri"/>
                <w:b/>
                <w:i w:val="0"/>
                <w:sz w:val="16"/>
              </w:rPr>
              <w:t>MOUTHWASH (Collutorium)</w:t>
            </w:r>
          </w:p>
        </w:tc>
        <w:tc>
          <w:tcPr>
            <w:tcW w:type="dxa" w:w="3553"/>
          </w:tcPr>
          <w:p>
            <w:pPr>
              <w:spacing w:before="20" w:after="20" w:line="240" w:lineRule="auto"/>
              <w:jc w:val="left"/>
            </w:pPr>
            <w:r>
              <w:rPr>
                <w:rFonts w:ascii="Calibri" w:hAnsi="Calibri"/>
                <w:b w:val="0"/>
                <w:i w:val="0"/>
                <w:sz w:val="16"/>
              </w:rPr>
              <w:t xml:space="preserve">An aqueous solution used for </w:t>
            </w:r>
            <w:r>
              <w:rPr>
                <w:rFonts w:ascii="Calibri" w:hAnsi="Calibri"/>
                <w:b/>
                <w:i w:val="0"/>
                <w:sz w:val="16"/>
              </w:rPr>
              <w:t>rinsing the mouth</w:t>
            </w:r>
          </w:p>
        </w:tc>
        <w:tc>
          <w:tcPr>
            <w:tcW w:type="dxa" w:w="3553"/>
          </w:tcPr>
          <w:p>
            <w:pPr>
              <w:spacing w:before="20" w:after="20" w:line="240" w:lineRule="auto"/>
              <w:jc w:val="left"/>
            </w:pPr>
            <w:r>
              <w:rPr>
                <w:rFonts w:ascii="Calibri" w:hAnsi="Calibri"/>
                <w:b w:val="0"/>
                <w:i w:val="0"/>
                <w:sz w:val="16"/>
              </w:rPr>
              <w:t>"Not to be swallowed"</w:t>
            </w:r>
          </w:p>
        </w:tc>
      </w:tr>
      <w:tr>
        <w:tc>
          <w:tcPr>
            <w:tcW w:type="dxa" w:w="3553"/>
            <w:shd w:val="clear" w:color="auto" w:fill="F2F6FA"/>
          </w:tcPr>
          <w:p>
            <w:pPr>
              <w:spacing w:before="20" w:after="20" w:line="240" w:lineRule="auto"/>
              <w:jc w:val="left"/>
            </w:pPr>
            <w:r>
              <w:rPr>
                <w:rFonts w:ascii="Calibri" w:hAnsi="Calibri"/>
                <w:b/>
                <w:i w:val="0"/>
                <w:sz w:val="16"/>
              </w:rPr>
              <w:t>THROAT PAINT</w:t>
            </w:r>
          </w:p>
        </w:tc>
        <w:tc>
          <w:tcPr>
            <w:tcW w:type="dxa" w:w="3553"/>
            <w:shd w:val="clear" w:color="auto" w:fill="F2F6FA"/>
          </w:tcPr>
          <w:p>
            <w:pPr>
              <w:spacing w:before="20" w:after="20" w:line="240" w:lineRule="auto"/>
              <w:jc w:val="left"/>
            </w:pPr>
            <w:r>
              <w:rPr>
                <w:rFonts w:ascii="Calibri" w:hAnsi="Calibri"/>
                <w:b w:val="0"/>
                <w:i w:val="0"/>
                <w:sz w:val="16"/>
              </w:rPr>
              <w:t>Viscous (glycerin-based) liquid applied to the throat with a brush</w:t>
            </w:r>
          </w:p>
        </w:tc>
        <w:tc>
          <w:tcPr>
            <w:tcW w:type="dxa" w:w="3553"/>
            <w:shd w:val="clear" w:color="auto" w:fill="F2F6FA"/>
          </w:tcPr>
          <w:p>
            <w:pPr>
              <w:spacing w:before="20" w:after="20" w:line="240" w:lineRule="auto"/>
              <w:jc w:val="left"/>
            </w:pPr>
            <w:r>
              <w:rPr>
                <w:rFonts w:ascii="Calibri" w:hAnsi="Calibri"/>
                <w:b/>
                <w:i w:val="0"/>
                <w:sz w:val="16"/>
              </w:rPr>
              <w:t>Compound Glycerin of Thymol, Mandl's paint</w:t>
            </w:r>
          </w:p>
        </w:tc>
      </w:tr>
      <w:tr>
        <w:tc>
          <w:tcPr>
            <w:tcW w:type="dxa" w:w="3553"/>
          </w:tcPr>
          <w:p>
            <w:pPr>
              <w:spacing w:before="20" w:after="20" w:line="240" w:lineRule="auto"/>
              <w:jc w:val="left"/>
            </w:pPr>
            <w:r>
              <w:rPr>
                <w:rFonts w:ascii="Calibri" w:hAnsi="Calibri"/>
                <w:b/>
                <w:i w:val="0"/>
                <w:sz w:val="16"/>
              </w:rPr>
              <w:t>DOUCHE</w:t>
            </w:r>
          </w:p>
        </w:tc>
        <w:tc>
          <w:tcPr>
            <w:tcW w:type="dxa" w:w="3553"/>
          </w:tcPr>
          <w:p>
            <w:pPr>
              <w:spacing w:before="20" w:after="20" w:line="240" w:lineRule="auto"/>
              <w:jc w:val="left"/>
            </w:pPr>
            <w:r>
              <w:rPr>
                <w:rFonts w:ascii="Calibri" w:hAnsi="Calibri"/>
                <w:b w:val="0"/>
                <w:i w:val="0"/>
                <w:sz w:val="16"/>
              </w:rPr>
              <w:t xml:space="preserve">An aqueous solution directed </w:t>
            </w:r>
            <w:r>
              <w:rPr>
                <w:rFonts w:ascii="Calibri" w:hAnsi="Calibri"/>
                <w:b/>
                <w:i w:val="0"/>
                <w:sz w:val="16"/>
              </w:rPr>
              <w:t>against a body cavity/ part</w:t>
            </w:r>
            <w:r>
              <w:rPr>
                <w:rFonts w:ascii="Calibri" w:hAnsi="Calibri"/>
                <w:b w:val="0"/>
                <w:i w:val="0"/>
                <w:sz w:val="16"/>
              </w:rPr>
              <w:t xml:space="preserve"> (eye, nose, throat, vagina)</w:t>
            </w:r>
          </w:p>
        </w:tc>
        <w:tc>
          <w:tcPr>
            <w:tcW w:type="dxa" w:w="3553"/>
          </w:tcPr>
          <w:p>
            <w:pPr>
              <w:spacing w:before="20" w:after="20" w:line="240" w:lineRule="auto"/>
              <w:jc w:val="left"/>
            </w:pPr>
            <w:r>
              <w:rPr>
                <w:rFonts w:ascii="Calibri" w:hAnsi="Calibri"/>
                <w:b w:val="0"/>
                <w:i w:val="0"/>
                <w:sz w:val="16"/>
              </w:rPr>
              <w:t>Warm, isotonic</w:t>
            </w:r>
          </w:p>
        </w:tc>
      </w:tr>
      <w:tr>
        <w:tc>
          <w:tcPr>
            <w:tcW w:type="dxa" w:w="3553"/>
            <w:shd w:val="clear" w:color="auto" w:fill="F2F6FA"/>
          </w:tcPr>
          <w:p>
            <w:pPr>
              <w:spacing w:before="20" w:after="20" w:line="240" w:lineRule="auto"/>
              <w:jc w:val="left"/>
            </w:pPr>
            <w:r>
              <w:rPr>
                <w:rFonts w:ascii="Calibri" w:hAnsi="Calibri"/>
                <w:b/>
                <w:i w:val="0"/>
                <w:sz w:val="16"/>
              </w:rPr>
              <w:t>ENEMA</w:t>
            </w:r>
          </w:p>
        </w:tc>
        <w:tc>
          <w:tcPr>
            <w:tcW w:type="dxa" w:w="3553"/>
            <w:shd w:val="clear" w:color="auto" w:fill="F2F6FA"/>
          </w:tcPr>
          <w:p>
            <w:pPr>
              <w:spacing w:before="20" w:after="20" w:line="240" w:lineRule="auto"/>
              <w:jc w:val="left"/>
            </w:pPr>
            <w:r>
              <w:rPr>
                <w:rFonts w:ascii="Calibri" w:hAnsi="Calibri"/>
                <w:b w:val="0"/>
                <w:i w:val="0"/>
                <w:sz w:val="16"/>
              </w:rPr>
              <w:t xml:space="preserve">A liquid preparation given </w:t>
            </w:r>
            <w:r>
              <w:rPr>
                <w:rFonts w:ascii="Calibri" w:hAnsi="Calibri"/>
                <w:b/>
                <w:i w:val="0"/>
                <w:sz w:val="16"/>
              </w:rPr>
              <w:t>rectally</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Evacuant enema</w:t>
            </w:r>
            <w:r>
              <w:rPr>
                <w:rFonts w:ascii="Calibri" w:hAnsi="Calibri"/>
                <w:b w:val="0"/>
                <w:i w:val="0"/>
                <w:sz w:val="16"/>
              </w:rPr>
              <w:t xml:space="preserve"> (e.g. </w:t>
            </w:r>
            <w:r>
              <w:rPr>
                <w:rFonts w:ascii="Calibri" w:hAnsi="Calibri"/>
                <w:b/>
                <w:i w:val="0"/>
                <w:sz w:val="16"/>
              </w:rPr>
              <w:t>soap enema, glycerin, sodium phosphate</w:t>
            </w:r>
            <w:r>
              <w:rPr>
                <w:rFonts w:ascii="Calibri" w:hAnsi="Calibri"/>
                <w:b w:val="0"/>
                <w:i w:val="0"/>
                <w:sz w:val="16"/>
              </w:rPr>
              <w:t xml:space="preserve">) — cleanses the bowel; ⭐ </w:t>
            </w:r>
            <w:r>
              <w:rPr>
                <w:rFonts w:ascii="Calibri" w:hAnsi="Calibri"/>
                <w:b/>
                <w:i w:val="0"/>
                <w:sz w:val="16"/>
              </w:rPr>
              <w:t>Retention enema</w:t>
            </w:r>
            <w:r>
              <w:rPr>
                <w:rFonts w:ascii="Calibri" w:hAnsi="Calibri"/>
                <w:b w:val="0"/>
                <w:i w:val="0"/>
                <w:sz w:val="16"/>
              </w:rPr>
              <w:t xml:space="preserve"> (e.g. </w:t>
            </w:r>
            <w:r>
              <w:rPr>
                <w:rFonts w:ascii="Calibri" w:hAnsi="Calibri"/>
                <w:b/>
                <w:i w:val="0"/>
                <w:sz w:val="16"/>
              </w:rPr>
              <w:t>arachis oil, corticosteroid, paraldehyde</w:t>
            </w:r>
            <w:r>
              <w:rPr>
                <w:rFonts w:ascii="Calibri" w:hAnsi="Calibri"/>
                <w:b w:val="0"/>
                <w:i w:val="0"/>
                <w:sz w:val="16"/>
              </w:rPr>
              <w:t xml:space="preserve">) — held in for absorption or local effect. Given at </w:t>
            </w:r>
            <w:r>
              <w:rPr>
                <w:rFonts w:ascii="Calibri" w:hAnsi="Calibri"/>
                <w:b/>
                <w:i w:val="0"/>
                <w:sz w:val="16"/>
              </w:rPr>
              <w:t>body temperature</w:t>
            </w:r>
          </w:p>
        </w:tc>
      </w:tr>
      <w:tr>
        <w:tc>
          <w:tcPr>
            <w:tcW w:type="dxa" w:w="3553"/>
          </w:tcPr>
          <w:p>
            <w:pPr>
              <w:spacing w:before="20" w:after="20" w:line="240" w:lineRule="auto"/>
              <w:jc w:val="left"/>
            </w:pPr>
            <w:r>
              <w:rPr>
                <w:rFonts w:ascii="Calibri" w:hAnsi="Calibri"/>
                <w:b/>
                <w:i w:val="0"/>
                <w:sz w:val="16"/>
              </w:rPr>
              <w:t>SUPPOSITORY / PESSARY / BOUGIE</w:t>
            </w:r>
          </w:p>
        </w:tc>
        <w:tc>
          <w:tcPr>
            <w:tcW w:type="dxa" w:w="3553"/>
          </w:tcPr>
          <w:p>
            <w:pPr>
              <w:spacing w:before="20" w:after="20" w:line="240" w:lineRule="auto"/>
              <w:jc w:val="left"/>
            </w:pPr>
            <w:r>
              <w:rPr>
                <w:rFonts w:ascii="Calibri" w:hAnsi="Calibri"/>
                <w:b w:val="0"/>
                <w:i w:val="0"/>
                <w:sz w:val="16"/>
              </w:rPr>
              <w:t>See Ch. 9</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INHALATION / NEBULA / SPRAY / INSUFFLATION</w:t>
            </w:r>
          </w:p>
        </w:tc>
        <w:tc>
          <w:tcPr>
            <w:tcW w:type="dxa" w:w="3553"/>
            <w:shd w:val="clear" w:color="auto" w:fill="F2F6FA"/>
          </w:tcPr>
          <w:p>
            <w:pPr>
              <w:spacing w:before="20" w:after="20" w:line="240" w:lineRule="auto"/>
              <w:jc w:val="left"/>
            </w:pPr>
            <w:r>
              <w:rPr>
                <w:rFonts w:ascii="Calibri" w:hAnsi="Calibri"/>
                <w:b w:val="0"/>
                <w:i w:val="0"/>
                <w:sz w:val="16"/>
              </w:rPr>
              <w:t>See Ch. 11</w:t>
            </w:r>
          </w:p>
        </w:tc>
        <w:tc>
          <w:tcPr>
            <w:tcW w:type="dxa" w:w="3553"/>
            <w:shd w:val="clear" w:color="auto" w:fill="F2F6FA"/>
          </w:tcPr>
          <w:p>
            <w:pPr>
              <w:spacing w:before="20" w:after="20" w:line="240" w:lineRule="auto"/>
              <w:jc w:val="left"/>
            </w:pP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OINTMENT / CREAM / PASTE / JELLY / GEL</w:t>
            </w:r>
          </w:p>
        </w:tc>
        <w:tc>
          <w:tcPr>
            <w:tcW w:type="dxa" w:w="3553"/>
          </w:tcPr>
          <w:p>
            <w:pPr>
              <w:spacing w:before="20" w:after="20" w:line="240" w:lineRule="auto"/>
              <w:jc w:val="left"/>
            </w:pPr>
            <w:r>
              <w:rPr>
                <w:rFonts w:ascii="Calibri" w:hAnsi="Calibri"/>
                <w:b w:val="0"/>
                <w:i w:val="0"/>
                <w:sz w:val="16"/>
              </w:rPr>
              <w:t>See Ch. 10</w:t>
            </w:r>
          </w:p>
        </w:tc>
        <w:tc>
          <w:tcPr>
            <w:tcW w:type="dxa" w:w="3553"/>
          </w:tcPr>
          <w:p>
            <w:pPr>
              <w:spacing w:before="20" w:after="20" w:line="240" w:lineRule="auto"/>
              <w:jc w:val="left"/>
            </w:pPr>
            <w:r>
              <w:rPr>
                <w:rFonts w:ascii="Calibri" w:hAnsi="Calibri"/>
                <w:b w:val="0"/>
                <w:i w:val="0"/>
                <w:sz w:val="16"/>
              </w:rPr>
              <w:t>—</w:t>
            </w:r>
          </w:p>
        </w:tc>
      </w:tr>
    </w:tbl>
    <w:p>
      <w:pPr>
        <w:spacing w:after="40"/>
      </w:pPr>
    </w:p>
    <w:p>
      <w:pPr>
        <w:pStyle w:val="Heading3"/>
        <w:keepNext w:val="true"/>
        <w:keepLines w:val="true"/>
        <w:spacing w:before="140" w:after="60"/>
      </w:pPr>
      <w:r>
        <w:rPr>
          <w:rFonts w:ascii="Calibri Light" w:hAnsi="Calibri Light"/>
          <w:b/>
          <w:i w:val="0"/>
          <w:color w:val="375623"/>
          <w:sz w:val="21"/>
        </w:rPr>
        <w:t>C. SOLID ORAL DOSAGE FORMS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 Key point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POWDER (Pulvis)</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dry mixture of finely divided drugs</w:t>
            </w:r>
            <w:r>
              <w:rPr>
                <w:rFonts w:ascii="Calibri" w:hAnsi="Calibri"/>
                <w:b w:val="0"/>
                <w:i w:val="0"/>
                <w:sz w:val="16"/>
              </w:rPr>
              <w:t xml:space="preserve"> for internal or external use</w:t>
            </w:r>
          </w:p>
        </w:tc>
        <w:tc>
          <w:tcPr>
            <w:tcW w:type="dxa" w:w="3553"/>
          </w:tcPr>
          <w:p>
            <w:pPr>
              <w:spacing w:before="20" w:after="20" w:line="240" w:lineRule="auto"/>
              <w:jc w:val="left"/>
            </w:pPr>
            <w:r>
              <w:rPr>
                <w:rFonts w:ascii="Calibri" w:hAnsi="Calibri"/>
                <w:b/>
                <w:i w:val="0"/>
                <w:sz w:val="16"/>
              </w:rPr>
              <w:t>Bulk powder</w:t>
            </w:r>
            <w:r>
              <w:rPr>
                <w:rFonts w:ascii="Calibri" w:hAnsi="Calibri"/>
                <w:b w:val="0"/>
                <w:i w:val="0"/>
                <w:sz w:val="16"/>
              </w:rPr>
              <w:t xml:space="preserve"> (dispensed in a wide-mouth jar, dose measured by the patient — only for non-potent drugs like antacids &amp; laxatives) vs </w:t>
            </w:r>
            <w:r>
              <w:rPr>
                <w:rFonts w:ascii="Calibri" w:hAnsi="Calibri"/>
                <w:b/>
                <w:i w:val="0"/>
                <w:sz w:val="16"/>
              </w:rPr>
              <w:t>DIVIDED powder/ Chartula</w:t>
            </w:r>
            <w:r>
              <w:rPr>
                <w:rFonts w:ascii="Calibri" w:hAnsi="Calibri"/>
                <w:b w:val="0"/>
                <w:i w:val="0"/>
                <w:sz w:val="16"/>
              </w:rPr>
              <w:t xml:space="preserve"> (each dose wrapped separately in a powder paper — </w:t>
            </w:r>
            <w:r>
              <w:rPr>
                <w:rFonts w:ascii="Calibri" w:hAnsi="Calibri"/>
                <w:b/>
                <w:i w:val="0"/>
                <w:sz w:val="16"/>
              </w:rPr>
              <w:t>essential for potent drugs</w:t>
            </w:r>
            <w:r>
              <w:rPr>
                <w:rFonts w:ascii="Calibri" w:hAnsi="Calibri"/>
                <w:b w:val="0"/>
                <w:i w:val="0"/>
                <w:sz w:val="16"/>
              </w:rPr>
              <w:t xml:space="preserve">). Powder papers are folded by the </w:t>
            </w:r>
            <w:r>
              <w:rPr>
                <w:rFonts w:ascii="Calibri" w:hAnsi="Calibri"/>
                <w:b/>
                <w:i w:val="0"/>
                <w:sz w:val="16"/>
              </w:rPr>
              <w:t>standard double-fold</w:t>
            </w:r>
            <w:r>
              <w:rPr>
                <w:rFonts w:ascii="Calibri" w:hAnsi="Calibri"/>
                <w:b w:val="0"/>
                <w:i w:val="0"/>
                <w:sz w:val="16"/>
              </w:rPr>
              <w:t xml:space="preserve"> method</w:t>
            </w:r>
          </w:p>
        </w:tc>
      </w:tr>
      <w:tr>
        <w:tc>
          <w:tcPr>
            <w:tcW w:type="dxa" w:w="3553"/>
            <w:shd w:val="clear" w:color="auto" w:fill="F2F6FA"/>
          </w:tcPr>
          <w:p>
            <w:pPr>
              <w:spacing w:before="20" w:after="20" w:line="240" w:lineRule="auto"/>
              <w:jc w:val="left"/>
            </w:pPr>
            <w:r>
              <w:rPr>
                <w:rFonts w:ascii="Calibri" w:hAnsi="Calibri"/>
                <w:b/>
                <w:i w:val="0"/>
                <w:sz w:val="16"/>
              </w:rPr>
              <w:t>EFFERVESCENT POWDER/ GRANULES</w:t>
            </w:r>
          </w:p>
        </w:tc>
        <w:tc>
          <w:tcPr>
            <w:tcW w:type="dxa" w:w="3553"/>
            <w:shd w:val="clear" w:color="auto" w:fill="F2F6FA"/>
          </w:tcPr>
          <w:p>
            <w:pPr>
              <w:spacing w:before="20" w:after="20" w:line="240" w:lineRule="auto"/>
              <w:jc w:val="left"/>
            </w:pPr>
            <w:r>
              <w:rPr>
                <w:rFonts w:ascii="Calibri" w:hAnsi="Calibri"/>
                <w:b w:val="0"/>
                <w:i w:val="0"/>
                <w:sz w:val="16"/>
              </w:rPr>
              <w:t xml:space="preserve">Contains an </w:t>
            </w:r>
            <w:r>
              <w:rPr>
                <w:rFonts w:ascii="Calibri" w:hAnsi="Calibri"/>
                <w:b/>
                <w:i w:val="0"/>
                <w:sz w:val="16"/>
              </w:rPr>
              <w:t>acid (citric/ tartaric) + a bicarbonate</w:t>
            </w:r>
            <w:r>
              <w:rPr>
                <w:rFonts w:ascii="Calibri" w:hAnsi="Calibri"/>
                <w:b w:val="0"/>
                <w:i w:val="0"/>
                <w:sz w:val="16"/>
              </w:rPr>
              <w:t>, which release CO₂ in water</w:t>
            </w:r>
          </w:p>
        </w:tc>
        <w:tc>
          <w:tcPr>
            <w:tcW w:type="dxa" w:w="3553"/>
            <w:shd w:val="clear" w:color="auto" w:fill="F2F6FA"/>
          </w:tcPr>
          <w:p>
            <w:pPr>
              <w:spacing w:before="20" w:after="20" w:line="240" w:lineRule="auto"/>
              <w:jc w:val="left"/>
            </w:pPr>
            <w:r>
              <w:rPr>
                <w:rFonts w:ascii="Calibri" w:hAnsi="Calibri"/>
                <w:b w:val="0"/>
                <w:i w:val="0"/>
                <w:sz w:val="16"/>
              </w:rPr>
              <w:t xml:space="preserve">⚠️ Must be kept </w:t>
            </w:r>
            <w:r>
              <w:rPr>
                <w:rFonts w:ascii="Calibri" w:hAnsi="Calibri"/>
                <w:b/>
                <w:i w:val="0"/>
                <w:sz w:val="16"/>
              </w:rPr>
              <w:t>absolutely dry, air-tight</w:t>
            </w:r>
          </w:p>
        </w:tc>
      </w:tr>
      <w:tr>
        <w:tc>
          <w:tcPr>
            <w:tcW w:type="dxa" w:w="3553"/>
          </w:tcPr>
          <w:p>
            <w:pPr>
              <w:spacing w:before="20" w:after="20" w:line="240" w:lineRule="auto"/>
              <w:jc w:val="left"/>
            </w:pPr>
            <w:r>
              <w:rPr>
                <w:rFonts w:ascii="Calibri" w:hAnsi="Calibri"/>
                <w:b/>
                <w:i w:val="0"/>
                <w:sz w:val="16"/>
              </w:rPr>
              <w:t>CACHET</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rice-paper (starch) shell</w:t>
            </w:r>
            <w:r>
              <w:rPr>
                <w:rFonts w:ascii="Calibri" w:hAnsi="Calibri"/>
                <w:b w:val="0"/>
                <w:i w:val="0"/>
                <w:sz w:val="16"/>
              </w:rPr>
              <w:t xml:space="preserve"> enclosing an unpleasant powder; moistened &amp; swallowed</w:t>
            </w:r>
          </w:p>
        </w:tc>
        <w:tc>
          <w:tcPr>
            <w:tcW w:type="dxa" w:w="3553"/>
          </w:tcPr>
          <w:p>
            <w:pPr>
              <w:spacing w:before="20" w:after="20" w:line="240" w:lineRule="auto"/>
              <w:jc w:val="left"/>
            </w:pPr>
            <w:r>
              <w:rPr>
                <w:rFonts w:ascii="Calibri" w:hAnsi="Calibri"/>
                <w:b w:val="0"/>
                <w:i w:val="0"/>
                <w:sz w:val="16"/>
              </w:rPr>
              <w:t>Obsolete</w:t>
            </w:r>
          </w:p>
        </w:tc>
      </w:tr>
      <w:tr>
        <w:tc>
          <w:tcPr>
            <w:tcW w:type="dxa" w:w="3553"/>
            <w:shd w:val="clear" w:color="auto" w:fill="F2F6FA"/>
          </w:tcPr>
          <w:p>
            <w:pPr>
              <w:spacing w:before="20" w:after="20" w:line="240" w:lineRule="auto"/>
              <w:jc w:val="left"/>
            </w:pPr>
            <w:r>
              <w:rPr>
                <w:rFonts w:ascii="Calibri" w:hAnsi="Calibri"/>
                <w:b/>
                <w:i w:val="0"/>
                <w:sz w:val="16"/>
              </w:rPr>
              <w:t>CAPSULE (Capsula)</w:t>
            </w:r>
          </w:p>
        </w:tc>
        <w:tc>
          <w:tcPr>
            <w:tcW w:type="dxa" w:w="3553"/>
            <w:shd w:val="clear" w:color="auto" w:fill="F2F6FA"/>
          </w:tcPr>
          <w:p>
            <w:pPr>
              <w:spacing w:before="20" w:after="20" w:line="240" w:lineRule="auto"/>
              <w:jc w:val="left"/>
            </w:pPr>
            <w:r>
              <w:rPr>
                <w:rFonts w:ascii="Calibri" w:hAnsi="Calibri"/>
                <w:b w:val="0"/>
                <w:i w:val="0"/>
                <w:sz w:val="16"/>
              </w:rPr>
              <w:t xml:space="preserve">Drug enclosed in a </w:t>
            </w:r>
            <w:r>
              <w:rPr>
                <w:rFonts w:ascii="Calibri" w:hAnsi="Calibri"/>
                <w:b/>
                <w:i w:val="0"/>
                <w:sz w:val="16"/>
              </w:rPr>
              <w:t>gelatin shell</w:t>
            </w:r>
            <w:r>
              <w:rPr>
                <w:rFonts w:ascii="Calibri" w:hAnsi="Calibri"/>
                <w:b w:val="0"/>
                <w:i w:val="0"/>
                <w:sz w:val="16"/>
              </w:rPr>
              <w:t xml:space="preserve"> — </w:t>
            </w:r>
            <w:r>
              <w:rPr>
                <w:rFonts w:ascii="Calibri" w:hAnsi="Calibri"/>
                <w:b/>
                <w:i w:val="0"/>
                <w:sz w:val="16"/>
              </w:rPr>
              <w:t>hard (two-piece, for powders/ granules)</w:t>
            </w:r>
            <w:r>
              <w:rPr>
                <w:rFonts w:ascii="Calibri" w:hAnsi="Calibri"/>
                <w:b w:val="0"/>
                <w:i w:val="0"/>
                <w:sz w:val="16"/>
              </w:rPr>
              <w:t xml:space="preserve"> or </w:t>
            </w:r>
            <w:r>
              <w:rPr>
                <w:rFonts w:ascii="Calibri" w:hAnsi="Calibri"/>
                <w:b/>
                <w:i w:val="0"/>
                <w:sz w:val="16"/>
              </w:rPr>
              <w:t>soft (one-piece, for liquids/ oils)</w:t>
            </w:r>
          </w:p>
        </w:tc>
        <w:tc>
          <w:tcPr>
            <w:tcW w:type="dxa" w:w="3553"/>
            <w:shd w:val="clear" w:color="auto" w:fill="F2F6FA"/>
          </w:tcPr>
          <w:p>
            <w:pPr>
              <w:spacing w:before="20" w:after="20" w:line="240" w:lineRule="auto"/>
              <w:jc w:val="left"/>
            </w:pPr>
            <w:r>
              <w:rPr>
                <w:rFonts w:ascii="Calibri" w:hAnsi="Calibri"/>
                <w:b w:val="0"/>
                <w:i w:val="0"/>
                <w:sz w:val="16"/>
              </w:rPr>
              <w:t xml:space="preserve">⭐ Hard capsule sizes: </w:t>
            </w:r>
            <w:r>
              <w:rPr>
                <w:rFonts w:ascii="Calibri" w:hAnsi="Calibri"/>
                <w:b/>
                <w:i w:val="0"/>
                <w:sz w:val="16"/>
              </w:rPr>
              <w:t>000 (largest) → 5 (smallest)</w:t>
            </w:r>
            <w:r>
              <w:rPr>
                <w:rFonts w:ascii="Calibri" w:hAnsi="Calibri"/>
                <w:b w:val="0"/>
                <w:i w:val="0"/>
                <w:sz w:val="16"/>
              </w:rPr>
              <w:t>; sizes 0, 1, 2 commonest</w:t>
            </w:r>
          </w:p>
        </w:tc>
      </w:tr>
      <w:tr>
        <w:tc>
          <w:tcPr>
            <w:tcW w:type="dxa" w:w="3553"/>
          </w:tcPr>
          <w:p>
            <w:pPr>
              <w:spacing w:before="20" w:after="20" w:line="240" w:lineRule="auto"/>
              <w:jc w:val="left"/>
            </w:pPr>
            <w:r>
              <w:rPr>
                <w:rFonts w:ascii="Calibri" w:hAnsi="Calibri"/>
                <w:b/>
                <w:i w:val="0"/>
                <w:sz w:val="16"/>
              </w:rPr>
              <w:t>TABLET (Tabella/ Compressi)</w:t>
            </w:r>
          </w:p>
        </w:tc>
        <w:tc>
          <w:tcPr>
            <w:tcW w:type="dxa" w:w="3553"/>
          </w:tcPr>
          <w:p>
            <w:pPr>
              <w:spacing w:before="20" w:after="20" w:line="240" w:lineRule="auto"/>
              <w:jc w:val="left"/>
            </w:pPr>
            <w:r>
              <w:rPr>
                <w:rFonts w:ascii="Calibri" w:hAnsi="Calibri"/>
                <w:b w:val="0"/>
                <w:i w:val="0"/>
                <w:sz w:val="16"/>
              </w:rPr>
              <w:t xml:space="preserve">A solid unit dosage form made by </w:t>
            </w:r>
            <w:r>
              <w:rPr>
                <w:rFonts w:ascii="Calibri" w:hAnsi="Calibri"/>
                <w:b/>
                <w:i w:val="0"/>
                <w:sz w:val="16"/>
              </w:rPr>
              <w:t>compression</w:t>
            </w:r>
            <w:r>
              <w:rPr>
                <w:rFonts w:ascii="Calibri" w:hAnsi="Calibri"/>
                <w:b w:val="0"/>
                <w:i w:val="0"/>
                <w:sz w:val="16"/>
              </w:rPr>
              <w:t xml:space="preserve"> (or moulding) of powders/ granules</w:t>
            </w:r>
          </w:p>
        </w:tc>
        <w:tc>
          <w:tcPr>
            <w:tcW w:type="dxa" w:w="3553"/>
          </w:tcPr>
          <w:p>
            <w:pPr>
              <w:spacing w:before="20" w:after="20" w:line="240" w:lineRule="auto"/>
              <w:jc w:val="left"/>
            </w:pPr>
            <w:r>
              <w:rPr>
                <w:rFonts w:ascii="Calibri" w:hAnsi="Calibri"/>
                <w:b w:val="0"/>
                <w:i w:val="0"/>
                <w:sz w:val="16"/>
              </w:rPr>
              <w:t xml:space="preserve">Types: uncoated, sugar-coated, film-coated, </w:t>
            </w:r>
            <w:r>
              <w:rPr>
                <w:rFonts w:ascii="Calibri" w:hAnsi="Calibri"/>
                <w:b/>
                <w:i w:val="0"/>
                <w:sz w:val="16"/>
              </w:rPr>
              <w:t>enteric-coated</w:t>
            </w:r>
            <w:r>
              <w:rPr>
                <w:rFonts w:ascii="Calibri" w:hAnsi="Calibri"/>
                <w:b w:val="0"/>
                <w:i w:val="0"/>
                <w:sz w:val="16"/>
              </w:rPr>
              <w:t xml:space="preserve">, effervescent, dispersible, chewable, sublingual, buccal, </w:t>
            </w:r>
            <w:r>
              <w:rPr>
                <w:rFonts w:ascii="Calibri" w:hAnsi="Calibri"/>
                <w:b/>
                <w:i w:val="0"/>
                <w:sz w:val="16"/>
              </w:rPr>
              <w:t>sustained/ controlled release</w:t>
            </w:r>
            <w:r>
              <w:rPr>
                <w:rFonts w:ascii="Calibri" w:hAnsi="Calibri"/>
                <w:b w:val="0"/>
                <w:i w:val="0"/>
                <w:sz w:val="16"/>
              </w:rPr>
              <w:t>, implant, vaginal</w:t>
            </w:r>
          </w:p>
        </w:tc>
      </w:tr>
      <w:tr>
        <w:tc>
          <w:tcPr>
            <w:tcW w:type="dxa" w:w="3553"/>
            <w:shd w:val="clear" w:color="auto" w:fill="F2F6FA"/>
          </w:tcPr>
          <w:p>
            <w:pPr>
              <w:spacing w:before="20" w:after="20" w:line="240" w:lineRule="auto"/>
              <w:jc w:val="left"/>
            </w:pPr>
            <w:r>
              <w:rPr>
                <w:rFonts w:ascii="Calibri" w:hAnsi="Calibri"/>
                <w:b/>
                <w:i w:val="0"/>
                <w:sz w:val="16"/>
              </w:rPr>
              <w:t>PILL (Pilula)</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small, spherical mass</w:t>
            </w:r>
            <w:r>
              <w:rPr>
                <w:rFonts w:ascii="Calibri" w:hAnsi="Calibri"/>
                <w:b w:val="0"/>
                <w:i w:val="0"/>
                <w:sz w:val="16"/>
              </w:rPr>
              <w:t xml:space="preserve"> of drug + excipient, made by hand-rolling</w:t>
            </w:r>
          </w:p>
        </w:tc>
        <w:tc>
          <w:tcPr>
            <w:tcW w:type="dxa" w:w="3553"/>
            <w:shd w:val="clear" w:color="auto" w:fill="F2F6FA"/>
          </w:tcPr>
          <w:p>
            <w:pPr>
              <w:spacing w:before="20" w:after="20" w:line="240" w:lineRule="auto"/>
              <w:jc w:val="left"/>
            </w:pPr>
            <w:r>
              <w:rPr>
                <w:rFonts w:ascii="Calibri" w:hAnsi="Calibri"/>
                <w:b w:val="0"/>
                <w:i w:val="0"/>
                <w:sz w:val="16"/>
              </w:rPr>
              <w:t>Obsolete; excipients: liquorice powder, acacia, glucose, glycerin</w:t>
            </w:r>
          </w:p>
        </w:tc>
      </w:tr>
      <w:tr>
        <w:tc>
          <w:tcPr>
            <w:tcW w:type="dxa" w:w="3553"/>
          </w:tcPr>
          <w:p>
            <w:pPr>
              <w:spacing w:before="20" w:after="20" w:line="240" w:lineRule="auto"/>
              <w:jc w:val="left"/>
            </w:pPr>
            <w:r>
              <w:rPr>
                <w:rFonts w:ascii="Calibri" w:hAnsi="Calibri"/>
                <w:b/>
                <w:i w:val="0"/>
                <w:sz w:val="16"/>
              </w:rPr>
              <w:t>LOZENGE / TROCHE (Trochiscus)</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flavoured, hard, solid</w:t>
            </w:r>
            <w:r>
              <w:rPr>
                <w:rFonts w:ascii="Calibri" w:hAnsi="Calibri"/>
                <w:b w:val="0"/>
                <w:i w:val="0"/>
                <w:sz w:val="16"/>
              </w:rPr>
              <w:t xml:space="preserve"> dosage form to be </w:t>
            </w:r>
            <w:r>
              <w:rPr>
                <w:rFonts w:ascii="Calibri" w:hAnsi="Calibri"/>
                <w:b/>
                <w:i w:val="0"/>
                <w:sz w:val="16"/>
              </w:rPr>
              <w:t>sucked slowly in the mouth</w:t>
            </w:r>
            <w:r>
              <w:rPr>
                <w:rFonts w:ascii="Calibri" w:hAnsi="Calibri"/>
                <w:b w:val="0"/>
                <w:i w:val="0"/>
                <w:sz w:val="16"/>
              </w:rPr>
              <w:t xml:space="preserve"> for a local effect on the mouth/ throat</w:t>
            </w:r>
          </w:p>
        </w:tc>
        <w:tc>
          <w:tcPr>
            <w:tcW w:type="dxa" w:w="3553"/>
          </w:tcPr>
          <w:p>
            <w:pPr>
              <w:spacing w:before="20" w:after="20" w:line="240" w:lineRule="auto"/>
              <w:jc w:val="left"/>
            </w:pPr>
            <w:r>
              <w:rPr>
                <w:rFonts w:ascii="Calibri" w:hAnsi="Calibri"/>
                <w:b w:val="0"/>
                <w:i w:val="0"/>
                <w:sz w:val="16"/>
              </w:rPr>
              <w:t>Base = sugar + acacia</w:t>
            </w:r>
          </w:p>
        </w:tc>
      </w:tr>
      <w:tr>
        <w:tc>
          <w:tcPr>
            <w:tcW w:type="dxa" w:w="3553"/>
            <w:shd w:val="clear" w:color="auto" w:fill="F2F6FA"/>
          </w:tcPr>
          <w:p>
            <w:pPr>
              <w:spacing w:before="20" w:after="20" w:line="240" w:lineRule="auto"/>
              <w:jc w:val="left"/>
            </w:pPr>
            <w:r>
              <w:rPr>
                <w:rFonts w:ascii="Calibri" w:hAnsi="Calibri"/>
                <w:b/>
                <w:i w:val="0"/>
                <w:sz w:val="16"/>
              </w:rPr>
              <w:t>PASTILLE (Pastillus)</w:t>
            </w:r>
          </w:p>
        </w:tc>
        <w:tc>
          <w:tcPr>
            <w:tcW w:type="dxa" w:w="3553"/>
            <w:shd w:val="clear" w:color="auto" w:fill="F2F6FA"/>
          </w:tcPr>
          <w:p>
            <w:pPr>
              <w:spacing w:before="20" w:after="20" w:line="240" w:lineRule="auto"/>
              <w:jc w:val="left"/>
            </w:pPr>
            <w:r>
              <w:rPr>
                <w:rFonts w:ascii="Calibri" w:hAnsi="Calibri"/>
                <w:b w:val="0"/>
                <w:i w:val="0"/>
                <w:sz w:val="16"/>
              </w:rPr>
              <w:t xml:space="preserve">Like a lozenge but with a </w:t>
            </w:r>
            <w:r>
              <w:rPr>
                <w:rFonts w:ascii="Calibri" w:hAnsi="Calibri"/>
                <w:b/>
                <w:i w:val="0"/>
                <w:sz w:val="16"/>
              </w:rPr>
              <w:t>soft, glycero-gelatin or glycerin–gelatin base</w:t>
            </w:r>
          </w:p>
        </w:tc>
        <w:tc>
          <w:tcPr>
            <w:tcW w:type="dxa" w:w="3553"/>
            <w:shd w:val="clear" w:color="auto" w:fill="F2F6FA"/>
          </w:tcPr>
          <w:p>
            <w:pPr>
              <w:spacing w:before="20" w:after="20" w:line="240" w:lineRule="auto"/>
              <w:jc w:val="left"/>
            </w:pPr>
            <w:r>
              <w:rPr>
                <w:rFonts w:ascii="Calibri" w:hAnsi="Calibri"/>
                <w:b w:val="0"/>
                <w:i w:val="0"/>
                <w:sz w:val="16"/>
              </w:rPr>
              <w:t>Sucked slowly</w:t>
            </w:r>
          </w:p>
        </w:tc>
      </w:tr>
      <w:tr>
        <w:tc>
          <w:tcPr>
            <w:tcW w:type="dxa" w:w="3553"/>
          </w:tcPr>
          <w:p>
            <w:pPr>
              <w:spacing w:before="20" w:after="20" w:line="240" w:lineRule="auto"/>
              <w:jc w:val="left"/>
            </w:pPr>
            <w:r>
              <w:rPr>
                <w:rFonts w:ascii="Calibri" w:hAnsi="Calibri"/>
                <w:b/>
                <w:i w:val="0"/>
                <w:sz w:val="16"/>
              </w:rPr>
              <w:t>GRANULE</w:t>
            </w:r>
          </w:p>
        </w:tc>
        <w:tc>
          <w:tcPr>
            <w:tcW w:type="dxa" w:w="3553"/>
          </w:tcPr>
          <w:p>
            <w:pPr>
              <w:spacing w:before="20" w:after="20" w:line="240" w:lineRule="auto"/>
              <w:jc w:val="left"/>
            </w:pPr>
            <w:r>
              <w:rPr>
                <w:rFonts w:ascii="Calibri" w:hAnsi="Calibri"/>
                <w:b w:val="0"/>
                <w:i w:val="0"/>
                <w:sz w:val="16"/>
              </w:rPr>
              <w:t>Small agglomerated particles</w:t>
            </w:r>
          </w:p>
        </w:tc>
        <w:tc>
          <w:tcPr>
            <w:tcW w:type="dxa" w:w="3553"/>
          </w:tcPr>
          <w:p>
            <w:pPr>
              <w:spacing w:before="20" w:after="20" w:line="240" w:lineRule="auto"/>
              <w:jc w:val="left"/>
            </w:pPr>
            <w:r>
              <w:rPr>
                <w:rFonts w:ascii="Calibri" w:hAnsi="Calibri"/>
                <w:b w:val="0"/>
                <w:i w:val="0"/>
                <w:sz w:val="16"/>
              </w:rPr>
              <w:t>For reconstitution</w:t>
            </w:r>
          </w:p>
        </w:tc>
      </w:tr>
      <w:tr>
        <w:tc>
          <w:tcPr>
            <w:tcW w:type="dxa" w:w="3553"/>
            <w:shd w:val="clear" w:color="auto" w:fill="F2F6FA"/>
          </w:tcPr>
          <w:p>
            <w:pPr>
              <w:spacing w:before="20" w:after="20" w:line="240" w:lineRule="auto"/>
              <w:jc w:val="left"/>
            </w:pPr>
            <w:r>
              <w:rPr>
                <w:rFonts w:ascii="Calibri" w:hAnsi="Calibri"/>
                <w:b/>
                <w:i w:val="0"/>
                <w:sz w:val="16"/>
              </w:rPr>
              <w:t>IMPLANT / PELLET</w:t>
            </w:r>
          </w:p>
        </w:tc>
        <w:tc>
          <w:tcPr>
            <w:tcW w:type="dxa" w:w="3553"/>
            <w:shd w:val="clear" w:color="auto" w:fill="F2F6FA"/>
          </w:tcPr>
          <w:p>
            <w:pPr>
              <w:spacing w:before="20" w:after="20" w:line="240" w:lineRule="auto"/>
              <w:jc w:val="left"/>
            </w:pPr>
            <w:r>
              <w:rPr>
                <w:rFonts w:ascii="Calibri" w:hAnsi="Calibri"/>
                <w:b w:val="0"/>
                <w:i w:val="0"/>
                <w:sz w:val="16"/>
              </w:rPr>
              <w:t>Sterile, small, sterile cylinder inserted subcutaneously for prolonged release</w:t>
            </w:r>
          </w:p>
        </w:tc>
        <w:tc>
          <w:tcPr>
            <w:tcW w:type="dxa" w:w="3553"/>
            <w:shd w:val="clear" w:color="auto" w:fill="F2F6FA"/>
          </w:tcPr>
          <w:p>
            <w:pPr>
              <w:spacing w:before="20" w:after="20" w:line="240" w:lineRule="auto"/>
              <w:jc w:val="left"/>
            </w:pPr>
            <w:r>
              <w:rPr>
                <w:rFonts w:ascii="Calibri" w:hAnsi="Calibri"/>
                <w:b w:val="0"/>
                <w:i w:val="0"/>
                <w:sz w:val="16"/>
              </w:rPr>
              <w:t>Hormones</w:t>
            </w:r>
          </w:p>
        </w:tc>
      </w:tr>
      <w:tr>
        <w:tc>
          <w:tcPr>
            <w:tcW w:type="dxa" w:w="3553"/>
          </w:tcPr>
          <w:p>
            <w:pPr>
              <w:spacing w:before="20" w:after="20" w:line="240" w:lineRule="auto"/>
              <w:jc w:val="left"/>
            </w:pPr>
            <w:r>
              <w:rPr>
                <w:rFonts w:ascii="Calibri" w:hAnsi="Calibri"/>
                <w:b/>
                <w:i w:val="0"/>
                <w:sz w:val="16"/>
              </w:rPr>
              <w:t>TABLET TRITURATE</w:t>
            </w:r>
          </w:p>
        </w:tc>
        <w:tc>
          <w:tcPr>
            <w:tcW w:type="dxa" w:w="3553"/>
          </w:tcPr>
          <w:p>
            <w:pPr>
              <w:spacing w:before="20" w:after="20" w:line="240" w:lineRule="auto"/>
              <w:jc w:val="left"/>
            </w:pPr>
            <w:r>
              <w:rPr>
                <w:rFonts w:ascii="Calibri" w:hAnsi="Calibri"/>
                <w:b w:val="0"/>
                <w:i w:val="0"/>
                <w:sz w:val="16"/>
              </w:rPr>
              <w:t>Small, moulded, rapidly soluble tablet made from a moist mass</w:t>
            </w:r>
          </w:p>
        </w:tc>
        <w:tc>
          <w:tcPr>
            <w:tcW w:type="dxa" w:w="3553"/>
          </w:tcPr>
          <w:p>
            <w:pPr>
              <w:spacing w:before="20" w:after="20" w:line="240" w:lineRule="auto"/>
              <w:jc w:val="left"/>
            </w:pPr>
            <w:r>
              <w:rPr>
                <w:rFonts w:ascii="Calibri" w:hAnsi="Calibri"/>
                <w:b w:val="0"/>
                <w:i w:val="0"/>
                <w:sz w:val="16"/>
              </w:rPr>
              <w:t>For potent drugs</w:t>
            </w:r>
          </w:p>
        </w:tc>
      </w:tr>
    </w:tbl>
    <w:p>
      <w:pPr>
        <w:spacing w:after="40"/>
      </w:pPr>
    </w:p>
    <w:p>
      <w:pPr>
        <w:pStyle w:val="Heading3"/>
        <w:keepNext w:val="true"/>
        <w:keepLines w:val="true"/>
        <w:spacing w:before="140" w:after="60"/>
      </w:pPr>
      <w:r>
        <w:rPr>
          <w:rFonts w:ascii="Calibri Light" w:hAnsi="Calibri Light"/>
          <w:b/>
          <w:i w:val="0"/>
          <w:color w:val="375623"/>
          <w:sz w:val="21"/>
        </w:rPr>
        <w:t>D. STERILE PREPARATIONS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 Key point</w:t>
            </w:r>
          </w:p>
        </w:tc>
      </w:tr>
      <w:tr>
        <w:tc>
          <w:tcPr>
            <w:tcW w:type="dxa" w:w="3553"/>
          </w:tcPr>
          <w:p>
            <w:pPr>
              <w:spacing w:before="20" w:after="20" w:line="240" w:lineRule="auto"/>
              <w:jc w:val="left"/>
            </w:pPr>
            <w:r>
              <w:rPr>
                <w:rFonts w:ascii="Calibri" w:hAnsi="Calibri"/>
                <w:b/>
                <w:i w:val="0"/>
                <w:sz w:val="16"/>
              </w:rPr>
              <w:t>INJECTION (Injectio)</w:t>
            </w:r>
          </w:p>
        </w:tc>
        <w:tc>
          <w:tcPr>
            <w:tcW w:type="dxa" w:w="3553"/>
          </w:tcPr>
          <w:p>
            <w:pPr>
              <w:spacing w:before="20" w:after="20" w:line="240" w:lineRule="auto"/>
              <w:jc w:val="left"/>
            </w:pPr>
            <w:r>
              <w:rPr>
                <w:rFonts w:ascii="Calibri" w:hAnsi="Calibri"/>
                <w:b w:val="0"/>
                <w:i w:val="0"/>
                <w:sz w:val="16"/>
              </w:rPr>
              <w:t xml:space="preserve">A </w:t>
            </w:r>
            <w:r>
              <w:rPr>
                <w:rFonts w:ascii="Calibri" w:hAnsi="Calibri"/>
                <w:b/>
                <w:i w:val="0"/>
                <w:sz w:val="16"/>
              </w:rPr>
              <w:t>sterile, pyrogen-free</w:t>
            </w:r>
            <w:r>
              <w:rPr>
                <w:rFonts w:ascii="Calibri" w:hAnsi="Calibri"/>
                <w:b w:val="0"/>
                <w:i w:val="0"/>
                <w:sz w:val="16"/>
              </w:rPr>
              <w:t xml:space="preserve"> solution, suspension or emulsion, or a sterile powder for reconstitution, for </w:t>
            </w:r>
            <w:r>
              <w:rPr>
                <w:rFonts w:ascii="Calibri" w:hAnsi="Calibri"/>
                <w:b/>
                <w:i w:val="0"/>
                <w:sz w:val="16"/>
              </w:rPr>
              <w:t>parenteral</w:t>
            </w:r>
            <w:r>
              <w:rPr>
                <w:rFonts w:ascii="Calibri" w:hAnsi="Calibri"/>
                <w:b w:val="0"/>
                <w:i w:val="0"/>
                <w:sz w:val="16"/>
              </w:rPr>
              <w:t xml:space="preserve"> administration</w:t>
            </w:r>
          </w:p>
        </w:tc>
        <w:tc>
          <w:tcPr>
            <w:tcW w:type="dxa" w:w="3553"/>
          </w:tcPr>
          <w:p>
            <w:pPr>
              <w:spacing w:before="20" w:after="20" w:line="240" w:lineRule="auto"/>
              <w:jc w:val="left"/>
            </w:pPr>
            <w:r>
              <w:rPr>
                <w:rFonts w:ascii="Calibri" w:hAnsi="Calibri"/>
                <w:b/>
                <w:i w:val="0"/>
                <w:sz w:val="16"/>
              </w:rPr>
              <w:t>SVP</w:t>
            </w:r>
            <w:r>
              <w:rPr>
                <w:rFonts w:ascii="Calibri" w:hAnsi="Calibri"/>
                <w:b w:val="0"/>
                <w:i w:val="0"/>
                <w:sz w:val="16"/>
              </w:rPr>
              <w:t xml:space="preserve"> (small volume, ≤ 100 mL) &amp; ⭐ </w:t>
            </w:r>
            <w:r>
              <w:rPr>
                <w:rFonts w:ascii="Calibri" w:hAnsi="Calibri"/>
                <w:b/>
                <w:i w:val="0"/>
                <w:sz w:val="16"/>
              </w:rPr>
              <w:t>LVP (large volume parenteral, &gt; 100 mL — must be isotonic, pyrogen-free, and contain NO preservative or bacteriostat)</w:t>
            </w:r>
          </w:p>
        </w:tc>
      </w:tr>
      <w:tr>
        <w:tc>
          <w:tcPr>
            <w:tcW w:type="dxa" w:w="3553"/>
            <w:shd w:val="clear" w:color="auto" w:fill="F2F6FA"/>
          </w:tcPr>
          <w:p>
            <w:pPr>
              <w:spacing w:before="20" w:after="20" w:line="240" w:lineRule="auto"/>
              <w:jc w:val="left"/>
            </w:pPr>
            <w:r>
              <w:rPr>
                <w:rFonts w:ascii="Calibri" w:hAnsi="Calibri"/>
                <w:b/>
                <w:i w:val="0"/>
                <w:sz w:val="16"/>
              </w:rPr>
              <w:t>INFUSION (IV)</w:t>
            </w:r>
          </w:p>
        </w:tc>
        <w:tc>
          <w:tcPr>
            <w:tcW w:type="dxa" w:w="3553"/>
            <w:shd w:val="clear" w:color="auto" w:fill="F2F6FA"/>
          </w:tcPr>
          <w:p>
            <w:pPr>
              <w:spacing w:before="20" w:after="20" w:line="240" w:lineRule="auto"/>
              <w:jc w:val="left"/>
            </w:pPr>
            <w:r>
              <w:rPr>
                <w:rFonts w:ascii="Calibri" w:hAnsi="Calibri"/>
                <w:b w:val="0"/>
                <w:i w:val="0"/>
                <w:sz w:val="16"/>
              </w:rPr>
              <w:t>Large-volume sterile aqueous solution given IV</w:t>
            </w:r>
          </w:p>
        </w:tc>
        <w:tc>
          <w:tcPr>
            <w:tcW w:type="dxa" w:w="3553"/>
            <w:shd w:val="clear" w:color="auto" w:fill="F2F6FA"/>
          </w:tcPr>
          <w:p>
            <w:pPr>
              <w:spacing w:before="20" w:after="20" w:line="240" w:lineRule="auto"/>
              <w:jc w:val="left"/>
            </w:pPr>
            <w:r>
              <w:rPr>
                <w:rFonts w:ascii="Calibri" w:hAnsi="Calibri"/>
                <w:b w:val="0"/>
                <w:i w:val="0"/>
                <w:sz w:val="16"/>
              </w:rPr>
              <w:t>Dextrose, saline, Ringer's</w:t>
            </w:r>
          </w:p>
        </w:tc>
      </w:tr>
      <w:tr>
        <w:tc>
          <w:tcPr>
            <w:tcW w:type="dxa" w:w="3553"/>
          </w:tcPr>
          <w:p>
            <w:pPr>
              <w:spacing w:before="20" w:after="20" w:line="240" w:lineRule="auto"/>
              <w:jc w:val="left"/>
            </w:pPr>
            <w:r>
              <w:rPr>
                <w:rFonts w:ascii="Calibri" w:hAnsi="Calibri"/>
                <w:b/>
                <w:i w:val="0"/>
                <w:sz w:val="16"/>
              </w:rPr>
              <w:t>IMPLANT</w:t>
            </w:r>
          </w:p>
        </w:tc>
        <w:tc>
          <w:tcPr>
            <w:tcW w:type="dxa" w:w="3553"/>
          </w:tcPr>
          <w:p>
            <w:pPr>
              <w:spacing w:before="20" w:after="20" w:line="240" w:lineRule="auto"/>
              <w:jc w:val="left"/>
            </w:pPr>
            <w:r>
              <w:rPr>
                <w:rFonts w:ascii="Calibri" w:hAnsi="Calibri"/>
                <w:b w:val="0"/>
                <w:i w:val="0"/>
                <w:sz w:val="16"/>
              </w:rPr>
              <w:t>Sterile pellet</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IRRIGATION</w:t>
            </w:r>
          </w:p>
        </w:tc>
        <w:tc>
          <w:tcPr>
            <w:tcW w:type="dxa" w:w="3553"/>
            <w:shd w:val="clear" w:color="auto" w:fill="F2F6FA"/>
          </w:tcPr>
          <w:p>
            <w:pPr>
              <w:spacing w:before="20" w:after="20" w:line="240" w:lineRule="auto"/>
              <w:jc w:val="left"/>
            </w:pPr>
            <w:r>
              <w:rPr>
                <w:rFonts w:ascii="Calibri" w:hAnsi="Calibri"/>
                <w:b w:val="0"/>
                <w:i w:val="0"/>
                <w:sz w:val="16"/>
              </w:rPr>
              <w:t>Sterile solution for irrigating cavities</w:t>
            </w:r>
          </w:p>
        </w:tc>
        <w:tc>
          <w:tcPr>
            <w:tcW w:type="dxa" w:w="3553"/>
            <w:shd w:val="clear" w:color="auto" w:fill="F2F6FA"/>
          </w:tcPr>
          <w:p>
            <w:pPr>
              <w:spacing w:before="20" w:after="20" w:line="240" w:lineRule="auto"/>
              <w:jc w:val="left"/>
            </w:pPr>
            <w:r>
              <w:rPr>
                <w:rFonts w:ascii="Calibri" w:hAnsi="Calibri"/>
                <w:b w:val="0"/>
                <w:i w:val="0"/>
                <w:sz w:val="16"/>
              </w:rPr>
              <w:t>Not for injection</w:t>
            </w:r>
          </w:p>
        </w:tc>
      </w:tr>
      <w:tr>
        <w:tc>
          <w:tcPr>
            <w:tcW w:type="dxa" w:w="3553"/>
          </w:tcPr>
          <w:p>
            <w:pPr>
              <w:spacing w:before="20" w:after="20" w:line="240" w:lineRule="auto"/>
              <w:jc w:val="left"/>
            </w:pPr>
            <w:r>
              <w:rPr>
                <w:rFonts w:ascii="Calibri" w:hAnsi="Calibri"/>
                <w:b/>
                <w:i w:val="0"/>
                <w:sz w:val="16"/>
              </w:rPr>
              <w:t>DIALYSIS SOLUTION</w:t>
            </w:r>
          </w:p>
        </w:tc>
        <w:tc>
          <w:tcPr>
            <w:tcW w:type="dxa" w:w="3553"/>
          </w:tcPr>
          <w:p>
            <w:pPr>
              <w:spacing w:before="20" w:after="20" w:line="240" w:lineRule="auto"/>
              <w:jc w:val="left"/>
            </w:pPr>
            <w:r>
              <w:rPr>
                <w:rFonts w:ascii="Calibri" w:hAnsi="Calibri"/>
                <w:b w:val="0"/>
                <w:i w:val="0"/>
                <w:sz w:val="16"/>
              </w:rPr>
              <w:t>Sterile solution for dialysis</w:t>
            </w:r>
          </w:p>
        </w:tc>
        <w:tc>
          <w:tcPr>
            <w:tcW w:type="dxa" w:w="3553"/>
          </w:tcPr>
          <w:p>
            <w:pPr>
              <w:spacing w:before="20" w:after="20" w:line="240" w:lineRule="auto"/>
              <w:jc w:val="left"/>
            </w:pPr>
            <w:r>
              <w:rPr>
                <w:rFonts w:ascii="Calibri" w:hAnsi="Calibri"/>
                <w:b w:val="0"/>
                <w:i w:val="0"/>
                <w:sz w:val="16"/>
              </w:rPr>
              <w:t>—</w:t>
            </w:r>
          </w:p>
        </w:tc>
      </w:tr>
    </w:tbl>
    <w:p>
      <w:pPr>
        <w:spacing w:after="40"/>
      </w:pPr>
    </w:p>
    <w:p>
      <w:pPr>
        <w:pStyle w:val="Heading2"/>
        <w:keepNext w:val="true"/>
        <w:keepLines w:val="true"/>
        <w:spacing w:before="180" w:after="80"/>
      </w:pPr>
      <w:r>
        <w:rPr>
          <w:rFonts w:ascii="Calibri Light" w:hAnsi="Calibri Light"/>
          <w:b/>
          <w:i w:val="0"/>
          <w:color w:val="2E74B5"/>
          <w:sz w:val="24"/>
        </w:rPr>
        <w:t>7.4 ⭐⭐ MASTER DOSE TABLES OF PHARMACOPOEIAL PREPARATIONS</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All doses are ADULT ORAL doses unless stated otherwise.</w:t>
      </w:r>
      <w:r>
        <w:rPr>
          <w:rFonts w:ascii="Calibri" w:hAnsi="Calibri"/>
          <w:b w:val="0"/>
          <w:i/>
          <w:sz w:val="17"/>
        </w:rPr>
        <w:t xml:space="preserve"> Values follow the classical IP/BP/BPC dispensing literature, because that is the source of the examination. Where editions differ, the most commonly printed value is given first.</w:t>
      </w:r>
    </w:p>
    <w:p>
      <w:pPr>
        <w:pStyle w:val="Heading3"/>
        <w:keepNext w:val="true"/>
        <w:keepLines w:val="true"/>
        <w:spacing w:before="140" w:after="60"/>
      </w:pPr>
      <w:r>
        <w:rPr>
          <w:rFonts w:ascii="Calibri Light" w:hAnsi="Calibri Light"/>
          <w:b/>
          <w:i w:val="0"/>
          <w:color w:val="375623"/>
          <w:sz w:val="21"/>
        </w:rPr>
        <w:t>📋 TABLE 7A — TINCTURES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Tincture</w:t>
            </w:r>
          </w:p>
        </w:tc>
        <w:tc>
          <w:tcPr>
            <w:tcW w:type="dxa" w:w="2664"/>
            <w:shd w:val="clear" w:color="auto" w:fill="1F4E79"/>
          </w:tcPr>
          <w:p>
            <w:pPr>
              <w:spacing w:before="20" w:after="20" w:line="240" w:lineRule="auto"/>
              <w:jc w:val="left"/>
            </w:pPr>
            <w:r>
              <w:rPr>
                <w:rFonts w:ascii="Calibri" w:hAnsi="Calibri"/>
                <w:b/>
                <w:i w:val="0"/>
                <w:color w:val="FFFFFF"/>
                <w:sz w:val="16"/>
              </w:rPr>
              <w:t>Strength</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Chief use</w:t>
            </w:r>
          </w:p>
        </w:tc>
      </w:tr>
      <w:tr>
        <w:tc>
          <w:tcPr>
            <w:tcW w:type="dxa" w:w="2664"/>
          </w:tcPr>
          <w:p>
            <w:pPr>
              <w:spacing w:before="20" w:after="20" w:line="240" w:lineRule="auto"/>
              <w:jc w:val="left"/>
            </w:pPr>
            <w:r>
              <w:rPr>
                <w:rFonts w:ascii="Calibri" w:hAnsi="Calibri"/>
                <w:b/>
                <w:i w:val="0"/>
                <w:sz w:val="16"/>
              </w:rPr>
              <w:t>Tincture of Belladonna</w:t>
            </w:r>
          </w:p>
        </w:tc>
        <w:tc>
          <w:tcPr>
            <w:tcW w:type="dxa" w:w="2664"/>
          </w:tcPr>
          <w:p>
            <w:pPr>
              <w:spacing w:before="20" w:after="20" w:line="240" w:lineRule="auto"/>
              <w:jc w:val="left"/>
            </w:pPr>
            <w:r>
              <w:rPr>
                <w:rFonts w:ascii="Calibri" w:hAnsi="Calibri"/>
                <w:b w:val="0"/>
                <w:i w:val="0"/>
                <w:sz w:val="16"/>
              </w:rPr>
              <w:t>1 in 10 (potent)</w:t>
            </w:r>
          </w:p>
        </w:tc>
        <w:tc>
          <w:tcPr>
            <w:tcW w:type="dxa" w:w="2664"/>
          </w:tcPr>
          <w:p>
            <w:pPr>
              <w:spacing w:before="20" w:after="20" w:line="240" w:lineRule="auto"/>
              <w:jc w:val="left"/>
            </w:pPr>
            <w:r>
              <w:rPr>
                <w:rFonts w:ascii="Calibri" w:hAnsi="Calibri"/>
                <w:b/>
                <w:i w:val="0"/>
                <w:sz w:val="16"/>
              </w:rPr>
              <w:t>0.5 – 2 mL</w:t>
            </w:r>
          </w:p>
        </w:tc>
        <w:tc>
          <w:tcPr>
            <w:tcW w:type="dxa" w:w="2664"/>
          </w:tcPr>
          <w:p>
            <w:pPr>
              <w:spacing w:before="20" w:after="20" w:line="240" w:lineRule="auto"/>
              <w:jc w:val="left"/>
            </w:pPr>
            <w:r>
              <w:rPr>
                <w:rFonts w:ascii="Calibri" w:hAnsi="Calibri"/>
                <w:b w:val="0"/>
                <w:i w:val="0"/>
                <w:sz w:val="16"/>
              </w:rPr>
              <w:t>Antispasmodic, antisialagogue</w:t>
            </w:r>
          </w:p>
        </w:tc>
      </w:tr>
      <w:tr>
        <w:tc>
          <w:tcPr>
            <w:tcW w:type="dxa" w:w="2664"/>
            <w:shd w:val="clear" w:color="auto" w:fill="F2F6FA"/>
          </w:tcPr>
          <w:p>
            <w:pPr>
              <w:spacing w:before="20" w:after="20" w:line="240" w:lineRule="auto"/>
              <w:jc w:val="left"/>
            </w:pPr>
            <w:r>
              <w:rPr>
                <w:rFonts w:ascii="Calibri" w:hAnsi="Calibri"/>
                <w:b/>
                <w:i w:val="0"/>
                <w:sz w:val="16"/>
              </w:rPr>
              <w:t>Tincture of Nux Vomica</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0.5 – 2 mL</w:t>
            </w:r>
            <w:r>
              <w:rPr>
                <w:rFonts w:ascii="Calibri" w:hAnsi="Calibri"/>
                <w:b w:val="0"/>
                <w:i w:val="0"/>
                <w:sz w:val="16"/>
              </w:rPr>
              <w:t xml:space="preserve"> (max 2 mL)</w:t>
            </w:r>
          </w:p>
        </w:tc>
        <w:tc>
          <w:tcPr>
            <w:tcW w:type="dxa" w:w="2664"/>
            <w:shd w:val="clear" w:color="auto" w:fill="F2F6FA"/>
          </w:tcPr>
          <w:p>
            <w:pPr>
              <w:spacing w:before="20" w:after="20" w:line="240" w:lineRule="auto"/>
              <w:jc w:val="left"/>
            </w:pPr>
            <w:r>
              <w:rPr>
                <w:rFonts w:ascii="Calibri" w:hAnsi="Calibri"/>
                <w:b w:val="0"/>
                <w:i w:val="0"/>
                <w:sz w:val="16"/>
              </w:rPr>
              <w:t>Bitter tonic, CNS stimulant</w:t>
            </w:r>
          </w:p>
        </w:tc>
      </w:tr>
      <w:tr>
        <w:tc>
          <w:tcPr>
            <w:tcW w:type="dxa" w:w="2664"/>
          </w:tcPr>
          <w:p>
            <w:pPr>
              <w:spacing w:before="20" w:after="20" w:line="240" w:lineRule="auto"/>
              <w:jc w:val="left"/>
            </w:pPr>
            <w:r>
              <w:rPr>
                <w:rFonts w:ascii="Calibri" w:hAnsi="Calibri"/>
                <w:b/>
                <w:i w:val="0"/>
                <w:sz w:val="16"/>
              </w:rPr>
              <w:t>Tincture of Digitalis</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i w:val="0"/>
                <w:sz w:val="16"/>
              </w:rPr>
              <w:t>0.3 – 1 mL</w:t>
            </w:r>
          </w:p>
        </w:tc>
        <w:tc>
          <w:tcPr>
            <w:tcW w:type="dxa" w:w="2664"/>
          </w:tcPr>
          <w:p>
            <w:pPr>
              <w:spacing w:before="20" w:after="20" w:line="240" w:lineRule="auto"/>
              <w:jc w:val="left"/>
            </w:pPr>
            <w:r>
              <w:rPr>
                <w:rFonts w:ascii="Calibri" w:hAnsi="Calibri"/>
                <w:b w:val="0"/>
                <w:i w:val="0"/>
                <w:sz w:val="16"/>
              </w:rPr>
              <w:t>Cardiotonic</w:t>
            </w:r>
          </w:p>
        </w:tc>
      </w:tr>
      <w:tr>
        <w:tc>
          <w:tcPr>
            <w:tcW w:type="dxa" w:w="2664"/>
            <w:shd w:val="clear" w:color="auto" w:fill="F2F6FA"/>
          </w:tcPr>
          <w:p>
            <w:pPr>
              <w:spacing w:before="20" w:after="20" w:line="240" w:lineRule="auto"/>
              <w:jc w:val="left"/>
            </w:pPr>
            <w:r>
              <w:rPr>
                <w:rFonts w:ascii="Calibri" w:hAnsi="Calibri"/>
                <w:b/>
                <w:i w:val="0"/>
                <w:sz w:val="16"/>
              </w:rPr>
              <w:t>Tincture of Opium (Laudanum)</w:t>
            </w:r>
          </w:p>
        </w:tc>
        <w:tc>
          <w:tcPr>
            <w:tcW w:type="dxa" w:w="2664"/>
            <w:shd w:val="clear" w:color="auto" w:fill="F2F6FA"/>
          </w:tcPr>
          <w:p>
            <w:pPr>
              <w:spacing w:before="20" w:after="20" w:line="240" w:lineRule="auto"/>
              <w:jc w:val="left"/>
            </w:pPr>
            <w:r>
              <w:rPr>
                <w:rFonts w:ascii="Calibri" w:hAnsi="Calibri"/>
                <w:b w:val="0"/>
                <w:i w:val="0"/>
                <w:sz w:val="16"/>
              </w:rPr>
              <w:t>1 in 10 (≈ 1 % morphine)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0.3 – 2 mL</w:t>
            </w:r>
          </w:p>
        </w:tc>
        <w:tc>
          <w:tcPr>
            <w:tcW w:type="dxa" w:w="2664"/>
            <w:shd w:val="clear" w:color="auto" w:fill="F2F6FA"/>
          </w:tcPr>
          <w:p>
            <w:pPr>
              <w:spacing w:before="20" w:after="20" w:line="240" w:lineRule="auto"/>
              <w:jc w:val="left"/>
            </w:pPr>
            <w:r>
              <w:rPr>
                <w:rFonts w:ascii="Calibri" w:hAnsi="Calibri"/>
                <w:b w:val="0"/>
                <w:i w:val="0"/>
                <w:sz w:val="16"/>
              </w:rPr>
              <w:t>Narcotic analgesic, antidiarrhoeal</w:t>
            </w:r>
          </w:p>
        </w:tc>
      </w:tr>
      <w:tr>
        <w:tc>
          <w:tcPr>
            <w:tcW w:type="dxa" w:w="2664"/>
          </w:tcPr>
          <w:p>
            <w:pPr>
              <w:spacing w:before="20" w:after="20" w:line="240" w:lineRule="auto"/>
              <w:jc w:val="left"/>
            </w:pPr>
            <w:r>
              <w:rPr>
                <w:rFonts w:ascii="Calibri" w:hAnsi="Calibri"/>
                <w:b/>
                <w:i w:val="0"/>
                <w:sz w:val="16"/>
              </w:rPr>
              <w:t>Camphorated Tincture of Opium (PAREGORIC)</w:t>
            </w:r>
          </w:p>
        </w:tc>
        <w:tc>
          <w:tcPr>
            <w:tcW w:type="dxa" w:w="2664"/>
          </w:tcPr>
          <w:p>
            <w:pPr>
              <w:spacing w:before="20" w:after="20" w:line="240" w:lineRule="auto"/>
              <w:jc w:val="left"/>
            </w:pPr>
            <w:r>
              <w:rPr>
                <w:rFonts w:ascii="Calibri" w:hAnsi="Calibri"/>
                <w:b w:val="0"/>
                <w:i w:val="0"/>
                <w:sz w:val="16"/>
              </w:rPr>
              <w:t>Weak (0.05 % morphine)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 – 8 mL</w:t>
            </w:r>
          </w:p>
        </w:tc>
        <w:tc>
          <w:tcPr>
            <w:tcW w:type="dxa" w:w="2664"/>
          </w:tcPr>
          <w:p>
            <w:pPr>
              <w:spacing w:before="20" w:after="20" w:line="240" w:lineRule="auto"/>
              <w:jc w:val="left"/>
            </w:pPr>
            <w:r>
              <w:rPr>
                <w:rFonts w:ascii="Calibri" w:hAnsi="Calibri"/>
                <w:b w:val="0"/>
                <w:i w:val="0"/>
                <w:sz w:val="16"/>
              </w:rPr>
              <w:t>Antitussive, antidiarrhoeal (paediatric)</w:t>
            </w:r>
          </w:p>
        </w:tc>
      </w:tr>
      <w:tr>
        <w:tc>
          <w:tcPr>
            <w:tcW w:type="dxa" w:w="2664"/>
            <w:shd w:val="clear" w:color="auto" w:fill="F2F6FA"/>
          </w:tcPr>
          <w:p>
            <w:pPr>
              <w:spacing w:before="20" w:after="20" w:line="240" w:lineRule="auto"/>
              <w:jc w:val="left"/>
            </w:pPr>
            <w:r>
              <w:rPr>
                <w:rFonts w:ascii="Calibri" w:hAnsi="Calibri"/>
                <w:b/>
                <w:i w:val="0"/>
                <w:sz w:val="16"/>
              </w:rPr>
              <w:t>Tincture of Ipecacuanha</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0.25 – 2 mL</w:t>
            </w:r>
            <w:r>
              <w:rPr>
                <w:rFonts w:ascii="Calibri" w:hAnsi="Calibri"/>
                <w:b w:val="0"/>
                <w:i w:val="0"/>
                <w:sz w:val="16"/>
              </w:rPr>
              <w:t xml:space="preserve"> (emetic 15–30 mL)</w:t>
            </w:r>
          </w:p>
        </w:tc>
        <w:tc>
          <w:tcPr>
            <w:tcW w:type="dxa" w:w="2664"/>
            <w:shd w:val="clear" w:color="auto" w:fill="F2F6FA"/>
          </w:tcPr>
          <w:p>
            <w:pPr>
              <w:spacing w:before="20" w:after="20" w:line="240" w:lineRule="auto"/>
              <w:jc w:val="left"/>
            </w:pPr>
            <w:r>
              <w:rPr>
                <w:rFonts w:ascii="Calibri" w:hAnsi="Calibri"/>
                <w:b w:val="0"/>
                <w:i w:val="0"/>
                <w:sz w:val="16"/>
              </w:rPr>
              <w:t>Expectorant / emetic</w:t>
            </w:r>
          </w:p>
        </w:tc>
      </w:tr>
      <w:tr>
        <w:tc>
          <w:tcPr>
            <w:tcW w:type="dxa" w:w="2664"/>
          </w:tcPr>
          <w:p>
            <w:pPr>
              <w:spacing w:before="20" w:after="20" w:line="240" w:lineRule="auto"/>
              <w:jc w:val="left"/>
            </w:pPr>
            <w:r>
              <w:rPr>
                <w:rFonts w:ascii="Calibri" w:hAnsi="Calibri"/>
                <w:b/>
                <w:i w:val="0"/>
                <w:sz w:val="16"/>
              </w:rPr>
              <w:t>Tincture of Squill</w:t>
            </w:r>
          </w:p>
        </w:tc>
        <w:tc>
          <w:tcPr>
            <w:tcW w:type="dxa" w:w="2664"/>
          </w:tcPr>
          <w:p>
            <w:pPr>
              <w:spacing w:before="20" w:after="20" w:line="240" w:lineRule="auto"/>
              <w:jc w:val="left"/>
            </w:pPr>
            <w:r>
              <w:rPr>
                <w:rFonts w:ascii="Calibri" w:hAnsi="Calibri"/>
                <w:b w:val="0"/>
                <w:i w:val="0"/>
                <w:sz w:val="16"/>
              </w:rPr>
              <w:t>1 in 5</w:t>
            </w:r>
          </w:p>
        </w:tc>
        <w:tc>
          <w:tcPr>
            <w:tcW w:type="dxa" w:w="2664"/>
          </w:tcPr>
          <w:p>
            <w:pPr>
              <w:spacing w:before="20" w:after="20" w:line="240" w:lineRule="auto"/>
              <w:jc w:val="left"/>
            </w:pPr>
            <w:r>
              <w:rPr>
                <w:rFonts w:ascii="Calibri" w:hAnsi="Calibri"/>
                <w:b/>
                <w:i w:val="0"/>
                <w:sz w:val="16"/>
              </w:rPr>
              <w:t>0.6 – 2 mL</w:t>
            </w:r>
          </w:p>
        </w:tc>
        <w:tc>
          <w:tcPr>
            <w:tcW w:type="dxa" w:w="2664"/>
          </w:tcPr>
          <w:p>
            <w:pPr>
              <w:spacing w:before="20" w:after="20" w:line="240" w:lineRule="auto"/>
              <w:jc w:val="left"/>
            </w:pPr>
            <w:r>
              <w:rPr>
                <w:rFonts w:ascii="Calibri" w:hAnsi="Calibri"/>
                <w:b w:val="0"/>
                <w:i w:val="0"/>
                <w:sz w:val="16"/>
              </w:rPr>
              <w:t>Expectorant</w:t>
            </w:r>
          </w:p>
        </w:tc>
      </w:tr>
      <w:tr>
        <w:tc>
          <w:tcPr>
            <w:tcW w:type="dxa" w:w="2664"/>
            <w:shd w:val="clear" w:color="auto" w:fill="F2F6FA"/>
          </w:tcPr>
          <w:p>
            <w:pPr>
              <w:spacing w:before="20" w:after="20" w:line="240" w:lineRule="auto"/>
              <w:jc w:val="left"/>
            </w:pPr>
            <w:r>
              <w:rPr>
                <w:rFonts w:ascii="Calibri" w:hAnsi="Calibri"/>
                <w:b/>
                <w:i w:val="0"/>
                <w:sz w:val="16"/>
              </w:rPr>
              <w:t>Tincture of Ginger (weak)</w:t>
            </w:r>
          </w:p>
        </w:tc>
        <w:tc>
          <w:tcPr>
            <w:tcW w:type="dxa" w:w="2664"/>
            <w:shd w:val="clear" w:color="auto" w:fill="F2F6FA"/>
          </w:tcPr>
          <w:p>
            <w:pPr>
              <w:spacing w:before="20" w:after="20" w:line="240" w:lineRule="auto"/>
              <w:jc w:val="left"/>
            </w:pPr>
            <w:r>
              <w:rPr>
                <w:rFonts w:ascii="Calibri" w:hAnsi="Calibri"/>
                <w:b w:val="0"/>
                <w:i w:val="0"/>
                <w:sz w:val="16"/>
              </w:rPr>
              <w:t>1 in 5</w:t>
            </w:r>
          </w:p>
        </w:tc>
        <w:tc>
          <w:tcPr>
            <w:tcW w:type="dxa" w:w="2664"/>
            <w:shd w:val="clear" w:color="auto" w:fill="F2F6FA"/>
          </w:tcPr>
          <w:p>
            <w:pPr>
              <w:spacing w:before="20" w:after="20" w:line="240" w:lineRule="auto"/>
              <w:jc w:val="left"/>
            </w:pPr>
            <w:r>
              <w:rPr>
                <w:rFonts w:ascii="Calibri" w:hAnsi="Calibri"/>
                <w:b/>
                <w:i w:val="0"/>
                <w:sz w:val="16"/>
              </w:rPr>
              <w:t>0.5 – 2 mL</w:t>
            </w:r>
          </w:p>
        </w:tc>
        <w:tc>
          <w:tcPr>
            <w:tcW w:type="dxa" w:w="2664"/>
            <w:shd w:val="clear" w:color="auto" w:fill="F2F6FA"/>
          </w:tcPr>
          <w:p>
            <w:pPr>
              <w:spacing w:before="20" w:after="20" w:line="240" w:lineRule="auto"/>
              <w:jc w:val="left"/>
            </w:pPr>
            <w:r>
              <w:rPr>
                <w:rFonts w:ascii="Calibri" w:hAnsi="Calibri"/>
                <w:b w:val="0"/>
                <w:i w:val="0"/>
                <w:sz w:val="16"/>
              </w:rPr>
              <w:t>Carminative, flavour</w:t>
            </w:r>
          </w:p>
        </w:tc>
      </w:tr>
      <w:tr>
        <w:tc>
          <w:tcPr>
            <w:tcW w:type="dxa" w:w="2664"/>
          </w:tcPr>
          <w:p>
            <w:pPr>
              <w:spacing w:before="20" w:after="20" w:line="240" w:lineRule="auto"/>
              <w:jc w:val="left"/>
            </w:pPr>
            <w:r>
              <w:rPr>
                <w:rFonts w:ascii="Calibri" w:hAnsi="Calibri"/>
                <w:b/>
                <w:i w:val="0"/>
                <w:sz w:val="16"/>
              </w:rPr>
              <w:t>Strong Tincture of Ginger</w:t>
            </w:r>
          </w:p>
        </w:tc>
        <w:tc>
          <w:tcPr>
            <w:tcW w:type="dxa" w:w="2664"/>
          </w:tcPr>
          <w:p>
            <w:pPr>
              <w:spacing w:before="20" w:after="20" w:line="240" w:lineRule="auto"/>
              <w:jc w:val="left"/>
            </w:pPr>
            <w:r>
              <w:rPr>
                <w:rFonts w:ascii="Calibri" w:hAnsi="Calibri"/>
                <w:b w:val="0"/>
                <w:i w:val="0"/>
                <w:sz w:val="16"/>
              </w:rPr>
              <w:t>1 in 2</w:t>
            </w:r>
          </w:p>
        </w:tc>
        <w:tc>
          <w:tcPr>
            <w:tcW w:type="dxa" w:w="2664"/>
          </w:tcPr>
          <w:p>
            <w:pPr>
              <w:spacing w:before="20" w:after="20" w:line="240" w:lineRule="auto"/>
              <w:jc w:val="left"/>
            </w:pPr>
            <w:r>
              <w:rPr>
                <w:rFonts w:ascii="Calibri" w:hAnsi="Calibri"/>
                <w:b/>
                <w:i w:val="0"/>
                <w:sz w:val="16"/>
              </w:rPr>
              <w:t>0.25 – 0.5 mL</w:t>
            </w:r>
          </w:p>
        </w:tc>
        <w:tc>
          <w:tcPr>
            <w:tcW w:type="dxa" w:w="2664"/>
          </w:tcPr>
          <w:p>
            <w:pPr>
              <w:spacing w:before="20" w:after="20" w:line="240" w:lineRule="auto"/>
              <w:jc w:val="left"/>
            </w:pPr>
            <w:r>
              <w:rPr>
                <w:rFonts w:ascii="Calibri" w:hAnsi="Calibri"/>
                <w:b w:val="0"/>
                <w:i w:val="0"/>
                <w:sz w:val="16"/>
              </w:rPr>
              <w:t>Flavour</w:t>
            </w:r>
          </w:p>
        </w:tc>
      </w:tr>
      <w:tr>
        <w:tc>
          <w:tcPr>
            <w:tcW w:type="dxa" w:w="2664"/>
            <w:shd w:val="clear" w:color="auto" w:fill="F2F6FA"/>
          </w:tcPr>
          <w:p>
            <w:pPr>
              <w:spacing w:before="20" w:after="20" w:line="240" w:lineRule="auto"/>
              <w:jc w:val="left"/>
            </w:pPr>
            <w:r>
              <w:rPr>
                <w:rFonts w:ascii="Calibri" w:hAnsi="Calibri"/>
                <w:b/>
                <w:i w:val="0"/>
                <w:sz w:val="16"/>
              </w:rPr>
              <w:t>Tincture of Orange (Sweet Orange Peel)</w:t>
            </w:r>
          </w:p>
        </w:tc>
        <w:tc>
          <w:tcPr>
            <w:tcW w:type="dxa" w:w="2664"/>
            <w:shd w:val="clear" w:color="auto" w:fill="F2F6FA"/>
          </w:tcPr>
          <w:p>
            <w:pPr>
              <w:spacing w:before="20" w:after="20" w:line="240" w:lineRule="auto"/>
              <w:jc w:val="left"/>
            </w:pPr>
            <w:r>
              <w:rPr>
                <w:rFonts w:ascii="Calibri" w:hAnsi="Calibri"/>
                <w:b w:val="0"/>
                <w:i w:val="0"/>
                <w:sz w:val="16"/>
              </w:rPr>
              <w:t>1 in 5</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Flavouring</w:t>
            </w:r>
          </w:p>
        </w:tc>
      </w:tr>
      <w:tr>
        <w:tc>
          <w:tcPr>
            <w:tcW w:type="dxa" w:w="2664"/>
          </w:tcPr>
          <w:p>
            <w:pPr>
              <w:spacing w:before="20" w:after="20" w:line="240" w:lineRule="auto"/>
              <w:jc w:val="left"/>
            </w:pPr>
            <w:r>
              <w:rPr>
                <w:rFonts w:ascii="Calibri" w:hAnsi="Calibri"/>
                <w:b/>
                <w:i w:val="0"/>
                <w:sz w:val="16"/>
              </w:rPr>
              <w:t>Tincture of Lemon</w:t>
            </w:r>
          </w:p>
        </w:tc>
        <w:tc>
          <w:tcPr>
            <w:tcW w:type="dxa" w:w="2664"/>
          </w:tcPr>
          <w:p>
            <w:pPr>
              <w:spacing w:before="20" w:after="20" w:line="240" w:lineRule="auto"/>
              <w:jc w:val="left"/>
            </w:pPr>
            <w:r>
              <w:rPr>
                <w:rFonts w:ascii="Calibri" w:hAnsi="Calibri"/>
                <w:b w:val="0"/>
                <w:i w:val="0"/>
                <w:sz w:val="16"/>
              </w:rPr>
              <w:t>1 in 5</w:t>
            </w:r>
          </w:p>
        </w:tc>
        <w:tc>
          <w:tcPr>
            <w:tcW w:type="dxa" w:w="2664"/>
          </w:tcPr>
          <w:p>
            <w:pPr>
              <w:spacing w:before="20" w:after="20" w:line="240" w:lineRule="auto"/>
              <w:jc w:val="left"/>
            </w:pPr>
            <w:r>
              <w:rPr>
                <w:rFonts w:ascii="Calibri" w:hAnsi="Calibri"/>
                <w:b/>
                <w:i w:val="0"/>
                <w:sz w:val="16"/>
              </w:rPr>
              <w:t>0.5 – 2 mL</w:t>
            </w:r>
          </w:p>
        </w:tc>
        <w:tc>
          <w:tcPr>
            <w:tcW w:type="dxa" w:w="2664"/>
          </w:tcPr>
          <w:p>
            <w:pPr>
              <w:spacing w:before="20" w:after="20" w:line="240" w:lineRule="auto"/>
              <w:jc w:val="left"/>
            </w:pPr>
            <w:r>
              <w:rPr>
                <w:rFonts w:ascii="Calibri" w:hAnsi="Calibri"/>
                <w:b w:val="0"/>
                <w:i w:val="0"/>
                <w:sz w:val="16"/>
              </w:rPr>
              <w:t>Flavouring</w:t>
            </w:r>
          </w:p>
        </w:tc>
      </w:tr>
      <w:tr>
        <w:tc>
          <w:tcPr>
            <w:tcW w:type="dxa" w:w="2664"/>
            <w:shd w:val="clear" w:color="auto" w:fill="F2F6FA"/>
          </w:tcPr>
          <w:p>
            <w:pPr>
              <w:spacing w:before="20" w:after="20" w:line="240" w:lineRule="auto"/>
              <w:jc w:val="left"/>
            </w:pPr>
            <w:r>
              <w:rPr>
                <w:rFonts w:ascii="Calibri" w:hAnsi="Calibri"/>
                <w:b/>
                <w:i w:val="0"/>
                <w:sz w:val="16"/>
              </w:rPr>
              <w:t>Compound Tincture of Cardamom</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Carminative, flavour, colour</w:t>
            </w:r>
          </w:p>
        </w:tc>
      </w:tr>
      <w:tr>
        <w:tc>
          <w:tcPr>
            <w:tcW w:type="dxa" w:w="2664"/>
          </w:tcPr>
          <w:p>
            <w:pPr>
              <w:spacing w:before="20" w:after="20" w:line="240" w:lineRule="auto"/>
              <w:jc w:val="left"/>
            </w:pPr>
            <w:r>
              <w:rPr>
                <w:rFonts w:ascii="Calibri" w:hAnsi="Calibri"/>
                <w:b/>
                <w:i w:val="0"/>
                <w:sz w:val="16"/>
              </w:rPr>
              <w:t>Tincture of Cinchona (Compound)</w:t>
            </w:r>
          </w:p>
        </w:tc>
        <w:tc>
          <w:tcPr>
            <w:tcW w:type="dxa" w:w="2664"/>
          </w:tcPr>
          <w:p>
            <w:pPr>
              <w:spacing w:before="20" w:after="20" w:line="240" w:lineRule="auto"/>
              <w:jc w:val="left"/>
            </w:pPr>
            <w:r>
              <w:rPr>
                <w:rFonts w:ascii="Calibri" w:hAnsi="Calibri"/>
                <w:b w:val="0"/>
                <w:i w:val="0"/>
                <w:sz w:val="16"/>
              </w:rPr>
              <w:t>1 in 8</w:t>
            </w:r>
          </w:p>
        </w:tc>
        <w:tc>
          <w:tcPr>
            <w:tcW w:type="dxa" w:w="2664"/>
          </w:tcPr>
          <w:p>
            <w:pPr>
              <w:spacing w:before="20" w:after="20" w:line="240" w:lineRule="auto"/>
              <w:jc w:val="left"/>
            </w:pPr>
            <w:r>
              <w:rPr>
                <w:rFonts w:ascii="Calibri" w:hAnsi="Calibri"/>
                <w:b/>
                <w:i w:val="0"/>
                <w:sz w:val="16"/>
              </w:rPr>
              <w:t>2 – 4 mL</w:t>
            </w:r>
          </w:p>
        </w:tc>
        <w:tc>
          <w:tcPr>
            <w:tcW w:type="dxa" w:w="2664"/>
          </w:tcPr>
          <w:p>
            <w:pPr>
              <w:spacing w:before="20" w:after="20" w:line="240" w:lineRule="auto"/>
              <w:jc w:val="left"/>
            </w:pPr>
            <w:r>
              <w:rPr>
                <w:rFonts w:ascii="Calibri" w:hAnsi="Calibri"/>
                <w:b w:val="0"/>
                <w:i w:val="0"/>
                <w:sz w:val="16"/>
              </w:rPr>
              <w:t>Bitter tonic</w:t>
            </w:r>
          </w:p>
        </w:tc>
      </w:tr>
      <w:tr>
        <w:tc>
          <w:tcPr>
            <w:tcW w:type="dxa" w:w="2664"/>
            <w:shd w:val="clear" w:color="auto" w:fill="F2F6FA"/>
          </w:tcPr>
          <w:p>
            <w:pPr>
              <w:spacing w:before="20" w:after="20" w:line="240" w:lineRule="auto"/>
              <w:jc w:val="left"/>
            </w:pPr>
            <w:r>
              <w:rPr>
                <w:rFonts w:ascii="Calibri" w:hAnsi="Calibri"/>
                <w:b/>
                <w:i w:val="0"/>
                <w:sz w:val="16"/>
              </w:rPr>
              <w:t>Tincture of Gentian (Compound)</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Bitter, appetite stimulant</w:t>
            </w:r>
          </w:p>
        </w:tc>
      </w:tr>
      <w:tr>
        <w:tc>
          <w:tcPr>
            <w:tcW w:type="dxa" w:w="2664"/>
          </w:tcPr>
          <w:p>
            <w:pPr>
              <w:spacing w:before="20" w:after="20" w:line="240" w:lineRule="auto"/>
              <w:jc w:val="left"/>
            </w:pPr>
            <w:r>
              <w:rPr>
                <w:rFonts w:ascii="Calibri" w:hAnsi="Calibri"/>
                <w:b/>
                <w:i w:val="0"/>
                <w:sz w:val="16"/>
              </w:rPr>
              <w:t>Tincture of Quassia</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i w:val="0"/>
                <w:sz w:val="16"/>
              </w:rPr>
              <w:t>2 – 4 mL</w:t>
            </w:r>
          </w:p>
        </w:tc>
        <w:tc>
          <w:tcPr>
            <w:tcW w:type="dxa" w:w="2664"/>
          </w:tcPr>
          <w:p>
            <w:pPr>
              <w:spacing w:before="20" w:after="20" w:line="240" w:lineRule="auto"/>
              <w:jc w:val="left"/>
            </w:pPr>
            <w:r>
              <w:rPr>
                <w:rFonts w:ascii="Calibri" w:hAnsi="Calibri"/>
                <w:b w:val="0"/>
                <w:i w:val="0"/>
                <w:sz w:val="16"/>
              </w:rPr>
              <w:t>Bitter, anthelmintic</w:t>
            </w:r>
          </w:p>
        </w:tc>
      </w:tr>
      <w:tr>
        <w:tc>
          <w:tcPr>
            <w:tcW w:type="dxa" w:w="2664"/>
            <w:shd w:val="clear" w:color="auto" w:fill="F2F6FA"/>
          </w:tcPr>
          <w:p>
            <w:pPr>
              <w:spacing w:before="20" w:after="20" w:line="240" w:lineRule="auto"/>
              <w:jc w:val="left"/>
            </w:pPr>
            <w:r>
              <w:rPr>
                <w:rFonts w:ascii="Calibri" w:hAnsi="Calibri"/>
                <w:b/>
                <w:i w:val="0"/>
                <w:sz w:val="16"/>
              </w:rPr>
              <w:t>Tincture of Rhubarb (Compound)</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Laxative, astringent</w:t>
            </w:r>
          </w:p>
        </w:tc>
      </w:tr>
      <w:tr>
        <w:tc>
          <w:tcPr>
            <w:tcW w:type="dxa" w:w="2664"/>
          </w:tcPr>
          <w:p>
            <w:pPr>
              <w:spacing w:before="20" w:after="20" w:line="240" w:lineRule="auto"/>
              <w:jc w:val="left"/>
            </w:pPr>
            <w:r>
              <w:rPr>
                <w:rFonts w:ascii="Calibri" w:hAnsi="Calibri"/>
                <w:b/>
                <w:i w:val="0"/>
                <w:sz w:val="16"/>
              </w:rPr>
              <w:t>Tincture of Senna</w:t>
            </w:r>
          </w:p>
        </w:tc>
        <w:tc>
          <w:tcPr>
            <w:tcW w:type="dxa" w:w="2664"/>
          </w:tcPr>
          <w:p>
            <w:pPr>
              <w:spacing w:before="20" w:after="20" w:line="240" w:lineRule="auto"/>
              <w:jc w:val="left"/>
            </w:pPr>
            <w:r>
              <w:rPr>
                <w:rFonts w:ascii="Calibri" w:hAnsi="Calibri"/>
                <w:b w:val="0"/>
                <w:i w:val="0"/>
                <w:sz w:val="16"/>
              </w:rPr>
              <w:t>1 in 5</w:t>
            </w:r>
          </w:p>
        </w:tc>
        <w:tc>
          <w:tcPr>
            <w:tcW w:type="dxa" w:w="2664"/>
          </w:tcPr>
          <w:p>
            <w:pPr>
              <w:spacing w:before="20" w:after="20" w:line="240" w:lineRule="auto"/>
              <w:jc w:val="left"/>
            </w:pPr>
            <w:r>
              <w:rPr>
                <w:rFonts w:ascii="Calibri" w:hAnsi="Calibri"/>
                <w:b/>
                <w:i w:val="0"/>
                <w:sz w:val="16"/>
              </w:rPr>
              <w:t>2 – 4 mL</w:t>
            </w:r>
          </w:p>
        </w:tc>
        <w:tc>
          <w:tcPr>
            <w:tcW w:type="dxa" w:w="2664"/>
          </w:tcPr>
          <w:p>
            <w:pPr>
              <w:spacing w:before="20" w:after="20" w:line="240" w:lineRule="auto"/>
              <w:jc w:val="left"/>
            </w:pPr>
            <w:r>
              <w:rPr>
                <w:rFonts w:ascii="Calibri" w:hAnsi="Calibri"/>
                <w:b w:val="0"/>
                <w:i w:val="0"/>
                <w:sz w:val="16"/>
              </w:rPr>
              <w:t>Purgative</w:t>
            </w:r>
          </w:p>
        </w:tc>
      </w:tr>
      <w:tr>
        <w:tc>
          <w:tcPr>
            <w:tcW w:type="dxa" w:w="2664"/>
            <w:shd w:val="clear" w:color="auto" w:fill="F2F6FA"/>
          </w:tcPr>
          <w:p>
            <w:pPr>
              <w:spacing w:before="20" w:after="20" w:line="240" w:lineRule="auto"/>
              <w:jc w:val="left"/>
            </w:pPr>
            <w:r>
              <w:rPr>
                <w:rFonts w:ascii="Calibri" w:hAnsi="Calibri"/>
                <w:b/>
                <w:i w:val="0"/>
                <w:sz w:val="16"/>
              </w:rPr>
              <w:t>Tincture of Cascara Sagrada</w:t>
            </w:r>
          </w:p>
        </w:tc>
        <w:tc>
          <w:tcPr>
            <w:tcW w:type="dxa" w:w="2664"/>
            <w:shd w:val="clear" w:color="auto" w:fill="F2F6FA"/>
          </w:tcPr>
          <w:p>
            <w:pPr>
              <w:spacing w:before="20" w:after="20" w:line="240" w:lineRule="auto"/>
              <w:jc w:val="left"/>
            </w:pPr>
            <w:r>
              <w:rPr>
                <w:rFonts w:ascii="Calibri" w:hAnsi="Calibri"/>
                <w:b w:val="0"/>
                <w:i w:val="0"/>
                <w:sz w:val="16"/>
              </w:rPr>
              <w:t>1 in 5</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Laxative</w:t>
            </w:r>
          </w:p>
        </w:tc>
      </w:tr>
      <w:tr>
        <w:tc>
          <w:tcPr>
            <w:tcW w:type="dxa" w:w="2664"/>
          </w:tcPr>
          <w:p>
            <w:pPr>
              <w:spacing w:before="20" w:after="20" w:line="240" w:lineRule="auto"/>
              <w:jc w:val="left"/>
            </w:pPr>
            <w:r>
              <w:rPr>
                <w:rFonts w:ascii="Calibri" w:hAnsi="Calibri"/>
                <w:b/>
                <w:i w:val="0"/>
                <w:sz w:val="16"/>
              </w:rPr>
              <w:t>Tincture of Myrrh</w:t>
            </w:r>
          </w:p>
        </w:tc>
        <w:tc>
          <w:tcPr>
            <w:tcW w:type="dxa" w:w="2664"/>
          </w:tcPr>
          <w:p>
            <w:pPr>
              <w:spacing w:before="20" w:after="20" w:line="240" w:lineRule="auto"/>
              <w:jc w:val="left"/>
            </w:pPr>
            <w:r>
              <w:rPr>
                <w:rFonts w:ascii="Calibri" w:hAnsi="Calibri"/>
                <w:b w:val="0"/>
                <w:i w:val="0"/>
                <w:sz w:val="16"/>
              </w:rPr>
              <w:t>1 in 5</w:t>
            </w:r>
          </w:p>
        </w:tc>
        <w:tc>
          <w:tcPr>
            <w:tcW w:type="dxa" w:w="2664"/>
          </w:tcPr>
          <w:p>
            <w:pPr>
              <w:spacing w:before="20" w:after="20" w:line="240" w:lineRule="auto"/>
              <w:jc w:val="left"/>
            </w:pPr>
            <w:r>
              <w:rPr>
                <w:rFonts w:ascii="Calibri" w:hAnsi="Calibri"/>
                <w:b/>
                <w:i w:val="0"/>
                <w:sz w:val="16"/>
              </w:rPr>
              <w:t>2 – 4 mL</w:t>
            </w:r>
            <w:r>
              <w:rPr>
                <w:rFonts w:ascii="Calibri" w:hAnsi="Calibri"/>
                <w:b w:val="0"/>
                <w:i w:val="0"/>
                <w:sz w:val="16"/>
              </w:rPr>
              <w:t xml:space="preserve"> (gargle: diluted)</w:t>
            </w:r>
          </w:p>
        </w:tc>
        <w:tc>
          <w:tcPr>
            <w:tcW w:type="dxa" w:w="2664"/>
          </w:tcPr>
          <w:p>
            <w:pPr>
              <w:spacing w:before="20" w:after="20" w:line="240" w:lineRule="auto"/>
              <w:jc w:val="left"/>
            </w:pPr>
            <w:r>
              <w:rPr>
                <w:rFonts w:ascii="Calibri" w:hAnsi="Calibri"/>
                <w:b w:val="0"/>
                <w:i w:val="0"/>
                <w:sz w:val="16"/>
              </w:rPr>
              <w:t>Astringent, gargle</w:t>
            </w:r>
          </w:p>
        </w:tc>
      </w:tr>
      <w:tr>
        <w:tc>
          <w:tcPr>
            <w:tcW w:type="dxa" w:w="2664"/>
            <w:shd w:val="clear" w:color="auto" w:fill="F2F6FA"/>
          </w:tcPr>
          <w:p>
            <w:pPr>
              <w:spacing w:before="20" w:after="20" w:line="240" w:lineRule="auto"/>
              <w:jc w:val="left"/>
            </w:pPr>
            <w:r>
              <w:rPr>
                <w:rFonts w:ascii="Calibri" w:hAnsi="Calibri"/>
                <w:b/>
                <w:i w:val="0"/>
                <w:sz w:val="16"/>
              </w:rPr>
              <w:t>Tincture of Benzoin (Simple)</w:t>
            </w:r>
          </w:p>
        </w:tc>
        <w:tc>
          <w:tcPr>
            <w:tcW w:type="dxa" w:w="2664"/>
            <w:shd w:val="clear" w:color="auto" w:fill="F2F6FA"/>
          </w:tcPr>
          <w:p>
            <w:pPr>
              <w:spacing w:before="20" w:after="20" w:line="240" w:lineRule="auto"/>
              <w:jc w:val="left"/>
            </w:pPr>
            <w:r>
              <w:rPr>
                <w:rFonts w:ascii="Calibri" w:hAnsi="Calibri"/>
                <w:b w:val="0"/>
                <w:i w:val="0"/>
                <w:sz w:val="16"/>
              </w:rPr>
              <w:t>1 in 5</w:t>
            </w:r>
          </w:p>
        </w:tc>
        <w:tc>
          <w:tcPr>
            <w:tcW w:type="dxa" w:w="2664"/>
            <w:shd w:val="clear" w:color="auto" w:fill="F2F6FA"/>
          </w:tcPr>
          <w:p>
            <w:pPr>
              <w:spacing w:before="20" w:after="20" w:line="240" w:lineRule="auto"/>
              <w:jc w:val="left"/>
            </w:pPr>
            <w:r>
              <w:rPr>
                <w:rFonts w:ascii="Calibri" w:hAnsi="Calibri"/>
                <w:b w:val="0"/>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Antiseptic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Compound Tincture of Benzoin (Friar's Balsam)</w:t>
            </w:r>
          </w:p>
        </w:tc>
        <w:tc>
          <w:tcPr>
            <w:tcW w:type="dxa" w:w="2664"/>
          </w:tcPr>
          <w:p>
            <w:pPr>
              <w:spacing w:before="20" w:after="20" w:line="240" w:lineRule="auto"/>
              <w:jc w:val="left"/>
            </w:pPr>
            <w:r>
              <w:rPr>
                <w:rFonts w:ascii="Calibri" w:hAnsi="Calibri"/>
                <w:b w:val="0"/>
                <w:i w:val="0"/>
                <w:sz w:val="16"/>
              </w:rPr>
              <w:t>Benzoin 10, Storax 7.5, Tolu 2.5, Aloes 2.5, alcohol to 100</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Inhalation: 1 (–5) mL to 500 mL (1 pint) of hot water</w:t>
            </w:r>
          </w:p>
        </w:tc>
        <w:tc>
          <w:tcPr>
            <w:tcW w:type="dxa" w:w="2664"/>
          </w:tcPr>
          <w:p>
            <w:pPr>
              <w:spacing w:before="20" w:after="20" w:line="240" w:lineRule="auto"/>
              <w:jc w:val="left"/>
            </w:pPr>
            <w:r>
              <w:rPr>
                <w:rFonts w:ascii="Calibri" w:hAnsi="Calibri"/>
                <w:b w:val="0"/>
                <w:i w:val="0"/>
                <w:sz w:val="16"/>
              </w:rPr>
              <w:t>Inhalation, protective</w:t>
            </w:r>
          </w:p>
        </w:tc>
      </w:tr>
      <w:tr>
        <w:tc>
          <w:tcPr>
            <w:tcW w:type="dxa" w:w="2664"/>
            <w:shd w:val="clear" w:color="auto" w:fill="F2F6FA"/>
          </w:tcPr>
          <w:p>
            <w:pPr>
              <w:spacing w:before="20" w:after="20" w:line="240" w:lineRule="auto"/>
              <w:jc w:val="left"/>
            </w:pPr>
            <w:r>
              <w:rPr>
                <w:rFonts w:ascii="Calibri" w:hAnsi="Calibri"/>
                <w:b/>
                <w:i w:val="0"/>
                <w:sz w:val="16"/>
              </w:rPr>
              <w:t>Tincture of Tolu</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Expectorant</w:t>
            </w:r>
          </w:p>
        </w:tc>
      </w:tr>
      <w:tr>
        <w:tc>
          <w:tcPr>
            <w:tcW w:type="dxa" w:w="2664"/>
          </w:tcPr>
          <w:p>
            <w:pPr>
              <w:spacing w:before="20" w:after="20" w:line="240" w:lineRule="auto"/>
              <w:jc w:val="left"/>
            </w:pPr>
            <w:r>
              <w:rPr>
                <w:rFonts w:ascii="Calibri" w:hAnsi="Calibri"/>
                <w:b/>
                <w:i w:val="0"/>
                <w:sz w:val="16"/>
              </w:rPr>
              <w:t>Tincture of Capsicum</w:t>
            </w:r>
          </w:p>
        </w:tc>
        <w:tc>
          <w:tcPr>
            <w:tcW w:type="dxa" w:w="2664"/>
          </w:tcPr>
          <w:p>
            <w:pPr>
              <w:spacing w:before="20" w:after="20" w:line="240" w:lineRule="auto"/>
              <w:jc w:val="left"/>
            </w:pPr>
            <w:r>
              <w:rPr>
                <w:rFonts w:ascii="Calibri" w:hAnsi="Calibri"/>
                <w:b w:val="0"/>
                <w:i w:val="0"/>
                <w:sz w:val="16"/>
              </w:rPr>
              <w:t>1 in 20</w:t>
            </w:r>
          </w:p>
        </w:tc>
        <w:tc>
          <w:tcPr>
            <w:tcW w:type="dxa" w:w="2664"/>
          </w:tcPr>
          <w:p>
            <w:pPr>
              <w:spacing w:before="20" w:after="20" w:line="240" w:lineRule="auto"/>
              <w:jc w:val="left"/>
            </w:pPr>
            <w:r>
              <w:rPr>
                <w:rFonts w:ascii="Calibri" w:hAnsi="Calibri"/>
                <w:b/>
                <w:i w:val="0"/>
                <w:sz w:val="16"/>
              </w:rPr>
              <w:t>0.06 – 0.2 mL</w:t>
            </w:r>
          </w:p>
        </w:tc>
        <w:tc>
          <w:tcPr>
            <w:tcW w:type="dxa" w:w="2664"/>
          </w:tcPr>
          <w:p>
            <w:pPr>
              <w:spacing w:before="20" w:after="20" w:line="240" w:lineRule="auto"/>
              <w:jc w:val="left"/>
            </w:pPr>
            <w:r>
              <w:rPr>
                <w:rFonts w:ascii="Calibri" w:hAnsi="Calibri"/>
                <w:b w:val="0"/>
                <w:i w:val="0"/>
                <w:sz w:val="16"/>
              </w:rPr>
              <w:t>Counter-irritant, carminative</w:t>
            </w:r>
          </w:p>
        </w:tc>
      </w:tr>
      <w:tr>
        <w:tc>
          <w:tcPr>
            <w:tcW w:type="dxa" w:w="2664"/>
            <w:shd w:val="clear" w:color="auto" w:fill="F2F6FA"/>
          </w:tcPr>
          <w:p>
            <w:pPr>
              <w:spacing w:before="20" w:after="20" w:line="240" w:lineRule="auto"/>
              <w:jc w:val="left"/>
            </w:pPr>
            <w:r>
              <w:rPr>
                <w:rFonts w:ascii="Calibri" w:hAnsi="Calibri"/>
                <w:b/>
                <w:i w:val="0"/>
                <w:sz w:val="16"/>
              </w:rPr>
              <w:t>Tincture of Aconite</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0.06 – 0.2 mL</w:t>
            </w:r>
            <w:r>
              <w:rPr>
                <w:rFonts w:ascii="Calibri" w:hAnsi="Calibri"/>
                <w:b w:val="0"/>
                <w:i w:val="0"/>
                <w:sz w:val="16"/>
              </w:rPr>
              <w:t xml:space="preserve"> (⚠️ very potent)</w:t>
            </w:r>
          </w:p>
        </w:tc>
        <w:tc>
          <w:tcPr>
            <w:tcW w:type="dxa" w:w="2664"/>
            <w:shd w:val="clear" w:color="auto" w:fill="F2F6FA"/>
          </w:tcPr>
          <w:p>
            <w:pPr>
              <w:spacing w:before="20" w:after="20" w:line="240" w:lineRule="auto"/>
              <w:jc w:val="left"/>
            </w:pPr>
            <w:r>
              <w:rPr>
                <w:rFonts w:ascii="Calibri" w:hAnsi="Calibri"/>
                <w:b w:val="0"/>
                <w:i w:val="0"/>
                <w:sz w:val="16"/>
              </w:rPr>
              <w:t>Analgesic (obsolete)</w:t>
            </w:r>
          </w:p>
        </w:tc>
      </w:tr>
      <w:tr>
        <w:tc>
          <w:tcPr>
            <w:tcW w:type="dxa" w:w="2664"/>
          </w:tcPr>
          <w:p>
            <w:pPr>
              <w:spacing w:before="20" w:after="20" w:line="240" w:lineRule="auto"/>
              <w:jc w:val="left"/>
            </w:pPr>
            <w:r>
              <w:rPr>
                <w:rFonts w:ascii="Calibri" w:hAnsi="Calibri"/>
                <w:b/>
                <w:i w:val="0"/>
                <w:sz w:val="16"/>
              </w:rPr>
              <w:t>Tincture of Stramonium</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i w:val="0"/>
                <w:sz w:val="16"/>
              </w:rPr>
              <w:t>0.5 – 2 mL</w:t>
            </w:r>
          </w:p>
        </w:tc>
        <w:tc>
          <w:tcPr>
            <w:tcW w:type="dxa" w:w="2664"/>
          </w:tcPr>
          <w:p>
            <w:pPr>
              <w:spacing w:before="20" w:after="20" w:line="240" w:lineRule="auto"/>
              <w:jc w:val="left"/>
            </w:pPr>
            <w:r>
              <w:rPr>
                <w:rFonts w:ascii="Calibri" w:hAnsi="Calibri"/>
                <w:b w:val="0"/>
                <w:i w:val="0"/>
                <w:sz w:val="16"/>
              </w:rPr>
              <w:t>Antispasmodic</w:t>
            </w:r>
          </w:p>
        </w:tc>
      </w:tr>
      <w:tr>
        <w:tc>
          <w:tcPr>
            <w:tcW w:type="dxa" w:w="2664"/>
            <w:shd w:val="clear" w:color="auto" w:fill="F2F6FA"/>
          </w:tcPr>
          <w:p>
            <w:pPr>
              <w:spacing w:before="20" w:after="20" w:line="240" w:lineRule="auto"/>
              <w:jc w:val="left"/>
            </w:pPr>
            <w:r>
              <w:rPr>
                <w:rFonts w:ascii="Calibri" w:hAnsi="Calibri"/>
                <w:b/>
                <w:i w:val="0"/>
                <w:sz w:val="16"/>
              </w:rPr>
              <w:t>Tincture of Hyoscyamus</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Antispasmodic</w:t>
            </w:r>
          </w:p>
        </w:tc>
      </w:tr>
      <w:tr>
        <w:tc>
          <w:tcPr>
            <w:tcW w:type="dxa" w:w="2664"/>
          </w:tcPr>
          <w:p>
            <w:pPr>
              <w:spacing w:before="20" w:after="20" w:line="240" w:lineRule="auto"/>
              <w:jc w:val="left"/>
            </w:pPr>
            <w:r>
              <w:rPr>
                <w:rFonts w:ascii="Calibri" w:hAnsi="Calibri"/>
                <w:b/>
                <w:i w:val="0"/>
                <w:sz w:val="16"/>
              </w:rPr>
              <w:t>Tincture of Valerian</w:t>
            </w:r>
          </w:p>
        </w:tc>
        <w:tc>
          <w:tcPr>
            <w:tcW w:type="dxa" w:w="2664"/>
          </w:tcPr>
          <w:p>
            <w:pPr>
              <w:spacing w:before="20" w:after="20" w:line="240" w:lineRule="auto"/>
              <w:jc w:val="left"/>
            </w:pPr>
            <w:r>
              <w:rPr>
                <w:rFonts w:ascii="Calibri" w:hAnsi="Calibri"/>
                <w:b w:val="0"/>
                <w:i w:val="0"/>
                <w:sz w:val="16"/>
              </w:rPr>
              <w:t>1 in 5</w:t>
            </w:r>
          </w:p>
        </w:tc>
        <w:tc>
          <w:tcPr>
            <w:tcW w:type="dxa" w:w="2664"/>
          </w:tcPr>
          <w:p>
            <w:pPr>
              <w:spacing w:before="20" w:after="20" w:line="240" w:lineRule="auto"/>
              <w:jc w:val="left"/>
            </w:pPr>
            <w:r>
              <w:rPr>
                <w:rFonts w:ascii="Calibri" w:hAnsi="Calibri"/>
                <w:b/>
                <w:i w:val="0"/>
                <w:sz w:val="16"/>
              </w:rPr>
              <w:t>2 – 4 mL</w:t>
            </w:r>
          </w:p>
        </w:tc>
        <w:tc>
          <w:tcPr>
            <w:tcW w:type="dxa" w:w="2664"/>
          </w:tcPr>
          <w:p>
            <w:pPr>
              <w:spacing w:before="20" w:after="20" w:line="240" w:lineRule="auto"/>
              <w:jc w:val="left"/>
            </w:pPr>
            <w:r>
              <w:rPr>
                <w:rFonts w:ascii="Calibri" w:hAnsi="Calibri"/>
                <w:b w:val="0"/>
                <w:i w:val="0"/>
                <w:sz w:val="16"/>
              </w:rPr>
              <w:t>Sedative</w:t>
            </w:r>
          </w:p>
        </w:tc>
      </w:tr>
      <w:tr>
        <w:tc>
          <w:tcPr>
            <w:tcW w:type="dxa" w:w="2664"/>
            <w:shd w:val="clear" w:color="auto" w:fill="F2F6FA"/>
          </w:tcPr>
          <w:p>
            <w:pPr>
              <w:spacing w:before="20" w:after="20" w:line="240" w:lineRule="auto"/>
              <w:jc w:val="left"/>
            </w:pPr>
            <w:r>
              <w:rPr>
                <w:rFonts w:ascii="Calibri" w:hAnsi="Calibri"/>
                <w:b/>
                <w:i w:val="0"/>
                <w:sz w:val="16"/>
              </w:rPr>
              <w:t>Tincture of Colchicum</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0.3 – 2 mL</w:t>
            </w:r>
          </w:p>
        </w:tc>
        <w:tc>
          <w:tcPr>
            <w:tcW w:type="dxa" w:w="2664"/>
            <w:shd w:val="clear" w:color="auto" w:fill="F2F6FA"/>
          </w:tcPr>
          <w:p>
            <w:pPr>
              <w:spacing w:before="20" w:after="20" w:line="240" w:lineRule="auto"/>
              <w:jc w:val="left"/>
            </w:pPr>
            <w:r>
              <w:rPr>
                <w:rFonts w:ascii="Calibri" w:hAnsi="Calibri"/>
                <w:b w:val="0"/>
                <w:i w:val="0"/>
                <w:sz w:val="16"/>
              </w:rPr>
              <w:t>Gout</w:t>
            </w:r>
          </w:p>
        </w:tc>
      </w:tr>
      <w:tr>
        <w:tc>
          <w:tcPr>
            <w:tcW w:type="dxa" w:w="2664"/>
          </w:tcPr>
          <w:p>
            <w:pPr>
              <w:spacing w:before="20" w:after="20" w:line="240" w:lineRule="auto"/>
              <w:jc w:val="left"/>
            </w:pPr>
            <w:r>
              <w:rPr>
                <w:rFonts w:ascii="Calibri" w:hAnsi="Calibri"/>
                <w:b/>
                <w:i w:val="0"/>
                <w:sz w:val="16"/>
              </w:rPr>
              <w:t>Tincture of Lobelia (Ethereal)</w:t>
            </w:r>
          </w:p>
        </w:tc>
        <w:tc>
          <w:tcPr>
            <w:tcW w:type="dxa" w:w="2664"/>
          </w:tcPr>
          <w:p>
            <w:pPr>
              <w:spacing w:before="20" w:after="20" w:line="240" w:lineRule="auto"/>
              <w:jc w:val="left"/>
            </w:pPr>
            <w:r>
              <w:rPr>
                <w:rFonts w:ascii="Calibri" w:hAnsi="Calibri"/>
                <w:b w:val="0"/>
                <w:i w:val="0"/>
                <w:sz w:val="16"/>
              </w:rPr>
              <w:t>1 in 8</w:t>
            </w:r>
          </w:p>
        </w:tc>
        <w:tc>
          <w:tcPr>
            <w:tcW w:type="dxa" w:w="2664"/>
          </w:tcPr>
          <w:p>
            <w:pPr>
              <w:spacing w:before="20" w:after="20" w:line="240" w:lineRule="auto"/>
              <w:jc w:val="left"/>
            </w:pPr>
            <w:r>
              <w:rPr>
                <w:rFonts w:ascii="Calibri" w:hAnsi="Calibri"/>
                <w:b/>
                <w:i w:val="0"/>
                <w:sz w:val="16"/>
              </w:rPr>
              <w:t>0.6 – 2 mL</w:t>
            </w:r>
          </w:p>
        </w:tc>
        <w:tc>
          <w:tcPr>
            <w:tcW w:type="dxa" w:w="2664"/>
          </w:tcPr>
          <w:p>
            <w:pPr>
              <w:spacing w:before="20" w:after="20" w:line="240" w:lineRule="auto"/>
              <w:jc w:val="left"/>
            </w:pPr>
            <w:r>
              <w:rPr>
                <w:rFonts w:ascii="Calibri" w:hAnsi="Calibri"/>
                <w:b w:val="0"/>
                <w:i w:val="0"/>
                <w:sz w:val="16"/>
              </w:rPr>
              <w:t>Antiasthmatic</w:t>
            </w:r>
          </w:p>
        </w:tc>
      </w:tr>
      <w:tr>
        <w:tc>
          <w:tcPr>
            <w:tcW w:type="dxa" w:w="2664"/>
            <w:shd w:val="clear" w:color="auto" w:fill="F2F6FA"/>
          </w:tcPr>
          <w:p>
            <w:pPr>
              <w:spacing w:before="20" w:after="20" w:line="240" w:lineRule="auto"/>
              <w:jc w:val="left"/>
            </w:pPr>
            <w:r>
              <w:rPr>
                <w:rFonts w:ascii="Calibri" w:hAnsi="Calibri"/>
                <w:b/>
                <w:i w:val="0"/>
                <w:sz w:val="16"/>
              </w:rPr>
              <w:t>Tincture of Cannabis</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val="0"/>
                <w:i w:val="0"/>
                <w:sz w:val="16"/>
              </w:rPr>
              <w:t>Controlled</w:t>
            </w:r>
          </w:p>
        </w:tc>
        <w:tc>
          <w:tcPr>
            <w:tcW w:type="dxa" w:w="2664"/>
            <w:shd w:val="clear" w:color="auto" w:fill="F2F6FA"/>
          </w:tcPr>
          <w:p>
            <w:pPr>
              <w:spacing w:before="20" w:after="20" w:line="240" w:lineRule="auto"/>
              <w:jc w:val="left"/>
            </w:pPr>
            <w:r>
              <w:rPr>
                <w:rFonts w:ascii="Calibri" w:hAnsi="Calibri"/>
                <w:b w:val="0"/>
                <w:i w:val="0"/>
                <w:sz w:val="16"/>
              </w:rPr>
              <w:t>Sedative (obsolete)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Tincture of Iodine (Weak Iodine Solution)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Iodine 2.5 % + KI 2.5 % in 90 % alcohol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EXTERNAL ONLY</w:t>
            </w:r>
            <w:r>
              <w:rPr>
                <w:rFonts w:ascii="Calibri" w:hAnsi="Calibri"/>
                <w:b w:val="0"/>
                <w:i w:val="0"/>
                <w:sz w:val="16"/>
              </w:rPr>
              <w:t xml:space="preserve"> (antiseptic); ⚠️ internal dose obsolete 0.3 mL</w:t>
            </w:r>
          </w:p>
        </w:tc>
        <w:tc>
          <w:tcPr>
            <w:tcW w:type="dxa" w:w="2664"/>
          </w:tcPr>
          <w:p>
            <w:pPr>
              <w:spacing w:before="20" w:after="20" w:line="240" w:lineRule="auto"/>
              <w:jc w:val="left"/>
            </w:pPr>
            <w:r>
              <w:rPr>
                <w:rFonts w:ascii="Calibri" w:hAnsi="Calibri"/>
                <w:b w:val="0"/>
                <w:i w:val="0"/>
                <w:sz w:val="16"/>
              </w:rPr>
              <w:t>Skin antiseptic</w:t>
            </w:r>
          </w:p>
        </w:tc>
      </w:tr>
      <w:tr>
        <w:tc>
          <w:tcPr>
            <w:tcW w:type="dxa" w:w="2664"/>
            <w:shd w:val="clear" w:color="auto" w:fill="F2F6FA"/>
          </w:tcPr>
          <w:p>
            <w:pPr>
              <w:spacing w:before="20" w:after="20" w:line="240" w:lineRule="auto"/>
              <w:jc w:val="left"/>
            </w:pPr>
            <w:r>
              <w:rPr>
                <w:rFonts w:ascii="Calibri" w:hAnsi="Calibri"/>
                <w:b/>
                <w:i w:val="0"/>
                <w:sz w:val="16"/>
              </w:rPr>
              <w:t>Strong Iodine Solution (Lugol's)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Iodine 5 % + KI 10 % in water</w:t>
            </w:r>
          </w:p>
        </w:tc>
        <w:tc>
          <w:tcPr>
            <w:tcW w:type="dxa" w:w="2664"/>
            <w:shd w:val="clear" w:color="auto" w:fill="F2F6FA"/>
          </w:tcPr>
          <w:p>
            <w:pPr>
              <w:spacing w:before="20" w:after="20" w:line="240" w:lineRule="auto"/>
              <w:jc w:val="left"/>
            </w:pPr>
            <w:r>
              <w:rPr>
                <w:rFonts w:ascii="Calibri" w:hAnsi="Calibri"/>
                <w:b/>
                <w:i w:val="0"/>
                <w:sz w:val="16"/>
              </w:rPr>
              <w:t>0.1 – 0.3 mL</w:t>
            </w:r>
            <w:r>
              <w:rPr>
                <w:rFonts w:ascii="Calibri" w:hAnsi="Calibri"/>
                <w:b w:val="0"/>
                <w:i w:val="0"/>
                <w:sz w:val="16"/>
              </w:rPr>
              <w:t xml:space="preserve"> well diluted</w:t>
            </w:r>
          </w:p>
        </w:tc>
        <w:tc>
          <w:tcPr>
            <w:tcW w:type="dxa" w:w="2664"/>
            <w:shd w:val="clear" w:color="auto" w:fill="F2F6FA"/>
          </w:tcPr>
          <w:p>
            <w:pPr>
              <w:spacing w:before="20" w:after="20" w:line="240" w:lineRule="auto"/>
              <w:jc w:val="left"/>
            </w:pPr>
            <w:r>
              <w:rPr>
                <w:rFonts w:ascii="Calibri" w:hAnsi="Calibri"/>
                <w:b w:val="0"/>
                <w:i w:val="0"/>
                <w:sz w:val="16"/>
              </w:rPr>
              <w:t>Thyrotoxicosis (pre-op)</w:t>
            </w:r>
          </w:p>
        </w:tc>
      </w:tr>
      <w:tr>
        <w:tc>
          <w:tcPr>
            <w:tcW w:type="dxa" w:w="2664"/>
          </w:tcPr>
          <w:p>
            <w:pPr>
              <w:spacing w:before="20" w:after="20" w:line="240" w:lineRule="auto"/>
              <w:jc w:val="left"/>
            </w:pPr>
            <w:r>
              <w:rPr>
                <w:rFonts w:ascii="Calibri" w:hAnsi="Calibri"/>
                <w:b/>
                <w:i w:val="0"/>
                <w:sz w:val="16"/>
              </w:rPr>
              <w:t>Tincture of Ferric Chloride (Strong)</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i w:val="0"/>
                <w:sz w:val="16"/>
              </w:rPr>
              <w:t>0.3 – 1 mL</w:t>
            </w:r>
            <w:r>
              <w:rPr>
                <w:rFonts w:ascii="Calibri" w:hAnsi="Calibri"/>
                <w:b w:val="0"/>
                <w:i w:val="0"/>
                <w:sz w:val="16"/>
              </w:rPr>
              <w:t xml:space="preserve"> well diluted</w:t>
            </w:r>
          </w:p>
        </w:tc>
        <w:tc>
          <w:tcPr>
            <w:tcW w:type="dxa" w:w="2664"/>
          </w:tcPr>
          <w:p>
            <w:pPr>
              <w:spacing w:before="20" w:after="20" w:line="240" w:lineRule="auto"/>
              <w:jc w:val="left"/>
            </w:pPr>
            <w:r>
              <w:rPr>
                <w:rFonts w:ascii="Calibri" w:hAnsi="Calibri"/>
                <w:b w:val="0"/>
                <w:i w:val="0"/>
                <w:sz w:val="16"/>
              </w:rPr>
              <w:t>Haematinic, astringent</w:t>
            </w:r>
          </w:p>
        </w:tc>
      </w:tr>
      <w:tr>
        <w:tc>
          <w:tcPr>
            <w:tcW w:type="dxa" w:w="2664"/>
            <w:shd w:val="clear" w:color="auto" w:fill="F2F6FA"/>
          </w:tcPr>
          <w:p>
            <w:pPr>
              <w:spacing w:before="20" w:after="20" w:line="240" w:lineRule="auto"/>
              <w:jc w:val="left"/>
            </w:pPr>
            <w:r>
              <w:rPr>
                <w:rFonts w:ascii="Calibri" w:hAnsi="Calibri"/>
                <w:b/>
                <w:i w:val="0"/>
                <w:sz w:val="16"/>
              </w:rPr>
              <w:t>Tincture of Nutmeg</w:t>
            </w:r>
          </w:p>
        </w:tc>
        <w:tc>
          <w:tcPr>
            <w:tcW w:type="dxa" w:w="2664"/>
            <w:shd w:val="clear" w:color="auto" w:fill="F2F6FA"/>
          </w:tcPr>
          <w:p>
            <w:pPr>
              <w:spacing w:before="20" w:after="20" w:line="240" w:lineRule="auto"/>
              <w:jc w:val="left"/>
            </w:pPr>
            <w:r>
              <w:rPr>
                <w:rFonts w:ascii="Calibri" w:hAnsi="Calibri"/>
                <w:b w:val="0"/>
                <w:i w:val="0"/>
                <w:sz w:val="16"/>
              </w:rPr>
              <w:t>1 in 5</w:t>
            </w:r>
          </w:p>
        </w:tc>
        <w:tc>
          <w:tcPr>
            <w:tcW w:type="dxa" w:w="2664"/>
            <w:shd w:val="clear" w:color="auto" w:fill="F2F6FA"/>
          </w:tcPr>
          <w:p>
            <w:pPr>
              <w:spacing w:before="20" w:after="20" w:line="240" w:lineRule="auto"/>
              <w:jc w:val="left"/>
            </w:pPr>
            <w:r>
              <w:rPr>
                <w:rFonts w:ascii="Calibri" w:hAnsi="Calibri"/>
                <w:b w:val="0"/>
                <w:i w:val="0"/>
                <w:sz w:val="16"/>
              </w:rPr>
              <w:t>2 – 4 mL</w:t>
            </w:r>
          </w:p>
        </w:tc>
        <w:tc>
          <w:tcPr>
            <w:tcW w:type="dxa" w:w="2664"/>
            <w:shd w:val="clear" w:color="auto" w:fill="F2F6FA"/>
          </w:tcPr>
          <w:p>
            <w:pPr>
              <w:spacing w:before="20" w:after="20" w:line="240" w:lineRule="auto"/>
              <w:jc w:val="left"/>
            </w:pPr>
            <w:r>
              <w:rPr>
                <w:rFonts w:ascii="Calibri" w:hAnsi="Calibri"/>
                <w:b w:val="0"/>
                <w:i w:val="0"/>
                <w:sz w:val="16"/>
              </w:rPr>
              <w:t>Flavour, carminative</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the tincture dose pattern:</w:t>
      </w:r>
    </w:p>
    <w:p>
      <w:pPr>
        <w:pStyle w:val="ListBullet"/>
        <w:spacing w:after="30"/>
        <w:ind w:left="255" w:hanging="170"/>
      </w:pPr>
      <w:r>
        <w:rPr>
          <w:rFonts w:ascii="Calibri" w:hAnsi="Calibri"/>
          <w:b/>
          <w:i w:val="0"/>
          <w:sz w:val="18"/>
        </w:rPr>
        <w:t>Potent (1 in 10) tinctures → small dose, ~0.3–2 mL.</w:t>
      </w:r>
    </w:p>
    <w:p>
      <w:pPr>
        <w:pStyle w:val="ListBullet"/>
        <w:spacing w:after="30"/>
        <w:ind w:left="255" w:hanging="170"/>
      </w:pPr>
      <w:r>
        <w:rPr>
          <w:rFonts w:ascii="Calibri" w:hAnsi="Calibri"/>
          <w:b/>
          <w:i w:val="0"/>
          <w:sz w:val="18"/>
        </w:rPr>
        <w:t>Flavouring/ bitter (1 in 5) tinctures → larger dose, ~2–4 mL.</w:t>
      </w:r>
    </w:p>
    <w:p>
      <w:pPr>
        <w:pStyle w:val="ListBullet"/>
        <w:spacing w:after="30"/>
        <w:ind w:left="255" w:hanging="170"/>
      </w:pPr>
      <w:r>
        <w:rPr>
          <w:rFonts w:ascii="Calibri" w:hAnsi="Calibri"/>
          <w:b/>
          <w:i w:val="0"/>
          <w:sz w:val="18"/>
        </w:rPr>
        <w:t>Very potent (aconite, capsicum) → 0.06–0.2 mL.</w:t>
      </w:r>
    </w:p>
    <w:p>
      <w:pPr>
        <w:pStyle w:val="ListBullet"/>
        <w:spacing w:after="30"/>
        <w:ind w:left="255" w:hanging="170"/>
      </w:pPr>
      <w:r>
        <w:rPr>
          <w:rFonts w:ascii="Calibri" w:hAnsi="Calibri"/>
          <w:b/>
          <w:i w:val="0"/>
          <w:sz w:val="18"/>
        </w:rPr>
        <w:t>Paregoric is the exception: weak, so 2–8 mL.</w:t>
      </w:r>
    </w:p>
    <w:p>
      <w:pPr>
        <w:pStyle w:val="Heading3"/>
        <w:keepNext w:val="true"/>
        <w:keepLines w:val="true"/>
        <w:spacing w:before="140" w:after="60"/>
      </w:pPr>
      <w:r>
        <w:rPr>
          <w:rFonts w:ascii="Calibri Light" w:hAnsi="Calibri Light"/>
          <w:b/>
          <w:i w:val="0"/>
          <w:color w:val="375623"/>
          <w:sz w:val="21"/>
        </w:rPr>
        <w:t>📋 TABLE 7B — INFUSIONS, DECOCTIONS &amp; LIQUID EXTRACTS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Preparation</w:t>
            </w:r>
          </w:p>
        </w:tc>
        <w:tc>
          <w:tcPr>
            <w:tcW w:type="dxa" w:w="2664"/>
            <w:shd w:val="clear" w:color="auto" w:fill="1F4E79"/>
          </w:tcPr>
          <w:p>
            <w:pPr>
              <w:spacing w:before="20" w:after="20" w:line="240" w:lineRule="auto"/>
              <w:jc w:val="left"/>
            </w:pPr>
            <w:r>
              <w:rPr>
                <w:rFonts w:ascii="Calibri" w:hAnsi="Calibri"/>
                <w:b/>
                <w:i w:val="0"/>
                <w:color w:val="FFFFFF"/>
                <w:sz w:val="16"/>
              </w:rPr>
              <w:t>Strength</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Use</w:t>
            </w:r>
          </w:p>
        </w:tc>
      </w:tr>
      <w:tr>
        <w:tc>
          <w:tcPr>
            <w:tcW w:type="dxa" w:w="2664"/>
          </w:tcPr>
          <w:p>
            <w:pPr>
              <w:spacing w:before="20" w:after="20" w:line="240" w:lineRule="auto"/>
              <w:jc w:val="left"/>
            </w:pPr>
            <w:r>
              <w:rPr>
                <w:rFonts w:ascii="Calibri" w:hAnsi="Calibri"/>
                <w:b/>
                <w:i w:val="0"/>
                <w:sz w:val="16"/>
              </w:rPr>
              <w:t>Fresh Infusion of Senna</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i w:val="0"/>
                <w:sz w:val="16"/>
              </w:rPr>
              <w:t>30 – 60 mL</w:t>
            </w:r>
          </w:p>
        </w:tc>
        <w:tc>
          <w:tcPr>
            <w:tcW w:type="dxa" w:w="2664"/>
          </w:tcPr>
          <w:p>
            <w:pPr>
              <w:spacing w:before="20" w:after="20" w:line="240" w:lineRule="auto"/>
              <w:jc w:val="left"/>
            </w:pPr>
            <w:r>
              <w:rPr>
                <w:rFonts w:ascii="Calibri" w:hAnsi="Calibri"/>
                <w:b w:val="0"/>
                <w:i w:val="0"/>
                <w:sz w:val="16"/>
              </w:rPr>
              <w:t>Purgative</w:t>
            </w:r>
          </w:p>
        </w:tc>
      </w:tr>
      <w:tr>
        <w:tc>
          <w:tcPr>
            <w:tcW w:type="dxa" w:w="2664"/>
            <w:shd w:val="clear" w:color="auto" w:fill="F2F6FA"/>
          </w:tcPr>
          <w:p>
            <w:pPr>
              <w:spacing w:before="20" w:after="20" w:line="240" w:lineRule="auto"/>
              <w:jc w:val="left"/>
            </w:pPr>
            <w:r>
              <w:rPr>
                <w:rFonts w:ascii="Calibri" w:hAnsi="Calibri"/>
                <w:b/>
                <w:i w:val="0"/>
                <w:sz w:val="16"/>
              </w:rPr>
              <w:t>Fresh Infusion of Gentian (Compound)</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15 – 30 mL</w:t>
            </w:r>
          </w:p>
        </w:tc>
        <w:tc>
          <w:tcPr>
            <w:tcW w:type="dxa" w:w="2664"/>
            <w:shd w:val="clear" w:color="auto" w:fill="F2F6FA"/>
          </w:tcPr>
          <w:p>
            <w:pPr>
              <w:spacing w:before="20" w:after="20" w:line="240" w:lineRule="auto"/>
              <w:jc w:val="left"/>
            </w:pPr>
            <w:r>
              <w:rPr>
                <w:rFonts w:ascii="Calibri" w:hAnsi="Calibri"/>
                <w:b w:val="0"/>
                <w:i w:val="0"/>
                <w:sz w:val="16"/>
              </w:rPr>
              <w:t>Bitter tonic</w:t>
            </w:r>
          </w:p>
        </w:tc>
      </w:tr>
      <w:tr>
        <w:tc>
          <w:tcPr>
            <w:tcW w:type="dxa" w:w="2664"/>
          </w:tcPr>
          <w:p>
            <w:pPr>
              <w:spacing w:before="20" w:after="20" w:line="240" w:lineRule="auto"/>
              <w:jc w:val="left"/>
            </w:pPr>
            <w:r>
              <w:rPr>
                <w:rFonts w:ascii="Calibri" w:hAnsi="Calibri"/>
                <w:b/>
                <w:i w:val="0"/>
                <w:sz w:val="16"/>
              </w:rPr>
              <w:t>Fresh Infusion of Digitalis</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i w:val="0"/>
                <w:sz w:val="16"/>
              </w:rPr>
              <w:t>2 – 8 mL</w:t>
            </w:r>
          </w:p>
        </w:tc>
        <w:tc>
          <w:tcPr>
            <w:tcW w:type="dxa" w:w="2664"/>
          </w:tcPr>
          <w:p>
            <w:pPr>
              <w:spacing w:before="20" w:after="20" w:line="240" w:lineRule="auto"/>
              <w:jc w:val="left"/>
            </w:pPr>
            <w:r>
              <w:rPr>
                <w:rFonts w:ascii="Calibri" w:hAnsi="Calibri"/>
                <w:b w:val="0"/>
                <w:i w:val="0"/>
                <w:sz w:val="16"/>
              </w:rPr>
              <w:t>Cardiotonic</w:t>
            </w:r>
          </w:p>
        </w:tc>
      </w:tr>
      <w:tr>
        <w:tc>
          <w:tcPr>
            <w:tcW w:type="dxa" w:w="2664"/>
            <w:shd w:val="clear" w:color="auto" w:fill="F2F6FA"/>
          </w:tcPr>
          <w:p>
            <w:pPr>
              <w:spacing w:before="20" w:after="20" w:line="240" w:lineRule="auto"/>
              <w:jc w:val="left"/>
            </w:pPr>
            <w:r>
              <w:rPr>
                <w:rFonts w:ascii="Calibri" w:hAnsi="Calibri"/>
                <w:b/>
                <w:i w:val="0"/>
                <w:sz w:val="16"/>
              </w:rPr>
              <w:t>Fresh Infusion of Quassia</w:t>
            </w:r>
          </w:p>
        </w:tc>
        <w:tc>
          <w:tcPr>
            <w:tcW w:type="dxa" w:w="2664"/>
            <w:shd w:val="clear" w:color="auto" w:fill="F2F6FA"/>
          </w:tcPr>
          <w:p>
            <w:pPr>
              <w:spacing w:before="20" w:after="20" w:line="240" w:lineRule="auto"/>
              <w:jc w:val="left"/>
            </w:pPr>
            <w:r>
              <w:rPr>
                <w:rFonts w:ascii="Calibri" w:hAnsi="Calibri"/>
                <w:b w:val="0"/>
                <w:i w:val="0"/>
                <w:sz w:val="16"/>
              </w:rPr>
              <w:t>1 in 10</w:t>
            </w:r>
          </w:p>
        </w:tc>
        <w:tc>
          <w:tcPr>
            <w:tcW w:type="dxa" w:w="2664"/>
            <w:shd w:val="clear" w:color="auto" w:fill="F2F6FA"/>
          </w:tcPr>
          <w:p>
            <w:pPr>
              <w:spacing w:before="20" w:after="20" w:line="240" w:lineRule="auto"/>
              <w:jc w:val="left"/>
            </w:pPr>
            <w:r>
              <w:rPr>
                <w:rFonts w:ascii="Calibri" w:hAnsi="Calibri"/>
                <w:b/>
                <w:i w:val="0"/>
                <w:sz w:val="16"/>
              </w:rPr>
              <w:t>15 – 30 mL</w:t>
            </w:r>
          </w:p>
        </w:tc>
        <w:tc>
          <w:tcPr>
            <w:tcW w:type="dxa" w:w="2664"/>
            <w:shd w:val="clear" w:color="auto" w:fill="F2F6FA"/>
          </w:tcPr>
          <w:p>
            <w:pPr>
              <w:spacing w:before="20" w:after="20" w:line="240" w:lineRule="auto"/>
              <w:jc w:val="left"/>
            </w:pPr>
            <w:r>
              <w:rPr>
                <w:rFonts w:ascii="Calibri" w:hAnsi="Calibri"/>
                <w:b w:val="0"/>
                <w:i w:val="0"/>
                <w:sz w:val="16"/>
              </w:rPr>
              <w:t>Bitter, enema for worms</w:t>
            </w:r>
          </w:p>
        </w:tc>
      </w:tr>
      <w:tr>
        <w:tc>
          <w:tcPr>
            <w:tcW w:type="dxa" w:w="2664"/>
          </w:tcPr>
          <w:p>
            <w:pPr>
              <w:spacing w:before="20" w:after="20" w:line="240" w:lineRule="auto"/>
              <w:jc w:val="left"/>
            </w:pPr>
            <w:r>
              <w:rPr>
                <w:rFonts w:ascii="Calibri" w:hAnsi="Calibri"/>
                <w:b/>
                <w:i w:val="0"/>
                <w:sz w:val="16"/>
              </w:rPr>
              <w:t>Fresh Infusion of Buchu / Orange peel</w:t>
            </w:r>
          </w:p>
        </w:tc>
        <w:tc>
          <w:tcPr>
            <w:tcW w:type="dxa" w:w="2664"/>
          </w:tcPr>
          <w:p>
            <w:pPr>
              <w:spacing w:before="20" w:after="20" w:line="240" w:lineRule="auto"/>
              <w:jc w:val="left"/>
            </w:pPr>
            <w:r>
              <w:rPr>
                <w:rFonts w:ascii="Calibri" w:hAnsi="Calibri"/>
                <w:b w:val="0"/>
                <w:i w:val="0"/>
                <w:sz w:val="16"/>
              </w:rPr>
              <w:t>1 in 10</w:t>
            </w:r>
          </w:p>
        </w:tc>
        <w:tc>
          <w:tcPr>
            <w:tcW w:type="dxa" w:w="2664"/>
          </w:tcPr>
          <w:p>
            <w:pPr>
              <w:spacing w:before="20" w:after="20" w:line="240" w:lineRule="auto"/>
              <w:jc w:val="left"/>
            </w:pPr>
            <w:r>
              <w:rPr>
                <w:rFonts w:ascii="Calibri" w:hAnsi="Calibri"/>
                <w:b w:val="0"/>
                <w:i w:val="0"/>
                <w:sz w:val="16"/>
              </w:rPr>
              <w:t>15 – 30 mL</w:t>
            </w:r>
          </w:p>
        </w:tc>
        <w:tc>
          <w:tcPr>
            <w:tcW w:type="dxa" w:w="2664"/>
          </w:tcPr>
          <w:p>
            <w:pPr>
              <w:spacing w:before="20" w:after="20" w:line="240" w:lineRule="auto"/>
              <w:jc w:val="left"/>
            </w:pPr>
            <w:r>
              <w:rPr>
                <w:rFonts w:ascii="Calibri" w:hAnsi="Calibri"/>
                <w:b w:val="0"/>
                <w:i w:val="0"/>
                <w:sz w:val="16"/>
              </w:rPr>
              <w:t>Diuretic / flavour</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Concentrated Infusion (any)</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8 × the fresh infusion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Dose = ⅛ of the fresh infusion dose</w:t>
            </w:r>
            <w:r>
              <w:rPr>
                <w:rFonts w:ascii="Calibri" w:hAnsi="Calibri"/>
                <w:b w:val="0"/>
                <w:i w:val="0"/>
                <w:sz w:val="16"/>
              </w:rPr>
              <w:t xml:space="preserve"> (e.g. Conc. Inf. Gentian </w:t>
            </w:r>
            <w:r>
              <w:rPr>
                <w:rFonts w:ascii="Calibri" w:hAnsi="Calibri"/>
                <w:b/>
                <w:i w:val="0"/>
                <w:sz w:val="16"/>
              </w:rPr>
              <w:t>2 – 4 mL</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Dilute 1 + 7 with water</w:t>
            </w:r>
          </w:p>
        </w:tc>
      </w:tr>
      <w:tr>
        <w:tc>
          <w:tcPr>
            <w:tcW w:type="dxa" w:w="2664"/>
          </w:tcPr>
          <w:p>
            <w:pPr>
              <w:spacing w:before="20" w:after="20" w:line="240" w:lineRule="auto"/>
              <w:jc w:val="left"/>
            </w:pPr>
            <w:r>
              <w:rPr>
                <w:rFonts w:ascii="Calibri" w:hAnsi="Calibri"/>
                <w:b/>
                <w:i w:val="0"/>
                <w:sz w:val="16"/>
              </w:rPr>
              <w:t>Liquid Extract of Liquorice</w:t>
            </w:r>
          </w:p>
        </w:tc>
        <w:tc>
          <w:tcPr>
            <w:tcW w:type="dxa" w:w="2664"/>
          </w:tcPr>
          <w:p>
            <w:pPr>
              <w:spacing w:before="20" w:after="20" w:line="240" w:lineRule="auto"/>
              <w:jc w:val="left"/>
            </w:pPr>
            <w:r>
              <w:rPr>
                <w:rFonts w:ascii="Calibri" w:hAnsi="Calibri"/>
                <w:b w:val="0"/>
                <w:i w:val="0"/>
                <w:sz w:val="16"/>
              </w:rPr>
              <w:t>1 in 1</w:t>
            </w:r>
          </w:p>
        </w:tc>
        <w:tc>
          <w:tcPr>
            <w:tcW w:type="dxa" w:w="2664"/>
          </w:tcPr>
          <w:p>
            <w:pPr>
              <w:spacing w:before="20" w:after="20" w:line="240" w:lineRule="auto"/>
              <w:jc w:val="left"/>
            </w:pPr>
            <w:r>
              <w:rPr>
                <w:rFonts w:ascii="Calibri" w:hAnsi="Calibri"/>
                <w:b/>
                <w:i w:val="0"/>
                <w:sz w:val="16"/>
              </w:rPr>
              <w:t>2 – 4 mL</w:t>
            </w:r>
          </w:p>
        </w:tc>
        <w:tc>
          <w:tcPr>
            <w:tcW w:type="dxa" w:w="2664"/>
          </w:tcPr>
          <w:p>
            <w:pPr>
              <w:spacing w:before="20" w:after="20" w:line="240" w:lineRule="auto"/>
              <w:jc w:val="left"/>
            </w:pPr>
            <w:r>
              <w:rPr>
                <w:rFonts w:ascii="Calibri" w:hAnsi="Calibri"/>
                <w:b w:val="0"/>
                <w:i w:val="0"/>
                <w:sz w:val="16"/>
              </w:rPr>
              <w:t>Expectorant, flavour, demulcent</w:t>
            </w:r>
          </w:p>
        </w:tc>
      </w:tr>
      <w:tr>
        <w:tc>
          <w:tcPr>
            <w:tcW w:type="dxa" w:w="2664"/>
            <w:shd w:val="clear" w:color="auto" w:fill="F2F6FA"/>
          </w:tcPr>
          <w:p>
            <w:pPr>
              <w:spacing w:before="20" w:after="20" w:line="240" w:lineRule="auto"/>
              <w:jc w:val="left"/>
            </w:pPr>
            <w:r>
              <w:rPr>
                <w:rFonts w:ascii="Calibri" w:hAnsi="Calibri"/>
                <w:b/>
                <w:i w:val="0"/>
                <w:sz w:val="16"/>
              </w:rPr>
              <w:t>Liquid Extract of Belladonna</w:t>
            </w:r>
          </w:p>
        </w:tc>
        <w:tc>
          <w:tcPr>
            <w:tcW w:type="dxa" w:w="2664"/>
            <w:shd w:val="clear" w:color="auto" w:fill="F2F6FA"/>
          </w:tcPr>
          <w:p>
            <w:pPr>
              <w:spacing w:before="20" w:after="20" w:line="240" w:lineRule="auto"/>
              <w:jc w:val="left"/>
            </w:pPr>
            <w:r>
              <w:rPr>
                <w:rFonts w:ascii="Calibri" w:hAnsi="Calibri"/>
                <w:b w:val="0"/>
                <w:i w:val="0"/>
                <w:sz w:val="16"/>
              </w:rPr>
              <w:t>1 in 1</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0.03 – 0.2 mL</w:t>
            </w:r>
          </w:p>
        </w:tc>
        <w:tc>
          <w:tcPr>
            <w:tcW w:type="dxa" w:w="2664"/>
            <w:shd w:val="clear" w:color="auto" w:fill="F2F6FA"/>
          </w:tcPr>
          <w:p>
            <w:pPr>
              <w:spacing w:before="20" w:after="20" w:line="240" w:lineRule="auto"/>
              <w:jc w:val="left"/>
            </w:pPr>
            <w:r>
              <w:rPr>
                <w:rFonts w:ascii="Calibri" w:hAnsi="Calibri"/>
                <w:b w:val="0"/>
                <w:i w:val="0"/>
                <w:sz w:val="16"/>
              </w:rPr>
              <w:t>Antispasmodic</w:t>
            </w:r>
          </w:p>
        </w:tc>
      </w:tr>
      <w:tr>
        <w:tc>
          <w:tcPr>
            <w:tcW w:type="dxa" w:w="2664"/>
          </w:tcPr>
          <w:p>
            <w:pPr>
              <w:spacing w:before="20" w:after="20" w:line="240" w:lineRule="auto"/>
              <w:jc w:val="left"/>
            </w:pPr>
            <w:r>
              <w:rPr>
                <w:rFonts w:ascii="Calibri" w:hAnsi="Calibri"/>
                <w:b/>
                <w:i w:val="0"/>
                <w:sz w:val="16"/>
              </w:rPr>
              <w:t>Liquid Extract of Ipecacuanha</w:t>
            </w:r>
          </w:p>
        </w:tc>
        <w:tc>
          <w:tcPr>
            <w:tcW w:type="dxa" w:w="2664"/>
          </w:tcPr>
          <w:p>
            <w:pPr>
              <w:spacing w:before="20" w:after="20" w:line="240" w:lineRule="auto"/>
              <w:jc w:val="left"/>
            </w:pPr>
            <w:r>
              <w:rPr>
                <w:rFonts w:ascii="Calibri" w:hAnsi="Calibri"/>
                <w:b w:val="0"/>
                <w:i w:val="0"/>
                <w:sz w:val="16"/>
              </w:rPr>
              <w:t>1 in 1</w:t>
            </w:r>
          </w:p>
        </w:tc>
        <w:tc>
          <w:tcPr>
            <w:tcW w:type="dxa" w:w="2664"/>
          </w:tcPr>
          <w:p>
            <w:pPr>
              <w:spacing w:before="20" w:after="20" w:line="240" w:lineRule="auto"/>
              <w:jc w:val="left"/>
            </w:pPr>
            <w:r>
              <w:rPr>
                <w:rFonts w:ascii="Calibri" w:hAnsi="Calibri"/>
                <w:b/>
                <w:i w:val="0"/>
                <w:sz w:val="16"/>
              </w:rPr>
              <w:t>0.025 – 0.2 mL</w:t>
            </w:r>
          </w:p>
        </w:tc>
        <w:tc>
          <w:tcPr>
            <w:tcW w:type="dxa" w:w="2664"/>
          </w:tcPr>
          <w:p>
            <w:pPr>
              <w:spacing w:before="20" w:after="20" w:line="240" w:lineRule="auto"/>
              <w:jc w:val="left"/>
            </w:pPr>
            <w:r>
              <w:rPr>
                <w:rFonts w:ascii="Calibri" w:hAnsi="Calibri"/>
                <w:b w:val="0"/>
                <w:i w:val="0"/>
                <w:sz w:val="16"/>
              </w:rPr>
              <w:t>Expectorant</w:t>
            </w:r>
          </w:p>
        </w:tc>
      </w:tr>
      <w:tr>
        <w:tc>
          <w:tcPr>
            <w:tcW w:type="dxa" w:w="2664"/>
            <w:shd w:val="clear" w:color="auto" w:fill="F2F6FA"/>
          </w:tcPr>
          <w:p>
            <w:pPr>
              <w:spacing w:before="20" w:after="20" w:line="240" w:lineRule="auto"/>
              <w:jc w:val="left"/>
            </w:pPr>
            <w:r>
              <w:rPr>
                <w:rFonts w:ascii="Calibri" w:hAnsi="Calibri"/>
                <w:b/>
                <w:i w:val="0"/>
                <w:sz w:val="16"/>
              </w:rPr>
              <w:t>Liquid Extract of Cascara</w:t>
            </w:r>
          </w:p>
        </w:tc>
        <w:tc>
          <w:tcPr>
            <w:tcW w:type="dxa" w:w="2664"/>
            <w:shd w:val="clear" w:color="auto" w:fill="F2F6FA"/>
          </w:tcPr>
          <w:p>
            <w:pPr>
              <w:spacing w:before="20" w:after="20" w:line="240" w:lineRule="auto"/>
              <w:jc w:val="left"/>
            </w:pPr>
            <w:r>
              <w:rPr>
                <w:rFonts w:ascii="Calibri" w:hAnsi="Calibri"/>
                <w:b w:val="0"/>
                <w:i w:val="0"/>
                <w:sz w:val="16"/>
              </w:rPr>
              <w:t>1 in 1</w:t>
            </w:r>
          </w:p>
        </w:tc>
        <w:tc>
          <w:tcPr>
            <w:tcW w:type="dxa" w:w="2664"/>
            <w:shd w:val="clear" w:color="auto" w:fill="F2F6FA"/>
          </w:tcPr>
          <w:p>
            <w:pPr>
              <w:spacing w:before="20" w:after="20" w:line="240" w:lineRule="auto"/>
              <w:jc w:val="left"/>
            </w:pPr>
            <w:r>
              <w:rPr>
                <w:rFonts w:ascii="Calibri" w:hAnsi="Calibri"/>
                <w:b/>
                <w:i w:val="0"/>
                <w:sz w:val="16"/>
              </w:rPr>
              <w:t>1 – 2 mL</w:t>
            </w:r>
          </w:p>
        </w:tc>
        <w:tc>
          <w:tcPr>
            <w:tcW w:type="dxa" w:w="2664"/>
            <w:shd w:val="clear" w:color="auto" w:fill="F2F6FA"/>
          </w:tcPr>
          <w:p>
            <w:pPr>
              <w:spacing w:before="20" w:after="20" w:line="240" w:lineRule="auto"/>
              <w:jc w:val="left"/>
            </w:pPr>
            <w:r>
              <w:rPr>
                <w:rFonts w:ascii="Calibri" w:hAnsi="Calibri"/>
                <w:b w:val="0"/>
                <w:i w:val="0"/>
                <w:sz w:val="16"/>
              </w:rPr>
              <w:t>Laxative</w:t>
            </w:r>
          </w:p>
        </w:tc>
      </w:tr>
      <w:tr>
        <w:tc>
          <w:tcPr>
            <w:tcW w:type="dxa" w:w="2664"/>
          </w:tcPr>
          <w:p>
            <w:pPr>
              <w:spacing w:before="20" w:after="20" w:line="240" w:lineRule="auto"/>
              <w:jc w:val="left"/>
            </w:pPr>
            <w:r>
              <w:rPr>
                <w:rFonts w:ascii="Calibri" w:hAnsi="Calibri"/>
                <w:b/>
                <w:i w:val="0"/>
                <w:sz w:val="16"/>
              </w:rPr>
              <w:t>Liquid Extract of Senna</w:t>
            </w:r>
          </w:p>
        </w:tc>
        <w:tc>
          <w:tcPr>
            <w:tcW w:type="dxa" w:w="2664"/>
          </w:tcPr>
          <w:p>
            <w:pPr>
              <w:spacing w:before="20" w:after="20" w:line="240" w:lineRule="auto"/>
              <w:jc w:val="left"/>
            </w:pPr>
            <w:r>
              <w:rPr>
                <w:rFonts w:ascii="Calibri" w:hAnsi="Calibri"/>
                <w:b w:val="0"/>
                <w:i w:val="0"/>
                <w:sz w:val="16"/>
              </w:rPr>
              <w:t>1 in 1</w:t>
            </w:r>
          </w:p>
        </w:tc>
        <w:tc>
          <w:tcPr>
            <w:tcW w:type="dxa" w:w="2664"/>
          </w:tcPr>
          <w:p>
            <w:pPr>
              <w:spacing w:before="20" w:after="20" w:line="240" w:lineRule="auto"/>
              <w:jc w:val="left"/>
            </w:pPr>
            <w:r>
              <w:rPr>
                <w:rFonts w:ascii="Calibri" w:hAnsi="Calibri"/>
                <w:b/>
                <w:i w:val="0"/>
                <w:sz w:val="16"/>
              </w:rPr>
              <w:t>0.5 – 2 mL</w:t>
            </w:r>
          </w:p>
        </w:tc>
        <w:tc>
          <w:tcPr>
            <w:tcW w:type="dxa" w:w="2664"/>
          </w:tcPr>
          <w:p>
            <w:pPr>
              <w:spacing w:before="20" w:after="20" w:line="240" w:lineRule="auto"/>
              <w:jc w:val="left"/>
            </w:pPr>
            <w:r>
              <w:rPr>
                <w:rFonts w:ascii="Calibri" w:hAnsi="Calibri"/>
                <w:b w:val="0"/>
                <w:i w:val="0"/>
                <w:sz w:val="16"/>
              </w:rPr>
              <w:t>Purgative</w:t>
            </w:r>
          </w:p>
        </w:tc>
      </w:tr>
      <w:tr>
        <w:tc>
          <w:tcPr>
            <w:tcW w:type="dxa" w:w="2664"/>
            <w:shd w:val="clear" w:color="auto" w:fill="F2F6FA"/>
          </w:tcPr>
          <w:p>
            <w:pPr>
              <w:spacing w:before="20" w:after="20" w:line="240" w:lineRule="auto"/>
              <w:jc w:val="left"/>
            </w:pPr>
            <w:r>
              <w:rPr>
                <w:rFonts w:ascii="Calibri" w:hAnsi="Calibri"/>
                <w:b/>
                <w:i w:val="0"/>
                <w:sz w:val="16"/>
              </w:rPr>
              <w:t>Liquid Extract of Ergot</w:t>
            </w:r>
          </w:p>
        </w:tc>
        <w:tc>
          <w:tcPr>
            <w:tcW w:type="dxa" w:w="2664"/>
            <w:shd w:val="clear" w:color="auto" w:fill="F2F6FA"/>
          </w:tcPr>
          <w:p>
            <w:pPr>
              <w:spacing w:before="20" w:after="20" w:line="240" w:lineRule="auto"/>
              <w:jc w:val="left"/>
            </w:pPr>
            <w:r>
              <w:rPr>
                <w:rFonts w:ascii="Calibri" w:hAnsi="Calibri"/>
                <w:b w:val="0"/>
                <w:i w:val="0"/>
                <w:sz w:val="16"/>
              </w:rPr>
              <w:t>1 in 1</w:t>
            </w:r>
          </w:p>
        </w:tc>
        <w:tc>
          <w:tcPr>
            <w:tcW w:type="dxa" w:w="2664"/>
            <w:shd w:val="clear" w:color="auto" w:fill="F2F6FA"/>
          </w:tcPr>
          <w:p>
            <w:pPr>
              <w:spacing w:before="20" w:after="20" w:line="240" w:lineRule="auto"/>
              <w:jc w:val="left"/>
            </w:pPr>
            <w:r>
              <w:rPr>
                <w:rFonts w:ascii="Calibri" w:hAnsi="Calibri"/>
                <w:b/>
                <w:i w:val="0"/>
                <w:sz w:val="16"/>
              </w:rPr>
              <w:t>0.5 – 2 mL</w:t>
            </w:r>
          </w:p>
        </w:tc>
        <w:tc>
          <w:tcPr>
            <w:tcW w:type="dxa" w:w="2664"/>
            <w:shd w:val="clear" w:color="auto" w:fill="F2F6FA"/>
          </w:tcPr>
          <w:p>
            <w:pPr>
              <w:spacing w:before="20" w:after="20" w:line="240" w:lineRule="auto"/>
              <w:jc w:val="left"/>
            </w:pPr>
            <w:r>
              <w:rPr>
                <w:rFonts w:ascii="Calibri" w:hAnsi="Calibri"/>
                <w:b w:val="0"/>
                <w:i w:val="0"/>
                <w:sz w:val="16"/>
              </w:rPr>
              <w:t>Oxytocic</w:t>
            </w:r>
          </w:p>
        </w:tc>
      </w:tr>
      <w:tr>
        <w:tc>
          <w:tcPr>
            <w:tcW w:type="dxa" w:w="2664"/>
          </w:tcPr>
          <w:p>
            <w:pPr>
              <w:spacing w:before="20" w:after="20" w:line="240" w:lineRule="auto"/>
              <w:jc w:val="left"/>
            </w:pPr>
            <w:r>
              <w:rPr>
                <w:rFonts w:ascii="Calibri" w:hAnsi="Calibri"/>
                <w:b/>
                <w:i w:val="0"/>
                <w:sz w:val="16"/>
              </w:rPr>
              <w:t>Liquid Extract of Male Fern</w:t>
            </w:r>
          </w:p>
        </w:tc>
        <w:tc>
          <w:tcPr>
            <w:tcW w:type="dxa" w:w="2664"/>
          </w:tcPr>
          <w:p>
            <w:pPr>
              <w:spacing w:before="20" w:after="20" w:line="240" w:lineRule="auto"/>
              <w:jc w:val="left"/>
            </w:pPr>
            <w:r>
              <w:rPr>
                <w:rFonts w:ascii="Calibri" w:hAnsi="Calibri"/>
                <w:b w:val="0"/>
                <w:i w:val="0"/>
                <w:sz w:val="16"/>
              </w:rPr>
              <w:t>1 in 1</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3 – 6 mL (max 8 mL)</w:t>
            </w:r>
            <w:r>
              <w:rPr>
                <w:rFonts w:ascii="Calibri" w:hAnsi="Calibri"/>
                <w:b w:val="0"/>
                <w:i w:val="0"/>
                <w:sz w:val="16"/>
              </w:rPr>
              <w:t xml:space="preserve"> ⚠️ toxic</w:t>
            </w:r>
          </w:p>
        </w:tc>
        <w:tc>
          <w:tcPr>
            <w:tcW w:type="dxa" w:w="2664"/>
          </w:tcPr>
          <w:p>
            <w:pPr>
              <w:spacing w:before="20" w:after="20" w:line="240" w:lineRule="auto"/>
              <w:jc w:val="left"/>
            </w:pPr>
            <w:r>
              <w:rPr>
                <w:rFonts w:ascii="Calibri" w:hAnsi="Calibri"/>
                <w:b w:val="0"/>
                <w:i w:val="0"/>
                <w:sz w:val="16"/>
              </w:rPr>
              <w:t>Taenicide</w:t>
            </w:r>
          </w:p>
        </w:tc>
      </w:tr>
      <w:tr>
        <w:tc>
          <w:tcPr>
            <w:tcW w:type="dxa" w:w="2664"/>
            <w:shd w:val="clear" w:color="auto" w:fill="F2F6FA"/>
          </w:tcPr>
          <w:p>
            <w:pPr>
              <w:spacing w:before="20" w:after="20" w:line="240" w:lineRule="auto"/>
              <w:jc w:val="left"/>
            </w:pPr>
            <w:r>
              <w:rPr>
                <w:rFonts w:ascii="Calibri" w:hAnsi="Calibri"/>
                <w:b/>
                <w:i w:val="0"/>
                <w:sz w:val="16"/>
              </w:rPr>
              <w:t>Liquid Extract of Nux Vomica</w:t>
            </w:r>
          </w:p>
        </w:tc>
        <w:tc>
          <w:tcPr>
            <w:tcW w:type="dxa" w:w="2664"/>
            <w:shd w:val="clear" w:color="auto" w:fill="F2F6FA"/>
          </w:tcPr>
          <w:p>
            <w:pPr>
              <w:spacing w:before="20" w:after="20" w:line="240" w:lineRule="auto"/>
              <w:jc w:val="left"/>
            </w:pPr>
            <w:r>
              <w:rPr>
                <w:rFonts w:ascii="Calibri" w:hAnsi="Calibri"/>
                <w:b w:val="0"/>
                <w:i w:val="0"/>
                <w:sz w:val="16"/>
              </w:rPr>
              <w:t>1 in 1</w:t>
            </w:r>
          </w:p>
        </w:tc>
        <w:tc>
          <w:tcPr>
            <w:tcW w:type="dxa" w:w="2664"/>
            <w:shd w:val="clear" w:color="auto" w:fill="F2F6FA"/>
          </w:tcPr>
          <w:p>
            <w:pPr>
              <w:spacing w:before="20" w:after="20" w:line="240" w:lineRule="auto"/>
              <w:jc w:val="left"/>
            </w:pPr>
            <w:r>
              <w:rPr>
                <w:rFonts w:ascii="Calibri" w:hAnsi="Calibri"/>
                <w:b w:val="0"/>
                <w:i w:val="0"/>
                <w:sz w:val="16"/>
              </w:rPr>
              <w:t>0.06 – 0.2 mL</w:t>
            </w:r>
          </w:p>
        </w:tc>
        <w:tc>
          <w:tcPr>
            <w:tcW w:type="dxa" w:w="2664"/>
            <w:shd w:val="clear" w:color="auto" w:fill="F2F6FA"/>
          </w:tcPr>
          <w:p>
            <w:pPr>
              <w:spacing w:before="20" w:after="20" w:line="240" w:lineRule="auto"/>
              <w:jc w:val="left"/>
            </w:pPr>
            <w:r>
              <w:rPr>
                <w:rFonts w:ascii="Calibri" w:hAnsi="Calibri"/>
                <w:b w:val="0"/>
                <w:i w:val="0"/>
                <w:sz w:val="16"/>
              </w:rPr>
              <w:t>Bitter tonic</w:t>
            </w:r>
          </w:p>
        </w:tc>
      </w:tr>
      <w:tr>
        <w:tc>
          <w:tcPr>
            <w:tcW w:type="dxa" w:w="2664"/>
          </w:tcPr>
          <w:p>
            <w:pPr>
              <w:spacing w:before="20" w:after="20" w:line="240" w:lineRule="auto"/>
              <w:jc w:val="left"/>
            </w:pPr>
            <w:r>
              <w:rPr>
                <w:rFonts w:ascii="Calibri" w:hAnsi="Calibri"/>
                <w:b/>
                <w:i w:val="0"/>
                <w:sz w:val="16"/>
              </w:rPr>
              <w:t>Belladonna Dry Extract</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i w:val="0"/>
                <w:sz w:val="16"/>
              </w:rPr>
              <w:t>15 – 60 mg</w:t>
            </w:r>
          </w:p>
        </w:tc>
        <w:tc>
          <w:tcPr>
            <w:tcW w:type="dxa" w:w="2664"/>
          </w:tcPr>
          <w:p>
            <w:pPr>
              <w:spacing w:before="20" w:after="20" w:line="240" w:lineRule="auto"/>
              <w:jc w:val="left"/>
            </w:pPr>
            <w:r>
              <w:rPr>
                <w:rFonts w:ascii="Calibri" w:hAnsi="Calibri"/>
                <w:b w:val="0"/>
                <w:i w:val="0"/>
                <w:sz w:val="16"/>
              </w:rPr>
              <w:t>Antispasmodic</w:t>
            </w:r>
          </w:p>
        </w:tc>
      </w:tr>
      <w:tr>
        <w:tc>
          <w:tcPr>
            <w:tcW w:type="dxa" w:w="2664"/>
            <w:shd w:val="clear" w:color="auto" w:fill="F2F6FA"/>
          </w:tcPr>
          <w:p>
            <w:pPr>
              <w:spacing w:before="20" w:after="20" w:line="240" w:lineRule="auto"/>
              <w:jc w:val="left"/>
            </w:pPr>
            <w:r>
              <w:rPr>
                <w:rFonts w:ascii="Calibri" w:hAnsi="Calibri"/>
                <w:b/>
                <w:i w:val="0"/>
                <w:sz w:val="16"/>
              </w:rPr>
              <w:t>Nux Vomica Dry Extract</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15 – 60 mg</w:t>
            </w:r>
          </w:p>
        </w:tc>
        <w:tc>
          <w:tcPr>
            <w:tcW w:type="dxa" w:w="2664"/>
            <w:shd w:val="clear" w:color="auto" w:fill="F2F6FA"/>
          </w:tcPr>
          <w:p>
            <w:pPr>
              <w:spacing w:before="20" w:after="20" w:line="240" w:lineRule="auto"/>
              <w:jc w:val="left"/>
            </w:pPr>
            <w:r>
              <w:rPr>
                <w:rFonts w:ascii="Calibri" w:hAnsi="Calibri"/>
                <w:b w:val="0"/>
                <w:i w:val="0"/>
                <w:sz w:val="16"/>
              </w:rPr>
              <w:t>Tonic</w:t>
            </w:r>
          </w:p>
        </w:tc>
      </w:tr>
    </w:tbl>
    <w:p>
      <w:pPr>
        <w:spacing w:after="40"/>
      </w:pPr>
    </w:p>
    <w:p>
      <w:pPr>
        <w:pStyle w:val="Heading3"/>
        <w:keepNext w:val="true"/>
        <w:keepLines w:val="true"/>
        <w:spacing w:before="140" w:after="60"/>
      </w:pPr>
      <w:r>
        <w:rPr>
          <w:rFonts w:ascii="Calibri Light" w:hAnsi="Calibri Light"/>
          <w:b/>
          <w:i w:val="0"/>
          <w:color w:val="375623"/>
          <w:sz w:val="21"/>
        </w:rPr>
        <w:t>📋 TABLE 7C — SYRUPS, ELIXIRS &amp; LINCTUSES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Dose</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i w:val="0"/>
                <w:sz w:val="16"/>
              </w:rPr>
              <w:t>Simple Syrup (Syrup IP)</w:t>
            </w:r>
          </w:p>
        </w:tc>
        <w:tc>
          <w:tcPr>
            <w:tcW w:type="dxa" w:w="3553"/>
          </w:tcPr>
          <w:p>
            <w:pPr>
              <w:spacing w:before="20" w:after="20" w:line="240" w:lineRule="auto"/>
              <w:jc w:val="left"/>
            </w:pPr>
            <w:r>
              <w:rPr>
                <w:rFonts w:ascii="Calibri" w:hAnsi="Calibri"/>
                <w:b w:val="0"/>
                <w:i w:val="0"/>
                <w:sz w:val="16"/>
              </w:rPr>
              <w:t>Vehicle (66.7 % w/w sucrose)</w:t>
            </w:r>
          </w:p>
        </w:tc>
        <w:tc>
          <w:tcPr>
            <w:tcW w:type="dxa" w:w="3553"/>
          </w:tcPr>
          <w:p>
            <w:pPr>
              <w:spacing w:before="20" w:after="20" w:line="240" w:lineRule="auto"/>
              <w:jc w:val="left"/>
            </w:pPr>
            <w:r>
              <w:rPr>
                <w:rFonts w:ascii="Calibri" w:hAnsi="Calibri"/>
                <w:b w:val="0"/>
                <w:i w:val="0"/>
                <w:sz w:val="16"/>
              </w:rPr>
              <w:t>Sweetening vehicle</w:t>
            </w:r>
          </w:p>
        </w:tc>
      </w:tr>
      <w:tr>
        <w:tc>
          <w:tcPr>
            <w:tcW w:type="dxa" w:w="3553"/>
            <w:shd w:val="clear" w:color="auto" w:fill="F2F6FA"/>
          </w:tcPr>
          <w:p>
            <w:pPr>
              <w:spacing w:before="20" w:after="20" w:line="240" w:lineRule="auto"/>
              <w:jc w:val="left"/>
            </w:pPr>
            <w:r>
              <w:rPr>
                <w:rFonts w:ascii="Calibri" w:hAnsi="Calibri"/>
                <w:b/>
                <w:i w:val="0"/>
                <w:sz w:val="16"/>
              </w:rPr>
              <w:t>Syrup of Tolu</w:t>
            </w:r>
          </w:p>
        </w:tc>
        <w:tc>
          <w:tcPr>
            <w:tcW w:type="dxa" w:w="3553"/>
            <w:shd w:val="clear" w:color="auto" w:fill="F2F6FA"/>
          </w:tcPr>
          <w:p>
            <w:pPr>
              <w:spacing w:before="20" w:after="20" w:line="240" w:lineRule="auto"/>
              <w:jc w:val="left"/>
            </w:pPr>
            <w:r>
              <w:rPr>
                <w:rFonts w:ascii="Calibri" w:hAnsi="Calibri"/>
                <w:b/>
                <w:i w:val="0"/>
                <w:sz w:val="16"/>
              </w:rPr>
              <w:t>2 – 8 mL</w:t>
            </w:r>
          </w:p>
        </w:tc>
        <w:tc>
          <w:tcPr>
            <w:tcW w:type="dxa" w:w="3553"/>
            <w:shd w:val="clear" w:color="auto" w:fill="F2F6FA"/>
          </w:tcPr>
          <w:p>
            <w:pPr>
              <w:spacing w:before="20" w:after="20" w:line="240" w:lineRule="auto"/>
              <w:jc w:val="left"/>
            </w:pPr>
            <w:r>
              <w:rPr>
                <w:rFonts w:ascii="Calibri" w:hAnsi="Calibri"/>
                <w:b w:val="0"/>
                <w:i w:val="0"/>
                <w:sz w:val="16"/>
              </w:rPr>
              <w:t>Expectorant flavour</w:t>
            </w:r>
          </w:p>
        </w:tc>
      </w:tr>
      <w:tr>
        <w:tc>
          <w:tcPr>
            <w:tcW w:type="dxa" w:w="3553"/>
          </w:tcPr>
          <w:p>
            <w:pPr>
              <w:spacing w:before="20" w:after="20" w:line="240" w:lineRule="auto"/>
              <w:jc w:val="left"/>
            </w:pPr>
            <w:r>
              <w:rPr>
                <w:rFonts w:ascii="Calibri" w:hAnsi="Calibri"/>
                <w:b/>
                <w:i w:val="0"/>
                <w:sz w:val="16"/>
              </w:rPr>
              <w:t>Syrup of Orange / Lemon / Raspberry / Blackcurrant</w:t>
            </w:r>
          </w:p>
        </w:tc>
        <w:tc>
          <w:tcPr>
            <w:tcW w:type="dxa" w:w="3553"/>
          </w:tcPr>
          <w:p>
            <w:pPr>
              <w:spacing w:before="20" w:after="20" w:line="240" w:lineRule="auto"/>
              <w:jc w:val="left"/>
            </w:pPr>
            <w:r>
              <w:rPr>
                <w:rFonts w:ascii="Calibri" w:hAnsi="Calibri"/>
                <w:b w:val="0"/>
                <w:i w:val="0"/>
                <w:sz w:val="16"/>
              </w:rPr>
              <w:t>2 – 8 mL</w:t>
            </w:r>
          </w:p>
        </w:tc>
        <w:tc>
          <w:tcPr>
            <w:tcW w:type="dxa" w:w="3553"/>
          </w:tcPr>
          <w:p>
            <w:pPr>
              <w:spacing w:before="20" w:after="20" w:line="240" w:lineRule="auto"/>
              <w:jc w:val="left"/>
            </w:pPr>
            <w:r>
              <w:rPr>
                <w:rFonts w:ascii="Calibri" w:hAnsi="Calibri"/>
                <w:b w:val="0"/>
                <w:i w:val="0"/>
                <w:sz w:val="16"/>
              </w:rPr>
              <w:t>Flavouring vehicle</w:t>
            </w:r>
          </w:p>
        </w:tc>
      </w:tr>
      <w:tr>
        <w:tc>
          <w:tcPr>
            <w:tcW w:type="dxa" w:w="3553"/>
            <w:shd w:val="clear" w:color="auto" w:fill="F2F6FA"/>
          </w:tcPr>
          <w:p>
            <w:pPr>
              <w:spacing w:before="20" w:after="20" w:line="240" w:lineRule="auto"/>
              <w:jc w:val="left"/>
            </w:pPr>
            <w:r>
              <w:rPr>
                <w:rFonts w:ascii="Calibri" w:hAnsi="Calibri"/>
                <w:b/>
                <w:i w:val="0"/>
                <w:sz w:val="16"/>
              </w:rPr>
              <w:t>Syrup of Ginger</w:t>
            </w:r>
          </w:p>
        </w:tc>
        <w:tc>
          <w:tcPr>
            <w:tcW w:type="dxa" w:w="3553"/>
            <w:shd w:val="clear" w:color="auto" w:fill="F2F6FA"/>
          </w:tcPr>
          <w:p>
            <w:pPr>
              <w:spacing w:before="20" w:after="20" w:line="240" w:lineRule="auto"/>
              <w:jc w:val="left"/>
            </w:pPr>
            <w:r>
              <w:rPr>
                <w:rFonts w:ascii="Calibri" w:hAnsi="Calibri"/>
                <w:b w:val="0"/>
                <w:i w:val="0"/>
                <w:sz w:val="16"/>
              </w:rPr>
              <w:t>2 – 8 mL</w:t>
            </w:r>
          </w:p>
        </w:tc>
        <w:tc>
          <w:tcPr>
            <w:tcW w:type="dxa" w:w="3553"/>
            <w:shd w:val="clear" w:color="auto" w:fill="F2F6FA"/>
          </w:tcPr>
          <w:p>
            <w:pPr>
              <w:spacing w:before="20" w:after="20" w:line="240" w:lineRule="auto"/>
              <w:jc w:val="left"/>
            </w:pPr>
            <w:r>
              <w:rPr>
                <w:rFonts w:ascii="Calibri" w:hAnsi="Calibri"/>
                <w:b w:val="0"/>
                <w:i w:val="0"/>
                <w:sz w:val="16"/>
              </w:rPr>
              <w:t>Carminative flavour</w:t>
            </w:r>
          </w:p>
        </w:tc>
      </w:tr>
      <w:tr>
        <w:tc>
          <w:tcPr>
            <w:tcW w:type="dxa" w:w="3553"/>
          </w:tcPr>
          <w:p>
            <w:pPr>
              <w:spacing w:before="20" w:after="20" w:line="240" w:lineRule="auto"/>
              <w:jc w:val="left"/>
            </w:pPr>
            <w:r>
              <w:rPr>
                <w:rFonts w:ascii="Calibri" w:hAnsi="Calibri"/>
                <w:b/>
                <w:i w:val="0"/>
                <w:sz w:val="16"/>
              </w:rPr>
              <w:t>Syrup of Squill (Compound Syrup of Squill)</w:t>
            </w:r>
          </w:p>
        </w:tc>
        <w:tc>
          <w:tcPr>
            <w:tcW w:type="dxa" w:w="3553"/>
          </w:tcPr>
          <w:p>
            <w:pPr>
              <w:spacing w:before="20" w:after="20" w:line="240" w:lineRule="auto"/>
              <w:jc w:val="left"/>
            </w:pPr>
            <w:r>
              <w:rPr>
                <w:rFonts w:ascii="Calibri" w:hAnsi="Calibri"/>
                <w:b/>
                <w:i w:val="0"/>
                <w:sz w:val="16"/>
              </w:rPr>
              <w:t>2 – 4 mL</w:t>
            </w:r>
          </w:p>
        </w:tc>
        <w:tc>
          <w:tcPr>
            <w:tcW w:type="dxa" w:w="3553"/>
          </w:tcPr>
          <w:p>
            <w:pPr>
              <w:spacing w:before="20" w:after="20" w:line="240" w:lineRule="auto"/>
              <w:jc w:val="left"/>
            </w:pPr>
            <w:r>
              <w:rPr>
                <w:rFonts w:ascii="Calibri" w:hAnsi="Calibri"/>
                <w:b w:val="0"/>
                <w:i w:val="0"/>
                <w:sz w:val="16"/>
              </w:rPr>
              <w:t>Expectorant</w:t>
            </w:r>
          </w:p>
        </w:tc>
      </w:tr>
      <w:tr>
        <w:tc>
          <w:tcPr>
            <w:tcW w:type="dxa" w:w="3553"/>
            <w:shd w:val="clear" w:color="auto" w:fill="F2F6FA"/>
          </w:tcPr>
          <w:p>
            <w:pPr>
              <w:spacing w:before="20" w:after="20" w:line="240" w:lineRule="auto"/>
              <w:jc w:val="left"/>
            </w:pPr>
            <w:r>
              <w:rPr>
                <w:rFonts w:ascii="Calibri" w:hAnsi="Calibri"/>
                <w:b/>
                <w:i w:val="0"/>
                <w:sz w:val="16"/>
              </w:rPr>
              <w:t>Syrup of Ipecacuanha</w:t>
            </w:r>
          </w:p>
        </w:tc>
        <w:tc>
          <w:tcPr>
            <w:tcW w:type="dxa" w:w="3553"/>
            <w:shd w:val="clear" w:color="auto" w:fill="F2F6FA"/>
          </w:tcPr>
          <w:p>
            <w:pPr>
              <w:spacing w:before="20" w:after="20" w:line="240" w:lineRule="auto"/>
              <w:jc w:val="left"/>
            </w:pPr>
            <w:r>
              <w:rPr>
                <w:rFonts w:ascii="Calibri" w:hAnsi="Calibri"/>
                <w:b w:val="0"/>
                <w:i w:val="0"/>
                <w:sz w:val="16"/>
              </w:rPr>
              <w:t>0.5 – 2 mL</w:t>
            </w:r>
          </w:p>
        </w:tc>
        <w:tc>
          <w:tcPr>
            <w:tcW w:type="dxa" w:w="3553"/>
            <w:shd w:val="clear" w:color="auto" w:fill="F2F6FA"/>
          </w:tcPr>
          <w:p>
            <w:pPr>
              <w:spacing w:before="20" w:after="20" w:line="240" w:lineRule="auto"/>
              <w:jc w:val="left"/>
            </w:pPr>
            <w:r>
              <w:rPr>
                <w:rFonts w:ascii="Calibri" w:hAnsi="Calibri"/>
                <w:b w:val="0"/>
                <w:i w:val="0"/>
                <w:sz w:val="16"/>
              </w:rPr>
              <w:t>Expectorant</w:t>
            </w:r>
          </w:p>
        </w:tc>
      </w:tr>
      <w:tr>
        <w:tc>
          <w:tcPr>
            <w:tcW w:type="dxa" w:w="3553"/>
          </w:tcPr>
          <w:p>
            <w:pPr>
              <w:spacing w:before="20" w:after="20" w:line="240" w:lineRule="auto"/>
              <w:jc w:val="left"/>
            </w:pPr>
            <w:r>
              <w:rPr>
                <w:rFonts w:ascii="Calibri" w:hAnsi="Calibri"/>
                <w:b/>
                <w:i w:val="0"/>
                <w:sz w:val="16"/>
              </w:rPr>
              <w:t>Syrup of Senna</w:t>
            </w:r>
          </w:p>
        </w:tc>
        <w:tc>
          <w:tcPr>
            <w:tcW w:type="dxa" w:w="3553"/>
          </w:tcPr>
          <w:p>
            <w:pPr>
              <w:spacing w:before="20" w:after="20" w:line="240" w:lineRule="auto"/>
              <w:jc w:val="left"/>
            </w:pPr>
            <w:r>
              <w:rPr>
                <w:rFonts w:ascii="Calibri" w:hAnsi="Calibri"/>
                <w:b/>
                <w:i w:val="0"/>
                <w:sz w:val="16"/>
              </w:rPr>
              <w:t>2 – 8 mL</w:t>
            </w:r>
          </w:p>
        </w:tc>
        <w:tc>
          <w:tcPr>
            <w:tcW w:type="dxa" w:w="3553"/>
          </w:tcPr>
          <w:p>
            <w:pPr>
              <w:spacing w:before="20" w:after="20" w:line="240" w:lineRule="auto"/>
              <w:jc w:val="left"/>
            </w:pPr>
            <w:r>
              <w:rPr>
                <w:rFonts w:ascii="Calibri" w:hAnsi="Calibri"/>
                <w:b w:val="0"/>
                <w:i w:val="0"/>
                <w:sz w:val="16"/>
              </w:rPr>
              <w:t>Laxative</w:t>
            </w:r>
          </w:p>
        </w:tc>
      </w:tr>
      <w:tr>
        <w:tc>
          <w:tcPr>
            <w:tcW w:type="dxa" w:w="3553"/>
            <w:shd w:val="clear" w:color="auto" w:fill="F2F6FA"/>
          </w:tcPr>
          <w:p>
            <w:pPr>
              <w:spacing w:before="20" w:after="20" w:line="240" w:lineRule="auto"/>
              <w:jc w:val="left"/>
            </w:pPr>
            <w:r>
              <w:rPr>
                <w:rFonts w:ascii="Calibri" w:hAnsi="Calibri"/>
                <w:b/>
                <w:i w:val="0"/>
                <w:sz w:val="16"/>
              </w:rPr>
              <w:t>Syrup of Codeine Phosphate</w:t>
            </w:r>
          </w:p>
        </w:tc>
        <w:tc>
          <w:tcPr>
            <w:tcW w:type="dxa" w:w="3553"/>
            <w:shd w:val="clear" w:color="auto" w:fill="F2F6FA"/>
          </w:tcPr>
          <w:p>
            <w:pPr>
              <w:spacing w:before="20" w:after="20" w:line="240" w:lineRule="auto"/>
              <w:jc w:val="left"/>
            </w:pPr>
            <w:r>
              <w:rPr>
                <w:rFonts w:ascii="Calibri" w:hAnsi="Calibri"/>
                <w:b w:val="0"/>
                <w:i w:val="0"/>
                <w:sz w:val="16"/>
              </w:rPr>
              <w:t>5 mL (contains 15 mg)</w:t>
            </w:r>
          </w:p>
        </w:tc>
        <w:tc>
          <w:tcPr>
            <w:tcW w:type="dxa" w:w="3553"/>
            <w:shd w:val="clear" w:color="auto" w:fill="F2F6FA"/>
          </w:tcPr>
          <w:p>
            <w:pPr>
              <w:spacing w:before="20" w:after="20" w:line="240" w:lineRule="auto"/>
              <w:jc w:val="left"/>
            </w:pPr>
            <w:r>
              <w:rPr>
                <w:rFonts w:ascii="Calibri" w:hAnsi="Calibri"/>
                <w:b w:val="0"/>
                <w:i w:val="0"/>
                <w:sz w:val="16"/>
              </w:rPr>
              <w:t>Antitussive</w:t>
            </w:r>
          </w:p>
        </w:tc>
      </w:tr>
      <w:tr>
        <w:tc>
          <w:tcPr>
            <w:tcW w:type="dxa" w:w="3553"/>
          </w:tcPr>
          <w:p>
            <w:pPr>
              <w:spacing w:before="20" w:after="20" w:line="240" w:lineRule="auto"/>
              <w:jc w:val="left"/>
            </w:pPr>
            <w:r>
              <w:rPr>
                <w:rFonts w:ascii="Calibri" w:hAnsi="Calibri"/>
                <w:b/>
                <w:i w:val="0"/>
                <w:sz w:val="16"/>
              </w:rPr>
              <w:t>Syrup of Ferrous Sulphate / Ferrous Gluconate</w:t>
            </w:r>
          </w:p>
        </w:tc>
        <w:tc>
          <w:tcPr>
            <w:tcW w:type="dxa" w:w="3553"/>
          </w:tcPr>
          <w:p>
            <w:pPr>
              <w:spacing w:before="20" w:after="20" w:line="240" w:lineRule="auto"/>
              <w:jc w:val="left"/>
            </w:pPr>
            <w:r>
              <w:rPr>
                <w:rFonts w:ascii="Calibri" w:hAnsi="Calibri"/>
                <w:b w:val="0"/>
                <w:i w:val="0"/>
                <w:sz w:val="16"/>
              </w:rPr>
              <w:t>5 – 10 mL</w:t>
            </w:r>
          </w:p>
        </w:tc>
        <w:tc>
          <w:tcPr>
            <w:tcW w:type="dxa" w:w="3553"/>
          </w:tcPr>
          <w:p>
            <w:pPr>
              <w:spacing w:before="20" w:after="20" w:line="240" w:lineRule="auto"/>
              <w:jc w:val="left"/>
            </w:pPr>
            <w:r>
              <w:rPr>
                <w:rFonts w:ascii="Calibri" w:hAnsi="Calibri"/>
                <w:b w:val="0"/>
                <w:i w:val="0"/>
                <w:sz w:val="16"/>
              </w:rPr>
              <w:t>Haematinic</w:t>
            </w:r>
          </w:p>
        </w:tc>
      </w:tr>
      <w:tr>
        <w:tc>
          <w:tcPr>
            <w:tcW w:type="dxa" w:w="3553"/>
            <w:shd w:val="clear" w:color="auto" w:fill="F2F6FA"/>
          </w:tcPr>
          <w:p>
            <w:pPr>
              <w:spacing w:before="20" w:after="20" w:line="240" w:lineRule="auto"/>
              <w:jc w:val="left"/>
            </w:pPr>
            <w:r>
              <w:rPr>
                <w:rFonts w:ascii="Calibri" w:hAnsi="Calibri"/>
                <w:b/>
                <w:i w:val="0"/>
                <w:sz w:val="16"/>
              </w:rPr>
              <w:t>Syrup of Chloral (Paediatric)</w:t>
            </w:r>
          </w:p>
        </w:tc>
        <w:tc>
          <w:tcPr>
            <w:tcW w:type="dxa" w:w="3553"/>
            <w:shd w:val="clear" w:color="auto" w:fill="F2F6FA"/>
          </w:tcPr>
          <w:p>
            <w:pPr>
              <w:spacing w:before="20" w:after="20" w:line="240" w:lineRule="auto"/>
              <w:jc w:val="left"/>
            </w:pPr>
            <w:r>
              <w:rPr>
                <w:rFonts w:ascii="Calibri" w:hAnsi="Calibri"/>
                <w:b w:val="0"/>
                <w:i w:val="0"/>
                <w:sz w:val="16"/>
              </w:rPr>
              <w:t>5 mL</w:t>
            </w:r>
          </w:p>
        </w:tc>
        <w:tc>
          <w:tcPr>
            <w:tcW w:type="dxa" w:w="3553"/>
            <w:shd w:val="clear" w:color="auto" w:fill="F2F6FA"/>
          </w:tcPr>
          <w:p>
            <w:pPr>
              <w:spacing w:before="20" w:after="20" w:line="240" w:lineRule="auto"/>
              <w:jc w:val="left"/>
            </w:pPr>
            <w:r>
              <w:rPr>
                <w:rFonts w:ascii="Calibri" w:hAnsi="Calibri"/>
                <w:b w:val="0"/>
                <w:i w:val="0"/>
                <w:sz w:val="16"/>
              </w:rPr>
              <w:t>Sedative</w:t>
            </w:r>
          </w:p>
        </w:tc>
      </w:tr>
      <w:tr>
        <w:tc>
          <w:tcPr>
            <w:tcW w:type="dxa" w:w="3553"/>
          </w:tcPr>
          <w:p>
            <w:pPr>
              <w:spacing w:before="20" w:after="20" w:line="240" w:lineRule="auto"/>
              <w:jc w:val="left"/>
            </w:pPr>
            <w:r>
              <w:rPr>
                <w:rFonts w:ascii="Calibri" w:hAnsi="Calibri"/>
                <w:b/>
                <w:i w:val="0"/>
                <w:sz w:val="16"/>
              </w:rPr>
              <w:t>Simple Linctus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5 mL</w:t>
            </w:r>
            <w:r>
              <w:rPr>
                <w:rFonts w:ascii="Calibri" w:hAnsi="Calibri"/>
                <w:b w:val="0"/>
                <w:i w:val="0"/>
                <w:sz w:val="16"/>
              </w:rPr>
              <w:t xml:space="preserve"> (sipped slowly)</w:t>
            </w:r>
          </w:p>
        </w:tc>
        <w:tc>
          <w:tcPr>
            <w:tcW w:type="dxa" w:w="3553"/>
          </w:tcPr>
          <w:p>
            <w:pPr>
              <w:spacing w:before="20" w:after="20" w:line="240" w:lineRule="auto"/>
              <w:jc w:val="left"/>
            </w:pPr>
            <w:r>
              <w:rPr>
                <w:rFonts w:ascii="Calibri" w:hAnsi="Calibri"/>
                <w:b w:val="0"/>
                <w:i w:val="0"/>
                <w:sz w:val="16"/>
              </w:rPr>
              <w:t>Demulcent cough</w:t>
            </w:r>
          </w:p>
        </w:tc>
      </w:tr>
      <w:tr>
        <w:tc>
          <w:tcPr>
            <w:tcW w:type="dxa" w:w="3553"/>
            <w:shd w:val="clear" w:color="auto" w:fill="F2F6FA"/>
          </w:tcPr>
          <w:p>
            <w:pPr>
              <w:spacing w:before="20" w:after="20" w:line="240" w:lineRule="auto"/>
              <w:jc w:val="left"/>
            </w:pPr>
            <w:r>
              <w:rPr>
                <w:rFonts w:ascii="Calibri" w:hAnsi="Calibri"/>
                <w:b/>
                <w:i w:val="0"/>
                <w:sz w:val="16"/>
              </w:rPr>
              <w:t>Linctus of Codeine (Codeine Linctus)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 mL</w:t>
            </w:r>
            <w:r>
              <w:rPr>
                <w:rFonts w:ascii="Calibri" w:hAnsi="Calibri"/>
                <w:b w:val="0"/>
                <w:i w:val="0"/>
                <w:sz w:val="16"/>
              </w:rPr>
              <w:t xml:space="preserve"> (contains 15 mg codeine phosphate)</w:t>
            </w:r>
          </w:p>
        </w:tc>
        <w:tc>
          <w:tcPr>
            <w:tcW w:type="dxa" w:w="3553"/>
            <w:shd w:val="clear" w:color="auto" w:fill="F2F6FA"/>
          </w:tcPr>
          <w:p>
            <w:pPr>
              <w:spacing w:before="20" w:after="20" w:line="240" w:lineRule="auto"/>
              <w:jc w:val="left"/>
            </w:pPr>
            <w:r>
              <w:rPr>
                <w:rFonts w:ascii="Calibri" w:hAnsi="Calibri"/>
                <w:b w:val="0"/>
                <w:i w:val="0"/>
                <w:sz w:val="16"/>
              </w:rPr>
              <w:t>Cough suppressant</w:t>
            </w:r>
          </w:p>
        </w:tc>
      </w:tr>
      <w:tr>
        <w:tc>
          <w:tcPr>
            <w:tcW w:type="dxa" w:w="3553"/>
          </w:tcPr>
          <w:p>
            <w:pPr>
              <w:spacing w:before="20" w:after="20" w:line="240" w:lineRule="auto"/>
              <w:jc w:val="left"/>
            </w:pPr>
            <w:r>
              <w:rPr>
                <w:rFonts w:ascii="Calibri" w:hAnsi="Calibri"/>
                <w:b/>
                <w:i w:val="0"/>
                <w:sz w:val="16"/>
              </w:rPr>
              <w:t>Squill Opiate Linctus (Gee's Linctus)</w:t>
            </w:r>
          </w:p>
        </w:tc>
        <w:tc>
          <w:tcPr>
            <w:tcW w:type="dxa" w:w="3553"/>
          </w:tcPr>
          <w:p>
            <w:pPr>
              <w:spacing w:before="20" w:after="20" w:line="240" w:lineRule="auto"/>
              <w:jc w:val="left"/>
            </w:pPr>
            <w:r>
              <w:rPr>
                <w:rFonts w:ascii="Calibri" w:hAnsi="Calibri"/>
                <w:b/>
                <w:i w:val="0"/>
                <w:sz w:val="16"/>
              </w:rPr>
              <w:t>5 mL</w:t>
            </w:r>
          </w:p>
        </w:tc>
        <w:tc>
          <w:tcPr>
            <w:tcW w:type="dxa" w:w="3553"/>
          </w:tcPr>
          <w:p>
            <w:pPr>
              <w:spacing w:before="20" w:after="20" w:line="240" w:lineRule="auto"/>
              <w:jc w:val="left"/>
            </w:pPr>
            <w:r>
              <w:rPr>
                <w:rFonts w:ascii="Calibri" w:hAnsi="Calibri"/>
                <w:b w:val="0"/>
                <w:i w:val="0"/>
                <w:sz w:val="16"/>
              </w:rPr>
              <w:t>Expectorant/ antitussive</w:t>
            </w:r>
          </w:p>
        </w:tc>
      </w:tr>
      <w:tr>
        <w:tc>
          <w:tcPr>
            <w:tcW w:type="dxa" w:w="3553"/>
            <w:shd w:val="clear" w:color="auto" w:fill="F2F6FA"/>
          </w:tcPr>
          <w:p>
            <w:pPr>
              <w:spacing w:before="20" w:after="20" w:line="240" w:lineRule="auto"/>
              <w:jc w:val="left"/>
            </w:pPr>
            <w:r>
              <w:rPr>
                <w:rFonts w:ascii="Calibri" w:hAnsi="Calibri"/>
                <w:b/>
                <w:i w:val="0"/>
                <w:sz w:val="16"/>
              </w:rPr>
              <w:t>Elixir of Piperazine Citrate</w:t>
            </w:r>
          </w:p>
        </w:tc>
        <w:tc>
          <w:tcPr>
            <w:tcW w:type="dxa" w:w="3553"/>
            <w:shd w:val="clear" w:color="auto" w:fill="F2F6FA"/>
          </w:tcPr>
          <w:p>
            <w:pPr>
              <w:spacing w:before="20" w:after="20" w:line="240" w:lineRule="auto"/>
              <w:jc w:val="left"/>
            </w:pPr>
            <w:r>
              <w:rPr>
                <w:rFonts w:ascii="Calibri" w:hAnsi="Calibri"/>
                <w:b w:val="0"/>
                <w:i w:val="0"/>
                <w:sz w:val="16"/>
              </w:rPr>
              <w:t>5 mL (≈ 750 mg/5 mL)</w:t>
            </w:r>
          </w:p>
        </w:tc>
        <w:tc>
          <w:tcPr>
            <w:tcW w:type="dxa" w:w="3553"/>
            <w:shd w:val="clear" w:color="auto" w:fill="F2F6FA"/>
          </w:tcPr>
          <w:p>
            <w:pPr>
              <w:spacing w:before="20" w:after="20" w:line="240" w:lineRule="auto"/>
              <w:jc w:val="left"/>
            </w:pPr>
            <w:r>
              <w:rPr>
                <w:rFonts w:ascii="Calibri" w:hAnsi="Calibri"/>
                <w:b w:val="0"/>
                <w:i w:val="0"/>
                <w:sz w:val="16"/>
              </w:rPr>
              <w:t>Anthelmintic (roundworm)</w:t>
            </w:r>
          </w:p>
        </w:tc>
      </w:tr>
      <w:tr>
        <w:tc>
          <w:tcPr>
            <w:tcW w:type="dxa" w:w="3553"/>
          </w:tcPr>
          <w:p>
            <w:pPr>
              <w:spacing w:before="20" w:after="20" w:line="240" w:lineRule="auto"/>
              <w:jc w:val="left"/>
            </w:pPr>
            <w:r>
              <w:rPr>
                <w:rFonts w:ascii="Calibri" w:hAnsi="Calibri"/>
                <w:b/>
                <w:i w:val="0"/>
                <w:sz w:val="16"/>
              </w:rPr>
              <w:t>Paediatric Chloral Elixir</w:t>
            </w:r>
          </w:p>
        </w:tc>
        <w:tc>
          <w:tcPr>
            <w:tcW w:type="dxa" w:w="3553"/>
          </w:tcPr>
          <w:p>
            <w:pPr>
              <w:spacing w:before="20" w:after="20" w:line="240" w:lineRule="auto"/>
              <w:jc w:val="left"/>
            </w:pPr>
            <w:r>
              <w:rPr>
                <w:rFonts w:ascii="Calibri" w:hAnsi="Calibri"/>
                <w:b w:val="0"/>
                <w:i w:val="0"/>
                <w:sz w:val="16"/>
              </w:rPr>
              <w:t>5 mL</w:t>
            </w:r>
          </w:p>
        </w:tc>
        <w:tc>
          <w:tcPr>
            <w:tcW w:type="dxa" w:w="3553"/>
          </w:tcPr>
          <w:p>
            <w:pPr>
              <w:spacing w:before="20" w:after="20" w:line="240" w:lineRule="auto"/>
              <w:jc w:val="left"/>
            </w:pPr>
            <w:r>
              <w:rPr>
                <w:rFonts w:ascii="Calibri" w:hAnsi="Calibri"/>
                <w:b w:val="0"/>
                <w:i w:val="0"/>
                <w:sz w:val="16"/>
              </w:rPr>
              <w:t>Sedative for children</w:t>
            </w:r>
          </w:p>
        </w:tc>
      </w:tr>
      <w:tr>
        <w:tc>
          <w:tcPr>
            <w:tcW w:type="dxa" w:w="3553"/>
            <w:shd w:val="clear" w:color="auto" w:fill="F2F6FA"/>
          </w:tcPr>
          <w:p>
            <w:pPr>
              <w:spacing w:before="20" w:after="20" w:line="240" w:lineRule="auto"/>
              <w:jc w:val="left"/>
            </w:pPr>
            <w:r>
              <w:rPr>
                <w:rFonts w:ascii="Calibri" w:hAnsi="Calibri"/>
                <w:b/>
                <w:i w:val="0"/>
                <w:sz w:val="16"/>
              </w:rPr>
              <w:t>Elixir of Phenobarbitone</w:t>
            </w:r>
          </w:p>
        </w:tc>
        <w:tc>
          <w:tcPr>
            <w:tcW w:type="dxa" w:w="3553"/>
            <w:shd w:val="clear" w:color="auto" w:fill="F2F6FA"/>
          </w:tcPr>
          <w:p>
            <w:pPr>
              <w:spacing w:before="20" w:after="20" w:line="240" w:lineRule="auto"/>
              <w:jc w:val="left"/>
            </w:pPr>
            <w:r>
              <w:rPr>
                <w:rFonts w:ascii="Calibri" w:hAnsi="Calibri"/>
                <w:b w:val="0"/>
                <w:i w:val="0"/>
                <w:sz w:val="16"/>
              </w:rPr>
              <w:t>5 mL</w:t>
            </w:r>
          </w:p>
        </w:tc>
        <w:tc>
          <w:tcPr>
            <w:tcW w:type="dxa" w:w="3553"/>
            <w:shd w:val="clear" w:color="auto" w:fill="F2F6FA"/>
          </w:tcPr>
          <w:p>
            <w:pPr>
              <w:spacing w:before="20" w:after="20" w:line="240" w:lineRule="auto"/>
              <w:jc w:val="left"/>
            </w:pPr>
            <w:r>
              <w:rPr>
                <w:rFonts w:ascii="Calibri" w:hAnsi="Calibri"/>
                <w:b w:val="0"/>
                <w:i w:val="0"/>
                <w:sz w:val="16"/>
              </w:rPr>
              <w:t>Sedative</w:t>
            </w:r>
          </w:p>
        </w:tc>
      </w:tr>
      <w:tr>
        <w:tc>
          <w:tcPr>
            <w:tcW w:type="dxa" w:w="3553"/>
          </w:tcPr>
          <w:p>
            <w:pPr>
              <w:spacing w:before="20" w:after="20" w:line="240" w:lineRule="auto"/>
              <w:jc w:val="left"/>
            </w:pPr>
            <w:r>
              <w:rPr>
                <w:rFonts w:ascii="Calibri" w:hAnsi="Calibri"/>
                <w:b/>
                <w:i w:val="0"/>
                <w:sz w:val="16"/>
              </w:rPr>
              <w:t>Aromatic Elixir</w:t>
            </w:r>
          </w:p>
        </w:tc>
        <w:tc>
          <w:tcPr>
            <w:tcW w:type="dxa" w:w="3553"/>
          </w:tcPr>
          <w:p>
            <w:pPr>
              <w:spacing w:before="20" w:after="20" w:line="240" w:lineRule="auto"/>
              <w:jc w:val="left"/>
            </w:pPr>
            <w:r>
              <w:rPr>
                <w:rFonts w:ascii="Calibri" w:hAnsi="Calibri"/>
                <w:b w:val="0"/>
                <w:i w:val="0"/>
                <w:sz w:val="16"/>
              </w:rPr>
              <w:t>Vehicle</w:t>
            </w:r>
          </w:p>
        </w:tc>
        <w:tc>
          <w:tcPr>
            <w:tcW w:type="dxa" w:w="3553"/>
          </w:tcPr>
          <w:p>
            <w:pPr>
              <w:spacing w:before="20" w:after="20" w:line="240" w:lineRule="auto"/>
              <w:jc w:val="left"/>
            </w:pPr>
            <w:r>
              <w:rPr>
                <w:rFonts w:ascii="Calibri" w:hAnsi="Calibri"/>
                <w:b w:val="0"/>
                <w:i w:val="0"/>
                <w:sz w:val="16"/>
              </w:rPr>
              <w:t>Flavoured vehicle</w:t>
            </w:r>
          </w:p>
        </w:tc>
      </w:tr>
    </w:tbl>
    <w:p>
      <w:pPr>
        <w:spacing w:after="40"/>
      </w:pPr>
    </w:p>
    <w:p>
      <w:pPr>
        <w:pStyle w:val="Heading3"/>
        <w:keepNext w:val="true"/>
        <w:keepLines w:val="true"/>
        <w:spacing w:before="140" w:after="60"/>
      </w:pPr>
      <w:r>
        <w:rPr>
          <w:rFonts w:ascii="Calibri Light" w:hAnsi="Calibri Light"/>
          <w:b/>
          <w:i w:val="0"/>
          <w:color w:val="375623"/>
          <w:sz w:val="21"/>
        </w:rPr>
        <w:t>📋 TABLE 7D — SPIRITS &amp; AROMATIC WATERS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Preparation</w:t>
            </w:r>
          </w:p>
        </w:tc>
        <w:tc>
          <w:tcPr>
            <w:tcW w:type="dxa" w:w="2664"/>
            <w:shd w:val="clear" w:color="auto" w:fill="1F4E79"/>
          </w:tcPr>
          <w:p>
            <w:pPr>
              <w:spacing w:before="20" w:after="20" w:line="240" w:lineRule="auto"/>
              <w:jc w:val="left"/>
            </w:pPr>
            <w:r>
              <w:rPr>
                <w:rFonts w:ascii="Calibri" w:hAnsi="Calibri"/>
                <w:b/>
                <w:i w:val="0"/>
                <w:color w:val="FFFFFF"/>
                <w:sz w:val="16"/>
              </w:rPr>
              <w:t>Strength</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Use</w:t>
            </w:r>
          </w:p>
        </w:tc>
      </w:tr>
      <w:tr>
        <w:tc>
          <w:tcPr>
            <w:tcW w:type="dxa" w:w="2664"/>
          </w:tcPr>
          <w:p>
            <w:pPr>
              <w:spacing w:before="20" w:after="20" w:line="240" w:lineRule="auto"/>
              <w:jc w:val="left"/>
            </w:pPr>
            <w:r>
              <w:rPr>
                <w:rFonts w:ascii="Calibri" w:hAnsi="Calibri"/>
                <w:b/>
                <w:i w:val="0"/>
                <w:sz w:val="16"/>
              </w:rPr>
              <w:t>Spirit of Camphor</w:t>
            </w:r>
          </w:p>
        </w:tc>
        <w:tc>
          <w:tcPr>
            <w:tcW w:type="dxa" w:w="2664"/>
          </w:tcPr>
          <w:p>
            <w:pPr>
              <w:spacing w:before="20" w:after="20" w:line="240" w:lineRule="auto"/>
              <w:jc w:val="left"/>
            </w:pPr>
            <w:r>
              <w:rPr>
                <w:rFonts w:ascii="Calibri" w:hAnsi="Calibri"/>
                <w:b w:val="0"/>
                <w:i w:val="0"/>
                <w:sz w:val="16"/>
              </w:rPr>
              <w:t>10 %</w:t>
            </w:r>
          </w:p>
        </w:tc>
        <w:tc>
          <w:tcPr>
            <w:tcW w:type="dxa" w:w="2664"/>
          </w:tcPr>
          <w:p>
            <w:pPr>
              <w:spacing w:before="20" w:after="20" w:line="240" w:lineRule="auto"/>
              <w:jc w:val="left"/>
            </w:pPr>
            <w:r>
              <w:rPr>
                <w:rFonts w:ascii="Calibri" w:hAnsi="Calibri"/>
                <w:b/>
                <w:i w:val="0"/>
                <w:sz w:val="16"/>
              </w:rPr>
              <w:t>0.3 – 1 mL</w:t>
            </w:r>
            <w:r>
              <w:rPr>
                <w:rFonts w:ascii="Calibri" w:hAnsi="Calibri"/>
                <w:b w:val="0"/>
                <w:i w:val="0"/>
                <w:sz w:val="16"/>
              </w:rPr>
              <w:t xml:space="preserve"> (mostly external)</w:t>
            </w:r>
          </w:p>
        </w:tc>
        <w:tc>
          <w:tcPr>
            <w:tcW w:type="dxa" w:w="2664"/>
          </w:tcPr>
          <w:p>
            <w:pPr>
              <w:spacing w:before="20" w:after="20" w:line="240" w:lineRule="auto"/>
              <w:jc w:val="left"/>
            </w:pPr>
            <w:r>
              <w:rPr>
                <w:rFonts w:ascii="Calibri" w:hAnsi="Calibri"/>
                <w:b w:val="0"/>
                <w:i w:val="0"/>
                <w:sz w:val="16"/>
              </w:rPr>
              <w:t>Counter-irritant, stimulant</w:t>
            </w:r>
          </w:p>
        </w:tc>
      </w:tr>
      <w:tr>
        <w:tc>
          <w:tcPr>
            <w:tcW w:type="dxa" w:w="2664"/>
            <w:shd w:val="clear" w:color="auto" w:fill="F2F6FA"/>
          </w:tcPr>
          <w:p>
            <w:pPr>
              <w:spacing w:before="20" w:after="20" w:line="240" w:lineRule="auto"/>
              <w:jc w:val="left"/>
            </w:pPr>
            <w:r>
              <w:rPr>
                <w:rFonts w:ascii="Calibri" w:hAnsi="Calibri"/>
                <w:b/>
                <w:i w:val="0"/>
                <w:sz w:val="16"/>
              </w:rPr>
              <w:t>Spirit of Peppermint</w:t>
            </w:r>
          </w:p>
        </w:tc>
        <w:tc>
          <w:tcPr>
            <w:tcW w:type="dxa" w:w="2664"/>
            <w:shd w:val="clear" w:color="auto" w:fill="F2F6FA"/>
          </w:tcPr>
          <w:p>
            <w:pPr>
              <w:spacing w:before="20" w:after="20" w:line="240" w:lineRule="auto"/>
              <w:jc w:val="left"/>
            </w:pPr>
            <w:r>
              <w:rPr>
                <w:rFonts w:ascii="Calibri" w:hAnsi="Calibri"/>
                <w:b w:val="0"/>
                <w:i w:val="0"/>
                <w:sz w:val="16"/>
              </w:rPr>
              <w:t>10 %</w:t>
            </w:r>
          </w:p>
        </w:tc>
        <w:tc>
          <w:tcPr>
            <w:tcW w:type="dxa" w:w="2664"/>
            <w:shd w:val="clear" w:color="auto" w:fill="F2F6FA"/>
          </w:tcPr>
          <w:p>
            <w:pPr>
              <w:spacing w:before="20" w:after="20" w:line="240" w:lineRule="auto"/>
              <w:jc w:val="left"/>
            </w:pPr>
            <w:r>
              <w:rPr>
                <w:rFonts w:ascii="Calibri" w:hAnsi="Calibri"/>
                <w:b/>
                <w:i w:val="0"/>
                <w:sz w:val="16"/>
              </w:rPr>
              <w:t>0.3 – 2 mL</w:t>
            </w:r>
          </w:p>
        </w:tc>
        <w:tc>
          <w:tcPr>
            <w:tcW w:type="dxa" w:w="2664"/>
            <w:shd w:val="clear" w:color="auto" w:fill="F2F6FA"/>
          </w:tcPr>
          <w:p>
            <w:pPr>
              <w:spacing w:before="20" w:after="20" w:line="240" w:lineRule="auto"/>
              <w:jc w:val="left"/>
            </w:pPr>
            <w:r>
              <w:rPr>
                <w:rFonts w:ascii="Calibri" w:hAnsi="Calibri"/>
                <w:b w:val="0"/>
                <w:i w:val="0"/>
                <w:sz w:val="16"/>
              </w:rPr>
              <w:t>Carminative, flavour</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Aromatic Spirit of Ammonia (Sal volatile)</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 – 4 mL well diluted</w:t>
            </w:r>
          </w:p>
        </w:tc>
        <w:tc>
          <w:tcPr>
            <w:tcW w:type="dxa" w:w="2664"/>
          </w:tcPr>
          <w:p>
            <w:pPr>
              <w:spacing w:before="20" w:after="20" w:line="240" w:lineRule="auto"/>
              <w:jc w:val="left"/>
            </w:pPr>
            <w:r>
              <w:rPr>
                <w:rFonts w:ascii="Calibri" w:hAnsi="Calibri"/>
                <w:b/>
                <w:i w:val="0"/>
                <w:sz w:val="16"/>
              </w:rPr>
              <w:t>Reflex stimulant in fainting</w:t>
            </w:r>
            <w:r>
              <w:rPr>
                <w:rFonts w:ascii="Calibri" w:hAnsi="Calibri"/>
                <w:b w:val="0"/>
                <w:i w:val="0"/>
                <w:sz w:val="16"/>
              </w:rPr>
              <w:t>; inhaled</w:t>
            </w:r>
          </w:p>
        </w:tc>
      </w:tr>
      <w:tr>
        <w:tc>
          <w:tcPr>
            <w:tcW w:type="dxa" w:w="2664"/>
            <w:shd w:val="clear" w:color="auto" w:fill="F2F6FA"/>
          </w:tcPr>
          <w:p>
            <w:pPr>
              <w:spacing w:before="20" w:after="20" w:line="240" w:lineRule="auto"/>
              <w:jc w:val="left"/>
            </w:pPr>
            <w:r>
              <w:rPr>
                <w:rFonts w:ascii="Calibri" w:hAnsi="Calibri"/>
                <w:b/>
                <w:i w:val="0"/>
                <w:sz w:val="16"/>
              </w:rPr>
              <w:t>Spirit of Chloroform</w:t>
            </w:r>
          </w:p>
        </w:tc>
        <w:tc>
          <w:tcPr>
            <w:tcW w:type="dxa" w:w="2664"/>
            <w:shd w:val="clear" w:color="auto" w:fill="F2F6FA"/>
          </w:tcPr>
          <w:p>
            <w:pPr>
              <w:spacing w:before="20" w:after="20" w:line="240" w:lineRule="auto"/>
              <w:jc w:val="left"/>
            </w:pPr>
            <w:r>
              <w:rPr>
                <w:rFonts w:ascii="Calibri" w:hAnsi="Calibri"/>
                <w:b w:val="0"/>
                <w:i w:val="0"/>
                <w:sz w:val="16"/>
              </w:rPr>
              <w:t>5 %</w:t>
            </w:r>
          </w:p>
        </w:tc>
        <w:tc>
          <w:tcPr>
            <w:tcW w:type="dxa" w:w="2664"/>
            <w:shd w:val="clear" w:color="auto" w:fill="F2F6FA"/>
          </w:tcPr>
          <w:p>
            <w:pPr>
              <w:spacing w:before="20" w:after="20" w:line="240" w:lineRule="auto"/>
              <w:jc w:val="left"/>
            </w:pPr>
            <w:r>
              <w:rPr>
                <w:rFonts w:ascii="Calibri" w:hAnsi="Calibri"/>
                <w:b/>
                <w:i w:val="0"/>
                <w:sz w:val="16"/>
              </w:rPr>
              <w:t>0.3 – 2 mL</w:t>
            </w:r>
          </w:p>
        </w:tc>
        <w:tc>
          <w:tcPr>
            <w:tcW w:type="dxa" w:w="2664"/>
            <w:shd w:val="clear" w:color="auto" w:fill="F2F6FA"/>
          </w:tcPr>
          <w:p>
            <w:pPr>
              <w:spacing w:before="20" w:after="20" w:line="240" w:lineRule="auto"/>
              <w:jc w:val="left"/>
            </w:pPr>
            <w:r>
              <w:rPr>
                <w:rFonts w:ascii="Calibri" w:hAnsi="Calibri"/>
                <w:b w:val="0"/>
                <w:i w:val="0"/>
                <w:sz w:val="16"/>
              </w:rPr>
              <w:t>Carminative, flavour</w:t>
            </w:r>
          </w:p>
        </w:tc>
      </w:tr>
      <w:tr>
        <w:tc>
          <w:tcPr>
            <w:tcW w:type="dxa" w:w="2664"/>
          </w:tcPr>
          <w:p>
            <w:pPr>
              <w:spacing w:before="20" w:after="20" w:line="240" w:lineRule="auto"/>
              <w:jc w:val="left"/>
            </w:pPr>
            <w:r>
              <w:rPr>
                <w:rFonts w:ascii="Calibri" w:hAnsi="Calibri"/>
                <w:b/>
                <w:i w:val="0"/>
                <w:sz w:val="16"/>
              </w:rPr>
              <w:t>Spirit of Ether (Hoffmann's anodyne)</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1 – 2 mL</w:t>
            </w:r>
          </w:p>
        </w:tc>
        <w:tc>
          <w:tcPr>
            <w:tcW w:type="dxa" w:w="2664"/>
          </w:tcPr>
          <w:p>
            <w:pPr>
              <w:spacing w:before="20" w:after="20" w:line="240" w:lineRule="auto"/>
              <w:jc w:val="left"/>
            </w:pPr>
            <w:r>
              <w:rPr>
                <w:rFonts w:ascii="Calibri" w:hAnsi="Calibri"/>
                <w:b w:val="0"/>
                <w:i w:val="0"/>
                <w:sz w:val="16"/>
              </w:rPr>
              <w:t>Stimulant, carminative</w:t>
            </w:r>
          </w:p>
        </w:tc>
      </w:tr>
      <w:tr>
        <w:tc>
          <w:tcPr>
            <w:tcW w:type="dxa" w:w="2664"/>
            <w:shd w:val="clear" w:color="auto" w:fill="F2F6FA"/>
          </w:tcPr>
          <w:p>
            <w:pPr>
              <w:spacing w:before="20" w:after="20" w:line="240" w:lineRule="auto"/>
              <w:jc w:val="left"/>
            </w:pPr>
            <w:r>
              <w:rPr>
                <w:rFonts w:ascii="Calibri" w:hAnsi="Calibri"/>
                <w:b/>
                <w:i w:val="0"/>
                <w:sz w:val="16"/>
              </w:rPr>
              <w:t>Spirit of Nitroglycerin</w:t>
            </w:r>
          </w:p>
        </w:tc>
        <w:tc>
          <w:tcPr>
            <w:tcW w:type="dxa" w:w="2664"/>
            <w:shd w:val="clear" w:color="auto" w:fill="F2F6FA"/>
          </w:tcPr>
          <w:p>
            <w:pPr>
              <w:spacing w:before="20" w:after="20" w:line="240" w:lineRule="auto"/>
              <w:jc w:val="left"/>
            </w:pPr>
            <w:r>
              <w:rPr>
                <w:rFonts w:ascii="Calibri" w:hAnsi="Calibri"/>
                <w:b w:val="0"/>
                <w:i w:val="0"/>
                <w:sz w:val="16"/>
              </w:rPr>
              <w:t>1 %</w:t>
            </w:r>
          </w:p>
        </w:tc>
        <w:tc>
          <w:tcPr>
            <w:tcW w:type="dxa" w:w="2664"/>
            <w:shd w:val="clear" w:color="auto" w:fill="F2F6FA"/>
          </w:tcPr>
          <w:p>
            <w:pPr>
              <w:spacing w:before="20" w:after="20" w:line="240" w:lineRule="auto"/>
              <w:jc w:val="left"/>
            </w:pPr>
            <w:r>
              <w:rPr>
                <w:rFonts w:ascii="Calibri" w:hAnsi="Calibri"/>
                <w:b w:val="0"/>
                <w:i w:val="0"/>
                <w:sz w:val="16"/>
              </w:rPr>
              <w:t>0.06 – 0.2 mL</w:t>
            </w:r>
          </w:p>
        </w:tc>
        <w:tc>
          <w:tcPr>
            <w:tcW w:type="dxa" w:w="2664"/>
            <w:shd w:val="clear" w:color="auto" w:fill="F2F6FA"/>
          </w:tcPr>
          <w:p>
            <w:pPr>
              <w:spacing w:before="20" w:after="20" w:line="240" w:lineRule="auto"/>
              <w:jc w:val="left"/>
            </w:pPr>
            <w:r>
              <w:rPr>
                <w:rFonts w:ascii="Calibri" w:hAnsi="Calibri"/>
                <w:b w:val="0"/>
                <w:i w:val="0"/>
                <w:sz w:val="16"/>
              </w:rPr>
              <w:t>Vasodilator</w:t>
            </w:r>
          </w:p>
        </w:tc>
      </w:tr>
      <w:tr>
        <w:tc>
          <w:tcPr>
            <w:tcW w:type="dxa" w:w="2664"/>
          </w:tcPr>
          <w:p>
            <w:pPr>
              <w:spacing w:before="20" w:after="20" w:line="240" w:lineRule="auto"/>
              <w:jc w:val="left"/>
            </w:pPr>
            <w:r>
              <w:rPr>
                <w:rFonts w:ascii="Calibri" w:hAnsi="Calibri"/>
                <w:b/>
                <w:i w:val="0"/>
                <w:sz w:val="16"/>
              </w:rPr>
              <w:t>Surgical Spirit</w:t>
            </w:r>
          </w:p>
        </w:tc>
        <w:tc>
          <w:tcPr>
            <w:tcW w:type="dxa" w:w="2664"/>
          </w:tcPr>
          <w:p>
            <w:pPr>
              <w:spacing w:before="20" w:after="20" w:line="240" w:lineRule="auto"/>
              <w:jc w:val="left"/>
            </w:pPr>
            <w:r>
              <w:rPr>
                <w:rFonts w:ascii="Calibri" w:hAnsi="Calibri"/>
                <w:b w:val="0"/>
                <w:i w:val="0"/>
                <w:sz w:val="16"/>
              </w:rPr>
              <w:t>Methylated spirit + castor oil + methyl salicylate</w:t>
            </w:r>
          </w:p>
        </w:tc>
        <w:tc>
          <w:tcPr>
            <w:tcW w:type="dxa" w:w="2664"/>
          </w:tcPr>
          <w:p>
            <w:pPr>
              <w:spacing w:before="20" w:after="20" w:line="240" w:lineRule="auto"/>
              <w:jc w:val="left"/>
            </w:pPr>
            <w:r>
              <w:rPr>
                <w:rFonts w:ascii="Calibri" w:hAnsi="Calibri"/>
                <w:b w:val="0"/>
                <w:i w:val="0"/>
                <w:sz w:val="16"/>
              </w:rPr>
              <w:t>External</w:t>
            </w:r>
          </w:p>
        </w:tc>
        <w:tc>
          <w:tcPr>
            <w:tcW w:type="dxa" w:w="2664"/>
          </w:tcPr>
          <w:p>
            <w:pPr>
              <w:spacing w:before="20" w:after="20" w:line="240" w:lineRule="auto"/>
              <w:jc w:val="left"/>
            </w:pPr>
            <w:r>
              <w:rPr>
                <w:rFonts w:ascii="Calibri" w:hAnsi="Calibri"/>
                <w:b w:val="0"/>
                <w:i w:val="0"/>
                <w:sz w:val="16"/>
              </w:rPr>
              <w:t>Skin hardening, antiseptic</w:t>
            </w:r>
          </w:p>
        </w:tc>
      </w:tr>
      <w:tr>
        <w:tc>
          <w:tcPr>
            <w:tcW w:type="dxa" w:w="2664"/>
            <w:shd w:val="clear" w:color="auto" w:fill="F2F6FA"/>
          </w:tcPr>
          <w:p>
            <w:pPr>
              <w:spacing w:before="20" w:after="20" w:line="240" w:lineRule="auto"/>
              <w:jc w:val="left"/>
            </w:pPr>
            <w:r>
              <w:rPr>
                <w:rFonts w:ascii="Calibri" w:hAnsi="Calibri"/>
                <w:b/>
                <w:i w:val="0"/>
                <w:sz w:val="16"/>
              </w:rPr>
              <w:t>Chloroform Water (single strength)</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0.25 % v/v chloroform</w:t>
            </w:r>
          </w:p>
        </w:tc>
        <w:tc>
          <w:tcPr>
            <w:tcW w:type="dxa" w:w="2664"/>
            <w:shd w:val="clear" w:color="auto" w:fill="F2F6FA"/>
          </w:tcPr>
          <w:p>
            <w:pPr>
              <w:spacing w:before="20" w:after="20" w:line="240" w:lineRule="auto"/>
              <w:jc w:val="left"/>
            </w:pPr>
            <w:r>
              <w:rPr>
                <w:rFonts w:ascii="Calibri" w:hAnsi="Calibri"/>
                <w:b w:val="0"/>
                <w:i w:val="0"/>
                <w:sz w:val="16"/>
              </w:rPr>
              <w:t>Vehicle</w:t>
            </w:r>
          </w:p>
        </w:tc>
        <w:tc>
          <w:tcPr>
            <w:tcW w:type="dxa" w:w="2664"/>
            <w:shd w:val="clear" w:color="auto" w:fill="F2F6FA"/>
          </w:tcPr>
          <w:p>
            <w:pPr>
              <w:spacing w:before="20" w:after="20" w:line="240" w:lineRule="auto"/>
              <w:jc w:val="left"/>
            </w:pPr>
            <w:r>
              <w:rPr>
                <w:rFonts w:ascii="Calibri" w:hAnsi="Calibri"/>
                <w:b w:val="0"/>
                <w:i w:val="0"/>
                <w:sz w:val="16"/>
              </w:rPr>
              <w:t>Preservative vehicle for mixtures</w:t>
            </w:r>
          </w:p>
        </w:tc>
      </w:tr>
      <w:tr>
        <w:tc>
          <w:tcPr>
            <w:tcW w:type="dxa" w:w="2664"/>
          </w:tcPr>
          <w:p>
            <w:pPr>
              <w:spacing w:before="20" w:after="20" w:line="240" w:lineRule="auto"/>
              <w:jc w:val="left"/>
            </w:pPr>
            <w:r>
              <w:rPr>
                <w:rFonts w:ascii="Calibri" w:hAnsi="Calibri"/>
                <w:b/>
                <w:i w:val="0"/>
                <w:sz w:val="16"/>
              </w:rPr>
              <w:t>Double-Strength Chloroform Water</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0.5 % v/v</w:t>
            </w:r>
          </w:p>
        </w:tc>
        <w:tc>
          <w:tcPr>
            <w:tcW w:type="dxa" w:w="2664"/>
          </w:tcPr>
          <w:p>
            <w:pPr>
              <w:spacing w:before="20" w:after="20" w:line="240" w:lineRule="auto"/>
              <w:jc w:val="left"/>
            </w:pPr>
            <w:r>
              <w:rPr>
                <w:rFonts w:ascii="Calibri" w:hAnsi="Calibri"/>
                <w:b w:val="0"/>
                <w:i w:val="0"/>
                <w:sz w:val="16"/>
              </w:rPr>
              <w:t>Diluted 1 : 1 with water</w:t>
            </w:r>
          </w:p>
        </w:tc>
        <w:tc>
          <w:tcPr>
            <w:tcW w:type="dxa" w:w="2664"/>
          </w:tcPr>
          <w:p>
            <w:pPr>
              <w:spacing w:before="20" w:after="20" w:line="240" w:lineRule="auto"/>
              <w:jc w:val="left"/>
            </w:pPr>
            <w:r>
              <w:rPr>
                <w:rFonts w:ascii="Calibri" w:hAnsi="Calibri"/>
                <w:b w:val="0"/>
                <w:i w:val="0"/>
                <w:sz w:val="16"/>
              </w:rPr>
              <w:t>Stock vehicle</w:t>
            </w:r>
          </w:p>
        </w:tc>
      </w:tr>
      <w:tr>
        <w:tc>
          <w:tcPr>
            <w:tcW w:type="dxa" w:w="2664"/>
            <w:shd w:val="clear" w:color="auto" w:fill="F2F6FA"/>
          </w:tcPr>
          <w:p>
            <w:pPr>
              <w:spacing w:before="20" w:after="20" w:line="240" w:lineRule="auto"/>
              <w:jc w:val="left"/>
            </w:pPr>
            <w:r>
              <w:rPr>
                <w:rFonts w:ascii="Calibri" w:hAnsi="Calibri"/>
                <w:b/>
                <w:i w:val="0"/>
                <w:sz w:val="16"/>
              </w:rPr>
              <w:t>Peppermint Water / Anise / Dill / Cinnamon / Fennel Water</w:t>
            </w:r>
          </w:p>
        </w:tc>
        <w:tc>
          <w:tcPr>
            <w:tcW w:type="dxa" w:w="2664"/>
            <w:shd w:val="clear" w:color="auto" w:fill="F2F6FA"/>
          </w:tcPr>
          <w:p>
            <w:pPr>
              <w:spacing w:before="20" w:after="20" w:line="240" w:lineRule="auto"/>
              <w:jc w:val="left"/>
            </w:pPr>
            <w:r>
              <w:rPr>
                <w:rFonts w:ascii="Calibri" w:hAnsi="Calibri"/>
                <w:b w:val="0"/>
                <w:i w:val="0"/>
                <w:sz w:val="16"/>
              </w:rPr>
              <w:t>Saturated (~0.2 %)</w:t>
            </w:r>
          </w:p>
        </w:tc>
        <w:tc>
          <w:tcPr>
            <w:tcW w:type="dxa" w:w="2664"/>
            <w:shd w:val="clear" w:color="auto" w:fill="F2F6FA"/>
          </w:tcPr>
          <w:p>
            <w:pPr>
              <w:spacing w:before="20" w:after="20" w:line="240" w:lineRule="auto"/>
              <w:jc w:val="left"/>
            </w:pPr>
            <w:r>
              <w:rPr>
                <w:rFonts w:ascii="Calibri" w:hAnsi="Calibri"/>
                <w:b/>
                <w:i w:val="0"/>
                <w:sz w:val="16"/>
              </w:rPr>
              <w:t>Vehicle; 15 mL as carminative</w:t>
            </w:r>
          </w:p>
        </w:tc>
        <w:tc>
          <w:tcPr>
            <w:tcW w:type="dxa" w:w="2664"/>
            <w:shd w:val="clear" w:color="auto" w:fill="F2F6FA"/>
          </w:tcPr>
          <w:p>
            <w:pPr>
              <w:spacing w:before="20" w:after="20" w:line="240" w:lineRule="auto"/>
              <w:jc w:val="left"/>
            </w:pPr>
            <w:r>
              <w:rPr>
                <w:rFonts w:ascii="Calibri" w:hAnsi="Calibri"/>
                <w:b w:val="0"/>
                <w:i w:val="0"/>
                <w:sz w:val="16"/>
              </w:rPr>
              <w:t>Carminative vehicle</w:t>
            </w:r>
          </w:p>
        </w:tc>
      </w:tr>
      <w:tr>
        <w:tc>
          <w:tcPr>
            <w:tcW w:type="dxa" w:w="2664"/>
          </w:tcPr>
          <w:p>
            <w:pPr>
              <w:spacing w:before="20" w:after="20" w:line="240" w:lineRule="auto"/>
              <w:jc w:val="left"/>
            </w:pPr>
            <w:r>
              <w:rPr>
                <w:rFonts w:ascii="Calibri" w:hAnsi="Calibri"/>
                <w:b/>
                <w:i w:val="0"/>
                <w:sz w:val="16"/>
              </w:rPr>
              <w:t>Camphor Water</w:t>
            </w:r>
          </w:p>
        </w:tc>
        <w:tc>
          <w:tcPr>
            <w:tcW w:type="dxa" w:w="2664"/>
          </w:tcPr>
          <w:p>
            <w:pPr>
              <w:spacing w:before="20" w:after="20" w:line="240" w:lineRule="auto"/>
              <w:jc w:val="left"/>
            </w:pPr>
            <w:r>
              <w:rPr>
                <w:rFonts w:ascii="Calibri" w:hAnsi="Calibri"/>
                <w:b w:val="0"/>
                <w:i w:val="0"/>
                <w:sz w:val="16"/>
              </w:rPr>
              <w:t>Saturated</w:t>
            </w:r>
          </w:p>
        </w:tc>
        <w:tc>
          <w:tcPr>
            <w:tcW w:type="dxa" w:w="2664"/>
          </w:tcPr>
          <w:p>
            <w:pPr>
              <w:spacing w:before="20" w:after="20" w:line="240" w:lineRule="auto"/>
              <w:jc w:val="left"/>
            </w:pPr>
            <w:r>
              <w:rPr>
                <w:rFonts w:ascii="Calibri" w:hAnsi="Calibri"/>
                <w:b w:val="0"/>
                <w:i w:val="0"/>
                <w:sz w:val="16"/>
              </w:rPr>
              <w:t>Vehicle</w:t>
            </w:r>
          </w:p>
        </w:tc>
        <w:tc>
          <w:tcPr>
            <w:tcW w:type="dxa" w:w="2664"/>
          </w:tcPr>
          <w:p>
            <w:pPr>
              <w:spacing w:before="20" w:after="20" w:line="240" w:lineRule="auto"/>
              <w:jc w:val="left"/>
            </w:pPr>
            <w:r>
              <w:rPr>
                <w:rFonts w:ascii="Calibri" w:hAnsi="Calibri"/>
                <w:b w:val="0"/>
                <w:i w:val="0"/>
                <w:sz w:val="16"/>
              </w:rPr>
              <w:t>Eye lotion vehicle</w:t>
            </w:r>
          </w:p>
        </w:tc>
      </w:tr>
      <w:tr>
        <w:tc>
          <w:tcPr>
            <w:tcW w:type="dxa" w:w="2664"/>
            <w:shd w:val="clear" w:color="auto" w:fill="F2F6FA"/>
          </w:tcPr>
          <w:p>
            <w:pPr>
              <w:spacing w:before="20" w:after="20" w:line="240" w:lineRule="auto"/>
              <w:jc w:val="left"/>
            </w:pPr>
            <w:r>
              <w:rPr>
                <w:rFonts w:ascii="Calibri" w:hAnsi="Calibri"/>
                <w:b/>
                <w:i w:val="0"/>
                <w:sz w:val="16"/>
              </w:rPr>
              <w:t>Rose Water</w:t>
            </w:r>
          </w:p>
        </w:tc>
        <w:tc>
          <w:tcPr>
            <w:tcW w:type="dxa" w:w="2664"/>
            <w:shd w:val="clear" w:color="auto" w:fill="F2F6FA"/>
          </w:tcPr>
          <w:p>
            <w:pPr>
              <w:spacing w:before="20" w:after="20" w:line="240" w:lineRule="auto"/>
              <w:jc w:val="left"/>
            </w:pPr>
            <w:r>
              <w:rPr>
                <w:rFonts w:ascii="Calibri" w:hAnsi="Calibri"/>
                <w:b w:val="0"/>
                <w:i w:val="0"/>
                <w:sz w:val="16"/>
              </w:rPr>
              <w:t>Saturated</w:t>
            </w:r>
          </w:p>
        </w:tc>
        <w:tc>
          <w:tcPr>
            <w:tcW w:type="dxa" w:w="2664"/>
            <w:shd w:val="clear" w:color="auto" w:fill="F2F6FA"/>
          </w:tcPr>
          <w:p>
            <w:pPr>
              <w:spacing w:before="20" w:after="20" w:line="240" w:lineRule="auto"/>
              <w:jc w:val="left"/>
            </w:pPr>
            <w:r>
              <w:rPr>
                <w:rFonts w:ascii="Calibri" w:hAnsi="Calibri"/>
                <w:b w:val="0"/>
                <w:i w:val="0"/>
                <w:sz w:val="16"/>
              </w:rPr>
              <w:t>Vehicle</w:t>
            </w:r>
          </w:p>
        </w:tc>
        <w:tc>
          <w:tcPr>
            <w:tcW w:type="dxa" w:w="2664"/>
            <w:shd w:val="clear" w:color="auto" w:fill="F2F6FA"/>
          </w:tcPr>
          <w:p>
            <w:pPr>
              <w:spacing w:before="20" w:after="20" w:line="240" w:lineRule="auto"/>
              <w:jc w:val="left"/>
            </w:pPr>
            <w:r>
              <w:rPr>
                <w:rFonts w:ascii="Calibri" w:hAnsi="Calibri"/>
                <w:b w:val="0"/>
                <w:i w:val="0"/>
                <w:sz w:val="16"/>
              </w:rPr>
              <w:t>Perfumed vehicle (calamine lotion)</w:t>
            </w:r>
          </w:p>
        </w:tc>
      </w:tr>
    </w:tbl>
    <w:p>
      <w:pPr>
        <w:spacing w:after="40"/>
      </w:pPr>
    </w:p>
    <w:p>
      <w:pPr>
        <w:pStyle w:val="Heading3"/>
        <w:keepNext w:val="true"/>
        <w:keepLines w:val="true"/>
        <w:spacing w:before="140" w:after="60"/>
      </w:pPr>
      <w:r>
        <w:rPr>
          <w:rFonts w:ascii="Calibri Light" w:hAnsi="Calibri Light"/>
          <w:b/>
          <w:i w:val="0"/>
          <w:color w:val="375623"/>
          <w:sz w:val="21"/>
        </w:rPr>
        <w:t>📋 TABLE 7E — OFFICIAL MIXTURES (classical)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Mixture</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Type</w:t>
            </w:r>
          </w:p>
        </w:tc>
        <w:tc>
          <w:tcPr>
            <w:tcW w:type="dxa" w:w="2664"/>
            <w:shd w:val="clear" w:color="auto" w:fill="1F4E79"/>
          </w:tcPr>
          <w:p>
            <w:pPr>
              <w:spacing w:before="20" w:after="20" w:line="240" w:lineRule="auto"/>
              <w:jc w:val="left"/>
            </w:pPr>
            <w:r>
              <w:rPr>
                <w:rFonts w:ascii="Calibri" w:hAnsi="Calibri"/>
                <w:b/>
                <w:i w:val="0"/>
                <w:color w:val="FFFFFF"/>
                <w:sz w:val="16"/>
              </w:rPr>
              <w:t>Use</w:t>
            </w:r>
          </w:p>
        </w:tc>
      </w:tr>
      <w:tr>
        <w:tc>
          <w:tcPr>
            <w:tcW w:type="dxa" w:w="2664"/>
          </w:tcPr>
          <w:p>
            <w:pPr>
              <w:spacing w:before="20" w:after="20" w:line="240" w:lineRule="auto"/>
              <w:jc w:val="left"/>
            </w:pPr>
            <w:r>
              <w:rPr>
                <w:rFonts w:ascii="Calibri" w:hAnsi="Calibri"/>
                <w:b/>
                <w:i w:val="0"/>
                <w:sz w:val="16"/>
              </w:rPr>
              <w:t>Mistura Carminativa (Carminative Mixture)</w:t>
            </w:r>
          </w:p>
        </w:tc>
        <w:tc>
          <w:tcPr>
            <w:tcW w:type="dxa" w:w="2664"/>
          </w:tcPr>
          <w:p>
            <w:pPr>
              <w:spacing w:before="20" w:after="20" w:line="240" w:lineRule="auto"/>
              <w:jc w:val="left"/>
            </w:pPr>
            <w:r>
              <w:rPr>
                <w:rFonts w:ascii="Calibri" w:hAnsi="Calibri"/>
                <w:b/>
                <w:i w:val="0"/>
                <w:sz w:val="16"/>
              </w:rPr>
              <w:t>10 – 20 mL</w:t>
            </w:r>
          </w:p>
        </w:tc>
        <w:tc>
          <w:tcPr>
            <w:tcW w:type="dxa" w:w="2664"/>
          </w:tcPr>
          <w:p>
            <w:pPr>
              <w:spacing w:before="20" w:after="20" w:line="240" w:lineRule="auto"/>
              <w:jc w:val="left"/>
            </w:pPr>
            <w:r>
              <w:rPr>
                <w:rFonts w:ascii="Calibri" w:hAnsi="Calibri"/>
                <w:b w:val="0"/>
                <w:i w:val="0"/>
                <w:sz w:val="16"/>
              </w:rPr>
              <w:t>Solution</w:t>
            </w:r>
          </w:p>
        </w:tc>
        <w:tc>
          <w:tcPr>
            <w:tcW w:type="dxa" w:w="2664"/>
          </w:tcPr>
          <w:p>
            <w:pPr>
              <w:spacing w:before="20" w:after="20" w:line="240" w:lineRule="auto"/>
              <w:jc w:val="left"/>
            </w:pPr>
            <w:r>
              <w:rPr>
                <w:rFonts w:ascii="Calibri" w:hAnsi="Calibri"/>
                <w:b w:val="0"/>
                <w:i w:val="0"/>
                <w:sz w:val="16"/>
              </w:rPr>
              <w:t>Flatulence in infants/ adults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Mistura Cretae (Chalk Mixture)</w:t>
            </w:r>
          </w:p>
        </w:tc>
        <w:tc>
          <w:tcPr>
            <w:tcW w:type="dxa" w:w="2664"/>
            <w:shd w:val="clear" w:color="auto" w:fill="F2F6FA"/>
          </w:tcPr>
          <w:p>
            <w:pPr>
              <w:spacing w:before="20" w:after="20" w:line="240" w:lineRule="auto"/>
              <w:jc w:val="left"/>
            </w:pPr>
            <w:r>
              <w:rPr>
                <w:rFonts w:ascii="Calibri" w:hAnsi="Calibri"/>
                <w:b/>
                <w:i w:val="0"/>
                <w:sz w:val="16"/>
              </w:rPr>
              <w:t>15 – 30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Diffusible suspension</w:t>
            </w:r>
          </w:p>
        </w:tc>
        <w:tc>
          <w:tcPr>
            <w:tcW w:type="dxa" w:w="2664"/>
            <w:shd w:val="clear" w:color="auto" w:fill="F2F6FA"/>
          </w:tcPr>
          <w:p>
            <w:pPr>
              <w:spacing w:before="20" w:after="20" w:line="240" w:lineRule="auto"/>
              <w:jc w:val="left"/>
            </w:pPr>
            <w:r>
              <w:rPr>
                <w:rFonts w:ascii="Calibri" w:hAnsi="Calibri"/>
                <w:b w:val="0"/>
                <w:i w:val="0"/>
                <w:sz w:val="16"/>
              </w:rPr>
              <w:t>Antacid, antidiarrhoeal</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Mistura Magnesii Trisilicatis (Magnesium Trisilicate Mixture)</w:t>
            </w:r>
          </w:p>
        </w:tc>
        <w:tc>
          <w:tcPr>
            <w:tcW w:type="dxa" w:w="2664"/>
          </w:tcPr>
          <w:p>
            <w:pPr>
              <w:spacing w:before="20" w:after="20" w:line="240" w:lineRule="auto"/>
              <w:jc w:val="left"/>
            </w:pPr>
            <w:r>
              <w:rPr>
                <w:rFonts w:ascii="Calibri" w:hAnsi="Calibri"/>
                <w:b/>
                <w:i w:val="0"/>
                <w:sz w:val="16"/>
              </w:rPr>
              <w:t>10 – 20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Indiffusible → needs suspending agent</w:t>
            </w:r>
          </w:p>
        </w:tc>
        <w:tc>
          <w:tcPr>
            <w:tcW w:type="dxa" w:w="2664"/>
          </w:tcPr>
          <w:p>
            <w:pPr>
              <w:spacing w:before="20" w:after="20" w:line="240" w:lineRule="auto"/>
              <w:jc w:val="left"/>
            </w:pPr>
            <w:r>
              <w:rPr>
                <w:rFonts w:ascii="Calibri" w:hAnsi="Calibri"/>
                <w:b w:val="0"/>
                <w:i w:val="0"/>
                <w:sz w:val="16"/>
              </w:rPr>
              <w:t>Antacid</w:t>
            </w:r>
          </w:p>
        </w:tc>
      </w:tr>
      <w:tr>
        <w:tc>
          <w:tcPr>
            <w:tcW w:type="dxa" w:w="2664"/>
            <w:shd w:val="clear" w:color="auto" w:fill="F2F6FA"/>
          </w:tcPr>
          <w:p>
            <w:pPr>
              <w:spacing w:before="20" w:after="20" w:line="240" w:lineRule="auto"/>
              <w:jc w:val="left"/>
            </w:pPr>
            <w:r>
              <w:rPr>
                <w:rFonts w:ascii="Calibri" w:hAnsi="Calibri"/>
                <w:b/>
                <w:i w:val="0"/>
                <w:sz w:val="16"/>
              </w:rPr>
              <w:t>Mistura Kaolini (Kaolin Mixture)</w:t>
            </w:r>
          </w:p>
        </w:tc>
        <w:tc>
          <w:tcPr>
            <w:tcW w:type="dxa" w:w="2664"/>
            <w:shd w:val="clear" w:color="auto" w:fill="F2F6FA"/>
          </w:tcPr>
          <w:p>
            <w:pPr>
              <w:spacing w:before="20" w:after="20" w:line="240" w:lineRule="auto"/>
              <w:jc w:val="left"/>
            </w:pPr>
            <w:r>
              <w:rPr>
                <w:rFonts w:ascii="Calibri" w:hAnsi="Calibri"/>
                <w:b/>
                <w:i w:val="0"/>
                <w:sz w:val="16"/>
              </w:rPr>
              <w:t>10 – 20 mL</w:t>
            </w:r>
          </w:p>
        </w:tc>
        <w:tc>
          <w:tcPr>
            <w:tcW w:type="dxa" w:w="2664"/>
            <w:shd w:val="clear" w:color="auto" w:fill="F2F6FA"/>
          </w:tcPr>
          <w:p>
            <w:pPr>
              <w:spacing w:before="20" w:after="20" w:line="240" w:lineRule="auto"/>
              <w:jc w:val="left"/>
            </w:pPr>
            <w:r>
              <w:rPr>
                <w:rFonts w:ascii="Calibri" w:hAnsi="Calibri"/>
                <w:b w:val="0"/>
                <w:i w:val="0"/>
                <w:sz w:val="16"/>
              </w:rPr>
              <w:t>Indiffusible suspension</w:t>
            </w:r>
          </w:p>
        </w:tc>
        <w:tc>
          <w:tcPr>
            <w:tcW w:type="dxa" w:w="2664"/>
            <w:shd w:val="clear" w:color="auto" w:fill="F2F6FA"/>
          </w:tcPr>
          <w:p>
            <w:pPr>
              <w:spacing w:before="20" w:after="20" w:line="240" w:lineRule="auto"/>
              <w:jc w:val="left"/>
            </w:pPr>
            <w:r>
              <w:rPr>
                <w:rFonts w:ascii="Calibri" w:hAnsi="Calibri"/>
                <w:b w:val="0"/>
                <w:i w:val="0"/>
                <w:sz w:val="16"/>
              </w:rPr>
              <w:t>Antidiarrhoeal, adsorbent</w:t>
            </w:r>
          </w:p>
        </w:tc>
      </w:tr>
      <w:tr>
        <w:tc>
          <w:tcPr>
            <w:tcW w:type="dxa" w:w="2664"/>
          </w:tcPr>
          <w:p>
            <w:pPr>
              <w:spacing w:before="20" w:after="20" w:line="240" w:lineRule="auto"/>
              <w:jc w:val="left"/>
            </w:pPr>
            <w:r>
              <w:rPr>
                <w:rFonts w:ascii="Calibri" w:hAnsi="Calibri"/>
                <w:b/>
                <w:i w:val="0"/>
                <w:sz w:val="16"/>
              </w:rPr>
              <w:t>Mistura Ammonii Chloridi (Ammonium Chloride Mixture)</w:t>
            </w:r>
          </w:p>
        </w:tc>
        <w:tc>
          <w:tcPr>
            <w:tcW w:type="dxa" w:w="2664"/>
          </w:tcPr>
          <w:p>
            <w:pPr>
              <w:spacing w:before="20" w:after="20" w:line="240" w:lineRule="auto"/>
              <w:jc w:val="left"/>
            </w:pPr>
            <w:r>
              <w:rPr>
                <w:rFonts w:ascii="Calibri" w:hAnsi="Calibri"/>
                <w:b/>
                <w:i w:val="0"/>
                <w:sz w:val="16"/>
              </w:rPr>
              <w:t>10 – 20 mL</w:t>
            </w:r>
          </w:p>
        </w:tc>
        <w:tc>
          <w:tcPr>
            <w:tcW w:type="dxa" w:w="2664"/>
          </w:tcPr>
          <w:p>
            <w:pPr>
              <w:spacing w:before="20" w:after="20" w:line="240" w:lineRule="auto"/>
              <w:jc w:val="left"/>
            </w:pPr>
            <w:r>
              <w:rPr>
                <w:rFonts w:ascii="Calibri" w:hAnsi="Calibri"/>
                <w:b w:val="0"/>
                <w:i w:val="0"/>
                <w:sz w:val="16"/>
              </w:rPr>
              <w:t>Solution</w:t>
            </w:r>
          </w:p>
        </w:tc>
        <w:tc>
          <w:tcPr>
            <w:tcW w:type="dxa" w:w="2664"/>
          </w:tcPr>
          <w:p>
            <w:pPr>
              <w:spacing w:before="20" w:after="20" w:line="240" w:lineRule="auto"/>
              <w:jc w:val="left"/>
            </w:pPr>
            <w:r>
              <w:rPr>
                <w:rFonts w:ascii="Calibri" w:hAnsi="Calibri"/>
                <w:b w:val="0"/>
                <w:i w:val="0"/>
                <w:sz w:val="16"/>
              </w:rPr>
              <w:t>Expectorant</w:t>
            </w:r>
          </w:p>
        </w:tc>
      </w:tr>
      <w:tr>
        <w:tc>
          <w:tcPr>
            <w:tcW w:type="dxa" w:w="2664"/>
            <w:shd w:val="clear" w:color="auto" w:fill="F2F6FA"/>
          </w:tcPr>
          <w:p>
            <w:pPr>
              <w:spacing w:before="20" w:after="20" w:line="240" w:lineRule="auto"/>
              <w:jc w:val="left"/>
            </w:pPr>
            <w:r>
              <w:rPr>
                <w:rFonts w:ascii="Calibri" w:hAnsi="Calibri"/>
                <w:b/>
                <w:i w:val="0"/>
                <w:sz w:val="16"/>
              </w:rPr>
              <w:t>Mistura Ferri (Iron Mixture)</w:t>
            </w:r>
          </w:p>
        </w:tc>
        <w:tc>
          <w:tcPr>
            <w:tcW w:type="dxa" w:w="2664"/>
            <w:shd w:val="clear" w:color="auto" w:fill="F2F6FA"/>
          </w:tcPr>
          <w:p>
            <w:pPr>
              <w:spacing w:before="20" w:after="20" w:line="240" w:lineRule="auto"/>
              <w:jc w:val="left"/>
            </w:pPr>
            <w:r>
              <w:rPr>
                <w:rFonts w:ascii="Calibri" w:hAnsi="Calibri"/>
                <w:b w:val="0"/>
                <w:i w:val="0"/>
                <w:sz w:val="16"/>
              </w:rPr>
              <w:t>10 – 15 mL</w:t>
            </w:r>
          </w:p>
        </w:tc>
        <w:tc>
          <w:tcPr>
            <w:tcW w:type="dxa" w:w="2664"/>
            <w:shd w:val="clear" w:color="auto" w:fill="F2F6FA"/>
          </w:tcPr>
          <w:p>
            <w:pPr>
              <w:spacing w:before="20" w:after="20" w:line="240" w:lineRule="auto"/>
              <w:jc w:val="left"/>
            </w:pPr>
            <w:r>
              <w:rPr>
                <w:rFonts w:ascii="Calibri" w:hAnsi="Calibri"/>
                <w:b w:val="0"/>
                <w:i w:val="0"/>
                <w:sz w:val="16"/>
              </w:rPr>
              <w:t>Solution</w:t>
            </w:r>
          </w:p>
        </w:tc>
        <w:tc>
          <w:tcPr>
            <w:tcW w:type="dxa" w:w="2664"/>
            <w:shd w:val="clear" w:color="auto" w:fill="F2F6FA"/>
          </w:tcPr>
          <w:p>
            <w:pPr>
              <w:spacing w:before="20" w:after="20" w:line="240" w:lineRule="auto"/>
              <w:jc w:val="left"/>
            </w:pPr>
            <w:r>
              <w:rPr>
                <w:rFonts w:ascii="Calibri" w:hAnsi="Calibri"/>
                <w:b w:val="0"/>
                <w:i w:val="0"/>
                <w:sz w:val="16"/>
              </w:rPr>
              <w:t>Haematinic</w:t>
            </w:r>
          </w:p>
        </w:tc>
      </w:tr>
      <w:tr>
        <w:tc>
          <w:tcPr>
            <w:tcW w:type="dxa" w:w="2664"/>
          </w:tcPr>
          <w:p>
            <w:pPr>
              <w:spacing w:before="20" w:after="20" w:line="240" w:lineRule="auto"/>
              <w:jc w:val="left"/>
            </w:pPr>
            <w:r>
              <w:rPr>
                <w:rFonts w:ascii="Calibri" w:hAnsi="Calibri"/>
                <w:b/>
                <w:i w:val="0"/>
                <w:sz w:val="16"/>
              </w:rPr>
              <w:t>Mistura Alba (White Mixture — Mag. sulphate + Mag. carbonate)</w:t>
            </w:r>
          </w:p>
        </w:tc>
        <w:tc>
          <w:tcPr>
            <w:tcW w:type="dxa" w:w="2664"/>
          </w:tcPr>
          <w:p>
            <w:pPr>
              <w:spacing w:before="20" w:after="20" w:line="240" w:lineRule="auto"/>
              <w:jc w:val="left"/>
            </w:pPr>
            <w:r>
              <w:rPr>
                <w:rFonts w:ascii="Calibri" w:hAnsi="Calibri"/>
                <w:b w:val="0"/>
                <w:i w:val="0"/>
                <w:sz w:val="16"/>
              </w:rPr>
              <w:t>10 – 20 mL</w:t>
            </w:r>
          </w:p>
        </w:tc>
        <w:tc>
          <w:tcPr>
            <w:tcW w:type="dxa" w:w="2664"/>
          </w:tcPr>
          <w:p>
            <w:pPr>
              <w:spacing w:before="20" w:after="20" w:line="240" w:lineRule="auto"/>
              <w:jc w:val="left"/>
            </w:pPr>
            <w:r>
              <w:rPr>
                <w:rFonts w:ascii="Calibri" w:hAnsi="Calibri"/>
                <w:b w:val="0"/>
                <w:i w:val="0"/>
                <w:sz w:val="16"/>
              </w:rPr>
              <w:t>Suspension</w:t>
            </w:r>
          </w:p>
        </w:tc>
        <w:tc>
          <w:tcPr>
            <w:tcW w:type="dxa" w:w="2664"/>
          </w:tcPr>
          <w:p>
            <w:pPr>
              <w:spacing w:before="20" w:after="20" w:line="240" w:lineRule="auto"/>
              <w:jc w:val="left"/>
            </w:pPr>
            <w:r>
              <w:rPr>
                <w:rFonts w:ascii="Calibri" w:hAnsi="Calibri"/>
                <w:b w:val="0"/>
                <w:i w:val="0"/>
                <w:sz w:val="16"/>
              </w:rPr>
              <w:t>Laxative/ antacid</w:t>
            </w:r>
          </w:p>
        </w:tc>
      </w:tr>
      <w:tr>
        <w:tc>
          <w:tcPr>
            <w:tcW w:type="dxa" w:w="2664"/>
            <w:shd w:val="clear" w:color="auto" w:fill="F2F6FA"/>
          </w:tcPr>
          <w:p>
            <w:pPr>
              <w:spacing w:before="20" w:after="20" w:line="240" w:lineRule="auto"/>
              <w:jc w:val="left"/>
            </w:pPr>
            <w:r>
              <w:rPr>
                <w:rFonts w:ascii="Calibri" w:hAnsi="Calibri"/>
                <w:b/>
                <w:i w:val="0"/>
                <w:sz w:val="16"/>
              </w:rPr>
              <w:t>Mistura Sennae Composita (Compound Senna Mixture, "Black Draught")</w:t>
            </w:r>
          </w:p>
        </w:tc>
        <w:tc>
          <w:tcPr>
            <w:tcW w:type="dxa" w:w="2664"/>
            <w:shd w:val="clear" w:color="auto" w:fill="F2F6FA"/>
          </w:tcPr>
          <w:p>
            <w:pPr>
              <w:spacing w:before="20" w:after="20" w:line="240" w:lineRule="auto"/>
              <w:jc w:val="left"/>
            </w:pPr>
            <w:r>
              <w:rPr>
                <w:rFonts w:ascii="Calibri" w:hAnsi="Calibri"/>
                <w:b/>
                <w:i w:val="0"/>
                <w:sz w:val="16"/>
              </w:rPr>
              <w:t>30 mL</w:t>
            </w:r>
          </w:p>
        </w:tc>
        <w:tc>
          <w:tcPr>
            <w:tcW w:type="dxa" w:w="2664"/>
            <w:shd w:val="clear" w:color="auto" w:fill="F2F6FA"/>
          </w:tcPr>
          <w:p>
            <w:pPr>
              <w:spacing w:before="20" w:after="20" w:line="240" w:lineRule="auto"/>
              <w:jc w:val="left"/>
            </w:pPr>
            <w:r>
              <w:rPr>
                <w:rFonts w:ascii="Calibri" w:hAnsi="Calibri"/>
                <w:b w:val="0"/>
                <w:i w:val="0"/>
                <w:sz w:val="16"/>
              </w:rPr>
              <w:t>Solution</w:t>
            </w:r>
          </w:p>
        </w:tc>
        <w:tc>
          <w:tcPr>
            <w:tcW w:type="dxa" w:w="2664"/>
            <w:shd w:val="clear" w:color="auto" w:fill="F2F6FA"/>
          </w:tcPr>
          <w:p>
            <w:pPr>
              <w:spacing w:before="20" w:after="20" w:line="240" w:lineRule="auto"/>
              <w:jc w:val="left"/>
            </w:pPr>
            <w:r>
              <w:rPr>
                <w:rFonts w:ascii="Calibri" w:hAnsi="Calibri"/>
                <w:b w:val="0"/>
                <w:i w:val="0"/>
                <w:sz w:val="16"/>
              </w:rPr>
              <w:t>Purgative</w:t>
            </w:r>
          </w:p>
        </w:tc>
      </w:tr>
      <w:tr>
        <w:tc>
          <w:tcPr>
            <w:tcW w:type="dxa" w:w="2664"/>
          </w:tcPr>
          <w:p>
            <w:pPr>
              <w:spacing w:before="20" w:after="20" w:line="240" w:lineRule="auto"/>
              <w:jc w:val="left"/>
            </w:pPr>
            <w:r>
              <w:rPr>
                <w:rFonts w:ascii="Calibri" w:hAnsi="Calibri"/>
                <w:b/>
                <w:i w:val="0"/>
                <w:sz w:val="16"/>
              </w:rPr>
              <w:t>Mistura Magnesii Hydroxidi (Milk of Magnesia)</w:t>
            </w:r>
          </w:p>
        </w:tc>
        <w:tc>
          <w:tcPr>
            <w:tcW w:type="dxa" w:w="2664"/>
          </w:tcPr>
          <w:p>
            <w:pPr>
              <w:spacing w:before="20" w:after="20" w:line="240" w:lineRule="auto"/>
              <w:jc w:val="left"/>
            </w:pPr>
            <w:r>
              <w:rPr>
                <w:rFonts w:ascii="Calibri" w:hAnsi="Calibri"/>
                <w:b/>
                <w:i w:val="0"/>
                <w:sz w:val="16"/>
              </w:rPr>
              <w:t>5 – 15 mL</w:t>
            </w:r>
          </w:p>
        </w:tc>
        <w:tc>
          <w:tcPr>
            <w:tcW w:type="dxa" w:w="2664"/>
          </w:tcPr>
          <w:p>
            <w:pPr>
              <w:spacing w:before="20" w:after="20" w:line="240" w:lineRule="auto"/>
              <w:jc w:val="left"/>
            </w:pPr>
            <w:r>
              <w:rPr>
                <w:rFonts w:ascii="Calibri" w:hAnsi="Calibri"/>
                <w:b w:val="0"/>
                <w:i w:val="0"/>
                <w:sz w:val="16"/>
              </w:rPr>
              <w:t>Suspension/ magma</w:t>
            </w:r>
          </w:p>
        </w:tc>
        <w:tc>
          <w:tcPr>
            <w:tcW w:type="dxa" w:w="2664"/>
          </w:tcPr>
          <w:p>
            <w:pPr>
              <w:spacing w:before="20" w:after="20" w:line="240" w:lineRule="auto"/>
              <w:jc w:val="left"/>
            </w:pPr>
            <w:r>
              <w:rPr>
                <w:rFonts w:ascii="Calibri" w:hAnsi="Calibri"/>
                <w:b w:val="0"/>
                <w:i w:val="0"/>
                <w:sz w:val="16"/>
              </w:rPr>
              <w:t>Antacid &amp; laxative</w:t>
            </w:r>
          </w:p>
        </w:tc>
      </w:tr>
      <w:tr>
        <w:tc>
          <w:tcPr>
            <w:tcW w:type="dxa" w:w="2664"/>
            <w:shd w:val="clear" w:color="auto" w:fill="F2F6FA"/>
          </w:tcPr>
          <w:p>
            <w:pPr>
              <w:spacing w:before="20" w:after="20" w:line="240" w:lineRule="auto"/>
              <w:jc w:val="left"/>
            </w:pPr>
            <w:r>
              <w:rPr>
                <w:rFonts w:ascii="Calibri" w:hAnsi="Calibri"/>
                <w:b/>
                <w:i w:val="0"/>
                <w:sz w:val="16"/>
              </w:rPr>
              <w:t>Mistura Sodii Salicylatis</w:t>
            </w:r>
          </w:p>
        </w:tc>
        <w:tc>
          <w:tcPr>
            <w:tcW w:type="dxa" w:w="2664"/>
            <w:shd w:val="clear" w:color="auto" w:fill="F2F6FA"/>
          </w:tcPr>
          <w:p>
            <w:pPr>
              <w:spacing w:before="20" w:after="20" w:line="240" w:lineRule="auto"/>
              <w:jc w:val="left"/>
            </w:pPr>
            <w:r>
              <w:rPr>
                <w:rFonts w:ascii="Calibri" w:hAnsi="Calibri"/>
                <w:b w:val="0"/>
                <w:i w:val="0"/>
                <w:sz w:val="16"/>
              </w:rPr>
              <w:t>10 – 20 mL</w:t>
            </w:r>
          </w:p>
        </w:tc>
        <w:tc>
          <w:tcPr>
            <w:tcW w:type="dxa" w:w="2664"/>
            <w:shd w:val="clear" w:color="auto" w:fill="F2F6FA"/>
          </w:tcPr>
          <w:p>
            <w:pPr>
              <w:spacing w:before="20" w:after="20" w:line="240" w:lineRule="auto"/>
              <w:jc w:val="left"/>
            </w:pPr>
            <w:r>
              <w:rPr>
                <w:rFonts w:ascii="Calibri" w:hAnsi="Calibri"/>
                <w:b w:val="0"/>
                <w:i w:val="0"/>
                <w:sz w:val="16"/>
              </w:rPr>
              <w:t>Solution</w:t>
            </w:r>
          </w:p>
        </w:tc>
        <w:tc>
          <w:tcPr>
            <w:tcW w:type="dxa" w:w="2664"/>
            <w:shd w:val="clear" w:color="auto" w:fill="F2F6FA"/>
          </w:tcPr>
          <w:p>
            <w:pPr>
              <w:spacing w:before="20" w:after="20" w:line="240" w:lineRule="auto"/>
              <w:jc w:val="left"/>
            </w:pPr>
            <w:r>
              <w:rPr>
                <w:rFonts w:ascii="Calibri" w:hAnsi="Calibri"/>
                <w:b w:val="0"/>
                <w:i w:val="0"/>
                <w:sz w:val="16"/>
              </w:rPr>
              <w:t>Antirheumatic</w:t>
            </w:r>
          </w:p>
        </w:tc>
      </w:tr>
      <w:tr>
        <w:tc>
          <w:tcPr>
            <w:tcW w:type="dxa" w:w="2664"/>
          </w:tcPr>
          <w:p>
            <w:pPr>
              <w:spacing w:before="20" w:after="20" w:line="240" w:lineRule="auto"/>
              <w:jc w:val="left"/>
            </w:pPr>
            <w:r>
              <w:rPr>
                <w:rFonts w:ascii="Calibri" w:hAnsi="Calibri"/>
                <w:b/>
                <w:i w:val="0"/>
                <w:sz w:val="16"/>
              </w:rPr>
              <w:t>Mistura Potassii Citratis</w:t>
            </w:r>
          </w:p>
        </w:tc>
        <w:tc>
          <w:tcPr>
            <w:tcW w:type="dxa" w:w="2664"/>
          </w:tcPr>
          <w:p>
            <w:pPr>
              <w:spacing w:before="20" w:after="20" w:line="240" w:lineRule="auto"/>
              <w:jc w:val="left"/>
            </w:pPr>
            <w:r>
              <w:rPr>
                <w:rFonts w:ascii="Calibri" w:hAnsi="Calibri"/>
                <w:b w:val="0"/>
                <w:i w:val="0"/>
                <w:sz w:val="16"/>
              </w:rPr>
              <w:t>10 – 20 mL</w:t>
            </w:r>
          </w:p>
        </w:tc>
        <w:tc>
          <w:tcPr>
            <w:tcW w:type="dxa" w:w="2664"/>
          </w:tcPr>
          <w:p>
            <w:pPr>
              <w:spacing w:before="20" w:after="20" w:line="240" w:lineRule="auto"/>
              <w:jc w:val="left"/>
            </w:pPr>
            <w:r>
              <w:rPr>
                <w:rFonts w:ascii="Calibri" w:hAnsi="Calibri"/>
                <w:b w:val="0"/>
                <w:i w:val="0"/>
                <w:sz w:val="16"/>
              </w:rPr>
              <w:t>Solution</w:t>
            </w:r>
          </w:p>
        </w:tc>
        <w:tc>
          <w:tcPr>
            <w:tcW w:type="dxa" w:w="2664"/>
          </w:tcPr>
          <w:p>
            <w:pPr>
              <w:spacing w:before="20" w:after="20" w:line="240" w:lineRule="auto"/>
              <w:jc w:val="left"/>
            </w:pPr>
            <w:r>
              <w:rPr>
                <w:rFonts w:ascii="Calibri" w:hAnsi="Calibri"/>
                <w:b w:val="0"/>
                <w:i w:val="0"/>
                <w:sz w:val="16"/>
              </w:rPr>
              <w:t>Urinary alkaliniser</w:t>
            </w:r>
          </w:p>
        </w:tc>
      </w:tr>
      <w:tr>
        <w:tc>
          <w:tcPr>
            <w:tcW w:type="dxa" w:w="2664"/>
            <w:shd w:val="clear" w:color="auto" w:fill="F2F6FA"/>
          </w:tcPr>
          <w:p>
            <w:pPr>
              <w:spacing w:before="20" w:after="20" w:line="240" w:lineRule="auto"/>
              <w:jc w:val="left"/>
            </w:pPr>
            <w:r>
              <w:rPr>
                <w:rFonts w:ascii="Calibri" w:hAnsi="Calibri"/>
                <w:b/>
                <w:i w:val="0"/>
                <w:sz w:val="16"/>
              </w:rPr>
              <w:t>Mistura Gentianae Alkalina/ Acida</w:t>
            </w:r>
          </w:p>
        </w:tc>
        <w:tc>
          <w:tcPr>
            <w:tcW w:type="dxa" w:w="2664"/>
            <w:shd w:val="clear" w:color="auto" w:fill="F2F6FA"/>
          </w:tcPr>
          <w:p>
            <w:pPr>
              <w:spacing w:before="20" w:after="20" w:line="240" w:lineRule="auto"/>
              <w:jc w:val="left"/>
            </w:pPr>
            <w:r>
              <w:rPr>
                <w:rFonts w:ascii="Calibri" w:hAnsi="Calibri"/>
                <w:b w:val="0"/>
                <w:i w:val="0"/>
                <w:sz w:val="16"/>
              </w:rPr>
              <w:t>10 – 15 mL</w:t>
            </w:r>
          </w:p>
        </w:tc>
        <w:tc>
          <w:tcPr>
            <w:tcW w:type="dxa" w:w="2664"/>
            <w:shd w:val="clear" w:color="auto" w:fill="F2F6FA"/>
          </w:tcPr>
          <w:p>
            <w:pPr>
              <w:spacing w:before="20" w:after="20" w:line="240" w:lineRule="auto"/>
              <w:jc w:val="left"/>
            </w:pPr>
            <w:r>
              <w:rPr>
                <w:rFonts w:ascii="Calibri" w:hAnsi="Calibri"/>
                <w:b w:val="0"/>
                <w:i w:val="0"/>
                <w:sz w:val="16"/>
              </w:rPr>
              <w:t>Solution</w:t>
            </w:r>
          </w:p>
        </w:tc>
        <w:tc>
          <w:tcPr>
            <w:tcW w:type="dxa" w:w="2664"/>
            <w:shd w:val="clear" w:color="auto" w:fill="F2F6FA"/>
          </w:tcPr>
          <w:p>
            <w:pPr>
              <w:spacing w:before="20" w:after="20" w:line="240" w:lineRule="auto"/>
              <w:jc w:val="left"/>
            </w:pPr>
            <w:r>
              <w:rPr>
                <w:rFonts w:ascii="Calibri" w:hAnsi="Calibri"/>
                <w:b w:val="0"/>
                <w:i w:val="0"/>
                <w:sz w:val="16"/>
              </w:rPr>
              <w:t>Bitter tonic</w:t>
            </w:r>
          </w:p>
        </w:tc>
      </w:tr>
      <w:tr>
        <w:tc>
          <w:tcPr>
            <w:tcW w:type="dxa" w:w="2664"/>
          </w:tcPr>
          <w:p>
            <w:pPr>
              <w:spacing w:before="20" w:after="20" w:line="240" w:lineRule="auto"/>
              <w:jc w:val="left"/>
            </w:pPr>
            <w:r>
              <w:rPr>
                <w:rFonts w:ascii="Calibri" w:hAnsi="Calibri"/>
                <w:b/>
                <w:i w:val="0"/>
                <w:sz w:val="16"/>
              </w:rPr>
              <w:t>Mistura Olei Ricini (Castor Oil Emulsion)</w:t>
            </w:r>
          </w:p>
        </w:tc>
        <w:tc>
          <w:tcPr>
            <w:tcW w:type="dxa" w:w="2664"/>
          </w:tcPr>
          <w:p>
            <w:pPr>
              <w:spacing w:before="20" w:after="20" w:line="240" w:lineRule="auto"/>
              <w:jc w:val="left"/>
            </w:pPr>
            <w:r>
              <w:rPr>
                <w:rFonts w:ascii="Calibri" w:hAnsi="Calibri"/>
                <w:b w:val="0"/>
                <w:i w:val="0"/>
                <w:sz w:val="16"/>
              </w:rPr>
              <w:t>30 mL</w:t>
            </w:r>
          </w:p>
        </w:tc>
        <w:tc>
          <w:tcPr>
            <w:tcW w:type="dxa" w:w="2664"/>
          </w:tcPr>
          <w:p>
            <w:pPr>
              <w:spacing w:before="20" w:after="20" w:line="240" w:lineRule="auto"/>
              <w:jc w:val="left"/>
            </w:pPr>
            <w:r>
              <w:rPr>
                <w:rFonts w:ascii="Calibri" w:hAnsi="Calibri"/>
                <w:b w:val="0"/>
                <w:i w:val="0"/>
                <w:sz w:val="16"/>
              </w:rPr>
              <w:t>Emulsion</w:t>
            </w:r>
          </w:p>
        </w:tc>
        <w:tc>
          <w:tcPr>
            <w:tcW w:type="dxa" w:w="2664"/>
          </w:tcPr>
          <w:p>
            <w:pPr>
              <w:spacing w:before="20" w:after="20" w:line="240" w:lineRule="auto"/>
              <w:jc w:val="left"/>
            </w:pPr>
            <w:r>
              <w:rPr>
                <w:rFonts w:ascii="Calibri" w:hAnsi="Calibri"/>
                <w:b w:val="0"/>
                <w:i w:val="0"/>
                <w:sz w:val="16"/>
              </w:rPr>
              <w:t>Purgative</w:t>
            </w:r>
          </w:p>
        </w:tc>
      </w:tr>
      <w:tr>
        <w:tc>
          <w:tcPr>
            <w:tcW w:type="dxa" w:w="2664"/>
            <w:shd w:val="clear" w:color="auto" w:fill="F2F6FA"/>
          </w:tcPr>
          <w:p>
            <w:pPr>
              <w:spacing w:before="20" w:after="20" w:line="240" w:lineRule="auto"/>
              <w:jc w:val="left"/>
            </w:pPr>
            <w:r>
              <w:rPr>
                <w:rFonts w:ascii="Calibri" w:hAnsi="Calibri"/>
                <w:b/>
                <w:i w:val="0"/>
                <w:sz w:val="16"/>
              </w:rPr>
              <w:t>Mistura Paraffini Liquidi (Liquid Paraffin Emulsion)</w:t>
            </w:r>
          </w:p>
        </w:tc>
        <w:tc>
          <w:tcPr>
            <w:tcW w:type="dxa" w:w="2664"/>
            <w:shd w:val="clear" w:color="auto" w:fill="F2F6FA"/>
          </w:tcPr>
          <w:p>
            <w:pPr>
              <w:spacing w:before="20" w:after="20" w:line="240" w:lineRule="auto"/>
              <w:jc w:val="left"/>
            </w:pPr>
            <w:r>
              <w:rPr>
                <w:rFonts w:ascii="Calibri" w:hAnsi="Calibri"/>
                <w:b/>
                <w:i w:val="0"/>
                <w:sz w:val="16"/>
              </w:rPr>
              <w:t>10 – 30 mL</w:t>
            </w:r>
          </w:p>
        </w:tc>
        <w:tc>
          <w:tcPr>
            <w:tcW w:type="dxa" w:w="2664"/>
            <w:shd w:val="clear" w:color="auto" w:fill="F2F6FA"/>
          </w:tcPr>
          <w:p>
            <w:pPr>
              <w:spacing w:before="20" w:after="20" w:line="240" w:lineRule="auto"/>
              <w:jc w:val="left"/>
            </w:pPr>
            <w:r>
              <w:rPr>
                <w:rFonts w:ascii="Calibri" w:hAnsi="Calibri"/>
                <w:b w:val="0"/>
                <w:i w:val="0"/>
                <w:sz w:val="16"/>
              </w:rPr>
              <w:t>Emulsion</w:t>
            </w:r>
          </w:p>
        </w:tc>
        <w:tc>
          <w:tcPr>
            <w:tcW w:type="dxa" w:w="2664"/>
            <w:shd w:val="clear" w:color="auto" w:fill="F2F6FA"/>
          </w:tcPr>
          <w:p>
            <w:pPr>
              <w:spacing w:before="20" w:after="20" w:line="240" w:lineRule="auto"/>
              <w:jc w:val="left"/>
            </w:pPr>
            <w:r>
              <w:rPr>
                <w:rFonts w:ascii="Calibri" w:hAnsi="Calibri"/>
                <w:b w:val="0"/>
                <w:i w:val="0"/>
                <w:sz w:val="16"/>
              </w:rPr>
              <w:t>Lubricant laxative</w:t>
            </w:r>
          </w:p>
        </w:tc>
      </w:tr>
    </w:tbl>
    <w:p>
      <w:pPr>
        <w:spacing w:after="40"/>
      </w:pPr>
    </w:p>
    <w:p>
      <w:pPr>
        <w:pStyle w:val="Heading3"/>
        <w:keepNext w:val="true"/>
        <w:keepLines w:val="true"/>
        <w:spacing w:before="140" w:after="60"/>
      </w:pPr>
      <w:r>
        <w:rPr>
          <w:rFonts w:ascii="Calibri Light" w:hAnsi="Calibri Light"/>
          <w:b/>
          <w:i w:val="0"/>
          <w:color w:val="375623"/>
          <w:sz w:val="21"/>
        </w:rPr>
        <w:t>📋 TABLE 7F — POWDERS (official compound powders)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Powder</w:t>
            </w:r>
          </w:p>
        </w:tc>
        <w:tc>
          <w:tcPr>
            <w:tcW w:type="dxa" w:w="3553"/>
            <w:shd w:val="clear" w:color="auto" w:fill="1F4E79"/>
          </w:tcPr>
          <w:p>
            <w:pPr>
              <w:spacing w:before="20" w:after="20" w:line="240" w:lineRule="auto"/>
              <w:jc w:val="left"/>
            </w:pPr>
            <w:r>
              <w:rPr>
                <w:rFonts w:ascii="Calibri" w:hAnsi="Calibri"/>
                <w:b/>
                <w:i w:val="0"/>
                <w:color w:val="FFFFFF"/>
                <w:sz w:val="16"/>
              </w:rPr>
              <w:t>Composition (⭐ memorise the numbers)</w:t>
            </w:r>
          </w:p>
        </w:tc>
        <w:tc>
          <w:tcPr>
            <w:tcW w:type="dxa" w:w="3553"/>
            <w:shd w:val="clear" w:color="auto" w:fill="1F4E79"/>
          </w:tcPr>
          <w:p>
            <w:pPr>
              <w:spacing w:before="20" w:after="20" w:line="240" w:lineRule="auto"/>
              <w:jc w:val="left"/>
            </w:pPr>
            <w:r>
              <w:rPr>
                <w:rFonts w:ascii="Calibri" w:hAnsi="Calibri"/>
                <w:b/>
                <w:i w:val="0"/>
                <w:color w:val="FFFFFF"/>
                <w:sz w:val="16"/>
              </w:rPr>
              <w:t>⭐ Dose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 Powder of Tragacanth</w:t>
            </w:r>
          </w:p>
        </w:tc>
        <w:tc>
          <w:tcPr>
            <w:tcW w:type="dxa" w:w="3553"/>
          </w:tcPr>
          <w:p>
            <w:pPr>
              <w:spacing w:before="20" w:after="20" w:line="240" w:lineRule="auto"/>
              <w:jc w:val="left"/>
            </w:pPr>
            <w:r>
              <w:rPr>
                <w:rFonts w:ascii="Calibri" w:hAnsi="Calibri"/>
                <w:b/>
                <w:i w:val="0"/>
                <w:sz w:val="16"/>
              </w:rPr>
              <w:t>Tragacanth 15 g, Acacia 20 g, Starch 20 g, Sucrose 45 g</w:t>
            </w:r>
          </w:p>
        </w:tc>
        <w:tc>
          <w:tcPr>
            <w:tcW w:type="dxa" w:w="3553"/>
          </w:tcPr>
          <w:p>
            <w:pPr>
              <w:spacing w:before="20" w:after="20" w:line="240" w:lineRule="auto"/>
              <w:jc w:val="left"/>
            </w:pPr>
            <w:r>
              <w:rPr>
                <w:rFonts w:ascii="Calibri" w:hAnsi="Calibri"/>
                <w:b w:val="0"/>
                <w:i w:val="0"/>
                <w:sz w:val="16"/>
              </w:rPr>
              <w:t>Suspending agent, 0.5 – 2 g</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Compound Powder of Ipecacuanha &amp; Opium (DOVER'S POWDER)</w:t>
            </w:r>
          </w:p>
        </w:tc>
        <w:tc>
          <w:tcPr>
            <w:tcW w:type="dxa" w:w="3553"/>
            <w:shd w:val="clear" w:color="auto" w:fill="F2F6FA"/>
          </w:tcPr>
          <w:p>
            <w:pPr>
              <w:spacing w:before="20" w:after="20" w:line="240" w:lineRule="auto"/>
              <w:jc w:val="left"/>
            </w:pPr>
            <w:r>
              <w:rPr>
                <w:rFonts w:ascii="Calibri" w:hAnsi="Calibri"/>
                <w:b/>
                <w:i w:val="0"/>
                <w:sz w:val="16"/>
              </w:rPr>
              <w:t>Ipecacuanha 10 %, Opium 10 %, Lactose 80 %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300 – 600 mg</w:t>
            </w:r>
            <w:r>
              <w:rPr>
                <w:rFonts w:ascii="Calibri" w:hAnsi="Calibri"/>
                <w:b w:val="0"/>
                <w:i w:val="0"/>
                <w:sz w:val="16"/>
              </w:rPr>
              <w:t xml:space="preserve"> — diaphoretic, antitussive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 Powder of Rhubarb (Gregory's Powder)</w:t>
            </w:r>
          </w:p>
        </w:tc>
        <w:tc>
          <w:tcPr>
            <w:tcW w:type="dxa" w:w="3553"/>
          </w:tcPr>
          <w:p>
            <w:pPr>
              <w:spacing w:before="20" w:after="20" w:line="240" w:lineRule="auto"/>
              <w:jc w:val="left"/>
            </w:pPr>
            <w:r>
              <w:rPr>
                <w:rFonts w:ascii="Calibri" w:hAnsi="Calibri"/>
                <w:b w:val="0"/>
                <w:i w:val="0"/>
                <w:sz w:val="16"/>
              </w:rPr>
              <w:t>Rhubarb 25 %, Heavy magnesium carbonate 32.5 %, Light magnesium oxide 32.5 %, Ginger 10 %</w:t>
            </w:r>
          </w:p>
        </w:tc>
        <w:tc>
          <w:tcPr>
            <w:tcW w:type="dxa" w:w="3553"/>
          </w:tcPr>
          <w:p>
            <w:pPr>
              <w:spacing w:before="20" w:after="20" w:line="240" w:lineRule="auto"/>
              <w:jc w:val="left"/>
            </w:pPr>
            <w:r>
              <w:rPr>
                <w:rFonts w:ascii="Calibri" w:hAnsi="Calibri"/>
                <w:b/>
                <w:i w:val="0"/>
                <w:sz w:val="16"/>
              </w:rPr>
              <w:t>1 – 4 g</w:t>
            </w:r>
            <w:r>
              <w:rPr>
                <w:rFonts w:ascii="Calibri" w:hAnsi="Calibri"/>
                <w:b w:val="0"/>
                <w:i w:val="0"/>
                <w:sz w:val="16"/>
              </w:rPr>
              <w:t xml:space="preserve"> — laxative &amp; antacid</w:t>
            </w:r>
          </w:p>
        </w:tc>
      </w:tr>
      <w:tr>
        <w:tc>
          <w:tcPr>
            <w:tcW w:type="dxa" w:w="3553"/>
            <w:shd w:val="clear" w:color="auto" w:fill="F2F6FA"/>
          </w:tcPr>
          <w:p>
            <w:pPr>
              <w:spacing w:before="20" w:after="20" w:line="240" w:lineRule="auto"/>
              <w:jc w:val="left"/>
            </w:pPr>
            <w:r>
              <w:rPr>
                <w:rFonts w:ascii="Calibri" w:hAnsi="Calibri"/>
                <w:b/>
                <w:i w:val="0"/>
                <w:sz w:val="16"/>
              </w:rPr>
              <w:t>Compound Powder of Chalk</w:t>
            </w:r>
          </w:p>
        </w:tc>
        <w:tc>
          <w:tcPr>
            <w:tcW w:type="dxa" w:w="3553"/>
            <w:shd w:val="clear" w:color="auto" w:fill="F2F6FA"/>
          </w:tcPr>
          <w:p>
            <w:pPr>
              <w:spacing w:before="20" w:after="20" w:line="240" w:lineRule="auto"/>
              <w:jc w:val="left"/>
            </w:pPr>
            <w:r>
              <w:rPr>
                <w:rFonts w:ascii="Calibri" w:hAnsi="Calibri"/>
                <w:b w:val="0"/>
                <w:i w:val="0"/>
                <w:sz w:val="16"/>
              </w:rPr>
              <w:t>Chalk 30 %, Acacia 20 %, Sucrose 50 %</w:t>
            </w:r>
          </w:p>
        </w:tc>
        <w:tc>
          <w:tcPr>
            <w:tcW w:type="dxa" w:w="3553"/>
            <w:shd w:val="clear" w:color="auto" w:fill="F2F6FA"/>
          </w:tcPr>
          <w:p>
            <w:pPr>
              <w:spacing w:before="20" w:after="20" w:line="240" w:lineRule="auto"/>
              <w:jc w:val="left"/>
            </w:pPr>
            <w:r>
              <w:rPr>
                <w:rFonts w:ascii="Calibri" w:hAnsi="Calibri"/>
                <w:b w:val="0"/>
                <w:i w:val="0"/>
                <w:sz w:val="16"/>
              </w:rPr>
              <w:t>0.6 – 2 g — antacid</w:t>
            </w:r>
          </w:p>
        </w:tc>
      </w:tr>
      <w:tr>
        <w:tc>
          <w:tcPr>
            <w:tcW w:type="dxa" w:w="3553"/>
          </w:tcPr>
          <w:p>
            <w:pPr>
              <w:spacing w:before="20" w:after="20" w:line="240" w:lineRule="auto"/>
              <w:jc w:val="left"/>
            </w:pPr>
            <w:r>
              <w:rPr>
                <w:rFonts w:ascii="Calibri" w:hAnsi="Calibri"/>
                <w:b/>
                <w:i w:val="0"/>
                <w:sz w:val="16"/>
              </w:rPr>
              <w:t>Compound Powder of Kaolin</w:t>
            </w:r>
          </w:p>
        </w:tc>
        <w:tc>
          <w:tcPr>
            <w:tcW w:type="dxa" w:w="3553"/>
          </w:tcPr>
          <w:p>
            <w:pPr>
              <w:spacing w:before="20" w:after="20" w:line="240" w:lineRule="auto"/>
              <w:jc w:val="left"/>
            </w:pPr>
            <w:r>
              <w:rPr>
                <w:rFonts w:ascii="Calibri" w:hAnsi="Calibri"/>
                <w:b w:val="0"/>
                <w:i w:val="0"/>
                <w:sz w:val="16"/>
              </w:rPr>
              <w:t>Light kaolin 20 %, Heavy mag. carbonate 20 %, Sodium bicarbonate 60 %</w:t>
            </w:r>
          </w:p>
        </w:tc>
        <w:tc>
          <w:tcPr>
            <w:tcW w:type="dxa" w:w="3553"/>
          </w:tcPr>
          <w:p>
            <w:pPr>
              <w:spacing w:before="20" w:after="20" w:line="240" w:lineRule="auto"/>
              <w:jc w:val="left"/>
            </w:pPr>
            <w:r>
              <w:rPr>
                <w:rFonts w:ascii="Calibri" w:hAnsi="Calibri"/>
                <w:b/>
                <w:i w:val="0"/>
                <w:sz w:val="16"/>
              </w:rPr>
              <w:t>2 – 6 g</w:t>
            </w:r>
            <w:r>
              <w:rPr>
                <w:rFonts w:ascii="Calibri" w:hAnsi="Calibri"/>
                <w:b w:val="0"/>
                <w:i w:val="0"/>
                <w:sz w:val="16"/>
              </w:rPr>
              <w:t xml:space="preserve"> — antacid/ adsorbent</w:t>
            </w:r>
          </w:p>
        </w:tc>
      </w:tr>
      <w:tr>
        <w:tc>
          <w:tcPr>
            <w:tcW w:type="dxa" w:w="3553"/>
            <w:shd w:val="clear" w:color="auto" w:fill="F2F6FA"/>
          </w:tcPr>
          <w:p>
            <w:pPr>
              <w:spacing w:before="20" w:after="20" w:line="240" w:lineRule="auto"/>
              <w:jc w:val="left"/>
            </w:pPr>
            <w:r>
              <w:rPr>
                <w:rFonts w:ascii="Calibri" w:hAnsi="Calibri"/>
                <w:b/>
                <w:i w:val="0"/>
                <w:sz w:val="16"/>
              </w:rPr>
              <w:t>Compound Powder of Liquorice</w:t>
            </w:r>
          </w:p>
        </w:tc>
        <w:tc>
          <w:tcPr>
            <w:tcW w:type="dxa" w:w="3553"/>
            <w:shd w:val="clear" w:color="auto" w:fill="F2F6FA"/>
          </w:tcPr>
          <w:p>
            <w:pPr>
              <w:spacing w:before="20" w:after="20" w:line="240" w:lineRule="auto"/>
              <w:jc w:val="left"/>
            </w:pPr>
            <w:r>
              <w:rPr>
                <w:rFonts w:ascii="Calibri" w:hAnsi="Calibri"/>
                <w:b w:val="0"/>
                <w:i w:val="0"/>
                <w:sz w:val="16"/>
              </w:rPr>
              <w:t>Senna 18 %, Liquorice 23.6 %, Fennel 8 %, Sublimed sulphur 8 %, Sucrose 42.4 %</w:t>
            </w:r>
          </w:p>
        </w:tc>
        <w:tc>
          <w:tcPr>
            <w:tcW w:type="dxa" w:w="3553"/>
            <w:shd w:val="clear" w:color="auto" w:fill="F2F6FA"/>
          </w:tcPr>
          <w:p>
            <w:pPr>
              <w:spacing w:before="20" w:after="20" w:line="240" w:lineRule="auto"/>
              <w:jc w:val="left"/>
            </w:pPr>
            <w:r>
              <w:rPr>
                <w:rFonts w:ascii="Calibri" w:hAnsi="Calibri"/>
                <w:b/>
                <w:i w:val="0"/>
                <w:sz w:val="16"/>
              </w:rPr>
              <w:t>2 – 4 g</w:t>
            </w:r>
            <w:r>
              <w:rPr>
                <w:rFonts w:ascii="Calibri" w:hAnsi="Calibri"/>
                <w:b w:val="0"/>
                <w:i w:val="0"/>
                <w:sz w:val="16"/>
              </w:rPr>
              <w:t xml:space="preserve"> — laxative</w:t>
            </w:r>
          </w:p>
        </w:tc>
      </w:tr>
      <w:tr>
        <w:tc>
          <w:tcPr>
            <w:tcW w:type="dxa" w:w="3553"/>
          </w:tcPr>
          <w:p>
            <w:pPr>
              <w:spacing w:before="20" w:after="20" w:line="240" w:lineRule="auto"/>
              <w:jc w:val="left"/>
            </w:pPr>
            <w:r>
              <w:rPr>
                <w:rFonts w:ascii="Calibri" w:hAnsi="Calibri"/>
                <w:b/>
                <w:i w:val="0"/>
                <w:sz w:val="16"/>
              </w:rPr>
              <w:t>Compound Powder of Magnesium Trisilicate</w:t>
            </w:r>
          </w:p>
        </w:tc>
        <w:tc>
          <w:tcPr>
            <w:tcW w:type="dxa" w:w="3553"/>
          </w:tcPr>
          <w:p>
            <w:pPr>
              <w:spacing w:before="20" w:after="20" w:line="240" w:lineRule="auto"/>
              <w:jc w:val="left"/>
            </w:pPr>
            <w:r>
              <w:rPr>
                <w:rFonts w:ascii="Calibri" w:hAnsi="Calibri"/>
                <w:b w:val="0"/>
                <w:i w:val="0"/>
                <w:sz w:val="16"/>
              </w:rPr>
              <w:t>Mag. trisilicate 25 %, Chalk 25 %, Heavy mag. carbonate 25 %, Sod. bicarb. 25 %</w:t>
            </w:r>
          </w:p>
        </w:tc>
        <w:tc>
          <w:tcPr>
            <w:tcW w:type="dxa" w:w="3553"/>
          </w:tcPr>
          <w:p>
            <w:pPr>
              <w:spacing w:before="20" w:after="20" w:line="240" w:lineRule="auto"/>
              <w:jc w:val="left"/>
            </w:pPr>
            <w:r>
              <w:rPr>
                <w:rFonts w:ascii="Calibri" w:hAnsi="Calibri"/>
                <w:b/>
                <w:i w:val="0"/>
                <w:sz w:val="16"/>
              </w:rPr>
              <w:t>1 – 5 g</w:t>
            </w:r>
            <w:r>
              <w:rPr>
                <w:rFonts w:ascii="Calibri" w:hAnsi="Calibri"/>
                <w:b w:val="0"/>
                <w:i w:val="0"/>
                <w:sz w:val="16"/>
              </w:rPr>
              <w:t xml:space="preserve"> — antacid</w:t>
            </w:r>
          </w:p>
        </w:tc>
      </w:tr>
      <w:tr>
        <w:tc>
          <w:tcPr>
            <w:tcW w:type="dxa" w:w="3553"/>
            <w:shd w:val="clear" w:color="auto" w:fill="F2F6FA"/>
          </w:tcPr>
          <w:p>
            <w:pPr>
              <w:spacing w:before="20" w:after="20" w:line="240" w:lineRule="auto"/>
              <w:jc w:val="left"/>
            </w:pPr>
            <w:r>
              <w:rPr>
                <w:rFonts w:ascii="Calibri" w:hAnsi="Calibri"/>
                <w:b/>
                <w:i w:val="0"/>
                <w:sz w:val="16"/>
              </w:rPr>
              <w:t>Compound Powder of Sodium Bicarbonate</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1 – 5 g — antacid</w:t>
            </w:r>
          </w:p>
        </w:tc>
      </w:tr>
      <w:tr>
        <w:tc>
          <w:tcPr>
            <w:tcW w:type="dxa" w:w="3553"/>
          </w:tcPr>
          <w:p>
            <w:pPr>
              <w:spacing w:before="20" w:after="20" w:line="240" w:lineRule="auto"/>
              <w:jc w:val="left"/>
            </w:pPr>
            <w:r>
              <w:rPr>
                <w:rFonts w:ascii="Calibri" w:hAnsi="Calibri"/>
                <w:b/>
                <w:i w:val="0"/>
                <w:sz w:val="16"/>
              </w:rPr>
              <w:t>Effervescent Powder of Magnesium Sulphate</w:t>
            </w:r>
          </w:p>
        </w:tc>
        <w:tc>
          <w:tcPr>
            <w:tcW w:type="dxa" w:w="3553"/>
          </w:tcPr>
          <w:p>
            <w:pPr>
              <w:spacing w:before="20" w:after="20" w:line="240" w:lineRule="auto"/>
              <w:jc w:val="left"/>
            </w:pPr>
            <w:r>
              <w:rPr>
                <w:rFonts w:ascii="Calibri" w:hAnsi="Calibri"/>
                <w:b w:val="0"/>
                <w:i w:val="0"/>
                <w:sz w:val="16"/>
              </w:rPr>
              <w:t>Mag. sulphate, sod. bicarb., citric acid, tartaric acid, sucrose</w:t>
            </w:r>
          </w:p>
        </w:tc>
        <w:tc>
          <w:tcPr>
            <w:tcW w:type="dxa" w:w="3553"/>
          </w:tcPr>
          <w:p>
            <w:pPr>
              <w:spacing w:before="20" w:after="20" w:line="240" w:lineRule="auto"/>
              <w:jc w:val="left"/>
            </w:pPr>
            <w:r>
              <w:rPr>
                <w:rFonts w:ascii="Calibri" w:hAnsi="Calibri"/>
                <w:b/>
                <w:i w:val="0"/>
                <w:sz w:val="16"/>
              </w:rPr>
              <w:t>5 – 10 g</w:t>
            </w:r>
            <w:r>
              <w:rPr>
                <w:rFonts w:ascii="Calibri" w:hAnsi="Calibri"/>
                <w:b w:val="0"/>
                <w:i w:val="0"/>
                <w:sz w:val="16"/>
              </w:rPr>
              <w:t xml:space="preserve"> in water — saline purgative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Oral Rehydration Salts (ORS — WHO/ IP)</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NaCl 2.6 g, Trisodium citrate dihydrate 2.9 g, KCl 1.5 g, Anhydrous glucose 13.5 g → dissolve in 1 litre of water</w:t>
            </w:r>
            <w:r>
              <w:rPr>
                <w:rFonts w:ascii="Calibri" w:hAnsi="Calibri"/>
                <w:b w:val="0"/>
                <w:i w:val="0"/>
                <w:sz w:val="16"/>
              </w:rPr>
              <w:t xml:space="preserve"> (reduced-osmolarity formula, 245 mOsm/L)</w:t>
            </w:r>
          </w:p>
        </w:tc>
        <w:tc>
          <w:tcPr>
            <w:tcW w:type="dxa" w:w="3553"/>
            <w:shd w:val="clear" w:color="auto" w:fill="F2F6FA"/>
          </w:tcPr>
          <w:p>
            <w:pPr>
              <w:spacing w:before="20" w:after="20" w:line="240" w:lineRule="auto"/>
              <w:jc w:val="left"/>
            </w:pPr>
            <w:r>
              <w:rPr>
                <w:rFonts w:ascii="Calibri" w:hAnsi="Calibri"/>
                <w:b w:val="0"/>
                <w:i w:val="0"/>
                <w:sz w:val="16"/>
              </w:rPr>
              <w:t>1 sachet in 1 L; as needed after each loose stool</w:t>
            </w:r>
          </w:p>
        </w:tc>
      </w:tr>
      <w:tr>
        <w:tc>
          <w:tcPr>
            <w:tcW w:type="dxa" w:w="3553"/>
          </w:tcPr>
          <w:p>
            <w:pPr>
              <w:spacing w:before="20" w:after="20" w:line="240" w:lineRule="auto"/>
              <w:jc w:val="left"/>
            </w:pPr>
            <w:r>
              <w:rPr>
                <w:rFonts w:ascii="Calibri" w:hAnsi="Calibri"/>
                <w:b/>
                <w:i w:val="0"/>
                <w:sz w:val="16"/>
              </w:rPr>
              <w:t>Dusting Powder (Zinc, Starch &amp; Talc)</w:t>
            </w:r>
          </w:p>
        </w:tc>
        <w:tc>
          <w:tcPr>
            <w:tcW w:type="dxa" w:w="3553"/>
          </w:tcPr>
          <w:p>
            <w:pPr>
              <w:spacing w:before="20" w:after="20" w:line="240" w:lineRule="auto"/>
              <w:jc w:val="left"/>
            </w:pPr>
            <w:r>
              <w:rPr>
                <w:rFonts w:ascii="Calibri" w:hAnsi="Calibri"/>
                <w:b w:val="0"/>
                <w:i w:val="0"/>
                <w:sz w:val="16"/>
              </w:rPr>
              <w:t>Zinc oxide 25 %, Starch 25 %, Talc 50 %</w:t>
            </w:r>
          </w:p>
        </w:tc>
        <w:tc>
          <w:tcPr>
            <w:tcW w:type="dxa" w:w="3553"/>
          </w:tcPr>
          <w:p>
            <w:pPr>
              <w:spacing w:before="20" w:after="20" w:line="240" w:lineRule="auto"/>
              <w:jc w:val="left"/>
            </w:pPr>
            <w:r>
              <w:rPr>
                <w:rFonts w:ascii="Calibri" w:hAnsi="Calibri"/>
                <w:b w:val="0"/>
                <w:i w:val="0"/>
                <w:sz w:val="16"/>
              </w:rPr>
              <w:t>External</w:t>
            </w:r>
          </w:p>
        </w:tc>
      </w:tr>
      <w:tr>
        <w:tc>
          <w:tcPr>
            <w:tcW w:type="dxa" w:w="3553"/>
            <w:shd w:val="clear" w:color="auto" w:fill="F2F6FA"/>
          </w:tcPr>
          <w:p>
            <w:pPr>
              <w:spacing w:before="20" w:after="20" w:line="240" w:lineRule="auto"/>
              <w:jc w:val="left"/>
            </w:pPr>
            <w:r>
              <w:rPr>
                <w:rFonts w:ascii="Calibri" w:hAnsi="Calibri"/>
                <w:b/>
                <w:i w:val="0"/>
                <w:sz w:val="16"/>
              </w:rPr>
              <w:t>Compound Powder of Zinc &amp; Salicylic Acid (Lassar's)</w:t>
            </w:r>
          </w:p>
        </w:tc>
        <w:tc>
          <w:tcPr>
            <w:tcW w:type="dxa" w:w="3553"/>
            <w:shd w:val="clear" w:color="auto" w:fill="F2F6FA"/>
          </w:tcPr>
          <w:p>
            <w:pPr>
              <w:spacing w:before="20" w:after="20" w:line="240" w:lineRule="auto"/>
              <w:jc w:val="left"/>
            </w:pPr>
            <w:r>
              <w:rPr>
                <w:rFonts w:ascii="Calibri" w:hAnsi="Calibri"/>
                <w:b w:val="0"/>
                <w:i w:val="0"/>
                <w:sz w:val="16"/>
              </w:rPr>
              <w:t>See Ch. 10 (paste)</w:t>
            </w:r>
          </w:p>
        </w:tc>
        <w:tc>
          <w:tcPr>
            <w:tcW w:type="dxa" w:w="3553"/>
            <w:shd w:val="clear" w:color="auto" w:fill="F2F6FA"/>
          </w:tcPr>
          <w:p>
            <w:pPr>
              <w:spacing w:before="20" w:after="20" w:line="240" w:lineRule="auto"/>
              <w:jc w:val="left"/>
            </w:pPr>
            <w:r>
              <w:rPr>
                <w:rFonts w:ascii="Calibri" w:hAnsi="Calibri"/>
                <w:b w:val="0"/>
                <w:i w:val="0"/>
                <w:sz w:val="16"/>
              </w:rPr>
              <w:t>External</w:t>
            </w:r>
          </w:p>
        </w:tc>
      </w:tr>
      <w:tr>
        <w:tc>
          <w:tcPr>
            <w:tcW w:type="dxa" w:w="3553"/>
          </w:tcPr>
          <w:p>
            <w:pPr>
              <w:spacing w:before="20" w:after="20" w:line="240" w:lineRule="auto"/>
              <w:jc w:val="left"/>
            </w:pPr>
            <w:r>
              <w:rPr>
                <w:rFonts w:ascii="Calibri" w:hAnsi="Calibri"/>
                <w:b/>
                <w:i w:val="0"/>
                <w:sz w:val="16"/>
              </w:rPr>
              <w:t>Insufflation</w:t>
            </w:r>
          </w:p>
        </w:tc>
        <w:tc>
          <w:tcPr>
            <w:tcW w:type="dxa" w:w="3553"/>
          </w:tcPr>
          <w:p>
            <w:pPr>
              <w:spacing w:before="20" w:after="20" w:line="240" w:lineRule="auto"/>
              <w:jc w:val="left"/>
            </w:pPr>
            <w:r>
              <w:rPr>
                <w:rFonts w:ascii="Calibri" w:hAnsi="Calibri"/>
                <w:b w:val="0"/>
                <w:i w:val="0"/>
                <w:sz w:val="16"/>
              </w:rPr>
              <w:t>See Ch. 11</w:t>
            </w:r>
          </w:p>
        </w:tc>
        <w:tc>
          <w:tcPr>
            <w:tcW w:type="dxa" w:w="3553"/>
          </w:tcPr>
          <w:p>
            <w:pPr>
              <w:spacing w:before="20" w:after="20" w:line="240" w:lineRule="auto"/>
              <w:jc w:val="left"/>
            </w:pPr>
            <w:r>
              <w:rPr>
                <w:rFonts w:ascii="Calibri" w:hAnsi="Calibri"/>
                <w:b w:val="0"/>
                <w:i w:val="0"/>
                <w:sz w:val="16"/>
              </w:rPr>
              <w:t>—</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"Dover's Powder = 10 : 10 : 80" (Ipecac : Opium : Lactose).</w:t>
      </w:r>
      <w:r>
        <w:rPr>
          <w:rFonts w:ascii="Calibri" w:hAnsi="Calibri"/>
          <w:b w:val="0"/>
          <w:i w:val="0"/>
          <w:sz w:val="18"/>
        </w:rPr>
        <w:t xml:space="preserve"> 🧠 </w:t>
      </w:r>
      <w:r>
        <w:rPr>
          <w:rFonts w:ascii="Calibri" w:hAnsi="Calibri"/>
          <w:b/>
          <w:i w:val="0"/>
          <w:sz w:val="18"/>
        </w:rPr>
        <w:t>"Tragacanth powder = 15-20-20-45"</w:t>
      </w:r>
      <w:r>
        <w:rPr>
          <w:rFonts w:ascii="Calibri" w:hAnsi="Calibri"/>
          <w:b w:val="0"/>
          <w:i w:val="0"/>
          <w:sz w:val="18"/>
        </w:rPr>
        <w:t xml:space="preserve"> (Tragacanth, Acacia, Starch, Sucrose). 🧠 </w:t>
      </w:r>
      <w:r>
        <w:rPr>
          <w:rFonts w:ascii="Calibri" w:hAnsi="Calibri"/>
          <w:b/>
          <w:i w:val="0"/>
          <w:sz w:val="18"/>
        </w:rPr>
        <w:t>"ORS = 2.6 – 2.9 – 1.5 – 13.5"</w:t>
      </w:r>
      <w:r>
        <w:rPr>
          <w:rFonts w:ascii="Calibri" w:hAnsi="Calibri"/>
          <w:b w:val="0"/>
          <w:i w:val="0"/>
          <w:sz w:val="18"/>
        </w:rPr>
        <w:t xml:space="preserve"> (NaCl, citrate, KCl, glucose).</w:t>
      </w:r>
    </w:p>
    <w:p>
      <w:pPr>
        <w:pStyle w:val="Heading3"/>
        <w:keepNext w:val="true"/>
        <w:keepLines w:val="true"/>
        <w:spacing w:before="140" w:after="60"/>
      </w:pPr>
      <w:r>
        <w:rPr>
          <w:rFonts w:ascii="Calibri Light" w:hAnsi="Calibri Light"/>
          <w:b/>
          <w:i w:val="0"/>
          <w:color w:val="375623"/>
          <w:sz w:val="21"/>
        </w:rPr>
        <w:t>📋 TABLE 7G — COMMON DRUGS: ADULT ORAL DOSES ⭐⭐</w:t>
      </w:r>
    </w:p>
    <w:p>
      <w:r>
        <w:rPr>
          <w:rFonts w:ascii="Calibri" w:hAnsi="Calibri"/>
          <w:b w:val="0"/>
          <w:i/>
          <w:sz w:val="18"/>
        </w:rPr>
        <w:t>(the "doses of drugs" part of the syllabus — high frequency)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Drug</w:t>
            </w:r>
          </w:p>
        </w:tc>
        <w:tc>
          <w:tcPr>
            <w:tcW w:type="dxa" w:w="3553"/>
            <w:shd w:val="clear" w:color="auto" w:fill="1F4E79"/>
          </w:tcPr>
          <w:p>
            <w:pPr>
              <w:spacing w:before="20" w:after="20" w:line="240" w:lineRule="auto"/>
              <w:jc w:val="left"/>
            </w:pPr>
            <w:r>
              <w:rPr>
                <w:rFonts w:ascii="Calibri" w:hAnsi="Calibri"/>
                <w:b/>
                <w:i w:val="0"/>
                <w:color w:val="FFFFFF"/>
                <w:sz w:val="16"/>
              </w:rPr>
              <w:t>⭐ Adult dose</w:t>
            </w:r>
          </w:p>
        </w:tc>
        <w:tc>
          <w:tcPr>
            <w:tcW w:type="dxa" w:w="3553"/>
            <w:shd w:val="clear" w:color="auto" w:fill="1F4E79"/>
          </w:tcPr>
          <w:p>
            <w:pPr>
              <w:spacing w:before="20" w:after="20" w:line="240" w:lineRule="auto"/>
              <w:jc w:val="left"/>
            </w:pPr>
            <w:r>
              <w:rPr>
                <w:rFonts w:ascii="Calibri" w:hAnsi="Calibri"/>
                <w:b/>
                <w:i w:val="0"/>
                <w:color w:val="FFFFFF"/>
                <w:sz w:val="16"/>
              </w:rPr>
              <w:t>Class</w:t>
            </w:r>
          </w:p>
        </w:tc>
      </w:tr>
      <w:tr>
        <w:tc>
          <w:tcPr>
            <w:tcW w:type="dxa" w:w="3553"/>
          </w:tcPr>
          <w:p>
            <w:pPr>
              <w:spacing w:before="20" w:after="20" w:line="240" w:lineRule="auto"/>
              <w:jc w:val="left"/>
            </w:pPr>
            <w:r>
              <w:rPr>
                <w:rFonts w:ascii="Calibri" w:hAnsi="Calibri"/>
                <w:b/>
                <w:i w:val="0"/>
                <w:sz w:val="16"/>
              </w:rPr>
              <w:t>Paracetamol (Acetaminophen)</w:t>
            </w:r>
          </w:p>
        </w:tc>
        <w:tc>
          <w:tcPr>
            <w:tcW w:type="dxa" w:w="3553"/>
          </w:tcPr>
          <w:p>
            <w:pPr>
              <w:spacing w:before="20" w:after="20" w:line="240" w:lineRule="auto"/>
              <w:jc w:val="left"/>
            </w:pPr>
            <w:r>
              <w:rPr>
                <w:rFonts w:ascii="Calibri" w:hAnsi="Calibri"/>
                <w:b/>
                <w:i w:val="0"/>
                <w:sz w:val="16"/>
              </w:rPr>
              <w:t>500 mg – 1 g</w:t>
            </w:r>
            <w:r>
              <w:rPr>
                <w:rFonts w:ascii="Calibri" w:hAnsi="Calibri"/>
                <w:b w:val="0"/>
                <w:i w:val="0"/>
                <w:sz w:val="16"/>
              </w:rPr>
              <w:t xml:space="preserve">, 4–6 hourly; ⚠️ </w:t>
            </w:r>
            <w:r>
              <w:rPr>
                <w:rFonts w:ascii="Calibri" w:hAnsi="Calibri"/>
                <w:b/>
                <w:i w:val="0"/>
                <w:sz w:val="16"/>
              </w:rPr>
              <w:t>max 4 g/day</w:t>
            </w:r>
          </w:p>
        </w:tc>
        <w:tc>
          <w:tcPr>
            <w:tcW w:type="dxa" w:w="3553"/>
          </w:tcPr>
          <w:p>
            <w:pPr>
              <w:spacing w:before="20" w:after="20" w:line="240" w:lineRule="auto"/>
              <w:jc w:val="left"/>
            </w:pPr>
            <w:r>
              <w:rPr>
                <w:rFonts w:ascii="Calibri" w:hAnsi="Calibri"/>
                <w:b w:val="0"/>
                <w:i w:val="0"/>
                <w:sz w:val="16"/>
              </w:rPr>
              <w:t>Analgesic, antipyretic</w:t>
            </w:r>
          </w:p>
        </w:tc>
      </w:tr>
      <w:tr>
        <w:tc>
          <w:tcPr>
            <w:tcW w:type="dxa" w:w="3553"/>
            <w:shd w:val="clear" w:color="auto" w:fill="F2F6FA"/>
          </w:tcPr>
          <w:p>
            <w:pPr>
              <w:spacing w:before="20" w:after="20" w:line="240" w:lineRule="auto"/>
              <w:jc w:val="left"/>
            </w:pPr>
            <w:r>
              <w:rPr>
                <w:rFonts w:ascii="Calibri" w:hAnsi="Calibri"/>
                <w:b/>
                <w:i w:val="0"/>
                <w:sz w:val="16"/>
              </w:rPr>
              <w:t>Aspirin (Acetylsalicylic acid)</w:t>
            </w:r>
          </w:p>
        </w:tc>
        <w:tc>
          <w:tcPr>
            <w:tcW w:type="dxa" w:w="3553"/>
            <w:shd w:val="clear" w:color="auto" w:fill="F2F6FA"/>
          </w:tcPr>
          <w:p>
            <w:pPr>
              <w:spacing w:before="20" w:after="20" w:line="240" w:lineRule="auto"/>
              <w:jc w:val="left"/>
            </w:pPr>
            <w:r>
              <w:rPr>
                <w:rFonts w:ascii="Calibri" w:hAnsi="Calibri"/>
                <w:b w:val="0"/>
                <w:i w:val="0"/>
                <w:sz w:val="16"/>
              </w:rPr>
              <w:t xml:space="preserve">Analgesic </w:t>
            </w:r>
            <w:r>
              <w:rPr>
                <w:rFonts w:ascii="Calibri" w:hAnsi="Calibri"/>
                <w:b/>
                <w:i w:val="0"/>
                <w:sz w:val="16"/>
              </w:rPr>
              <w:t>300–900 mg</w:t>
            </w:r>
            <w:r>
              <w:rPr>
                <w:rFonts w:ascii="Calibri" w:hAnsi="Calibri"/>
                <w:b w:val="0"/>
                <w:i w:val="0"/>
                <w:sz w:val="16"/>
              </w:rPr>
              <w:t xml:space="preserve"> 4–6 hourly (max 4 g/day); </w:t>
            </w:r>
            <w:r>
              <w:rPr>
                <w:rFonts w:ascii="Calibri" w:hAnsi="Calibri"/>
                <w:b/>
                <w:i w:val="0"/>
                <w:sz w:val="16"/>
              </w:rPr>
              <w:t>antiplatelet 75–150 mg o.d.</w:t>
            </w:r>
          </w:p>
        </w:tc>
        <w:tc>
          <w:tcPr>
            <w:tcW w:type="dxa" w:w="3553"/>
            <w:shd w:val="clear" w:color="auto" w:fill="F2F6FA"/>
          </w:tcPr>
          <w:p>
            <w:pPr>
              <w:spacing w:before="20" w:after="20" w:line="240" w:lineRule="auto"/>
              <w:jc w:val="left"/>
            </w:pPr>
            <w:r>
              <w:rPr>
                <w:rFonts w:ascii="Calibri" w:hAnsi="Calibri"/>
                <w:b w:val="0"/>
                <w:i w:val="0"/>
                <w:sz w:val="16"/>
              </w:rPr>
              <w:t>NSAID</w:t>
            </w:r>
          </w:p>
        </w:tc>
      </w:tr>
      <w:tr>
        <w:tc>
          <w:tcPr>
            <w:tcW w:type="dxa" w:w="3553"/>
          </w:tcPr>
          <w:p>
            <w:pPr>
              <w:spacing w:before="20" w:after="20" w:line="240" w:lineRule="auto"/>
              <w:jc w:val="left"/>
            </w:pPr>
            <w:r>
              <w:rPr>
                <w:rFonts w:ascii="Calibri" w:hAnsi="Calibri"/>
                <w:b/>
                <w:i w:val="0"/>
                <w:sz w:val="16"/>
              </w:rPr>
              <w:t>Ibuprofen</w:t>
            </w:r>
          </w:p>
        </w:tc>
        <w:tc>
          <w:tcPr>
            <w:tcW w:type="dxa" w:w="3553"/>
          </w:tcPr>
          <w:p>
            <w:pPr>
              <w:spacing w:before="20" w:after="20" w:line="240" w:lineRule="auto"/>
              <w:jc w:val="left"/>
            </w:pPr>
            <w:r>
              <w:rPr>
                <w:rFonts w:ascii="Calibri" w:hAnsi="Calibri"/>
                <w:b w:val="0"/>
                <w:i w:val="0"/>
                <w:sz w:val="16"/>
              </w:rPr>
              <w:t>200–400 mg t.d.s. (max 2.4 g/day)</w:t>
            </w:r>
          </w:p>
        </w:tc>
        <w:tc>
          <w:tcPr>
            <w:tcW w:type="dxa" w:w="3553"/>
          </w:tcPr>
          <w:p>
            <w:pPr>
              <w:spacing w:before="20" w:after="20" w:line="240" w:lineRule="auto"/>
              <w:jc w:val="left"/>
            </w:pPr>
            <w:r>
              <w:rPr>
                <w:rFonts w:ascii="Calibri" w:hAnsi="Calibri"/>
                <w:b w:val="0"/>
                <w:i w:val="0"/>
                <w:sz w:val="16"/>
              </w:rPr>
              <w:t>NSAID</w:t>
            </w:r>
          </w:p>
        </w:tc>
      </w:tr>
      <w:tr>
        <w:tc>
          <w:tcPr>
            <w:tcW w:type="dxa" w:w="3553"/>
            <w:shd w:val="clear" w:color="auto" w:fill="F2F6FA"/>
          </w:tcPr>
          <w:p>
            <w:pPr>
              <w:spacing w:before="20" w:after="20" w:line="240" w:lineRule="auto"/>
              <w:jc w:val="left"/>
            </w:pPr>
            <w:r>
              <w:rPr>
                <w:rFonts w:ascii="Calibri" w:hAnsi="Calibri"/>
                <w:b/>
                <w:i w:val="0"/>
                <w:sz w:val="16"/>
              </w:rPr>
              <w:t>Diclofenac sodium</w:t>
            </w:r>
          </w:p>
        </w:tc>
        <w:tc>
          <w:tcPr>
            <w:tcW w:type="dxa" w:w="3553"/>
            <w:shd w:val="clear" w:color="auto" w:fill="F2F6FA"/>
          </w:tcPr>
          <w:p>
            <w:pPr>
              <w:spacing w:before="20" w:after="20" w:line="240" w:lineRule="auto"/>
              <w:jc w:val="left"/>
            </w:pPr>
            <w:r>
              <w:rPr>
                <w:rFonts w:ascii="Calibri" w:hAnsi="Calibri"/>
                <w:b w:val="0"/>
                <w:i w:val="0"/>
                <w:sz w:val="16"/>
              </w:rPr>
              <w:t>50 mg b.d./t.d.s.</w:t>
            </w:r>
          </w:p>
        </w:tc>
        <w:tc>
          <w:tcPr>
            <w:tcW w:type="dxa" w:w="3553"/>
            <w:shd w:val="clear" w:color="auto" w:fill="F2F6FA"/>
          </w:tcPr>
          <w:p>
            <w:pPr>
              <w:spacing w:before="20" w:after="20" w:line="240" w:lineRule="auto"/>
              <w:jc w:val="left"/>
            </w:pPr>
            <w:r>
              <w:rPr>
                <w:rFonts w:ascii="Calibri" w:hAnsi="Calibri"/>
                <w:b w:val="0"/>
                <w:i w:val="0"/>
                <w:sz w:val="16"/>
              </w:rPr>
              <w:t>NSAID</w:t>
            </w:r>
          </w:p>
        </w:tc>
      </w:tr>
      <w:tr>
        <w:tc>
          <w:tcPr>
            <w:tcW w:type="dxa" w:w="3553"/>
          </w:tcPr>
          <w:p>
            <w:pPr>
              <w:spacing w:before="20" w:after="20" w:line="240" w:lineRule="auto"/>
              <w:jc w:val="left"/>
            </w:pPr>
            <w:r>
              <w:rPr>
                <w:rFonts w:ascii="Calibri" w:hAnsi="Calibri"/>
                <w:b/>
                <w:i w:val="0"/>
                <w:sz w:val="16"/>
              </w:rPr>
              <w:t>Codeine phosphate</w:t>
            </w:r>
          </w:p>
        </w:tc>
        <w:tc>
          <w:tcPr>
            <w:tcW w:type="dxa" w:w="3553"/>
          </w:tcPr>
          <w:p>
            <w:pPr>
              <w:spacing w:before="20" w:after="20" w:line="240" w:lineRule="auto"/>
              <w:jc w:val="left"/>
            </w:pPr>
            <w:r>
              <w:rPr>
                <w:rFonts w:ascii="Calibri" w:hAnsi="Calibri"/>
                <w:b w:val="0"/>
                <w:i w:val="0"/>
                <w:sz w:val="16"/>
              </w:rPr>
              <w:t xml:space="preserve">15–60 mg; antitussive </w:t>
            </w:r>
            <w:r>
              <w:rPr>
                <w:rFonts w:ascii="Calibri" w:hAnsi="Calibri"/>
                <w:b/>
                <w:i w:val="0"/>
                <w:sz w:val="16"/>
              </w:rPr>
              <w:t>15 mg</w:t>
            </w:r>
          </w:p>
        </w:tc>
        <w:tc>
          <w:tcPr>
            <w:tcW w:type="dxa" w:w="3553"/>
          </w:tcPr>
          <w:p>
            <w:pPr>
              <w:spacing w:before="20" w:after="20" w:line="240" w:lineRule="auto"/>
              <w:jc w:val="left"/>
            </w:pPr>
            <w:r>
              <w:rPr>
                <w:rFonts w:ascii="Calibri" w:hAnsi="Calibri"/>
                <w:b w:val="0"/>
                <w:i w:val="0"/>
                <w:sz w:val="16"/>
              </w:rPr>
              <w:t>Opioid</w:t>
            </w:r>
          </w:p>
        </w:tc>
      </w:tr>
      <w:tr>
        <w:tc>
          <w:tcPr>
            <w:tcW w:type="dxa" w:w="3553"/>
            <w:shd w:val="clear" w:color="auto" w:fill="F2F6FA"/>
          </w:tcPr>
          <w:p>
            <w:pPr>
              <w:spacing w:before="20" w:after="20" w:line="240" w:lineRule="auto"/>
              <w:jc w:val="left"/>
            </w:pPr>
            <w:r>
              <w:rPr>
                <w:rFonts w:ascii="Calibri" w:hAnsi="Calibri"/>
                <w:b/>
                <w:i w:val="0"/>
                <w:sz w:val="16"/>
              </w:rPr>
              <w:t>Morphine sulphate</w:t>
            </w:r>
          </w:p>
        </w:tc>
        <w:tc>
          <w:tcPr>
            <w:tcW w:type="dxa" w:w="3553"/>
            <w:shd w:val="clear" w:color="auto" w:fill="F2F6FA"/>
          </w:tcPr>
          <w:p>
            <w:pPr>
              <w:spacing w:before="20" w:after="20" w:line="240" w:lineRule="auto"/>
              <w:jc w:val="left"/>
            </w:pPr>
            <w:r>
              <w:rPr>
                <w:rFonts w:ascii="Calibri" w:hAnsi="Calibri"/>
                <w:b w:val="0"/>
                <w:i w:val="0"/>
                <w:sz w:val="16"/>
              </w:rPr>
              <w:t xml:space="preserve">Oral 5–20 mg; </w:t>
            </w:r>
            <w:r>
              <w:rPr>
                <w:rFonts w:ascii="Calibri" w:hAnsi="Calibri"/>
                <w:b/>
                <w:i w:val="0"/>
                <w:sz w:val="16"/>
              </w:rPr>
              <w:t>IM/SC 10 mg</w:t>
            </w:r>
            <w:r>
              <w:rPr>
                <w:rFonts w:ascii="Calibri" w:hAnsi="Calibri"/>
                <w:b w:val="0"/>
                <w:i w:val="0"/>
                <w:sz w:val="16"/>
              </w:rPr>
              <w:t xml:space="preserve"> 4-hourly</w:t>
            </w:r>
          </w:p>
        </w:tc>
        <w:tc>
          <w:tcPr>
            <w:tcW w:type="dxa" w:w="3553"/>
            <w:shd w:val="clear" w:color="auto" w:fill="F2F6FA"/>
          </w:tcPr>
          <w:p>
            <w:pPr>
              <w:spacing w:before="20" w:after="20" w:line="240" w:lineRule="auto"/>
              <w:jc w:val="left"/>
            </w:pPr>
            <w:r>
              <w:rPr>
                <w:rFonts w:ascii="Calibri" w:hAnsi="Calibri"/>
                <w:b w:val="0"/>
                <w:i w:val="0"/>
                <w:sz w:val="16"/>
              </w:rPr>
              <w:t>Opioid analgesic</w:t>
            </w:r>
          </w:p>
        </w:tc>
      </w:tr>
      <w:tr>
        <w:tc>
          <w:tcPr>
            <w:tcW w:type="dxa" w:w="3553"/>
          </w:tcPr>
          <w:p>
            <w:pPr>
              <w:spacing w:before="20" w:after="20" w:line="240" w:lineRule="auto"/>
              <w:jc w:val="left"/>
            </w:pPr>
            <w:r>
              <w:rPr>
                <w:rFonts w:ascii="Calibri" w:hAnsi="Calibri"/>
                <w:b/>
                <w:i w:val="0"/>
                <w:sz w:val="16"/>
              </w:rPr>
              <w:t>Pethidine</w:t>
            </w:r>
          </w:p>
        </w:tc>
        <w:tc>
          <w:tcPr>
            <w:tcW w:type="dxa" w:w="3553"/>
          </w:tcPr>
          <w:p>
            <w:pPr>
              <w:spacing w:before="20" w:after="20" w:line="240" w:lineRule="auto"/>
              <w:jc w:val="left"/>
            </w:pPr>
            <w:r>
              <w:rPr>
                <w:rFonts w:ascii="Calibri" w:hAnsi="Calibri"/>
                <w:b w:val="0"/>
                <w:i w:val="0"/>
                <w:sz w:val="16"/>
              </w:rPr>
              <w:t>50–100 mg IM</w:t>
            </w:r>
          </w:p>
        </w:tc>
        <w:tc>
          <w:tcPr>
            <w:tcW w:type="dxa" w:w="3553"/>
          </w:tcPr>
          <w:p>
            <w:pPr>
              <w:spacing w:before="20" w:after="20" w:line="240" w:lineRule="auto"/>
              <w:jc w:val="left"/>
            </w:pPr>
            <w:r>
              <w:rPr>
                <w:rFonts w:ascii="Calibri" w:hAnsi="Calibri"/>
                <w:b w:val="0"/>
                <w:i w:val="0"/>
                <w:sz w:val="16"/>
              </w:rPr>
              <w:t>Opioid</w:t>
            </w:r>
          </w:p>
        </w:tc>
      </w:tr>
      <w:tr>
        <w:tc>
          <w:tcPr>
            <w:tcW w:type="dxa" w:w="3553"/>
            <w:shd w:val="clear" w:color="auto" w:fill="F2F6FA"/>
          </w:tcPr>
          <w:p>
            <w:pPr>
              <w:spacing w:before="20" w:after="20" w:line="240" w:lineRule="auto"/>
              <w:jc w:val="left"/>
            </w:pPr>
            <w:r>
              <w:rPr>
                <w:rFonts w:ascii="Calibri" w:hAnsi="Calibri"/>
                <w:b/>
                <w:i w:val="0"/>
                <w:sz w:val="16"/>
              </w:rPr>
              <w:t>Diazepam</w:t>
            </w:r>
          </w:p>
        </w:tc>
        <w:tc>
          <w:tcPr>
            <w:tcW w:type="dxa" w:w="3553"/>
            <w:shd w:val="clear" w:color="auto" w:fill="F2F6FA"/>
          </w:tcPr>
          <w:p>
            <w:pPr>
              <w:spacing w:before="20" w:after="20" w:line="240" w:lineRule="auto"/>
              <w:jc w:val="left"/>
            </w:pPr>
            <w:r>
              <w:rPr>
                <w:rFonts w:ascii="Calibri" w:hAnsi="Calibri"/>
                <w:b w:val="0"/>
                <w:i w:val="0"/>
                <w:sz w:val="16"/>
              </w:rPr>
              <w:t>2–10 mg b.d./t.d.s.; 5–10 mg IV</w:t>
            </w:r>
          </w:p>
        </w:tc>
        <w:tc>
          <w:tcPr>
            <w:tcW w:type="dxa" w:w="3553"/>
            <w:shd w:val="clear" w:color="auto" w:fill="F2F6FA"/>
          </w:tcPr>
          <w:p>
            <w:pPr>
              <w:spacing w:before="20" w:after="20" w:line="240" w:lineRule="auto"/>
              <w:jc w:val="left"/>
            </w:pPr>
            <w:r>
              <w:rPr>
                <w:rFonts w:ascii="Calibri" w:hAnsi="Calibri"/>
                <w:b w:val="0"/>
                <w:i w:val="0"/>
                <w:sz w:val="16"/>
              </w:rPr>
              <w:t>Anxiolytic</w:t>
            </w:r>
          </w:p>
        </w:tc>
      </w:tr>
      <w:tr>
        <w:tc>
          <w:tcPr>
            <w:tcW w:type="dxa" w:w="3553"/>
          </w:tcPr>
          <w:p>
            <w:pPr>
              <w:spacing w:before="20" w:after="20" w:line="240" w:lineRule="auto"/>
              <w:jc w:val="left"/>
            </w:pPr>
            <w:r>
              <w:rPr>
                <w:rFonts w:ascii="Calibri" w:hAnsi="Calibri"/>
                <w:b/>
                <w:i w:val="0"/>
                <w:sz w:val="16"/>
              </w:rPr>
              <w:t>Phenobarbitone</w:t>
            </w:r>
          </w:p>
        </w:tc>
        <w:tc>
          <w:tcPr>
            <w:tcW w:type="dxa" w:w="3553"/>
          </w:tcPr>
          <w:p>
            <w:pPr>
              <w:spacing w:before="20" w:after="20" w:line="240" w:lineRule="auto"/>
              <w:jc w:val="left"/>
            </w:pPr>
            <w:r>
              <w:rPr>
                <w:rFonts w:ascii="Calibri" w:hAnsi="Calibri"/>
                <w:b w:val="0"/>
                <w:i w:val="0"/>
                <w:sz w:val="16"/>
              </w:rPr>
              <w:t>30–120 mg; anticonvulsant 60–180 mg nocte</w:t>
            </w:r>
          </w:p>
        </w:tc>
        <w:tc>
          <w:tcPr>
            <w:tcW w:type="dxa" w:w="3553"/>
          </w:tcPr>
          <w:p>
            <w:pPr>
              <w:spacing w:before="20" w:after="20" w:line="240" w:lineRule="auto"/>
              <w:jc w:val="left"/>
            </w:pPr>
            <w:r>
              <w:rPr>
                <w:rFonts w:ascii="Calibri" w:hAnsi="Calibri"/>
                <w:b w:val="0"/>
                <w:i w:val="0"/>
                <w:sz w:val="16"/>
              </w:rPr>
              <w:t>Sedative/ antiepileptic</w:t>
            </w:r>
          </w:p>
        </w:tc>
      </w:tr>
      <w:tr>
        <w:tc>
          <w:tcPr>
            <w:tcW w:type="dxa" w:w="3553"/>
            <w:shd w:val="clear" w:color="auto" w:fill="F2F6FA"/>
          </w:tcPr>
          <w:p>
            <w:pPr>
              <w:spacing w:before="20" w:after="20" w:line="240" w:lineRule="auto"/>
              <w:jc w:val="left"/>
            </w:pPr>
            <w:r>
              <w:rPr>
                <w:rFonts w:ascii="Calibri" w:hAnsi="Calibri"/>
                <w:b/>
                <w:i w:val="0"/>
                <w:sz w:val="16"/>
              </w:rPr>
              <w:t>Phenytoin sodium</w:t>
            </w:r>
          </w:p>
        </w:tc>
        <w:tc>
          <w:tcPr>
            <w:tcW w:type="dxa" w:w="3553"/>
            <w:shd w:val="clear" w:color="auto" w:fill="F2F6FA"/>
          </w:tcPr>
          <w:p>
            <w:pPr>
              <w:spacing w:before="20" w:after="20" w:line="240" w:lineRule="auto"/>
              <w:jc w:val="left"/>
            </w:pPr>
            <w:r>
              <w:rPr>
                <w:rFonts w:ascii="Calibri" w:hAnsi="Calibri"/>
                <w:b w:val="0"/>
                <w:i w:val="0"/>
                <w:sz w:val="16"/>
              </w:rPr>
              <w:t>100 mg t.d.s. (150–300 mg/day)</w:t>
            </w:r>
          </w:p>
        </w:tc>
        <w:tc>
          <w:tcPr>
            <w:tcW w:type="dxa" w:w="3553"/>
            <w:shd w:val="clear" w:color="auto" w:fill="F2F6FA"/>
          </w:tcPr>
          <w:p>
            <w:pPr>
              <w:spacing w:before="20" w:after="20" w:line="240" w:lineRule="auto"/>
              <w:jc w:val="left"/>
            </w:pPr>
            <w:r>
              <w:rPr>
                <w:rFonts w:ascii="Calibri" w:hAnsi="Calibri"/>
                <w:b w:val="0"/>
                <w:i w:val="0"/>
                <w:sz w:val="16"/>
              </w:rPr>
              <w:t>Antiepileptic</w:t>
            </w:r>
          </w:p>
        </w:tc>
      </w:tr>
      <w:tr>
        <w:tc>
          <w:tcPr>
            <w:tcW w:type="dxa" w:w="3553"/>
          </w:tcPr>
          <w:p>
            <w:pPr>
              <w:spacing w:before="20" w:after="20" w:line="240" w:lineRule="auto"/>
              <w:jc w:val="left"/>
            </w:pPr>
            <w:r>
              <w:rPr>
                <w:rFonts w:ascii="Calibri" w:hAnsi="Calibri"/>
                <w:b/>
                <w:i w:val="0"/>
                <w:sz w:val="16"/>
              </w:rPr>
              <w:t>Chlorpheniramine maleate</w:t>
            </w:r>
          </w:p>
        </w:tc>
        <w:tc>
          <w:tcPr>
            <w:tcW w:type="dxa" w:w="3553"/>
          </w:tcPr>
          <w:p>
            <w:pPr>
              <w:spacing w:before="20" w:after="20" w:line="240" w:lineRule="auto"/>
              <w:jc w:val="left"/>
            </w:pPr>
            <w:r>
              <w:rPr>
                <w:rFonts w:ascii="Calibri" w:hAnsi="Calibri"/>
                <w:b/>
                <w:i w:val="0"/>
                <w:sz w:val="16"/>
              </w:rPr>
              <w:t>4 mg</w:t>
            </w:r>
            <w:r>
              <w:rPr>
                <w:rFonts w:ascii="Calibri" w:hAnsi="Calibri"/>
                <w:b w:val="0"/>
                <w:i w:val="0"/>
                <w:sz w:val="16"/>
              </w:rPr>
              <w:t xml:space="preserve"> t.d.s./q.d.s.</w:t>
            </w:r>
          </w:p>
        </w:tc>
        <w:tc>
          <w:tcPr>
            <w:tcW w:type="dxa" w:w="3553"/>
          </w:tcPr>
          <w:p>
            <w:pPr>
              <w:spacing w:before="20" w:after="20" w:line="240" w:lineRule="auto"/>
              <w:jc w:val="left"/>
            </w:pPr>
            <w:r>
              <w:rPr>
                <w:rFonts w:ascii="Calibri" w:hAnsi="Calibri"/>
                <w:b w:val="0"/>
                <w:i w:val="0"/>
                <w:sz w:val="16"/>
              </w:rPr>
              <w:t>Antihistamine</w:t>
            </w:r>
          </w:p>
        </w:tc>
      </w:tr>
      <w:tr>
        <w:tc>
          <w:tcPr>
            <w:tcW w:type="dxa" w:w="3553"/>
            <w:shd w:val="clear" w:color="auto" w:fill="F2F6FA"/>
          </w:tcPr>
          <w:p>
            <w:pPr>
              <w:spacing w:before="20" w:after="20" w:line="240" w:lineRule="auto"/>
              <w:jc w:val="left"/>
            </w:pPr>
            <w:r>
              <w:rPr>
                <w:rFonts w:ascii="Calibri" w:hAnsi="Calibri"/>
                <w:b/>
                <w:i w:val="0"/>
                <w:sz w:val="16"/>
              </w:rPr>
              <w:t>Promethazine HCl</w:t>
            </w:r>
          </w:p>
        </w:tc>
        <w:tc>
          <w:tcPr>
            <w:tcW w:type="dxa" w:w="3553"/>
            <w:shd w:val="clear" w:color="auto" w:fill="F2F6FA"/>
          </w:tcPr>
          <w:p>
            <w:pPr>
              <w:spacing w:before="20" w:after="20" w:line="240" w:lineRule="auto"/>
              <w:jc w:val="left"/>
            </w:pPr>
            <w:r>
              <w:rPr>
                <w:rFonts w:ascii="Calibri" w:hAnsi="Calibri"/>
                <w:b w:val="0"/>
                <w:i w:val="0"/>
                <w:sz w:val="16"/>
              </w:rPr>
              <w:t>10–25 mg</w:t>
            </w:r>
          </w:p>
        </w:tc>
        <w:tc>
          <w:tcPr>
            <w:tcW w:type="dxa" w:w="3553"/>
            <w:shd w:val="clear" w:color="auto" w:fill="F2F6FA"/>
          </w:tcPr>
          <w:p>
            <w:pPr>
              <w:spacing w:before="20" w:after="20" w:line="240" w:lineRule="auto"/>
              <w:jc w:val="left"/>
            </w:pPr>
            <w:r>
              <w:rPr>
                <w:rFonts w:ascii="Calibri" w:hAnsi="Calibri"/>
                <w:b w:val="0"/>
                <w:i w:val="0"/>
                <w:sz w:val="16"/>
              </w:rPr>
              <w:t>Antihistamine</w:t>
            </w:r>
          </w:p>
        </w:tc>
      </w:tr>
      <w:tr>
        <w:tc>
          <w:tcPr>
            <w:tcW w:type="dxa" w:w="3553"/>
          </w:tcPr>
          <w:p>
            <w:pPr>
              <w:spacing w:before="20" w:after="20" w:line="240" w:lineRule="auto"/>
              <w:jc w:val="left"/>
            </w:pPr>
            <w:r>
              <w:rPr>
                <w:rFonts w:ascii="Calibri" w:hAnsi="Calibri"/>
                <w:b/>
                <w:i w:val="0"/>
                <w:sz w:val="16"/>
              </w:rPr>
              <w:t>Chlorpromazine</w:t>
            </w:r>
          </w:p>
        </w:tc>
        <w:tc>
          <w:tcPr>
            <w:tcW w:type="dxa" w:w="3553"/>
          </w:tcPr>
          <w:p>
            <w:pPr>
              <w:spacing w:before="20" w:after="20" w:line="240" w:lineRule="auto"/>
              <w:jc w:val="left"/>
            </w:pPr>
            <w:r>
              <w:rPr>
                <w:rFonts w:ascii="Calibri" w:hAnsi="Calibri"/>
                <w:b w:val="0"/>
                <w:i w:val="0"/>
                <w:sz w:val="16"/>
              </w:rPr>
              <w:t>25–100 mg t.d.s.</w:t>
            </w:r>
          </w:p>
        </w:tc>
        <w:tc>
          <w:tcPr>
            <w:tcW w:type="dxa" w:w="3553"/>
          </w:tcPr>
          <w:p>
            <w:pPr>
              <w:spacing w:before="20" w:after="20" w:line="240" w:lineRule="auto"/>
              <w:jc w:val="left"/>
            </w:pPr>
            <w:r>
              <w:rPr>
                <w:rFonts w:ascii="Calibri" w:hAnsi="Calibri"/>
                <w:b w:val="0"/>
                <w:i w:val="0"/>
                <w:sz w:val="16"/>
              </w:rPr>
              <w:t>Antipsychotic</w:t>
            </w:r>
          </w:p>
        </w:tc>
      </w:tr>
      <w:tr>
        <w:tc>
          <w:tcPr>
            <w:tcW w:type="dxa" w:w="3553"/>
            <w:shd w:val="clear" w:color="auto" w:fill="F2F6FA"/>
          </w:tcPr>
          <w:p>
            <w:pPr>
              <w:spacing w:before="20" w:after="20" w:line="240" w:lineRule="auto"/>
              <w:jc w:val="left"/>
            </w:pPr>
            <w:r>
              <w:rPr>
                <w:rFonts w:ascii="Calibri" w:hAnsi="Calibri"/>
                <w:b/>
                <w:i w:val="0"/>
                <w:sz w:val="16"/>
              </w:rPr>
              <w:t>Atropine sulphate</w:t>
            </w:r>
          </w:p>
        </w:tc>
        <w:tc>
          <w:tcPr>
            <w:tcW w:type="dxa" w:w="3553"/>
            <w:shd w:val="clear" w:color="auto" w:fill="F2F6FA"/>
          </w:tcPr>
          <w:p>
            <w:pPr>
              <w:spacing w:before="20" w:after="20" w:line="240" w:lineRule="auto"/>
              <w:jc w:val="left"/>
            </w:pPr>
            <w:r>
              <w:rPr>
                <w:rFonts w:ascii="Calibri" w:hAnsi="Calibri"/>
                <w:b/>
                <w:i w:val="0"/>
                <w:sz w:val="16"/>
              </w:rPr>
              <w:t>0.6 mg</w:t>
            </w:r>
            <w:r>
              <w:rPr>
                <w:rFonts w:ascii="Calibri" w:hAnsi="Calibri"/>
                <w:b w:val="0"/>
                <w:i w:val="0"/>
                <w:sz w:val="16"/>
              </w:rPr>
              <w:t xml:space="preserve"> (0.3–1.2 mg); 0.6–2 mg IV in poisoning</w:t>
            </w:r>
          </w:p>
        </w:tc>
        <w:tc>
          <w:tcPr>
            <w:tcW w:type="dxa" w:w="3553"/>
            <w:shd w:val="clear" w:color="auto" w:fill="F2F6FA"/>
          </w:tcPr>
          <w:p>
            <w:pPr>
              <w:spacing w:before="20" w:after="20" w:line="240" w:lineRule="auto"/>
              <w:jc w:val="left"/>
            </w:pPr>
            <w:r>
              <w:rPr>
                <w:rFonts w:ascii="Calibri" w:hAnsi="Calibri"/>
                <w:b w:val="0"/>
                <w:i w:val="0"/>
                <w:sz w:val="16"/>
              </w:rPr>
              <w:t>Antimuscarinic</w:t>
            </w:r>
          </w:p>
        </w:tc>
      </w:tr>
      <w:tr>
        <w:tc>
          <w:tcPr>
            <w:tcW w:type="dxa" w:w="3553"/>
          </w:tcPr>
          <w:p>
            <w:pPr>
              <w:spacing w:before="20" w:after="20" w:line="240" w:lineRule="auto"/>
              <w:jc w:val="left"/>
            </w:pPr>
            <w:r>
              <w:rPr>
                <w:rFonts w:ascii="Calibri" w:hAnsi="Calibri"/>
                <w:b/>
                <w:i w:val="0"/>
                <w:sz w:val="16"/>
              </w:rPr>
              <w:t>Adrenaline (Epinephrine) injection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0.5 mL of 1 : 1000 IM</w:t>
            </w:r>
            <w:r>
              <w:rPr>
                <w:rFonts w:ascii="Calibri" w:hAnsi="Calibri"/>
                <w:b w:val="0"/>
                <w:i w:val="0"/>
                <w:sz w:val="16"/>
              </w:rPr>
              <w:t xml:space="preserve"> (0.5 mg) for anaphylaxis</w:t>
            </w:r>
          </w:p>
        </w:tc>
        <w:tc>
          <w:tcPr>
            <w:tcW w:type="dxa" w:w="3553"/>
          </w:tcPr>
          <w:p>
            <w:pPr>
              <w:spacing w:before="20" w:after="20" w:line="240" w:lineRule="auto"/>
              <w:jc w:val="left"/>
            </w:pPr>
            <w:r>
              <w:rPr>
                <w:rFonts w:ascii="Calibri" w:hAnsi="Calibri"/>
                <w:b w:val="0"/>
                <w:i w:val="0"/>
                <w:sz w:val="16"/>
              </w:rPr>
              <w:t>Vasoconstrictor</w:t>
            </w:r>
          </w:p>
        </w:tc>
      </w:tr>
      <w:tr>
        <w:tc>
          <w:tcPr>
            <w:tcW w:type="dxa" w:w="3553"/>
            <w:shd w:val="clear" w:color="auto" w:fill="F2F6FA"/>
          </w:tcPr>
          <w:p>
            <w:pPr>
              <w:spacing w:before="20" w:after="20" w:line="240" w:lineRule="auto"/>
              <w:jc w:val="left"/>
            </w:pPr>
            <w:r>
              <w:rPr>
                <w:rFonts w:ascii="Calibri" w:hAnsi="Calibri"/>
                <w:b/>
                <w:i w:val="0"/>
                <w:sz w:val="16"/>
              </w:rPr>
              <w:t>Ephedrine HCl</w:t>
            </w:r>
          </w:p>
        </w:tc>
        <w:tc>
          <w:tcPr>
            <w:tcW w:type="dxa" w:w="3553"/>
            <w:shd w:val="clear" w:color="auto" w:fill="F2F6FA"/>
          </w:tcPr>
          <w:p>
            <w:pPr>
              <w:spacing w:before="20" w:after="20" w:line="240" w:lineRule="auto"/>
              <w:jc w:val="left"/>
            </w:pPr>
            <w:r>
              <w:rPr>
                <w:rFonts w:ascii="Calibri" w:hAnsi="Calibri"/>
                <w:b w:val="0"/>
                <w:i w:val="0"/>
                <w:sz w:val="16"/>
              </w:rPr>
              <w:t>15–60 mg</w:t>
            </w:r>
          </w:p>
        </w:tc>
        <w:tc>
          <w:tcPr>
            <w:tcW w:type="dxa" w:w="3553"/>
            <w:shd w:val="clear" w:color="auto" w:fill="F2F6FA"/>
          </w:tcPr>
          <w:p>
            <w:pPr>
              <w:spacing w:before="20" w:after="20" w:line="240" w:lineRule="auto"/>
              <w:jc w:val="left"/>
            </w:pPr>
            <w:r>
              <w:rPr>
                <w:rFonts w:ascii="Calibri" w:hAnsi="Calibri"/>
                <w:b w:val="0"/>
                <w:i w:val="0"/>
                <w:sz w:val="16"/>
              </w:rPr>
              <w:t>Bronchodilator</w:t>
            </w:r>
          </w:p>
        </w:tc>
      </w:tr>
      <w:tr>
        <w:tc>
          <w:tcPr>
            <w:tcW w:type="dxa" w:w="3553"/>
          </w:tcPr>
          <w:p>
            <w:pPr>
              <w:spacing w:before="20" w:after="20" w:line="240" w:lineRule="auto"/>
              <w:jc w:val="left"/>
            </w:pPr>
            <w:r>
              <w:rPr>
                <w:rFonts w:ascii="Calibri" w:hAnsi="Calibri"/>
                <w:b/>
                <w:i w:val="0"/>
                <w:sz w:val="16"/>
              </w:rPr>
              <w:t>Salbutamol</w:t>
            </w:r>
          </w:p>
        </w:tc>
        <w:tc>
          <w:tcPr>
            <w:tcW w:type="dxa" w:w="3553"/>
          </w:tcPr>
          <w:p>
            <w:pPr>
              <w:spacing w:before="20" w:after="20" w:line="240" w:lineRule="auto"/>
              <w:jc w:val="left"/>
            </w:pPr>
            <w:r>
              <w:rPr>
                <w:rFonts w:ascii="Calibri" w:hAnsi="Calibri"/>
                <w:b w:val="0"/>
                <w:i w:val="0"/>
                <w:sz w:val="16"/>
              </w:rPr>
              <w:t>2–4 mg t.d.s.; inhaler 100–200 µg</w:t>
            </w:r>
          </w:p>
        </w:tc>
        <w:tc>
          <w:tcPr>
            <w:tcW w:type="dxa" w:w="3553"/>
          </w:tcPr>
          <w:p>
            <w:pPr>
              <w:spacing w:before="20" w:after="20" w:line="240" w:lineRule="auto"/>
              <w:jc w:val="left"/>
            </w:pPr>
            <w:r>
              <w:rPr>
                <w:rFonts w:ascii="Calibri" w:hAnsi="Calibri"/>
                <w:b w:val="0"/>
                <w:i w:val="0"/>
                <w:sz w:val="16"/>
              </w:rPr>
              <w:t>Bronchodilator</w:t>
            </w:r>
          </w:p>
        </w:tc>
      </w:tr>
      <w:tr>
        <w:tc>
          <w:tcPr>
            <w:tcW w:type="dxa" w:w="3553"/>
            <w:shd w:val="clear" w:color="auto" w:fill="F2F6FA"/>
          </w:tcPr>
          <w:p>
            <w:pPr>
              <w:spacing w:before="20" w:after="20" w:line="240" w:lineRule="auto"/>
              <w:jc w:val="left"/>
            </w:pPr>
            <w:r>
              <w:rPr>
                <w:rFonts w:ascii="Calibri" w:hAnsi="Calibri"/>
                <w:b/>
                <w:i w:val="0"/>
                <w:sz w:val="16"/>
              </w:rPr>
              <w:t>Aminophylline / Theophylline</w:t>
            </w:r>
          </w:p>
        </w:tc>
        <w:tc>
          <w:tcPr>
            <w:tcW w:type="dxa" w:w="3553"/>
            <w:shd w:val="clear" w:color="auto" w:fill="F2F6FA"/>
          </w:tcPr>
          <w:p>
            <w:pPr>
              <w:spacing w:before="20" w:after="20" w:line="240" w:lineRule="auto"/>
              <w:jc w:val="left"/>
            </w:pPr>
            <w:r>
              <w:rPr>
                <w:rFonts w:ascii="Calibri" w:hAnsi="Calibri"/>
                <w:b w:val="0"/>
                <w:i w:val="0"/>
                <w:sz w:val="16"/>
              </w:rPr>
              <w:t>100–300 mg t.d.s.</w:t>
            </w:r>
          </w:p>
        </w:tc>
        <w:tc>
          <w:tcPr>
            <w:tcW w:type="dxa" w:w="3553"/>
            <w:shd w:val="clear" w:color="auto" w:fill="F2F6FA"/>
          </w:tcPr>
          <w:p>
            <w:pPr>
              <w:spacing w:before="20" w:after="20" w:line="240" w:lineRule="auto"/>
              <w:jc w:val="left"/>
            </w:pPr>
            <w:r>
              <w:rPr>
                <w:rFonts w:ascii="Calibri" w:hAnsi="Calibri"/>
                <w:b w:val="0"/>
                <w:i w:val="0"/>
                <w:sz w:val="16"/>
              </w:rPr>
              <w:t>Bronchodilator</w:t>
            </w:r>
          </w:p>
        </w:tc>
      </w:tr>
      <w:tr>
        <w:tc>
          <w:tcPr>
            <w:tcW w:type="dxa" w:w="3553"/>
          </w:tcPr>
          <w:p>
            <w:pPr>
              <w:spacing w:before="20" w:after="20" w:line="240" w:lineRule="auto"/>
              <w:jc w:val="left"/>
            </w:pPr>
            <w:r>
              <w:rPr>
                <w:rFonts w:ascii="Calibri" w:hAnsi="Calibri"/>
                <w:b/>
                <w:i w:val="0"/>
                <w:sz w:val="16"/>
              </w:rPr>
              <w:t>Digoxin</w:t>
            </w:r>
          </w:p>
        </w:tc>
        <w:tc>
          <w:tcPr>
            <w:tcW w:type="dxa" w:w="3553"/>
          </w:tcPr>
          <w:p>
            <w:pPr>
              <w:spacing w:before="20" w:after="20" w:line="240" w:lineRule="auto"/>
              <w:jc w:val="left"/>
            </w:pPr>
            <w:r>
              <w:rPr>
                <w:rFonts w:ascii="Calibri" w:hAnsi="Calibri"/>
                <w:b w:val="0"/>
                <w:i w:val="0"/>
                <w:sz w:val="16"/>
              </w:rPr>
              <w:t xml:space="preserve">Maintenance </w:t>
            </w:r>
            <w:r>
              <w:rPr>
                <w:rFonts w:ascii="Calibri" w:hAnsi="Calibri"/>
                <w:b/>
                <w:i w:val="0"/>
                <w:sz w:val="16"/>
              </w:rPr>
              <w:t>0.125–0.25 mg</w:t>
            </w:r>
            <w:r>
              <w:rPr>
                <w:rFonts w:ascii="Calibri" w:hAnsi="Calibri"/>
                <w:b w:val="0"/>
                <w:i w:val="0"/>
                <w:sz w:val="16"/>
              </w:rPr>
              <w:t xml:space="preserve"> o.d.; loading 0.75–1.5 mg ⚠️ narrow TI</w:t>
            </w:r>
          </w:p>
        </w:tc>
        <w:tc>
          <w:tcPr>
            <w:tcW w:type="dxa" w:w="3553"/>
          </w:tcPr>
          <w:p>
            <w:pPr>
              <w:spacing w:before="20" w:after="20" w:line="240" w:lineRule="auto"/>
              <w:jc w:val="left"/>
            </w:pPr>
            <w:r>
              <w:rPr>
                <w:rFonts w:ascii="Calibri" w:hAnsi="Calibri"/>
                <w:b w:val="0"/>
                <w:i w:val="0"/>
                <w:sz w:val="16"/>
              </w:rPr>
              <w:t>Cardiotonic</w:t>
            </w:r>
          </w:p>
        </w:tc>
      </w:tr>
      <w:tr>
        <w:tc>
          <w:tcPr>
            <w:tcW w:type="dxa" w:w="3553"/>
            <w:shd w:val="clear" w:color="auto" w:fill="F2F6FA"/>
          </w:tcPr>
          <w:p>
            <w:pPr>
              <w:spacing w:before="20" w:after="20" w:line="240" w:lineRule="auto"/>
              <w:jc w:val="left"/>
            </w:pPr>
            <w:r>
              <w:rPr>
                <w:rFonts w:ascii="Calibri" w:hAnsi="Calibri"/>
                <w:b/>
                <w:i w:val="0"/>
                <w:sz w:val="16"/>
              </w:rPr>
              <w:t>Frusemide</w:t>
            </w:r>
          </w:p>
        </w:tc>
        <w:tc>
          <w:tcPr>
            <w:tcW w:type="dxa" w:w="3553"/>
            <w:shd w:val="clear" w:color="auto" w:fill="F2F6FA"/>
          </w:tcPr>
          <w:p>
            <w:pPr>
              <w:spacing w:before="20" w:after="20" w:line="240" w:lineRule="auto"/>
              <w:jc w:val="left"/>
            </w:pPr>
            <w:r>
              <w:rPr>
                <w:rFonts w:ascii="Calibri" w:hAnsi="Calibri"/>
                <w:b w:val="0"/>
                <w:i w:val="0"/>
                <w:sz w:val="16"/>
              </w:rPr>
              <w:t>20–80 mg o.d.</w:t>
            </w:r>
          </w:p>
        </w:tc>
        <w:tc>
          <w:tcPr>
            <w:tcW w:type="dxa" w:w="3553"/>
            <w:shd w:val="clear" w:color="auto" w:fill="F2F6FA"/>
          </w:tcPr>
          <w:p>
            <w:pPr>
              <w:spacing w:before="20" w:after="20" w:line="240" w:lineRule="auto"/>
              <w:jc w:val="left"/>
            </w:pPr>
            <w:r>
              <w:rPr>
                <w:rFonts w:ascii="Calibri" w:hAnsi="Calibri"/>
                <w:b w:val="0"/>
                <w:i w:val="0"/>
                <w:sz w:val="16"/>
              </w:rPr>
              <w:t>Loop diuretic</w:t>
            </w:r>
          </w:p>
        </w:tc>
      </w:tr>
      <w:tr>
        <w:tc>
          <w:tcPr>
            <w:tcW w:type="dxa" w:w="3553"/>
          </w:tcPr>
          <w:p>
            <w:pPr>
              <w:spacing w:before="20" w:after="20" w:line="240" w:lineRule="auto"/>
              <w:jc w:val="left"/>
            </w:pPr>
            <w:r>
              <w:rPr>
                <w:rFonts w:ascii="Calibri" w:hAnsi="Calibri"/>
                <w:b/>
                <w:i w:val="0"/>
                <w:sz w:val="16"/>
              </w:rPr>
              <w:t>Hydrochlorothiazide</w:t>
            </w:r>
          </w:p>
        </w:tc>
        <w:tc>
          <w:tcPr>
            <w:tcW w:type="dxa" w:w="3553"/>
          </w:tcPr>
          <w:p>
            <w:pPr>
              <w:spacing w:before="20" w:after="20" w:line="240" w:lineRule="auto"/>
              <w:jc w:val="left"/>
            </w:pPr>
            <w:r>
              <w:rPr>
                <w:rFonts w:ascii="Calibri" w:hAnsi="Calibri"/>
                <w:b w:val="0"/>
                <w:i w:val="0"/>
                <w:sz w:val="16"/>
              </w:rPr>
              <w:t>25–50 mg o.d.</w:t>
            </w:r>
          </w:p>
        </w:tc>
        <w:tc>
          <w:tcPr>
            <w:tcW w:type="dxa" w:w="3553"/>
          </w:tcPr>
          <w:p>
            <w:pPr>
              <w:spacing w:before="20" w:after="20" w:line="240" w:lineRule="auto"/>
              <w:jc w:val="left"/>
            </w:pPr>
            <w:r>
              <w:rPr>
                <w:rFonts w:ascii="Calibri" w:hAnsi="Calibri"/>
                <w:b w:val="0"/>
                <w:i w:val="0"/>
                <w:sz w:val="16"/>
              </w:rPr>
              <w:t>Thiazide diuretic</w:t>
            </w:r>
          </w:p>
        </w:tc>
      </w:tr>
      <w:tr>
        <w:tc>
          <w:tcPr>
            <w:tcW w:type="dxa" w:w="3553"/>
            <w:shd w:val="clear" w:color="auto" w:fill="F2F6FA"/>
          </w:tcPr>
          <w:p>
            <w:pPr>
              <w:spacing w:before="20" w:after="20" w:line="240" w:lineRule="auto"/>
              <w:jc w:val="left"/>
            </w:pPr>
            <w:r>
              <w:rPr>
                <w:rFonts w:ascii="Calibri" w:hAnsi="Calibri"/>
                <w:b/>
                <w:i w:val="0"/>
                <w:sz w:val="16"/>
              </w:rPr>
              <w:t>Propranolol</w:t>
            </w:r>
          </w:p>
        </w:tc>
        <w:tc>
          <w:tcPr>
            <w:tcW w:type="dxa" w:w="3553"/>
            <w:shd w:val="clear" w:color="auto" w:fill="F2F6FA"/>
          </w:tcPr>
          <w:p>
            <w:pPr>
              <w:spacing w:before="20" w:after="20" w:line="240" w:lineRule="auto"/>
              <w:jc w:val="left"/>
            </w:pPr>
            <w:r>
              <w:rPr>
                <w:rFonts w:ascii="Calibri" w:hAnsi="Calibri"/>
                <w:b w:val="0"/>
                <w:i w:val="0"/>
                <w:sz w:val="16"/>
              </w:rPr>
              <w:t>40 mg b.d.–t.d.s.</w:t>
            </w:r>
          </w:p>
        </w:tc>
        <w:tc>
          <w:tcPr>
            <w:tcW w:type="dxa" w:w="3553"/>
            <w:shd w:val="clear" w:color="auto" w:fill="F2F6FA"/>
          </w:tcPr>
          <w:p>
            <w:pPr>
              <w:spacing w:before="20" w:after="20" w:line="240" w:lineRule="auto"/>
              <w:jc w:val="left"/>
            </w:pPr>
            <w:r>
              <w:rPr>
                <w:rFonts w:ascii="Calibri" w:hAnsi="Calibri"/>
                <w:b w:val="0"/>
                <w:i w:val="0"/>
                <w:sz w:val="16"/>
              </w:rPr>
              <w:t>β-blocker</w:t>
            </w:r>
          </w:p>
        </w:tc>
      </w:tr>
      <w:tr>
        <w:tc>
          <w:tcPr>
            <w:tcW w:type="dxa" w:w="3553"/>
          </w:tcPr>
          <w:p>
            <w:pPr>
              <w:spacing w:before="20" w:after="20" w:line="240" w:lineRule="auto"/>
              <w:jc w:val="left"/>
            </w:pPr>
            <w:r>
              <w:rPr>
                <w:rFonts w:ascii="Calibri" w:hAnsi="Calibri"/>
                <w:b/>
                <w:i w:val="0"/>
                <w:sz w:val="16"/>
              </w:rPr>
              <w:t>Glyceryl trinitrate</w:t>
            </w:r>
          </w:p>
        </w:tc>
        <w:tc>
          <w:tcPr>
            <w:tcW w:type="dxa" w:w="3553"/>
          </w:tcPr>
          <w:p>
            <w:pPr>
              <w:spacing w:before="20" w:after="20" w:line="240" w:lineRule="auto"/>
              <w:jc w:val="left"/>
            </w:pPr>
            <w:r>
              <w:rPr>
                <w:rFonts w:ascii="Calibri" w:hAnsi="Calibri"/>
                <w:b w:val="0"/>
                <w:i w:val="0"/>
                <w:sz w:val="16"/>
              </w:rPr>
              <w:t>0.5 mg sublingual p.r.n.</w:t>
            </w:r>
          </w:p>
        </w:tc>
        <w:tc>
          <w:tcPr>
            <w:tcW w:type="dxa" w:w="3553"/>
          </w:tcPr>
          <w:p>
            <w:pPr>
              <w:spacing w:before="20" w:after="20" w:line="240" w:lineRule="auto"/>
              <w:jc w:val="left"/>
            </w:pPr>
            <w:r>
              <w:rPr>
                <w:rFonts w:ascii="Calibri" w:hAnsi="Calibri"/>
                <w:b w:val="0"/>
                <w:i w:val="0"/>
                <w:sz w:val="16"/>
              </w:rPr>
              <w:t>Antianginal</w:t>
            </w:r>
          </w:p>
        </w:tc>
      </w:tr>
      <w:tr>
        <w:tc>
          <w:tcPr>
            <w:tcW w:type="dxa" w:w="3553"/>
            <w:shd w:val="clear" w:color="auto" w:fill="F2F6FA"/>
          </w:tcPr>
          <w:p>
            <w:pPr>
              <w:spacing w:before="20" w:after="20" w:line="240" w:lineRule="auto"/>
              <w:jc w:val="left"/>
            </w:pPr>
            <w:r>
              <w:rPr>
                <w:rFonts w:ascii="Calibri" w:hAnsi="Calibri"/>
                <w:b/>
                <w:i w:val="0"/>
                <w:sz w:val="16"/>
              </w:rPr>
              <w:t>Nifedipine</w:t>
            </w:r>
          </w:p>
        </w:tc>
        <w:tc>
          <w:tcPr>
            <w:tcW w:type="dxa" w:w="3553"/>
            <w:shd w:val="clear" w:color="auto" w:fill="F2F6FA"/>
          </w:tcPr>
          <w:p>
            <w:pPr>
              <w:spacing w:before="20" w:after="20" w:line="240" w:lineRule="auto"/>
              <w:jc w:val="left"/>
            </w:pPr>
            <w:r>
              <w:rPr>
                <w:rFonts w:ascii="Calibri" w:hAnsi="Calibri"/>
                <w:b w:val="0"/>
                <w:i w:val="0"/>
                <w:sz w:val="16"/>
              </w:rPr>
              <w:t>10–20 mg t.d.s.</w:t>
            </w:r>
          </w:p>
        </w:tc>
        <w:tc>
          <w:tcPr>
            <w:tcW w:type="dxa" w:w="3553"/>
            <w:shd w:val="clear" w:color="auto" w:fill="F2F6FA"/>
          </w:tcPr>
          <w:p>
            <w:pPr>
              <w:spacing w:before="20" w:after="20" w:line="240" w:lineRule="auto"/>
              <w:jc w:val="left"/>
            </w:pPr>
            <w:r>
              <w:rPr>
                <w:rFonts w:ascii="Calibri" w:hAnsi="Calibri"/>
                <w:b w:val="0"/>
                <w:i w:val="0"/>
                <w:sz w:val="16"/>
              </w:rPr>
              <w:t>Ca-channel blocker</w:t>
            </w:r>
          </w:p>
        </w:tc>
      </w:tr>
      <w:tr>
        <w:tc>
          <w:tcPr>
            <w:tcW w:type="dxa" w:w="3553"/>
          </w:tcPr>
          <w:p>
            <w:pPr>
              <w:spacing w:before="20" w:after="20" w:line="240" w:lineRule="auto"/>
              <w:jc w:val="left"/>
            </w:pPr>
            <w:r>
              <w:rPr>
                <w:rFonts w:ascii="Calibri" w:hAnsi="Calibri"/>
                <w:b/>
                <w:i w:val="0"/>
                <w:sz w:val="16"/>
              </w:rPr>
              <w:t>Reserpine</w:t>
            </w:r>
          </w:p>
        </w:tc>
        <w:tc>
          <w:tcPr>
            <w:tcW w:type="dxa" w:w="3553"/>
          </w:tcPr>
          <w:p>
            <w:pPr>
              <w:spacing w:before="20" w:after="20" w:line="240" w:lineRule="auto"/>
              <w:jc w:val="left"/>
            </w:pPr>
            <w:r>
              <w:rPr>
                <w:rFonts w:ascii="Calibri" w:hAnsi="Calibri"/>
                <w:b w:val="0"/>
                <w:i w:val="0"/>
                <w:sz w:val="16"/>
              </w:rPr>
              <w:t>0.1–0.25 mg o.d.</w:t>
            </w:r>
          </w:p>
        </w:tc>
        <w:tc>
          <w:tcPr>
            <w:tcW w:type="dxa" w:w="3553"/>
          </w:tcPr>
          <w:p>
            <w:pPr>
              <w:spacing w:before="20" w:after="20" w:line="240" w:lineRule="auto"/>
              <w:jc w:val="left"/>
            </w:pPr>
            <w:r>
              <w:rPr>
                <w:rFonts w:ascii="Calibri" w:hAnsi="Calibri"/>
                <w:b w:val="0"/>
                <w:i w:val="0"/>
                <w:sz w:val="16"/>
              </w:rPr>
              <w:t>Antihypertensive</w:t>
            </w:r>
          </w:p>
        </w:tc>
      </w:tr>
      <w:tr>
        <w:tc>
          <w:tcPr>
            <w:tcW w:type="dxa" w:w="3553"/>
            <w:shd w:val="clear" w:color="auto" w:fill="F2F6FA"/>
          </w:tcPr>
          <w:p>
            <w:pPr>
              <w:spacing w:before="20" w:after="20" w:line="240" w:lineRule="auto"/>
              <w:jc w:val="left"/>
            </w:pPr>
            <w:r>
              <w:rPr>
                <w:rFonts w:ascii="Calibri" w:hAnsi="Calibri"/>
                <w:b/>
                <w:i w:val="0"/>
                <w:sz w:val="16"/>
              </w:rPr>
              <w:t>Ferrous sulphate</w:t>
            </w:r>
          </w:p>
        </w:tc>
        <w:tc>
          <w:tcPr>
            <w:tcW w:type="dxa" w:w="3553"/>
            <w:shd w:val="clear" w:color="auto" w:fill="F2F6FA"/>
          </w:tcPr>
          <w:p>
            <w:pPr>
              <w:spacing w:before="20" w:after="20" w:line="240" w:lineRule="auto"/>
              <w:jc w:val="left"/>
            </w:pPr>
            <w:r>
              <w:rPr>
                <w:rFonts w:ascii="Calibri" w:hAnsi="Calibri"/>
                <w:b/>
                <w:i w:val="0"/>
                <w:sz w:val="16"/>
              </w:rPr>
              <w:t>200 mg</w:t>
            </w:r>
            <w:r>
              <w:rPr>
                <w:rFonts w:ascii="Calibri" w:hAnsi="Calibri"/>
                <w:b w:val="0"/>
                <w:i w:val="0"/>
                <w:sz w:val="16"/>
              </w:rPr>
              <w:t xml:space="preserve"> t.d.s. (≈ 60 mg elemental iron)</w:t>
            </w:r>
          </w:p>
        </w:tc>
        <w:tc>
          <w:tcPr>
            <w:tcW w:type="dxa" w:w="3553"/>
            <w:shd w:val="clear" w:color="auto" w:fill="F2F6FA"/>
          </w:tcPr>
          <w:p>
            <w:pPr>
              <w:spacing w:before="20" w:after="20" w:line="240" w:lineRule="auto"/>
              <w:jc w:val="left"/>
            </w:pPr>
            <w:r>
              <w:rPr>
                <w:rFonts w:ascii="Calibri" w:hAnsi="Calibri"/>
                <w:b w:val="0"/>
                <w:i w:val="0"/>
                <w:sz w:val="16"/>
              </w:rPr>
              <w:t>Haematinic</w:t>
            </w:r>
          </w:p>
        </w:tc>
      </w:tr>
      <w:tr>
        <w:tc>
          <w:tcPr>
            <w:tcW w:type="dxa" w:w="3553"/>
          </w:tcPr>
          <w:p>
            <w:pPr>
              <w:spacing w:before="20" w:after="20" w:line="240" w:lineRule="auto"/>
              <w:jc w:val="left"/>
            </w:pPr>
            <w:r>
              <w:rPr>
                <w:rFonts w:ascii="Calibri" w:hAnsi="Calibri"/>
                <w:b/>
                <w:i w:val="0"/>
                <w:sz w:val="16"/>
              </w:rPr>
              <w:t>Folic acid</w:t>
            </w:r>
          </w:p>
        </w:tc>
        <w:tc>
          <w:tcPr>
            <w:tcW w:type="dxa" w:w="3553"/>
          </w:tcPr>
          <w:p>
            <w:pPr>
              <w:spacing w:before="20" w:after="20" w:line="240" w:lineRule="auto"/>
              <w:jc w:val="left"/>
            </w:pPr>
            <w:r>
              <w:rPr>
                <w:rFonts w:ascii="Calibri" w:hAnsi="Calibri"/>
                <w:b w:val="0"/>
                <w:i w:val="0"/>
                <w:sz w:val="16"/>
              </w:rPr>
              <w:t>5 mg o.d.</w:t>
            </w:r>
          </w:p>
        </w:tc>
        <w:tc>
          <w:tcPr>
            <w:tcW w:type="dxa" w:w="3553"/>
          </w:tcPr>
          <w:p>
            <w:pPr>
              <w:spacing w:before="20" w:after="20" w:line="240" w:lineRule="auto"/>
              <w:jc w:val="left"/>
            </w:pPr>
            <w:r>
              <w:rPr>
                <w:rFonts w:ascii="Calibri" w:hAnsi="Calibri"/>
                <w:b w:val="0"/>
                <w:i w:val="0"/>
                <w:sz w:val="16"/>
              </w:rPr>
              <w:t>Haematinic</w:t>
            </w:r>
          </w:p>
        </w:tc>
      </w:tr>
      <w:tr>
        <w:tc>
          <w:tcPr>
            <w:tcW w:type="dxa" w:w="3553"/>
            <w:shd w:val="clear" w:color="auto" w:fill="F2F6FA"/>
          </w:tcPr>
          <w:p>
            <w:pPr>
              <w:spacing w:before="20" w:after="20" w:line="240" w:lineRule="auto"/>
              <w:jc w:val="left"/>
            </w:pPr>
            <w:r>
              <w:rPr>
                <w:rFonts w:ascii="Calibri" w:hAnsi="Calibri"/>
                <w:b/>
                <w:i w:val="0"/>
                <w:sz w:val="16"/>
              </w:rPr>
              <w:t>Vitamin B12 (Cyanocobalamin)</w:t>
            </w:r>
          </w:p>
        </w:tc>
        <w:tc>
          <w:tcPr>
            <w:tcW w:type="dxa" w:w="3553"/>
            <w:shd w:val="clear" w:color="auto" w:fill="F2F6FA"/>
          </w:tcPr>
          <w:p>
            <w:pPr>
              <w:spacing w:before="20" w:after="20" w:line="240" w:lineRule="auto"/>
              <w:jc w:val="left"/>
            </w:pPr>
            <w:r>
              <w:rPr>
                <w:rFonts w:ascii="Calibri" w:hAnsi="Calibri"/>
                <w:b w:val="0"/>
                <w:i w:val="0"/>
                <w:sz w:val="16"/>
              </w:rPr>
              <w:t>1000 µg IM</w:t>
            </w:r>
          </w:p>
        </w:tc>
        <w:tc>
          <w:tcPr>
            <w:tcW w:type="dxa" w:w="3553"/>
            <w:shd w:val="clear" w:color="auto" w:fill="F2F6FA"/>
          </w:tcPr>
          <w:p>
            <w:pPr>
              <w:spacing w:before="20" w:after="20" w:line="240" w:lineRule="auto"/>
              <w:jc w:val="left"/>
            </w:pPr>
            <w:r>
              <w:rPr>
                <w:rFonts w:ascii="Calibri" w:hAnsi="Calibri"/>
                <w:b w:val="0"/>
                <w:i w:val="0"/>
                <w:sz w:val="16"/>
              </w:rPr>
              <w:t>Haematinic</w:t>
            </w:r>
          </w:p>
        </w:tc>
      </w:tr>
      <w:tr>
        <w:tc>
          <w:tcPr>
            <w:tcW w:type="dxa" w:w="3553"/>
          </w:tcPr>
          <w:p>
            <w:pPr>
              <w:spacing w:before="20" w:after="20" w:line="240" w:lineRule="auto"/>
              <w:jc w:val="left"/>
            </w:pPr>
            <w:r>
              <w:rPr>
                <w:rFonts w:ascii="Calibri" w:hAnsi="Calibri"/>
                <w:b/>
                <w:i w:val="0"/>
                <w:sz w:val="16"/>
              </w:rPr>
              <w:t>Ascorbic acid (Vit. C)</w:t>
            </w:r>
          </w:p>
        </w:tc>
        <w:tc>
          <w:tcPr>
            <w:tcW w:type="dxa" w:w="3553"/>
          </w:tcPr>
          <w:p>
            <w:pPr>
              <w:spacing w:before="20" w:after="20" w:line="240" w:lineRule="auto"/>
              <w:jc w:val="left"/>
            </w:pPr>
            <w:r>
              <w:rPr>
                <w:rFonts w:ascii="Calibri" w:hAnsi="Calibri"/>
                <w:b w:val="0"/>
                <w:i w:val="0"/>
                <w:sz w:val="16"/>
              </w:rPr>
              <w:t>100–500 mg o.d.</w:t>
            </w:r>
          </w:p>
        </w:tc>
        <w:tc>
          <w:tcPr>
            <w:tcW w:type="dxa" w:w="3553"/>
          </w:tcPr>
          <w:p>
            <w:pPr>
              <w:spacing w:before="20" w:after="20" w:line="240" w:lineRule="auto"/>
              <w:jc w:val="left"/>
            </w:pPr>
            <w:r>
              <w:rPr>
                <w:rFonts w:ascii="Calibri" w:hAnsi="Calibri"/>
                <w:b w:val="0"/>
                <w:i w:val="0"/>
                <w:sz w:val="16"/>
              </w:rPr>
              <w:t>Vitamin</w:t>
            </w:r>
          </w:p>
        </w:tc>
      </w:tr>
      <w:tr>
        <w:tc>
          <w:tcPr>
            <w:tcW w:type="dxa" w:w="3553"/>
            <w:shd w:val="clear" w:color="auto" w:fill="F2F6FA"/>
          </w:tcPr>
          <w:p>
            <w:pPr>
              <w:spacing w:before="20" w:after="20" w:line="240" w:lineRule="auto"/>
              <w:jc w:val="left"/>
            </w:pPr>
            <w:r>
              <w:rPr>
                <w:rFonts w:ascii="Calibri" w:hAnsi="Calibri"/>
                <w:b/>
                <w:i w:val="0"/>
                <w:sz w:val="16"/>
              </w:rPr>
              <w:t>Vitamin A</w:t>
            </w:r>
          </w:p>
        </w:tc>
        <w:tc>
          <w:tcPr>
            <w:tcW w:type="dxa" w:w="3553"/>
            <w:shd w:val="clear" w:color="auto" w:fill="F2F6FA"/>
          </w:tcPr>
          <w:p>
            <w:pPr>
              <w:spacing w:before="20" w:after="20" w:line="240" w:lineRule="auto"/>
              <w:jc w:val="left"/>
            </w:pPr>
            <w:r>
              <w:rPr>
                <w:rFonts w:ascii="Calibri" w:hAnsi="Calibri"/>
                <w:b w:val="0"/>
                <w:i w:val="0"/>
                <w:sz w:val="16"/>
              </w:rPr>
              <w:t>200 000 IU (prophylaxis, single dose)</w:t>
            </w:r>
          </w:p>
        </w:tc>
        <w:tc>
          <w:tcPr>
            <w:tcW w:type="dxa" w:w="3553"/>
            <w:shd w:val="clear" w:color="auto" w:fill="F2F6FA"/>
          </w:tcPr>
          <w:p>
            <w:pPr>
              <w:spacing w:before="20" w:after="20" w:line="240" w:lineRule="auto"/>
              <w:jc w:val="left"/>
            </w:pPr>
            <w:r>
              <w:rPr>
                <w:rFonts w:ascii="Calibri" w:hAnsi="Calibri"/>
                <w:b w:val="0"/>
                <w:i w:val="0"/>
                <w:sz w:val="16"/>
              </w:rPr>
              <w:t>Vitamin</w:t>
            </w:r>
          </w:p>
        </w:tc>
      </w:tr>
      <w:tr>
        <w:tc>
          <w:tcPr>
            <w:tcW w:type="dxa" w:w="3553"/>
          </w:tcPr>
          <w:p>
            <w:pPr>
              <w:spacing w:before="20" w:after="20" w:line="240" w:lineRule="auto"/>
              <w:jc w:val="left"/>
            </w:pPr>
            <w:r>
              <w:rPr>
                <w:rFonts w:ascii="Calibri" w:hAnsi="Calibri"/>
                <w:b/>
                <w:i w:val="0"/>
                <w:sz w:val="16"/>
              </w:rPr>
              <w:t>Vitamin D (Calciferol)</w:t>
            </w:r>
          </w:p>
        </w:tc>
        <w:tc>
          <w:tcPr>
            <w:tcW w:type="dxa" w:w="3553"/>
          </w:tcPr>
          <w:p>
            <w:pPr>
              <w:spacing w:before="20" w:after="20" w:line="240" w:lineRule="auto"/>
              <w:jc w:val="left"/>
            </w:pPr>
            <w:r>
              <w:rPr>
                <w:rFonts w:ascii="Calibri" w:hAnsi="Calibri"/>
                <w:b w:val="0"/>
                <w:i w:val="0"/>
                <w:sz w:val="16"/>
              </w:rPr>
              <w:t>400–1000 IU o.d.</w:t>
            </w:r>
          </w:p>
        </w:tc>
        <w:tc>
          <w:tcPr>
            <w:tcW w:type="dxa" w:w="3553"/>
          </w:tcPr>
          <w:p>
            <w:pPr>
              <w:spacing w:before="20" w:after="20" w:line="240" w:lineRule="auto"/>
              <w:jc w:val="left"/>
            </w:pPr>
            <w:r>
              <w:rPr>
                <w:rFonts w:ascii="Calibri" w:hAnsi="Calibri"/>
                <w:b w:val="0"/>
                <w:i w:val="0"/>
                <w:sz w:val="16"/>
              </w:rPr>
              <w:t>Vitamin</w:t>
            </w:r>
          </w:p>
        </w:tc>
      </w:tr>
      <w:tr>
        <w:tc>
          <w:tcPr>
            <w:tcW w:type="dxa" w:w="3553"/>
            <w:shd w:val="clear" w:color="auto" w:fill="F2F6FA"/>
          </w:tcPr>
          <w:p>
            <w:pPr>
              <w:spacing w:before="20" w:after="20" w:line="240" w:lineRule="auto"/>
              <w:jc w:val="left"/>
            </w:pPr>
            <w:r>
              <w:rPr>
                <w:rFonts w:ascii="Calibri" w:hAnsi="Calibri"/>
                <w:b/>
                <w:i w:val="0"/>
                <w:sz w:val="16"/>
              </w:rPr>
              <w:t>Vitamin K (Phytomenadione)</w:t>
            </w:r>
          </w:p>
        </w:tc>
        <w:tc>
          <w:tcPr>
            <w:tcW w:type="dxa" w:w="3553"/>
            <w:shd w:val="clear" w:color="auto" w:fill="F2F6FA"/>
          </w:tcPr>
          <w:p>
            <w:pPr>
              <w:spacing w:before="20" w:after="20" w:line="240" w:lineRule="auto"/>
              <w:jc w:val="left"/>
            </w:pPr>
            <w:r>
              <w:rPr>
                <w:rFonts w:ascii="Calibri" w:hAnsi="Calibri"/>
                <w:b w:val="0"/>
                <w:i w:val="0"/>
                <w:sz w:val="16"/>
              </w:rPr>
              <w:t>10 mg IM; neonate 1 mg</w:t>
            </w:r>
          </w:p>
        </w:tc>
        <w:tc>
          <w:tcPr>
            <w:tcW w:type="dxa" w:w="3553"/>
            <w:shd w:val="clear" w:color="auto" w:fill="F2F6FA"/>
          </w:tcPr>
          <w:p>
            <w:pPr>
              <w:spacing w:before="20" w:after="20" w:line="240" w:lineRule="auto"/>
              <w:jc w:val="left"/>
            </w:pPr>
            <w:r>
              <w:rPr>
                <w:rFonts w:ascii="Calibri" w:hAnsi="Calibri"/>
                <w:b w:val="0"/>
                <w:i w:val="0"/>
                <w:sz w:val="16"/>
              </w:rPr>
              <w:t>Haemostatic</w:t>
            </w:r>
          </w:p>
        </w:tc>
      </w:tr>
      <w:tr>
        <w:tc>
          <w:tcPr>
            <w:tcW w:type="dxa" w:w="3553"/>
          </w:tcPr>
          <w:p>
            <w:pPr>
              <w:spacing w:before="20" w:after="20" w:line="240" w:lineRule="auto"/>
              <w:jc w:val="left"/>
            </w:pPr>
            <w:r>
              <w:rPr>
                <w:rFonts w:ascii="Calibri" w:hAnsi="Calibri"/>
                <w:b/>
                <w:i w:val="0"/>
                <w:sz w:val="16"/>
              </w:rPr>
              <w:t>Insulin</w:t>
            </w:r>
          </w:p>
        </w:tc>
        <w:tc>
          <w:tcPr>
            <w:tcW w:type="dxa" w:w="3553"/>
          </w:tcPr>
          <w:p>
            <w:pPr>
              <w:spacing w:before="20" w:after="20" w:line="240" w:lineRule="auto"/>
              <w:jc w:val="left"/>
            </w:pPr>
            <w:r>
              <w:rPr>
                <w:rFonts w:ascii="Calibri" w:hAnsi="Calibri"/>
                <w:b w:val="0"/>
                <w:i w:val="0"/>
                <w:sz w:val="16"/>
              </w:rPr>
              <w:t xml:space="preserve">Individualised; </w:t>
            </w:r>
            <w:r>
              <w:rPr>
                <w:rFonts w:ascii="Calibri" w:hAnsi="Calibri"/>
                <w:b/>
                <w:i w:val="0"/>
                <w:sz w:val="16"/>
              </w:rPr>
              <w:t>100 units/mL</w:t>
            </w:r>
            <w:r>
              <w:rPr>
                <w:rFonts w:ascii="Calibri" w:hAnsi="Calibri"/>
                <w:b w:val="0"/>
                <w:i w:val="0"/>
                <w:sz w:val="16"/>
              </w:rPr>
              <w:t xml:space="preserve"> strength</w:t>
            </w:r>
          </w:p>
        </w:tc>
        <w:tc>
          <w:tcPr>
            <w:tcW w:type="dxa" w:w="3553"/>
          </w:tcPr>
          <w:p>
            <w:pPr>
              <w:spacing w:before="20" w:after="20" w:line="240" w:lineRule="auto"/>
              <w:jc w:val="left"/>
            </w:pPr>
            <w:r>
              <w:rPr>
                <w:rFonts w:ascii="Calibri" w:hAnsi="Calibri"/>
                <w:b w:val="0"/>
                <w:i w:val="0"/>
                <w:sz w:val="16"/>
              </w:rPr>
              <w:t>Antidiabetic</w:t>
            </w:r>
          </w:p>
        </w:tc>
      </w:tr>
      <w:tr>
        <w:tc>
          <w:tcPr>
            <w:tcW w:type="dxa" w:w="3553"/>
            <w:shd w:val="clear" w:color="auto" w:fill="F2F6FA"/>
          </w:tcPr>
          <w:p>
            <w:pPr>
              <w:spacing w:before="20" w:after="20" w:line="240" w:lineRule="auto"/>
              <w:jc w:val="left"/>
            </w:pPr>
            <w:r>
              <w:rPr>
                <w:rFonts w:ascii="Calibri" w:hAnsi="Calibri"/>
                <w:b/>
                <w:i w:val="0"/>
                <w:sz w:val="16"/>
              </w:rPr>
              <w:t>Metformin</w:t>
            </w:r>
          </w:p>
        </w:tc>
        <w:tc>
          <w:tcPr>
            <w:tcW w:type="dxa" w:w="3553"/>
            <w:shd w:val="clear" w:color="auto" w:fill="F2F6FA"/>
          </w:tcPr>
          <w:p>
            <w:pPr>
              <w:spacing w:before="20" w:after="20" w:line="240" w:lineRule="auto"/>
              <w:jc w:val="left"/>
            </w:pPr>
            <w:r>
              <w:rPr>
                <w:rFonts w:ascii="Calibri" w:hAnsi="Calibri"/>
                <w:b w:val="0"/>
                <w:i w:val="0"/>
                <w:sz w:val="16"/>
              </w:rPr>
              <w:t>500 mg b.d.–t.d.s.</w:t>
            </w:r>
          </w:p>
        </w:tc>
        <w:tc>
          <w:tcPr>
            <w:tcW w:type="dxa" w:w="3553"/>
            <w:shd w:val="clear" w:color="auto" w:fill="F2F6FA"/>
          </w:tcPr>
          <w:p>
            <w:pPr>
              <w:spacing w:before="20" w:after="20" w:line="240" w:lineRule="auto"/>
              <w:jc w:val="left"/>
            </w:pPr>
            <w:r>
              <w:rPr>
                <w:rFonts w:ascii="Calibri" w:hAnsi="Calibri"/>
                <w:b w:val="0"/>
                <w:i w:val="0"/>
                <w:sz w:val="16"/>
              </w:rPr>
              <w:t>Antidiabetic</w:t>
            </w:r>
          </w:p>
        </w:tc>
      </w:tr>
      <w:tr>
        <w:tc>
          <w:tcPr>
            <w:tcW w:type="dxa" w:w="3553"/>
          </w:tcPr>
          <w:p>
            <w:pPr>
              <w:spacing w:before="20" w:after="20" w:line="240" w:lineRule="auto"/>
              <w:jc w:val="left"/>
            </w:pPr>
            <w:r>
              <w:rPr>
                <w:rFonts w:ascii="Calibri" w:hAnsi="Calibri"/>
                <w:b/>
                <w:i w:val="0"/>
                <w:sz w:val="16"/>
              </w:rPr>
              <w:t>Prednisolone</w:t>
            </w:r>
          </w:p>
        </w:tc>
        <w:tc>
          <w:tcPr>
            <w:tcW w:type="dxa" w:w="3553"/>
          </w:tcPr>
          <w:p>
            <w:pPr>
              <w:spacing w:before="20" w:after="20" w:line="240" w:lineRule="auto"/>
              <w:jc w:val="left"/>
            </w:pPr>
            <w:r>
              <w:rPr>
                <w:rFonts w:ascii="Calibri" w:hAnsi="Calibri"/>
                <w:b w:val="0"/>
                <w:i w:val="0"/>
                <w:sz w:val="16"/>
              </w:rPr>
              <w:t>5–60 mg o.d. (morning)</w:t>
            </w:r>
          </w:p>
        </w:tc>
        <w:tc>
          <w:tcPr>
            <w:tcW w:type="dxa" w:w="3553"/>
          </w:tcPr>
          <w:p>
            <w:pPr>
              <w:spacing w:before="20" w:after="20" w:line="240" w:lineRule="auto"/>
              <w:jc w:val="left"/>
            </w:pPr>
            <w:r>
              <w:rPr>
                <w:rFonts w:ascii="Calibri" w:hAnsi="Calibri"/>
                <w:b w:val="0"/>
                <w:i w:val="0"/>
                <w:sz w:val="16"/>
              </w:rPr>
              <w:t>Corticosteroid</w:t>
            </w:r>
          </w:p>
        </w:tc>
      </w:tr>
      <w:tr>
        <w:tc>
          <w:tcPr>
            <w:tcW w:type="dxa" w:w="3553"/>
            <w:shd w:val="clear" w:color="auto" w:fill="F2F6FA"/>
          </w:tcPr>
          <w:p>
            <w:pPr>
              <w:spacing w:before="20" w:after="20" w:line="240" w:lineRule="auto"/>
              <w:jc w:val="left"/>
            </w:pPr>
            <w:r>
              <w:rPr>
                <w:rFonts w:ascii="Calibri" w:hAnsi="Calibri"/>
                <w:b/>
                <w:i w:val="0"/>
                <w:sz w:val="16"/>
              </w:rPr>
              <w:t>Penicillin V (Phenoxymethylpenicillin)</w:t>
            </w:r>
          </w:p>
        </w:tc>
        <w:tc>
          <w:tcPr>
            <w:tcW w:type="dxa" w:w="3553"/>
            <w:shd w:val="clear" w:color="auto" w:fill="F2F6FA"/>
          </w:tcPr>
          <w:p>
            <w:pPr>
              <w:spacing w:before="20" w:after="20" w:line="240" w:lineRule="auto"/>
              <w:jc w:val="left"/>
            </w:pPr>
            <w:r>
              <w:rPr>
                <w:rFonts w:ascii="Calibri" w:hAnsi="Calibri"/>
                <w:b w:val="0"/>
                <w:i w:val="0"/>
                <w:sz w:val="16"/>
              </w:rPr>
              <w:t>250–500 mg q.d.s.</w:t>
            </w:r>
          </w:p>
        </w:tc>
        <w:tc>
          <w:tcPr>
            <w:tcW w:type="dxa" w:w="3553"/>
            <w:shd w:val="clear" w:color="auto" w:fill="F2F6FA"/>
          </w:tcPr>
          <w:p>
            <w:pPr>
              <w:spacing w:before="20" w:after="20" w:line="240" w:lineRule="auto"/>
              <w:jc w:val="left"/>
            </w:pPr>
            <w:r>
              <w:rPr>
                <w:rFonts w:ascii="Calibri" w:hAnsi="Calibri"/>
                <w:b w:val="0"/>
                <w:i w:val="0"/>
                <w:sz w:val="16"/>
              </w:rPr>
              <w:t>Antibiotic</w:t>
            </w:r>
          </w:p>
        </w:tc>
      </w:tr>
      <w:tr>
        <w:tc>
          <w:tcPr>
            <w:tcW w:type="dxa" w:w="3553"/>
          </w:tcPr>
          <w:p>
            <w:pPr>
              <w:spacing w:before="20" w:after="20" w:line="240" w:lineRule="auto"/>
              <w:jc w:val="left"/>
            </w:pPr>
            <w:r>
              <w:rPr>
                <w:rFonts w:ascii="Calibri" w:hAnsi="Calibri"/>
                <w:b/>
                <w:i w:val="0"/>
                <w:sz w:val="16"/>
              </w:rPr>
              <w:t>Benzylpenicillin (Penicillin G)</w:t>
            </w:r>
          </w:p>
        </w:tc>
        <w:tc>
          <w:tcPr>
            <w:tcW w:type="dxa" w:w="3553"/>
          </w:tcPr>
          <w:p>
            <w:pPr>
              <w:spacing w:before="20" w:after="20" w:line="240" w:lineRule="auto"/>
              <w:jc w:val="left"/>
            </w:pPr>
            <w:r>
              <w:rPr>
                <w:rFonts w:ascii="Calibri" w:hAnsi="Calibri"/>
                <w:b w:val="0"/>
                <w:i w:val="0"/>
                <w:sz w:val="16"/>
              </w:rPr>
              <w:t>0.5–4 mega units IM/IV</w:t>
            </w:r>
          </w:p>
        </w:tc>
        <w:tc>
          <w:tcPr>
            <w:tcW w:type="dxa" w:w="3553"/>
          </w:tcPr>
          <w:p>
            <w:pPr>
              <w:spacing w:before="20" w:after="20" w:line="240" w:lineRule="auto"/>
              <w:jc w:val="left"/>
            </w:pPr>
            <w:r>
              <w:rPr>
                <w:rFonts w:ascii="Calibri" w:hAnsi="Calibri"/>
                <w:b w:val="0"/>
                <w:i w:val="0"/>
                <w:sz w:val="16"/>
              </w:rPr>
              <w:t>Antibiotic</w:t>
            </w:r>
          </w:p>
        </w:tc>
      </w:tr>
      <w:tr>
        <w:tc>
          <w:tcPr>
            <w:tcW w:type="dxa" w:w="3553"/>
            <w:shd w:val="clear" w:color="auto" w:fill="F2F6FA"/>
          </w:tcPr>
          <w:p>
            <w:pPr>
              <w:spacing w:before="20" w:after="20" w:line="240" w:lineRule="auto"/>
              <w:jc w:val="left"/>
            </w:pPr>
            <w:r>
              <w:rPr>
                <w:rFonts w:ascii="Calibri" w:hAnsi="Calibri"/>
                <w:b/>
                <w:i w:val="0"/>
                <w:sz w:val="16"/>
              </w:rPr>
              <w:t>Amoxicillin</w:t>
            </w:r>
          </w:p>
        </w:tc>
        <w:tc>
          <w:tcPr>
            <w:tcW w:type="dxa" w:w="3553"/>
            <w:shd w:val="clear" w:color="auto" w:fill="F2F6FA"/>
          </w:tcPr>
          <w:p>
            <w:pPr>
              <w:spacing w:before="20" w:after="20" w:line="240" w:lineRule="auto"/>
              <w:jc w:val="left"/>
            </w:pPr>
            <w:r>
              <w:rPr>
                <w:rFonts w:ascii="Calibri" w:hAnsi="Calibri"/>
                <w:b w:val="0"/>
                <w:i w:val="0"/>
                <w:sz w:val="16"/>
              </w:rPr>
              <w:t>250–500 mg t.d.s.</w:t>
            </w:r>
          </w:p>
        </w:tc>
        <w:tc>
          <w:tcPr>
            <w:tcW w:type="dxa" w:w="3553"/>
            <w:shd w:val="clear" w:color="auto" w:fill="F2F6FA"/>
          </w:tcPr>
          <w:p>
            <w:pPr>
              <w:spacing w:before="20" w:after="20" w:line="240" w:lineRule="auto"/>
              <w:jc w:val="left"/>
            </w:pPr>
            <w:r>
              <w:rPr>
                <w:rFonts w:ascii="Calibri" w:hAnsi="Calibri"/>
                <w:b w:val="0"/>
                <w:i w:val="0"/>
                <w:sz w:val="16"/>
              </w:rPr>
              <w:t>Antibiotic</w:t>
            </w:r>
          </w:p>
        </w:tc>
      </w:tr>
      <w:tr>
        <w:tc>
          <w:tcPr>
            <w:tcW w:type="dxa" w:w="3553"/>
          </w:tcPr>
          <w:p>
            <w:pPr>
              <w:spacing w:before="20" w:after="20" w:line="240" w:lineRule="auto"/>
              <w:jc w:val="left"/>
            </w:pPr>
            <w:r>
              <w:rPr>
                <w:rFonts w:ascii="Calibri" w:hAnsi="Calibri"/>
                <w:b/>
                <w:i w:val="0"/>
                <w:sz w:val="16"/>
              </w:rPr>
              <w:t>Ampicillin</w:t>
            </w:r>
          </w:p>
        </w:tc>
        <w:tc>
          <w:tcPr>
            <w:tcW w:type="dxa" w:w="3553"/>
          </w:tcPr>
          <w:p>
            <w:pPr>
              <w:spacing w:before="20" w:after="20" w:line="240" w:lineRule="auto"/>
              <w:jc w:val="left"/>
            </w:pPr>
            <w:r>
              <w:rPr>
                <w:rFonts w:ascii="Calibri" w:hAnsi="Calibri"/>
                <w:b w:val="0"/>
                <w:i w:val="0"/>
                <w:sz w:val="16"/>
              </w:rPr>
              <w:t>250–500 mg q.d.s.</w:t>
            </w:r>
          </w:p>
        </w:tc>
        <w:tc>
          <w:tcPr>
            <w:tcW w:type="dxa" w:w="3553"/>
          </w:tcPr>
          <w:p>
            <w:pPr>
              <w:spacing w:before="20" w:after="20" w:line="240" w:lineRule="auto"/>
              <w:jc w:val="left"/>
            </w:pPr>
            <w:r>
              <w:rPr>
                <w:rFonts w:ascii="Calibri" w:hAnsi="Calibri"/>
                <w:b w:val="0"/>
                <w:i w:val="0"/>
                <w:sz w:val="16"/>
              </w:rPr>
              <w:t>Antibiotic</w:t>
            </w:r>
          </w:p>
        </w:tc>
      </w:tr>
      <w:tr>
        <w:tc>
          <w:tcPr>
            <w:tcW w:type="dxa" w:w="3553"/>
            <w:shd w:val="clear" w:color="auto" w:fill="F2F6FA"/>
          </w:tcPr>
          <w:p>
            <w:pPr>
              <w:spacing w:before="20" w:after="20" w:line="240" w:lineRule="auto"/>
              <w:jc w:val="left"/>
            </w:pPr>
            <w:r>
              <w:rPr>
                <w:rFonts w:ascii="Calibri" w:hAnsi="Calibri"/>
                <w:b/>
                <w:i w:val="0"/>
                <w:sz w:val="16"/>
              </w:rPr>
              <w:t>Erythromycin</w:t>
            </w:r>
          </w:p>
        </w:tc>
        <w:tc>
          <w:tcPr>
            <w:tcW w:type="dxa" w:w="3553"/>
            <w:shd w:val="clear" w:color="auto" w:fill="F2F6FA"/>
          </w:tcPr>
          <w:p>
            <w:pPr>
              <w:spacing w:before="20" w:after="20" w:line="240" w:lineRule="auto"/>
              <w:jc w:val="left"/>
            </w:pPr>
            <w:r>
              <w:rPr>
                <w:rFonts w:ascii="Calibri" w:hAnsi="Calibri"/>
                <w:b w:val="0"/>
                <w:i w:val="0"/>
                <w:sz w:val="16"/>
              </w:rPr>
              <w:t>250–500 mg q.d.s.</w:t>
            </w:r>
          </w:p>
        </w:tc>
        <w:tc>
          <w:tcPr>
            <w:tcW w:type="dxa" w:w="3553"/>
            <w:shd w:val="clear" w:color="auto" w:fill="F2F6FA"/>
          </w:tcPr>
          <w:p>
            <w:pPr>
              <w:spacing w:before="20" w:after="20" w:line="240" w:lineRule="auto"/>
              <w:jc w:val="left"/>
            </w:pPr>
            <w:r>
              <w:rPr>
                <w:rFonts w:ascii="Calibri" w:hAnsi="Calibri"/>
                <w:b w:val="0"/>
                <w:i w:val="0"/>
                <w:sz w:val="16"/>
              </w:rPr>
              <w:t>Antibiotic</w:t>
            </w:r>
          </w:p>
        </w:tc>
      </w:tr>
      <w:tr>
        <w:tc>
          <w:tcPr>
            <w:tcW w:type="dxa" w:w="3553"/>
          </w:tcPr>
          <w:p>
            <w:pPr>
              <w:spacing w:before="20" w:after="20" w:line="240" w:lineRule="auto"/>
              <w:jc w:val="left"/>
            </w:pPr>
            <w:r>
              <w:rPr>
                <w:rFonts w:ascii="Calibri" w:hAnsi="Calibri"/>
                <w:b/>
                <w:i w:val="0"/>
                <w:sz w:val="16"/>
              </w:rPr>
              <w:t>Tetracycline / Doxycycline</w:t>
            </w:r>
          </w:p>
        </w:tc>
        <w:tc>
          <w:tcPr>
            <w:tcW w:type="dxa" w:w="3553"/>
          </w:tcPr>
          <w:p>
            <w:pPr>
              <w:spacing w:before="20" w:after="20" w:line="240" w:lineRule="auto"/>
              <w:jc w:val="left"/>
            </w:pPr>
            <w:r>
              <w:rPr>
                <w:rFonts w:ascii="Calibri" w:hAnsi="Calibri"/>
                <w:b w:val="0"/>
                <w:i w:val="0"/>
                <w:sz w:val="16"/>
              </w:rPr>
              <w:t>250–500 mg q.d.s. / 100 mg o.d.–b.d.</w:t>
            </w:r>
          </w:p>
        </w:tc>
        <w:tc>
          <w:tcPr>
            <w:tcW w:type="dxa" w:w="3553"/>
          </w:tcPr>
          <w:p>
            <w:pPr>
              <w:spacing w:before="20" w:after="20" w:line="240" w:lineRule="auto"/>
              <w:jc w:val="left"/>
            </w:pPr>
            <w:r>
              <w:rPr>
                <w:rFonts w:ascii="Calibri" w:hAnsi="Calibri"/>
                <w:b w:val="0"/>
                <w:i w:val="0"/>
                <w:sz w:val="16"/>
              </w:rPr>
              <w:t>Antibiotic</w:t>
            </w:r>
          </w:p>
        </w:tc>
      </w:tr>
      <w:tr>
        <w:tc>
          <w:tcPr>
            <w:tcW w:type="dxa" w:w="3553"/>
            <w:shd w:val="clear" w:color="auto" w:fill="F2F6FA"/>
          </w:tcPr>
          <w:p>
            <w:pPr>
              <w:spacing w:before="20" w:after="20" w:line="240" w:lineRule="auto"/>
              <w:jc w:val="left"/>
            </w:pPr>
            <w:r>
              <w:rPr>
                <w:rFonts w:ascii="Calibri" w:hAnsi="Calibri"/>
                <w:b/>
                <w:i w:val="0"/>
                <w:sz w:val="16"/>
              </w:rPr>
              <w:t>Chloramphenicol</w:t>
            </w:r>
          </w:p>
        </w:tc>
        <w:tc>
          <w:tcPr>
            <w:tcW w:type="dxa" w:w="3553"/>
            <w:shd w:val="clear" w:color="auto" w:fill="F2F6FA"/>
          </w:tcPr>
          <w:p>
            <w:pPr>
              <w:spacing w:before="20" w:after="20" w:line="240" w:lineRule="auto"/>
              <w:jc w:val="left"/>
            </w:pPr>
            <w:r>
              <w:rPr>
                <w:rFonts w:ascii="Calibri" w:hAnsi="Calibri"/>
                <w:b w:val="0"/>
                <w:i w:val="0"/>
                <w:sz w:val="16"/>
              </w:rPr>
              <w:t>500 mg q.d.s. ⚠️ aplastic anaemia</w:t>
            </w:r>
          </w:p>
        </w:tc>
        <w:tc>
          <w:tcPr>
            <w:tcW w:type="dxa" w:w="3553"/>
            <w:shd w:val="clear" w:color="auto" w:fill="F2F6FA"/>
          </w:tcPr>
          <w:p>
            <w:pPr>
              <w:spacing w:before="20" w:after="20" w:line="240" w:lineRule="auto"/>
              <w:jc w:val="left"/>
            </w:pPr>
            <w:r>
              <w:rPr>
                <w:rFonts w:ascii="Calibri" w:hAnsi="Calibri"/>
                <w:b w:val="0"/>
                <w:i w:val="0"/>
                <w:sz w:val="16"/>
              </w:rPr>
              <w:t>Antibiotic</w:t>
            </w:r>
          </w:p>
        </w:tc>
      </w:tr>
      <w:tr>
        <w:tc>
          <w:tcPr>
            <w:tcW w:type="dxa" w:w="3553"/>
          </w:tcPr>
          <w:p>
            <w:pPr>
              <w:spacing w:before="20" w:after="20" w:line="240" w:lineRule="auto"/>
              <w:jc w:val="left"/>
            </w:pPr>
            <w:r>
              <w:rPr>
                <w:rFonts w:ascii="Calibri" w:hAnsi="Calibri"/>
                <w:b/>
                <w:i w:val="0"/>
                <w:sz w:val="16"/>
              </w:rPr>
              <w:t>Ciprofloxacin</w:t>
            </w:r>
          </w:p>
        </w:tc>
        <w:tc>
          <w:tcPr>
            <w:tcW w:type="dxa" w:w="3553"/>
          </w:tcPr>
          <w:p>
            <w:pPr>
              <w:spacing w:before="20" w:after="20" w:line="240" w:lineRule="auto"/>
              <w:jc w:val="left"/>
            </w:pPr>
            <w:r>
              <w:rPr>
                <w:rFonts w:ascii="Calibri" w:hAnsi="Calibri"/>
                <w:b w:val="0"/>
                <w:i w:val="0"/>
                <w:sz w:val="16"/>
              </w:rPr>
              <w:t>250–750 mg b.d.</w:t>
            </w:r>
          </w:p>
        </w:tc>
        <w:tc>
          <w:tcPr>
            <w:tcW w:type="dxa" w:w="3553"/>
          </w:tcPr>
          <w:p>
            <w:pPr>
              <w:spacing w:before="20" w:after="20" w:line="240" w:lineRule="auto"/>
              <w:jc w:val="left"/>
            </w:pPr>
            <w:r>
              <w:rPr>
                <w:rFonts w:ascii="Calibri" w:hAnsi="Calibri"/>
                <w:b w:val="0"/>
                <w:i w:val="0"/>
                <w:sz w:val="16"/>
              </w:rPr>
              <w:t>Fluoroquinolone</w:t>
            </w:r>
          </w:p>
        </w:tc>
      </w:tr>
      <w:tr>
        <w:tc>
          <w:tcPr>
            <w:tcW w:type="dxa" w:w="3553"/>
            <w:shd w:val="clear" w:color="auto" w:fill="F2F6FA"/>
          </w:tcPr>
          <w:p>
            <w:pPr>
              <w:spacing w:before="20" w:after="20" w:line="240" w:lineRule="auto"/>
              <w:jc w:val="left"/>
            </w:pPr>
            <w:r>
              <w:rPr>
                <w:rFonts w:ascii="Calibri" w:hAnsi="Calibri"/>
                <w:b/>
                <w:i w:val="0"/>
                <w:sz w:val="16"/>
              </w:rPr>
              <w:t>Cotrimoxazole</w:t>
            </w:r>
          </w:p>
        </w:tc>
        <w:tc>
          <w:tcPr>
            <w:tcW w:type="dxa" w:w="3553"/>
            <w:shd w:val="clear" w:color="auto" w:fill="F2F6FA"/>
          </w:tcPr>
          <w:p>
            <w:pPr>
              <w:spacing w:before="20" w:after="20" w:line="240" w:lineRule="auto"/>
              <w:jc w:val="left"/>
            </w:pPr>
            <w:r>
              <w:rPr>
                <w:rFonts w:ascii="Calibri" w:hAnsi="Calibri"/>
                <w:b w:val="0"/>
                <w:i w:val="0"/>
                <w:sz w:val="16"/>
              </w:rPr>
              <w:t>960 mg (2 tab) b.d.</w:t>
            </w:r>
          </w:p>
        </w:tc>
        <w:tc>
          <w:tcPr>
            <w:tcW w:type="dxa" w:w="3553"/>
            <w:shd w:val="clear" w:color="auto" w:fill="F2F6FA"/>
          </w:tcPr>
          <w:p>
            <w:pPr>
              <w:spacing w:before="20" w:after="20" w:line="240" w:lineRule="auto"/>
              <w:jc w:val="left"/>
            </w:pPr>
            <w:r>
              <w:rPr>
                <w:rFonts w:ascii="Calibri" w:hAnsi="Calibri"/>
                <w:b w:val="0"/>
                <w:i w:val="0"/>
                <w:sz w:val="16"/>
              </w:rPr>
              <w:t>Sulphonamide combination</w:t>
            </w:r>
          </w:p>
        </w:tc>
      </w:tr>
      <w:tr>
        <w:tc>
          <w:tcPr>
            <w:tcW w:type="dxa" w:w="3553"/>
          </w:tcPr>
          <w:p>
            <w:pPr>
              <w:spacing w:before="20" w:after="20" w:line="240" w:lineRule="auto"/>
              <w:jc w:val="left"/>
            </w:pPr>
            <w:r>
              <w:rPr>
                <w:rFonts w:ascii="Calibri" w:hAnsi="Calibri"/>
                <w:b/>
                <w:i w:val="0"/>
                <w:sz w:val="16"/>
              </w:rPr>
              <w:t>Metronidazole</w:t>
            </w:r>
          </w:p>
        </w:tc>
        <w:tc>
          <w:tcPr>
            <w:tcW w:type="dxa" w:w="3553"/>
          </w:tcPr>
          <w:p>
            <w:pPr>
              <w:spacing w:before="20" w:after="20" w:line="240" w:lineRule="auto"/>
              <w:jc w:val="left"/>
            </w:pPr>
            <w:r>
              <w:rPr>
                <w:rFonts w:ascii="Calibri" w:hAnsi="Calibri"/>
                <w:b/>
                <w:i w:val="0"/>
                <w:sz w:val="16"/>
              </w:rPr>
              <w:t>200–400 mg t.d.s.</w:t>
            </w:r>
            <w:r>
              <w:rPr>
                <w:rFonts w:ascii="Calibri" w:hAnsi="Calibri"/>
                <w:b w:val="0"/>
                <w:i w:val="0"/>
                <w:sz w:val="16"/>
              </w:rPr>
              <w:t xml:space="preserve"> (amoebiasis 800 mg t.d.s.)</w:t>
            </w:r>
          </w:p>
        </w:tc>
        <w:tc>
          <w:tcPr>
            <w:tcW w:type="dxa" w:w="3553"/>
          </w:tcPr>
          <w:p>
            <w:pPr>
              <w:spacing w:before="20" w:after="20" w:line="240" w:lineRule="auto"/>
              <w:jc w:val="left"/>
            </w:pPr>
            <w:r>
              <w:rPr>
                <w:rFonts w:ascii="Calibri" w:hAnsi="Calibri"/>
                <w:b w:val="0"/>
                <w:i w:val="0"/>
                <w:sz w:val="16"/>
              </w:rPr>
              <w:t>Antiamoebic</w:t>
            </w:r>
          </w:p>
        </w:tc>
      </w:tr>
      <w:tr>
        <w:tc>
          <w:tcPr>
            <w:tcW w:type="dxa" w:w="3553"/>
            <w:shd w:val="clear" w:color="auto" w:fill="F2F6FA"/>
          </w:tcPr>
          <w:p>
            <w:pPr>
              <w:spacing w:before="20" w:after="20" w:line="240" w:lineRule="auto"/>
              <w:jc w:val="left"/>
            </w:pPr>
            <w:r>
              <w:rPr>
                <w:rFonts w:ascii="Calibri" w:hAnsi="Calibri"/>
                <w:b/>
                <w:i w:val="0"/>
                <w:sz w:val="16"/>
              </w:rPr>
              <w:t>Streptomycin</w:t>
            </w:r>
          </w:p>
        </w:tc>
        <w:tc>
          <w:tcPr>
            <w:tcW w:type="dxa" w:w="3553"/>
            <w:shd w:val="clear" w:color="auto" w:fill="F2F6FA"/>
          </w:tcPr>
          <w:p>
            <w:pPr>
              <w:spacing w:before="20" w:after="20" w:line="240" w:lineRule="auto"/>
              <w:jc w:val="left"/>
            </w:pPr>
            <w:r>
              <w:rPr>
                <w:rFonts w:ascii="Calibri" w:hAnsi="Calibri"/>
                <w:b w:val="0"/>
                <w:i w:val="0"/>
                <w:sz w:val="16"/>
              </w:rPr>
              <w:t>0.75–1 g IM o.d.</w:t>
            </w:r>
          </w:p>
        </w:tc>
        <w:tc>
          <w:tcPr>
            <w:tcW w:type="dxa" w:w="3553"/>
            <w:shd w:val="clear" w:color="auto" w:fill="F2F6FA"/>
          </w:tcPr>
          <w:p>
            <w:pPr>
              <w:spacing w:before="20" w:after="20" w:line="240" w:lineRule="auto"/>
              <w:jc w:val="left"/>
            </w:pPr>
            <w:r>
              <w:rPr>
                <w:rFonts w:ascii="Calibri" w:hAnsi="Calibri"/>
                <w:b w:val="0"/>
                <w:i w:val="0"/>
                <w:sz w:val="16"/>
              </w:rPr>
              <w:t>Antitubercular</w:t>
            </w:r>
          </w:p>
        </w:tc>
      </w:tr>
      <w:tr>
        <w:tc>
          <w:tcPr>
            <w:tcW w:type="dxa" w:w="3553"/>
          </w:tcPr>
          <w:p>
            <w:pPr>
              <w:spacing w:before="20" w:after="20" w:line="240" w:lineRule="auto"/>
              <w:jc w:val="left"/>
            </w:pPr>
            <w:r>
              <w:rPr>
                <w:rFonts w:ascii="Calibri" w:hAnsi="Calibri"/>
                <w:b/>
                <w:i w:val="0"/>
                <w:sz w:val="16"/>
              </w:rPr>
              <w:t>Isoniazid (INH)</w:t>
            </w:r>
          </w:p>
        </w:tc>
        <w:tc>
          <w:tcPr>
            <w:tcW w:type="dxa" w:w="3553"/>
          </w:tcPr>
          <w:p>
            <w:pPr>
              <w:spacing w:before="20" w:after="20" w:line="240" w:lineRule="auto"/>
              <w:jc w:val="left"/>
            </w:pPr>
            <w:r>
              <w:rPr>
                <w:rFonts w:ascii="Calibri" w:hAnsi="Calibri"/>
                <w:b/>
                <w:i w:val="0"/>
                <w:sz w:val="16"/>
              </w:rPr>
              <w:t>300 mg</w:t>
            </w:r>
            <w:r>
              <w:rPr>
                <w:rFonts w:ascii="Calibri" w:hAnsi="Calibri"/>
                <w:b w:val="0"/>
                <w:i w:val="0"/>
                <w:sz w:val="16"/>
              </w:rPr>
              <w:t xml:space="preserve"> o.d. (5 mg/kg)</w:t>
            </w:r>
          </w:p>
        </w:tc>
        <w:tc>
          <w:tcPr>
            <w:tcW w:type="dxa" w:w="3553"/>
          </w:tcPr>
          <w:p>
            <w:pPr>
              <w:spacing w:before="20" w:after="20" w:line="240" w:lineRule="auto"/>
              <w:jc w:val="left"/>
            </w:pPr>
            <w:r>
              <w:rPr>
                <w:rFonts w:ascii="Calibri" w:hAnsi="Calibri"/>
                <w:b w:val="0"/>
                <w:i w:val="0"/>
                <w:sz w:val="16"/>
              </w:rPr>
              <w:t>Antitubercular</w:t>
            </w:r>
          </w:p>
        </w:tc>
      </w:tr>
      <w:tr>
        <w:tc>
          <w:tcPr>
            <w:tcW w:type="dxa" w:w="3553"/>
            <w:shd w:val="clear" w:color="auto" w:fill="F2F6FA"/>
          </w:tcPr>
          <w:p>
            <w:pPr>
              <w:spacing w:before="20" w:after="20" w:line="240" w:lineRule="auto"/>
              <w:jc w:val="left"/>
            </w:pPr>
            <w:r>
              <w:rPr>
                <w:rFonts w:ascii="Calibri" w:hAnsi="Calibri"/>
                <w:b/>
                <w:i w:val="0"/>
                <w:sz w:val="16"/>
              </w:rPr>
              <w:t>Rifampicin</w:t>
            </w:r>
          </w:p>
        </w:tc>
        <w:tc>
          <w:tcPr>
            <w:tcW w:type="dxa" w:w="3553"/>
            <w:shd w:val="clear" w:color="auto" w:fill="F2F6FA"/>
          </w:tcPr>
          <w:p>
            <w:pPr>
              <w:spacing w:before="20" w:after="20" w:line="240" w:lineRule="auto"/>
              <w:jc w:val="left"/>
            </w:pPr>
            <w:r>
              <w:rPr>
                <w:rFonts w:ascii="Calibri" w:hAnsi="Calibri"/>
                <w:b/>
                <w:i w:val="0"/>
                <w:sz w:val="16"/>
              </w:rPr>
              <w:t>450–600 mg</w:t>
            </w:r>
            <w:r>
              <w:rPr>
                <w:rFonts w:ascii="Calibri" w:hAnsi="Calibri"/>
                <w:b w:val="0"/>
                <w:i w:val="0"/>
                <w:sz w:val="16"/>
              </w:rPr>
              <w:t xml:space="preserve"> o.d. on an empty stomach</w:t>
            </w:r>
          </w:p>
        </w:tc>
        <w:tc>
          <w:tcPr>
            <w:tcW w:type="dxa" w:w="3553"/>
            <w:shd w:val="clear" w:color="auto" w:fill="F2F6FA"/>
          </w:tcPr>
          <w:p>
            <w:pPr>
              <w:spacing w:before="20" w:after="20" w:line="240" w:lineRule="auto"/>
              <w:jc w:val="left"/>
            </w:pPr>
            <w:r>
              <w:rPr>
                <w:rFonts w:ascii="Calibri" w:hAnsi="Calibri"/>
                <w:b w:val="0"/>
                <w:i w:val="0"/>
                <w:sz w:val="16"/>
              </w:rPr>
              <w:t>Antitubercular</w:t>
            </w:r>
          </w:p>
        </w:tc>
      </w:tr>
      <w:tr>
        <w:tc>
          <w:tcPr>
            <w:tcW w:type="dxa" w:w="3553"/>
          </w:tcPr>
          <w:p>
            <w:pPr>
              <w:spacing w:before="20" w:after="20" w:line="240" w:lineRule="auto"/>
              <w:jc w:val="left"/>
            </w:pPr>
            <w:r>
              <w:rPr>
                <w:rFonts w:ascii="Calibri" w:hAnsi="Calibri"/>
                <w:b/>
                <w:i w:val="0"/>
                <w:sz w:val="16"/>
              </w:rPr>
              <w:t>Ethambutol</w:t>
            </w:r>
          </w:p>
        </w:tc>
        <w:tc>
          <w:tcPr>
            <w:tcW w:type="dxa" w:w="3553"/>
          </w:tcPr>
          <w:p>
            <w:pPr>
              <w:spacing w:before="20" w:after="20" w:line="240" w:lineRule="auto"/>
              <w:jc w:val="left"/>
            </w:pPr>
            <w:r>
              <w:rPr>
                <w:rFonts w:ascii="Calibri" w:hAnsi="Calibri"/>
                <w:b w:val="0"/>
                <w:i w:val="0"/>
                <w:sz w:val="16"/>
              </w:rPr>
              <w:t>800–1200 mg (15 mg/kg) o.d.</w:t>
            </w:r>
          </w:p>
        </w:tc>
        <w:tc>
          <w:tcPr>
            <w:tcW w:type="dxa" w:w="3553"/>
          </w:tcPr>
          <w:p>
            <w:pPr>
              <w:spacing w:before="20" w:after="20" w:line="240" w:lineRule="auto"/>
              <w:jc w:val="left"/>
            </w:pPr>
            <w:r>
              <w:rPr>
                <w:rFonts w:ascii="Calibri" w:hAnsi="Calibri"/>
                <w:b w:val="0"/>
                <w:i w:val="0"/>
                <w:sz w:val="16"/>
              </w:rPr>
              <w:t>Antitubercular</w:t>
            </w:r>
          </w:p>
        </w:tc>
      </w:tr>
      <w:tr>
        <w:tc>
          <w:tcPr>
            <w:tcW w:type="dxa" w:w="3553"/>
            <w:shd w:val="clear" w:color="auto" w:fill="F2F6FA"/>
          </w:tcPr>
          <w:p>
            <w:pPr>
              <w:spacing w:before="20" w:after="20" w:line="240" w:lineRule="auto"/>
              <w:jc w:val="left"/>
            </w:pPr>
            <w:r>
              <w:rPr>
                <w:rFonts w:ascii="Calibri" w:hAnsi="Calibri"/>
                <w:b/>
                <w:i w:val="0"/>
                <w:sz w:val="16"/>
              </w:rPr>
              <w:t>Pyrazinamide</w:t>
            </w:r>
          </w:p>
        </w:tc>
        <w:tc>
          <w:tcPr>
            <w:tcW w:type="dxa" w:w="3553"/>
            <w:shd w:val="clear" w:color="auto" w:fill="F2F6FA"/>
          </w:tcPr>
          <w:p>
            <w:pPr>
              <w:spacing w:before="20" w:after="20" w:line="240" w:lineRule="auto"/>
              <w:jc w:val="left"/>
            </w:pPr>
            <w:r>
              <w:rPr>
                <w:rFonts w:ascii="Calibri" w:hAnsi="Calibri"/>
                <w:b w:val="0"/>
                <w:i w:val="0"/>
                <w:sz w:val="16"/>
              </w:rPr>
              <w:t>1.5 g (25 mg/kg) o.d.</w:t>
            </w:r>
          </w:p>
        </w:tc>
        <w:tc>
          <w:tcPr>
            <w:tcW w:type="dxa" w:w="3553"/>
            <w:shd w:val="clear" w:color="auto" w:fill="F2F6FA"/>
          </w:tcPr>
          <w:p>
            <w:pPr>
              <w:spacing w:before="20" w:after="20" w:line="240" w:lineRule="auto"/>
              <w:jc w:val="left"/>
            </w:pPr>
            <w:r>
              <w:rPr>
                <w:rFonts w:ascii="Calibri" w:hAnsi="Calibri"/>
                <w:b w:val="0"/>
                <w:i w:val="0"/>
                <w:sz w:val="16"/>
              </w:rPr>
              <w:t>Antitubercular</w:t>
            </w:r>
          </w:p>
        </w:tc>
      </w:tr>
      <w:tr>
        <w:tc>
          <w:tcPr>
            <w:tcW w:type="dxa" w:w="3553"/>
          </w:tcPr>
          <w:p>
            <w:pPr>
              <w:spacing w:before="20" w:after="20" w:line="240" w:lineRule="auto"/>
              <w:jc w:val="left"/>
            </w:pPr>
            <w:r>
              <w:rPr>
                <w:rFonts w:ascii="Calibri" w:hAnsi="Calibri"/>
                <w:b/>
                <w:i w:val="0"/>
                <w:sz w:val="16"/>
              </w:rPr>
              <w:t>Dapsone</w:t>
            </w:r>
          </w:p>
        </w:tc>
        <w:tc>
          <w:tcPr>
            <w:tcW w:type="dxa" w:w="3553"/>
          </w:tcPr>
          <w:p>
            <w:pPr>
              <w:spacing w:before="20" w:after="20" w:line="240" w:lineRule="auto"/>
              <w:jc w:val="left"/>
            </w:pPr>
            <w:r>
              <w:rPr>
                <w:rFonts w:ascii="Calibri" w:hAnsi="Calibri"/>
                <w:b w:val="0"/>
                <w:i w:val="0"/>
                <w:sz w:val="16"/>
              </w:rPr>
              <w:t>100 mg o.d.</w:t>
            </w:r>
          </w:p>
        </w:tc>
        <w:tc>
          <w:tcPr>
            <w:tcW w:type="dxa" w:w="3553"/>
          </w:tcPr>
          <w:p>
            <w:pPr>
              <w:spacing w:before="20" w:after="20" w:line="240" w:lineRule="auto"/>
              <w:jc w:val="left"/>
            </w:pPr>
            <w:r>
              <w:rPr>
                <w:rFonts w:ascii="Calibri" w:hAnsi="Calibri"/>
                <w:b w:val="0"/>
                <w:i w:val="0"/>
                <w:sz w:val="16"/>
              </w:rPr>
              <w:t>Antileprotic</w:t>
            </w:r>
          </w:p>
        </w:tc>
      </w:tr>
      <w:tr>
        <w:tc>
          <w:tcPr>
            <w:tcW w:type="dxa" w:w="3553"/>
            <w:shd w:val="clear" w:color="auto" w:fill="F2F6FA"/>
          </w:tcPr>
          <w:p>
            <w:pPr>
              <w:spacing w:before="20" w:after="20" w:line="240" w:lineRule="auto"/>
              <w:jc w:val="left"/>
            </w:pPr>
            <w:r>
              <w:rPr>
                <w:rFonts w:ascii="Calibri" w:hAnsi="Calibri"/>
                <w:b/>
                <w:i w:val="0"/>
                <w:sz w:val="16"/>
              </w:rPr>
              <w:t>Chloroquine phosphate</w:t>
            </w:r>
          </w:p>
        </w:tc>
        <w:tc>
          <w:tcPr>
            <w:tcW w:type="dxa" w:w="3553"/>
            <w:shd w:val="clear" w:color="auto" w:fill="F2F6FA"/>
          </w:tcPr>
          <w:p>
            <w:pPr>
              <w:spacing w:before="20" w:after="20" w:line="240" w:lineRule="auto"/>
              <w:jc w:val="left"/>
            </w:pPr>
            <w:r>
              <w:rPr>
                <w:rFonts w:ascii="Calibri" w:hAnsi="Calibri"/>
                <w:b/>
                <w:i w:val="0"/>
                <w:sz w:val="16"/>
              </w:rPr>
              <w:t>600 mg base</w:t>
            </w:r>
            <w:r>
              <w:rPr>
                <w:rFonts w:ascii="Calibri" w:hAnsi="Calibri"/>
                <w:b w:val="0"/>
                <w:i w:val="0"/>
                <w:sz w:val="16"/>
              </w:rPr>
              <w:t xml:space="preserve"> then 300 mg</w:t>
            </w:r>
          </w:p>
        </w:tc>
        <w:tc>
          <w:tcPr>
            <w:tcW w:type="dxa" w:w="3553"/>
            <w:shd w:val="clear" w:color="auto" w:fill="F2F6FA"/>
          </w:tcPr>
          <w:p>
            <w:pPr>
              <w:spacing w:before="20" w:after="20" w:line="240" w:lineRule="auto"/>
              <w:jc w:val="left"/>
            </w:pPr>
            <w:r>
              <w:rPr>
                <w:rFonts w:ascii="Calibri" w:hAnsi="Calibri"/>
                <w:b w:val="0"/>
                <w:i w:val="0"/>
                <w:sz w:val="16"/>
              </w:rPr>
              <w:t>Antimalarial</w:t>
            </w:r>
          </w:p>
        </w:tc>
      </w:tr>
      <w:tr>
        <w:tc>
          <w:tcPr>
            <w:tcW w:type="dxa" w:w="3553"/>
          </w:tcPr>
          <w:p>
            <w:pPr>
              <w:spacing w:before="20" w:after="20" w:line="240" w:lineRule="auto"/>
              <w:jc w:val="left"/>
            </w:pPr>
            <w:r>
              <w:rPr>
                <w:rFonts w:ascii="Calibri" w:hAnsi="Calibri"/>
                <w:b/>
                <w:i w:val="0"/>
                <w:sz w:val="16"/>
              </w:rPr>
              <w:t>Quinine sulphate</w:t>
            </w:r>
          </w:p>
        </w:tc>
        <w:tc>
          <w:tcPr>
            <w:tcW w:type="dxa" w:w="3553"/>
          </w:tcPr>
          <w:p>
            <w:pPr>
              <w:spacing w:before="20" w:after="20" w:line="240" w:lineRule="auto"/>
              <w:jc w:val="left"/>
            </w:pPr>
            <w:r>
              <w:rPr>
                <w:rFonts w:ascii="Calibri" w:hAnsi="Calibri"/>
                <w:b w:val="0"/>
                <w:i w:val="0"/>
                <w:sz w:val="16"/>
              </w:rPr>
              <w:t>600 mg t.d.s.</w:t>
            </w:r>
          </w:p>
        </w:tc>
        <w:tc>
          <w:tcPr>
            <w:tcW w:type="dxa" w:w="3553"/>
          </w:tcPr>
          <w:p>
            <w:pPr>
              <w:spacing w:before="20" w:after="20" w:line="240" w:lineRule="auto"/>
              <w:jc w:val="left"/>
            </w:pPr>
            <w:r>
              <w:rPr>
                <w:rFonts w:ascii="Calibri" w:hAnsi="Calibri"/>
                <w:b w:val="0"/>
                <w:i w:val="0"/>
                <w:sz w:val="16"/>
              </w:rPr>
              <w:t>Antimalarial</w:t>
            </w:r>
          </w:p>
        </w:tc>
      </w:tr>
      <w:tr>
        <w:tc>
          <w:tcPr>
            <w:tcW w:type="dxa" w:w="3553"/>
            <w:shd w:val="clear" w:color="auto" w:fill="F2F6FA"/>
          </w:tcPr>
          <w:p>
            <w:pPr>
              <w:spacing w:before="20" w:after="20" w:line="240" w:lineRule="auto"/>
              <w:jc w:val="left"/>
            </w:pPr>
            <w:r>
              <w:rPr>
                <w:rFonts w:ascii="Calibri" w:hAnsi="Calibri"/>
                <w:b/>
                <w:i w:val="0"/>
                <w:sz w:val="16"/>
              </w:rPr>
              <w:t>Primaquine</w:t>
            </w:r>
          </w:p>
        </w:tc>
        <w:tc>
          <w:tcPr>
            <w:tcW w:type="dxa" w:w="3553"/>
            <w:shd w:val="clear" w:color="auto" w:fill="F2F6FA"/>
          </w:tcPr>
          <w:p>
            <w:pPr>
              <w:spacing w:before="20" w:after="20" w:line="240" w:lineRule="auto"/>
              <w:jc w:val="left"/>
            </w:pPr>
            <w:r>
              <w:rPr>
                <w:rFonts w:ascii="Calibri" w:hAnsi="Calibri"/>
                <w:b w:val="0"/>
                <w:i w:val="0"/>
                <w:sz w:val="16"/>
              </w:rPr>
              <w:t>15 mg o.d. × 14 days</w:t>
            </w:r>
          </w:p>
        </w:tc>
        <w:tc>
          <w:tcPr>
            <w:tcW w:type="dxa" w:w="3553"/>
            <w:shd w:val="clear" w:color="auto" w:fill="F2F6FA"/>
          </w:tcPr>
          <w:p>
            <w:pPr>
              <w:spacing w:before="20" w:after="20" w:line="240" w:lineRule="auto"/>
              <w:jc w:val="left"/>
            </w:pPr>
            <w:r>
              <w:rPr>
                <w:rFonts w:ascii="Calibri" w:hAnsi="Calibri"/>
                <w:b w:val="0"/>
                <w:i w:val="0"/>
                <w:sz w:val="16"/>
              </w:rPr>
              <w:t>Antimalarial</w:t>
            </w:r>
          </w:p>
        </w:tc>
      </w:tr>
      <w:tr>
        <w:tc>
          <w:tcPr>
            <w:tcW w:type="dxa" w:w="3553"/>
          </w:tcPr>
          <w:p>
            <w:pPr>
              <w:spacing w:before="20" w:after="20" w:line="240" w:lineRule="auto"/>
              <w:jc w:val="left"/>
            </w:pPr>
            <w:r>
              <w:rPr>
                <w:rFonts w:ascii="Calibri" w:hAnsi="Calibri"/>
                <w:b/>
                <w:i w:val="0"/>
                <w:sz w:val="16"/>
              </w:rPr>
              <w:t>Piperazine citrate</w:t>
            </w:r>
          </w:p>
        </w:tc>
        <w:tc>
          <w:tcPr>
            <w:tcW w:type="dxa" w:w="3553"/>
          </w:tcPr>
          <w:p>
            <w:pPr>
              <w:spacing w:before="20" w:after="20" w:line="240" w:lineRule="auto"/>
              <w:jc w:val="left"/>
            </w:pPr>
            <w:r>
              <w:rPr>
                <w:rFonts w:ascii="Calibri" w:hAnsi="Calibri"/>
                <w:b/>
                <w:i w:val="0"/>
                <w:sz w:val="16"/>
              </w:rPr>
              <w:t>4 g single dose</w:t>
            </w:r>
          </w:p>
        </w:tc>
        <w:tc>
          <w:tcPr>
            <w:tcW w:type="dxa" w:w="3553"/>
          </w:tcPr>
          <w:p>
            <w:pPr>
              <w:spacing w:before="20" w:after="20" w:line="240" w:lineRule="auto"/>
              <w:jc w:val="left"/>
            </w:pPr>
            <w:r>
              <w:rPr>
                <w:rFonts w:ascii="Calibri" w:hAnsi="Calibri"/>
                <w:b w:val="0"/>
                <w:i w:val="0"/>
                <w:sz w:val="16"/>
              </w:rPr>
              <w:t>Anthelmintic (roundworm)</w:t>
            </w:r>
          </w:p>
        </w:tc>
      </w:tr>
      <w:tr>
        <w:tc>
          <w:tcPr>
            <w:tcW w:type="dxa" w:w="3553"/>
            <w:shd w:val="clear" w:color="auto" w:fill="F2F6FA"/>
          </w:tcPr>
          <w:p>
            <w:pPr>
              <w:spacing w:before="20" w:after="20" w:line="240" w:lineRule="auto"/>
              <w:jc w:val="left"/>
            </w:pPr>
            <w:r>
              <w:rPr>
                <w:rFonts w:ascii="Calibri" w:hAnsi="Calibri"/>
                <w:b/>
                <w:i w:val="0"/>
                <w:sz w:val="16"/>
              </w:rPr>
              <w:t>Mebendazole</w:t>
            </w:r>
          </w:p>
        </w:tc>
        <w:tc>
          <w:tcPr>
            <w:tcW w:type="dxa" w:w="3553"/>
            <w:shd w:val="clear" w:color="auto" w:fill="F2F6FA"/>
          </w:tcPr>
          <w:p>
            <w:pPr>
              <w:spacing w:before="20" w:after="20" w:line="240" w:lineRule="auto"/>
              <w:jc w:val="left"/>
            </w:pPr>
            <w:r>
              <w:rPr>
                <w:rFonts w:ascii="Calibri" w:hAnsi="Calibri"/>
                <w:b w:val="0"/>
                <w:i w:val="0"/>
                <w:sz w:val="16"/>
              </w:rPr>
              <w:t>100 mg b.d. × 3 days</w:t>
            </w:r>
          </w:p>
        </w:tc>
        <w:tc>
          <w:tcPr>
            <w:tcW w:type="dxa" w:w="3553"/>
            <w:shd w:val="clear" w:color="auto" w:fill="F2F6FA"/>
          </w:tcPr>
          <w:p>
            <w:pPr>
              <w:spacing w:before="20" w:after="20" w:line="240" w:lineRule="auto"/>
              <w:jc w:val="left"/>
            </w:pPr>
            <w:r>
              <w:rPr>
                <w:rFonts w:ascii="Calibri" w:hAnsi="Calibri"/>
                <w:b w:val="0"/>
                <w:i w:val="0"/>
                <w:sz w:val="16"/>
              </w:rPr>
              <w:t>Anthelmintic</w:t>
            </w:r>
          </w:p>
        </w:tc>
      </w:tr>
      <w:tr>
        <w:tc>
          <w:tcPr>
            <w:tcW w:type="dxa" w:w="3553"/>
          </w:tcPr>
          <w:p>
            <w:pPr>
              <w:spacing w:before="20" w:after="20" w:line="240" w:lineRule="auto"/>
              <w:jc w:val="left"/>
            </w:pPr>
            <w:r>
              <w:rPr>
                <w:rFonts w:ascii="Calibri" w:hAnsi="Calibri"/>
                <w:b/>
                <w:i w:val="0"/>
                <w:sz w:val="16"/>
              </w:rPr>
              <w:t>Albendazole</w:t>
            </w:r>
          </w:p>
        </w:tc>
        <w:tc>
          <w:tcPr>
            <w:tcW w:type="dxa" w:w="3553"/>
          </w:tcPr>
          <w:p>
            <w:pPr>
              <w:spacing w:before="20" w:after="20" w:line="240" w:lineRule="auto"/>
              <w:jc w:val="left"/>
            </w:pPr>
            <w:r>
              <w:rPr>
                <w:rFonts w:ascii="Calibri" w:hAnsi="Calibri"/>
                <w:b w:val="0"/>
                <w:i w:val="0"/>
                <w:sz w:val="16"/>
              </w:rPr>
              <w:t>400 mg single dose</w:t>
            </w:r>
          </w:p>
        </w:tc>
        <w:tc>
          <w:tcPr>
            <w:tcW w:type="dxa" w:w="3553"/>
          </w:tcPr>
          <w:p>
            <w:pPr>
              <w:spacing w:before="20" w:after="20" w:line="240" w:lineRule="auto"/>
              <w:jc w:val="left"/>
            </w:pPr>
            <w:r>
              <w:rPr>
                <w:rFonts w:ascii="Calibri" w:hAnsi="Calibri"/>
                <w:b w:val="0"/>
                <w:i w:val="0"/>
                <w:sz w:val="16"/>
              </w:rPr>
              <w:t>Anthelmintic</w:t>
            </w:r>
          </w:p>
        </w:tc>
      </w:tr>
      <w:tr>
        <w:tc>
          <w:tcPr>
            <w:tcW w:type="dxa" w:w="3553"/>
            <w:shd w:val="clear" w:color="auto" w:fill="F2F6FA"/>
          </w:tcPr>
          <w:p>
            <w:pPr>
              <w:spacing w:before="20" w:after="20" w:line="240" w:lineRule="auto"/>
              <w:jc w:val="left"/>
            </w:pPr>
            <w:r>
              <w:rPr>
                <w:rFonts w:ascii="Calibri" w:hAnsi="Calibri"/>
                <w:b/>
                <w:i w:val="0"/>
                <w:sz w:val="16"/>
              </w:rPr>
              <w:t>Diethylcarbamazine (DEC)</w:t>
            </w:r>
          </w:p>
        </w:tc>
        <w:tc>
          <w:tcPr>
            <w:tcW w:type="dxa" w:w="3553"/>
            <w:shd w:val="clear" w:color="auto" w:fill="F2F6FA"/>
          </w:tcPr>
          <w:p>
            <w:pPr>
              <w:spacing w:before="20" w:after="20" w:line="240" w:lineRule="auto"/>
              <w:jc w:val="left"/>
            </w:pPr>
            <w:r>
              <w:rPr>
                <w:rFonts w:ascii="Calibri" w:hAnsi="Calibri"/>
                <w:b w:val="0"/>
                <w:i w:val="0"/>
                <w:sz w:val="16"/>
              </w:rPr>
              <w:t>6 mg/kg/day</w:t>
            </w:r>
          </w:p>
        </w:tc>
        <w:tc>
          <w:tcPr>
            <w:tcW w:type="dxa" w:w="3553"/>
            <w:shd w:val="clear" w:color="auto" w:fill="F2F6FA"/>
          </w:tcPr>
          <w:p>
            <w:pPr>
              <w:spacing w:before="20" w:after="20" w:line="240" w:lineRule="auto"/>
              <w:jc w:val="left"/>
            </w:pPr>
            <w:r>
              <w:rPr>
                <w:rFonts w:ascii="Calibri" w:hAnsi="Calibri"/>
                <w:b w:val="0"/>
                <w:i w:val="0"/>
                <w:sz w:val="16"/>
              </w:rPr>
              <w:t>Antifilarial</w:t>
            </w:r>
          </w:p>
        </w:tc>
      </w:tr>
      <w:tr>
        <w:tc>
          <w:tcPr>
            <w:tcW w:type="dxa" w:w="3553"/>
          </w:tcPr>
          <w:p>
            <w:pPr>
              <w:spacing w:before="20" w:after="20" w:line="240" w:lineRule="auto"/>
              <w:jc w:val="left"/>
            </w:pPr>
            <w:r>
              <w:rPr>
                <w:rFonts w:ascii="Calibri" w:hAnsi="Calibri"/>
                <w:b/>
                <w:i w:val="0"/>
                <w:sz w:val="16"/>
              </w:rPr>
              <w:t>Magnesium sulphate (Epsom salt)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5 – 15 g</w:t>
            </w:r>
            <w:r>
              <w:rPr>
                <w:rFonts w:ascii="Calibri" w:hAnsi="Calibri"/>
                <w:b w:val="0"/>
                <w:i w:val="0"/>
                <w:sz w:val="16"/>
              </w:rPr>
              <w:t xml:space="preserve"> in water (purgative)</w:t>
            </w:r>
          </w:p>
        </w:tc>
        <w:tc>
          <w:tcPr>
            <w:tcW w:type="dxa" w:w="3553"/>
          </w:tcPr>
          <w:p>
            <w:pPr>
              <w:spacing w:before="20" w:after="20" w:line="240" w:lineRule="auto"/>
              <w:jc w:val="left"/>
            </w:pPr>
            <w:r>
              <w:rPr>
                <w:rFonts w:ascii="Calibri" w:hAnsi="Calibri"/>
                <w:b w:val="0"/>
                <w:i w:val="0"/>
                <w:sz w:val="16"/>
              </w:rPr>
              <w:t>Saline purgative</w:t>
            </w:r>
          </w:p>
        </w:tc>
      </w:tr>
      <w:tr>
        <w:tc>
          <w:tcPr>
            <w:tcW w:type="dxa" w:w="3553"/>
            <w:shd w:val="clear" w:color="auto" w:fill="F2F6FA"/>
          </w:tcPr>
          <w:p>
            <w:pPr>
              <w:spacing w:before="20" w:after="20" w:line="240" w:lineRule="auto"/>
              <w:jc w:val="left"/>
            </w:pPr>
            <w:r>
              <w:rPr>
                <w:rFonts w:ascii="Calibri" w:hAnsi="Calibri"/>
                <w:b/>
                <w:i w:val="0"/>
                <w:sz w:val="16"/>
              </w:rPr>
              <w:t>Sodium bicarbonate</w:t>
            </w:r>
          </w:p>
        </w:tc>
        <w:tc>
          <w:tcPr>
            <w:tcW w:type="dxa" w:w="3553"/>
            <w:shd w:val="clear" w:color="auto" w:fill="F2F6FA"/>
          </w:tcPr>
          <w:p>
            <w:pPr>
              <w:spacing w:before="20" w:after="20" w:line="240" w:lineRule="auto"/>
              <w:jc w:val="left"/>
            </w:pPr>
            <w:r>
              <w:rPr>
                <w:rFonts w:ascii="Calibri" w:hAnsi="Calibri"/>
                <w:b/>
                <w:i w:val="0"/>
                <w:sz w:val="16"/>
              </w:rPr>
              <w:t>1 – 5 g</w:t>
            </w:r>
          </w:p>
        </w:tc>
        <w:tc>
          <w:tcPr>
            <w:tcW w:type="dxa" w:w="3553"/>
            <w:shd w:val="clear" w:color="auto" w:fill="F2F6FA"/>
          </w:tcPr>
          <w:p>
            <w:pPr>
              <w:spacing w:before="20" w:after="20" w:line="240" w:lineRule="auto"/>
              <w:jc w:val="left"/>
            </w:pPr>
            <w:r>
              <w:rPr>
                <w:rFonts w:ascii="Calibri" w:hAnsi="Calibri"/>
                <w:b w:val="0"/>
                <w:i w:val="0"/>
                <w:sz w:val="16"/>
              </w:rPr>
              <w:t>Antacid</w:t>
            </w:r>
          </w:p>
        </w:tc>
      </w:tr>
      <w:tr>
        <w:tc>
          <w:tcPr>
            <w:tcW w:type="dxa" w:w="3553"/>
          </w:tcPr>
          <w:p>
            <w:pPr>
              <w:spacing w:before="20" w:after="20" w:line="240" w:lineRule="auto"/>
              <w:jc w:val="left"/>
            </w:pPr>
            <w:r>
              <w:rPr>
                <w:rFonts w:ascii="Calibri" w:hAnsi="Calibri"/>
                <w:b/>
                <w:i w:val="0"/>
                <w:sz w:val="16"/>
              </w:rPr>
              <w:t>Magnesium trisilicate</w:t>
            </w:r>
          </w:p>
        </w:tc>
        <w:tc>
          <w:tcPr>
            <w:tcW w:type="dxa" w:w="3553"/>
          </w:tcPr>
          <w:p>
            <w:pPr>
              <w:spacing w:before="20" w:after="20" w:line="240" w:lineRule="auto"/>
              <w:jc w:val="left"/>
            </w:pPr>
            <w:r>
              <w:rPr>
                <w:rFonts w:ascii="Calibri" w:hAnsi="Calibri"/>
                <w:b w:val="0"/>
                <w:i w:val="0"/>
                <w:sz w:val="16"/>
              </w:rPr>
              <w:t>0.5 – 2 g</w:t>
            </w:r>
          </w:p>
        </w:tc>
        <w:tc>
          <w:tcPr>
            <w:tcW w:type="dxa" w:w="3553"/>
          </w:tcPr>
          <w:p>
            <w:pPr>
              <w:spacing w:before="20" w:after="20" w:line="240" w:lineRule="auto"/>
              <w:jc w:val="left"/>
            </w:pPr>
            <w:r>
              <w:rPr>
                <w:rFonts w:ascii="Calibri" w:hAnsi="Calibri"/>
                <w:b w:val="0"/>
                <w:i w:val="0"/>
                <w:sz w:val="16"/>
              </w:rPr>
              <w:t>Antacid</w:t>
            </w:r>
          </w:p>
        </w:tc>
      </w:tr>
      <w:tr>
        <w:tc>
          <w:tcPr>
            <w:tcW w:type="dxa" w:w="3553"/>
            <w:shd w:val="clear" w:color="auto" w:fill="F2F6FA"/>
          </w:tcPr>
          <w:p>
            <w:pPr>
              <w:spacing w:before="20" w:after="20" w:line="240" w:lineRule="auto"/>
              <w:jc w:val="left"/>
            </w:pPr>
            <w:r>
              <w:rPr>
                <w:rFonts w:ascii="Calibri" w:hAnsi="Calibri"/>
                <w:b/>
                <w:i w:val="0"/>
                <w:sz w:val="16"/>
              </w:rPr>
              <w:t>Aluminium hydroxide gel</w:t>
            </w:r>
          </w:p>
        </w:tc>
        <w:tc>
          <w:tcPr>
            <w:tcW w:type="dxa" w:w="3553"/>
            <w:shd w:val="clear" w:color="auto" w:fill="F2F6FA"/>
          </w:tcPr>
          <w:p>
            <w:pPr>
              <w:spacing w:before="20" w:after="20" w:line="240" w:lineRule="auto"/>
              <w:jc w:val="left"/>
            </w:pPr>
            <w:r>
              <w:rPr>
                <w:rFonts w:ascii="Calibri" w:hAnsi="Calibri"/>
                <w:b w:val="0"/>
                <w:i w:val="0"/>
                <w:sz w:val="16"/>
              </w:rPr>
              <w:t>5 – 10 mL</w:t>
            </w:r>
          </w:p>
        </w:tc>
        <w:tc>
          <w:tcPr>
            <w:tcW w:type="dxa" w:w="3553"/>
            <w:shd w:val="clear" w:color="auto" w:fill="F2F6FA"/>
          </w:tcPr>
          <w:p>
            <w:pPr>
              <w:spacing w:before="20" w:after="20" w:line="240" w:lineRule="auto"/>
              <w:jc w:val="left"/>
            </w:pPr>
            <w:r>
              <w:rPr>
                <w:rFonts w:ascii="Calibri" w:hAnsi="Calibri"/>
                <w:b w:val="0"/>
                <w:i w:val="0"/>
                <w:sz w:val="16"/>
              </w:rPr>
              <w:t>Antacid</w:t>
            </w:r>
          </w:p>
        </w:tc>
      </w:tr>
      <w:tr>
        <w:tc>
          <w:tcPr>
            <w:tcW w:type="dxa" w:w="3553"/>
          </w:tcPr>
          <w:p>
            <w:pPr>
              <w:spacing w:before="20" w:after="20" w:line="240" w:lineRule="auto"/>
              <w:jc w:val="left"/>
            </w:pPr>
            <w:r>
              <w:rPr>
                <w:rFonts w:ascii="Calibri" w:hAnsi="Calibri"/>
                <w:b/>
                <w:i w:val="0"/>
                <w:sz w:val="16"/>
              </w:rPr>
              <w:t>Light/ Heavy magnesium carbonate</w:t>
            </w:r>
          </w:p>
        </w:tc>
        <w:tc>
          <w:tcPr>
            <w:tcW w:type="dxa" w:w="3553"/>
          </w:tcPr>
          <w:p>
            <w:pPr>
              <w:spacing w:before="20" w:after="20" w:line="240" w:lineRule="auto"/>
              <w:jc w:val="left"/>
            </w:pPr>
            <w:r>
              <w:rPr>
                <w:rFonts w:ascii="Calibri" w:hAnsi="Calibri"/>
                <w:b w:val="0"/>
                <w:i w:val="0"/>
                <w:sz w:val="16"/>
              </w:rPr>
              <w:t>0.3 – 2 g</w:t>
            </w:r>
          </w:p>
        </w:tc>
        <w:tc>
          <w:tcPr>
            <w:tcW w:type="dxa" w:w="3553"/>
          </w:tcPr>
          <w:p>
            <w:pPr>
              <w:spacing w:before="20" w:after="20" w:line="240" w:lineRule="auto"/>
              <w:jc w:val="left"/>
            </w:pPr>
            <w:r>
              <w:rPr>
                <w:rFonts w:ascii="Calibri" w:hAnsi="Calibri"/>
                <w:b w:val="0"/>
                <w:i w:val="0"/>
                <w:sz w:val="16"/>
              </w:rPr>
              <w:t>Antacid/ laxative</w:t>
            </w:r>
          </w:p>
        </w:tc>
      </w:tr>
      <w:tr>
        <w:tc>
          <w:tcPr>
            <w:tcW w:type="dxa" w:w="3553"/>
            <w:shd w:val="clear" w:color="auto" w:fill="F2F6FA"/>
          </w:tcPr>
          <w:p>
            <w:pPr>
              <w:spacing w:before="20" w:after="20" w:line="240" w:lineRule="auto"/>
              <w:jc w:val="left"/>
            </w:pPr>
            <w:r>
              <w:rPr>
                <w:rFonts w:ascii="Calibri" w:hAnsi="Calibri"/>
                <w:b/>
                <w:i w:val="0"/>
                <w:sz w:val="16"/>
              </w:rPr>
              <w:t>Light/ Heavy magnesium oxide (calcined magnesia)</w:t>
            </w:r>
          </w:p>
        </w:tc>
        <w:tc>
          <w:tcPr>
            <w:tcW w:type="dxa" w:w="3553"/>
            <w:shd w:val="clear" w:color="auto" w:fill="F2F6FA"/>
          </w:tcPr>
          <w:p>
            <w:pPr>
              <w:spacing w:before="20" w:after="20" w:line="240" w:lineRule="auto"/>
              <w:jc w:val="left"/>
            </w:pPr>
            <w:r>
              <w:rPr>
                <w:rFonts w:ascii="Calibri" w:hAnsi="Calibri"/>
                <w:b w:val="0"/>
                <w:i w:val="0"/>
                <w:sz w:val="16"/>
              </w:rPr>
              <w:t>0.25 – 1 g</w:t>
            </w:r>
          </w:p>
        </w:tc>
        <w:tc>
          <w:tcPr>
            <w:tcW w:type="dxa" w:w="3553"/>
            <w:shd w:val="clear" w:color="auto" w:fill="F2F6FA"/>
          </w:tcPr>
          <w:p>
            <w:pPr>
              <w:spacing w:before="20" w:after="20" w:line="240" w:lineRule="auto"/>
              <w:jc w:val="left"/>
            </w:pPr>
            <w:r>
              <w:rPr>
                <w:rFonts w:ascii="Calibri" w:hAnsi="Calibri"/>
                <w:b w:val="0"/>
                <w:i w:val="0"/>
                <w:sz w:val="16"/>
              </w:rPr>
              <w:t>Antacid</w:t>
            </w:r>
          </w:p>
        </w:tc>
      </w:tr>
      <w:tr>
        <w:tc>
          <w:tcPr>
            <w:tcW w:type="dxa" w:w="3553"/>
          </w:tcPr>
          <w:p>
            <w:pPr>
              <w:spacing w:before="20" w:after="20" w:line="240" w:lineRule="auto"/>
              <w:jc w:val="left"/>
            </w:pPr>
            <w:r>
              <w:rPr>
                <w:rFonts w:ascii="Calibri" w:hAnsi="Calibri"/>
                <w:b/>
                <w:i w:val="0"/>
                <w:sz w:val="16"/>
              </w:rPr>
              <w:t>Liquid paraffin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10 – 30 mL</w:t>
            </w:r>
            <w:r>
              <w:rPr>
                <w:rFonts w:ascii="Calibri" w:hAnsi="Calibri"/>
                <w:b w:val="0"/>
                <w:i w:val="0"/>
                <w:sz w:val="16"/>
              </w:rPr>
              <w:t xml:space="preserve"> at bedtime</w:t>
            </w:r>
          </w:p>
        </w:tc>
        <w:tc>
          <w:tcPr>
            <w:tcW w:type="dxa" w:w="3553"/>
          </w:tcPr>
          <w:p>
            <w:pPr>
              <w:spacing w:before="20" w:after="20" w:line="240" w:lineRule="auto"/>
              <w:jc w:val="left"/>
            </w:pPr>
            <w:r>
              <w:rPr>
                <w:rFonts w:ascii="Calibri" w:hAnsi="Calibri"/>
                <w:b w:val="0"/>
                <w:i w:val="0"/>
                <w:sz w:val="16"/>
              </w:rPr>
              <w:t>Lubricant laxative</w:t>
            </w:r>
          </w:p>
        </w:tc>
      </w:tr>
      <w:tr>
        <w:tc>
          <w:tcPr>
            <w:tcW w:type="dxa" w:w="3553"/>
            <w:shd w:val="clear" w:color="auto" w:fill="F2F6FA"/>
          </w:tcPr>
          <w:p>
            <w:pPr>
              <w:spacing w:before="20" w:after="20" w:line="240" w:lineRule="auto"/>
              <w:jc w:val="left"/>
            </w:pPr>
            <w:r>
              <w:rPr>
                <w:rFonts w:ascii="Calibri" w:hAnsi="Calibri"/>
                <w:b/>
                <w:i w:val="0"/>
                <w:sz w:val="16"/>
              </w:rPr>
              <w:t>Castor oil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 – 20 mL</w:t>
            </w:r>
            <w:r>
              <w:rPr>
                <w:rFonts w:ascii="Calibri" w:hAnsi="Calibri"/>
                <w:b w:val="0"/>
                <w:i w:val="0"/>
                <w:sz w:val="16"/>
              </w:rPr>
              <w:t xml:space="preserve"> (up to 30 mL)</w:t>
            </w:r>
          </w:p>
        </w:tc>
        <w:tc>
          <w:tcPr>
            <w:tcW w:type="dxa" w:w="3553"/>
            <w:shd w:val="clear" w:color="auto" w:fill="F2F6FA"/>
          </w:tcPr>
          <w:p>
            <w:pPr>
              <w:spacing w:before="20" w:after="20" w:line="240" w:lineRule="auto"/>
              <w:jc w:val="left"/>
            </w:pPr>
            <w:r>
              <w:rPr>
                <w:rFonts w:ascii="Calibri" w:hAnsi="Calibri"/>
                <w:b w:val="0"/>
                <w:i w:val="0"/>
                <w:sz w:val="16"/>
              </w:rPr>
              <w:t>Purgative</w:t>
            </w:r>
          </w:p>
        </w:tc>
      </w:tr>
      <w:tr>
        <w:tc>
          <w:tcPr>
            <w:tcW w:type="dxa" w:w="3553"/>
          </w:tcPr>
          <w:p>
            <w:pPr>
              <w:spacing w:before="20" w:after="20" w:line="240" w:lineRule="auto"/>
              <w:jc w:val="left"/>
            </w:pPr>
            <w:r>
              <w:rPr>
                <w:rFonts w:ascii="Calibri" w:hAnsi="Calibri"/>
                <w:b/>
                <w:i w:val="0"/>
                <w:sz w:val="16"/>
              </w:rPr>
              <w:t>Senna</w:t>
            </w:r>
          </w:p>
        </w:tc>
        <w:tc>
          <w:tcPr>
            <w:tcW w:type="dxa" w:w="3553"/>
          </w:tcPr>
          <w:p>
            <w:pPr>
              <w:spacing w:before="20" w:after="20" w:line="240" w:lineRule="auto"/>
              <w:jc w:val="left"/>
            </w:pPr>
            <w:r>
              <w:rPr>
                <w:rFonts w:ascii="Calibri" w:hAnsi="Calibri"/>
                <w:b w:val="0"/>
                <w:i w:val="0"/>
                <w:sz w:val="16"/>
              </w:rPr>
              <w:t>0.5 – 2 g</w:t>
            </w:r>
          </w:p>
        </w:tc>
        <w:tc>
          <w:tcPr>
            <w:tcW w:type="dxa" w:w="3553"/>
          </w:tcPr>
          <w:p>
            <w:pPr>
              <w:spacing w:before="20" w:after="20" w:line="240" w:lineRule="auto"/>
              <w:jc w:val="left"/>
            </w:pPr>
            <w:r>
              <w:rPr>
                <w:rFonts w:ascii="Calibri" w:hAnsi="Calibri"/>
                <w:b w:val="0"/>
                <w:i w:val="0"/>
                <w:sz w:val="16"/>
              </w:rPr>
              <w:t>Purgative</w:t>
            </w:r>
          </w:p>
        </w:tc>
      </w:tr>
      <w:tr>
        <w:tc>
          <w:tcPr>
            <w:tcW w:type="dxa" w:w="3553"/>
            <w:shd w:val="clear" w:color="auto" w:fill="F2F6FA"/>
          </w:tcPr>
          <w:p>
            <w:pPr>
              <w:spacing w:before="20" w:after="20" w:line="240" w:lineRule="auto"/>
              <w:jc w:val="left"/>
            </w:pPr>
            <w:r>
              <w:rPr>
                <w:rFonts w:ascii="Calibri" w:hAnsi="Calibri"/>
                <w:b/>
                <w:i w:val="0"/>
                <w:sz w:val="16"/>
              </w:rPr>
              <w:t>Isapghula (husk/ seed)</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 – 16 g</w:t>
            </w:r>
            <w:r>
              <w:rPr>
                <w:rFonts w:ascii="Calibri" w:hAnsi="Calibri"/>
                <w:b w:val="0"/>
                <w:i w:val="0"/>
                <w:sz w:val="16"/>
              </w:rPr>
              <w:t xml:space="preserve"> (usually 5–10 g) with water</w:t>
            </w:r>
          </w:p>
        </w:tc>
        <w:tc>
          <w:tcPr>
            <w:tcW w:type="dxa" w:w="3553"/>
            <w:shd w:val="clear" w:color="auto" w:fill="F2F6FA"/>
          </w:tcPr>
          <w:p>
            <w:pPr>
              <w:spacing w:before="20" w:after="20" w:line="240" w:lineRule="auto"/>
              <w:jc w:val="left"/>
            </w:pPr>
            <w:r>
              <w:rPr>
                <w:rFonts w:ascii="Calibri" w:hAnsi="Calibri"/>
                <w:b w:val="0"/>
                <w:i w:val="0"/>
                <w:sz w:val="16"/>
              </w:rPr>
              <w:t>Bulk laxative</w:t>
            </w:r>
          </w:p>
        </w:tc>
      </w:tr>
      <w:tr>
        <w:tc>
          <w:tcPr>
            <w:tcW w:type="dxa" w:w="3553"/>
          </w:tcPr>
          <w:p>
            <w:pPr>
              <w:spacing w:before="20" w:after="20" w:line="240" w:lineRule="auto"/>
              <w:jc w:val="left"/>
            </w:pPr>
            <w:r>
              <w:rPr>
                <w:rFonts w:ascii="Calibri" w:hAnsi="Calibri"/>
                <w:b/>
                <w:i w:val="0"/>
                <w:sz w:val="16"/>
              </w:rPr>
              <w:t>Sulphur (sublimed/ precipitated)</w:t>
            </w:r>
          </w:p>
        </w:tc>
        <w:tc>
          <w:tcPr>
            <w:tcW w:type="dxa" w:w="3553"/>
          </w:tcPr>
          <w:p>
            <w:pPr>
              <w:spacing w:before="20" w:after="20" w:line="240" w:lineRule="auto"/>
              <w:jc w:val="left"/>
            </w:pPr>
            <w:r>
              <w:rPr>
                <w:rFonts w:ascii="Calibri" w:hAnsi="Calibri"/>
                <w:b w:val="0"/>
                <w:i w:val="0"/>
                <w:sz w:val="16"/>
              </w:rPr>
              <w:t>1 – 4 g</w:t>
            </w:r>
          </w:p>
        </w:tc>
        <w:tc>
          <w:tcPr>
            <w:tcW w:type="dxa" w:w="3553"/>
          </w:tcPr>
          <w:p>
            <w:pPr>
              <w:spacing w:before="20" w:after="20" w:line="240" w:lineRule="auto"/>
              <w:jc w:val="left"/>
            </w:pPr>
            <w:r>
              <w:rPr>
                <w:rFonts w:ascii="Calibri" w:hAnsi="Calibri"/>
                <w:b w:val="0"/>
                <w:i w:val="0"/>
                <w:sz w:val="16"/>
              </w:rPr>
              <w:t>Laxative; external scabicide</w:t>
            </w:r>
          </w:p>
        </w:tc>
      </w:tr>
      <w:tr>
        <w:tc>
          <w:tcPr>
            <w:tcW w:type="dxa" w:w="3553"/>
            <w:shd w:val="clear" w:color="auto" w:fill="F2F6FA"/>
          </w:tcPr>
          <w:p>
            <w:pPr>
              <w:spacing w:before="20" w:after="20" w:line="240" w:lineRule="auto"/>
              <w:jc w:val="left"/>
            </w:pPr>
            <w:r>
              <w:rPr>
                <w:rFonts w:ascii="Calibri" w:hAnsi="Calibri"/>
                <w:b/>
                <w:i w:val="0"/>
                <w:sz w:val="16"/>
              </w:rPr>
              <w:t>Potassium citrate</w:t>
            </w:r>
          </w:p>
        </w:tc>
        <w:tc>
          <w:tcPr>
            <w:tcW w:type="dxa" w:w="3553"/>
            <w:shd w:val="clear" w:color="auto" w:fill="F2F6FA"/>
          </w:tcPr>
          <w:p>
            <w:pPr>
              <w:spacing w:before="20" w:after="20" w:line="240" w:lineRule="auto"/>
              <w:jc w:val="left"/>
            </w:pPr>
            <w:r>
              <w:rPr>
                <w:rFonts w:ascii="Calibri" w:hAnsi="Calibri"/>
                <w:b w:val="0"/>
                <w:i w:val="0"/>
                <w:sz w:val="16"/>
              </w:rPr>
              <w:t>1 – 2 g</w:t>
            </w:r>
          </w:p>
        </w:tc>
        <w:tc>
          <w:tcPr>
            <w:tcW w:type="dxa" w:w="3553"/>
            <w:shd w:val="clear" w:color="auto" w:fill="F2F6FA"/>
          </w:tcPr>
          <w:p>
            <w:pPr>
              <w:spacing w:before="20" w:after="20" w:line="240" w:lineRule="auto"/>
              <w:jc w:val="left"/>
            </w:pPr>
            <w:r>
              <w:rPr>
                <w:rFonts w:ascii="Calibri" w:hAnsi="Calibri"/>
                <w:b w:val="0"/>
                <w:i w:val="0"/>
                <w:sz w:val="16"/>
              </w:rPr>
              <w:t>Urinary alkaliniser</w:t>
            </w:r>
          </w:p>
        </w:tc>
      </w:tr>
      <w:tr>
        <w:tc>
          <w:tcPr>
            <w:tcW w:type="dxa" w:w="3553"/>
          </w:tcPr>
          <w:p>
            <w:pPr>
              <w:spacing w:before="20" w:after="20" w:line="240" w:lineRule="auto"/>
              <w:jc w:val="left"/>
            </w:pPr>
            <w:r>
              <w:rPr>
                <w:rFonts w:ascii="Calibri" w:hAnsi="Calibri"/>
                <w:b/>
                <w:i w:val="0"/>
                <w:sz w:val="16"/>
              </w:rPr>
              <w:t>Potassium permanganate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External only, 1 : 5000 – 1 : 10 000</w:t>
            </w:r>
          </w:p>
        </w:tc>
        <w:tc>
          <w:tcPr>
            <w:tcW w:type="dxa" w:w="3553"/>
          </w:tcPr>
          <w:p>
            <w:pPr>
              <w:spacing w:before="20" w:after="20" w:line="240" w:lineRule="auto"/>
              <w:jc w:val="left"/>
            </w:pPr>
            <w:r>
              <w:rPr>
                <w:rFonts w:ascii="Calibri" w:hAnsi="Calibri"/>
                <w:b w:val="0"/>
                <w:i w:val="0"/>
                <w:sz w:val="16"/>
              </w:rPr>
              <w:t>Antiseptic</w:t>
            </w:r>
          </w:p>
        </w:tc>
      </w:tr>
      <w:tr>
        <w:tc>
          <w:tcPr>
            <w:tcW w:type="dxa" w:w="3553"/>
            <w:shd w:val="clear" w:color="auto" w:fill="F2F6FA"/>
          </w:tcPr>
          <w:p>
            <w:pPr>
              <w:spacing w:before="20" w:after="20" w:line="240" w:lineRule="auto"/>
              <w:jc w:val="left"/>
            </w:pPr>
            <w:r>
              <w:rPr>
                <w:rFonts w:ascii="Calibri" w:hAnsi="Calibri"/>
                <w:b/>
                <w:i w:val="0"/>
                <w:sz w:val="16"/>
              </w:rPr>
              <w:t>Sodium salicylate</w:t>
            </w:r>
          </w:p>
        </w:tc>
        <w:tc>
          <w:tcPr>
            <w:tcW w:type="dxa" w:w="3553"/>
            <w:shd w:val="clear" w:color="auto" w:fill="F2F6FA"/>
          </w:tcPr>
          <w:p>
            <w:pPr>
              <w:spacing w:before="20" w:after="20" w:line="240" w:lineRule="auto"/>
              <w:jc w:val="left"/>
            </w:pPr>
            <w:r>
              <w:rPr>
                <w:rFonts w:ascii="Calibri" w:hAnsi="Calibri"/>
                <w:b w:val="0"/>
                <w:i w:val="0"/>
                <w:sz w:val="16"/>
              </w:rPr>
              <w:t>0.6 – 2 g</w:t>
            </w:r>
          </w:p>
        </w:tc>
        <w:tc>
          <w:tcPr>
            <w:tcW w:type="dxa" w:w="3553"/>
            <w:shd w:val="clear" w:color="auto" w:fill="F2F6FA"/>
          </w:tcPr>
          <w:p>
            <w:pPr>
              <w:spacing w:before="20" w:after="20" w:line="240" w:lineRule="auto"/>
              <w:jc w:val="left"/>
            </w:pPr>
            <w:r>
              <w:rPr>
                <w:rFonts w:ascii="Calibri" w:hAnsi="Calibri"/>
                <w:b w:val="0"/>
                <w:i w:val="0"/>
                <w:sz w:val="16"/>
              </w:rPr>
              <w:t>Antirheumatic</w:t>
            </w:r>
          </w:p>
        </w:tc>
      </w:tr>
      <w:tr>
        <w:tc>
          <w:tcPr>
            <w:tcW w:type="dxa" w:w="3553"/>
          </w:tcPr>
          <w:p>
            <w:pPr>
              <w:spacing w:before="20" w:after="20" w:line="240" w:lineRule="auto"/>
              <w:jc w:val="left"/>
            </w:pPr>
            <w:r>
              <w:rPr>
                <w:rFonts w:ascii="Calibri" w:hAnsi="Calibri"/>
                <w:b/>
                <w:i w:val="0"/>
                <w:sz w:val="16"/>
              </w:rPr>
              <w:t>Ammonium chloride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0.3 – 2 g</w:t>
            </w:r>
          </w:p>
        </w:tc>
        <w:tc>
          <w:tcPr>
            <w:tcW w:type="dxa" w:w="3553"/>
          </w:tcPr>
          <w:p>
            <w:pPr>
              <w:spacing w:before="20" w:after="20" w:line="240" w:lineRule="auto"/>
              <w:jc w:val="left"/>
            </w:pPr>
            <w:r>
              <w:rPr>
                <w:rFonts w:ascii="Calibri" w:hAnsi="Calibri"/>
                <w:b w:val="0"/>
                <w:i w:val="0"/>
                <w:sz w:val="16"/>
              </w:rPr>
              <w:t>Expectorant</w:t>
            </w:r>
          </w:p>
        </w:tc>
      </w:tr>
      <w:tr>
        <w:tc>
          <w:tcPr>
            <w:tcW w:type="dxa" w:w="3553"/>
            <w:shd w:val="clear" w:color="auto" w:fill="F2F6FA"/>
          </w:tcPr>
          <w:p>
            <w:pPr>
              <w:spacing w:before="20" w:after="20" w:line="240" w:lineRule="auto"/>
              <w:jc w:val="left"/>
            </w:pPr>
            <w:r>
              <w:rPr>
                <w:rFonts w:ascii="Calibri" w:hAnsi="Calibri"/>
                <w:b/>
                <w:i w:val="0"/>
                <w:sz w:val="16"/>
              </w:rPr>
              <w:t>Potassium iodide</w:t>
            </w:r>
          </w:p>
        </w:tc>
        <w:tc>
          <w:tcPr>
            <w:tcW w:type="dxa" w:w="3553"/>
            <w:shd w:val="clear" w:color="auto" w:fill="F2F6FA"/>
          </w:tcPr>
          <w:p>
            <w:pPr>
              <w:spacing w:before="20" w:after="20" w:line="240" w:lineRule="auto"/>
              <w:jc w:val="left"/>
            </w:pPr>
            <w:r>
              <w:rPr>
                <w:rFonts w:ascii="Calibri" w:hAnsi="Calibri"/>
                <w:b w:val="0"/>
                <w:i w:val="0"/>
                <w:sz w:val="16"/>
              </w:rPr>
              <w:t>250 – 500 mg</w:t>
            </w:r>
          </w:p>
        </w:tc>
        <w:tc>
          <w:tcPr>
            <w:tcW w:type="dxa" w:w="3553"/>
            <w:shd w:val="clear" w:color="auto" w:fill="F2F6FA"/>
          </w:tcPr>
          <w:p>
            <w:pPr>
              <w:spacing w:before="20" w:after="20" w:line="240" w:lineRule="auto"/>
              <w:jc w:val="left"/>
            </w:pPr>
            <w:r>
              <w:rPr>
                <w:rFonts w:ascii="Calibri" w:hAnsi="Calibri"/>
                <w:b w:val="0"/>
                <w:i w:val="0"/>
                <w:sz w:val="16"/>
              </w:rPr>
              <w:t>Expectorant</w:t>
            </w:r>
          </w:p>
        </w:tc>
      </w:tr>
      <w:tr>
        <w:tc>
          <w:tcPr>
            <w:tcW w:type="dxa" w:w="3553"/>
          </w:tcPr>
          <w:p>
            <w:pPr>
              <w:spacing w:before="20" w:after="20" w:line="240" w:lineRule="auto"/>
              <w:jc w:val="left"/>
            </w:pPr>
            <w:r>
              <w:rPr>
                <w:rFonts w:ascii="Calibri" w:hAnsi="Calibri"/>
                <w:b/>
                <w:i w:val="0"/>
                <w:sz w:val="16"/>
              </w:rPr>
              <w:t>Quinine bisulphate</w:t>
            </w:r>
          </w:p>
        </w:tc>
        <w:tc>
          <w:tcPr>
            <w:tcW w:type="dxa" w:w="3553"/>
          </w:tcPr>
          <w:p>
            <w:pPr>
              <w:spacing w:before="20" w:after="20" w:line="240" w:lineRule="auto"/>
              <w:jc w:val="left"/>
            </w:pPr>
            <w:r>
              <w:rPr>
                <w:rFonts w:ascii="Calibri" w:hAnsi="Calibri"/>
                <w:b w:val="0"/>
                <w:i w:val="0"/>
                <w:sz w:val="16"/>
              </w:rPr>
              <w:t>300 – 600 mg</w:t>
            </w:r>
          </w:p>
        </w:tc>
        <w:tc>
          <w:tcPr>
            <w:tcW w:type="dxa" w:w="3553"/>
          </w:tcPr>
          <w:p>
            <w:pPr>
              <w:spacing w:before="20" w:after="20" w:line="240" w:lineRule="auto"/>
              <w:jc w:val="left"/>
            </w:pPr>
            <w:r>
              <w:rPr>
                <w:rFonts w:ascii="Calibri" w:hAnsi="Calibri"/>
                <w:b w:val="0"/>
                <w:i w:val="0"/>
                <w:sz w:val="16"/>
              </w:rPr>
              <w:t>Antimalarial</w:t>
            </w:r>
          </w:p>
        </w:tc>
      </w:tr>
      <w:tr>
        <w:tc>
          <w:tcPr>
            <w:tcW w:type="dxa" w:w="3553"/>
            <w:shd w:val="clear" w:color="auto" w:fill="F2F6FA"/>
          </w:tcPr>
          <w:p>
            <w:pPr>
              <w:spacing w:before="20" w:after="20" w:line="240" w:lineRule="auto"/>
              <w:jc w:val="left"/>
            </w:pPr>
            <w:r>
              <w:rPr>
                <w:rFonts w:ascii="Calibri" w:hAnsi="Calibri"/>
                <w:b/>
                <w:i w:val="0"/>
                <w:sz w:val="16"/>
              </w:rPr>
              <w:t>Emetine hydrochloride</w:t>
            </w:r>
          </w:p>
        </w:tc>
        <w:tc>
          <w:tcPr>
            <w:tcW w:type="dxa" w:w="3553"/>
            <w:shd w:val="clear" w:color="auto" w:fill="F2F6FA"/>
          </w:tcPr>
          <w:p>
            <w:pPr>
              <w:spacing w:before="20" w:after="20" w:line="240" w:lineRule="auto"/>
              <w:jc w:val="left"/>
            </w:pPr>
            <w:r>
              <w:rPr>
                <w:rFonts w:ascii="Calibri" w:hAnsi="Calibri"/>
                <w:b w:val="0"/>
                <w:i w:val="0"/>
                <w:sz w:val="16"/>
              </w:rPr>
              <w:t>60 mg deep IM daily (⚠️ cardiotoxic, cumulative)</w:t>
            </w:r>
          </w:p>
        </w:tc>
        <w:tc>
          <w:tcPr>
            <w:tcW w:type="dxa" w:w="3553"/>
            <w:shd w:val="clear" w:color="auto" w:fill="F2F6FA"/>
          </w:tcPr>
          <w:p>
            <w:pPr>
              <w:spacing w:before="20" w:after="20" w:line="240" w:lineRule="auto"/>
              <w:jc w:val="left"/>
            </w:pPr>
            <w:r>
              <w:rPr>
                <w:rFonts w:ascii="Calibri" w:hAnsi="Calibri"/>
                <w:b w:val="0"/>
                <w:i w:val="0"/>
                <w:sz w:val="16"/>
              </w:rPr>
              <w:t>Amoebicide</w:t>
            </w:r>
          </w:p>
        </w:tc>
      </w:tr>
      <w:tr>
        <w:tc>
          <w:tcPr>
            <w:tcW w:type="dxa" w:w="3553"/>
          </w:tcPr>
          <w:p>
            <w:pPr>
              <w:spacing w:before="20" w:after="20" w:line="240" w:lineRule="auto"/>
              <w:jc w:val="left"/>
            </w:pPr>
            <w:r>
              <w:rPr>
                <w:rFonts w:ascii="Calibri" w:hAnsi="Calibri"/>
                <w:b/>
                <w:i w:val="0"/>
                <w:sz w:val="16"/>
              </w:rPr>
              <w:t>Ergometrine maleate</w:t>
            </w:r>
          </w:p>
        </w:tc>
        <w:tc>
          <w:tcPr>
            <w:tcW w:type="dxa" w:w="3553"/>
          </w:tcPr>
          <w:p>
            <w:pPr>
              <w:spacing w:before="20" w:after="20" w:line="240" w:lineRule="auto"/>
              <w:jc w:val="left"/>
            </w:pPr>
            <w:r>
              <w:rPr>
                <w:rFonts w:ascii="Calibri" w:hAnsi="Calibri"/>
                <w:b w:val="0"/>
                <w:i w:val="0"/>
                <w:sz w:val="16"/>
              </w:rPr>
              <w:t>0.5 mg IM / 0.5–1 mg oral</w:t>
            </w:r>
          </w:p>
        </w:tc>
        <w:tc>
          <w:tcPr>
            <w:tcW w:type="dxa" w:w="3553"/>
          </w:tcPr>
          <w:p>
            <w:pPr>
              <w:spacing w:before="20" w:after="20" w:line="240" w:lineRule="auto"/>
              <w:jc w:val="left"/>
            </w:pPr>
            <w:r>
              <w:rPr>
                <w:rFonts w:ascii="Calibri" w:hAnsi="Calibri"/>
                <w:b w:val="0"/>
                <w:i w:val="0"/>
                <w:sz w:val="16"/>
              </w:rPr>
              <w:t>Oxytocic</w:t>
            </w:r>
          </w:p>
        </w:tc>
      </w:tr>
      <w:tr>
        <w:tc>
          <w:tcPr>
            <w:tcW w:type="dxa" w:w="3553"/>
            <w:shd w:val="clear" w:color="auto" w:fill="F2F6FA"/>
          </w:tcPr>
          <w:p>
            <w:pPr>
              <w:spacing w:before="20" w:after="20" w:line="240" w:lineRule="auto"/>
              <w:jc w:val="left"/>
            </w:pPr>
            <w:r>
              <w:rPr>
                <w:rFonts w:ascii="Calibri" w:hAnsi="Calibri"/>
                <w:b/>
                <w:i w:val="0"/>
                <w:sz w:val="16"/>
              </w:rPr>
              <w:t>Oxytocin</w:t>
            </w:r>
          </w:p>
        </w:tc>
        <w:tc>
          <w:tcPr>
            <w:tcW w:type="dxa" w:w="3553"/>
            <w:shd w:val="clear" w:color="auto" w:fill="F2F6FA"/>
          </w:tcPr>
          <w:p>
            <w:pPr>
              <w:spacing w:before="20" w:after="20" w:line="240" w:lineRule="auto"/>
              <w:jc w:val="left"/>
            </w:pPr>
            <w:r>
              <w:rPr>
                <w:rFonts w:ascii="Calibri" w:hAnsi="Calibri"/>
                <w:b w:val="0"/>
                <w:i w:val="0"/>
                <w:sz w:val="16"/>
              </w:rPr>
              <w:t>5 units IM/IV</w:t>
            </w:r>
          </w:p>
        </w:tc>
        <w:tc>
          <w:tcPr>
            <w:tcW w:type="dxa" w:w="3553"/>
            <w:shd w:val="clear" w:color="auto" w:fill="F2F6FA"/>
          </w:tcPr>
          <w:p>
            <w:pPr>
              <w:spacing w:before="20" w:after="20" w:line="240" w:lineRule="auto"/>
              <w:jc w:val="left"/>
            </w:pPr>
            <w:r>
              <w:rPr>
                <w:rFonts w:ascii="Calibri" w:hAnsi="Calibri"/>
                <w:b w:val="0"/>
                <w:i w:val="0"/>
                <w:sz w:val="16"/>
              </w:rPr>
              <w:t>Oxytocic</w:t>
            </w:r>
          </w:p>
        </w:tc>
      </w:tr>
      <w:tr>
        <w:tc>
          <w:tcPr>
            <w:tcW w:type="dxa" w:w="3553"/>
          </w:tcPr>
          <w:p>
            <w:pPr>
              <w:spacing w:before="20" w:after="20" w:line="240" w:lineRule="auto"/>
              <w:jc w:val="left"/>
            </w:pPr>
            <w:r>
              <w:rPr>
                <w:rFonts w:ascii="Calibri" w:hAnsi="Calibri"/>
                <w:b/>
                <w:i w:val="0"/>
                <w:sz w:val="16"/>
              </w:rPr>
              <w:t>Warfarin sodium</w:t>
            </w:r>
          </w:p>
        </w:tc>
        <w:tc>
          <w:tcPr>
            <w:tcW w:type="dxa" w:w="3553"/>
          </w:tcPr>
          <w:p>
            <w:pPr>
              <w:spacing w:before="20" w:after="20" w:line="240" w:lineRule="auto"/>
              <w:jc w:val="left"/>
            </w:pPr>
            <w:r>
              <w:rPr>
                <w:rFonts w:ascii="Calibri" w:hAnsi="Calibri"/>
                <w:b w:val="0"/>
                <w:i w:val="0"/>
                <w:sz w:val="16"/>
              </w:rPr>
              <w:t>3–10 mg o.d. (INR-guided) ⚠️ narrow TI</w:t>
            </w:r>
          </w:p>
        </w:tc>
        <w:tc>
          <w:tcPr>
            <w:tcW w:type="dxa" w:w="3553"/>
          </w:tcPr>
          <w:p>
            <w:pPr>
              <w:spacing w:before="20" w:after="20" w:line="240" w:lineRule="auto"/>
              <w:jc w:val="left"/>
            </w:pPr>
            <w:r>
              <w:rPr>
                <w:rFonts w:ascii="Calibri" w:hAnsi="Calibri"/>
                <w:b w:val="0"/>
                <w:i w:val="0"/>
                <w:sz w:val="16"/>
              </w:rPr>
              <w:t>Anticoagulant</w:t>
            </w:r>
          </w:p>
        </w:tc>
      </w:tr>
      <w:tr>
        <w:tc>
          <w:tcPr>
            <w:tcW w:type="dxa" w:w="3553"/>
            <w:shd w:val="clear" w:color="auto" w:fill="F2F6FA"/>
          </w:tcPr>
          <w:p>
            <w:pPr>
              <w:spacing w:before="20" w:after="20" w:line="240" w:lineRule="auto"/>
              <w:jc w:val="left"/>
            </w:pPr>
            <w:r>
              <w:rPr>
                <w:rFonts w:ascii="Calibri" w:hAnsi="Calibri"/>
                <w:b/>
                <w:i w:val="0"/>
                <w:sz w:val="16"/>
              </w:rPr>
              <w:t>Heparin</w:t>
            </w:r>
          </w:p>
        </w:tc>
        <w:tc>
          <w:tcPr>
            <w:tcW w:type="dxa" w:w="3553"/>
            <w:shd w:val="clear" w:color="auto" w:fill="F2F6FA"/>
          </w:tcPr>
          <w:p>
            <w:pPr>
              <w:spacing w:before="20" w:after="20" w:line="240" w:lineRule="auto"/>
              <w:jc w:val="left"/>
            </w:pPr>
            <w:r>
              <w:rPr>
                <w:rFonts w:ascii="Calibri" w:hAnsi="Calibri"/>
                <w:b w:val="0"/>
                <w:i w:val="0"/>
                <w:sz w:val="16"/>
              </w:rPr>
              <w:t>5000 units SC b.d.</w:t>
            </w:r>
          </w:p>
        </w:tc>
        <w:tc>
          <w:tcPr>
            <w:tcW w:type="dxa" w:w="3553"/>
            <w:shd w:val="clear" w:color="auto" w:fill="F2F6FA"/>
          </w:tcPr>
          <w:p>
            <w:pPr>
              <w:spacing w:before="20" w:after="20" w:line="240" w:lineRule="auto"/>
              <w:jc w:val="left"/>
            </w:pPr>
            <w:r>
              <w:rPr>
                <w:rFonts w:ascii="Calibri" w:hAnsi="Calibri"/>
                <w:b w:val="0"/>
                <w:i w:val="0"/>
                <w:sz w:val="16"/>
              </w:rPr>
              <w:t>Anticoagulant</w:t>
            </w:r>
          </w:p>
        </w:tc>
      </w:tr>
      <w:tr>
        <w:tc>
          <w:tcPr>
            <w:tcW w:type="dxa" w:w="3553"/>
          </w:tcPr>
          <w:p>
            <w:pPr>
              <w:spacing w:before="20" w:after="20" w:line="240" w:lineRule="auto"/>
              <w:jc w:val="left"/>
            </w:pPr>
            <w:r>
              <w:rPr>
                <w:rFonts w:ascii="Calibri" w:hAnsi="Calibri"/>
                <w:b/>
                <w:i w:val="0"/>
                <w:sz w:val="16"/>
              </w:rPr>
              <w:t>Hexamine (Methenamine)</w:t>
            </w:r>
          </w:p>
        </w:tc>
        <w:tc>
          <w:tcPr>
            <w:tcW w:type="dxa" w:w="3553"/>
          </w:tcPr>
          <w:p>
            <w:pPr>
              <w:spacing w:before="20" w:after="20" w:line="240" w:lineRule="auto"/>
              <w:jc w:val="left"/>
            </w:pPr>
            <w:r>
              <w:rPr>
                <w:rFonts w:ascii="Calibri" w:hAnsi="Calibri"/>
                <w:b w:val="0"/>
                <w:i w:val="0"/>
                <w:sz w:val="16"/>
              </w:rPr>
              <w:t>500 mg – 1 g</w:t>
            </w:r>
          </w:p>
        </w:tc>
        <w:tc>
          <w:tcPr>
            <w:tcW w:type="dxa" w:w="3553"/>
          </w:tcPr>
          <w:p>
            <w:pPr>
              <w:spacing w:before="20" w:after="20" w:line="240" w:lineRule="auto"/>
              <w:jc w:val="left"/>
            </w:pPr>
            <w:r>
              <w:rPr>
                <w:rFonts w:ascii="Calibri" w:hAnsi="Calibri"/>
                <w:b w:val="0"/>
                <w:i w:val="0"/>
                <w:sz w:val="16"/>
              </w:rPr>
              <w:t>Urinary antiseptic</w:t>
            </w:r>
          </w:p>
        </w:tc>
      </w:tr>
      <w:tr>
        <w:tc>
          <w:tcPr>
            <w:tcW w:type="dxa" w:w="3553"/>
            <w:shd w:val="clear" w:color="auto" w:fill="F2F6FA"/>
          </w:tcPr>
          <w:p>
            <w:pPr>
              <w:spacing w:before="20" w:after="20" w:line="240" w:lineRule="auto"/>
              <w:jc w:val="left"/>
            </w:pPr>
            <w:r>
              <w:rPr>
                <w:rFonts w:ascii="Calibri" w:hAnsi="Calibri"/>
                <w:b/>
                <w:i w:val="0"/>
                <w:sz w:val="16"/>
              </w:rPr>
              <w:t>Nitrofurantoin</w:t>
            </w:r>
          </w:p>
        </w:tc>
        <w:tc>
          <w:tcPr>
            <w:tcW w:type="dxa" w:w="3553"/>
            <w:shd w:val="clear" w:color="auto" w:fill="F2F6FA"/>
          </w:tcPr>
          <w:p>
            <w:pPr>
              <w:spacing w:before="20" w:after="20" w:line="240" w:lineRule="auto"/>
              <w:jc w:val="left"/>
            </w:pPr>
            <w:r>
              <w:rPr>
                <w:rFonts w:ascii="Calibri" w:hAnsi="Calibri"/>
                <w:b w:val="0"/>
                <w:i w:val="0"/>
                <w:sz w:val="16"/>
              </w:rPr>
              <w:t>50–100 mg q.d.s.</w:t>
            </w:r>
          </w:p>
        </w:tc>
        <w:tc>
          <w:tcPr>
            <w:tcW w:type="dxa" w:w="3553"/>
            <w:shd w:val="clear" w:color="auto" w:fill="F2F6FA"/>
          </w:tcPr>
          <w:p>
            <w:pPr>
              <w:spacing w:before="20" w:after="20" w:line="240" w:lineRule="auto"/>
              <w:jc w:val="left"/>
            </w:pPr>
            <w:r>
              <w:rPr>
                <w:rFonts w:ascii="Calibri" w:hAnsi="Calibri"/>
                <w:b w:val="0"/>
                <w:i w:val="0"/>
                <w:sz w:val="16"/>
              </w:rPr>
              <w:t>Urinary antiseptic</w:t>
            </w:r>
          </w:p>
        </w:tc>
      </w:tr>
      <w:tr>
        <w:tc>
          <w:tcPr>
            <w:tcW w:type="dxa" w:w="3553"/>
          </w:tcPr>
          <w:p>
            <w:pPr>
              <w:spacing w:before="20" w:after="20" w:line="240" w:lineRule="auto"/>
              <w:jc w:val="left"/>
            </w:pPr>
            <w:r>
              <w:rPr>
                <w:rFonts w:ascii="Calibri" w:hAnsi="Calibri"/>
                <w:b/>
                <w:i w:val="0"/>
                <w:sz w:val="16"/>
              </w:rPr>
              <w:t>Caffeine (citrated)</w:t>
            </w:r>
          </w:p>
        </w:tc>
        <w:tc>
          <w:tcPr>
            <w:tcW w:type="dxa" w:w="3553"/>
          </w:tcPr>
          <w:p>
            <w:pPr>
              <w:spacing w:before="20" w:after="20" w:line="240" w:lineRule="auto"/>
              <w:jc w:val="left"/>
            </w:pPr>
            <w:r>
              <w:rPr>
                <w:rFonts w:ascii="Calibri" w:hAnsi="Calibri"/>
                <w:b w:val="0"/>
                <w:i w:val="0"/>
                <w:sz w:val="16"/>
              </w:rPr>
              <w:t>100–300 mg</w:t>
            </w:r>
          </w:p>
        </w:tc>
        <w:tc>
          <w:tcPr>
            <w:tcW w:type="dxa" w:w="3553"/>
          </w:tcPr>
          <w:p>
            <w:pPr>
              <w:spacing w:before="20" w:after="20" w:line="240" w:lineRule="auto"/>
              <w:jc w:val="left"/>
            </w:pPr>
            <w:r>
              <w:rPr>
                <w:rFonts w:ascii="Calibri" w:hAnsi="Calibri"/>
                <w:b w:val="0"/>
                <w:i w:val="0"/>
                <w:sz w:val="16"/>
              </w:rPr>
              <w:t>CNS stimulant</w:t>
            </w:r>
          </w:p>
        </w:tc>
      </w:tr>
      <w:tr>
        <w:tc>
          <w:tcPr>
            <w:tcW w:type="dxa" w:w="3553"/>
            <w:shd w:val="clear" w:color="auto" w:fill="F2F6FA"/>
          </w:tcPr>
          <w:p>
            <w:pPr>
              <w:spacing w:before="20" w:after="20" w:line="240" w:lineRule="auto"/>
              <w:jc w:val="left"/>
            </w:pPr>
            <w:r>
              <w:rPr>
                <w:rFonts w:ascii="Calibri" w:hAnsi="Calibri"/>
                <w:b/>
                <w:i w:val="0"/>
                <w:sz w:val="16"/>
              </w:rPr>
              <w:t>Nikethamide</w:t>
            </w:r>
          </w:p>
        </w:tc>
        <w:tc>
          <w:tcPr>
            <w:tcW w:type="dxa" w:w="3553"/>
            <w:shd w:val="clear" w:color="auto" w:fill="F2F6FA"/>
          </w:tcPr>
          <w:p>
            <w:pPr>
              <w:spacing w:before="20" w:after="20" w:line="240" w:lineRule="auto"/>
              <w:jc w:val="left"/>
            </w:pPr>
            <w:r>
              <w:rPr>
                <w:rFonts w:ascii="Calibri" w:hAnsi="Calibri"/>
                <w:b w:val="0"/>
                <w:i w:val="0"/>
                <w:sz w:val="16"/>
              </w:rPr>
              <w:t>2–4 mL IV/IM</w:t>
            </w:r>
          </w:p>
        </w:tc>
        <w:tc>
          <w:tcPr>
            <w:tcW w:type="dxa" w:w="3553"/>
            <w:shd w:val="clear" w:color="auto" w:fill="F2F6FA"/>
          </w:tcPr>
          <w:p>
            <w:pPr>
              <w:spacing w:before="20" w:after="20" w:line="240" w:lineRule="auto"/>
              <w:jc w:val="left"/>
            </w:pPr>
            <w:r>
              <w:rPr>
                <w:rFonts w:ascii="Calibri" w:hAnsi="Calibri"/>
                <w:b w:val="0"/>
                <w:i w:val="0"/>
                <w:sz w:val="16"/>
              </w:rPr>
              <w:t>Respiratory stimulant</w:t>
            </w:r>
          </w:p>
        </w:tc>
      </w:tr>
      <w:tr>
        <w:tc>
          <w:tcPr>
            <w:tcW w:type="dxa" w:w="3553"/>
          </w:tcPr>
          <w:p>
            <w:pPr>
              <w:spacing w:before="20" w:after="20" w:line="240" w:lineRule="auto"/>
              <w:jc w:val="left"/>
            </w:pPr>
            <w:r>
              <w:rPr>
                <w:rFonts w:ascii="Calibri" w:hAnsi="Calibri"/>
                <w:b/>
                <w:i w:val="0"/>
                <w:sz w:val="16"/>
              </w:rPr>
              <w:t>Naloxone</w:t>
            </w:r>
          </w:p>
        </w:tc>
        <w:tc>
          <w:tcPr>
            <w:tcW w:type="dxa" w:w="3553"/>
          </w:tcPr>
          <w:p>
            <w:pPr>
              <w:spacing w:before="20" w:after="20" w:line="240" w:lineRule="auto"/>
              <w:jc w:val="left"/>
            </w:pPr>
            <w:r>
              <w:rPr>
                <w:rFonts w:ascii="Calibri" w:hAnsi="Calibri"/>
                <w:b w:val="0"/>
                <w:i w:val="0"/>
                <w:sz w:val="16"/>
              </w:rPr>
              <w:t>0.4–2 mg IV</w:t>
            </w:r>
          </w:p>
        </w:tc>
        <w:tc>
          <w:tcPr>
            <w:tcW w:type="dxa" w:w="3553"/>
          </w:tcPr>
          <w:p>
            <w:pPr>
              <w:spacing w:before="20" w:after="20" w:line="240" w:lineRule="auto"/>
              <w:jc w:val="left"/>
            </w:pPr>
            <w:r>
              <w:rPr>
                <w:rFonts w:ascii="Calibri" w:hAnsi="Calibri"/>
                <w:b w:val="0"/>
                <w:i w:val="0"/>
                <w:sz w:val="16"/>
              </w:rPr>
              <w:t>Opioid antidote</w:t>
            </w:r>
          </w:p>
        </w:tc>
      </w:tr>
      <w:tr>
        <w:tc>
          <w:tcPr>
            <w:tcW w:type="dxa" w:w="3553"/>
            <w:shd w:val="clear" w:color="auto" w:fill="F2F6FA"/>
          </w:tcPr>
          <w:p>
            <w:pPr>
              <w:spacing w:before="20" w:after="20" w:line="240" w:lineRule="auto"/>
              <w:jc w:val="left"/>
            </w:pPr>
            <w:r>
              <w:rPr>
                <w:rFonts w:ascii="Calibri" w:hAnsi="Calibri"/>
                <w:b/>
                <w:i w:val="0"/>
                <w:sz w:val="16"/>
              </w:rPr>
              <w:t>Activated charcoal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50 – 100 g</w:t>
            </w:r>
            <w:r>
              <w:rPr>
                <w:rFonts w:ascii="Calibri" w:hAnsi="Calibri"/>
                <w:b w:val="0"/>
                <w:i w:val="0"/>
                <w:sz w:val="16"/>
              </w:rPr>
              <w:t xml:space="preserve"> in water</w:t>
            </w:r>
          </w:p>
        </w:tc>
        <w:tc>
          <w:tcPr>
            <w:tcW w:type="dxa" w:w="3553"/>
            <w:shd w:val="clear" w:color="auto" w:fill="F2F6FA"/>
          </w:tcPr>
          <w:p>
            <w:pPr>
              <w:spacing w:before="20" w:after="20" w:line="240" w:lineRule="auto"/>
              <w:jc w:val="left"/>
            </w:pPr>
            <w:r>
              <w:rPr>
                <w:rFonts w:ascii="Calibri" w:hAnsi="Calibri"/>
                <w:b w:val="0"/>
                <w:i w:val="0"/>
                <w:sz w:val="16"/>
              </w:rPr>
              <w:t>Universal adsorbent in poisoning</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MAXIMUM-DOSE ALERTS the pharmacist must remember:</w:t>
      </w:r>
      <w:r>
        <w:rPr>
          <w:rFonts w:ascii="Calibri" w:hAnsi="Calibri"/>
          <w:b w:val="0"/>
          <w:i w:val="0"/>
          <w:sz w:val="18"/>
        </w:rPr>
        <w:t xml:space="preserve"> </w:t>
      </w:r>
      <w:r>
        <w:rPr>
          <w:rFonts w:ascii="Calibri" w:hAnsi="Calibri"/>
          <w:b/>
          <w:i w:val="0"/>
          <w:sz w:val="18"/>
        </w:rPr>
        <w:t>Paracetamol 4 g/day · Aspirin 4 g/day · Ibuprofen 2.4 g/day · Male fern extract 8 mL · Tincture of Nux Vomica 2 mL · Morphine (oral, opioid-naïve) start low · Codeine 240 mg/day · Atropine 2 mg · Chloramphenicol &amp; emetine — cumulative toxicity.</w:t>
      </w:r>
    </w:p>
    <w:p>
      <w:pPr>
        <w:pStyle w:val="Heading2"/>
        <w:keepNext w:val="true"/>
        <w:keepLines w:val="true"/>
        <w:spacing w:before="180" w:after="80"/>
      </w:pPr>
      <w:r>
        <w:rPr>
          <w:rFonts w:ascii="Calibri Light" w:hAnsi="Calibri Light"/>
          <w:b/>
          <w:i w:val="0"/>
          <w:color w:val="2E74B5"/>
          <w:sz w:val="24"/>
        </w:rPr>
        <w:t>7.5 ⭐ DOSAGE-FORM QUICK COMPARISONS (frequent discriminators)</w:t>
      </w: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Mixture vs Draught</w:t>
      </w:r>
      <w:r>
        <w:rPr>
          <w:rFonts w:ascii="Calibri" w:hAnsi="Calibri"/>
          <w:b w:val="0"/>
          <w:i w:val="0"/>
          <w:sz w:val="18"/>
        </w:rPr>
        <w:t xml:space="preserve"> → </w:t>
      </w:r>
      <w:r>
        <w:rPr>
          <w:rFonts w:ascii="Calibri" w:hAnsi="Calibri"/>
          <w:b/>
          <w:i w:val="0"/>
          <w:sz w:val="18"/>
        </w:rPr>
        <w:t>mixture = divided doses; draught = single 50 mL dose.</w:t>
      </w:r>
      <w:r>
        <w:rPr>
          <w:rFonts w:ascii="Calibri" w:hAnsi="Calibri"/>
          <w:b w:val="0"/>
          <w:i w:val="0"/>
          <w:sz w:val="18"/>
        </w:rPr>
        <w:t xml:space="preserve"> 🔁 </w:t>
      </w:r>
      <w:r>
        <w:rPr>
          <w:rFonts w:ascii="Calibri" w:hAnsi="Calibri"/>
          <w:b/>
          <w:i w:val="0"/>
          <w:sz w:val="18"/>
        </w:rPr>
        <w:t>Syrup vs Elixir</w:t>
      </w:r>
      <w:r>
        <w:rPr>
          <w:rFonts w:ascii="Calibri" w:hAnsi="Calibri"/>
          <w:b w:val="0"/>
          <w:i w:val="0"/>
          <w:sz w:val="18"/>
        </w:rPr>
        <w:t xml:space="preserve"> → </w:t>
      </w:r>
      <w:r>
        <w:rPr>
          <w:rFonts w:ascii="Calibri" w:hAnsi="Calibri"/>
          <w:b/>
          <w:i w:val="0"/>
          <w:sz w:val="18"/>
        </w:rPr>
        <w:t>syrup = aqueous, sugar-based, no/low alcohol; elixir = hydro-alcoholic, clear, sweetened &amp; aromatic.</w:t>
      </w:r>
      <w:r>
        <w:rPr>
          <w:rFonts w:ascii="Calibri" w:hAnsi="Calibri"/>
          <w:b w:val="0"/>
          <w:i w:val="0"/>
          <w:sz w:val="18"/>
        </w:rPr>
        <w:t xml:space="preserve"> 🔁 </w:t>
      </w:r>
      <w:r>
        <w:rPr>
          <w:rFonts w:ascii="Calibri" w:hAnsi="Calibri"/>
          <w:b/>
          <w:i w:val="0"/>
          <w:sz w:val="18"/>
        </w:rPr>
        <w:t>Linctus vs Mixture</w:t>
      </w:r>
      <w:r>
        <w:rPr>
          <w:rFonts w:ascii="Calibri" w:hAnsi="Calibri"/>
          <w:b w:val="0"/>
          <w:i w:val="0"/>
          <w:sz w:val="18"/>
        </w:rPr>
        <w:t xml:space="preserve"> → </w:t>
      </w:r>
      <w:r>
        <w:rPr>
          <w:rFonts w:ascii="Calibri" w:hAnsi="Calibri"/>
          <w:b/>
          <w:i w:val="0"/>
          <w:sz w:val="18"/>
        </w:rPr>
        <w:t>linctus is viscous, sweet, taken undiluted &amp; sipped slowly for cough.</w:t>
      </w:r>
      <w:r>
        <w:rPr>
          <w:rFonts w:ascii="Calibri" w:hAnsi="Calibri"/>
          <w:b w:val="0"/>
          <w:i w:val="0"/>
          <w:sz w:val="18"/>
        </w:rPr>
        <w:t xml:space="preserve"> 🔁 </w:t>
      </w:r>
      <w:r>
        <w:rPr>
          <w:rFonts w:ascii="Calibri" w:hAnsi="Calibri"/>
          <w:b/>
          <w:i w:val="0"/>
          <w:sz w:val="18"/>
        </w:rPr>
        <w:t>Tincture vs Liquid extract</w:t>
      </w:r>
      <w:r>
        <w:rPr>
          <w:rFonts w:ascii="Calibri" w:hAnsi="Calibri"/>
          <w:b w:val="0"/>
          <w:i w:val="0"/>
          <w:sz w:val="18"/>
        </w:rPr>
        <w:t xml:space="preserve"> → </w:t>
      </w:r>
      <w:r>
        <w:rPr>
          <w:rFonts w:ascii="Calibri" w:hAnsi="Calibri"/>
          <w:b/>
          <w:i w:val="0"/>
          <w:sz w:val="18"/>
        </w:rPr>
        <w:t>tincture 1 in 5 or 1 in 10; liquid extract 1 in 1</w:t>
      </w:r>
      <w:r>
        <w:rPr>
          <w:rFonts w:ascii="Calibri" w:hAnsi="Calibri"/>
          <w:b w:val="0"/>
          <w:i w:val="0"/>
          <w:sz w:val="18"/>
        </w:rPr>
        <w:t xml:space="preserve"> (liquid extract is therefore the more concentrated → smaller dose). 🔁 </w:t>
      </w:r>
      <w:r>
        <w:rPr>
          <w:rFonts w:ascii="Calibri" w:hAnsi="Calibri"/>
          <w:b/>
          <w:i w:val="0"/>
          <w:sz w:val="18"/>
        </w:rPr>
        <w:t>Infusion vs Decoction</w:t>
      </w:r>
      <w:r>
        <w:rPr>
          <w:rFonts w:ascii="Calibri" w:hAnsi="Calibri"/>
          <w:b w:val="0"/>
          <w:i w:val="0"/>
          <w:sz w:val="18"/>
        </w:rPr>
        <w:t xml:space="preserve"> → </w:t>
      </w:r>
      <w:r>
        <w:rPr>
          <w:rFonts w:ascii="Calibri" w:hAnsi="Calibri"/>
          <w:b/>
          <w:i w:val="0"/>
          <w:sz w:val="18"/>
        </w:rPr>
        <w:t>infusion = short maceration, no boiling; decoction = boiled.</w:t>
      </w:r>
      <w:r>
        <w:rPr>
          <w:rFonts w:ascii="Calibri" w:hAnsi="Calibri"/>
          <w:b w:val="0"/>
          <w:i w:val="0"/>
          <w:sz w:val="18"/>
        </w:rPr>
        <w:t xml:space="preserve"> 🔁 </w:t>
      </w:r>
      <w:r>
        <w:rPr>
          <w:rFonts w:ascii="Calibri" w:hAnsi="Calibri"/>
          <w:b/>
          <w:i w:val="0"/>
          <w:sz w:val="18"/>
        </w:rPr>
        <w:t>Lotion vs Liniment</w:t>
      </w:r>
      <w:r>
        <w:rPr>
          <w:rFonts w:ascii="Calibri" w:hAnsi="Calibri"/>
          <w:b w:val="0"/>
          <w:i w:val="0"/>
          <w:sz w:val="18"/>
        </w:rPr>
        <w:t xml:space="preserve"> → </w:t>
      </w:r>
      <w:r>
        <w:rPr>
          <w:rFonts w:ascii="Calibri" w:hAnsi="Calibri"/>
          <w:b/>
          <w:i w:val="0"/>
          <w:sz w:val="18"/>
        </w:rPr>
        <w:t>lotion applied WITHOUT friction; liniment applied WITH friction.</w:t>
      </w:r>
      <w:r>
        <w:rPr>
          <w:rFonts w:ascii="Calibri" w:hAnsi="Calibri"/>
          <w:b w:val="0"/>
          <w:i w:val="0"/>
          <w:sz w:val="18"/>
        </w:rPr>
        <w:t xml:space="preserve"> 🔁 </w:t>
      </w:r>
      <w:r>
        <w:rPr>
          <w:rFonts w:ascii="Calibri" w:hAnsi="Calibri"/>
          <w:b/>
          <w:i w:val="0"/>
          <w:sz w:val="18"/>
        </w:rPr>
        <w:t>Emollient vs Demulcent</w:t>
      </w:r>
      <w:r>
        <w:rPr>
          <w:rFonts w:ascii="Calibri" w:hAnsi="Calibri"/>
          <w:b w:val="0"/>
          <w:i w:val="0"/>
          <w:sz w:val="18"/>
        </w:rPr>
        <w:t xml:space="preserve"> → </w:t>
      </w:r>
      <w:r>
        <w:rPr>
          <w:rFonts w:ascii="Calibri" w:hAnsi="Calibri"/>
          <w:b/>
          <w:i w:val="0"/>
          <w:sz w:val="18"/>
        </w:rPr>
        <w:t>emollient softens SKIN (external); demulcent soothes MUCOUS membrane (internal).</w:t>
      </w:r>
      <w:r>
        <w:rPr>
          <w:rFonts w:ascii="Calibri" w:hAnsi="Calibri"/>
          <w:b w:val="0"/>
          <w:i w:val="0"/>
          <w:sz w:val="18"/>
        </w:rPr>
        <w:t xml:space="preserve"> 🔁 </w:t>
      </w:r>
      <w:r>
        <w:rPr>
          <w:rFonts w:ascii="Calibri" w:hAnsi="Calibri"/>
          <w:b/>
          <w:i w:val="0"/>
          <w:sz w:val="18"/>
        </w:rPr>
        <w:t>Gargle vs Mouthwash</w:t>
      </w:r>
      <w:r>
        <w:rPr>
          <w:rFonts w:ascii="Calibri" w:hAnsi="Calibri"/>
          <w:b w:val="0"/>
          <w:i w:val="0"/>
          <w:sz w:val="18"/>
        </w:rPr>
        <w:t xml:space="preserve"> → </w:t>
      </w:r>
      <w:r>
        <w:rPr>
          <w:rFonts w:ascii="Calibri" w:hAnsi="Calibri"/>
          <w:b/>
          <w:i w:val="0"/>
          <w:sz w:val="18"/>
        </w:rPr>
        <w:t>gargle for the THROAT (usually diluted before use); mouthwash for the MOUTH.</w:t>
      </w:r>
      <w:r>
        <w:rPr>
          <w:rFonts w:ascii="Calibri" w:hAnsi="Calibri"/>
          <w:b w:val="0"/>
          <w:i w:val="0"/>
          <w:sz w:val="18"/>
        </w:rPr>
        <w:t xml:space="preserve"> 🔁 </w:t>
      </w:r>
      <w:r>
        <w:rPr>
          <w:rFonts w:ascii="Calibri" w:hAnsi="Calibri"/>
          <w:b/>
          <w:i w:val="0"/>
          <w:sz w:val="18"/>
        </w:rPr>
        <w:t>Collyrium vs Eye drops</w:t>
      </w:r>
      <w:r>
        <w:rPr>
          <w:rFonts w:ascii="Calibri" w:hAnsi="Calibri"/>
          <w:b w:val="0"/>
          <w:i w:val="0"/>
          <w:sz w:val="18"/>
        </w:rPr>
        <w:t xml:space="preserve"> → </w:t>
      </w:r>
      <w:r>
        <w:rPr>
          <w:rFonts w:ascii="Calibri" w:hAnsi="Calibri"/>
          <w:b/>
          <w:i w:val="0"/>
          <w:sz w:val="18"/>
        </w:rPr>
        <w:t>collyrium = eye LOTION for bathing, preservative-free, discard in 24 h; eye drops = instilled, preserved, discard in 4 weeks.</w:t>
      </w:r>
      <w:r>
        <w:rPr>
          <w:rFonts w:ascii="Calibri" w:hAnsi="Calibri"/>
          <w:b w:val="0"/>
          <w:i w:val="0"/>
          <w:sz w:val="18"/>
        </w:rPr>
        <w:t xml:space="preserve"> 🔁 </w:t>
      </w:r>
      <w:r>
        <w:rPr>
          <w:rFonts w:ascii="Calibri" w:hAnsi="Calibri"/>
          <w:b/>
          <w:i w:val="0"/>
          <w:sz w:val="18"/>
        </w:rPr>
        <w:t>Lozenge vs Pastille</w:t>
      </w:r>
      <w:r>
        <w:rPr>
          <w:rFonts w:ascii="Calibri" w:hAnsi="Calibri"/>
          <w:b w:val="0"/>
          <w:i w:val="0"/>
          <w:sz w:val="18"/>
        </w:rPr>
        <w:t xml:space="preserve"> → </w:t>
      </w:r>
      <w:r>
        <w:rPr>
          <w:rFonts w:ascii="Calibri" w:hAnsi="Calibri"/>
          <w:b/>
          <w:i w:val="0"/>
          <w:sz w:val="18"/>
        </w:rPr>
        <w:t>lozenge = hard sugar-acacia base; pastille = soft glycero-gelatin base.</w:t>
      </w:r>
      <w:r>
        <w:rPr>
          <w:rFonts w:ascii="Calibri" w:hAnsi="Calibri"/>
          <w:b w:val="0"/>
          <w:i w:val="0"/>
          <w:sz w:val="18"/>
        </w:rPr>
        <w:t xml:space="preserve"> 🔁 </w:t>
      </w:r>
      <w:r>
        <w:rPr>
          <w:rFonts w:ascii="Calibri" w:hAnsi="Calibri"/>
          <w:b/>
          <w:i w:val="0"/>
          <w:sz w:val="18"/>
        </w:rPr>
        <w:t>Evacuant vs Retention enema</w:t>
      </w:r>
      <w:r>
        <w:rPr>
          <w:rFonts w:ascii="Calibri" w:hAnsi="Calibri"/>
          <w:b w:val="0"/>
          <w:i w:val="0"/>
          <w:sz w:val="18"/>
        </w:rPr>
        <w:t xml:space="preserve"> → </w:t>
      </w:r>
      <w:r>
        <w:rPr>
          <w:rFonts w:ascii="Calibri" w:hAnsi="Calibri"/>
          <w:b/>
          <w:i w:val="0"/>
          <w:sz w:val="18"/>
        </w:rPr>
        <w:t>evacuant is expelled (cleanses bowel); retention is held for absorption/ local action.</w:t>
      </w:r>
      <w:r>
        <w:rPr>
          <w:rFonts w:ascii="Calibri" w:hAnsi="Calibri"/>
          <w:b w:val="0"/>
          <w:i w:val="0"/>
          <w:sz w:val="18"/>
        </w:rPr>
        <w:t xml:space="preserve"> 🔁 </w:t>
      </w:r>
      <w:r>
        <w:rPr>
          <w:rFonts w:ascii="Calibri" w:hAnsi="Calibri"/>
          <w:b/>
          <w:i w:val="0"/>
          <w:sz w:val="18"/>
        </w:rPr>
        <w:t>Bulk powder vs Divided powder</w:t>
      </w:r>
      <w:r>
        <w:rPr>
          <w:rFonts w:ascii="Calibri" w:hAnsi="Calibri"/>
          <w:b w:val="0"/>
          <w:i w:val="0"/>
          <w:sz w:val="18"/>
        </w:rPr>
        <w:t xml:space="preserve"> → </w:t>
      </w:r>
      <w:r>
        <w:rPr>
          <w:rFonts w:ascii="Calibri" w:hAnsi="Calibri"/>
          <w:b/>
          <w:i w:val="0"/>
          <w:sz w:val="18"/>
        </w:rPr>
        <w:t>potent drugs MUST be dispensed as divided powders.</w:t>
      </w:r>
    </w:p>
    <w:p>
      <w:pPr>
        <w:pStyle w:val="Heading2"/>
        <w:keepNext w:val="true"/>
        <w:keepLines w:val="true"/>
        <w:spacing w:before="180" w:after="80"/>
      </w:pPr>
      <w:r>
        <w:rPr>
          <w:rFonts w:ascii="Calibri Light" w:hAnsi="Calibri Light"/>
          <w:b/>
          <w:i w:val="0"/>
          <w:color w:val="2E74B5"/>
          <w:sz w:val="24"/>
        </w:rPr>
        <w:t>7.6 CHAPTER 7 — RAPID REVISION SHEET</w:t>
      </w:r>
    </w:p>
    <w:p>
      <w:pPr>
        <w:pStyle w:val="ListBullet"/>
        <w:spacing w:after="30"/>
        <w:ind w:left="255" w:hanging="170"/>
      </w:pPr>
      <w:r>
        <w:rPr>
          <w:rFonts w:ascii="Calibri" w:hAnsi="Calibri"/>
          <w:b/>
          <w:i w:val="0"/>
          <w:sz w:val="18"/>
        </w:rPr>
        <w:t>Posology = the study of dose.</w:t>
      </w:r>
      <w:r>
        <w:rPr>
          <w:rFonts w:ascii="Calibri" w:hAnsi="Calibri"/>
          <w:b w:val="0"/>
          <w:i w:val="0"/>
          <w:sz w:val="18"/>
        </w:rPr>
        <w:t xml:space="preserve"> Dose ladder: </w:t>
      </w:r>
      <w:r>
        <w:rPr>
          <w:rFonts w:ascii="Calibri" w:hAnsi="Calibri"/>
          <w:b/>
          <w:i w:val="0"/>
          <w:sz w:val="18"/>
        </w:rPr>
        <w:t>minimum → therapeutic → maximum → toxic → lethal.</w:t>
      </w:r>
    </w:p>
    <w:p>
      <w:pPr>
        <w:pStyle w:val="ListBullet"/>
        <w:spacing w:after="30"/>
        <w:ind w:left="255" w:hanging="170"/>
      </w:pPr>
      <w:r>
        <w:rPr>
          <w:rFonts w:ascii="Calibri" w:hAnsi="Calibri"/>
          <w:b/>
          <w:i w:val="0"/>
          <w:sz w:val="18"/>
        </w:rPr>
        <w:t>Loading dose</w:t>
      </w:r>
      <w:r>
        <w:rPr>
          <w:rFonts w:ascii="Calibri" w:hAnsi="Calibri"/>
          <w:b w:val="0"/>
          <w:i w:val="0"/>
          <w:sz w:val="18"/>
        </w:rPr>
        <w:t xml:space="preserve"> = large initial dose to reach the effective level fast; </w:t>
      </w:r>
      <w:r>
        <w:rPr>
          <w:rFonts w:ascii="Calibri" w:hAnsi="Calibri"/>
          <w:b/>
          <w:i w:val="0"/>
          <w:sz w:val="18"/>
        </w:rPr>
        <w:t>maintenance dose</w:t>
      </w:r>
      <w:r>
        <w:rPr>
          <w:rFonts w:ascii="Calibri" w:hAnsi="Calibri"/>
          <w:b w:val="0"/>
          <w:i w:val="0"/>
          <w:sz w:val="18"/>
        </w:rPr>
        <w:t xml:space="preserve"> keeps it there.</w:t>
      </w:r>
    </w:p>
    <w:p>
      <w:pPr>
        <w:pStyle w:val="ListBullet"/>
        <w:spacing w:after="30"/>
        <w:ind w:left="255" w:hanging="170"/>
      </w:pPr>
      <w:r>
        <w:rPr>
          <w:rFonts w:ascii="Calibri" w:hAnsi="Calibri"/>
          <w:b w:val="0"/>
          <w:i w:val="0"/>
          <w:sz w:val="18"/>
        </w:rPr>
        <w:t xml:space="preserve">🔢 </w:t>
      </w:r>
      <w:r>
        <w:rPr>
          <w:rFonts w:ascii="Calibri" w:hAnsi="Calibri"/>
          <w:b/>
          <w:i w:val="0"/>
          <w:sz w:val="18"/>
        </w:rPr>
        <w:t>Therapeutic Index = LD₅₀ ÷ ED₅₀; higher TI = safer.</w:t>
      </w:r>
      <w:r>
        <w:rPr>
          <w:rFonts w:ascii="Calibri" w:hAnsi="Calibri"/>
          <w:b w:val="0"/>
          <w:i w:val="0"/>
          <w:sz w:val="18"/>
        </w:rPr>
        <w:t xml:space="preserve"> </w:t>
      </w:r>
      <w:r>
        <w:rPr>
          <w:rFonts w:ascii="Calibri" w:hAnsi="Calibri"/>
          <w:b/>
          <w:i w:val="0"/>
          <w:sz w:val="18"/>
        </w:rPr>
        <w:t>Narrow-TI drugs: digoxin, lithium, warfarin, phenytoin, theophylline, aminoglycosides.</w:t>
      </w:r>
    </w:p>
    <w:p>
      <w:pPr>
        <w:pStyle w:val="ListBullet"/>
        <w:spacing w:after="30"/>
        <w:ind w:left="255" w:hanging="170"/>
      </w:pPr>
      <w:r>
        <w:rPr>
          <w:rFonts w:ascii="Calibri" w:hAnsi="Calibri"/>
          <w:b/>
          <w:i w:val="0"/>
          <w:sz w:val="18"/>
        </w:rPr>
        <w:t>Factors affecting dose:</w:t>
      </w:r>
      <w:r>
        <w:rPr>
          <w:rFonts w:ascii="Calibri" w:hAnsi="Calibri"/>
          <w:b w:val="0"/>
          <w:i w:val="0"/>
          <w:sz w:val="18"/>
        </w:rPr>
        <w:t xml:space="preserve"> age, weight/BSA, sex (⚠️ pregnancy &amp; lactation), route (⭐ parenteral dose &lt; oral dose), dosage form, time relative to food, </w:t>
      </w:r>
      <w:r>
        <w:rPr>
          <w:rFonts w:ascii="Calibri" w:hAnsi="Calibri"/>
          <w:b/>
          <w:i w:val="0"/>
          <w:sz w:val="18"/>
        </w:rPr>
        <w:t>tolerance, tachyphylaxis, cumulation, idiosyncrasy, allergy, habituation</w:t>
      </w:r>
      <w:r>
        <w:rPr>
          <w:rFonts w:ascii="Calibri" w:hAnsi="Calibri"/>
          <w:b w:val="0"/>
          <w:i w:val="0"/>
          <w:sz w:val="18"/>
        </w:rPr>
        <w:t xml:space="preserve">, liver &amp; kidney disease, </w:t>
      </w:r>
      <w:r>
        <w:rPr>
          <w:rFonts w:ascii="Calibri" w:hAnsi="Calibri"/>
          <w:b/>
          <w:i w:val="0"/>
          <w:sz w:val="18"/>
        </w:rPr>
        <w:t>drug interaction (synergism/ antagonism, enzyme induction/ inhibition)</w:t>
      </w:r>
      <w:r>
        <w:rPr>
          <w:rFonts w:ascii="Calibri" w:hAnsi="Calibri"/>
          <w:b w:val="0"/>
          <w:i w:val="0"/>
          <w:sz w:val="18"/>
        </w:rPr>
        <w:t>, genetics, environment.</w:t>
      </w:r>
    </w:p>
    <w:p>
      <w:pPr>
        <w:pStyle w:val="ListBullet"/>
        <w:spacing w:after="30"/>
        <w:ind w:left="255" w:hanging="170"/>
      </w:pPr>
      <w:r>
        <w:rPr>
          <w:rFonts w:ascii="Calibri" w:hAnsi="Calibri"/>
          <w:b/>
          <w:i w:val="0"/>
          <w:sz w:val="18"/>
        </w:rPr>
        <w:t>Cumulation</w:t>
      </w:r>
      <w:r>
        <w:rPr>
          <w:rFonts w:ascii="Calibri" w:hAnsi="Calibri"/>
          <w:b w:val="0"/>
          <w:i w:val="0"/>
          <w:sz w:val="18"/>
        </w:rPr>
        <w:t xml:space="preserve"> = elimination slower than administration (</w:t>
      </w:r>
      <w:r>
        <w:rPr>
          <w:rFonts w:ascii="Calibri" w:hAnsi="Calibri"/>
          <w:b/>
          <w:i w:val="0"/>
          <w:sz w:val="18"/>
        </w:rPr>
        <w:t>digitalis, emetine, heavy metals, bromides</w:t>
      </w:r>
      <w:r>
        <w:rPr>
          <w:rFonts w:ascii="Calibri" w:hAnsi="Calibri"/>
          <w:b w:val="0"/>
          <w:i w:val="0"/>
          <w:sz w:val="18"/>
        </w:rPr>
        <w:t xml:space="preserve">); </w:t>
      </w:r>
      <w:r>
        <w:rPr>
          <w:rFonts w:ascii="Calibri" w:hAnsi="Calibri"/>
          <w:b/>
          <w:i w:val="0"/>
          <w:sz w:val="18"/>
        </w:rPr>
        <w:t>tolerance</w:t>
      </w:r>
      <w:r>
        <w:rPr>
          <w:rFonts w:ascii="Calibri" w:hAnsi="Calibri"/>
          <w:b w:val="0"/>
          <w:i w:val="0"/>
          <w:sz w:val="18"/>
        </w:rPr>
        <w:t xml:space="preserve"> = need for a larger dose on repetition (</w:t>
      </w:r>
      <w:r>
        <w:rPr>
          <w:rFonts w:ascii="Calibri" w:hAnsi="Calibri"/>
          <w:b/>
          <w:i w:val="0"/>
          <w:sz w:val="18"/>
        </w:rPr>
        <w:t>morphine, barbiturates, nitrates</w:t>
      </w:r>
      <w:r>
        <w:rPr>
          <w:rFonts w:ascii="Calibri" w:hAnsi="Calibri"/>
          <w:b w:val="0"/>
          <w:i w:val="0"/>
          <w:sz w:val="18"/>
        </w:rPr>
        <w:t>).</w:t>
      </w:r>
    </w:p>
    <w:p>
      <w:pPr>
        <w:pStyle w:val="ListBullet"/>
        <w:spacing w:after="30"/>
        <w:ind w:left="255" w:hanging="170"/>
      </w:pPr>
      <w:r>
        <w:rPr>
          <w:rFonts w:ascii="Calibri" w:hAnsi="Calibri"/>
          <w:b/>
          <w:i w:val="0"/>
          <w:sz w:val="18"/>
        </w:rPr>
        <w:t>Enzyme inducers:</w:t>
      </w:r>
      <w:r>
        <w:rPr>
          <w:rFonts w:ascii="Calibri" w:hAnsi="Calibri"/>
          <w:b w:val="0"/>
          <w:i w:val="0"/>
          <w:sz w:val="18"/>
        </w:rPr>
        <w:t xml:space="preserve"> phenobarbitone, phenytoin, </w:t>
      </w:r>
      <w:r>
        <w:rPr>
          <w:rFonts w:ascii="Calibri" w:hAnsi="Calibri"/>
          <w:b/>
          <w:i w:val="0"/>
          <w:sz w:val="18"/>
        </w:rPr>
        <w:t>rifampicin</w:t>
      </w:r>
      <w:r>
        <w:rPr>
          <w:rFonts w:ascii="Calibri" w:hAnsi="Calibri"/>
          <w:b w:val="0"/>
          <w:i w:val="0"/>
          <w:sz w:val="18"/>
        </w:rPr>
        <w:t xml:space="preserve">, carbamazepine, griseofulvin, smoking. </w:t>
      </w:r>
      <w:r>
        <w:rPr>
          <w:rFonts w:ascii="Calibri" w:hAnsi="Calibri"/>
          <w:b/>
          <w:i w:val="0"/>
          <w:sz w:val="18"/>
        </w:rPr>
        <w:t>Inhibitors:</w:t>
      </w:r>
      <w:r>
        <w:rPr>
          <w:rFonts w:ascii="Calibri" w:hAnsi="Calibri"/>
          <w:b w:val="0"/>
          <w:i w:val="0"/>
          <w:sz w:val="18"/>
        </w:rPr>
        <w:t xml:space="preserve"> cimetidine, erythromycin, ketoconazole, metronidazole, INH, chloramphenicol.</w:t>
      </w:r>
    </w:p>
    <w:p>
      <w:pPr>
        <w:pStyle w:val="ListBullet"/>
        <w:spacing w:after="30"/>
        <w:ind w:left="255" w:hanging="170"/>
      </w:pPr>
      <w:r>
        <w:rPr>
          <w:rFonts w:ascii="Calibri" w:hAnsi="Calibri"/>
          <w:b w:val="0"/>
          <w:i w:val="0"/>
          <w:sz w:val="18"/>
        </w:rPr>
        <w:t xml:space="preserve">🔢 </w:t>
      </w:r>
      <w:r>
        <w:rPr>
          <w:rFonts w:ascii="Calibri" w:hAnsi="Calibri"/>
          <w:b/>
          <w:i w:val="0"/>
          <w:sz w:val="18"/>
        </w:rPr>
        <w:t>STRENGTHS:</w:t>
      </w:r>
      <w:r>
        <w:rPr>
          <w:rFonts w:ascii="Calibri" w:hAnsi="Calibri"/>
          <w:b w:val="0"/>
          <w:i w:val="0"/>
          <w:sz w:val="18"/>
        </w:rPr>
        <w:t xml:space="preserve"> Tincture </w:t>
      </w:r>
      <w:r>
        <w:rPr>
          <w:rFonts w:ascii="Calibri" w:hAnsi="Calibri"/>
          <w:b/>
          <w:i w:val="0"/>
          <w:sz w:val="18"/>
        </w:rPr>
        <w:t>1 in 5 (simple) / 1 in 10 (potent)</w:t>
      </w:r>
      <w:r>
        <w:rPr>
          <w:rFonts w:ascii="Calibri" w:hAnsi="Calibri"/>
          <w:b w:val="0"/>
          <w:i w:val="0"/>
          <w:sz w:val="18"/>
        </w:rPr>
        <w:t xml:space="preserve"> · Liquid extract </w:t>
      </w:r>
      <w:r>
        <w:rPr>
          <w:rFonts w:ascii="Calibri" w:hAnsi="Calibri"/>
          <w:b/>
          <w:i w:val="0"/>
          <w:sz w:val="18"/>
        </w:rPr>
        <w:t>1 in 1</w:t>
      </w:r>
      <w:r>
        <w:rPr>
          <w:rFonts w:ascii="Calibri" w:hAnsi="Calibri"/>
          <w:b w:val="0"/>
          <w:i w:val="0"/>
          <w:sz w:val="18"/>
        </w:rPr>
        <w:t xml:space="preserve"> · Fresh infusion </w:t>
      </w:r>
      <w:r>
        <w:rPr>
          <w:rFonts w:ascii="Calibri" w:hAnsi="Calibri"/>
          <w:b/>
          <w:i w:val="0"/>
          <w:sz w:val="18"/>
        </w:rPr>
        <w:t>1 in 10, keeps 12 h</w:t>
      </w:r>
      <w:r>
        <w:rPr>
          <w:rFonts w:ascii="Calibri" w:hAnsi="Calibri"/>
          <w:b w:val="0"/>
          <w:i w:val="0"/>
          <w:sz w:val="18"/>
        </w:rPr>
        <w:t xml:space="preserve"> · Concentrated infusion </w:t>
      </w:r>
      <w:r>
        <w:rPr>
          <w:rFonts w:ascii="Calibri" w:hAnsi="Calibri"/>
          <w:b/>
          <w:i w:val="0"/>
          <w:sz w:val="18"/>
        </w:rPr>
        <w:t>8×, dilute 1 + 7</w:t>
      </w:r>
      <w:r>
        <w:rPr>
          <w:rFonts w:ascii="Calibri" w:hAnsi="Calibri"/>
          <w:b w:val="0"/>
          <w:i w:val="0"/>
          <w:sz w:val="18"/>
        </w:rPr>
        <w:t xml:space="preserve"> · Simple syrup </w:t>
      </w:r>
      <w:r>
        <w:rPr>
          <w:rFonts w:ascii="Calibri" w:hAnsi="Calibri"/>
          <w:b/>
          <w:i w:val="0"/>
          <w:sz w:val="18"/>
        </w:rPr>
        <w:t>66.7 % w/w sucrose</w:t>
      </w:r>
      <w:r>
        <w:rPr>
          <w:rFonts w:ascii="Calibri" w:hAnsi="Calibri"/>
          <w:b w:val="0"/>
          <w:i w:val="0"/>
          <w:sz w:val="18"/>
        </w:rPr>
        <w:t xml:space="preserve"> · Mucilage of acacia </w:t>
      </w:r>
      <w:r>
        <w:rPr>
          <w:rFonts w:ascii="Calibri" w:hAnsi="Calibri"/>
          <w:b/>
          <w:i w:val="0"/>
          <w:sz w:val="18"/>
        </w:rPr>
        <w:t>35 % w/v</w:t>
      </w:r>
      <w:r>
        <w:rPr>
          <w:rFonts w:ascii="Calibri" w:hAnsi="Calibri"/>
          <w:b w:val="0"/>
          <w:i w:val="0"/>
          <w:sz w:val="18"/>
        </w:rPr>
        <w:t xml:space="preserve"> · Chloroform water </w:t>
      </w:r>
      <w:r>
        <w:rPr>
          <w:rFonts w:ascii="Calibri" w:hAnsi="Calibri"/>
          <w:b/>
          <w:i w:val="0"/>
          <w:sz w:val="18"/>
        </w:rPr>
        <w:t>0.25 % v/v</w:t>
      </w:r>
      <w:r>
        <w:rPr>
          <w:rFonts w:ascii="Calibri" w:hAnsi="Calibri"/>
          <w:b w:val="0"/>
          <w:i w:val="0"/>
          <w:sz w:val="18"/>
        </w:rPr>
        <w:t xml:space="preserve"> (double strength 0.5 %) · Aromatic water </w:t>
      </w:r>
      <w:r>
        <w:rPr>
          <w:rFonts w:ascii="Calibri" w:hAnsi="Calibri"/>
          <w:b/>
          <w:i w:val="0"/>
          <w:sz w:val="18"/>
        </w:rPr>
        <w:t>saturated (~0.2 %)</w:t>
      </w:r>
      <w:r>
        <w:rPr>
          <w:rFonts w:ascii="Calibri" w:hAnsi="Calibri"/>
          <w:b w:val="0"/>
          <w:i w:val="0"/>
          <w:sz w:val="18"/>
        </w:rPr>
        <w:t xml:space="preserve"> · Spirit </w:t>
      </w:r>
      <w:r>
        <w:rPr>
          <w:rFonts w:ascii="Calibri" w:hAnsi="Calibri"/>
          <w:b/>
          <w:i w:val="0"/>
          <w:sz w:val="18"/>
        </w:rPr>
        <w:t>5–10 %</w:t>
      </w:r>
      <w:r>
        <w:rPr>
          <w:rFonts w:ascii="Calibri" w:hAnsi="Calibri"/>
          <w:b w:val="0"/>
          <w:i w:val="0"/>
          <w:sz w:val="18"/>
        </w:rPr>
        <w:t>.</w:t>
      </w:r>
    </w:p>
    <w:p>
      <w:pPr>
        <w:pStyle w:val="ListBullet"/>
        <w:spacing w:after="30"/>
        <w:ind w:left="255" w:hanging="170"/>
      </w:pPr>
      <w:r>
        <w:rPr>
          <w:rFonts w:ascii="Calibri" w:hAnsi="Calibri"/>
          <w:b/>
          <w:i w:val="0"/>
          <w:sz w:val="18"/>
        </w:rPr>
        <w:t>Draught = single 50 mL dose. Linctus = 5 mL, viscous, sipped undiluted.</w:t>
      </w:r>
    </w:p>
    <w:p>
      <w:pPr>
        <w:pStyle w:val="ListBullet"/>
        <w:spacing w:after="30"/>
        <w:ind w:left="255" w:hanging="170"/>
      </w:pPr>
      <w:r>
        <w:rPr>
          <w:rFonts w:ascii="Calibri" w:hAnsi="Calibri"/>
          <w:b/>
          <w:i w:val="0"/>
          <w:sz w:val="18"/>
        </w:rPr>
        <w:t>Tincture of Iodine (weak) = Iodine 2.5 % + KI 2.5 % in 90 % alcohol; Lugol's (strong) = Iodine 5 % + KI 10 % in water.</w:t>
      </w:r>
    </w:p>
    <w:p>
      <w:pPr>
        <w:pStyle w:val="ListBullet"/>
        <w:spacing w:after="30"/>
        <w:ind w:left="255" w:hanging="170"/>
      </w:pPr>
      <w:r>
        <w:rPr>
          <w:rFonts w:ascii="Calibri" w:hAnsi="Calibri"/>
          <w:b/>
          <w:i w:val="0"/>
          <w:sz w:val="18"/>
        </w:rPr>
        <w:t>Compound Tincture of Benzoin = Friar's Balsam; inhalation 1 mL in 500 mL hot water.</w:t>
      </w:r>
    </w:p>
    <w:p>
      <w:pPr>
        <w:pStyle w:val="ListBullet"/>
        <w:spacing w:after="30"/>
        <w:ind w:left="255" w:hanging="170"/>
      </w:pPr>
      <w:r>
        <w:rPr>
          <w:rFonts w:ascii="Calibri" w:hAnsi="Calibri"/>
          <w:b/>
          <w:i w:val="0"/>
          <w:sz w:val="18"/>
        </w:rPr>
        <w:t>Paregoric = camphorated tincture of opium, dose 2–8 mL</w:t>
      </w:r>
      <w:r>
        <w:rPr>
          <w:rFonts w:ascii="Calibri" w:hAnsi="Calibri"/>
          <w:b w:val="0"/>
          <w:i w:val="0"/>
          <w:sz w:val="18"/>
        </w:rPr>
        <w:t xml:space="preserve"> (weak); </w:t>
      </w:r>
      <w:r>
        <w:rPr>
          <w:rFonts w:ascii="Calibri" w:hAnsi="Calibri"/>
          <w:b/>
          <w:i w:val="0"/>
          <w:sz w:val="18"/>
        </w:rPr>
        <w:t>Laudanum = tincture of opium, dose 0.3–2 mL</w:t>
      </w:r>
      <w:r>
        <w:rPr>
          <w:rFonts w:ascii="Calibri" w:hAnsi="Calibri"/>
          <w:b w:val="0"/>
          <w:i w:val="0"/>
          <w:sz w:val="18"/>
        </w:rPr>
        <w:t xml:space="preserve"> (strong).</w:t>
      </w:r>
    </w:p>
    <w:p>
      <w:pPr>
        <w:pStyle w:val="ListBullet"/>
        <w:spacing w:after="30"/>
        <w:ind w:left="255" w:hanging="170"/>
      </w:pPr>
      <w:r>
        <w:rPr>
          <w:rFonts w:ascii="Calibri" w:hAnsi="Calibri"/>
          <w:b/>
          <w:i w:val="0"/>
          <w:sz w:val="18"/>
        </w:rPr>
        <w:t>Dover's powder = Ipecac 10 % + Opium 10 % + Lactose 80 %; dose 300–600 mg.</w:t>
      </w:r>
    </w:p>
    <w:p>
      <w:pPr>
        <w:pStyle w:val="ListBullet"/>
        <w:spacing w:after="30"/>
        <w:ind w:left="255" w:hanging="170"/>
      </w:pPr>
      <w:r>
        <w:rPr>
          <w:rFonts w:ascii="Calibri" w:hAnsi="Calibri"/>
          <w:b/>
          <w:i w:val="0"/>
          <w:sz w:val="18"/>
        </w:rPr>
        <w:t>Compound tragacanth powder = 15 : 20 : 20 : 45.</w:t>
      </w:r>
    </w:p>
    <w:p>
      <w:pPr>
        <w:pStyle w:val="ListBullet"/>
        <w:spacing w:after="30"/>
        <w:ind w:left="255" w:hanging="170"/>
      </w:pPr>
      <w:r>
        <w:rPr>
          <w:rFonts w:ascii="Calibri" w:hAnsi="Calibri"/>
          <w:b/>
          <w:i w:val="0"/>
          <w:sz w:val="18"/>
        </w:rPr>
        <w:t>Gregory's powder = compound powder of rhubarb.</w:t>
      </w:r>
    </w:p>
    <w:p>
      <w:pPr>
        <w:pStyle w:val="ListBullet"/>
        <w:spacing w:after="30"/>
        <w:ind w:left="255" w:hanging="170"/>
      </w:pPr>
      <w:r>
        <w:rPr>
          <w:rFonts w:ascii="Calibri" w:hAnsi="Calibri"/>
          <w:b/>
          <w:i w:val="0"/>
          <w:sz w:val="18"/>
        </w:rPr>
        <w:t>ORS = NaCl 2.6 g + trisodium citrate 2.9 g + KCl 1.5 g + glucose 13.5 g per litre.</w:t>
      </w:r>
    </w:p>
    <w:p>
      <w:pPr>
        <w:pStyle w:val="ListBullet"/>
        <w:spacing w:after="30"/>
        <w:ind w:left="255" w:hanging="170"/>
      </w:pPr>
      <w:r>
        <w:rPr>
          <w:rFonts w:ascii="Calibri" w:hAnsi="Calibri"/>
          <w:b/>
          <w:i w:val="0"/>
          <w:sz w:val="18"/>
        </w:rPr>
        <w:t>Key doses:</w:t>
      </w:r>
      <w:r>
        <w:rPr>
          <w:rFonts w:ascii="Calibri" w:hAnsi="Calibri"/>
          <w:b w:val="0"/>
          <w:i w:val="0"/>
          <w:sz w:val="18"/>
        </w:rPr>
        <w:t xml:space="preserve"> Magnesium sulphate </w:t>
      </w:r>
      <w:r>
        <w:rPr>
          <w:rFonts w:ascii="Calibri" w:hAnsi="Calibri"/>
          <w:b/>
          <w:i w:val="0"/>
          <w:sz w:val="18"/>
        </w:rPr>
        <w:t>5–15 g</w:t>
      </w:r>
      <w:r>
        <w:rPr>
          <w:rFonts w:ascii="Calibri" w:hAnsi="Calibri"/>
          <w:b w:val="0"/>
          <w:i w:val="0"/>
          <w:sz w:val="18"/>
        </w:rPr>
        <w:t xml:space="preserve"> · Castor oil </w:t>
      </w:r>
      <w:r>
        <w:rPr>
          <w:rFonts w:ascii="Calibri" w:hAnsi="Calibri"/>
          <w:b/>
          <w:i w:val="0"/>
          <w:sz w:val="18"/>
        </w:rPr>
        <w:t>5–20 mL</w:t>
      </w:r>
      <w:r>
        <w:rPr>
          <w:rFonts w:ascii="Calibri" w:hAnsi="Calibri"/>
          <w:b w:val="0"/>
          <w:i w:val="0"/>
          <w:sz w:val="18"/>
        </w:rPr>
        <w:t xml:space="preserve"> · Liquid paraffin </w:t>
      </w:r>
      <w:r>
        <w:rPr>
          <w:rFonts w:ascii="Calibri" w:hAnsi="Calibri"/>
          <w:b/>
          <w:i w:val="0"/>
          <w:sz w:val="18"/>
        </w:rPr>
        <w:t>10–30 mL</w:t>
      </w:r>
      <w:r>
        <w:rPr>
          <w:rFonts w:ascii="Calibri" w:hAnsi="Calibri"/>
          <w:b w:val="0"/>
          <w:i w:val="0"/>
          <w:sz w:val="18"/>
        </w:rPr>
        <w:t xml:space="preserve"> · Isapghula </w:t>
      </w:r>
      <w:r>
        <w:rPr>
          <w:rFonts w:ascii="Calibri" w:hAnsi="Calibri"/>
          <w:b/>
          <w:i w:val="0"/>
          <w:sz w:val="18"/>
        </w:rPr>
        <w:t>4–16 g</w:t>
      </w:r>
      <w:r>
        <w:rPr>
          <w:rFonts w:ascii="Calibri" w:hAnsi="Calibri"/>
          <w:b w:val="0"/>
          <w:i w:val="0"/>
          <w:sz w:val="18"/>
        </w:rPr>
        <w:t xml:space="preserve"> · Ammonium chloride </w:t>
      </w:r>
      <w:r>
        <w:rPr>
          <w:rFonts w:ascii="Calibri" w:hAnsi="Calibri"/>
          <w:b/>
          <w:i w:val="0"/>
          <w:sz w:val="18"/>
        </w:rPr>
        <w:t>0.3–2 g</w:t>
      </w:r>
      <w:r>
        <w:rPr>
          <w:rFonts w:ascii="Calibri" w:hAnsi="Calibri"/>
          <w:b w:val="0"/>
          <w:i w:val="0"/>
          <w:sz w:val="18"/>
        </w:rPr>
        <w:t xml:space="preserve"> · Ferrous sulphate </w:t>
      </w:r>
      <w:r>
        <w:rPr>
          <w:rFonts w:ascii="Calibri" w:hAnsi="Calibri"/>
          <w:b/>
          <w:i w:val="0"/>
          <w:sz w:val="18"/>
        </w:rPr>
        <w:t>200 mg t.d.s.</w:t>
      </w:r>
      <w:r>
        <w:rPr>
          <w:rFonts w:ascii="Calibri" w:hAnsi="Calibri"/>
          <w:b w:val="0"/>
          <w:i w:val="0"/>
          <w:sz w:val="18"/>
        </w:rPr>
        <w:t xml:space="preserve"> · Paracetamol </w:t>
      </w:r>
      <w:r>
        <w:rPr>
          <w:rFonts w:ascii="Calibri" w:hAnsi="Calibri"/>
          <w:b/>
          <w:i w:val="0"/>
          <w:sz w:val="18"/>
        </w:rPr>
        <w:t>500 mg–1 g (max 4 g/day)</w:t>
      </w:r>
      <w:r>
        <w:rPr>
          <w:rFonts w:ascii="Calibri" w:hAnsi="Calibri"/>
          <w:b w:val="0"/>
          <w:i w:val="0"/>
          <w:sz w:val="18"/>
        </w:rPr>
        <w:t xml:space="preserve"> · Atropine </w:t>
      </w:r>
      <w:r>
        <w:rPr>
          <w:rFonts w:ascii="Calibri" w:hAnsi="Calibri"/>
          <w:b/>
          <w:i w:val="0"/>
          <w:sz w:val="18"/>
        </w:rPr>
        <w:t>0.6 mg</w:t>
      </w:r>
      <w:r>
        <w:rPr>
          <w:rFonts w:ascii="Calibri" w:hAnsi="Calibri"/>
          <w:b w:val="0"/>
          <w:i w:val="0"/>
          <w:sz w:val="18"/>
        </w:rPr>
        <w:t xml:space="preserve"> · Adrenaline </w:t>
      </w:r>
      <w:r>
        <w:rPr>
          <w:rFonts w:ascii="Calibri" w:hAnsi="Calibri"/>
          <w:b/>
          <w:i w:val="0"/>
          <w:sz w:val="18"/>
        </w:rPr>
        <w:t>0.5 mL of 1 : 1000 IM</w:t>
      </w:r>
      <w:r>
        <w:rPr>
          <w:rFonts w:ascii="Calibri" w:hAnsi="Calibri"/>
          <w:b w:val="0"/>
          <w:i w:val="0"/>
          <w:sz w:val="18"/>
        </w:rPr>
        <w:t xml:space="preserve"> · Male fern </w:t>
      </w:r>
      <w:r>
        <w:rPr>
          <w:rFonts w:ascii="Calibri" w:hAnsi="Calibri"/>
          <w:b/>
          <w:i w:val="0"/>
          <w:sz w:val="18"/>
        </w:rPr>
        <w:t>3–6 mL (max 8)</w:t>
      </w:r>
      <w:r>
        <w:rPr>
          <w:rFonts w:ascii="Calibri" w:hAnsi="Calibri"/>
          <w:b w:val="0"/>
          <w:i w:val="0"/>
          <w:sz w:val="18"/>
        </w:rPr>
        <w:t xml:space="preserve"> · Activated charcoal </w:t>
      </w:r>
      <w:r>
        <w:rPr>
          <w:rFonts w:ascii="Calibri" w:hAnsi="Calibri"/>
          <w:b/>
          <w:i w:val="0"/>
          <w:sz w:val="18"/>
        </w:rPr>
        <w:t>50–100 g</w:t>
      </w:r>
      <w:r>
        <w:rPr>
          <w:rFonts w:ascii="Calibri" w:hAnsi="Calibri"/>
          <w:b w:val="0"/>
          <w:i w:val="0"/>
          <w:sz w:val="18"/>
        </w:rPr>
        <w:t xml:space="preserve"> · Digoxin maintenance </w:t>
      </w:r>
      <w:r>
        <w:rPr>
          <w:rFonts w:ascii="Calibri" w:hAnsi="Calibri"/>
          <w:b/>
          <w:i w:val="0"/>
          <w:sz w:val="18"/>
        </w:rPr>
        <w:t>0.125–0.25 mg</w:t>
      </w:r>
      <w:r>
        <w:rPr>
          <w:rFonts w:ascii="Calibri" w:hAnsi="Calibri"/>
          <w:b w:val="0"/>
          <w:i w:val="0"/>
          <w:sz w:val="18"/>
        </w:rPr>
        <w:t>.</w:t>
      </w:r>
    </w:p>
    <w:p>
      <w:pPr>
        <w:pStyle w:val="ListBullet"/>
        <w:spacing w:after="30"/>
        <w:ind w:left="255" w:hanging="170"/>
      </w:pPr>
      <w:r>
        <w:rPr>
          <w:rFonts w:ascii="Calibri" w:hAnsi="Calibri"/>
          <w:b/>
          <w:i w:val="0"/>
          <w:sz w:val="18"/>
        </w:rPr>
        <w:t>Eye drops: sterile, isotonic, preserved, discard 4 weeks after opening. Eye lotion (collyrium): preservative-free, discard 24 h.</w:t>
      </w:r>
    </w:p>
    <w:p>
      <w:pPr>
        <w:pStyle w:val="ListBullet"/>
        <w:spacing w:after="30"/>
        <w:ind w:left="255" w:hanging="170"/>
      </w:pPr>
      <w:r>
        <w:rPr>
          <w:rFonts w:ascii="Calibri" w:hAnsi="Calibri"/>
          <w:b/>
          <w:i w:val="0"/>
          <w:sz w:val="18"/>
        </w:rPr>
        <w:t>LVP must be isotonic, pyrogen-free and contain NO preservative.</w:t>
      </w:r>
    </w:p>
    <w:p>
      <w:pPr>
        <w:pStyle w:val="ListBullet"/>
        <w:spacing w:after="30"/>
        <w:ind w:left="255" w:hanging="170"/>
      </w:pPr>
      <w:r>
        <w:rPr>
          <w:rFonts w:ascii="Calibri" w:hAnsi="Calibri"/>
          <w:b/>
          <w:i w:val="0"/>
          <w:sz w:val="18"/>
        </w:rPr>
        <w:t>Potent drugs are dispensed as DIVIDED powders, never as a bulk powder.</w:t>
      </w:r>
    </w:p>
    <w:p>
      <w:r>
        <w:rPr>
          <w:rFonts w:ascii="Calibri" w:hAnsi="Calibri"/>
          <w:b w:val="0"/>
          <w:i/>
          <w:sz w:val="18"/>
        </w:rPr>
        <w:t>Next → Chapter 8: Incompatibility — Physical, Chemical, Physiological &amp; Therapeutical</w:t>
      </w:r>
    </w:p>
    <w:p>
      <w:pPr>
        <w:pageBreakBefore w:val="true"/>
        <w:keepNext w:val="true"/>
        <w:keepLines w:val="true"/>
        <w:spacing w:after="20"/>
      </w:pPr>
      <w:r>
        <w:rPr>
          <w:rFonts w:ascii="Calibri Light" w:hAnsi="Calibri Light"/>
          <w:b/>
          <w:color w:val="A62B1F"/>
          <w:sz w:val="20"/>
        </w:rPr>
        <w:t>CHAPTER 8</w:t>
      </w:r>
    </w:p>
    <w:p>
      <w:pPr>
        <w:pStyle w:val="Heading1"/>
        <w:keepNext w:val="true"/>
        <w:keepLines w:val="true"/>
        <w:spacing w:before="200" w:after="100"/>
        <w:pBdr>
          <w:bottom w:val="single" w:sz="8" w:space="2" w:color="1F4E79"/>
        </w:pBdr>
      </w:pPr>
      <w:r>
        <w:rPr>
          <w:rFonts w:ascii="Calibri Light" w:hAnsi="Calibri Light"/>
          <w:b/>
          <w:i w:val="0"/>
          <w:color w:val="1F4E79"/>
          <w:sz w:val="30"/>
        </w:rPr>
        <w:t>⚗️ INCOMPATIBILITY</w:t>
      </w:r>
    </w:p>
    <w:p>
      <w:pPr>
        <w:pStyle w:val="Heading3"/>
        <w:keepNext w:val="true"/>
        <w:keepLines w:val="true"/>
        <w:spacing w:before="140" w:after="60"/>
      </w:pPr>
      <w:r>
        <w:rPr>
          <w:rFonts w:ascii="Calibri Light" w:hAnsi="Calibri Light"/>
          <w:b/>
          <w:i w:val="0"/>
          <w:color w:val="375623"/>
          <w:sz w:val="21"/>
        </w:rPr>
        <w:t>Physical · Chemical · Physiological (Therapeutical)</w:t>
      </w:r>
    </w:p>
    <w:p>
      <w:pPr>
        <w:pStyle w:val="Heading2"/>
        <w:keepNext w:val="true"/>
        <w:keepLines w:val="true"/>
        <w:spacing w:before="180" w:after="80"/>
      </w:pPr>
      <w:r>
        <w:rPr>
          <w:rFonts w:ascii="Calibri Light" w:hAnsi="Calibri Light"/>
          <w:b/>
          <w:i w:val="0"/>
          <w:color w:val="2E74B5"/>
          <w:sz w:val="24"/>
        </w:rPr>
        <w:t>8.1 DEFINITION &amp; IMPORTANCE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Incompatibility</w:t>
      </w:r>
      <w:r>
        <w:rPr>
          <w:rFonts w:ascii="Calibri" w:hAnsi="Calibri"/>
          <w:b w:val="0"/>
          <w:i w:val="0"/>
          <w:sz w:val="18"/>
        </w:rPr>
        <w:t xml:space="preserve"> is an </w:t>
      </w:r>
      <w:r>
        <w:rPr>
          <w:rFonts w:ascii="Calibri" w:hAnsi="Calibri"/>
          <w:b/>
          <w:i w:val="0"/>
          <w:sz w:val="18"/>
        </w:rPr>
        <w:t>undesirable change</w:t>
      </w:r>
      <w:r>
        <w:rPr>
          <w:rFonts w:ascii="Calibri" w:hAnsi="Calibri"/>
          <w:b w:val="0"/>
          <w:i w:val="0"/>
          <w:sz w:val="18"/>
        </w:rPr>
        <w:t xml:space="preserve"> that occurs when </w:t>
      </w:r>
      <w:r>
        <w:rPr>
          <w:rFonts w:ascii="Calibri" w:hAnsi="Calibri"/>
          <w:b/>
          <w:i w:val="0"/>
          <w:sz w:val="18"/>
        </w:rPr>
        <w:t>two or more substances (drugs, excipients or the container) are brought together</w:t>
      </w:r>
      <w:r>
        <w:rPr>
          <w:rFonts w:ascii="Calibri" w:hAnsi="Calibri"/>
          <w:b w:val="0"/>
          <w:i w:val="0"/>
          <w:sz w:val="18"/>
        </w:rPr>
        <w:t xml:space="preserve">, resulting in a product that is </w:t>
      </w:r>
      <w:r>
        <w:rPr>
          <w:rFonts w:ascii="Calibri" w:hAnsi="Calibri"/>
          <w:b/>
          <w:i w:val="0"/>
          <w:sz w:val="18"/>
        </w:rPr>
        <w:t>physically unacceptable, chemically altered, therapeutically ineffective, or harmful to the patient</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In simple exam language:</w:t>
      </w:r>
      <w:r>
        <w:rPr>
          <w:rFonts w:ascii="Calibri" w:hAnsi="Calibri"/>
          <w:b w:val="0"/>
          <w:i w:val="0"/>
          <w:sz w:val="18"/>
        </w:rPr>
        <w:t xml:space="preserve"> </w:t>
      </w:r>
      <w:r>
        <w:rPr>
          <w:rFonts w:ascii="Calibri" w:hAnsi="Calibri"/>
          <w:b w:val="0"/>
          <w:i/>
          <w:sz w:val="18"/>
        </w:rPr>
        <w:t>"Incompatibility is the phenomenon in which two or more ingredients of a prescription react with each other, producing a change in the physical, chemical or therapeutic properties of the preparation."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WHY IT MATTERS TO THE PHARMACIST</w:t>
      </w:r>
    </w:p>
    <w:p>
      <w:pPr>
        <w:pStyle w:val="ListBullet"/>
        <w:spacing w:after="30"/>
        <w:ind w:left="255" w:hanging="170"/>
      </w:pPr>
      <w:r>
        <w:rPr>
          <w:rFonts w:ascii="Calibri" w:hAnsi="Calibri"/>
          <w:b w:val="0"/>
          <w:i w:val="0"/>
          <w:sz w:val="18"/>
        </w:rPr>
        <w:t xml:space="preserve">An incompatible mixture may be </w:t>
      </w:r>
      <w:r>
        <w:rPr>
          <w:rFonts w:ascii="Calibri" w:hAnsi="Calibri"/>
          <w:b/>
          <w:i w:val="0"/>
          <w:sz w:val="18"/>
        </w:rPr>
        <w:t>inelegant</w:t>
      </w:r>
      <w:r>
        <w:rPr>
          <w:rFonts w:ascii="Calibri" w:hAnsi="Calibri"/>
          <w:b w:val="0"/>
          <w:i w:val="0"/>
          <w:sz w:val="18"/>
        </w:rPr>
        <w:t xml:space="preserve"> (unsightly precipitate), </w:t>
      </w:r>
      <w:r>
        <w:rPr>
          <w:rFonts w:ascii="Calibri" w:hAnsi="Calibri"/>
          <w:b/>
          <w:i w:val="0"/>
          <w:sz w:val="18"/>
        </w:rPr>
        <w:t>inaccurate in dose</w:t>
      </w:r>
      <w:r>
        <w:rPr>
          <w:rFonts w:ascii="Calibri" w:hAnsi="Calibri"/>
          <w:b w:val="0"/>
          <w:i w:val="0"/>
          <w:sz w:val="18"/>
        </w:rPr>
        <w:t xml:space="preserve"> (the drug settles or decomposes), </w:t>
      </w:r>
      <w:r>
        <w:rPr>
          <w:rFonts w:ascii="Calibri" w:hAnsi="Calibri"/>
          <w:b/>
          <w:i w:val="0"/>
          <w:sz w:val="18"/>
        </w:rPr>
        <w:t>therapeutically inactive</w:t>
      </w:r>
      <w:r>
        <w:rPr>
          <w:rFonts w:ascii="Calibri" w:hAnsi="Calibri"/>
          <w:b w:val="0"/>
          <w:i w:val="0"/>
          <w:sz w:val="18"/>
        </w:rPr>
        <w:t xml:space="preserve">, or </w:t>
      </w:r>
      <w:r>
        <w:rPr>
          <w:rFonts w:ascii="Calibri" w:hAnsi="Calibri"/>
          <w:b/>
          <w:i w:val="0"/>
          <w:sz w:val="18"/>
        </w:rPr>
        <w:t>actually toxic</w:t>
      </w:r>
      <w:r>
        <w:rPr>
          <w:rFonts w:ascii="Calibri" w:hAnsi="Calibri"/>
          <w:b w:val="0"/>
          <w:i w:val="0"/>
          <w:sz w:val="18"/>
        </w:rPr>
        <w:t>.</w:t>
      </w:r>
    </w:p>
    <w:p>
      <w:pPr>
        <w:pStyle w:val="ListBullet"/>
        <w:spacing w:after="30"/>
        <w:ind w:left="255" w:hanging="170"/>
      </w:pPr>
      <w:r>
        <w:rPr>
          <w:rFonts w:ascii="Calibri" w:hAnsi="Calibri"/>
          <w:b w:val="0"/>
          <w:i w:val="0"/>
          <w:sz w:val="18"/>
        </w:rPr>
        <w:t xml:space="preserve">⭐ Detecting an incompatibility </w:t>
      </w:r>
      <w:r>
        <w:rPr>
          <w:rFonts w:ascii="Calibri" w:hAnsi="Calibri"/>
          <w:b/>
          <w:i w:val="0"/>
          <w:sz w:val="18"/>
        </w:rPr>
        <w:t>before compounding</w:t>
      </w:r>
      <w:r>
        <w:rPr>
          <w:rFonts w:ascii="Calibri" w:hAnsi="Calibri"/>
          <w:b w:val="0"/>
          <w:i w:val="0"/>
          <w:sz w:val="18"/>
        </w:rPr>
        <w:t xml:space="preserve"> is a </w:t>
      </w:r>
      <w:r>
        <w:rPr>
          <w:rFonts w:ascii="Calibri" w:hAnsi="Calibri"/>
          <w:b/>
          <w:i w:val="0"/>
          <w:sz w:val="18"/>
        </w:rPr>
        <w:t>professional and legal duty</w:t>
      </w:r>
      <w:r>
        <w:rPr>
          <w:rFonts w:ascii="Calibri" w:hAnsi="Calibri"/>
          <w:b w:val="0"/>
          <w:i w:val="0"/>
          <w:sz w:val="18"/>
        </w:rPr>
        <w:t xml:space="preserve"> of the dispensing pharmacist.</w:t>
      </w:r>
    </w:p>
    <w:p>
      <w:pPr>
        <w:pStyle w:val="ListBullet"/>
        <w:spacing w:after="30"/>
        <w:ind w:left="255" w:hanging="170"/>
      </w:pPr>
      <w:r>
        <w:rPr>
          <w:rFonts w:ascii="Calibri" w:hAnsi="Calibri"/>
          <w:b w:val="0"/>
          <w:i w:val="0"/>
          <w:sz w:val="18"/>
        </w:rPr>
        <w:t xml:space="preserve">⚠️ </w:t>
      </w:r>
      <w:r>
        <w:rPr>
          <w:rFonts w:ascii="Calibri" w:hAnsi="Calibri"/>
          <w:b/>
          <w:i w:val="0"/>
          <w:sz w:val="18"/>
        </w:rPr>
        <w:t>The pharmacist must never dispense a knowingly incompatible mixture, and must never alter a prescription without the prescriber's consent.</w:t>
      </w:r>
    </w:p>
    <w:p>
      <w:pPr>
        <w:pStyle w:val="Heading2"/>
        <w:keepNext w:val="true"/>
        <w:keepLines w:val="true"/>
        <w:spacing w:before="180" w:after="80"/>
      </w:pPr>
      <w:r>
        <w:rPr>
          <w:rFonts w:ascii="Calibri Light" w:hAnsi="Calibri Light"/>
          <w:b/>
          <w:i w:val="0"/>
          <w:color w:val="2E74B5"/>
          <w:sz w:val="24"/>
        </w:rPr>
        <w:t>8.2 ⭐⭐ CLASSIFICATION OF INCOMPATIBILITY</w:t>
      </w:r>
    </w:p>
    <w:p>
      <w:pPr>
        <w:shd w:val="clear" w:color="auto" w:fill="F4F4F4"/>
        <w:spacing w:before="80" w:after="80" w:line="240" w:lineRule="auto"/>
        <w:ind w:left="85"/>
      </w:pPr>
      <w:r>
        <w:rPr>
          <w:rFonts w:ascii="Consolas" w:hAnsi="Consolas"/>
          <w:color w:val="222222"/>
          <w:sz w:val="14"/>
        </w:rPr>
        <w:t xml:space="preserve">                          INCOMPATIBILITY</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                        │                        │</w:t>
      </w:r>
      <w:r>
        <w:br/>
      </w:r>
      <w:r>
        <w:rPr>
          <w:rFonts w:ascii="Consolas" w:hAnsi="Consolas"/>
          <w:color w:val="222222"/>
          <w:sz w:val="14"/>
        </w:rPr>
        <w:t xml:space="preserve">   ① PHYSICAL             ② CHEMICAL            ③ THERAPEUTIC</w:t>
      </w:r>
      <w:r>
        <w:br/>
      </w:r>
      <w:r>
        <w:rPr>
          <w:rFonts w:ascii="Consolas" w:hAnsi="Consolas"/>
          <w:color w:val="222222"/>
          <w:sz w:val="14"/>
        </w:rPr>
        <w:t xml:space="preserve">   (Pharmaceutical)                             (Physiological /</w:t>
      </w:r>
      <w:r>
        <w:br/>
      </w:r>
      <w:r>
        <w:rPr>
          <w:rFonts w:ascii="Consolas" w:hAnsi="Consolas"/>
          <w:color w:val="222222"/>
          <w:sz w:val="14"/>
        </w:rPr>
        <w:t xml:space="preserve">        │                        │               Pharmacological)</w:t>
      </w:r>
      <w:r>
        <w:br/>
      </w:r>
      <w:r>
        <w:rPr>
          <w:rFonts w:ascii="Consolas" w:hAnsi="Consolas"/>
          <w:color w:val="222222"/>
          <w:sz w:val="14"/>
        </w:rPr>
        <w:t xml:space="preserve">   No chemical            A chemical             No physical or</w:t>
      </w:r>
      <w:r>
        <w:br/>
      </w:r>
      <w:r>
        <w:rPr>
          <w:rFonts w:ascii="Consolas" w:hAnsi="Consolas"/>
          <w:color w:val="222222"/>
          <w:sz w:val="14"/>
        </w:rPr>
        <w:t xml:space="preserve">   reaction;              reaction occurs        chemical change;</w:t>
      </w:r>
      <w:r>
        <w:br/>
      </w:r>
      <w:r>
        <w:rPr>
          <w:rFonts w:ascii="Consolas" w:hAnsi="Consolas"/>
          <w:color w:val="222222"/>
          <w:sz w:val="14"/>
        </w:rPr>
        <w:t xml:space="preserve">   only physical          → new substance        the EFFECT in the</w:t>
      </w:r>
      <w:r>
        <w:br/>
      </w:r>
      <w:r>
        <w:rPr>
          <w:rFonts w:ascii="Consolas" w:hAnsi="Consolas"/>
          <w:color w:val="222222"/>
          <w:sz w:val="14"/>
        </w:rPr>
        <w:t xml:space="preserve">   change                 formed                 BODY is altered</w:t>
      </w:r>
      <w:r>
        <w:br/>
      </w:r>
      <w:r>
        <w:rPr>
          <w:rFonts w:ascii="Consolas" w:hAnsi="Consolas"/>
          <w:color w:val="222222"/>
          <w:sz w:val="14"/>
        </w:rPr>
        <w:t xml:space="preserve">        │                        │</w:t>
      </w:r>
      <w:r>
        <w:br/>
      </w:r>
      <w:r>
        <w:rPr>
          <w:rFonts w:ascii="Consolas" w:hAnsi="Consolas"/>
          <w:color w:val="222222"/>
          <w:sz w:val="14"/>
        </w:rPr>
        <w:t xml:space="preserve">   • Insolubility         Divided into:</w:t>
      </w:r>
      <w:r>
        <w:br/>
      </w:r>
      <w:r>
        <w:rPr>
          <w:rFonts w:ascii="Consolas" w:hAnsi="Consolas"/>
          <w:color w:val="222222"/>
          <w:sz w:val="14"/>
        </w:rPr>
        <w:t xml:space="preserve">   • Immiscibility        (a) IMMEDIATE (visible at once)</w:t>
      </w:r>
      <w:r>
        <w:br/>
      </w:r>
      <w:r>
        <w:rPr>
          <w:rFonts w:ascii="Consolas" w:hAnsi="Consolas"/>
          <w:color w:val="222222"/>
          <w:sz w:val="14"/>
        </w:rPr>
        <w:t xml:space="preserve">   • Liquefaction         (b) DELAYED  (develops on standing)</w:t>
      </w:r>
      <w:r>
        <w:br/>
      </w:r>
      <w:r>
        <w:rPr>
          <w:rFonts w:ascii="Consolas" w:hAnsi="Consolas"/>
          <w:color w:val="222222"/>
          <w:sz w:val="14"/>
        </w:rPr>
        <w:t xml:space="preserve">     (eutexia)            (c) TOLERATED / ADJUSTED</w:t>
      </w:r>
      <w:r>
        <w:br/>
      </w:r>
      <w:r>
        <w:rPr>
          <w:rFonts w:ascii="Consolas" w:hAnsi="Consolas"/>
          <w:color w:val="222222"/>
          <w:sz w:val="14"/>
        </w:rPr>
        <w:t xml:space="preserve">   • Precipitation            &amp; UNADJUSTED / UNTOLERATED</w:t>
      </w:r>
      <w:r>
        <w:br/>
      </w:r>
      <w:r>
        <w:rPr>
          <w:rFonts w:ascii="Consolas" w:hAnsi="Consolas"/>
          <w:color w:val="222222"/>
          <w:sz w:val="14"/>
        </w:rPr>
        <w:t xml:space="preserve">     (physical)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 TYPES — one-line discriminators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Type</w:t>
            </w:r>
          </w:p>
        </w:tc>
        <w:tc>
          <w:tcPr>
            <w:tcW w:type="dxa" w:w="2664"/>
            <w:shd w:val="clear" w:color="auto" w:fill="1F4E79"/>
          </w:tcPr>
          <w:p>
            <w:pPr>
              <w:spacing w:before="20" w:after="20" w:line="240" w:lineRule="auto"/>
              <w:jc w:val="left"/>
            </w:pPr>
            <w:r>
              <w:rPr>
                <w:rFonts w:ascii="Calibri" w:hAnsi="Calibri"/>
                <w:b/>
                <w:i w:val="0"/>
                <w:color w:val="FFFFFF"/>
                <w:sz w:val="16"/>
              </w:rPr>
              <w:t>What changes</w:t>
            </w:r>
          </w:p>
        </w:tc>
        <w:tc>
          <w:tcPr>
            <w:tcW w:type="dxa" w:w="2664"/>
            <w:shd w:val="clear" w:color="auto" w:fill="1F4E79"/>
          </w:tcPr>
          <w:p>
            <w:pPr>
              <w:spacing w:before="20" w:after="20" w:line="240" w:lineRule="auto"/>
              <w:jc w:val="left"/>
            </w:pPr>
            <w:r>
              <w:rPr>
                <w:rFonts w:ascii="Calibri" w:hAnsi="Calibri"/>
                <w:b/>
                <w:i w:val="0"/>
                <w:color w:val="FFFFFF"/>
                <w:sz w:val="16"/>
              </w:rPr>
              <w:t>Is a new compound formed?</w:t>
            </w:r>
          </w:p>
        </w:tc>
        <w:tc>
          <w:tcPr>
            <w:tcW w:type="dxa" w:w="2664"/>
            <w:shd w:val="clear" w:color="auto" w:fill="1F4E79"/>
          </w:tcPr>
          <w:p>
            <w:pPr>
              <w:spacing w:before="20" w:after="20" w:line="240" w:lineRule="auto"/>
              <w:jc w:val="left"/>
            </w:pPr>
            <w:r>
              <w:rPr>
                <w:rFonts w:ascii="Calibri" w:hAnsi="Calibri"/>
                <w:b/>
                <w:i w:val="0"/>
                <w:color w:val="FFFFFF"/>
                <w:sz w:val="16"/>
              </w:rPr>
              <w:t>Example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PHYSICAL</w:t>
            </w:r>
          </w:p>
        </w:tc>
        <w:tc>
          <w:tcPr>
            <w:tcW w:type="dxa" w:w="2664"/>
          </w:tcPr>
          <w:p>
            <w:pPr>
              <w:spacing w:before="20" w:after="20" w:line="240" w:lineRule="auto"/>
              <w:jc w:val="left"/>
            </w:pPr>
            <w:r>
              <w:rPr>
                <w:rFonts w:ascii="Calibri" w:hAnsi="Calibri"/>
                <w:b w:val="0"/>
                <w:i w:val="0"/>
                <w:sz w:val="16"/>
              </w:rPr>
              <w:t xml:space="preserve">Only the </w:t>
            </w:r>
            <w:r>
              <w:rPr>
                <w:rFonts w:ascii="Calibri" w:hAnsi="Calibri"/>
                <w:b/>
                <w:i w:val="0"/>
                <w:sz w:val="16"/>
              </w:rPr>
              <w:t>physical state/ appearance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No</w:t>
            </w:r>
          </w:p>
        </w:tc>
        <w:tc>
          <w:tcPr>
            <w:tcW w:type="dxa" w:w="2664"/>
          </w:tcPr>
          <w:p>
            <w:pPr>
              <w:spacing w:before="20" w:after="20" w:line="240" w:lineRule="auto"/>
              <w:jc w:val="left"/>
            </w:pPr>
            <w:r>
              <w:rPr>
                <w:rFonts w:ascii="Calibri" w:hAnsi="Calibri"/>
                <w:b w:val="0"/>
                <w:i w:val="0"/>
                <w:sz w:val="16"/>
              </w:rPr>
              <w:t>Camphor + menthol → liquefies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CHEMICAL</w:t>
            </w:r>
          </w:p>
        </w:tc>
        <w:tc>
          <w:tcPr>
            <w:tcW w:type="dxa" w:w="2664"/>
            <w:shd w:val="clear" w:color="auto" w:fill="F2F6FA"/>
          </w:tcPr>
          <w:p>
            <w:pPr>
              <w:spacing w:before="20" w:after="20" w:line="240" w:lineRule="auto"/>
              <w:jc w:val="left"/>
            </w:pPr>
            <w:r>
              <w:rPr>
                <w:rFonts w:ascii="Calibri" w:hAnsi="Calibri"/>
                <w:b/>
                <w:i w:val="0"/>
                <w:sz w:val="16"/>
              </w:rPr>
              <w:t>Chemical composition</w:t>
            </w:r>
            <w:r>
              <w:rPr>
                <w:rFonts w:ascii="Calibri" w:hAnsi="Calibri"/>
                <w:b w:val="0"/>
                <w:i w:val="0"/>
                <w:sz w:val="16"/>
              </w:rPr>
              <w:t xml:space="preserve"> — a </w:t>
            </w:r>
            <w:r>
              <w:rPr>
                <w:rFonts w:ascii="Calibri" w:hAnsi="Calibri"/>
                <w:b/>
                <w:i w:val="0"/>
                <w:sz w:val="16"/>
              </w:rPr>
              <w:t>new substance</w:t>
            </w:r>
            <w:r>
              <w:rPr>
                <w:rFonts w:ascii="Calibri" w:hAnsi="Calibri"/>
                <w:b w:val="0"/>
                <w:i w:val="0"/>
                <w:sz w:val="16"/>
              </w:rPr>
              <w:t xml:space="preserve"> is formed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Yes</w:t>
            </w:r>
          </w:p>
        </w:tc>
        <w:tc>
          <w:tcPr>
            <w:tcW w:type="dxa" w:w="2664"/>
            <w:shd w:val="clear" w:color="auto" w:fill="F2F6FA"/>
          </w:tcPr>
          <w:p>
            <w:pPr>
              <w:spacing w:before="20" w:after="20" w:line="240" w:lineRule="auto"/>
              <w:jc w:val="left"/>
            </w:pPr>
            <w:r>
              <w:rPr>
                <w:rFonts w:ascii="Calibri" w:hAnsi="Calibri"/>
                <w:b w:val="0"/>
                <w:i w:val="0"/>
                <w:sz w:val="16"/>
              </w:rPr>
              <w:t>Tannic acid + alkaloid → precipitate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THERAPEUTIC</w:t>
            </w:r>
          </w:p>
        </w:tc>
        <w:tc>
          <w:tcPr>
            <w:tcW w:type="dxa" w:w="2664"/>
          </w:tcPr>
          <w:p>
            <w:pPr>
              <w:spacing w:before="20" w:after="20" w:line="240" w:lineRule="auto"/>
              <w:jc w:val="left"/>
            </w:pPr>
            <w:r>
              <w:rPr>
                <w:rFonts w:ascii="Calibri" w:hAnsi="Calibri"/>
                <w:b w:val="0"/>
                <w:i w:val="0"/>
                <w:sz w:val="16"/>
              </w:rPr>
              <w:t xml:space="preserve">The </w:t>
            </w:r>
            <w:r>
              <w:rPr>
                <w:rFonts w:ascii="Calibri" w:hAnsi="Calibri"/>
                <w:b/>
                <w:i w:val="0"/>
                <w:sz w:val="16"/>
              </w:rPr>
              <w:t>pharmacological effect in the body</w:t>
            </w:r>
          </w:p>
        </w:tc>
        <w:tc>
          <w:tcPr>
            <w:tcW w:type="dxa" w:w="2664"/>
          </w:tcPr>
          <w:p>
            <w:pPr>
              <w:spacing w:before="20" w:after="20" w:line="240" w:lineRule="auto"/>
              <w:jc w:val="left"/>
            </w:pPr>
            <w:r>
              <w:rPr>
                <w:rFonts w:ascii="Calibri" w:hAnsi="Calibri"/>
                <w:b w:val="0"/>
                <w:i w:val="0"/>
                <w:sz w:val="16"/>
              </w:rPr>
              <w:t>❌ No (in the bottle)</w:t>
            </w:r>
          </w:p>
        </w:tc>
        <w:tc>
          <w:tcPr>
            <w:tcW w:type="dxa" w:w="2664"/>
          </w:tcPr>
          <w:p>
            <w:pPr>
              <w:spacing w:before="20" w:after="20" w:line="240" w:lineRule="auto"/>
              <w:jc w:val="left"/>
            </w:pPr>
            <w:r>
              <w:rPr>
                <w:rFonts w:ascii="Calibri" w:hAnsi="Calibri"/>
                <w:b w:val="0"/>
                <w:i w:val="0"/>
                <w:sz w:val="16"/>
              </w:rPr>
              <w:t>Morphine + strychnine (opposite actions)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P</w:t>
      </w:r>
      <w:r>
        <w:rPr>
          <w:rFonts w:ascii="Calibri" w:hAnsi="Calibri"/>
          <w:b w:val="0"/>
          <w:i w:val="0"/>
          <w:sz w:val="18"/>
        </w:rPr>
        <w:t xml:space="preserve">hysical = you can </w:t>
      </w:r>
      <w:r>
        <w:rPr>
          <w:rFonts w:ascii="Calibri" w:hAnsi="Calibri"/>
          <w:b/>
          <w:i w:val="0"/>
          <w:sz w:val="18"/>
        </w:rPr>
        <w:t>see</w:t>
      </w:r>
      <w:r>
        <w:rPr>
          <w:rFonts w:ascii="Calibri" w:hAnsi="Calibri"/>
          <w:b w:val="0"/>
          <w:i w:val="0"/>
          <w:sz w:val="18"/>
        </w:rPr>
        <w:t xml:space="preserve"> it but nothing has </w:t>
      </w:r>
      <w:r>
        <w:rPr>
          <w:rFonts w:ascii="Calibri" w:hAnsi="Calibri"/>
          <w:b/>
          <w:i w:val="0"/>
          <w:sz w:val="18"/>
        </w:rPr>
        <w:t>reacted</w:t>
      </w:r>
      <w:r>
        <w:rPr>
          <w:rFonts w:ascii="Calibri" w:hAnsi="Calibri"/>
          <w:b w:val="0"/>
          <w:i w:val="0"/>
          <w:sz w:val="18"/>
        </w:rPr>
        <w:t xml:space="preserve">; </w:t>
      </w:r>
      <w:r>
        <w:rPr>
          <w:rFonts w:ascii="Calibri" w:hAnsi="Calibri"/>
          <w:b/>
          <w:i w:val="0"/>
          <w:sz w:val="18"/>
        </w:rPr>
        <w:t>C</w:t>
      </w:r>
      <w:r>
        <w:rPr>
          <w:rFonts w:ascii="Calibri" w:hAnsi="Calibri"/>
          <w:b w:val="0"/>
          <w:i w:val="0"/>
          <w:sz w:val="18"/>
        </w:rPr>
        <w:t xml:space="preserve">hemical = something has </w:t>
      </w:r>
      <w:r>
        <w:rPr>
          <w:rFonts w:ascii="Calibri" w:hAnsi="Calibri"/>
          <w:b/>
          <w:i w:val="0"/>
          <w:sz w:val="18"/>
        </w:rPr>
        <w:t>reacted</w:t>
      </w:r>
      <w:r>
        <w:rPr>
          <w:rFonts w:ascii="Calibri" w:hAnsi="Calibri"/>
          <w:b w:val="0"/>
          <w:i w:val="0"/>
          <w:sz w:val="18"/>
        </w:rPr>
        <w:t xml:space="preserve">; </w:t>
      </w:r>
      <w:r>
        <w:rPr>
          <w:rFonts w:ascii="Calibri" w:hAnsi="Calibri"/>
          <w:b/>
          <w:i w:val="0"/>
          <w:sz w:val="18"/>
        </w:rPr>
        <w:t>T</w:t>
      </w:r>
      <w:r>
        <w:rPr>
          <w:rFonts w:ascii="Calibri" w:hAnsi="Calibri"/>
          <w:b w:val="0"/>
          <w:i w:val="0"/>
          <w:sz w:val="18"/>
        </w:rPr>
        <w:t xml:space="preserve">herapeutic = the </w:t>
      </w:r>
      <w:r>
        <w:rPr>
          <w:rFonts w:ascii="Calibri" w:hAnsi="Calibri"/>
          <w:b/>
          <w:i w:val="0"/>
          <w:sz w:val="18"/>
        </w:rPr>
        <w:t>patient</w:t>
      </w:r>
      <w:r>
        <w:rPr>
          <w:rFonts w:ascii="Calibri" w:hAnsi="Calibri"/>
          <w:b w:val="0"/>
          <w:i w:val="0"/>
          <w:sz w:val="18"/>
        </w:rPr>
        <w:t xml:space="preserve"> is the one affected."</w:t>
      </w:r>
    </w:p>
    <w:p>
      <w:pPr>
        <w:pStyle w:val="Heading2"/>
        <w:keepNext w:val="true"/>
        <w:keepLines w:val="true"/>
        <w:spacing w:before="180" w:after="80"/>
      </w:pPr>
      <w:r>
        <w:rPr>
          <w:rFonts w:ascii="Calibri Light" w:hAnsi="Calibri Light"/>
          <w:b/>
          <w:i w:val="0"/>
          <w:color w:val="2E74B5"/>
          <w:sz w:val="24"/>
        </w:rPr>
        <w:t>8.3 ① PHYSICAL (PHARMACEUTICAL) INCOMPATIBILITY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Physical incompatibility occurs when the ingredients of a prescription </w:t>
      </w:r>
      <w:r>
        <w:rPr>
          <w:rFonts w:ascii="Calibri" w:hAnsi="Calibri"/>
          <w:b/>
          <w:i w:val="0"/>
          <w:sz w:val="18"/>
        </w:rPr>
        <w:t>fail to form a uniform, elegant, physically acceptable product</w:t>
      </w:r>
      <w:r>
        <w:rPr>
          <w:rFonts w:ascii="Calibri" w:hAnsi="Calibri"/>
          <w:b w:val="0"/>
          <w:i w:val="0"/>
          <w:sz w:val="18"/>
        </w:rPr>
        <w:t xml:space="preserve">, </w:t>
      </w:r>
      <w:r>
        <w:rPr>
          <w:rFonts w:ascii="Calibri" w:hAnsi="Calibri"/>
          <w:b/>
          <w:i w:val="0"/>
          <w:sz w:val="18"/>
        </w:rPr>
        <w:t>without any chemical reaction taking place</w:t>
      </w:r>
      <w:r>
        <w:rPr>
          <w:rFonts w:ascii="Calibri" w:hAnsi="Calibri"/>
          <w:b w:val="0"/>
          <w:i w:val="0"/>
          <w:sz w:val="18"/>
        </w:rPr>
        <w:t xml:space="preserve">. It is also called </w:t>
      </w:r>
      <w:r>
        <w:rPr>
          <w:rFonts w:ascii="Calibri" w:hAnsi="Calibri"/>
          <w:b/>
          <w:i w:val="0"/>
          <w:sz w:val="18"/>
        </w:rPr>
        <w:t>pharmaceutical incompatibility</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THE FIVE TYPES OF PHYSICAL INCOMPATIBILITY</w:t>
      </w:r>
    </w:p>
    <w:p>
      <w:pPr>
        <w:pStyle w:val="Heading3"/>
        <w:keepNext w:val="true"/>
        <w:keepLines w:val="true"/>
        <w:spacing w:before="140" w:after="60"/>
      </w:pPr>
      <w:r>
        <w:rPr>
          <w:rFonts w:ascii="Calibri Light" w:hAnsi="Calibri Light"/>
          <w:b/>
          <w:i w:val="0"/>
          <w:color w:val="375623"/>
          <w:sz w:val="21"/>
        </w:rPr>
        <w:t xml:space="preserve">(A) INSOLUBILITY — </w:t>
      </w:r>
      <w:r>
        <w:rPr>
          <w:rFonts w:ascii="Calibri Light" w:hAnsi="Calibri Light"/>
          <w:b/>
          <w:i/>
          <w:color w:val="375623"/>
          <w:sz w:val="21"/>
        </w:rPr>
        <w:t>"a solid will not dissolve in the prescribed vehicle"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Situation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c>
          <w:tcPr>
            <w:tcW w:type="dxa" w:w="3553"/>
            <w:shd w:val="clear" w:color="auto" w:fill="1F4E79"/>
          </w:tcPr>
          <w:p>
            <w:pPr>
              <w:spacing w:before="20" w:after="20" w:line="240" w:lineRule="auto"/>
              <w:jc w:val="left"/>
            </w:pPr>
            <w:r>
              <w:rPr>
                <w:rFonts w:ascii="Calibri" w:hAnsi="Calibri"/>
                <w:b/>
                <w:i w:val="0"/>
                <w:color w:val="FFFFFF"/>
                <w:sz w:val="16"/>
              </w:rPr>
              <w:t>⭐ Correction</w:t>
            </w:r>
          </w:p>
        </w:tc>
      </w:tr>
      <w:tr>
        <w:tc>
          <w:tcPr>
            <w:tcW w:type="dxa" w:w="3553"/>
          </w:tcPr>
          <w:p>
            <w:pPr>
              <w:spacing w:before="20" w:after="20" w:line="240" w:lineRule="auto"/>
              <w:jc w:val="left"/>
            </w:pPr>
            <w:r>
              <w:rPr>
                <w:rFonts w:ascii="Calibri" w:hAnsi="Calibri"/>
                <w:b w:val="0"/>
                <w:i w:val="0"/>
                <w:sz w:val="16"/>
              </w:rPr>
              <w:t xml:space="preserve">A resinous/ alcoholic tincture is added to an aqueous vehicle → </w:t>
            </w:r>
            <w:r>
              <w:rPr>
                <w:rFonts w:ascii="Calibri" w:hAnsi="Calibri"/>
                <w:b/>
                <w:i w:val="0"/>
                <w:sz w:val="16"/>
              </w:rPr>
              <w:t>resin precipitates ("milkiness")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Tincture of Benzoin, Tincture of Myrrh, Compound Tincture of Benzoin, Tincture of Tolu added to water</w:t>
            </w:r>
          </w:p>
        </w:tc>
        <w:tc>
          <w:tcPr>
            <w:tcW w:type="dxa" w:w="3553"/>
          </w:tcPr>
          <w:p>
            <w:pPr>
              <w:spacing w:before="20" w:after="20" w:line="240" w:lineRule="auto"/>
              <w:jc w:val="left"/>
            </w:pPr>
            <w:r>
              <w:rPr>
                <w:rFonts w:ascii="Calibri" w:hAnsi="Calibri"/>
                <w:b w:val="0"/>
                <w:i w:val="0"/>
                <w:sz w:val="16"/>
              </w:rPr>
              <w:t xml:space="preserve">Add a </w:t>
            </w:r>
            <w:r>
              <w:rPr>
                <w:rFonts w:ascii="Calibri" w:hAnsi="Calibri"/>
                <w:b/>
                <w:i w:val="0"/>
                <w:sz w:val="16"/>
              </w:rPr>
              <w:t>suspending agent (tragacanth/ acacia mucilage)</w:t>
            </w:r>
            <w:r>
              <w:rPr>
                <w:rFonts w:ascii="Calibri" w:hAnsi="Calibri"/>
                <w:b w:val="0"/>
                <w:i w:val="0"/>
                <w:sz w:val="16"/>
              </w:rPr>
              <w:t xml:space="preserve"> and label </w:t>
            </w:r>
            <w:r>
              <w:rPr>
                <w:rFonts w:ascii="Calibri" w:hAnsi="Calibri"/>
                <w:b/>
                <w:i w:val="0"/>
                <w:sz w:val="16"/>
              </w:rPr>
              <w:t>"Shake well"</w:t>
            </w:r>
            <w:r>
              <w:rPr>
                <w:rFonts w:ascii="Calibri" w:hAnsi="Calibri"/>
                <w:b w:val="0"/>
                <w:i w:val="0"/>
                <w:sz w:val="16"/>
              </w:rPr>
              <w:t xml:space="preserve">; or add the tincture </w:t>
            </w:r>
            <w:r>
              <w:rPr>
                <w:rFonts w:ascii="Calibri" w:hAnsi="Calibri"/>
                <w:b/>
                <w:i w:val="0"/>
                <w:sz w:val="16"/>
              </w:rPr>
              <w:t>slowly, with constant stirring, into the whole vehicle</w:t>
            </w:r>
            <w:r>
              <w:rPr>
                <w:rFonts w:ascii="Calibri" w:hAnsi="Calibri"/>
                <w:b w:val="0"/>
                <w:i w:val="0"/>
                <w:sz w:val="16"/>
              </w:rPr>
              <w:t xml:space="preserve"> (never the reverse)</w:t>
            </w:r>
          </w:p>
        </w:tc>
      </w:tr>
      <w:tr>
        <w:tc>
          <w:tcPr>
            <w:tcW w:type="dxa" w:w="3553"/>
            <w:shd w:val="clear" w:color="auto" w:fill="F2F6FA"/>
          </w:tcPr>
          <w:p>
            <w:pPr>
              <w:spacing w:before="20" w:after="20" w:line="240" w:lineRule="auto"/>
              <w:jc w:val="left"/>
            </w:pPr>
            <w:r>
              <w:rPr>
                <w:rFonts w:ascii="Calibri" w:hAnsi="Calibri"/>
                <w:b w:val="0"/>
                <w:i w:val="0"/>
                <w:sz w:val="16"/>
              </w:rPr>
              <w:t>A substance is insoluble in water</w:t>
            </w:r>
          </w:p>
        </w:tc>
        <w:tc>
          <w:tcPr>
            <w:tcW w:type="dxa" w:w="3553"/>
            <w:shd w:val="clear" w:color="auto" w:fill="F2F6FA"/>
          </w:tcPr>
          <w:p>
            <w:pPr>
              <w:spacing w:before="20" w:after="20" w:line="240" w:lineRule="auto"/>
              <w:jc w:val="left"/>
            </w:pPr>
            <w:r>
              <w:rPr>
                <w:rFonts w:ascii="Calibri" w:hAnsi="Calibri"/>
                <w:b/>
                <w:i w:val="0"/>
                <w:sz w:val="16"/>
              </w:rPr>
              <w:t>Sulphur, calamine, zinc oxide, magnesium trisilicate, kaolin, chalk, aspirin, phenobarbitone</w:t>
            </w:r>
          </w:p>
        </w:tc>
        <w:tc>
          <w:tcPr>
            <w:tcW w:type="dxa" w:w="3553"/>
            <w:shd w:val="clear" w:color="auto" w:fill="F2F6FA"/>
          </w:tcPr>
          <w:p>
            <w:pPr>
              <w:spacing w:before="20" w:after="20" w:line="240" w:lineRule="auto"/>
              <w:jc w:val="left"/>
            </w:pPr>
            <w:r>
              <w:rPr>
                <w:rFonts w:ascii="Calibri" w:hAnsi="Calibri"/>
                <w:b w:val="0"/>
                <w:i w:val="0"/>
                <w:sz w:val="16"/>
              </w:rPr>
              <w:t xml:space="preserve">Dispense as a </w:t>
            </w:r>
            <w:r>
              <w:rPr>
                <w:rFonts w:ascii="Calibri" w:hAnsi="Calibri"/>
                <w:b/>
                <w:i w:val="0"/>
                <w:sz w:val="16"/>
              </w:rPr>
              <w:t>suspension</w:t>
            </w:r>
            <w:r>
              <w:rPr>
                <w:rFonts w:ascii="Calibri" w:hAnsi="Calibri"/>
                <w:b w:val="0"/>
                <w:i w:val="0"/>
                <w:sz w:val="16"/>
              </w:rPr>
              <w:t xml:space="preserve"> with a suspending agent + </w:t>
            </w:r>
            <w:r>
              <w:rPr>
                <w:rFonts w:ascii="Calibri" w:hAnsi="Calibri"/>
                <w:b/>
                <w:i w:val="0"/>
                <w:sz w:val="16"/>
              </w:rPr>
              <w:t>"Shake well"</w:t>
            </w:r>
          </w:p>
        </w:tc>
      </w:tr>
      <w:tr>
        <w:tc>
          <w:tcPr>
            <w:tcW w:type="dxa" w:w="3553"/>
          </w:tcPr>
          <w:p>
            <w:pPr>
              <w:spacing w:before="20" w:after="20" w:line="240" w:lineRule="auto"/>
              <w:jc w:val="left"/>
            </w:pPr>
            <w:r>
              <w:rPr>
                <w:rFonts w:ascii="Calibri" w:hAnsi="Calibri"/>
                <w:b w:val="0"/>
                <w:i w:val="0"/>
                <w:sz w:val="16"/>
              </w:rPr>
              <w:t>Alkaloidal base is insoluble</w:t>
            </w:r>
          </w:p>
        </w:tc>
        <w:tc>
          <w:tcPr>
            <w:tcW w:type="dxa" w:w="3553"/>
          </w:tcPr>
          <w:p>
            <w:pPr>
              <w:spacing w:before="20" w:after="20" w:line="240" w:lineRule="auto"/>
              <w:jc w:val="left"/>
            </w:pPr>
            <w:r>
              <w:rPr>
                <w:rFonts w:ascii="Calibri" w:hAnsi="Calibri"/>
                <w:b w:val="0"/>
                <w:i w:val="0"/>
                <w:sz w:val="16"/>
              </w:rPr>
              <w:t>Quinine base, morphine base</w:t>
            </w:r>
          </w:p>
        </w:tc>
        <w:tc>
          <w:tcPr>
            <w:tcW w:type="dxa" w:w="3553"/>
          </w:tcPr>
          <w:p>
            <w:pPr>
              <w:spacing w:before="20" w:after="20" w:line="240" w:lineRule="auto"/>
              <w:jc w:val="left"/>
            </w:pPr>
            <w:r>
              <w:rPr>
                <w:rFonts w:ascii="Calibri" w:hAnsi="Calibri"/>
                <w:b w:val="0"/>
                <w:i w:val="0"/>
                <w:sz w:val="16"/>
              </w:rPr>
              <w:t xml:space="preserve">Use the </w:t>
            </w:r>
            <w:r>
              <w:rPr>
                <w:rFonts w:ascii="Calibri" w:hAnsi="Calibri"/>
                <w:b/>
                <w:i w:val="0"/>
                <w:sz w:val="16"/>
              </w:rPr>
              <w:t>salt</w:t>
            </w:r>
            <w:r>
              <w:rPr>
                <w:rFonts w:ascii="Calibri" w:hAnsi="Calibri"/>
                <w:b w:val="0"/>
                <w:i w:val="0"/>
                <w:sz w:val="16"/>
              </w:rPr>
              <w:t xml:space="preserve"> (sulphate/ hydrochloride) instead — with the prescriber's consent</w:t>
            </w:r>
          </w:p>
        </w:tc>
      </w:tr>
      <w:tr>
        <w:tc>
          <w:tcPr>
            <w:tcW w:type="dxa" w:w="3553"/>
            <w:shd w:val="clear" w:color="auto" w:fill="F2F6FA"/>
          </w:tcPr>
          <w:p>
            <w:pPr>
              <w:spacing w:before="20" w:after="20" w:line="240" w:lineRule="auto"/>
              <w:jc w:val="left"/>
            </w:pPr>
            <w:r>
              <w:rPr>
                <w:rFonts w:ascii="Calibri" w:hAnsi="Calibri"/>
                <w:b w:val="0"/>
                <w:i w:val="0"/>
                <w:sz w:val="16"/>
              </w:rPr>
              <w:t>Volatile oil in water</w:t>
            </w:r>
          </w:p>
        </w:tc>
        <w:tc>
          <w:tcPr>
            <w:tcW w:type="dxa" w:w="3553"/>
            <w:shd w:val="clear" w:color="auto" w:fill="F2F6FA"/>
          </w:tcPr>
          <w:p>
            <w:pPr>
              <w:spacing w:before="20" w:after="20" w:line="240" w:lineRule="auto"/>
              <w:jc w:val="left"/>
            </w:pPr>
            <w:r>
              <w:rPr>
                <w:rFonts w:ascii="Calibri" w:hAnsi="Calibri"/>
                <w:b w:val="0"/>
                <w:i w:val="0"/>
                <w:sz w:val="16"/>
              </w:rPr>
              <w:t>Peppermint oil, clove oil</w:t>
            </w:r>
          </w:p>
        </w:tc>
        <w:tc>
          <w:tcPr>
            <w:tcW w:type="dxa" w:w="3553"/>
            <w:shd w:val="clear" w:color="auto" w:fill="F2F6FA"/>
          </w:tcPr>
          <w:p>
            <w:pPr>
              <w:spacing w:before="20" w:after="20" w:line="240" w:lineRule="auto"/>
              <w:jc w:val="left"/>
            </w:pPr>
            <w:r>
              <w:rPr>
                <w:rFonts w:ascii="Calibri" w:hAnsi="Calibri"/>
                <w:b w:val="0"/>
                <w:i w:val="0"/>
                <w:sz w:val="16"/>
              </w:rPr>
              <w:t xml:space="preserve">⭐ Use an </w:t>
            </w:r>
            <w:r>
              <w:rPr>
                <w:rFonts w:ascii="Calibri" w:hAnsi="Calibri"/>
                <w:b/>
                <w:i w:val="0"/>
                <w:sz w:val="16"/>
              </w:rPr>
              <w:t>aromatic water</w:t>
            </w:r>
            <w:r>
              <w:rPr>
                <w:rFonts w:ascii="Calibri" w:hAnsi="Calibri"/>
                <w:b w:val="0"/>
                <w:i w:val="0"/>
                <w:sz w:val="16"/>
              </w:rPr>
              <w:t xml:space="preserve">, or triturate with </w:t>
            </w:r>
            <w:r>
              <w:rPr>
                <w:rFonts w:ascii="Calibri" w:hAnsi="Calibri"/>
                <w:b/>
                <w:i w:val="0"/>
                <w:sz w:val="16"/>
              </w:rPr>
              <w:t>TALC/ light magnesium carbonate as a distributing agent</w:t>
            </w:r>
            <w:r>
              <w:rPr>
                <w:rFonts w:ascii="Calibri" w:hAnsi="Calibri"/>
                <w:b w:val="0"/>
                <w:i w:val="0"/>
                <w:sz w:val="16"/>
              </w:rPr>
              <w:t xml:space="preserve"> and filter, or add a </w:t>
            </w:r>
            <w:r>
              <w:rPr>
                <w:rFonts w:ascii="Calibri" w:hAnsi="Calibri"/>
                <w:b/>
                <w:i w:val="0"/>
                <w:sz w:val="16"/>
              </w:rPr>
              <w:t>solubilising agent/ alcohol</w:t>
            </w:r>
          </w:p>
        </w:tc>
      </w:tr>
      <w:tr>
        <w:tc>
          <w:tcPr>
            <w:tcW w:type="dxa" w:w="3553"/>
          </w:tcPr>
          <w:p>
            <w:pPr>
              <w:spacing w:before="20" w:after="20" w:line="240" w:lineRule="auto"/>
              <w:jc w:val="left"/>
            </w:pPr>
            <w:r>
              <w:rPr>
                <w:rFonts w:ascii="Calibri" w:hAnsi="Calibri"/>
                <w:b w:val="0"/>
                <w:i w:val="0"/>
                <w:sz w:val="16"/>
              </w:rPr>
              <w:t>Substance soluble only in excess of another</w:t>
            </w:r>
          </w:p>
        </w:tc>
        <w:tc>
          <w:tcPr>
            <w:tcW w:type="dxa" w:w="3553"/>
          </w:tcPr>
          <w:p>
            <w:pPr>
              <w:spacing w:before="20" w:after="20" w:line="240" w:lineRule="auto"/>
              <w:jc w:val="left"/>
            </w:pPr>
            <w:r>
              <w:rPr>
                <w:rFonts w:ascii="Calibri" w:hAnsi="Calibri"/>
                <w:b w:val="0"/>
                <w:i w:val="0"/>
                <w:sz w:val="16"/>
              </w:rPr>
              <w:t>Iodine (soluble in KI solution), calcium hydroxide</w:t>
            </w:r>
          </w:p>
        </w:tc>
        <w:tc>
          <w:tcPr>
            <w:tcW w:type="dxa" w:w="3553"/>
          </w:tcPr>
          <w:p>
            <w:pPr>
              <w:spacing w:before="20" w:after="20" w:line="240" w:lineRule="auto"/>
              <w:jc w:val="left"/>
            </w:pPr>
            <w:r>
              <w:rPr>
                <w:rFonts w:ascii="Calibri" w:hAnsi="Calibri"/>
                <w:b w:val="0"/>
                <w:i w:val="0"/>
                <w:sz w:val="16"/>
              </w:rPr>
              <w:t xml:space="preserve">Add the </w:t>
            </w:r>
            <w:r>
              <w:rPr>
                <w:rFonts w:ascii="Calibri" w:hAnsi="Calibri"/>
                <w:b/>
                <w:i w:val="0"/>
                <w:sz w:val="16"/>
              </w:rPr>
              <w:t>solubiliser</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classical solubilisation tricks</w:t>
      </w:r>
    </w:p>
    <w:p>
      <w:pPr>
        <w:pStyle w:val="ListBullet"/>
        <w:spacing w:after="30"/>
        <w:ind w:left="255" w:hanging="170"/>
      </w:pPr>
      <w:r>
        <w:rPr>
          <w:rFonts w:ascii="Calibri" w:hAnsi="Calibri"/>
          <w:b/>
          <w:i w:val="0"/>
          <w:sz w:val="18"/>
        </w:rPr>
        <w:t>Alcohol/ glycerin/ propylene glycol</w:t>
      </w:r>
      <w:r>
        <w:rPr>
          <w:rFonts w:ascii="Calibri" w:hAnsi="Calibri"/>
          <w:b w:val="0"/>
          <w:i w:val="0"/>
          <w:sz w:val="18"/>
        </w:rPr>
        <w:t xml:space="preserve"> as a </w:t>
      </w:r>
      <w:r>
        <w:rPr>
          <w:rFonts w:ascii="Calibri" w:hAnsi="Calibri"/>
          <w:b/>
          <w:i w:val="0"/>
          <w:sz w:val="18"/>
        </w:rPr>
        <w:t>cosolvent</w:t>
      </w:r>
      <w:r>
        <w:rPr>
          <w:rFonts w:ascii="Calibri" w:hAnsi="Calibri"/>
          <w:b w:val="0"/>
          <w:i w:val="0"/>
          <w:sz w:val="18"/>
        </w:rPr>
        <w:t>.</w:t>
      </w:r>
    </w:p>
    <w:p>
      <w:pPr>
        <w:pStyle w:val="ListBullet"/>
        <w:spacing w:after="30"/>
        <w:ind w:left="255" w:hanging="170"/>
      </w:pPr>
      <w:r>
        <w:rPr>
          <w:rFonts w:ascii="Calibri" w:hAnsi="Calibri"/>
          <w:b/>
          <w:i w:val="0"/>
          <w:sz w:val="18"/>
        </w:rPr>
        <w:t>Complexation:</w:t>
      </w:r>
      <w:r>
        <w:rPr>
          <w:rFonts w:ascii="Calibri" w:hAnsi="Calibri"/>
          <w:b w:val="0"/>
          <w:i w:val="0"/>
          <w:sz w:val="18"/>
        </w:rPr>
        <w:t xml:space="preserve"> ⭐ </w:t>
      </w:r>
      <w:r>
        <w:rPr>
          <w:rFonts w:ascii="Calibri" w:hAnsi="Calibri"/>
          <w:b/>
          <w:i w:val="0"/>
          <w:sz w:val="18"/>
        </w:rPr>
        <w:t>Iodine dissolves in water in the presence of potassium iodide</w:t>
      </w:r>
      <w:r>
        <w:rPr>
          <w:rFonts w:ascii="Calibri" w:hAnsi="Calibri"/>
          <w:b w:val="0"/>
          <w:i w:val="0"/>
          <w:sz w:val="18"/>
        </w:rPr>
        <w:t xml:space="preserve"> (forms KI₃) — the basis of </w:t>
      </w:r>
      <w:r>
        <w:rPr>
          <w:rFonts w:ascii="Calibri" w:hAnsi="Calibri"/>
          <w:b/>
          <w:i w:val="0"/>
          <w:sz w:val="18"/>
        </w:rPr>
        <w:t>Lugol's solution &amp; Weak Iodine Solution</w:t>
      </w:r>
      <w:r>
        <w:rPr>
          <w:rFonts w:ascii="Calibri" w:hAnsi="Calibri"/>
          <w:b w:val="0"/>
          <w:i w:val="0"/>
          <w:sz w:val="18"/>
        </w:rPr>
        <w:t>.</w:t>
      </w:r>
    </w:p>
    <w:p>
      <w:pPr>
        <w:pStyle w:val="ListBullet"/>
        <w:spacing w:after="30"/>
        <w:ind w:left="255" w:hanging="170"/>
      </w:pPr>
      <w:r>
        <w:rPr>
          <w:rFonts w:ascii="Calibri" w:hAnsi="Calibri"/>
          <w:b/>
          <w:i w:val="0"/>
          <w:sz w:val="18"/>
        </w:rPr>
        <w:t>Caffeine dissolves in water in the presence of sodium benzoate/ citrate</w:t>
      </w:r>
      <w:r>
        <w:rPr>
          <w:rFonts w:ascii="Calibri" w:hAnsi="Calibri"/>
          <w:b w:val="0"/>
          <w:i w:val="0"/>
          <w:sz w:val="18"/>
        </w:rPr>
        <w:t xml:space="preserve"> (soluble complex).</w:t>
      </w:r>
    </w:p>
    <w:p>
      <w:pPr>
        <w:pStyle w:val="ListBullet"/>
        <w:spacing w:after="30"/>
        <w:ind w:left="255" w:hanging="170"/>
      </w:pPr>
      <w:r>
        <w:rPr>
          <w:rFonts w:ascii="Calibri" w:hAnsi="Calibri"/>
          <w:b/>
          <w:i w:val="0"/>
          <w:sz w:val="18"/>
        </w:rPr>
        <w:t>Surfactant (Tween 80, polysorbate)</w:t>
      </w:r>
      <w:r>
        <w:rPr>
          <w:rFonts w:ascii="Calibri" w:hAnsi="Calibri"/>
          <w:b w:val="0"/>
          <w:i w:val="0"/>
          <w:sz w:val="18"/>
        </w:rPr>
        <w:t xml:space="preserve"> micellar solubilisation.</w:t>
      </w:r>
    </w:p>
    <w:p>
      <w:pPr>
        <w:pStyle w:val="ListBullet"/>
        <w:spacing w:after="30"/>
        <w:ind w:left="255" w:hanging="170"/>
      </w:pPr>
      <w:r>
        <w:rPr>
          <w:rFonts w:ascii="Calibri" w:hAnsi="Calibri"/>
          <w:b/>
          <w:i w:val="0"/>
          <w:sz w:val="18"/>
        </w:rPr>
        <w:t>Salt formation</w:t>
      </w:r>
      <w:r>
        <w:rPr>
          <w:rFonts w:ascii="Calibri" w:hAnsi="Calibri"/>
          <w:b w:val="0"/>
          <w:i w:val="0"/>
          <w:sz w:val="18"/>
        </w:rPr>
        <w:t xml:space="preserve"> (converting a base into its hydrochloride/ sulphate).</w:t>
      </w:r>
    </w:p>
    <w:p>
      <w:pPr>
        <w:pStyle w:val="Heading3"/>
        <w:keepNext w:val="true"/>
        <w:keepLines w:val="true"/>
        <w:spacing w:before="140" w:after="60"/>
      </w:pPr>
      <w:r>
        <w:rPr>
          <w:rFonts w:ascii="Calibri Light" w:hAnsi="Calibri Light"/>
          <w:b/>
          <w:i w:val="0"/>
          <w:color w:val="375623"/>
          <w:sz w:val="21"/>
        </w:rPr>
        <w:t xml:space="preserve">(B) IMMISCIBILITY — </w:t>
      </w:r>
      <w:r>
        <w:rPr>
          <w:rFonts w:ascii="Calibri Light" w:hAnsi="Calibri Light"/>
          <w:b/>
          <w:i/>
          <w:color w:val="375623"/>
          <w:sz w:val="21"/>
        </w:rPr>
        <w:t>"two liquids will not mix"</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Example</w:t>
            </w:r>
          </w:p>
        </w:tc>
        <w:tc>
          <w:tcPr>
            <w:tcW w:type="dxa" w:w="5329"/>
            <w:shd w:val="clear" w:color="auto" w:fill="1F4E79"/>
          </w:tcPr>
          <w:p>
            <w:pPr>
              <w:spacing w:before="20" w:after="20" w:line="240" w:lineRule="auto"/>
              <w:jc w:val="left"/>
            </w:pPr>
            <w:r>
              <w:rPr>
                <w:rFonts w:ascii="Calibri" w:hAnsi="Calibri"/>
                <w:b/>
                <w:i w:val="0"/>
                <w:color w:val="FFFFFF"/>
                <w:sz w:val="16"/>
              </w:rPr>
              <w:t>⭐ Correction</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Fixed oil + water</w:t>
            </w:r>
            <w:r>
              <w:rPr>
                <w:rFonts w:ascii="Calibri" w:hAnsi="Calibri"/>
                <w:b w:val="0"/>
                <w:i w:val="0"/>
                <w:sz w:val="16"/>
              </w:rPr>
              <w:t xml:space="preserve"> (castor oil, cod liver oil, liquid paraffin with water)</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Emulsify</w:t>
            </w:r>
            <w:r>
              <w:rPr>
                <w:rFonts w:ascii="Calibri" w:hAnsi="Calibri"/>
                <w:b w:val="0"/>
                <w:i w:val="0"/>
                <w:sz w:val="16"/>
              </w:rPr>
              <w:t xml:space="preserve"> — add an </w:t>
            </w:r>
            <w:r>
              <w:rPr>
                <w:rFonts w:ascii="Calibri" w:hAnsi="Calibri"/>
                <w:b/>
                <w:i w:val="0"/>
                <w:sz w:val="16"/>
              </w:rPr>
              <w:t>emulsifying agent (acacia, tragacanth, gelatin, soap)</w:t>
            </w:r>
            <w:r>
              <w:rPr>
                <w:rFonts w:ascii="Calibri" w:hAnsi="Calibri"/>
                <w:b w:val="0"/>
                <w:i w:val="0"/>
                <w:sz w:val="16"/>
              </w:rPr>
              <w:t xml:space="preserve"> using the correct </w:t>
            </w:r>
            <w:r>
              <w:rPr>
                <w:rFonts w:ascii="Calibri" w:hAnsi="Calibri"/>
                <w:b/>
                <w:i w:val="0"/>
                <w:sz w:val="16"/>
              </w:rPr>
              <w:t>oil : water : gum ratio</w:t>
            </w:r>
            <w:r>
              <w:rPr>
                <w:rFonts w:ascii="Calibri" w:hAnsi="Calibri"/>
                <w:b w:val="0"/>
                <w:i w:val="0"/>
                <w:sz w:val="16"/>
              </w:rPr>
              <w:t xml:space="preserve"> (fixed </w:t>
            </w:r>
            <w:r>
              <w:rPr>
                <w:rFonts w:ascii="Calibri" w:hAnsi="Calibri"/>
                <w:b/>
                <w:i w:val="0"/>
                <w:sz w:val="16"/>
              </w:rPr>
              <w:t>4 : 2 : 1</w:t>
            </w:r>
            <w:r>
              <w:rPr>
                <w:rFonts w:ascii="Calibri" w:hAnsi="Calibri"/>
                <w:b w:val="0"/>
                <w:i w:val="0"/>
                <w:sz w:val="16"/>
              </w:rPr>
              <w:t xml:space="preserve">, mineral </w:t>
            </w:r>
            <w:r>
              <w:rPr>
                <w:rFonts w:ascii="Calibri" w:hAnsi="Calibri"/>
                <w:b/>
                <w:i w:val="0"/>
                <w:sz w:val="16"/>
              </w:rPr>
              <w:t>3 : 2 : 1</w:t>
            </w:r>
            <w:r>
              <w:rPr>
                <w:rFonts w:ascii="Calibri" w:hAnsi="Calibri"/>
                <w:b w:val="0"/>
                <w:i w:val="0"/>
                <w:sz w:val="16"/>
              </w:rPr>
              <w:t xml:space="preserve">, volatile </w:t>
            </w:r>
            <w:r>
              <w:rPr>
                <w:rFonts w:ascii="Calibri" w:hAnsi="Calibri"/>
                <w:b/>
                <w:i w:val="0"/>
                <w:sz w:val="16"/>
              </w:rPr>
              <w:t>2 : 2 : 1</w:t>
            </w:r>
            <w:r>
              <w:rPr>
                <w:rFonts w:ascii="Calibri" w:hAnsi="Calibri"/>
                <w:b w:val="0"/>
                <w:i w:val="0"/>
                <w:sz w:val="16"/>
              </w:rPr>
              <w:t xml:space="preserve">, oleoresin </w:t>
            </w:r>
            <w:r>
              <w:rPr>
                <w:rFonts w:ascii="Calibri" w:hAnsi="Calibri"/>
                <w:b/>
                <w:i w:val="0"/>
                <w:sz w:val="16"/>
              </w:rPr>
              <w:t>1 : 2 : 1</w:t>
            </w:r>
            <w:r>
              <w:rPr>
                <w:rFonts w:ascii="Calibri" w:hAnsi="Calibri"/>
                <w:b w:val="0"/>
                <w:i w:val="0"/>
                <w:sz w:val="16"/>
              </w:rPr>
              <w:t xml:space="preserve">), and label </w:t>
            </w:r>
            <w:r>
              <w:rPr>
                <w:rFonts w:ascii="Calibri" w:hAnsi="Calibri"/>
                <w:b/>
                <w:i w:val="0"/>
                <w:sz w:val="16"/>
              </w:rPr>
              <w:t>"Shake well"</w:t>
            </w:r>
          </w:p>
        </w:tc>
      </w:tr>
      <w:tr>
        <w:tc>
          <w:tcPr>
            <w:tcW w:type="dxa" w:w="5329"/>
            <w:shd w:val="clear" w:color="auto" w:fill="F2F6FA"/>
          </w:tcPr>
          <w:p>
            <w:pPr>
              <w:spacing w:before="20" w:after="20" w:line="240" w:lineRule="auto"/>
              <w:jc w:val="left"/>
            </w:pPr>
            <w:r>
              <w:rPr>
                <w:rFonts w:ascii="Calibri" w:hAnsi="Calibri"/>
                <w:b/>
                <w:i w:val="0"/>
                <w:sz w:val="16"/>
              </w:rPr>
              <w:t>Volatile oil (turpentine) + water</w:t>
            </w:r>
          </w:p>
        </w:tc>
        <w:tc>
          <w:tcPr>
            <w:tcW w:type="dxa" w:w="5329"/>
            <w:shd w:val="clear" w:color="auto" w:fill="F2F6FA"/>
          </w:tcPr>
          <w:p>
            <w:pPr>
              <w:spacing w:before="20" w:after="20" w:line="240" w:lineRule="auto"/>
              <w:jc w:val="left"/>
            </w:pPr>
            <w:r>
              <w:rPr>
                <w:rFonts w:ascii="Calibri" w:hAnsi="Calibri"/>
                <w:b w:val="0"/>
                <w:i w:val="0"/>
                <w:sz w:val="16"/>
              </w:rPr>
              <w:t>Emulsify or use an aromatic water</w:t>
            </w:r>
          </w:p>
        </w:tc>
      </w:tr>
      <w:tr>
        <w:tc>
          <w:tcPr>
            <w:tcW w:type="dxa" w:w="5329"/>
          </w:tcPr>
          <w:p>
            <w:pPr>
              <w:spacing w:before="20" w:after="20" w:line="240" w:lineRule="auto"/>
              <w:jc w:val="left"/>
            </w:pPr>
            <w:r>
              <w:rPr>
                <w:rFonts w:ascii="Calibri" w:hAnsi="Calibri"/>
                <w:b/>
                <w:i w:val="0"/>
                <w:sz w:val="16"/>
              </w:rPr>
              <w:t>Oil + water in a liniment</w:t>
            </w:r>
          </w:p>
        </w:tc>
        <w:tc>
          <w:tcPr>
            <w:tcW w:type="dxa" w:w="5329"/>
          </w:tcPr>
          <w:p>
            <w:pPr>
              <w:spacing w:before="20" w:after="20" w:line="240" w:lineRule="auto"/>
              <w:jc w:val="left"/>
            </w:pPr>
            <w:r>
              <w:rPr>
                <w:rFonts w:ascii="Calibri" w:hAnsi="Calibri"/>
                <w:b w:val="0"/>
                <w:i w:val="0"/>
                <w:sz w:val="16"/>
              </w:rPr>
              <w:t xml:space="preserve">Nascent soap method (⭐ </w:t>
            </w:r>
            <w:r>
              <w:rPr>
                <w:rFonts w:ascii="Calibri" w:hAnsi="Calibri"/>
                <w:b/>
                <w:i w:val="0"/>
                <w:sz w:val="16"/>
              </w:rPr>
              <w:t>olive oil + lime water = Carron oil/ Lime liniment</w:t>
            </w:r>
            <w:r>
              <w:rPr>
                <w:rFonts w:ascii="Calibri" w:hAnsi="Calibri"/>
                <w:b w:val="0"/>
                <w:i w:val="0"/>
                <w:sz w:val="16"/>
              </w:rPr>
              <w:t xml:space="preserve">, emulgent = calcium oleate formed </w:t>
            </w:r>
            <w:r>
              <w:rPr>
                <w:rFonts w:ascii="Calibri" w:hAnsi="Calibri"/>
                <w:b w:val="0"/>
                <w:i/>
                <w:sz w:val="16"/>
              </w:rPr>
              <w:t>in situ</w:t>
            </w:r>
            <w:r>
              <w:rPr>
                <w:rFonts w:ascii="Calibri" w:hAnsi="Calibri"/>
                <w:b w:val="0"/>
                <w:i w:val="0"/>
                <w:sz w:val="16"/>
              </w:rPr>
              <w:t>)</w:t>
            </w:r>
          </w:p>
        </w:tc>
      </w:tr>
      <w:tr>
        <w:tc>
          <w:tcPr>
            <w:tcW w:type="dxa" w:w="5329"/>
            <w:shd w:val="clear" w:color="auto" w:fill="F2F6FA"/>
          </w:tcPr>
          <w:p>
            <w:pPr>
              <w:spacing w:before="20" w:after="20" w:line="240" w:lineRule="auto"/>
              <w:jc w:val="left"/>
            </w:pPr>
            <w:r>
              <w:rPr>
                <w:rFonts w:ascii="Calibri" w:hAnsi="Calibri"/>
                <w:b/>
                <w:i w:val="0"/>
                <w:sz w:val="16"/>
              </w:rPr>
              <w:t>Chloroform/ ether + water</w:t>
            </w:r>
          </w:p>
        </w:tc>
        <w:tc>
          <w:tcPr>
            <w:tcW w:type="dxa" w:w="5329"/>
            <w:shd w:val="clear" w:color="auto" w:fill="F2F6FA"/>
          </w:tcPr>
          <w:p>
            <w:pPr>
              <w:spacing w:before="20" w:after="20" w:line="240" w:lineRule="auto"/>
              <w:jc w:val="left"/>
            </w:pPr>
            <w:r>
              <w:rPr>
                <w:rFonts w:ascii="Calibri" w:hAnsi="Calibri"/>
                <w:b w:val="0"/>
                <w:i w:val="0"/>
                <w:sz w:val="16"/>
              </w:rPr>
              <w:t xml:space="preserve">Use as </w:t>
            </w:r>
            <w:r>
              <w:rPr>
                <w:rFonts w:ascii="Calibri" w:hAnsi="Calibri"/>
                <w:b/>
                <w:i w:val="0"/>
                <w:sz w:val="16"/>
              </w:rPr>
              <w:t>chloroform water</w:t>
            </w:r>
            <w:r>
              <w:rPr>
                <w:rFonts w:ascii="Calibri" w:hAnsi="Calibri"/>
                <w:b w:val="0"/>
                <w:i w:val="0"/>
                <w:sz w:val="16"/>
              </w:rPr>
              <w:t>, or emulsify</w:t>
            </w:r>
          </w:p>
        </w:tc>
      </w:tr>
    </w:tbl>
    <w:p>
      <w:pPr>
        <w:spacing w:after="40"/>
      </w:pPr>
    </w:p>
    <w:p>
      <w:pPr>
        <w:pStyle w:val="Heading3"/>
        <w:keepNext w:val="true"/>
        <w:keepLines w:val="true"/>
        <w:spacing w:before="140" w:after="60"/>
      </w:pPr>
      <w:r>
        <w:rPr>
          <w:rFonts w:ascii="Calibri Light" w:hAnsi="Calibri Light"/>
          <w:b/>
          <w:i w:val="0"/>
          <w:color w:val="375623"/>
          <w:sz w:val="21"/>
        </w:rPr>
        <w:t xml:space="preserve">(C) LIQUEFACTION / DELIQUESCENCE ⭐ (the </w:t>
      </w:r>
      <w:r>
        <w:rPr>
          <w:rFonts w:ascii="Calibri Light" w:hAnsi="Calibri Light"/>
          <w:b/>
          <w:i w:val="0"/>
          <w:color w:val="375623"/>
          <w:sz w:val="21"/>
        </w:rPr>
        <w:t>EUTECTIC</w:t>
      </w:r>
      <w:r>
        <w:rPr>
          <w:rFonts w:ascii="Calibri Light" w:hAnsi="Calibri Light"/>
          <w:b/>
          <w:i w:val="0"/>
          <w:color w:val="375623"/>
          <w:sz w:val="21"/>
        </w:rPr>
        <w:t xml:space="preserve"> problem)</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EUTECTIC MIXTURE</w:t>
      </w:r>
      <w:r>
        <w:rPr>
          <w:rFonts w:ascii="Calibri" w:hAnsi="Calibri"/>
          <w:b w:val="0"/>
          <w:i w:val="0"/>
          <w:sz w:val="18"/>
        </w:rPr>
        <w:t xml:space="preserve"> — a mixture of two or more solids which, when </w:t>
      </w:r>
      <w:r>
        <w:rPr>
          <w:rFonts w:ascii="Calibri" w:hAnsi="Calibri"/>
          <w:b/>
          <w:i w:val="0"/>
          <w:sz w:val="18"/>
        </w:rPr>
        <w:t>triturated/ mixed together</w:t>
      </w:r>
      <w:r>
        <w:rPr>
          <w:rFonts w:ascii="Calibri" w:hAnsi="Calibri"/>
          <w:b w:val="0"/>
          <w:i w:val="0"/>
          <w:sz w:val="18"/>
        </w:rPr>
        <w:t xml:space="preserve">, </w:t>
      </w:r>
      <w:r>
        <w:rPr>
          <w:rFonts w:ascii="Calibri" w:hAnsi="Calibri"/>
          <w:b/>
          <w:i w:val="0"/>
          <w:sz w:val="18"/>
        </w:rPr>
        <w:t>liquefies or softens</w:t>
      </w:r>
      <w:r>
        <w:rPr>
          <w:rFonts w:ascii="Calibri" w:hAnsi="Calibri"/>
          <w:b w:val="0"/>
          <w:i w:val="0"/>
          <w:sz w:val="18"/>
        </w:rPr>
        <w:t xml:space="preserve"> because the </w:t>
      </w:r>
      <w:r>
        <w:rPr>
          <w:rFonts w:ascii="Calibri" w:hAnsi="Calibri"/>
          <w:b/>
          <w:i w:val="0"/>
          <w:sz w:val="18"/>
        </w:rPr>
        <w:t>melting point of the mixture is LOWER than the melting point of either individual component</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CLASSIC EUTECTIC SUBSTANCES — memorise this list!</w:t>
      </w:r>
      <w:r>
        <w:rPr>
          <w:rFonts w:ascii="Calibri" w:hAnsi="Calibri"/>
          <w:b w:val="0"/>
          <w:i w:val="0"/>
          <w:sz w:val="18"/>
        </w:rPr>
        <w:t xml:space="preserve"> </w:t>
      </w:r>
      <w:r>
        <w:rPr>
          <w:rFonts w:ascii="Calibri" w:hAnsi="Calibri"/>
          <w:b/>
          <w:i w:val="0"/>
          <w:sz w:val="18"/>
        </w:rPr>
        <w:t>Camphor · Menthol · Thymol · Phenol · Chloral hydrate · Betanaphthol · Resorcinol · Salol (phenyl salicylate) · Antipyrine · Phenacetin · Acetanilide · Aspirin · Urethane · Pyrocatechol · Chloral + camphor ("chloral camphor")</w:t>
      </w: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"CAMP-MEN-THY-PHE-CHLO"</w:t>
      </w:r>
      <w:r>
        <w:rPr>
          <w:rFonts w:ascii="Calibri" w:hAnsi="Calibri"/>
          <w:b w:val="0"/>
          <w:i w:val="0"/>
          <w:sz w:val="18"/>
        </w:rPr>
        <w:t xml:space="preserve"> → </w:t>
      </w:r>
      <w:r>
        <w:rPr>
          <w:rFonts w:ascii="Calibri" w:hAnsi="Calibri"/>
          <w:b/>
          <w:i w:val="0"/>
          <w:sz w:val="18"/>
        </w:rPr>
        <w:t>Camp</w:t>
      </w:r>
      <w:r>
        <w:rPr>
          <w:rFonts w:ascii="Calibri" w:hAnsi="Calibri"/>
          <w:b w:val="0"/>
          <w:i w:val="0"/>
          <w:sz w:val="18"/>
        </w:rPr>
        <w:t xml:space="preserve">hor, </w:t>
      </w:r>
      <w:r>
        <w:rPr>
          <w:rFonts w:ascii="Calibri" w:hAnsi="Calibri"/>
          <w:b/>
          <w:i w:val="0"/>
          <w:sz w:val="18"/>
        </w:rPr>
        <w:t>Men</w:t>
      </w:r>
      <w:r>
        <w:rPr>
          <w:rFonts w:ascii="Calibri" w:hAnsi="Calibri"/>
          <w:b w:val="0"/>
          <w:i w:val="0"/>
          <w:sz w:val="18"/>
        </w:rPr>
        <w:t xml:space="preserve">thol, </w:t>
      </w:r>
      <w:r>
        <w:rPr>
          <w:rFonts w:ascii="Calibri" w:hAnsi="Calibri"/>
          <w:b/>
          <w:i w:val="0"/>
          <w:sz w:val="18"/>
        </w:rPr>
        <w:t>Thy</w:t>
      </w:r>
      <w:r>
        <w:rPr>
          <w:rFonts w:ascii="Calibri" w:hAnsi="Calibri"/>
          <w:b w:val="0"/>
          <w:i w:val="0"/>
          <w:sz w:val="18"/>
        </w:rPr>
        <w:t xml:space="preserve">mol, </w:t>
      </w:r>
      <w:r>
        <w:rPr>
          <w:rFonts w:ascii="Calibri" w:hAnsi="Calibri"/>
          <w:b/>
          <w:i w:val="0"/>
          <w:sz w:val="18"/>
        </w:rPr>
        <w:t>Phe</w:t>
      </w:r>
      <w:r>
        <w:rPr>
          <w:rFonts w:ascii="Calibri" w:hAnsi="Calibri"/>
          <w:b w:val="0"/>
          <w:i w:val="0"/>
          <w:sz w:val="18"/>
        </w:rPr>
        <w:t xml:space="preserve">nol, </w:t>
      </w:r>
      <w:r>
        <w:rPr>
          <w:rFonts w:ascii="Calibri" w:hAnsi="Calibri"/>
          <w:b/>
          <w:i w:val="0"/>
          <w:sz w:val="18"/>
        </w:rPr>
        <w:t>Chlo</w:t>
      </w:r>
      <w:r>
        <w:rPr>
          <w:rFonts w:ascii="Calibri" w:hAnsi="Calibri"/>
          <w:b w:val="0"/>
          <w:i w:val="0"/>
          <w:sz w:val="18"/>
        </w:rPr>
        <w:t>ral hydrate — the five that turn up in almost every question.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CORRECTION of a eutectic (liquefaction) incompatibility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Method</w:t>
            </w:r>
          </w:p>
        </w:tc>
        <w:tc>
          <w:tcPr>
            <w:tcW w:type="dxa" w:w="5329"/>
            <w:shd w:val="clear" w:color="auto" w:fill="1F4E79"/>
          </w:tcPr>
          <w:p>
            <w:pPr>
              <w:spacing w:before="20" w:after="20" w:line="240" w:lineRule="auto"/>
              <w:jc w:val="left"/>
            </w:pPr>
            <w:r>
              <w:rPr>
                <w:rFonts w:ascii="Calibri" w:hAnsi="Calibri"/>
                <w:b/>
                <w:i w:val="0"/>
                <w:color w:val="FFFFFF"/>
                <w:sz w:val="16"/>
              </w:rPr>
              <w:t>How</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 Mix with the LEAST possible pressure, on a TILE with a SPATULA (spatulation)</w:t>
            </w:r>
          </w:p>
        </w:tc>
        <w:tc>
          <w:tcPr>
            <w:tcW w:type="dxa" w:w="5329"/>
          </w:tcPr>
          <w:p>
            <w:pPr>
              <w:spacing w:before="20" w:after="20" w:line="240" w:lineRule="auto"/>
              <w:jc w:val="left"/>
            </w:pPr>
            <w:r>
              <w:rPr>
                <w:rFonts w:ascii="Calibri" w:hAnsi="Calibri"/>
                <w:b w:val="0"/>
                <w:i w:val="0"/>
                <w:sz w:val="16"/>
              </w:rPr>
              <w:t>Never triturate hard in a mortar — pressure &amp; friction cause liquefaction</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 Add an ABSORBENT / inert diluent (the commonest method)</w:t>
            </w:r>
          </w:p>
        </w:tc>
        <w:tc>
          <w:tcPr>
            <w:tcW w:type="dxa" w:w="5329"/>
            <w:shd w:val="clear" w:color="auto" w:fill="F2F6FA"/>
          </w:tcPr>
          <w:p>
            <w:pPr>
              <w:spacing w:before="20" w:after="20" w:line="240" w:lineRule="auto"/>
              <w:jc w:val="left"/>
            </w:pPr>
            <w:r>
              <w:rPr>
                <w:rFonts w:ascii="Calibri" w:hAnsi="Calibri"/>
                <w:b w:val="0"/>
                <w:i w:val="0"/>
                <w:sz w:val="16"/>
              </w:rPr>
              <w:t xml:space="preserve">Add </w:t>
            </w:r>
            <w:r>
              <w:rPr>
                <w:rFonts w:ascii="Calibri" w:hAnsi="Calibri"/>
                <w:b/>
                <w:i w:val="0"/>
                <w:sz w:val="16"/>
              </w:rPr>
              <w:t>light magnesium carbonate, light kaolin, magnesium oxide, starch, lactose, talc or bentonite</w:t>
            </w:r>
            <w:r>
              <w:rPr>
                <w:rFonts w:ascii="Calibri" w:hAnsi="Calibri"/>
                <w:b w:val="0"/>
                <w:i w:val="0"/>
                <w:sz w:val="16"/>
              </w:rPr>
              <w:t xml:space="preserve"> — each drug is </w:t>
            </w:r>
            <w:r>
              <w:rPr>
                <w:rFonts w:ascii="Calibri" w:hAnsi="Calibri"/>
                <w:b/>
                <w:i w:val="0"/>
                <w:sz w:val="16"/>
              </w:rPr>
              <w:t>triturated separately with a portion of the absorbent</w:t>
            </w:r>
            <w:r>
              <w:rPr>
                <w:rFonts w:ascii="Calibri" w:hAnsi="Calibri"/>
                <w:b w:val="0"/>
                <w:i w:val="0"/>
                <w:sz w:val="16"/>
              </w:rPr>
              <w:t xml:space="preserve"> and the two are then </w:t>
            </w:r>
            <w:r>
              <w:rPr>
                <w:rFonts w:ascii="Calibri" w:hAnsi="Calibri"/>
                <w:b/>
                <w:i w:val="0"/>
                <w:sz w:val="16"/>
              </w:rPr>
              <w:t>mixed gently</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3. Allow the liquefaction to occur deliberately, then absorb it</w:t>
            </w:r>
          </w:p>
        </w:tc>
        <w:tc>
          <w:tcPr>
            <w:tcW w:type="dxa" w:w="5329"/>
          </w:tcPr>
          <w:p>
            <w:pPr>
              <w:spacing w:before="20" w:after="20" w:line="240" w:lineRule="auto"/>
              <w:jc w:val="left"/>
            </w:pPr>
            <w:r>
              <w:rPr>
                <w:rFonts w:ascii="Calibri" w:hAnsi="Calibri"/>
                <w:b w:val="0"/>
                <w:i w:val="0"/>
                <w:sz w:val="16"/>
              </w:rPr>
              <w:t xml:space="preserve">Let the mixture form a liquid, then </w:t>
            </w:r>
            <w:r>
              <w:rPr>
                <w:rFonts w:ascii="Calibri" w:hAnsi="Calibri"/>
                <w:b/>
                <w:i w:val="0"/>
                <w:sz w:val="16"/>
              </w:rPr>
              <w:t>incorporate an absorbent</w:t>
            </w:r>
            <w:r>
              <w:rPr>
                <w:rFonts w:ascii="Calibri" w:hAnsi="Calibri"/>
                <w:b w:val="0"/>
                <w:i w:val="0"/>
                <w:sz w:val="16"/>
              </w:rPr>
              <w:t xml:space="preserve"> to make a dry powder</w:t>
            </w:r>
          </w:p>
        </w:tc>
      </w:tr>
      <w:tr>
        <w:tc>
          <w:tcPr>
            <w:tcW w:type="dxa" w:w="5329"/>
            <w:shd w:val="clear" w:color="auto" w:fill="F2F6FA"/>
          </w:tcPr>
          <w:p>
            <w:pPr>
              <w:spacing w:before="20" w:after="20" w:line="240" w:lineRule="auto"/>
              <w:jc w:val="left"/>
            </w:pPr>
            <w:r>
              <w:rPr>
                <w:rFonts w:ascii="Calibri" w:hAnsi="Calibri"/>
                <w:b/>
                <w:i w:val="0"/>
                <w:sz w:val="16"/>
              </w:rPr>
              <w:t>4. Dispense the components SEPARATELY</w:t>
            </w:r>
          </w:p>
        </w:tc>
        <w:tc>
          <w:tcPr>
            <w:tcW w:type="dxa" w:w="5329"/>
            <w:shd w:val="clear" w:color="auto" w:fill="F2F6FA"/>
          </w:tcPr>
          <w:p>
            <w:pPr>
              <w:spacing w:before="20" w:after="20" w:line="240" w:lineRule="auto"/>
              <w:jc w:val="left"/>
            </w:pPr>
            <w:r>
              <w:rPr>
                <w:rFonts w:ascii="Calibri" w:hAnsi="Calibri"/>
                <w:b w:val="0"/>
                <w:i w:val="0"/>
                <w:sz w:val="16"/>
              </w:rPr>
              <w:t>In separate powder papers, to be mixed by the patient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5. Dispense in a CACHET or CAPSULE, or use double-wrapped WAXED powder papers</w:t>
            </w:r>
          </w:p>
        </w:tc>
        <w:tc>
          <w:tcPr>
            <w:tcW w:type="dxa" w:w="5329"/>
          </w:tcPr>
          <w:p>
            <w:pPr>
              <w:spacing w:before="20" w:after="20" w:line="240" w:lineRule="auto"/>
              <w:jc w:val="left"/>
            </w:pPr>
            <w:r>
              <w:rPr>
                <w:rFonts w:ascii="Calibri" w:hAnsi="Calibri"/>
                <w:b w:val="0"/>
                <w:i w:val="0"/>
                <w:sz w:val="16"/>
              </w:rPr>
              <w:t>Prevents moisture &amp; leakage</w:t>
            </w:r>
          </w:p>
        </w:tc>
      </w:tr>
      <w:tr>
        <w:tc>
          <w:tcPr>
            <w:tcW w:type="dxa" w:w="5329"/>
            <w:shd w:val="clear" w:color="auto" w:fill="F2F6FA"/>
          </w:tcPr>
          <w:p>
            <w:pPr>
              <w:spacing w:before="20" w:after="20" w:line="240" w:lineRule="auto"/>
              <w:jc w:val="left"/>
            </w:pPr>
            <w:r>
              <w:rPr>
                <w:rFonts w:ascii="Calibri" w:hAnsi="Calibri"/>
                <w:b/>
                <w:i w:val="0"/>
                <w:sz w:val="16"/>
              </w:rPr>
              <w:t>6. Convert into a liquid/ semisolid form</w:t>
            </w:r>
          </w:p>
        </w:tc>
        <w:tc>
          <w:tcPr>
            <w:tcW w:type="dxa" w:w="5329"/>
            <w:shd w:val="clear" w:color="auto" w:fill="F2F6FA"/>
          </w:tcPr>
          <w:p>
            <w:pPr>
              <w:spacing w:before="20" w:after="20" w:line="240" w:lineRule="auto"/>
              <w:jc w:val="left"/>
            </w:pPr>
            <w:r>
              <w:rPr>
                <w:rFonts w:ascii="Calibri" w:hAnsi="Calibri"/>
                <w:b w:val="0"/>
                <w:i w:val="0"/>
                <w:sz w:val="16"/>
              </w:rPr>
              <w:t>Dissolve in a suitable solvent, or dispense as an ointment/ paste</w:t>
            </w:r>
          </w:p>
        </w:tc>
      </w:tr>
      <w:tr>
        <w:tc>
          <w:tcPr>
            <w:tcW w:type="dxa" w:w="5329"/>
          </w:tcPr>
          <w:p>
            <w:pPr>
              <w:spacing w:before="20" w:after="20" w:line="240" w:lineRule="auto"/>
              <w:jc w:val="left"/>
            </w:pPr>
            <w:r>
              <w:rPr>
                <w:rFonts w:ascii="Calibri" w:hAnsi="Calibri"/>
                <w:b/>
                <w:i w:val="0"/>
                <w:sz w:val="16"/>
              </w:rPr>
              <w:t>7. Use the eutectic deliberately</w:t>
            </w:r>
          </w:p>
        </w:tc>
        <w:tc>
          <w:tcPr>
            <w:tcW w:type="dxa" w:w="5329"/>
          </w:tcPr>
          <w:p>
            <w:pPr>
              <w:spacing w:before="20" w:after="20" w:line="240" w:lineRule="auto"/>
              <w:jc w:val="left"/>
            </w:pPr>
            <w:r>
              <w:rPr>
                <w:rFonts w:ascii="Calibri" w:hAnsi="Calibri"/>
                <w:b w:val="0"/>
                <w:i w:val="0"/>
                <w:sz w:val="16"/>
              </w:rPr>
              <w:t xml:space="preserve">⭐ Sometimes desirable: </w:t>
            </w:r>
            <w:r>
              <w:rPr>
                <w:rFonts w:ascii="Calibri" w:hAnsi="Calibri"/>
                <w:b/>
                <w:i w:val="0"/>
                <w:sz w:val="16"/>
              </w:rPr>
              <w:t>EMLA cream = eutectic mixture of lidocaine + prilocaine</w:t>
            </w:r>
            <w:r>
              <w:rPr>
                <w:rFonts w:ascii="Calibri" w:hAnsi="Calibri"/>
                <w:b w:val="0"/>
                <w:i w:val="0"/>
                <w:sz w:val="16"/>
              </w:rPr>
              <w:t xml:space="preserve"> (a therapeutic use!); a eutectic also helps in </w:t>
            </w:r>
            <w:r>
              <w:rPr>
                <w:rFonts w:ascii="Calibri" w:hAnsi="Calibri"/>
                <w:b/>
                <w:i w:val="0"/>
                <w:sz w:val="16"/>
              </w:rPr>
              <w:t>fusing suppository bases</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w:t>
      </w:r>
      <w:r>
        <w:rPr>
          <w:rFonts w:ascii="Calibri" w:hAnsi="Calibri"/>
          <w:b w:val="0"/>
          <w:i/>
          <w:sz w:val="18"/>
        </w:rPr>
        <w:t xml:space="preserve">Liquefaction of a eutectic is a </w:t>
      </w:r>
      <w:r>
        <w:rPr>
          <w:rFonts w:ascii="Calibri" w:hAnsi="Calibri"/>
          <w:b w:val="0"/>
          <w:i/>
          <w:sz w:val="18"/>
        </w:rPr>
        <w:t>PHYSICAL</w:t>
      </w:r>
      <w:r>
        <w:rPr>
          <w:rFonts w:ascii="Calibri" w:hAnsi="Calibri"/>
          <w:b w:val="0"/>
          <w:i/>
          <w:sz w:val="18"/>
        </w:rPr>
        <w:t xml:space="preserve"> incompatibility, not chemical</w:t>
      </w:r>
      <w:r>
        <w:rPr>
          <w:rFonts w:ascii="Calibri" w:hAnsi="Calibri"/>
          <w:b w:val="0"/>
          <w:i w:val="0"/>
          <w:sz w:val="18"/>
        </w:rPr>
        <w:t xml:space="preserve"> — no new compound is formed; the drugs are simply </w:t>
      </w:r>
      <w:r>
        <w:rPr>
          <w:rFonts w:ascii="Calibri" w:hAnsi="Calibri"/>
          <w:b/>
          <w:i w:val="0"/>
          <w:sz w:val="18"/>
        </w:rPr>
        <w:t>mutually soluble in each other's melt</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DELIQUESCENT &amp; HYGROSCOPIC substances also cause "physical" dampness in powders:</w:t>
      </w:r>
      <w:r>
        <w:rPr>
          <w:rFonts w:ascii="Calibri" w:hAnsi="Calibri"/>
          <w:b w:val="0"/>
          <w:i w:val="0"/>
          <w:sz w:val="18"/>
        </w:rPr>
        <w:t xml:space="preserve"> </w:t>
      </w:r>
      <w:r>
        <w:rPr>
          <w:rFonts w:ascii="Calibri" w:hAnsi="Calibri"/>
          <w:b/>
          <w:i w:val="0"/>
          <w:sz w:val="18"/>
        </w:rPr>
        <w:t>Calcium chloride, zinc chloride, potassium/ sodium hydroxide, ferric chloride, ammonium nitrate, pepsin, trypsin, sodium iodide, potassium citrate, ammonium chloride, glycerin, sorbitol.</w:t>
      </w:r>
      <w:r>
        <w:rPr>
          <w:rFonts w:ascii="Calibri" w:hAnsi="Calibri"/>
          <w:b w:val="0"/>
          <w:i w:val="0"/>
          <w:sz w:val="18"/>
        </w:rPr>
        <w:t xml:space="preserve"> ⭐ </w:t>
      </w:r>
      <w:r>
        <w:rPr>
          <w:rFonts w:ascii="Calibri" w:hAnsi="Calibri"/>
          <w:b/>
          <w:i w:val="0"/>
          <w:sz w:val="18"/>
        </w:rPr>
        <w:t>Correction:</w:t>
      </w:r>
      <w:r>
        <w:rPr>
          <w:rFonts w:ascii="Calibri" w:hAnsi="Calibri"/>
          <w:b w:val="0"/>
          <w:i w:val="0"/>
          <w:sz w:val="18"/>
        </w:rPr>
        <w:t xml:space="preserve"> add an absorbent (light magnesium carbonate/ starch), dispense in </w:t>
      </w:r>
      <w:r>
        <w:rPr>
          <w:rFonts w:ascii="Calibri" w:hAnsi="Calibri"/>
          <w:b/>
          <w:i w:val="0"/>
          <w:sz w:val="18"/>
        </w:rPr>
        <w:t>air-tight containers</w:t>
      </w:r>
      <w:r>
        <w:rPr>
          <w:rFonts w:ascii="Calibri" w:hAnsi="Calibri"/>
          <w:b w:val="0"/>
          <w:i w:val="0"/>
          <w:sz w:val="18"/>
        </w:rPr>
        <w:t xml:space="preserve"> with a </w:t>
      </w:r>
      <w:r>
        <w:rPr>
          <w:rFonts w:ascii="Calibri" w:hAnsi="Calibri"/>
          <w:b/>
          <w:i w:val="0"/>
          <w:sz w:val="18"/>
        </w:rPr>
        <w:t>desiccant</w:t>
      </w:r>
      <w:r>
        <w:rPr>
          <w:rFonts w:ascii="Calibri" w:hAnsi="Calibri"/>
          <w:b w:val="0"/>
          <w:i w:val="0"/>
          <w:sz w:val="18"/>
        </w:rPr>
        <w:t xml:space="preserve">, or use </w:t>
      </w:r>
      <w:r>
        <w:rPr>
          <w:rFonts w:ascii="Calibri" w:hAnsi="Calibri"/>
          <w:b/>
          <w:i w:val="0"/>
          <w:sz w:val="18"/>
        </w:rPr>
        <w:t>double-waxed powder papers</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EFFLORESCENT substances</w:t>
      </w:r>
      <w:r>
        <w:rPr>
          <w:rFonts w:ascii="Calibri" w:hAnsi="Calibri"/>
          <w:b w:val="0"/>
          <w:i w:val="0"/>
          <w:sz w:val="18"/>
        </w:rPr>
        <w:t xml:space="preserve"> (they </w:t>
      </w:r>
      <w:r>
        <w:rPr>
          <w:rFonts w:ascii="Calibri" w:hAnsi="Calibri"/>
          <w:b w:val="0"/>
          <w:i/>
          <w:sz w:val="18"/>
        </w:rPr>
        <w:t>give out</w:t>
      </w:r>
      <w:r>
        <w:rPr>
          <w:rFonts w:ascii="Calibri" w:hAnsi="Calibri"/>
          <w:b w:val="0"/>
          <w:i w:val="0"/>
          <w:sz w:val="18"/>
        </w:rPr>
        <w:t xml:space="preserve"> water of crystallisation and make a powder damp): </w:t>
      </w:r>
      <w:r>
        <w:rPr>
          <w:rFonts w:ascii="Calibri" w:hAnsi="Calibri"/>
          <w:b/>
          <w:i w:val="0"/>
          <w:sz w:val="18"/>
        </w:rPr>
        <w:t>Sodium carbonate (Na₂CO₃·10H₂O), ferrous sulphate, magnesium sulphate, sodium sulphate, alum, atropine sulphate, codeine phosphate, citric acid, quinine bisulphate, caffeine.</w:t>
      </w:r>
      <w:r>
        <w:rPr>
          <w:rFonts w:ascii="Calibri" w:hAnsi="Calibri"/>
          <w:b w:val="0"/>
          <w:i w:val="0"/>
          <w:sz w:val="18"/>
        </w:rPr>
        <w:t xml:space="preserve"> ⭐ </w:t>
      </w:r>
      <w:r>
        <w:rPr>
          <w:rFonts w:ascii="Calibri" w:hAnsi="Calibri"/>
          <w:b/>
          <w:i w:val="0"/>
          <w:sz w:val="18"/>
        </w:rPr>
        <w:t>Correction:</w:t>
      </w:r>
      <w:r>
        <w:rPr>
          <w:rFonts w:ascii="Calibri" w:hAnsi="Calibri"/>
          <w:b w:val="0"/>
          <w:i w:val="0"/>
          <w:sz w:val="18"/>
        </w:rPr>
        <w:t xml:space="preserve"> ⭐ use the </w:t>
      </w:r>
      <w:r>
        <w:rPr>
          <w:rFonts w:ascii="Calibri" w:hAnsi="Calibri"/>
          <w:b/>
          <w:i w:val="0"/>
          <w:sz w:val="18"/>
        </w:rPr>
        <w:t>exsiccated (anhydrous/ dried) form</w:t>
      </w:r>
      <w:r>
        <w:rPr>
          <w:rFonts w:ascii="Calibri" w:hAnsi="Calibri"/>
          <w:b w:val="0"/>
          <w:i w:val="0"/>
          <w:sz w:val="18"/>
        </w:rPr>
        <w:t xml:space="preserve"> — e.g. </w:t>
      </w:r>
      <w:r>
        <w:rPr>
          <w:rFonts w:ascii="Calibri" w:hAnsi="Calibri"/>
          <w:b/>
          <w:i w:val="0"/>
          <w:sz w:val="18"/>
        </w:rPr>
        <w:t>exsiccated ferrous sulphate, exsiccated sodium carbonate, exsiccated alum</w:t>
      </w:r>
      <w:r>
        <w:rPr>
          <w:rFonts w:ascii="Calibri" w:hAnsi="Calibri"/>
          <w:b w:val="0"/>
          <w:i w:val="0"/>
          <w:sz w:val="18"/>
        </w:rPr>
        <w:t xml:space="preserve"> — </w:t>
      </w:r>
      <w:r>
        <w:rPr>
          <w:rFonts w:ascii="Calibri" w:hAnsi="Calibri"/>
          <w:b/>
          <w:i w:val="0"/>
          <w:sz w:val="18"/>
        </w:rPr>
        <w:t>and adjust the quantity</w:t>
      </w:r>
      <w:r>
        <w:rPr>
          <w:rFonts w:ascii="Calibri" w:hAnsi="Calibri"/>
          <w:b w:val="0"/>
          <w:i w:val="0"/>
          <w:sz w:val="18"/>
        </w:rPr>
        <w:t xml:space="preserve"> for the change in molecular weight; or add an absorbent.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WORKED EXAMPLE (efflorescence correction)</w:t>
      </w:r>
      <w:r>
        <w:rPr>
          <w:rFonts w:ascii="Calibri" w:hAnsi="Calibri"/>
          <w:b w:val="0"/>
          <w:i w:val="0"/>
          <w:sz w:val="18"/>
        </w:rPr>
        <w:t xml:space="preserve"> </w:t>
      </w:r>
      <w:r>
        <w:rPr>
          <w:rFonts w:ascii="Calibri" w:hAnsi="Calibri"/>
          <w:b w:val="0"/>
          <w:i/>
          <w:sz w:val="18"/>
        </w:rPr>
        <w:t>A prescription calls for 1 g of ferrous sulphate (FeSO₄·7H₂O, mol. wt 278). If exsiccated ferrous sulphate (FeSO₄·H₂O, mol. wt 178, or the IP dried form containing ~ 80 % FeSO₄) is substituted, what quantity is required?</w:t>
      </w:r>
      <w:r>
        <w:rPr>
          <w:rFonts w:ascii="Calibri" w:hAnsi="Calibri"/>
          <w:b w:val="0"/>
          <w:i w:val="0"/>
          <w:sz w:val="18"/>
        </w:rPr>
        <w:t xml:space="preserve"> </w:t>
      </w:r>
      <w:r>
        <w:rPr>
          <w:rFonts w:ascii="Consolas" w:hAnsi="Consolas"/>
          <w:b w:val="0"/>
          <w:i w:val="0"/>
          <w:color w:val="A31D1D"/>
          <w:sz w:val="18"/>
        </w:rPr>
        <w:t>Quantity = 1 g × (178/278) = 0.64 g</w:t>
      </w:r>
      <w:r>
        <w:rPr>
          <w:rFonts w:ascii="Calibri" w:hAnsi="Calibri"/>
          <w:b w:val="0"/>
          <w:i w:val="0"/>
          <w:sz w:val="18"/>
        </w:rPr>
        <w:t xml:space="preserve"> (i.e. about </w:t>
      </w:r>
      <w:r>
        <w:rPr>
          <w:rFonts w:ascii="Calibri" w:hAnsi="Calibri"/>
          <w:b/>
          <w:i w:val="0"/>
          <w:sz w:val="18"/>
        </w:rPr>
        <w:t>⅔ of the hydrated weight</w:t>
      </w:r>
      <w:r>
        <w:rPr>
          <w:rFonts w:ascii="Calibri" w:hAnsi="Calibri"/>
          <w:b w:val="0"/>
          <w:i w:val="0"/>
          <w:sz w:val="18"/>
        </w:rPr>
        <w:t xml:space="preserve">) ✔ ⭐ </w:t>
      </w:r>
      <w:r>
        <w:rPr>
          <w:rFonts w:ascii="Calibri" w:hAnsi="Calibri"/>
          <w:b/>
          <w:i w:val="0"/>
          <w:sz w:val="18"/>
        </w:rPr>
        <w:t>Rule: substituting the exsiccated salt requires a SMALLER weight; substituting the hydrated salt for the anhydrous requires a LARGER weight.</w:t>
      </w:r>
    </w:p>
    <w:p>
      <w:pPr>
        <w:pStyle w:val="Heading3"/>
        <w:keepNext w:val="true"/>
        <w:keepLines w:val="true"/>
        <w:spacing w:before="140" w:after="60"/>
      </w:pPr>
      <w:r>
        <w:rPr>
          <w:rFonts w:ascii="Calibri Light" w:hAnsi="Calibri Light"/>
          <w:b/>
          <w:i w:val="0"/>
          <w:color w:val="375623"/>
          <w:sz w:val="21"/>
        </w:rPr>
        <w:t xml:space="preserve">(D) PRECIPITATION (physical, i.e. </w:t>
      </w:r>
      <w:r>
        <w:rPr>
          <w:rFonts w:ascii="Calibri Light" w:hAnsi="Calibri Light"/>
          <w:b/>
          <w:i w:val="0"/>
          <w:color w:val="375623"/>
          <w:sz w:val="21"/>
        </w:rPr>
        <w:t>not</w:t>
      </w:r>
      <w:r>
        <w:rPr>
          <w:rFonts w:ascii="Calibri Light" w:hAnsi="Calibri Light"/>
          <w:b/>
          <w:i w:val="0"/>
          <w:color w:val="375623"/>
          <w:sz w:val="21"/>
        </w:rPr>
        <w:t xml:space="preserve"> due to a chemical reaction)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Situation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c>
          <w:tcPr>
            <w:tcW w:type="dxa" w:w="3553"/>
            <w:shd w:val="clear" w:color="auto" w:fill="1F4E79"/>
          </w:tcPr>
          <w:p>
            <w:pPr>
              <w:spacing w:before="20" w:after="20" w:line="240" w:lineRule="auto"/>
              <w:jc w:val="left"/>
            </w:pPr>
            <w:r>
              <w:rPr>
                <w:rFonts w:ascii="Calibri" w:hAnsi="Calibri"/>
                <w:b/>
                <w:i w:val="0"/>
                <w:color w:val="FFFFFF"/>
                <w:sz w:val="16"/>
              </w:rPr>
              <w:t>⭐ Correction</w:t>
            </w:r>
          </w:p>
        </w:tc>
      </w:tr>
      <w:tr>
        <w:tc>
          <w:tcPr>
            <w:tcW w:type="dxa" w:w="3553"/>
          </w:tcPr>
          <w:p>
            <w:pPr>
              <w:spacing w:before="20" w:after="20" w:line="240" w:lineRule="auto"/>
              <w:jc w:val="left"/>
            </w:pPr>
            <w:r>
              <w:rPr>
                <w:rFonts w:ascii="Calibri" w:hAnsi="Calibri"/>
                <w:b/>
                <w:i w:val="0"/>
                <w:sz w:val="16"/>
              </w:rPr>
              <w:t>Change of solvent ("solvent shift")</w:t>
            </w:r>
            <w:r>
              <w:rPr>
                <w:rFonts w:ascii="Calibri" w:hAnsi="Calibri"/>
                <w:b w:val="0"/>
                <w:i w:val="0"/>
                <w:sz w:val="16"/>
              </w:rPr>
              <w:t xml:space="preserve"> — a substance dissolved in alcohol precipitates when water is added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Resins from tinctures; camphor from spirit of camphor added to water; volatile oils</w:t>
            </w:r>
          </w:p>
        </w:tc>
        <w:tc>
          <w:tcPr>
            <w:tcW w:type="dxa" w:w="3553"/>
          </w:tcPr>
          <w:p>
            <w:pPr>
              <w:spacing w:before="20" w:after="20" w:line="240" w:lineRule="auto"/>
              <w:jc w:val="left"/>
            </w:pPr>
            <w:r>
              <w:rPr>
                <w:rFonts w:ascii="Calibri" w:hAnsi="Calibri"/>
                <w:b w:val="0"/>
                <w:i w:val="0"/>
                <w:sz w:val="16"/>
              </w:rPr>
              <w:t xml:space="preserve">Add the alcoholic solution </w:t>
            </w:r>
            <w:r>
              <w:rPr>
                <w:rFonts w:ascii="Calibri" w:hAnsi="Calibri"/>
                <w:b/>
                <w:i w:val="0"/>
                <w:sz w:val="16"/>
              </w:rPr>
              <w:t>slowly to the whole of the aqueous vehicle with constant stirring</w:t>
            </w:r>
            <w:r>
              <w:rPr>
                <w:rFonts w:ascii="Calibri" w:hAnsi="Calibri"/>
                <w:b w:val="0"/>
                <w:i w:val="0"/>
                <w:sz w:val="16"/>
              </w:rPr>
              <w:t>; or add a suspending agent; or reduce the water content</w:t>
            </w:r>
          </w:p>
        </w:tc>
      </w:tr>
      <w:tr>
        <w:tc>
          <w:tcPr>
            <w:tcW w:type="dxa" w:w="3553"/>
            <w:shd w:val="clear" w:color="auto" w:fill="F2F6FA"/>
          </w:tcPr>
          <w:p>
            <w:pPr>
              <w:spacing w:before="20" w:after="20" w:line="240" w:lineRule="auto"/>
              <w:jc w:val="left"/>
            </w:pPr>
            <w:r>
              <w:rPr>
                <w:rFonts w:ascii="Calibri" w:hAnsi="Calibri"/>
                <w:b/>
                <w:i w:val="0"/>
                <w:sz w:val="16"/>
              </w:rPr>
              <w:t>Salting out</w:t>
            </w:r>
            <w:r>
              <w:rPr>
                <w:rFonts w:ascii="Calibri" w:hAnsi="Calibri"/>
                <w:b w:val="0"/>
                <w:i w:val="0"/>
                <w:sz w:val="16"/>
              </w:rPr>
              <w:t xml:space="preserve"> — a large amount of an electrolyte reduces the solubility of another substance</w:t>
            </w:r>
          </w:p>
        </w:tc>
        <w:tc>
          <w:tcPr>
            <w:tcW w:type="dxa" w:w="3553"/>
            <w:shd w:val="clear" w:color="auto" w:fill="F2F6FA"/>
          </w:tcPr>
          <w:p>
            <w:pPr>
              <w:spacing w:before="20" w:after="20" w:line="240" w:lineRule="auto"/>
              <w:jc w:val="left"/>
            </w:pPr>
            <w:r>
              <w:rPr>
                <w:rFonts w:ascii="Calibri" w:hAnsi="Calibri"/>
                <w:b w:val="0"/>
                <w:i w:val="0"/>
                <w:sz w:val="16"/>
              </w:rPr>
              <w:t xml:space="preserve">Volatile oil precipitated from an aromatic water by a strong salt solution; </w:t>
            </w:r>
            <w:r>
              <w:rPr>
                <w:rFonts w:ascii="Calibri" w:hAnsi="Calibri"/>
                <w:b/>
                <w:i w:val="0"/>
                <w:sz w:val="16"/>
              </w:rPr>
              <w:t>soap precipitated by salts</w:t>
            </w:r>
          </w:p>
        </w:tc>
        <w:tc>
          <w:tcPr>
            <w:tcW w:type="dxa" w:w="3553"/>
            <w:shd w:val="clear" w:color="auto" w:fill="F2F6FA"/>
          </w:tcPr>
          <w:p>
            <w:pPr>
              <w:spacing w:before="20" w:after="20" w:line="240" w:lineRule="auto"/>
              <w:jc w:val="left"/>
            </w:pPr>
            <w:r>
              <w:rPr>
                <w:rFonts w:ascii="Calibri" w:hAnsi="Calibri"/>
                <w:b w:val="0"/>
                <w:i w:val="0"/>
                <w:sz w:val="16"/>
              </w:rPr>
              <w:t>Reduce the salt concentration; add alcohol/ solubiliser</w:t>
            </w:r>
          </w:p>
        </w:tc>
      </w:tr>
      <w:tr>
        <w:tc>
          <w:tcPr>
            <w:tcW w:type="dxa" w:w="3553"/>
          </w:tcPr>
          <w:p>
            <w:pPr>
              <w:spacing w:before="20" w:after="20" w:line="240" w:lineRule="auto"/>
              <w:jc w:val="left"/>
            </w:pPr>
            <w:r>
              <w:rPr>
                <w:rFonts w:ascii="Calibri" w:hAnsi="Calibri"/>
                <w:b/>
                <w:i w:val="0"/>
                <w:sz w:val="16"/>
              </w:rPr>
              <w:t>Common-ion effect</w:t>
            </w:r>
          </w:p>
        </w:tc>
        <w:tc>
          <w:tcPr>
            <w:tcW w:type="dxa" w:w="3553"/>
          </w:tcPr>
          <w:p>
            <w:pPr>
              <w:spacing w:before="20" w:after="20" w:line="240" w:lineRule="auto"/>
              <w:jc w:val="left"/>
            </w:pPr>
            <w:r>
              <w:rPr>
                <w:rFonts w:ascii="Calibri" w:hAnsi="Calibri"/>
                <w:b w:val="0"/>
                <w:i w:val="0"/>
                <w:sz w:val="16"/>
              </w:rPr>
              <w:t>A chloride reduces the solubility of another chloride</w:t>
            </w:r>
          </w:p>
        </w:tc>
        <w:tc>
          <w:tcPr>
            <w:tcW w:type="dxa" w:w="3553"/>
          </w:tcPr>
          <w:p>
            <w:pPr>
              <w:spacing w:before="20" w:after="20" w:line="240" w:lineRule="auto"/>
              <w:jc w:val="left"/>
            </w:pPr>
            <w:r>
              <w:rPr>
                <w:rFonts w:ascii="Calibri" w:hAnsi="Calibri"/>
                <w:b w:val="0"/>
                <w:i w:val="0"/>
                <w:sz w:val="16"/>
              </w:rPr>
              <w:t>Substitute a different salt</w:t>
            </w:r>
          </w:p>
        </w:tc>
      </w:tr>
      <w:tr>
        <w:tc>
          <w:tcPr>
            <w:tcW w:type="dxa" w:w="3553"/>
            <w:shd w:val="clear" w:color="auto" w:fill="F2F6FA"/>
          </w:tcPr>
          <w:p>
            <w:pPr>
              <w:spacing w:before="20" w:after="20" w:line="240" w:lineRule="auto"/>
              <w:jc w:val="left"/>
            </w:pPr>
            <w:r>
              <w:rPr>
                <w:rFonts w:ascii="Calibri" w:hAnsi="Calibri"/>
                <w:b/>
                <w:i w:val="0"/>
                <w:sz w:val="16"/>
              </w:rPr>
              <w:t>Cracking/ breaking of an emulsion</w:t>
            </w:r>
          </w:p>
        </w:tc>
        <w:tc>
          <w:tcPr>
            <w:tcW w:type="dxa" w:w="3553"/>
            <w:shd w:val="clear" w:color="auto" w:fill="F2F6FA"/>
          </w:tcPr>
          <w:p>
            <w:pPr>
              <w:spacing w:before="20" w:after="20" w:line="240" w:lineRule="auto"/>
              <w:jc w:val="left"/>
            </w:pPr>
            <w:r>
              <w:rPr>
                <w:rFonts w:ascii="Calibri" w:hAnsi="Calibri"/>
                <w:b w:val="0"/>
                <w:i w:val="0"/>
                <w:sz w:val="16"/>
              </w:rPr>
              <w:t>Adding alcohol/ electrolyte/ excess phase to an emulsion</w:t>
            </w:r>
          </w:p>
        </w:tc>
        <w:tc>
          <w:tcPr>
            <w:tcW w:type="dxa" w:w="3553"/>
            <w:shd w:val="clear" w:color="auto" w:fill="F2F6FA"/>
          </w:tcPr>
          <w:p>
            <w:pPr>
              <w:spacing w:before="20" w:after="20" w:line="240" w:lineRule="auto"/>
              <w:jc w:val="left"/>
            </w:pPr>
            <w:r>
              <w:rPr>
                <w:rFonts w:ascii="Calibri" w:hAnsi="Calibri"/>
                <w:b w:val="0"/>
                <w:i w:val="0"/>
                <w:sz w:val="16"/>
              </w:rPr>
              <w:t xml:space="preserve">Add the alcohol </w:t>
            </w:r>
            <w:r>
              <w:rPr>
                <w:rFonts w:ascii="Calibri" w:hAnsi="Calibri"/>
                <w:b/>
                <w:i w:val="0"/>
                <w:sz w:val="16"/>
              </w:rPr>
              <w:t>last, well diluted</w:t>
            </w:r>
            <w:r>
              <w:rPr>
                <w:rFonts w:ascii="Calibri" w:hAnsi="Calibri"/>
                <w:b w:val="0"/>
                <w:i w:val="0"/>
                <w:sz w:val="16"/>
              </w:rPr>
              <w:t>; do not exceed the emulgent's capacity</w:t>
            </w:r>
          </w:p>
        </w:tc>
      </w:tr>
      <w:tr>
        <w:tc>
          <w:tcPr>
            <w:tcW w:type="dxa" w:w="3553"/>
          </w:tcPr>
          <w:p>
            <w:pPr>
              <w:spacing w:before="20" w:after="20" w:line="240" w:lineRule="auto"/>
              <w:jc w:val="left"/>
            </w:pPr>
            <w:r>
              <w:rPr>
                <w:rFonts w:ascii="Calibri" w:hAnsi="Calibri"/>
                <w:b/>
                <w:i w:val="0"/>
                <w:sz w:val="16"/>
              </w:rPr>
              <w:t>Adsorption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Alkaloids &amp; antibiotics adsorbed onto kaolin, charcoal, talc, bentonite, magnesium trisilicate</w:t>
            </w:r>
            <w:r>
              <w:rPr>
                <w:rFonts w:ascii="Calibri" w:hAnsi="Calibri"/>
                <w:b w:val="0"/>
                <w:i w:val="0"/>
                <w:sz w:val="16"/>
              </w:rPr>
              <w:t xml:space="preserve"> → reduced availability</w:t>
            </w:r>
          </w:p>
        </w:tc>
        <w:tc>
          <w:tcPr>
            <w:tcW w:type="dxa" w:w="3553"/>
          </w:tcPr>
          <w:p>
            <w:pPr>
              <w:spacing w:before="20" w:after="20" w:line="240" w:lineRule="auto"/>
              <w:jc w:val="left"/>
            </w:pPr>
            <w:r>
              <w:rPr>
                <w:rFonts w:ascii="Calibri" w:hAnsi="Calibri"/>
                <w:b w:val="0"/>
                <w:i w:val="0"/>
                <w:sz w:val="16"/>
              </w:rPr>
              <w:t>Avoid the combination; give at different times</w:t>
            </w:r>
          </w:p>
        </w:tc>
      </w:tr>
    </w:tbl>
    <w:p>
      <w:pPr>
        <w:spacing w:after="40"/>
      </w:pPr>
    </w:p>
    <w:p>
      <w:pPr>
        <w:pStyle w:val="Heading3"/>
        <w:keepNext w:val="true"/>
        <w:keepLines w:val="true"/>
        <w:spacing w:before="140" w:after="60"/>
      </w:pPr>
      <w:r>
        <w:rPr>
          <w:rFonts w:ascii="Calibri Light" w:hAnsi="Calibri Light"/>
          <w:b/>
          <w:i w:val="0"/>
          <w:color w:val="375623"/>
          <w:sz w:val="21"/>
        </w:rPr>
        <w:t>(E) OTHER PHYSICAL PROBLEMS</w:t>
      </w:r>
    </w:p>
    <w:p>
      <w:pPr>
        <w:pStyle w:val="ListBullet"/>
        <w:spacing w:after="30"/>
        <w:ind w:left="255" w:hanging="170"/>
      </w:pPr>
      <w:r>
        <w:rPr>
          <w:rFonts w:ascii="Calibri" w:hAnsi="Calibri"/>
          <w:b w:val="0"/>
          <w:i w:val="0"/>
          <w:sz w:val="18"/>
        </w:rPr>
        <w:t xml:space="preserve">⭐ </w:t>
      </w:r>
      <w:r>
        <w:rPr>
          <w:rFonts w:ascii="Calibri" w:hAnsi="Calibri"/>
          <w:b/>
          <w:i w:val="0"/>
          <w:sz w:val="18"/>
        </w:rPr>
        <w:t>Sedimentation/ caking</w:t>
      </w:r>
      <w:r>
        <w:rPr>
          <w:rFonts w:ascii="Calibri" w:hAnsi="Calibri"/>
          <w:b w:val="0"/>
          <w:i w:val="0"/>
          <w:sz w:val="18"/>
        </w:rPr>
        <w:t xml:space="preserve"> of an indiffusible powder → add a </w:t>
      </w:r>
      <w:r>
        <w:rPr>
          <w:rFonts w:ascii="Calibri" w:hAnsi="Calibri"/>
          <w:b/>
          <w:i w:val="0"/>
          <w:sz w:val="18"/>
        </w:rPr>
        <w:t>suspending agent</w:t>
      </w:r>
      <w:r>
        <w:rPr>
          <w:rFonts w:ascii="Calibri" w:hAnsi="Calibri"/>
          <w:b w:val="0"/>
          <w:i w:val="0"/>
          <w:sz w:val="18"/>
        </w:rPr>
        <w:t xml:space="preserve"> &amp; label </w:t>
      </w:r>
      <w:r>
        <w:rPr>
          <w:rFonts w:ascii="Calibri" w:hAnsi="Calibri"/>
          <w:b/>
          <w:i w:val="0"/>
          <w:sz w:val="18"/>
        </w:rPr>
        <w:t>"Shake well"</w:t>
      </w:r>
      <w:r>
        <w:rPr>
          <w:rFonts w:ascii="Calibri" w:hAnsi="Calibri"/>
          <w:b w:val="0"/>
          <w:i w:val="0"/>
          <w:sz w:val="18"/>
        </w:rPr>
        <w:t xml:space="preserve"> (Ch. 12).</w:t>
      </w:r>
    </w:p>
    <w:p>
      <w:pPr>
        <w:pStyle w:val="ListBullet"/>
        <w:spacing w:after="30"/>
        <w:ind w:left="255" w:hanging="170"/>
      </w:pPr>
      <w:r>
        <w:rPr>
          <w:rFonts w:ascii="Calibri" w:hAnsi="Calibri"/>
          <w:b/>
          <w:i w:val="0"/>
          <w:sz w:val="18"/>
        </w:rPr>
        <w:t>Colour change</w:t>
      </w:r>
      <w:r>
        <w:rPr>
          <w:rFonts w:ascii="Calibri" w:hAnsi="Calibri"/>
          <w:b w:val="0"/>
          <w:i w:val="0"/>
          <w:sz w:val="18"/>
        </w:rPr>
        <w:t xml:space="preserve"> (physical staining) — e.g. iodine staining.</w:t>
      </w:r>
    </w:p>
    <w:p>
      <w:pPr>
        <w:pStyle w:val="ListBullet"/>
        <w:spacing w:after="30"/>
        <w:ind w:left="255" w:hanging="170"/>
      </w:pPr>
      <w:r>
        <w:rPr>
          <w:rFonts w:ascii="Calibri" w:hAnsi="Calibri"/>
          <w:b/>
          <w:i w:val="0"/>
          <w:sz w:val="18"/>
        </w:rPr>
        <w:t>Loss of volatile constituents</w:t>
      </w:r>
      <w:r>
        <w:rPr>
          <w:rFonts w:ascii="Calibri" w:hAnsi="Calibri"/>
          <w:b w:val="0"/>
          <w:i w:val="0"/>
          <w:sz w:val="18"/>
        </w:rPr>
        <w:t xml:space="preserve"> — use </w:t>
      </w:r>
      <w:r>
        <w:rPr>
          <w:rFonts w:ascii="Calibri" w:hAnsi="Calibri"/>
          <w:b/>
          <w:i w:val="0"/>
          <w:sz w:val="18"/>
        </w:rPr>
        <w:t>tightly closed containers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Container/ closure incompatibility (sorption &amp; leaching):</w:t>
      </w:r>
    </w:p>
    <w:p>
      <w:pPr>
        <w:pStyle w:val="ListBullet"/>
        <w:spacing w:after="30"/>
        <w:ind w:left="482" w:hanging="170"/>
      </w:pPr>
      <w:r>
        <w:rPr>
          <w:rFonts w:ascii="Calibri" w:hAnsi="Calibri"/>
          <w:b/>
          <w:i w:val="0"/>
          <w:sz w:val="18"/>
        </w:rPr>
        <w:t>Rubber closures adsorb preservatives</w:t>
      </w:r>
      <w:r>
        <w:rPr>
          <w:rFonts w:ascii="Calibri" w:hAnsi="Calibri"/>
          <w:b w:val="0"/>
          <w:i w:val="0"/>
          <w:sz w:val="18"/>
        </w:rPr>
        <w:t xml:space="preserve"> (phenylmercuric nitrate, benzalkonium) and </w:t>
      </w:r>
      <w:r>
        <w:rPr>
          <w:rFonts w:ascii="Calibri" w:hAnsi="Calibri"/>
          <w:b/>
          <w:i w:val="0"/>
          <w:sz w:val="18"/>
        </w:rPr>
        <w:t>leach zinc &amp; sulphur</w:t>
      </w:r>
      <w:r>
        <w:rPr>
          <w:rFonts w:ascii="Calibri" w:hAnsi="Calibri"/>
          <w:b w:val="0"/>
          <w:i w:val="0"/>
          <w:sz w:val="18"/>
        </w:rPr>
        <w:t xml:space="preserve"> into injections.</w:t>
      </w:r>
    </w:p>
    <w:p>
      <w:pPr>
        <w:pStyle w:val="ListBullet"/>
        <w:spacing w:after="30"/>
        <w:ind w:left="482" w:hanging="170"/>
      </w:pPr>
      <w:r>
        <w:rPr>
          <w:rFonts w:ascii="Calibri" w:hAnsi="Calibri"/>
          <w:b/>
          <w:i w:val="0"/>
          <w:sz w:val="18"/>
        </w:rPr>
        <w:t>Plastic (PVC) containers adsorb</w:t>
      </w:r>
      <w:r>
        <w:rPr>
          <w:rFonts w:ascii="Calibri" w:hAnsi="Calibri"/>
          <w:b w:val="0"/>
          <w:i w:val="0"/>
          <w:sz w:val="18"/>
        </w:rPr>
        <w:t xml:space="preserve"> insulin, GTN, diazepam, and </w:t>
      </w:r>
      <w:r>
        <w:rPr>
          <w:rFonts w:ascii="Calibri" w:hAnsi="Calibri"/>
          <w:b/>
          <w:i w:val="0"/>
          <w:sz w:val="18"/>
        </w:rPr>
        <w:t>leach plasticisers (DEHP)</w:t>
      </w:r>
      <w:r>
        <w:rPr>
          <w:rFonts w:ascii="Calibri" w:hAnsi="Calibri"/>
          <w:b w:val="0"/>
          <w:i w:val="0"/>
          <w:sz w:val="18"/>
        </w:rPr>
        <w:t>.</w:t>
      </w:r>
    </w:p>
    <w:p>
      <w:pPr>
        <w:pStyle w:val="ListBullet"/>
        <w:spacing w:after="30"/>
        <w:ind w:left="482" w:hanging="170"/>
      </w:pPr>
      <w:r>
        <w:rPr>
          <w:rFonts w:ascii="Calibri" w:hAnsi="Calibri"/>
          <w:b/>
          <w:i w:val="0"/>
          <w:sz w:val="18"/>
        </w:rPr>
        <w:t>Alkaline glass</w:t>
      </w:r>
      <w:r>
        <w:rPr>
          <w:rFonts w:ascii="Calibri" w:hAnsi="Calibri"/>
          <w:b w:val="0"/>
          <w:i w:val="0"/>
          <w:sz w:val="18"/>
        </w:rPr>
        <w:t xml:space="preserve"> raises the pH of injections → use </w:t>
      </w:r>
      <w:r>
        <w:rPr>
          <w:rFonts w:ascii="Calibri" w:hAnsi="Calibri"/>
          <w:b/>
          <w:i w:val="0"/>
          <w:sz w:val="18"/>
        </w:rPr>
        <w:t>Type I borosilicate glass</w:t>
      </w:r>
      <w:r>
        <w:rPr>
          <w:rFonts w:ascii="Calibri" w:hAnsi="Calibri"/>
          <w:b w:val="0"/>
          <w:i w:val="0"/>
          <w:sz w:val="18"/>
        </w:rPr>
        <w:t>.</w:t>
      </w:r>
    </w:p>
    <w:p>
      <w:pPr>
        <w:pStyle w:val="ListBullet"/>
        <w:spacing w:after="30"/>
        <w:ind w:left="482" w:hanging="170"/>
      </w:pPr>
      <w:r>
        <w:rPr>
          <w:rFonts w:ascii="Calibri" w:hAnsi="Calibri"/>
          <w:b/>
          <w:i w:val="0"/>
          <w:sz w:val="18"/>
        </w:rPr>
        <w:t>Metal (iron/copper) traces</w:t>
      </w:r>
      <w:r>
        <w:rPr>
          <w:rFonts w:ascii="Calibri" w:hAnsi="Calibri"/>
          <w:b w:val="0"/>
          <w:i w:val="0"/>
          <w:sz w:val="18"/>
        </w:rPr>
        <w:t xml:space="preserve"> catalyse oxidation of ascorbic acid &amp; adrenaline.</w:t>
      </w:r>
    </w:p>
    <w:p>
      <w:pPr>
        <w:pStyle w:val="ListBullet"/>
        <w:spacing w:after="30"/>
        <w:ind w:left="255" w:hanging="170"/>
      </w:pPr>
      <w:r>
        <w:rPr>
          <w:rFonts w:ascii="Calibri" w:hAnsi="Calibri"/>
          <w:b/>
          <w:i w:val="0"/>
          <w:sz w:val="18"/>
        </w:rPr>
        <w:t>Cellulose filter paper adsorbs</w:t>
      </w:r>
      <w:r>
        <w:rPr>
          <w:rFonts w:ascii="Calibri" w:hAnsi="Calibri"/>
          <w:b w:val="0"/>
          <w:i w:val="0"/>
          <w:sz w:val="18"/>
        </w:rPr>
        <w:t xml:space="preserve"> benzalkonium &amp; some antibiotics.</w:t>
      </w:r>
    </w:p>
    <w:p>
      <w:pPr>
        <w:pStyle w:val="Heading2"/>
        <w:keepNext w:val="true"/>
        <w:keepLines w:val="true"/>
        <w:spacing w:before="180" w:after="80"/>
      </w:pPr>
      <w:r>
        <w:rPr>
          <w:rFonts w:ascii="Calibri Light" w:hAnsi="Calibri Light"/>
          <w:b/>
          <w:i w:val="0"/>
          <w:color w:val="2E74B5"/>
          <w:sz w:val="24"/>
        </w:rPr>
        <w:t>8.4 ② CHEMICAL INCOMPATIBILITY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Chemical incompatibility occurs when the ingredients of a prescription </w:t>
      </w:r>
      <w:r>
        <w:rPr>
          <w:rFonts w:ascii="Calibri" w:hAnsi="Calibri"/>
          <w:b/>
          <w:i w:val="0"/>
          <w:sz w:val="18"/>
        </w:rPr>
        <w:t>react chemically with one another</w:t>
      </w:r>
      <w:r>
        <w:rPr>
          <w:rFonts w:ascii="Calibri" w:hAnsi="Calibri"/>
          <w:b w:val="0"/>
          <w:i w:val="0"/>
          <w:sz w:val="18"/>
        </w:rPr>
        <w:t xml:space="preserve">, so that </w:t>
      </w:r>
      <w:r>
        <w:rPr>
          <w:rFonts w:ascii="Calibri" w:hAnsi="Calibri"/>
          <w:b/>
          <w:i w:val="0"/>
          <w:sz w:val="18"/>
        </w:rPr>
        <w:t>a new chemical substance is formed</w:t>
      </w:r>
      <w:r>
        <w:rPr>
          <w:rFonts w:ascii="Calibri" w:hAnsi="Calibri"/>
          <w:b w:val="0"/>
          <w:i w:val="0"/>
          <w:sz w:val="18"/>
        </w:rPr>
        <w:t xml:space="preserve"> and the therapeutic value of the preparation is reduced, destroyed or made harmful.</w:t>
      </w:r>
    </w:p>
    <w:p>
      <w:pPr>
        <w:pStyle w:val="Heading3"/>
        <w:keepNext w:val="true"/>
        <w:keepLines w:val="true"/>
        <w:spacing w:before="140" w:after="60"/>
      </w:pPr>
      <w:r>
        <w:rPr>
          <w:rFonts w:ascii="Calibri Light" w:hAnsi="Calibri Light"/>
          <w:b/>
          <w:i w:val="0"/>
          <w:color w:val="375623"/>
          <w:sz w:val="21"/>
        </w:rPr>
        <w:t>⭐ SUB-CLASSIFICATION OF CHEMICAL INCOMPATIBILITY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Sub-type</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 IMMEDIATE (visible) incompatibility</w:t>
            </w:r>
          </w:p>
        </w:tc>
        <w:tc>
          <w:tcPr>
            <w:tcW w:type="dxa" w:w="3553"/>
          </w:tcPr>
          <w:p>
            <w:pPr>
              <w:spacing w:before="20" w:after="20" w:line="240" w:lineRule="auto"/>
              <w:jc w:val="left"/>
            </w:pPr>
            <w:r>
              <w:rPr>
                <w:rFonts w:ascii="Calibri" w:hAnsi="Calibri"/>
                <w:b w:val="0"/>
                <w:i w:val="0"/>
                <w:sz w:val="16"/>
              </w:rPr>
              <w:t xml:space="preserve">The reaction occurs </w:t>
            </w:r>
            <w:r>
              <w:rPr>
                <w:rFonts w:ascii="Calibri" w:hAnsi="Calibri"/>
                <w:b/>
                <w:i w:val="0"/>
                <w:sz w:val="16"/>
              </w:rPr>
              <w:t>at once</w:t>
            </w:r>
            <w:r>
              <w:rPr>
                <w:rFonts w:ascii="Calibri" w:hAnsi="Calibri"/>
                <w:b w:val="0"/>
                <w:i w:val="0"/>
                <w:sz w:val="16"/>
              </w:rPr>
              <w:t xml:space="preserve"> on mixing, and is </w:t>
            </w:r>
            <w:r>
              <w:rPr>
                <w:rFonts w:ascii="Calibri" w:hAnsi="Calibri"/>
                <w:b/>
                <w:i w:val="0"/>
                <w:sz w:val="16"/>
              </w:rPr>
              <w:t>visible</w:t>
            </w:r>
            <w:r>
              <w:rPr>
                <w:rFonts w:ascii="Calibri" w:hAnsi="Calibri"/>
                <w:b w:val="0"/>
                <w:i w:val="0"/>
                <w:sz w:val="16"/>
              </w:rPr>
              <w:t xml:space="preserve"> as a precipitate, colour change, effervescence or heat</w:t>
            </w:r>
          </w:p>
        </w:tc>
        <w:tc>
          <w:tcPr>
            <w:tcW w:type="dxa" w:w="3553"/>
          </w:tcPr>
          <w:p>
            <w:pPr>
              <w:spacing w:before="20" w:after="20" w:line="240" w:lineRule="auto"/>
              <w:jc w:val="left"/>
            </w:pPr>
            <w:r>
              <w:rPr>
                <w:rFonts w:ascii="Calibri" w:hAnsi="Calibri"/>
                <w:b w:val="0"/>
                <w:i w:val="0"/>
                <w:sz w:val="16"/>
              </w:rPr>
              <w:t>Tannic acid + alkaloid →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 DELAYED incompatibility</w:t>
            </w:r>
          </w:p>
        </w:tc>
        <w:tc>
          <w:tcPr>
            <w:tcW w:type="dxa" w:w="3553"/>
            <w:shd w:val="clear" w:color="auto" w:fill="F2F6FA"/>
          </w:tcPr>
          <w:p>
            <w:pPr>
              <w:spacing w:before="20" w:after="20" w:line="240" w:lineRule="auto"/>
              <w:jc w:val="left"/>
            </w:pPr>
            <w:r>
              <w:rPr>
                <w:rFonts w:ascii="Calibri" w:hAnsi="Calibri"/>
                <w:b w:val="0"/>
                <w:i w:val="0"/>
                <w:sz w:val="16"/>
              </w:rPr>
              <w:t xml:space="preserve">The reaction is </w:t>
            </w:r>
            <w:r>
              <w:rPr>
                <w:rFonts w:ascii="Calibri" w:hAnsi="Calibri"/>
                <w:b/>
                <w:i w:val="0"/>
                <w:sz w:val="16"/>
              </w:rPr>
              <w:t>slow</w:t>
            </w:r>
            <w:r>
              <w:rPr>
                <w:rFonts w:ascii="Calibri" w:hAnsi="Calibri"/>
                <w:b w:val="0"/>
                <w:i w:val="0"/>
                <w:sz w:val="16"/>
              </w:rPr>
              <w:t xml:space="preserve"> and becomes apparent only </w:t>
            </w:r>
            <w:r>
              <w:rPr>
                <w:rFonts w:ascii="Calibri" w:hAnsi="Calibri"/>
                <w:b/>
                <w:i w:val="0"/>
                <w:sz w:val="16"/>
              </w:rPr>
              <w:t>after some time (on standing/ storage)</w:t>
            </w:r>
          </w:p>
        </w:tc>
        <w:tc>
          <w:tcPr>
            <w:tcW w:type="dxa" w:w="3553"/>
            <w:shd w:val="clear" w:color="auto" w:fill="F2F6FA"/>
          </w:tcPr>
          <w:p>
            <w:pPr>
              <w:spacing w:before="20" w:after="20" w:line="240" w:lineRule="auto"/>
              <w:jc w:val="left"/>
            </w:pPr>
            <w:r>
              <w:rPr>
                <w:rFonts w:ascii="Calibri" w:hAnsi="Calibri"/>
                <w:b w:val="0"/>
                <w:i w:val="0"/>
                <w:sz w:val="16"/>
              </w:rPr>
              <w:t>Aspirin + sodium bicarbonate in a moist mixture → slow hydrolysis; chloral hydrate + alkali</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 TOLERATED / ADJUSTED incompatibility</w:t>
            </w:r>
          </w:p>
        </w:tc>
        <w:tc>
          <w:tcPr>
            <w:tcW w:type="dxa" w:w="3553"/>
          </w:tcPr>
          <w:p>
            <w:pPr>
              <w:spacing w:before="20" w:after="20" w:line="240" w:lineRule="auto"/>
              <w:jc w:val="left"/>
            </w:pPr>
            <w:r>
              <w:rPr>
                <w:rFonts w:ascii="Calibri" w:hAnsi="Calibri"/>
                <w:b w:val="0"/>
                <w:i w:val="0"/>
                <w:sz w:val="16"/>
              </w:rPr>
              <w:t xml:space="preserve">The reaction </w:t>
            </w:r>
            <w:r>
              <w:rPr>
                <w:rFonts w:ascii="Calibri" w:hAnsi="Calibri"/>
                <w:b/>
                <w:i w:val="0"/>
                <w:sz w:val="16"/>
              </w:rPr>
              <w:t>can be prevented or minimised</w:t>
            </w:r>
            <w:r>
              <w:rPr>
                <w:rFonts w:ascii="Calibri" w:hAnsi="Calibri"/>
                <w:b w:val="0"/>
                <w:i w:val="0"/>
                <w:sz w:val="16"/>
              </w:rPr>
              <w:t xml:space="preserve"> by an </w:t>
            </w:r>
            <w:r>
              <w:rPr>
                <w:rFonts w:ascii="Calibri" w:hAnsi="Calibri"/>
                <w:b/>
                <w:i w:val="0"/>
                <w:sz w:val="16"/>
              </w:rPr>
              <w:t>alteration in the order or the technique of mixing, or by dilution</w:t>
            </w:r>
            <w:r>
              <w:rPr>
                <w:rFonts w:ascii="Calibri" w:hAnsi="Calibri"/>
                <w:b w:val="0"/>
                <w:i w:val="0"/>
                <w:sz w:val="16"/>
              </w:rPr>
              <w:t xml:space="preserve">, </w:t>
            </w:r>
            <w:r>
              <w:rPr>
                <w:rFonts w:ascii="Calibri" w:hAnsi="Calibri"/>
                <w:b/>
                <w:i w:val="0"/>
                <w:sz w:val="16"/>
              </w:rPr>
              <w:t>without changing the therapeutic effect</w:t>
            </w:r>
            <w:r>
              <w:rPr>
                <w:rFonts w:ascii="Calibri" w:hAnsi="Calibri"/>
                <w:b w:val="0"/>
                <w:i w:val="0"/>
                <w:sz w:val="16"/>
              </w:rPr>
              <w:t xml:space="preserve"> — the pharmacist may correct it himself</w:t>
            </w:r>
          </w:p>
        </w:tc>
        <w:tc>
          <w:tcPr>
            <w:tcW w:type="dxa" w:w="3553"/>
          </w:tcPr>
          <w:p>
            <w:pPr>
              <w:spacing w:before="20" w:after="20" w:line="240" w:lineRule="auto"/>
              <w:jc w:val="left"/>
            </w:pPr>
            <w:r>
              <w:rPr>
                <w:rFonts w:ascii="Calibri" w:hAnsi="Calibri"/>
                <w:b w:val="0"/>
                <w:i w:val="0"/>
                <w:sz w:val="16"/>
              </w:rPr>
              <w:t xml:space="preserve">Sodium bicarbonate + acid: mix in </w:t>
            </w:r>
            <w:r>
              <w:rPr>
                <w:rFonts w:ascii="Calibri" w:hAnsi="Calibri"/>
                <w:b/>
                <w:i w:val="0"/>
                <w:sz w:val="16"/>
              </w:rPr>
              <w:t>dilute solution, add slowly</w:t>
            </w:r>
            <w:r>
              <w:rPr>
                <w:rFonts w:ascii="Calibri" w:hAnsi="Calibri"/>
                <w:b w:val="0"/>
                <w:i w:val="0"/>
                <w:sz w:val="16"/>
              </w:rPr>
              <w:t xml:space="preserve"> to avoid effervescence loss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 UNTOLERATED / UNADJUSTED incompatibility</w:t>
            </w:r>
          </w:p>
        </w:tc>
        <w:tc>
          <w:tcPr>
            <w:tcW w:type="dxa" w:w="3553"/>
            <w:shd w:val="clear" w:color="auto" w:fill="F2F6FA"/>
          </w:tcPr>
          <w:p>
            <w:pPr>
              <w:spacing w:before="20" w:after="20" w:line="240" w:lineRule="auto"/>
              <w:jc w:val="left"/>
            </w:pPr>
            <w:r>
              <w:rPr>
                <w:rFonts w:ascii="Calibri" w:hAnsi="Calibri"/>
                <w:b w:val="0"/>
                <w:i w:val="0"/>
                <w:sz w:val="16"/>
              </w:rPr>
              <w:t xml:space="preserve">The reaction </w:t>
            </w:r>
            <w:r>
              <w:rPr>
                <w:rFonts w:ascii="Calibri" w:hAnsi="Calibri"/>
                <w:b/>
                <w:i w:val="0"/>
                <w:sz w:val="16"/>
              </w:rPr>
              <w:t>cannot be avoided</w:t>
            </w:r>
            <w:r>
              <w:rPr>
                <w:rFonts w:ascii="Calibri" w:hAnsi="Calibri"/>
                <w:b w:val="0"/>
                <w:i w:val="0"/>
                <w:sz w:val="16"/>
              </w:rPr>
              <w:t xml:space="preserve"> by any pharmaceutical device; correction would </w:t>
            </w:r>
            <w:r>
              <w:rPr>
                <w:rFonts w:ascii="Calibri" w:hAnsi="Calibri"/>
                <w:b/>
                <w:i w:val="0"/>
                <w:sz w:val="16"/>
              </w:rPr>
              <w:t>change the therapeutic effect</w:t>
            </w:r>
            <w:r>
              <w:rPr>
                <w:rFonts w:ascii="Calibri" w:hAnsi="Calibri"/>
                <w:b w:val="0"/>
                <w:i w:val="0"/>
                <w:sz w:val="16"/>
              </w:rPr>
              <w:t xml:space="preserve"> → ⭐ </w:t>
            </w:r>
            <w:r>
              <w:rPr>
                <w:rFonts w:ascii="Calibri" w:hAnsi="Calibri"/>
                <w:b/>
                <w:i w:val="0"/>
                <w:sz w:val="16"/>
              </w:rPr>
              <w:t>the pharmacist MUST refer the prescription back to the prescriber</w:t>
            </w:r>
          </w:p>
        </w:tc>
        <w:tc>
          <w:tcPr>
            <w:tcW w:type="dxa" w:w="3553"/>
            <w:shd w:val="clear" w:color="auto" w:fill="F2F6FA"/>
          </w:tcPr>
          <w:p>
            <w:pPr>
              <w:spacing w:before="20" w:after="20" w:line="240" w:lineRule="auto"/>
              <w:jc w:val="left"/>
            </w:pPr>
            <w:r>
              <w:rPr>
                <w:rFonts w:ascii="Calibri" w:hAnsi="Calibri"/>
                <w:b w:val="0"/>
                <w:i w:val="0"/>
                <w:sz w:val="16"/>
              </w:rPr>
              <w:t>An alkaloid prescribed with tannic acid at therapeutic strengths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Adjusted = I can fix it at the bench. Unadjusted = I must phone the doctor.</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THE MECHANISMS OF CHEMICAL INCOMPATIBILITY — with the classic examples</w:t>
      </w:r>
    </w:p>
    <w:p>
      <w:pPr>
        <w:pStyle w:val="Heading3"/>
        <w:keepNext w:val="true"/>
        <w:keepLines w:val="true"/>
        <w:spacing w:before="140" w:after="60"/>
      </w:pPr>
      <w:r>
        <w:rPr>
          <w:rFonts w:ascii="Calibri Light" w:hAnsi="Calibri Light"/>
          <w:b/>
          <w:i w:val="0"/>
          <w:color w:val="375623"/>
          <w:sz w:val="21"/>
        </w:rPr>
        <w:t>(1) PRECIPITATION by chemical reaction ⭐ (the biggest group)</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Reaction</w:t>
            </w:r>
          </w:p>
        </w:tc>
        <w:tc>
          <w:tcPr>
            <w:tcW w:type="dxa" w:w="3553"/>
            <w:shd w:val="clear" w:color="auto" w:fill="1F4E79"/>
          </w:tcPr>
          <w:p>
            <w:pPr>
              <w:spacing w:before="20" w:after="20" w:line="240" w:lineRule="auto"/>
              <w:jc w:val="left"/>
            </w:pPr>
            <w:r>
              <w:rPr>
                <w:rFonts w:ascii="Calibri" w:hAnsi="Calibri"/>
                <w:b/>
                <w:i w:val="0"/>
                <w:color w:val="FFFFFF"/>
                <w:sz w:val="16"/>
              </w:rPr>
              <w:t>Example</w:t>
            </w:r>
          </w:p>
        </w:tc>
        <w:tc>
          <w:tcPr>
            <w:tcW w:type="dxa" w:w="3553"/>
            <w:shd w:val="clear" w:color="auto" w:fill="1F4E79"/>
          </w:tcPr>
          <w:p>
            <w:pPr>
              <w:spacing w:before="20" w:after="20" w:line="240" w:lineRule="auto"/>
              <w:jc w:val="left"/>
            </w:pPr>
            <w:r>
              <w:rPr>
                <w:rFonts w:ascii="Calibri" w:hAnsi="Calibri"/>
                <w:b/>
                <w:i w:val="0"/>
                <w:color w:val="FFFFFF"/>
                <w:sz w:val="16"/>
              </w:rPr>
              <w:t>Result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Alkaloidal salt + ALKALI</w:t>
            </w:r>
          </w:p>
        </w:tc>
        <w:tc>
          <w:tcPr>
            <w:tcW w:type="dxa" w:w="3553"/>
          </w:tcPr>
          <w:p>
            <w:pPr>
              <w:spacing w:before="20" w:after="20" w:line="240" w:lineRule="auto"/>
              <w:jc w:val="left"/>
            </w:pPr>
            <w:r>
              <w:rPr>
                <w:rFonts w:ascii="Calibri" w:hAnsi="Calibri"/>
                <w:b w:val="0"/>
                <w:i w:val="0"/>
                <w:sz w:val="16"/>
              </w:rPr>
              <w:t xml:space="preserve">Quinine sulphate/ morphine/ atropine salts </w:t>
            </w:r>
            <w:r>
              <w:rPr>
                <w:rFonts w:ascii="Calibri" w:hAnsi="Calibri"/>
                <w:b/>
                <w:i w:val="0"/>
                <w:sz w:val="16"/>
              </w:rPr>
              <w:t>+ sodium bicarbonate, borax, alkaline substances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Free alkaloidal BASE precipitates</w:t>
            </w:r>
            <w:r>
              <w:rPr>
                <w:rFonts w:ascii="Calibri" w:hAnsi="Calibri"/>
                <w:b w:val="0"/>
                <w:i w:val="0"/>
                <w:sz w:val="16"/>
              </w:rPr>
              <w:t xml:space="preserve"> (bases are water-insoluble)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Alkaloidal salt + TANNIN</w:t>
            </w:r>
          </w:p>
        </w:tc>
        <w:tc>
          <w:tcPr>
            <w:tcW w:type="dxa" w:w="3553"/>
            <w:shd w:val="clear" w:color="auto" w:fill="F2F6FA"/>
          </w:tcPr>
          <w:p>
            <w:pPr>
              <w:spacing w:before="20" w:after="20" w:line="240" w:lineRule="auto"/>
              <w:jc w:val="left"/>
            </w:pPr>
            <w:r>
              <w:rPr>
                <w:rFonts w:ascii="Calibri" w:hAnsi="Calibri"/>
                <w:b w:val="0"/>
                <w:i w:val="0"/>
                <w:sz w:val="16"/>
              </w:rPr>
              <w:t xml:space="preserve">Alkaloid + </w:t>
            </w:r>
            <w:r>
              <w:rPr>
                <w:rFonts w:ascii="Calibri" w:hAnsi="Calibri"/>
                <w:b/>
                <w:i w:val="0"/>
                <w:sz w:val="16"/>
              </w:rPr>
              <w:t>tannic acid, catechu, kino, gall, tea, myrobalan, cinchona, krameria</w:t>
            </w:r>
          </w:p>
        </w:tc>
        <w:tc>
          <w:tcPr>
            <w:tcW w:type="dxa" w:w="3553"/>
            <w:shd w:val="clear" w:color="auto" w:fill="F2F6FA"/>
          </w:tcPr>
          <w:p>
            <w:pPr>
              <w:spacing w:before="20" w:after="20" w:line="240" w:lineRule="auto"/>
              <w:jc w:val="left"/>
            </w:pPr>
            <w:r>
              <w:rPr>
                <w:rFonts w:ascii="Calibri" w:hAnsi="Calibri"/>
                <w:b/>
                <w:i w:val="0"/>
                <w:sz w:val="16"/>
              </w:rPr>
              <w:t>Insoluble alkaloidal tannate</w:t>
            </w:r>
            <w:r>
              <w:rPr>
                <w:rFonts w:ascii="Calibri" w:hAnsi="Calibri"/>
                <w:b w:val="0"/>
                <w:i w:val="0"/>
                <w:sz w:val="16"/>
              </w:rPr>
              <w:t xml:space="preserve"> precipitates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Alkaloidal salt + IODIDES/ heavy metal salts</w:t>
            </w:r>
          </w:p>
        </w:tc>
        <w:tc>
          <w:tcPr>
            <w:tcW w:type="dxa" w:w="3553"/>
          </w:tcPr>
          <w:p>
            <w:pPr>
              <w:spacing w:before="20" w:after="20" w:line="240" w:lineRule="auto"/>
              <w:jc w:val="left"/>
            </w:pPr>
            <w:r>
              <w:rPr>
                <w:rFonts w:ascii="Calibri" w:hAnsi="Calibri"/>
                <w:b w:val="0"/>
                <w:i w:val="0"/>
                <w:sz w:val="16"/>
              </w:rPr>
              <w:t xml:space="preserve">Alkaloid + </w:t>
            </w:r>
            <w:r>
              <w:rPr>
                <w:rFonts w:ascii="Calibri" w:hAnsi="Calibri"/>
                <w:b/>
                <w:i w:val="0"/>
                <w:sz w:val="16"/>
              </w:rPr>
              <w:t>potassium iodide, mercuric chloride, silver nitrate, picric acid</w:t>
            </w:r>
          </w:p>
        </w:tc>
        <w:tc>
          <w:tcPr>
            <w:tcW w:type="dxa" w:w="3553"/>
          </w:tcPr>
          <w:p>
            <w:pPr>
              <w:spacing w:before="20" w:after="20" w:line="240" w:lineRule="auto"/>
              <w:jc w:val="left"/>
            </w:pPr>
            <w:r>
              <w:rPr>
                <w:rFonts w:ascii="Calibri" w:hAnsi="Calibri"/>
                <w:b w:val="0"/>
                <w:i w:val="0"/>
                <w:sz w:val="16"/>
              </w:rPr>
              <w:t>Insoluble complex</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Salicylates/ Phenols + IRON salts</w:t>
            </w:r>
          </w:p>
        </w:tc>
        <w:tc>
          <w:tcPr>
            <w:tcW w:type="dxa" w:w="3553"/>
            <w:shd w:val="clear" w:color="auto" w:fill="F2F6FA"/>
          </w:tcPr>
          <w:p>
            <w:pPr>
              <w:spacing w:before="20" w:after="20" w:line="240" w:lineRule="auto"/>
              <w:jc w:val="left"/>
            </w:pPr>
            <w:r>
              <w:rPr>
                <w:rFonts w:ascii="Calibri" w:hAnsi="Calibri"/>
                <w:b w:val="0"/>
                <w:i w:val="0"/>
                <w:sz w:val="16"/>
              </w:rPr>
              <w:t xml:space="preserve">Sodium salicylate/ phenol/ tannin </w:t>
            </w:r>
            <w:r>
              <w:rPr>
                <w:rFonts w:ascii="Calibri" w:hAnsi="Calibri"/>
                <w:b/>
                <w:i w:val="0"/>
                <w:sz w:val="16"/>
              </w:rPr>
              <w:t>+ ferric salts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Violet/ purple/ blue-black colour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Soluble sulphate + soluble Ca/ Ba/ Pb salt</w:t>
            </w:r>
          </w:p>
        </w:tc>
        <w:tc>
          <w:tcPr>
            <w:tcW w:type="dxa" w:w="3553"/>
          </w:tcPr>
          <w:p>
            <w:pPr>
              <w:spacing w:before="20" w:after="20" w:line="240" w:lineRule="auto"/>
              <w:jc w:val="left"/>
            </w:pPr>
            <w:r>
              <w:rPr>
                <w:rFonts w:ascii="Calibri" w:hAnsi="Calibri"/>
                <w:b w:val="0"/>
                <w:i w:val="0"/>
                <w:sz w:val="16"/>
              </w:rPr>
              <w:t>Magnesium sulphate + calcium chloride</w:t>
            </w:r>
          </w:p>
        </w:tc>
        <w:tc>
          <w:tcPr>
            <w:tcW w:type="dxa" w:w="3553"/>
          </w:tcPr>
          <w:p>
            <w:pPr>
              <w:spacing w:before="20" w:after="20" w:line="240" w:lineRule="auto"/>
              <w:jc w:val="left"/>
            </w:pPr>
            <w:r>
              <w:rPr>
                <w:rFonts w:ascii="Calibri" w:hAnsi="Calibri"/>
                <w:b/>
                <w:i w:val="0"/>
                <w:sz w:val="16"/>
              </w:rPr>
              <w:t>Insoluble CaSO₄</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Soluble carbonate/ bicarbonate + Ca/ Mg/ Fe/ Zn salt</w:t>
            </w:r>
          </w:p>
        </w:tc>
        <w:tc>
          <w:tcPr>
            <w:tcW w:type="dxa" w:w="3553"/>
            <w:shd w:val="clear" w:color="auto" w:fill="F2F6FA"/>
          </w:tcPr>
          <w:p>
            <w:pPr>
              <w:spacing w:before="20" w:after="20" w:line="240" w:lineRule="auto"/>
              <w:jc w:val="left"/>
            </w:pPr>
            <w:r>
              <w:rPr>
                <w:rFonts w:ascii="Calibri" w:hAnsi="Calibri"/>
                <w:b w:val="0"/>
                <w:i w:val="0"/>
                <w:sz w:val="16"/>
              </w:rPr>
              <w:t>Sodium bicarbonate + calcium chloride</w:t>
            </w:r>
          </w:p>
        </w:tc>
        <w:tc>
          <w:tcPr>
            <w:tcW w:type="dxa" w:w="3553"/>
            <w:shd w:val="clear" w:color="auto" w:fill="F2F6FA"/>
          </w:tcPr>
          <w:p>
            <w:pPr>
              <w:spacing w:before="20" w:after="20" w:line="240" w:lineRule="auto"/>
              <w:jc w:val="left"/>
            </w:pPr>
            <w:r>
              <w:rPr>
                <w:rFonts w:ascii="Calibri" w:hAnsi="Calibri"/>
                <w:b w:val="0"/>
                <w:i w:val="0"/>
                <w:sz w:val="16"/>
              </w:rPr>
              <w:t>Insoluble carbonate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Soluble chloride/ bromide/ iodide + SILVER NITRATE</w:t>
            </w:r>
          </w:p>
        </w:tc>
        <w:tc>
          <w:tcPr>
            <w:tcW w:type="dxa" w:w="3553"/>
          </w:tcPr>
          <w:p>
            <w:pPr>
              <w:spacing w:before="20" w:after="20" w:line="240" w:lineRule="auto"/>
              <w:jc w:val="left"/>
            </w:pPr>
            <w:r>
              <w:rPr>
                <w:rFonts w:ascii="Calibri" w:hAnsi="Calibri"/>
                <w:b w:val="0"/>
                <w:i w:val="0"/>
                <w:sz w:val="16"/>
              </w:rPr>
              <w:t>NaCl + AgNO₃</w:t>
            </w:r>
          </w:p>
        </w:tc>
        <w:tc>
          <w:tcPr>
            <w:tcW w:type="dxa" w:w="3553"/>
          </w:tcPr>
          <w:p>
            <w:pPr>
              <w:spacing w:before="20" w:after="20" w:line="240" w:lineRule="auto"/>
              <w:jc w:val="left"/>
            </w:pPr>
            <w:r>
              <w:rPr>
                <w:rFonts w:ascii="Calibri" w:hAnsi="Calibri"/>
                <w:b w:val="0"/>
                <w:i w:val="0"/>
                <w:sz w:val="16"/>
              </w:rPr>
              <w:t>White AgCl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Acid + soluble salicylate/ benzoate/ borate</w:t>
            </w:r>
          </w:p>
        </w:tc>
        <w:tc>
          <w:tcPr>
            <w:tcW w:type="dxa" w:w="3553"/>
            <w:shd w:val="clear" w:color="auto" w:fill="F2F6FA"/>
          </w:tcPr>
          <w:p>
            <w:pPr>
              <w:spacing w:before="20" w:after="20" w:line="240" w:lineRule="auto"/>
              <w:jc w:val="left"/>
            </w:pPr>
            <w:r>
              <w:rPr>
                <w:rFonts w:ascii="Calibri" w:hAnsi="Calibri"/>
                <w:b w:val="0"/>
                <w:i w:val="0"/>
                <w:sz w:val="16"/>
              </w:rPr>
              <w:t>Sodium salicylate + an acid</w:t>
            </w:r>
          </w:p>
        </w:tc>
        <w:tc>
          <w:tcPr>
            <w:tcW w:type="dxa" w:w="3553"/>
            <w:shd w:val="clear" w:color="auto" w:fill="F2F6FA"/>
          </w:tcPr>
          <w:p>
            <w:pPr>
              <w:spacing w:before="20" w:after="20" w:line="240" w:lineRule="auto"/>
              <w:jc w:val="left"/>
            </w:pPr>
            <w:r>
              <w:rPr>
                <w:rFonts w:ascii="Calibri" w:hAnsi="Calibri"/>
                <w:b w:val="0"/>
                <w:i w:val="0"/>
                <w:sz w:val="16"/>
              </w:rPr>
              <w:t xml:space="preserve">Free </w:t>
            </w:r>
            <w:r>
              <w:rPr>
                <w:rFonts w:ascii="Calibri" w:hAnsi="Calibri"/>
                <w:b/>
                <w:i w:val="0"/>
                <w:sz w:val="16"/>
              </w:rPr>
              <w:t>salicylic/ benzoic acid</w:t>
            </w:r>
            <w:r>
              <w:rPr>
                <w:rFonts w:ascii="Calibri" w:hAnsi="Calibri"/>
                <w:b w:val="0"/>
                <w:i w:val="0"/>
                <w:sz w:val="16"/>
              </w:rPr>
              <w:t xml:space="preserve"> precipitates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Sulphonamide sodium salt + acid</w:t>
            </w:r>
          </w:p>
        </w:tc>
        <w:tc>
          <w:tcPr>
            <w:tcW w:type="dxa" w:w="3553"/>
          </w:tcPr>
          <w:p>
            <w:pPr>
              <w:spacing w:before="20" w:after="20" w:line="240" w:lineRule="auto"/>
              <w:jc w:val="left"/>
            </w:pPr>
            <w:r>
              <w:rPr>
                <w:rFonts w:ascii="Calibri" w:hAnsi="Calibri"/>
                <w:b w:val="0"/>
                <w:i w:val="0"/>
                <w:sz w:val="16"/>
              </w:rPr>
              <w:t>Sulphadiazine sodium + acidic syrup</w:t>
            </w:r>
          </w:p>
        </w:tc>
        <w:tc>
          <w:tcPr>
            <w:tcW w:type="dxa" w:w="3553"/>
          </w:tcPr>
          <w:p>
            <w:pPr>
              <w:spacing w:before="20" w:after="20" w:line="240" w:lineRule="auto"/>
              <w:jc w:val="left"/>
            </w:pPr>
            <w:r>
              <w:rPr>
                <w:rFonts w:ascii="Calibri" w:hAnsi="Calibri"/>
                <w:b w:val="0"/>
                <w:i w:val="0"/>
                <w:sz w:val="16"/>
              </w:rPr>
              <w:t>Free sulphonamide precipitates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Barbiturate sodium salt + acid</w:t>
            </w:r>
          </w:p>
        </w:tc>
        <w:tc>
          <w:tcPr>
            <w:tcW w:type="dxa" w:w="3553"/>
            <w:shd w:val="clear" w:color="auto" w:fill="F2F6FA"/>
          </w:tcPr>
          <w:p>
            <w:pPr>
              <w:spacing w:before="20" w:after="20" w:line="240" w:lineRule="auto"/>
              <w:jc w:val="left"/>
            </w:pPr>
            <w:r>
              <w:rPr>
                <w:rFonts w:ascii="Calibri" w:hAnsi="Calibri"/>
                <w:b w:val="0"/>
                <w:i w:val="0"/>
                <w:sz w:val="16"/>
              </w:rPr>
              <w:t>Phenobarbitone sodium + acid</w:t>
            </w:r>
          </w:p>
        </w:tc>
        <w:tc>
          <w:tcPr>
            <w:tcW w:type="dxa" w:w="3553"/>
            <w:shd w:val="clear" w:color="auto" w:fill="F2F6FA"/>
          </w:tcPr>
          <w:p>
            <w:pPr>
              <w:spacing w:before="20" w:after="20" w:line="240" w:lineRule="auto"/>
              <w:jc w:val="left"/>
            </w:pPr>
            <w:r>
              <w:rPr>
                <w:rFonts w:ascii="Calibri" w:hAnsi="Calibri"/>
                <w:b w:val="0"/>
                <w:i w:val="0"/>
                <w:sz w:val="16"/>
              </w:rPr>
              <w:t>Free barbituric acid precipitates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Soap + acid or Ca/ Mg (hard water)</w:t>
            </w:r>
          </w:p>
        </w:tc>
        <w:tc>
          <w:tcPr>
            <w:tcW w:type="dxa" w:w="3553"/>
          </w:tcPr>
          <w:p>
            <w:pPr>
              <w:spacing w:before="20" w:after="20" w:line="240" w:lineRule="auto"/>
              <w:jc w:val="left"/>
            </w:pPr>
            <w:r>
              <w:rPr>
                <w:rFonts w:ascii="Calibri" w:hAnsi="Calibri"/>
                <w:b w:val="0"/>
                <w:i w:val="0"/>
                <w:sz w:val="16"/>
              </w:rPr>
              <w:t>Soap liniment + acid/ hard water</w:t>
            </w:r>
          </w:p>
        </w:tc>
        <w:tc>
          <w:tcPr>
            <w:tcW w:type="dxa" w:w="3553"/>
          </w:tcPr>
          <w:p>
            <w:pPr>
              <w:spacing w:before="20" w:after="20" w:line="240" w:lineRule="auto"/>
              <w:jc w:val="left"/>
            </w:pPr>
            <w:r>
              <w:rPr>
                <w:rFonts w:ascii="Calibri" w:hAnsi="Calibri"/>
                <w:b w:val="0"/>
                <w:i w:val="0"/>
                <w:sz w:val="16"/>
              </w:rPr>
              <w:t>Free fatty acid/ insoluble Ca soap</w:t>
            </w:r>
          </w:p>
        </w:tc>
      </w:tr>
      <w:tr>
        <w:tc>
          <w:tcPr>
            <w:tcW w:type="dxa" w:w="3553"/>
            <w:shd w:val="clear" w:color="auto" w:fill="F2F6FA"/>
          </w:tcPr>
          <w:p>
            <w:pPr>
              <w:spacing w:before="20" w:after="20" w:line="240" w:lineRule="auto"/>
              <w:jc w:val="left"/>
            </w:pPr>
            <w:r>
              <w:rPr>
                <w:rFonts w:ascii="Calibri" w:hAnsi="Calibri"/>
                <w:b/>
                <w:i w:val="0"/>
                <w:sz w:val="16"/>
              </w:rPr>
              <w:t>Gum/ mucilage + alcohol or heavy metals</w:t>
            </w:r>
          </w:p>
        </w:tc>
        <w:tc>
          <w:tcPr>
            <w:tcW w:type="dxa" w:w="3553"/>
            <w:shd w:val="clear" w:color="auto" w:fill="F2F6FA"/>
          </w:tcPr>
          <w:p>
            <w:pPr>
              <w:spacing w:before="20" w:after="20" w:line="240" w:lineRule="auto"/>
              <w:jc w:val="left"/>
            </w:pPr>
            <w:r>
              <w:rPr>
                <w:rFonts w:ascii="Calibri" w:hAnsi="Calibri"/>
                <w:b w:val="0"/>
                <w:i w:val="0"/>
                <w:sz w:val="16"/>
              </w:rPr>
              <w:t>Acacia mucilage + strong alcohol/ lead acetate</w:t>
            </w:r>
          </w:p>
        </w:tc>
        <w:tc>
          <w:tcPr>
            <w:tcW w:type="dxa" w:w="3553"/>
            <w:shd w:val="clear" w:color="auto" w:fill="F2F6FA"/>
          </w:tcPr>
          <w:p>
            <w:pPr>
              <w:spacing w:before="20" w:after="20" w:line="240" w:lineRule="auto"/>
              <w:jc w:val="left"/>
            </w:pPr>
            <w:r>
              <w:rPr>
                <w:rFonts w:ascii="Calibri" w:hAnsi="Calibri"/>
                <w:b w:val="0"/>
                <w:i w:val="0"/>
                <w:sz w:val="16"/>
              </w:rPr>
              <w:t>Gum precipitated</w:t>
            </w:r>
          </w:p>
        </w:tc>
      </w:tr>
      <w:tr>
        <w:tc>
          <w:tcPr>
            <w:tcW w:type="dxa" w:w="3553"/>
          </w:tcPr>
          <w:p>
            <w:pPr>
              <w:spacing w:before="20" w:after="20" w:line="240" w:lineRule="auto"/>
              <w:jc w:val="left"/>
            </w:pPr>
            <w:r>
              <w:rPr>
                <w:rFonts w:ascii="Calibri" w:hAnsi="Calibri"/>
                <w:b/>
                <w:i w:val="0"/>
                <w:sz w:val="16"/>
              </w:rPr>
              <w:t>Protein/ gelatin + tannin, alcohol, heavy metals, acid</w:t>
            </w:r>
          </w:p>
        </w:tc>
        <w:tc>
          <w:tcPr>
            <w:tcW w:type="dxa" w:w="3553"/>
          </w:tcPr>
          <w:p>
            <w:pPr>
              <w:spacing w:before="20" w:after="20" w:line="240" w:lineRule="auto"/>
              <w:jc w:val="left"/>
            </w:pPr>
            <w:r>
              <w:rPr>
                <w:rFonts w:ascii="Calibri" w:hAnsi="Calibri"/>
                <w:b w:val="0"/>
                <w:i w:val="0"/>
                <w:sz w:val="16"/>
              </w:rPr>
              <w:t>Gelatin + tannic acid</w:t>
            </w:r>
          </w:p>
        </w:tc>
        <w:tc>
          <w:tcPr>
            <w:tcW w:type="dxa" w:w="3553"/>
          </w:tcPr>
          <w:p>
            <w:pPr>
              <w:spacing w:before="20" w:after="20" w:line="240" w:lineRule="auto"/>
              <w:jc w:val="left"/>
            </w:pPr>
            <w:r>
              <w:rPr>
                <w:rFonts w:ascii="Calibri" w:hAnsi="Calibri"/>
                <w:b w:val="0"/>
                <w:i w:val="0"/>
                <w:sz w:val="16"/>
              </w:rPr>
              <w:t>Protein precipitated</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CORRECTION of chemical precipitation</w:t>
      </w:r>
    </w:p>
    <w:p>
      <w:pPr>
        <w:pStyle w:val="ListNumber"/>
        <w:spacing w:after="30"/>
        <w:ind w:left="255" w:hanging="170"/>
      </w:pPr>
      <w:r>
        <w:rPr>
          <w:rFonts w:ascii="Calibri" w:hAnsi="Calibri"/>
          <w:b/>
          <w:i w:val="0"/>
          <w:sz w:val="18"/>
        </w:rPr>
        <w:t>Substitute a compatible salt or form</w:t>
      </w:r>
      <w:r>
        <w:rPr>
          <w:rFonts w:ascii="Calibri" w:hAnsi="Calibri"/>
          <w:b w:val="0"/>
          <w:i w:val="0"/>
          <w:sz w:val="18"/>
        </w:rPr>
        <w:t xml:space="preserve"> (e.g. use an </w:t>
      </w:r>
      <w:r>
        <w:rPr>
          <w:rFonts w:ascii="Calibri" w:hAnsi="Calibri"/>
          <w:b/>
          <w:i w:val="0"/>
          <w:sz w:val="18"/>
        </w:rPr>
        <w:t>alkaloidal salt that resists the alkali</w:t>
      </w:r>
      <w:r>
        <w:rPr>
          <w:rFonts w:ascii="Calibri" w:hAnsi="Calibri"/>
          <w:b w:val="0"/>
          <w:i w:val="0"/>
          <w:sz w:val="18"/>
        </w:rPr>
        <w:t>, or replace tannin-containing drug with a non-tannin astringent).</w:t>
      </w:r>
    </w:p>
    <w:p>
      <w:pPr>
        <w:pStyle w:val="ListNumber"/>
        <w:spacing w:after="30"/>
        <w:ind w:left="255" w:hanging="170"/>
      </w:pPr>
      <w:r>
        <w:rPr>
          <w:rFonts w:ascii="Calibri" w:hAnsi="Calibri"/>
          <w:b/>
          <w:i w:val="0"/>
          <w:sz w:val="18"/>
        </w:rPr>
        <w:t>Increase the dilution</w:t>
      </w:r>
      <w:r>
        <w:rPr>
          <w:rFonts w:ascii="Calibri" w:hAnsi="Calibri"/>
          <w:b w:val="0"/>
          <w:i w:val="0"/>
          <w:sz w:val="18"/>
        </w:rPr>
        <w:t xml:space="preserve"> so that the product remains in solution.</w:t>
      </w:r>
    </w:p>
    <w:p>
      <w:pPr>
        <w:pStyle w:val="ListNumber"/>
        <w:spacing w:after="30"/>
        <w:ind w:left="255" w:hanging="170"/>
      </w:pPr>
      <w:r>
        <w:rPr>
          <w:rFonts w:ascii="Calibri" w:hAnsi="Calibri"/>
          <w:b/>
          <w:i w:val="0"/>
          <w:sz w:val="18"/>
        </w:rPr>
        <w:t>Add a solubilising/ complexing agent</w:t>
      </w:r>
      <w:r>
        <w:rPr>
          <w:rFonts w:ascii="Calibri" w:hAnsi="Calibri"/>
          <w:b w:val="0"/>
          <w:i w:val="0"/>
          <w:sz w:val="18"/>
        </w:rPr>
        <w:t xml:space="preserve"> (e.g. KI for iodine, sodium benzoate for caffeine).</w:t>
      </w:r>
    </w:p>
    <w:p>
      <w:pPr>
        <w:pStyle w:val="ListNumber"/>
        <w:spacing w:after="30"/>
        <w:ind w:left="255" w:hanging="170"/>
      </w:pPr>
      <w:r>
        <w:rPr>
          <w:rFonts w:ascii="Calibri" w:hAnsi="Calibri"/>
          <w:b/>
          <w:i w:val="0"/>
          <w:sz w:val="18"/>
        </w:rPr>
        <w:t>Change the order of mixing</w:t>
      </w:r>
      <w:r>
        <w:rPr>
          <w:rFonts w:ascii="Calibri" w:hAnsi="Calibri"/>
          <w:b w:val="0"/>
          <w:i w:val="0"/>
          <w:sz w:val="18"/>
        </w:rPr>
        <w:t xml:space="preserve"> and add slowly with stirring.</w:t>
      </w:r>
    </w:p>
    <w:p>
      <w:pPr>
        <w:pStyle w:val="ListNumber"/>
        <w:spacing w:after="30"/>
        <w:ind w:left="255" w:hanging="170"/>
      </w:pPr>
      <w:r>
        <w:rPr>
          <w:rFonts w:ascii="Calibri" w:hAnsi="Calibri"/>
          <w:b/>
          <w:i w:val="0"/>
          <w:sz w:val="18"/>
        </w:rPr>
        <w:t>Dispense as a suspension</w:t>
      </w:r>
      <w:r>
        <w:rPr>
          <w:rFonts w:ascii="Calibri" w:hAnsi="Calibri"/>
          <w:b w:val="0"/>
          <w:i w:val="0"/>
          <w:sz w:val="18"/>
        </w:rPr>
        <w:t xml:space="preserve"> with a suspending agent + "Shake well" — ⭐ </w:t>
      </w:r>
      <w:r>
        <w:rPr>
          <w:rFonts w:ascii="Calibri" w:hAnsi="Calibri"/>
          <w:b/>
          <w:i w:val="0"/>
          <w:sz w:val="18"/>
        </w:rPr>
        <w:t>only if the precipitate is therapeutically harmless and the dose remains uniform</w:t>
      </w:r>
      <w:r>
        <w:rPr>
          <w:rFonts w:ascii="Calibri" w:hAnsi="Calibri"/>
          <w:b w:val="0"/>
          <w:i w:val="0"/>
          <w:sz w:val="18"/>
        </w:rPr>
        <w:t>.</w:t>
      </w:r>
    </w:p>
    <w:p>
      <w:pPr>
        <w:pStyle w:val="ListNumber"/>
        <w:spacing w:after="30"/>
        <w:ind w:left="255" w:hanging="170"/>
      </w:pPr>
      <w:r>
        <w:rPr>
          <w:rFonts w:ascii="Calibri" w:hAnsi="Calibri"/>
          <w:b/>
          <w:i w:val="0"/>
          <w:sz w:val="18"/>
        </w:rPr>
        <w:t>Dispense the two ingredients separately</w:t>
      </w:r>
      <w:r>
        <w:rPr>
          <w:rFonts w:ascii="Calibri" w:hAnsi="Calibri"/>
          <w:b w:val="0"/>
          <w:i w:val="0"/>
          <w:sz w:val="18"/>
        </w:rPr>
        <w:t xml:space="preserve"> (two bottles).</w:t>
      </w:r>
    </w:p>
    <w:p>
      <w:pPr>
        <w:pStyle w:val="ListNumber"/>
        <w:spacing w:after="30"/>
        <w:ind w:left="255" w:hanging="170"/>
      </w:pPr>
      <w:r>
        <w:rPr>
          <w:rFonts w:ascii="Calibri" w:hAnsi="Calibri"/>
          <w:b w:val="0"/>
          <w:i w:val="0"/>
          <w:sz w:val="18"/>
        </w:rPr>
        <w:t xml:space="preserve">⭐ </w:t>
      </w:r>
      <w:r>
        <w:rPr>
          <w:rFonts w:ascii="Calibri" w:hAnsi="Calibri"/>
          <w:b/>
          <w:i w:val="0"/>
          <w:sz w:val="18"/>
        </w:rPr>
        <w:t>Refer to the prescriber</w:t>
      </w:r>
      <w:r>
        <w:rPr>
          <w:rFonts w:ascii="Calibri" w:hAnsi="Calibri"/>
          <w:b w:val="0"/>
          <w:i w:val="0"/>
          <w:sz w:val="18"/>
        </w:rPr>
        <w:t xml:space="preserve"> if the therapeutic effect would be altered (unadjusted type).</w:t>
      </w:r>
    </w:p>
    <w:p>
      <w:pPr>
        <w:pStyle w:val="Heading3"/>
        <w:keepNext w:val="true"/>
        <w:keepLines w:val="true"/>
        <w:spacing w:before="140" w:after="60"/>
      </w:pPr>
      <w:r>
        <w:rPr>
          <w:rFonts w:ascii="Calibri Light" w:hAnsi="Calibri Light"/>
          <w:b/>
          <w:i w:val="0"/>
          <w:color w:val="375623"/>
          <w:sz w:val="21"/>
        </w:rPr>
        <w:t>(2) OXIDATION–REDUCTION (REDOX)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Oxidising agents</w:t>
            </w:r>
          </w:p>
        </w:tc>
        <w:tc>
          <w:tcPr>
            <w:tcW w:type="dxa" w:w="5329"/>
            <w:shd w:val="clear" w:color="auto" w:fill="1F4E79"/>
          </w:tcPr>
          <w:p>
            <w:pPr>
              <w:spacing w:before="20" w:after="20" w:line="240" w:lineRule="auto"/>
              <w:jc w:val="left"/>
            </w:pPr>
            <w:r>
              <w:rPr>
                <w:rFonts w:ascii="Calibri" w:hAnsi="Calibri"/>
                <w:b/>
                <w:i w:val="0"/>
                <w:color w:val="FFFFFF"/>
                <w:sz w:val="16"/>
              </w:rPr>
              <w:t>Reducing/ oxidisable substances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Potassium permanganate, hydrogen peroxide, chlorates, nitrates, nitrites, iodine, silver nitrate, sodium hypochlorite, bleaching powder, chromates, persulphates</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Glycerin, alcohol, sugars, tannins, phenols, organic matter, ferrous salts, iodides, sulphites, hypophosphites, adrenaline, ascorbic acid, morphine, easily oxidised alkaloids, essential oils, charcoal, sulphur</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THE CLASSIC DANGER</w:t>
      </w:r>
      <w:r>
        <w:rPr>
          <w:rFonts w:ascii="Calibri" w:hAnsi="Calibri"/>
          <w:b w:val="0"/>
          <w:i w:val="0"/>
          <w:sz w:val="18"/>
        </w:rPr>
        <w:t xml:space="preserve"> — </w:t>
      </w:r>
      <w:r>
        <w:rPr>
          <w:rFonts w:ascii="Calibri" w:hAnsi="Calibri"/>
          <w:b/>
          <w:i w:val="0"/>
          <w:sz w:val="18"/>
        </w:rPr>
        <w:t>potassium permanganate/ chlorate + glycerin, sugar, charcoal, sulphur or any organic matter</w:t>
      </w:r>
      <w:r>
        <w:rPr>
          <w:rFonts w:ascii="Calibri" w:hAnsi="Calibri"/>
          <w:b w:val="0"/>
          <w:i w:val="0"/>
          <w:sz w:val="18"/>
        </w:rPr>
        <w:t xml:space="preserve"> → </w:t>
      </w:r>
      <w:r>
        <w:rPr>
          <w:rFonts w:ascii="Calibri" w:hAnsi="Calibri"/>
          <w:b/>
          <w:i w:val="0"/>
          <w:sz w:val="18"/>
        </w:rPr>
        <w:t>violent reaction, EXPLOSION or FIRE on trituration</w:t>
      </w:r>
      <w:r>
        <w:rPr>
          <w:rFonts w:ascii="Calibri" w:hAnsi="Calibri"/>
          <w:b w:val="0"/>
          <w:i w:val="0"/>
          <w:sz w:val="18"/>
        </w:rPr>
        <w:t xml:space="preserve">. ⭐ </w:t>
      </w:r>
      <w:r>
        <w:rPr>
          <w:rFonts w:ascii="Calibri" w:hAnsi="Calibri"/>
          <w:b/>
          <w:i w:val="0"/>
          <w:sz w:val="18"/>
        </w:rPr>
        <w:t>NEVER TRITURATE an oxidising agent with an organic/ reducing substance in a mortar.</w:t>
      </w:r>
      <w:r>
        <w:rPr>
          <w:rFonts w:ascii="Calibri" w:hAnsi="Calibri"/>
          <w:b w:val="0"/>
          <w:i w:val="0"/>
          <w:sz w:val="18"/>
        </w:rPr>
        <w:t xml:space="preserve"> Mix, if unavoidable, </w:t>
      </w:r>
      <w:r>
        <w:rPr>
          <w:rFonts w:ascii="Calibri" w:hAnsi="Calibri"/>
          <w:b/>
          <w:i w:val="0"/>
          <w:sz w:val="18"/>
        </w:rPr>
        <w:t>very gently on paper, in small quantities, with no pressure</w:t>
      </w:r>
      <w:r>
        <w:rPr>
          <w:rFonts w:ascii="Calibri" w:hAnsi="Calibri"/>
          <w:b w:val="0"/>
          <w:i w:val="0"/>
          <w:sz w:val="18"/>
        </w:rPr>
        <w:t xml:space="preserve">, or </w:t>
      </w:r>
      <w:r>
        <w:rPr>
          <w:rFonts w:ascii="Calibri" w:hAnsi="Calibri"/>
          <w:b/>
          <w:i w:val="0"/>
          <w:sz w:val="18"/>
        </w:rPr>
        <w:t>dispense separately</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Antioxidants used to prevent oxidative incompatibility:</w:t>
      </w:r>
    </w:p>
    <w:p>
      <w:pPr>
        <w:pStyle w:val="ListBullet"/>
        <w:spacing w:after="30"/>
        <w:ind w:left="482" w:hanging="170"/>
      </w:pPr>
      <w:r>
        <w:rPr>
          <w:rFonts w:ascii="Calibri" w:hAnsi="Calibri"/>
          <w:b w:val="0"/>
          <w:i w:val="0"/>
          <w:sz w:val="18"/>
        </w:rPr>
        <w:t xml:space="preserve">Water-soluble: </w:t>
      </w:r>
      <w:r>
        <w:rPr>
          <w:rFonts w:ascii="Calibri" w:hAnsi="Calibri"/>
          <w:b/>
          <w:i w:val="0"/>
          <w:sz w:val="18"/>
        </w:rPr>
        <w:t>sodium metabisulphite, sodium bisulphite, sodium sulphite, ascorbic acid, thiourea, sodium formaldehyde sulphoxylate</w:t>
      </w:r>
      <w:r>
        <w:rPr>
          <w:rFonts w:ascii="Calibri" w:hAnsi="Calibri"/>
          <w:b w:val="0"/>
          <w:i w:val="0"/>
          <w:sz w:val="18"/>
        </w:rPr>
        <w:t>.</w:t>
      </w:r>
    </w:p>
    <w:p>
      <w:pPr>
        <w:pStyle w:val="ListBullet"/>
        <w:spacing w:after="30"/>
        <w:ind w:left="482" w:hanging="170"/>
      </w:pPr>
      <w:r>
        <w:rPr>
          <w:rFonts w:ascii="Calibri" w:hAnsi="Calibri"/>
          <w:b w:val="0"/>
          <w:i w:val="0"/>
          <w:sz w:val="18"/>
        </w:rPr>
        <w:t xml:space="preserve">Oil-soluble: </w:t>
      </w:r>
      <w:r>
        <w:rPr>
          <w:rFonts w:ascii="Calibri" w:hAnsi="Calibri"/>
          <w:b/>
          <w:i w:val="0"/>
          <w:sz w:val="18"/>
        </w:rPr>
        <w:t>BHA, BHT, tocopherols (vit. E), propyl/ octyl/ dodecyl gallate, ascorbyl palmitate, lecithin</w:t>
      </w:r>
      <w:r>
        <w:rPr>
          <w:rFonts w:ascii="Calibri" w:hAnsi="Calibri"/>
          <w:b w:val="0"/>
          <w:i w:val="0"/>
          <w:sz w:val="18"/>
        </w:rPr>
        <w:t>.</w:t>
      </w:r>
    </w:p>
    <w:p>
      <w:pPr>
        <w:pStyle w:val="ListBullet"/>
        <w:spacing w:after="30"/>
        <w:ind w:left="482" w:hanging="170"/>
      </w:pPr>
      <w:r>
        <w:rPr>
          <w:rFonts w:ascii="Calibri" w:hAnsi="Calibri"/>
          <w:b/>
          <w:i w:val="0"/>
          <w:sz w:val="18"/>
        </w:rPr>
        <w:t>Chelating agents (synergists): EDTA (disodium edetate), citric acid, tartaric acid.</w:t>
      </w:r>
    </w:p>
    <w:p>
      <w:pPr>
        <w:pStyle w:val="ListBullet"/>
        <w:spacing w:after="30"/>
        <w:ind w:left="482" w:hanging="170"/>
      </w:pPr>
      <w:r>
        <w:rPr>
          <w:rFonts w:ascii="Calibri" w:hAnsi="Calibri"/>
          <w:b w:val="0"/>
          <w:i w:val="0"/>
          <w:sz w:val="18"/>
        </w:rPr>
        <w:t xml:space="preserve">⚠️ </w:t>
      </w:r>
      <w:r>
        <w:rPr>
          <w:rFonts w:ascii="Calibri" w:hAnsi="Calibri"/>
          <w:b/>
          <w:i w:val="0"/>
          <w:sz w:val="18"/>
        </w:rPr>
        <w:t>Acacia's oxidase enzyme oxidises easily oxidisable drugs</w:t>
      </w:r>
      <w:r>
        <w:rPr>
          <w:rFonts w:ascii="Calibri" w:hAnsi="Calibri"/>
          <w:b w:val="0"/>
          <w:i w:val="0"/>
          <w:sz w:val="18"/>
        </w:rPr>
        <w:t xml:space="preserve"> → heat the mucilage to 100 °C for 30 min to destroy the enzyme, or choose another emulgent (Ch. 2).</w:t>
      </w:r>
    </w:p>
    <w:p>
      <w:pPr>
        <w:pStyle w:val="Heading3"/>
        <w:keepNext w:val="true"/>
        <w:keepLines w:val="true"/>
        <w:spacing w:before="140" w:after="60"/>
      </w:pPr>
      <w:r>
        <w:rPr>
          <w:rFonts w:ascii="Calibri Light" w:hAnsi="Calibri Light"/>
          <w:b/>
          <w:i w:val="0"/>
          <w:color w:val="375623"/>
          <w:sz w:val="21"/>
        </w:rPr>
        <w:t>(3) HYDROLYSIS ⭐</w:t>
      </w:r>
    </w:p>
    <w:p>
      <w:pPr>
        <w:pStyle w:val="ListBullet"/>
        <w:spacing w:after="30"/>
        <w:ind w:left="255" w:hanging="170"/>
      </w:pPr>
      <w:r>
        <w:rPr>
          <w:rFonts w:ascii="Calibri" w:hAnsi="Calibri"/>
          <w:b w:val="0"/>
          <w:i w:val="0"/>
          <w:sz w:val="18"/>
        </w:rPr>
        <w:t xml:space="preserve">⭐ </w:t>
      </w:r>
      <w:r>
        <w:rPr>
          <w:rFonts w:ascii="Calibri" w:hAnsi="Calibri"/>
          <w:b/>
          <w:i w:val="0"/>
          <w:sz w:val="18"/>
        </w:rPr>
        <w:t>Aspirin → salicylic acid + acetic acid</w:t>
      </w:r>
      <w:r>
        <w:rPr>
          <w:rFonts w:ascii="Calibri" w:hAnsi="Calibri"/>
          <w:b w:val="0"/>
          <w:i w:val="0"/>
          <w:sz w:val="18"/>
        </w:rPr>
        <w:t xml:space="preserve"> (smells of vinegar) — accelerated by </w:t>
      </w:r>
      <w:r>
        <w:rPr>
          <w:rFonts w:ascii="Calibri" w:hAnsi="Calibri"/>
          <w:b/>
          <w:i w:val="0"/>
          <w:sz w:val="18"/>
        </w:rPr>
        <w:t>moisture, heat &amp; alkali</w:t>
      </w:r>
      <w:r>
        <w:rPr>
          <w:rFonts w:ascii="Calibri" w:hAnsi="Calibri"/>
          <w:b w:val="0"/>
          <w:i w:val="0"/>
          <w:sz w:val="18"/>
        </w:rPr>
        <w:t>.</w:t>
      </w:r>
    </w:p>
    <w:p>
      <w:pPr>
        <w:pStyle w:val="ListBullet"/>
        <w:spacing w:after="30"/>
        <w:ind w:left="255" w:hanging="170"/>
      </w:pPr>
      <w:r>
        <w:rPr>
          <w:rFonts w:ascii="Calibri" w:hAnsi="Calibri"/>
          <w:b/>
          <w:i w:val="0"/>
          <w:sz w:val="18"/>
        </w:rPr>
        <w:t>Esters:</w:t>
      </w:r>
      <w:r>
        <w:rPr>
          <w:rFonts w:ascii="Calibri" w:hAnsi="Calibri"/>
          <w:b w:val="0"/>
          <w:i w:val="0"/>
          <w:sz w:val="18"/>
        </w:rPr>
        <w:t xml:space="preserve"> procaine, atropine, benzocaine, methyl salicylate, physostigmine.</w:t>
      </w:r>
    </w:p>
    <w:p>
      <w:pPr>
        <w:pStyle w:val="ListBullet"/>
        <w:spacing w:after="30"/>
        <w:ind w:left="255" w:hanging="170"/>
      </w:pPr>
      <w:r>
        <w:rPr>
          <w:rFonts w:ascii="Calibri" w:hAnsi="Calibri"/>
          <w:b/>
          <w:i w:val="0"/>
          <w:sz w:val="18"/>
        </w:rPr>
        <w:t>Amides &amp; β-lactams:</w:t>
      </w:r>
      <w:r>
        <w:rPr>
          <w:rFonts w:ascii="Calibri" w:hAnsi="Calibri"/>
          <w:b w:val="0"/>
          <w:i w:val="0"/>
          <w:sz w:val="18"/>
        </w:rPr>
        <w:t xml:space="preserve"> ⭐ </w:t>
      </w:r>
      <w:r>
        <w:rPr>
          <w:rFonts w:ascii="Calibri" w:hAnsi="Calibri"/>
          <w:b/>
          <w:i w:val="0"/>
          <w:sz w:val="18"/>
        </w:rPr>
        <w:t>penicillins &amp; cephalosporins</w:t>
      </w:r>
      <w:r>
        <w:rPr>
          <w:rFonts w:ascii="Calibri" w:hAnsi="Calibri"/>
          <w:b w:val="0"/>
          <w:i w:val="0"/>
          <w:sz w:val="18"/>
        </w:rPr>
        <w:t xml:space="preserve"> (very unstable in aqueous solution → ⭐ </w:t>
      </w:r>
      <w:r>
        <w:rPr>
          <w:rFonts w:ascii="Calibri" w:hAnsi="Calibri"/>
          <w:b/>
          <w:i w:val="0"/>
          <w:sz w:val="18"/>
        </w:rPr>
        <w:t>reconstituted antibiotic syrups keep only 7 days at 2–8 °C, or as labelled</w:t>
      </w:r>
      <w:r>
        <w:rPr>
          <w:rFonts w:ascii="Calibri" w:hAnsi="Calibri"/>
          <w:b w:val="0"/>
          <w:i w:val="0"/>
          <w:sz w:val="18"/>
        </w:rPr>
        <w:t>).</w:t>
      </w:r>
    </w:p>
    <w:p>
      <w:pPr>
        <w:pStyle w:val="ListBullet"/>
        <w:spacing w:after="30"/>
        <w:ind w:left="255" w:hanging="170"/>
      </w:pPr>
      <w:r>
        <w:rPr>
          <w:rFonts w:ascii="Calibri" w:hAnsi="Calibri"/>
          <w:b/>
          <w:i w:val="0"/>
          <w:sz w:val="18"/>
        </w:rPr>
        <w:t>Glycosides:</w:t>
      </w:r>
      <w:r>
        <w:rPr>
          <w:rFonts w:ascii="Calibri" w:hAnsi="Calibri"/>
          <w:b w:val="0"/>
          <w:i w:val="0"/>
          <w:sz w:val="18"/>
        </w:rPr>
        <w:t xml:space="preserve"> digoxin, sennosides (acid hydrolysis).</w:t>
      </w:r>
    </w:p>
    <w:p>
      <w:pPr>
        <w:pStyle w:val="ListBullet"/>
        <w:spacing w:after="30"/>
        <w:ind w:left="255" w:hanging="170"/>
      </w:pPr>
      <w:r>
        <w:rPr>
          <w:rFonts w:ascii="Calibri" w:hAnsi="Calibri"/>
          <w:b w:val="0"/>
          <w:i w:val="0"/>
          <w:sz w:val="18"/>
        </w:rPr>
        <w:t xml:space="preserve">⭐ </w:t>
      </w:r>
      <w:r>
        <w:rPr>
          <w:rFonts w:ascii="Calibri" w:hAnsi="Calibri"/>
          <w:b/>
          <w:i w:val="0"/>
          <w:sz w:val="18"/>
        </w:rPr>
        <w:t>Correction:</w:t>
      </w:r>
      <w:r>
        <w:rPr>
          <w:rFonts w:ascii="Calibri" w:hAnsi="Calibri"/>
          <w:b w:val="0"/>
          <w:i w:val="0"/>
          <w:sz w:val="18"/>
        </w:rPr>
        <w:t xml:space="preserve"> keep </w:t>
      </w:r>
      <w:r>
        <w:rPr>
          <w:rFonts w:ascii="Calibri" w:hAnsi="Calibri"/>
          <w:b/>
          <w:i w:val="0"/>
          <w:sz w:val="18"/>
        </w:rPr>
        <w:t>anhydrous/ dry</w:t>
      </w:r>
      <w:r>
        <w:rPr>
          <w:rFonts w:ascii="Calibri" w:hAnsi="Calibri"/>
          <w:b w:val="0"/>
          <w:i w:val="0"/>
          <w:sz w:val="18"/>
        </w:rPr>
        <w:t xml:space="preserve">, adjust to the </w:t>
      </w:r>
      <w:r>
        <w:rPr>
          <w:rFonts w:ascii="Calibri" w:hAnsi="Calibri"/>
          <w:b/>
          <w:i w:val="0"/>
          <w:sz w:val="18"/>
        </w:rPr>
        <w:t>pH of maximum stability</w:t>
      </w:r>
      <w:r>
        <w:rPr>
          <w:rFonts w:ascii="Calibri" w:hAnsi="Calibri"/>
          <w:b w:val="0"/>
          <w:i w:val="0"/>
          <w:sz w:val="18"/>
        </w:rPr>
        <w:t xml:space="preserve">, use a </w:t>
      </w:r>
      <w:r>
        <w:rPr>
          <w:rFonts w:ascii="Calibri" w:hAnsi="Calibri"/>
          <w:b/>
          <w:i w:val="0"/>
          <w:sz w:val="18"/>
        </w:rPr>
        <w:t>buffer</w:t>
      </w:r>
      <w:r>
        <w:rPr>
          <w:rFonts w:ascii="Calibri" w:hAnsi="Calibri"/>
          <w:b w:val="0"/>
          <w:i w:val="0"/>
          <w:sz w:val="18"/>
        </w:rPr>
        <w:t xml:space="preserve">, use </w:t>
      </w:r>
      <w:r>
        <w:rPr>
          <w:rFonts w:ascii="Calibri" w:hAnsi="Calibri"/>
          <w:b/>
          <w:i w:val="0"/>
          <w:sz w:val="18"/>
        </w:rPr>
        <w:t>non-aqueous or cosolvent vehicles</w:t>
      </w:r>
      <w:r>
        <w:rPr>
          <w:rFonts w:ascii="Calibri" w:hAnsi="Calibri"/>
          <w:b w:val="0"/>
          <w:i w:val="0"/>
          <w:sz w:val="18"/>
        </w:rPr>
        <w:t xml:space="preserve">, store </w:t>
      </w:r>
      <w:r>
        <w:rPr>
          <w:rFonts w:ascii="Calibri" w:hAnsi="Calibri"/>
          <w:b/>
          <w:i w:val="0"/>
          <w:sz w:val="18"/>
        </w:rPr>
        <w:t>cool</w:t>
      </w:r>
      <w:r>
        <w:rPr>
          <w:rFonts w:ascii="Calibri" w:hAnsi="Calibri"/>
          <w:b w:val="0"/>
          <w:i w:val="0"/>
          <w:sz w:val="18"/>
        </w:rPr>
        <w:t xml:space="preserve">, dispense as a </w:t>
      </w:r>
      <w:r>
        <w:rPr>
          <w:rFonts w:ascii="Calibri" w:hAnsi="Calibri"/>
          <w:b/>
          <w:i w:val="0"/>
          <w:sz w:val="18"/>
        </w:rPr>
        <w:t>powder for reconstitution</w:t>
      </w:r>
      <w:r>
        <w:rPr>
          <w:rFonts w:ascii="Calibri" w:hAnsi="Calibri"/>
          <w:b w:val="0"/>
          <w:i w:val="0"/>
          <w:sz w:val="18"/>
        </w:rPr>
        <w:t xml:space="preserve">, and give a </w:t>
      </w:r>
      <w:r>
        <w:rPr>
          <w:rFonts w:ascii="Calibri" w:hAnsi="Calibri"/>
          <w:b/>
          <w:i w:val="0"/>
          <w:sz w:val="18"/>
        </w:rPr>
        <w:t>short expiry</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(4) EFFERVESCENCE &amp; GAS EVOLUTION ⭐</w:t>
      </w:r>
    </w:p>
    <w:p>
      <w:pPr>
        <w:pStyle w:val="ListBullet"/>
        <w:spacing w:after="30"/>
        <w:ind w:left="255" w:hanging="170"/>
      </w:pPr>
      <w:r>
        <w:rPr>
          <w:rFonts w:ascii="Calibri" w:hAnsi="Calibri"/>
          <w:b w:val="0"/>
          <w:i w:val="0"/>
          <w:sz w:val="18"/>
        </w:rPr>
        <w:t xml:space="preserve">⭐ </w:t>
      </w:r>
      <w:r>
        <w:rPr>
          <w:rFonts w:ascii="Calibri" w:hAnsi="Calibri"/>
          <w:b/>
          <w:i w:val="0"/>
          <w:sz w:val="18"/>
        </w:rPr>
        <w:t>Carbonate or bicarbonate + acid → CO₂</w:t>
      </w:r>
      <w:r>
        <w:rPr>
          <w:rFonts w:ascii="Calibri" w:hAnsi="Calibri"/>
          <w:b w:val="0"/>
          <w:i w:val="0"/>
          <w:sz w:val="18"/>
        </w:rPr>
        <w:t xml:space="preserve"> (citric/ tartaric acid, acid salts, aspirin) — the medicine may </w:t>
      </w:r>
      <w:r>
        <w:rPr>
          <w:rFonts w:ascii="Calibri" w:hAnsi="Calibri"/>
          <w:b/>
          <w:i w:val="0"/>
          <w:sz w:val="18"/>
        </w:rPr>
        <w:t>froth over or burst the bottle</w:t>
      </w:r>
      <w:r>
        <w:rPr>
          <w:rFonts w:ascii="Calibri" w:hAnsi="Calibri"/>
          <w:b w:val="0"/>
          <w:i w:val="0"/>
          <w:sz w:val="18"/>
        </w:rPr>
        <w:t>.</w:t>
      </w:r>
    </w:p>
    <w:p>
      <w:pPr>
        <w:pStyle w:val="ListBullet"/>
        <w:spacing w:after="30"/>
        <w:ind w:left="255" w:hanging="170"/>
      </w:pPr>
      <w:r>
        <w:rPr>
          <w:rFonts w:ascii="Calibri" w:hAnsi="Calibri"/>
          <w:b/>
          <w:i w:val="0"/>
          <w:sz w:val="18"/>
        </w:rPr>
        <w:t>Nitrite + acid → nitrous fumes</w:t>
      </w:r>
      <w:r>
        <w:rPr>
          <w:rFonts w:ascii="Calibri" w:hAnsi="Calibri"/>
          <w:b w:val="0"/>
          <w:i w:val="0"/>
          <w:sz w:val="18"/>
        </w:rPr>
        <w:t xml:space="preserve">; </w:t>
      </w:r>
      <w:r>
        <w:rPr>
          <w:rFonts w:ascii="Calibri" w:hAnsi="Calibri"/>
          <w:b/>
          <w:i w:val="0"/>
          <w:sz w:val="18"/>
        </w:rPr>
        <w:t>sulphide + acid → H₂S</w:t>
      </w:r>
      <w:r>
        <w:rPr>
          <w:rFonts w:ascii="Calibri" w:hAnsi="Calibri"/>
          <w:b w:val="0"/>
          <w:i w:val="0"/>
          <w:sz w:val="18"/>
        </w:rPr>
        <w:t xml:space="preserve">; </w:t>
      </w:r>
      <w:r>
        <w:rPr>
          <w:rFonts w:ascii="Calibri" w:hAnsi="Calibri"/>
          <w:b/>
          <w:i w:val="0"/>
          <w:sz w:val="18"/>
        </w:rPr>
        <w:t>ammonium salt + strong alkali → ammonia gas</w:t>
      </w:r>
      <w:r>
        <w:rPr>
          <w:rFonts w:ascii="Calibri" w:hAnsi="Calibri"/>
          <w:b w:val="0"/>
          <w:i w:val="0"/>
          <w:sz w:val="18"/>
        </w:rPr>
        <w:t xml:space="preserve">; </w:t>
      </w:r>
      <w:r>
        <w:rPr>
          <w:rFonts w:ascii="Calibri" w:hAnsi="Calibri"/>
          <w:b/>
          <w:i w:val="0"/>
          <w:sz w:val="18"/>
        </w:rPr>
        <w:t>hypochlorite + acid → chlorine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Correction:</w:t>
      </w:r>
      <w:r>
        <w:rPr>
          <w:rFonts w:ascii="Calibri" w:hAnsi="Calibri"/>
          <w:b w:val="0"/>
          <w:i w:val="0"/>
          <w:sz w:val="18"/>
        </w:rPr>
        <w:t xml:space="preserve"> ⭐ </w:t>
      </w:r>
      <w:r>
        <w:rPr>
          <w:rFonts w:ascii="Calibri" w:hAnsi="Calibri"/>
          <w:b/>
          <w:i w:val="0"/>
          <w:sz w:val="18"/>
        </w:rPr>
        <w:t>do NOT cork the bottle tightly</w:t>
      </w:r>
      <w:r>
        <w:rPr>
          <w:rFonts w:ascii="Calibri" w:hAnsi="Calibri"/>
          <w:b w:val="0"/>
          <w:i w:val="0"/>
          <w:sz w:val="18"/>
        </w:rPr>
        <w:t xml:space="preserve">; add the acid </w:t>
      </w:r>
      <w:r>
        <w:rPr>
          <w:rFonts w:ascii="Calibri" w:hAnsi="Calibri"/>
          <w:b/>
          <w:i w:val="0"/>
          <w:sz w:val="18"/>
        </w:rPr>
        <w:t>last, slowly, in dilute solution</w:t>
      </w:r>
      <w:r>
        <w:rPr>
          <w:rFonts w:ascii="Calibri" w:hAnsi="Calibri"/>
          <w:b w:val="0"/>
          <w:i w:val="0"/>
          <w:sz w:val="18"/>
        </w:rPr>
        <w:t xml:space="preserve">; </w:t>
      </w:r>
      <w:r>
        <w:rPr>
          <w:rFonts w:ascii="Calibri" w:hAnsi="Calibri"/>
          <w:b/>
          <w:i w:val="0"/>
          <w:sz w:val="18"/>
        </w:rPr>
        <w:t>leave head-space</w:t>
      </w:r>
      <w:r>
        <w:rPr>
          <w:rFonts w:ascii="Calibri" w:hAnsi="Calibri"/>
          <w:b w:val="0"/>
          <w:i w:val="0"/>
          <w:sz w:val="18"/>
        </w:rPr>
        <w:t xml:space="preserve">; label </w:t>
      </w:r>
      <w:r>
        <w:rPr>
          <w:rFonts w:ascii="Calibri" w:hAnsi="Calibri"/>
          <w:b/>
          <w:i w:val="0"/>
          <w:sz w:val="18"/>
        </w:rPr>
        <w:t>"Keep in a cool place; do not stopper tightly"</w:t>
      </w:r>
      <w:r>
        <w:rPr>
          <w:rFonts w:ascii="Calibri" w:hAnsi="Calibri"/>
          <w:b w:val="0"/>
          <w:i w:val="0"/>
          <w:sz w:val="18"/>
        </w:rPr>
        <w:t xml:space="preserve">; or dispense the acid &amp; the carbonate </w:t>
      </w:r>
      <w:r>
        <w:rPr>
          <w:rFonts w:ascii="Calibri" w:hAnsi="Calibri"/>
          <w:b/>
          <w:i w:val="0"/>
          <w:sz w:val="18"/>
        </w:rPr>
        <w:t>separately</w:t>
      </w:r>
      <w:r>
        <w:rPr>
          <w:rFonts w:ascii="Calibri" w:hAnsi="Calibri"/>
          <w:b w:val="0"/>
          <w:i w:val="0"/>
          <w:sz w:val="18"/>
        </w:rPr>
        <w:t xml:space="preserve"> (as in an </w:t>
      </w:r>
      <w:r>
        <w:rPr>
          <w:rFonts w:ascii="Calibri" w:hAnsi="Calibri"/>
          <w:b/>
          <w:i w:val="0"/>
          <w:sz w:val="18"/>
        </w:rPr>
        <w:t>effervescent draught</w:t>
      </w:r>
      <w:r>
        <w:rPr>
          <w:rFonts w:ascii="Calibri" w:hAnsi="Calibri"/>
          <w:b w:val="0"/>
          <w:i w:val="0"/>
          <w:sz w:val="18"/>
        </w:rPr>
        <w:t>, where the patient mixes them just before drinking).</w:t>
      </w:r>
    </w:p>
    <w:p>
      <w:pPr>
        <w:pStyle w:val="Heading3"/>
        <w:keepNext w:val="true"/>
        <w:keepLines w:val="true"/>
        <w:spacing w:before="140" w:after="60"/>
      </w:pPr>
      <w:r>
        <w:rPr>
          <w:rFonts w:ascii="Calibri Light" w:hAnsi="Calibri Light"/>
          <w:b/>
          <w:i w:val="0"/>
          <w:color w:val="375623"/>
          <w:sz w:val="21"/>
        </w:rPr>
        <w:t>(5) COLOUR CHANGE &amp; COMPLEX FORMATION</w:t>
      </w:r>
    </w:p>
    <w:p>
      <w:pPr>
        <w:pStyle w:val="ListBullet"/>
        <w:spacing w:after="30"/>
        <w:ind w:left="255" w:hanging="170"/>
      </w:pPr>
      <w:r>
        <w:rPr>
          <w:rFonts w:ascii="Calibri" w:hAnsi="Calibri"/>
          <w:b w:val="0"/>
          <w:i w:val="0"/>
          <w:sz w:val="18"/>
        </w:rPr>
        <w:t xml:space="preserve">⭐ </w:t>
      </w:r>
      <w:r>
        <w:rPr>
          <w:rFonts w:ascii="Calibri" w:hAnsi="Calibri"/>
          <w:b/>
          <w:i w:val="0"/>
          <w:sz w:val="18"/>
        </w:rPr>
        <w:t>Salicylates/ phenols + ferric salts → violet</w:t>
      </w:r>
      <w:r>
        <w:rPr>
          <w:rFonts w:ascii="Calibri" w:hAnsi="Calibri"/>
          <w:b w:val="0"/>
          <w:i w:val="0"/>
          <w:sz w:val="18"/>
        </w:rPr>
        <w:t>.</w:t>
      </w:r>
    </w:p>
    <w:p>
      <w:pPr>
        <w:pStyle w:val="ListBullet"/>
        <w:spacing w:after="30"/>
        <w:ind w:left="255" w:hanging="170"/>
      </w:pPr>
      <w:r>
        <w:rPr>
          <w:rFonts w:ascii="Calibri" w:hAnsi="Calibri"/>
          <w:b/>
          <w:i w:val="0"/>
          <w:sz w:val="18"/>
        </w:rPr>
        <w:t>Tannins + iron → blue-black (the basis of ink)</w:t>
      </w:r>
      <w:r>
        <w:rPr>
          <w:rFonts w:ascii="Calibri" w:hAnsi="Calibri"/>
          <w:b w:val="0"/>
          <w:i w:val="0"/>
          <w:sz w:val="18"/>
        </w:rPr>
        <w:t>.</w:t>
      </w:r>
    </w:p>
    <w:p>
      <w:pPr>
        <w:pStyle w:val="ListBullet"/>
        <w:spacing w:after="30"/>
        <w:ind w:left="255" w:hanging="170"/>
      </w:pPr>
      <w:r>
        <w:rPr>
          <w:rFonts w:ascii="Calibri" w:hAnsi="Calibri"/>
          <w:b/>
          <w:i w:val="0"/>
          <w:sz w:val="18"/>
        </w:rPr>
        <w:t>Amines + sugars (Maillard reaction) → brown discolouration</w:t>
      </w:r>
      <w:r>
        <w:rPr>
          <w:rFonts w:ascii="Calibri" w:hAnsi="Calibri"/>
          <w:b w:val="0"/>
          <w:i w:val="0"/>
          <w:sz w:val="18"/>
        </w:rPr>
        <w:t xml:space="preserve"> (e.g. </w:t>
      </w:r>
      <w:r>
        <w:rPr>
          <w:rFonts w:ascii="Calibri" w:hAnsi="Calibri"/>
          <w:b/>
          <w:i w:val="0"/>
          <w:sz w:val="18"/>
        </w:rPr>
        <w:t>aminophylline/ amines + lactose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Tetracycline + Ca²⁺/ Mg²⁺/ Al³⁺/ Fe²⁺ → insoluble chelate → NOT absorbed</w:t>
      </w:r>
      <w:r>
        <w:rPr>
          <w:rFonts w:ascii="Calibri" w:hAnsi="Calibri"/>
          <w:b w:val="0"/>
          <w:i w:val="0"/>
          <w:sz w:val="18"/>
        </w:rPr>
        <w:t xml:space="preserve"> (⚠️ </w:t>
      </w:r>
      <w:r>
        <w:rPr>
          <w:rFonts w:ascii="Calibri" w:hAnsi="Calibri"/>
          <w:b/>
          <w:i w:val="0"/>
          <w:sz w:val="18"/>
        </w:rPr>
        <w:t>do not give with milk, antacids or iron</w:t>
      </w:r>
      <w:r>
        <w:rPr>
          <w:rFonts w:ascii="Calibri" w:hAnsi="Calibri"/>
          <w:b w:val="0"/>
          <w:i w:val="0"/>
          <w:sz w:val="18"/>
        </w:rPr>
        <w:t>).</w:t>
      </w:r>
    </w:p>
    <w:p>
      <w:pPr>
        <w:pStyle w:val="ListBullet"/>
        <w:spacing w:after="30"/>
        <w:ind w:left="255" w:hanging="170"/>
      </w:pPr>
      <w:r>
        <w:rPr>
          <w:rFonts w:ascii="Calibri" w:hAnsi="Calibri"/>
          <w:b/>
          <w:i w:val="0"/>
          <w:sz w:val="18"/>
        </w:rPr>
        <w:t>Fluoroquinolones + antacids/ iron/ zinc → chelation.</w:t>
      </w:r>
    </w:p>
    <w:p>
      <w:pPr>
        <w:pStyle w:val="Heading3"/>
        <w:keepNext w:val="true"/>
        <w:keepLines w:val="true"/>
        <w:spacing w:before="140" w:after="60"/>
      </w:pPr>
      <w:r>
        <w:rPr>
          <w:rFonts w:ascii="Calibri Light" w:hAnsi="Calibri Light"/>
          <w:b/>
          <w:i w:val="0"/>
          <w:color w:val="375623"/>
          <w:sz w:val="21"/>
        </w:rPr>
        <w:t>(6) EVOLUTION OF HEAT / EXPLOSION</w:t>
      </w:r>
    </w:p>
    <w:p>
      <w:pPr>
        <w:pStyle w:val="ListBullet"/>
        <w:spacing w:after="30"/>
        <w:ind w:left="255" w:hanging="170"/>
      </w:pPr>
      <w:r>
        <w:rPr>
          <w:rFonts w:ascii="Calibri" w:hAnsi="Calibri"/>
          <w:b/>
          <w:i w:val="0"/>
          <w:sz w:val="18"/>
        </w:rPr>
        <w:t>Glycerin + potassium permanganate</w:t>
      </w:r>
      <w:r>
        <w:rPr>
          <w:rFonts w:ascii="Calibri" w:hAnsi="Calibri"/>
          <w:b w:val="0"/>
          <w:i w:val="0"/>
          <w:sz w:val="18"/>
        </w:rPr>
        <w:t xml:space="preserve">; </w:t>
      </w:r>
      <w:r>
        <w:rPr>
          <w:rFonts w:ascii="Calibri" w:hAnsi="Calibri"/>
          <w:b/>
          <w:i w:val="0"/>
          <w:sz w:val="18"/>
        </w:rPr>
        <w:t>chlorates + sulphur/ charcoal</w:t>
      </w:r>
      <w:r>
        <w:rPr>
          <w:rFonts w:ascii="Calibri" w:hAnsi="Calibri"/>
          <w:b w:val="0"/>
          <w:i w:val="0"/>
          <w:sz w:val="18"/>
        </w:rPr>
        <w:t xml:space="preserve">; </w:t>
      </w:r>
      <w:r>
        <w:rPr>
          <w:rFonts w:ascii="Calibri" w:hAnsi="Calibri"/>
          <w:b/>
          <w:i w:val="0"/>
          <w:sz w:val="18"/>
        </w:rPr>
        <w:t>concentrated acid + water</w:t>
      </w:r>
      <w:r>
        <w:rPr>
          <w:rFonts w:ascii="Calibri" w:hAnsi="Calibri"/>
          <w:b w:val="0"/>
          <w:i w:val="0"/>
          <w:sz w:val="18"/>
        </w:rPr>
        <w:t xml:space="preserve">; </w:t>
      </w:r>
      <w:r>
        <w:rPr>
          <w:rFonts w:ascii="Calibri" w:hAnsi="Calibri"/>
          <w:b/>
          <w:i w:val="0"/>
          <w:sz w:val="18"/>
        </w:rPr>
        <w:t>iodine + ammonia (→ explosive nitrogen tri-iodide)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Correction:</w:t>
      </w:r>
      <w:r>
        <w:rPr>
          <w:rFonts w:ascii="Calibri" w:hAnsi="Calibri"/>
          <w:b w:val="0"/>
          <w:i w:val="0"/>
          <w:sz w:val="18"/>
        </w:rPr>
        <w:t xml:space="preserve"> never triturate; mix separately; refer back.</w:t>
      </w:r>
    </w:p>
    <w:p>
      <w:pPr>
        <w:pStyle w:val="Heading3"/>
        <w:keepNext w:val="true"/>
        <w:keepLines w:val="true"/>
        <w:spacing w:before="140" w:after="60"/>
      </w:pPr>
      <w:r>
        <w:rPr>
          <w:rFonts w:ascii="Calibri Light" w:hAnsi="Calibri Light"/>
          <w:b/>
          <w:i w:val="0"/>
          <w:color w:val="375623"/>
          <w:sz w:val="21"/>
        </w:rPr>
        <w:t>(7) RACEMISATION, POLYMERISATION, DECARBOXYLATION, PHOTOLYSIS</w:t>
      </w:r>
    </w:p>
    <w:p>
      <w:pPr>
        <w:pStyle w:val="ListBullet"/>
        <w:spacing w:after="30"/>
        <w:ind w:left="255" w:hanging="170"/>
      </w:pPr>
      <w:r>
        <w:rPr>
          <w:rFonts w:ascii="Calibri" w:hAnsi="Calibri"/>
          <w:b/>
          <w:i w:val="0"/>
          <w:sz w:val="18"/>
        </w:rPr>
        <w:t>Racemisation</w:t>
      </w:r>
      <w:r>
        <w:rPr>
          <w:rFonts w:ascii="Calibri" w:hAnsi="Calibri"/>
          <w:b w:val="0"/>
          <w:i w:val="0"/>
          <w:sz w:val="18"/>
        </w:rPr>
        <w:t xml:space="preserve"> — active </w:t>
      </w:r>
      <w:r>
        <w:rPr>
          <w:rFonts w:ascii="Calibri" w:hAnsi="Calibri"/>
          <w:b w:val="0"/>
          <w:i/>
          <w:sz w:val="18"/>
        </w:rPr>
        <w:t>l</w:t>
      </w:r>
      <w:r>
        <w:rPr>
          <w:rFonts w:ascii="Calibri" w:hAnsi="Calibri"/>
          <w:b w:val="0"/>
          <w:i w:val="0"/>
          <w:sz w:val="18"/>
        </w:rPr>
        <w:t>-isomer converts to the inactive form (adrenaline).</w:t>
      </w:r>
    </w:p>
    <w:p>
      <w:pPr>
        <w:pStyle w:val="ListBullet"/>
        <w:spacing w:after="30"/>
        <w:ind w:left="255" w:hanging="170"/>
      </w:pPr>
      <w:r>
        <w:rPr>
          <w:rFonts w:ascii="Calibri" w:hAnsi="Calibri"/>
          <w:b/>
          <w:i w:val="0"/>
          <w:sz w:val="18"/>
        </w:rPr>
        <w:t>Polymerisation</w:t>
      </w:r>
      <w:r>
        <w:rPr>
          <w:rFonts w:ascii="Calibri" w:hAnsi="Calibri"/>
          <w:b w:val="0"/>
          <w:i w:val="0"/>
          <w:sz w:val="18"/>
        </w:rPr>
        <w:t xml:space="preserve"> — formaldehyde, ampicillin sodium concentrates.</w:t>
      </w:r>
    </w:p>
    <w:p>
      <w:pPr>
        <w:pStyle w:val="ListBullet"/>
        <w:spacing w:after="30"/>
        <w:ind w:left="255" w:hanging="170"/>
      </w:pPr>
      <w:r>
        <w:rPr>
          <w:rFonts w:ascii="Calibri" w:hAnsi="Calibri"/>
          <w:b/>
          <w:i w:val="0"/>
          <w:sz w:val="18"/>
        </w:rPr>
        <w:t>Decarboxylation</w:t>
      </w:r>
      <w:r>
        <w:rPr>
          <w:rFonts w:ascii="Calibri" w:hAnsi="Calibri"/>
          <w:b w:val="0"/>
          <w:i w:val="0"/>
          <w:sz w:val="18"/>
        </w:rPr>
        <w:t xml:space="preserve"> — p-aminosalicylic acid → </w:t>
      </w:r>
      <w:r>
        <w:rPr>
          <w:rFonts w:ascii="Calibri" w:hAnsi="Calibri"/>
          <w:b w:val="0"/>
          <w:i/>
          <w:sz w:val="18"/>
        </w:rPr>
        <w:t>m</w:t>
      </w:r>
      <w:r>
        <w:rPr>
          <w:rFonts w:ascii="Calibri" w:hAnsi="Calibri"/>
          <w:b w:val="0"/>
          <w:i w:val="0"/>
          <w:sz w:val="18"/>
        </w:rPr>
        <w:t>-aminophenol + CO₂.</w:t>
      </w:r>
    </w:p>
    <w:p>
      <w:pPr>
        <w:pStyle w:val="ListBullet"/>
        <w:spacing w:after="30"/>
        <w:ind w:left="255" w:hanging="170"/>
      </w:pPr>
      <w:r>
        <w:rPr>
          <w:rFonts w:ascii="Calibri" w:hAnsi="Calibri"/>
          <w:b w:val="0"/>
          <w:i w:val="0"/>
          <w:sz w:val="18"/>
        </w:rPr>
        <w:t xml:space="preserve">⭐ </w:t>
      </w:r>
      <w:r>
        <w:rPr>
          <w:rFonts w:ascii="Calibri" w:hAnsi="Calibri"/>
          <w:b/>
          <w:i w:val="0"/>
          <w:sz w:val="18"/>
        </w:rPr>
        <w:t>Photolysis</w:t>
      </w:r>
      <w:r>
        <w:rPr>
          <w:rFonts w:ascii="Calibri" w:hAnsi="Calibri"/>
          <w:b w:val="0"/>
          <w:i w:val="0"/>
          <w:sz w:val="18"/>
        </w:rPr>
        <w:t xml:space="preserve"> — </w:t>
      </w:r>
      <w:r>
        <w:rPr>
          <w:rFonts w:ascii="Calibri" w:hAnsi="Calibri"/>
          <w:b/>
          <w:i w:val="0"/>
          <w:sz w:val="18"/>
        </w:rPr>
        <w:t>sodium nitroprusside, chlorpromazine, riboflavin, silver salts, phenothiazines</w:t>
      </w:r>
      <w:r>
        <w:rPr>
          <w:rFonts w:ascii="Calibri" w:hAnsi="Calibri"/>
          <w:b w:val="0"/>
          <w:i w:val="0"/>
          <w:sz w:val="18"/>
        </w:rPr>
        <w:t xml:space="preserve"> → dispense in </w:t>
      </w:r>
      <w:r>
        <w:rPr>
          <w:rFonts w:ascii="Calibri" w:hAnsi="Calibri"/>
          <w:b/>
          <w:i w:val="0"/>
          <w:sz w:val="18"/>
        </w:rPr>
        <w:t>amber, light-resistant containers</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8.5 ③ THERAPEUTIC (PHYSIOLOGICAL / PHARMACOLOGICAL) INCOMPATIBILITY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Therapeutic incompatibility</w:t>
      </w:r>
      <w:r>
        <w:rPr>
          <w:rFonts w:ascii="Calibri" w:hAnsi="Calibri"/>
          <w:b w:val="0"/>
          <w:i w:val="0"/>
          <w:sz w:val="18"/>
        </w:rPr>
        <w:t xml:space="preserve"> occurs when </w:t>
      </w:r>
      <w:r>
        <w:rPr>
          <w:rFonts w:ascii="Calibri" w:hAnsi="Calibri"/>
          <w:b/>
          <w:i w:val="0"/>
          <w:sz w:val="18"/>
        </w:rPr>
        <w:t>two or more drugs, given together, produce an effect in the body that is different from the intended one</w:t>
      </w:r>
      <w:r>
        <w:rPr>
          <w:rFonts w:ascii="Calibri" w:hAnsi="Calibri"/>
          <w:b w:val="0"/>
          <w:i w:val="0"/>
          <w:sz w:val="18"/>
        </w:rPr>
        <w:t xml:space="preserve"> — the action of one drug is </w:t>
      </w:r>
      <w:r>
        <w:rPr>
          <w:rFonts w:ascii="Calibri" w:hAnsi="Calibri"/>
          <w:b/>
          <w:i w:val="0"/>
          <w:sz w:val="18"/>
        </w:rPr>
        <w:t>opposed, exaggerated or altered</w:t>
      </w:r>
      <w:r>
        <w:rPr>
          <w:rFonts w:ascii="Calibri" w:hAnsi="Calibri"/>
          <w:b w:val="0"/>
          <w:i w:val="0"/>
          <w:sz w:val="18"/>
        </w:rPr>
        <w:t xml:space="preserve"> by the other, </w:t>
      </w:r>
      <w:r>
        <w:rPr>
          <w:rFonts w:ascii="Calibri" w:hAnsi="Calibri"/>
          <w:b/>
          <w:i w:val="0"/>
          <w:sz w:val="18"/>
        </w:rPr>
        <w:t>without any physical or chemical change in the preparation itself</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It is also called </w:t>
      </w:r>
      <w:r>
        <w:rPr>
          <w:rFonts w:ascii="Calibri" w:hAnsi="Calibri"/>
          <w:b/>
          <w:i w:val="0"/>
          <w:sz w:val="18"/>
        </w:rPr>
        <w:t>physiological, pharmacological or clinical incompatibility</w:t>
      </w:r>
      <w:r>
        <w:rPr>
          <w:rFonts w:ascii="Calibri" w:hAnsi="Calibri"/>
          <w:b w:val="0"/>
          <w:i w:val="0"/>
          <w:sz w:val="18"/>
        </w:rPr>
        <w:t xml:space="preserve">, and is essentially the same phenomenon as a </w:t>
      </w:r>
      <w:r>
        <w:rPr>
          <w:rFonts w:ascii="Calibri" w:hAnsi="Calibri"/>
          <w:b/>
          <w:i w:val="0"/>
          <w:sz w:val="18"/>
        </w:rPr>
        <w:t>drug interaction</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KEY POINT</w:t>
      </w:r>
      <w:r>
        <w:rPr>
          <w:rFonts w:ascii="Calibri" w:hAnsi="Calibri"/>
          <w:b w:val="0"/>
          <w:i w:val="0"/>
          <w:sz w:val="18"/>
        </w:rPr>
        <w:t xml:space="preserve"> — In therapeutic incompatibility the </w:t>
      </w:r>
      <w:r>
        <w:rPr>
          <w:rFonts w:ascii="Calibri" w:hAnsi="Calibri"/>
          <w:b/>
          <w:i w:val="0"/>
          <w:sz w:val="18"/>
        </w:rPr>
        <w:t>mixture in the bottle looks perfectly normal</w:t>
      </w:r>
      <w:r>
        <w:rPr>
          <w:rFonts w:ascii="Calibri" w:hAnsi="Calibri"/>
          <w:b w:val="0"/>
          <w:i w:val="0"/>
          <w:sz w:val="18"/>
        </w:rPr>
        <w:t xml:space="preserve">; the incompatibility appears only </w:t>
      </w:r>
      <w:r>
        <w:rPr>
          <w:rFonts w:ascii="Calibri" w:hAnsi="Calibri"/>
          <w:b/>
          <w:i w:val="0"/>
          <w:sz w:val="18"/>
        </w:rPr>
        <w:t>inside the patient</w:t>
      </w:r>
      <w:r>
        <w:rPr>
          <w:rFonts w:ascii="Calibri" w:hAnsi="Calibri"/>
          <w:b w:val="0"/>
          <w:i w:val="0"/>
          <w:sz w:val="18"/>
        </w:rPr>
        <w:t xml:space="preserve">. ⭐ Therefore it </w:t>
      </w:r>
      <w:r>
        <w:rPr>
          <w:rFonts w:ascii="Calibri" w:hAnsi="Calibri"/>
          <w:b/>
          <w:i w:val="0"/>
          <w:sz w:val="18"/>
        </w:rPr>
        <w:t>cannot be detected by inspection</w:t>
      </w:r>
      <w:r>
        <w:rPr>
          <w:rFonts w:ascii="Calibri" w:hAnsi="Calibri"/>
          <w:b w:val="0"/>
          <w:i w:val="0"/>
          <w:sz w:val="18"/>
        </w:rPr>
        <w:t xml:space="preserve"> — only by </w:t>
      </w:r>
      <w:r>
        <w:rPr>
          <w:rFonts w:ascii="Calibri" w:hAnsi="Calibri"/>
          <w:b/>
          <w:i w:val="0"/>
          <w:sz w:val="18"/>
        </w:rPr>
        <w:t>pharmacological knowledge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THE FOUR CAUSES / TYPES OF THERAPEUTIC INCOMPATIBILITY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 Explanation</w:t>
            </w:r>
          </w:p>
        </w:tc>
        <w:tc>
          <w:tcPr>
            <w:tcW w:type="dxa" w:w="3553"/>
            <w:shd w:val="clear" w:color="auto" w:fill="1F4E79"/>
          </w:tcPr>
          <w:p>
            <w:pPr>
              <w:spacing w:before="20" w:after="20" w:line="240" w:lineRule="auto"/>
              <w:jc w:val="left"/>
            </w:pPr>
            <w:r>
              <w:rPr>
                <w:rFonts w:ascii="Calibri" w:hAnsi="Calibri"/>
                <w:b/>
                <w:i w:val="0"/>
                <w:color w:val="FFFFFF"/>
                <w:sz w:val="16"/>
              </w:rPr>
              <w:t>⭐ Classic examples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(1) OPPOSITE (antagonistic) ACTIONS prescribed together</w:t>
            </w:r>
          </w:p>
        </w:tc>
        <w:tc>
          <w:tcPr>
            <w:tcW w:type="dxa" w:w="3553"/>
          </w:tcPr>
          <w:p>
            <w:pPr>
              <w:spacing w:before="20" w:after="20" w:line="240" w:lineRule="auto"/>
              <w:jc w:val="left"/>
            </w:pPr>
            <w:r>
              <w:rPr>
                <w:rFonts w:ascii="Calibri" w:hAnsi="Calibri"/>
                <w:b w:val="0"/>
                <w:i w:val="0"/>
                <w:sz w:val="16"/>
              </w:rPr>
              <w:t xml:space="preserve">Two drugs with </w:t>
            </w:r>
            <w:r>
              <w:rPr>
                <w:rFonts w:ascii="Calibri" w:hAnsi="Calibri"/>
                <w:b/>
                <w:i w:val="0"/>
                <w:sz w:val="16"/>
              </w:rPr>
              <w:t>directly opposing pharmacological effects</w:t>
            </w:r>
          </w:p>
        </w:tc>
        <w:tc>
          <w:tcPr>
            <w:tcW w:type="dxa" w:w="3553"/>
          </w:tcPr>
          <w:p>
            <w:pPr>
              <w:spacing w:before="20" w:after="20" w:line="240" w:lineRule="auto"/>
              <w:jc w:val="left"/>
            </w:pPr>
            <w:r>
              <w:rPr>
                <w:rFonts w:ascii="Calibri" w:hAnsi="Calibri"/>
                <w:b/>
                <w:i w:val="0"/>
                <w:sz w:val="16"/>
              </w:rPr>
              <w:t>Morphine (CNS depressant) + Strychnine/ caffeine/ amphetamine (CNS stimulant)</w:t>
            </w:r>
            <w:r>
              <w:rPr>
                <w:rFonts w:ascii="Calibri" w:hAnsi="Calibri"/>
                <w:b w:val="0"/>
                <w:i w:val="0"/>
                <w:sz w:val="16"/>
              </w:rPr>
              <w:t xml:space="preserve"> · </w:t>
            </w:r>
            <w:r>
              <w:rPr>
                <w:rFonts w:ascii="Calibri" w:hAnsi="Calibri"/>
                <w:b/>
                <w:i w:val="0"/>
                <w:sz w:val="16"/>
              </w:rPr>
              <w:t>Atropine (mydriatic) + Pilocarpine (miotic)</w:t>
            </w:r>
            <w:r>
              <w:rPr>
                <w:rFonts w:ascii="Calibri" w:hAnsi="Calibri"/>
                <w:b w:val="0"/>
                <w:i w:val="0"/>
                <w:sz w:val="16"/>
              </w:rPr>
              <w:t xml:space="preserve"> · </w:t>
            </w:r>
            <w:r>
              <w:rPr>
                <w:rFonts w:ascii="Calibri" w:hAnsi="Calibri"/>
                <w:b/>
                <w:i w:val="0"/>
                <w:sz w:val="16"/>
              </w:rPr>
              <w:t>Adrenaline (vasoconstrictor) + Nitrite (vasodilator)</w:t>
            </w:r>
            <w:r>
              <w:rPr>
                <w:rFonts w:ascii="Calibri" w:hAnsi="Calibri"/>
                <w:b w:val="0"/>
                <w:i w:val="0"/>
                <w:sz w:val="16"/>
              </w:rPr>
              <w:t xml:space="preserve"> · </w:t>
            </w:r>
            <w:r>
              <w:rPr>
                <w:rFonts w:ascii="Calibri" w:hAnsi="Calibri"/>
                <w:b/>
                <w:i w:val="0"/>
                <w:sz w:val="16"/>
              </w:rPr>
              <w:t>A purgative + an antidiarrhoeal (kaolin/ opium)</w:t>
            </w:r>
            <w:r>
              <w:rPr>
                <w:rFonts w:ascii="Calibri" w:hAnsi="Calibri"/>
                <w:b w:val="0"/>
                <w:i w:val="0"/>
                <w:sz w:val="16"/>
              </w:rPr>
              <w:t xml:space="preserve"> · </w:t>
            </w:r>
            <w:r>
              <w:rPr>
                <w:rFonts w:ascii="Calibri" w:hAnsi="Calibri"/>
                <w:b/>
                <w:i w:val="0"/>
                <w:sz w:val="16"/>
              </w:rPr>
              <w:t>A sedative + a stimulant</w:t>
            </w:r>
            <w:r>
              <w:rPr>
                <w:rFonts w:ascii="Calibri" w:hAnsi="Calibri"/>
                <w:b w:val="0"/>
                <w:i w:val="0"/>
                <w:sz w:val="16"/>
              </w:rPr>
              <w:t xml:space="preserve"> · </w:t>
            </w:r>
            <w:r>
              <w:rPr>
                <w:rFonts w:ascii="Calibri" w:hAnsi="Calibri"/>
                <w:b/>
                <w:i w:val="0"/>
                <w:sz w:val="16"/>
              </w:rPr>
              <w:t>Insulin + a corticosteroid/ adrenaline (hyperglycaemic)</w:t>
            </w:r>
            <w:r>
              <w:rPr>
                <w:rFonts w:ascii="Calibri" w:hAnsi="Calibri"/>
                <w:b w:val="0"/>
                <w:i w:val="0"/>
                <w:sz w:val="16"/>
              </w:rPr>
              <w:t xml:space="preserve"> · </w:t>
            </w:r>
            <w:r>
              <w:rPr>
                <w:rFonts w:ascii="Calibri" w:hAnsi="Calibri"/>
                <w:b/>
                <w:i w:val="0"/>
                <w:sz w:val="16"/>
              </w:rPr>
              <w:t>A diuretic + an antidiuretic</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 OVER-DOSE / DUPLICATION (excessive same-direction effect)</w:t>
            </w:r>
          </w:p>
        </w:tc>
        <w:tc>
          <w:tcPr>
            <w:tcW w:type="dxa" w:w="3553"/>
            <w:shd w:val="clear" w:color="auto" w:fill="F2F6FA"/>
          </w:tcPr>
          <w:p>
            <w:pPr>
              <w:spacing w:before="20" w:after="20" w:line="240" w:lineRule="auto"/>
              <w:jc w:val="left"/>
            </w:pPr>
            <w:r>
              <w:rPr>
                <w:rFonts w:ascii="Calibri" w:hAnsi="Calibri"/>
                <w:b w:val="0"/>
                <w:i w:val="0"/>
                <w:sz w:val="16"/>
              </w:rPr>
              <w:t xml:space="preserve">Two drugs of the </w:t>
            </w:r>
            <w:r>
              <w:rPr>
                <w:rFonts w:ascii="Calibri" w:hAnsi="Calibri"/>
                <w:b/>
                <w:i w:val="0"/>
                <w:sz w:val="16"/>
              </w:rPr>
              <w:t>same class</w:t>
            </w:r>
            <w:r>
              <w:rPr>
                <w:rFonts w:ascii="Calibri" w:hAnsi="Calibri"/>
                <w:b w:val="0"/>
                <w:i w:val="0"/>
                <w:sz w:val="16"/>
              </w:rPr>
              <w:t xml:space="preserve"> giving a </w:t>
            </w:r>
            <w:r>
              <w:rPr>
                <w:rFonts w:ascii="Calibri" w:hAnsi="Calibri"/>
                <w:b/>
                <w:i w:val="0"/>
                <w:sz w:val="16"/>
              </w:rPr>
              <w:t>dangerously additive</w:t>
            </w:r>
            <w:r>
              <w:rPr>
                <w:rFonts w:ascii="Calibri" w:hAnsi="Calibri"/>
                <w:b w:val="0"/>
                <w:i w:val="0"/>
                <w:sz w:val="16"/>
              </w:rPr>
              <w:t xml:space="preserve"> effect, or a dose above the maximum</w:t>
            </w:r>
          </w:p>
        </w:tc>
        <w:tc>
          <w:tcPr>
            <w:tcW w:type="dxa" w:w="3553"/>
            <w:shd w:val="clear" w:color="auto" w:fill="F2F6FA"/>
          </w:tcPr>
          <w:p>
            <w:pPr>
              <w:spacing w:before="20" w:after="20" w:line="240" w:lineRule="auto"/>
              <w:jc w:val="left"/>
            </w:pPr>
            <w:r>
              <w:rPr>
                <w:rFonts w:ascii="Calibri" w:hAnsi="Calibri"/>
                <w:b/>
                <w:i w:val="0"/>
                <w:sz w:val="16"/>
              </w:rPr>
              <w:t>Two sedatives together (barbiturate + antihistamine + alcohol)</w:t>
            </w:r>
            <w:r>
              <w:rPr>
                <w:rFonts w:ascii="Calibri" w:hAnsi="Calibri"/>
                <w:b w:val="0"/>
                <w:i w:val="0"/>
                <w:sz w:val="16"/>
              </w:rPr>
              <w:t xml:space="preserve"> · </w:t>
            </w:r>
            <w:r>
              <w:rPr>
                <w:rFonts w:ascii="Calibri" w:hAnsi="Calibri"/>
                <w:b/>
                <w:i w:val="0"/>
                <w:sz w:val="16"/>
              </w:rPr>
              <w:t>Aspirin + another salicylate</w:t>
            </w:r>
            <w:r>
              <w:rPr>
                <w:rFonts w:ascii="Calibri" w:hAnsi="Calibri"/>
                <w:b w:val="0"/>
                <w:i w:val="0"/>
                <w:sz w:val="16"/>
              </w:rPr>
              <w:t xml:space="preserve"> · </w:t>
            </w:r>
            <w:r>
              <w:rPr>
                <w:rFonts w:ascii="Calibri" w:hAnsi="Calibri"/>
                <w:b/>
                <w:i w:val="0"/>
                <w:sz w:val="16"/>
              </w:rPr>
              <w:t>Two NSAIDs</w:t>
            </w:r>
            <w:r>
              <w:rPr>
                <w:rFonts w:ascii="Calibri" w:hAnsi="Calibri"/>
                <w:b w:val="0"/>
                <w:i w:val="0"/>
                <w:sz w:val="16"/>
              </w:rPr>
              <w:t xml:space="preserve"> · </w:t>
            </w:r>
            <w:r>
              <w:rPr>
                <w:rFonts w:ascii="Calibri" w:hAnsi="Calibri"/>
                <w:b/>
                <w:i w:val="0"/>
                <w:sz w:val="16"/>
              </w:rPr>
              <w:t>Digitalis + a thiazide diuretic (hypokalaemia → digoxin toxicity)</w:t>
            </w:r>
            <w:r>
              <w:rPr>
                <w:rFonts w:ascii="Calibri" w:hAnsi="Calibri"/>
                <w:b w:val="0"/>
                <w:i w:val="0"/>
                <w:sz w:val="16"/>
              </w:rPr>
              <w:t xml:space="preserve"> · </w:t>
            </w:r>
            <w:r>
              <w:rPr>
                <w:rFonts w:ascii="Calibri" w:hAnsi="Calibri"/>
                <w:b/>
                <w:i w:val="0"/>
                <w:sz w:val="16"/>
              </w:rPr>
              <w:t>Warfarin + aspirin (bleeding)</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(3) ALTERED ABSORPTION, DISTRIBUTION, METABOLISM or EXCRETION</w:t>
            </w:r>
          </w:p>
        </w:tc>
        <w:tc>
          <w:tcPr>
            <w:tcW w:type="dxa" w:w="3553"/>
          </w:tcPr>
          <w:p>
            <w:pPr>
              <w:spacing w:before="20" w:after="20" w:line="240" w:lineRule="auto"/>
              <w:jc w:val="left"/>
            </w:pPr>
            <w:r>
              <w:rPr>
                <w:rFonts w:ascii="Calibri" w:hAnsi="Calibri"/>
                <w:b w:val="0"/>
                <w:i w:val="0"/>
                <w:sz w:val="16"/>
              </w:rPr>
              <w:t>One drug changes the fate of the other in the body</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Tetracycline + milk/ antacid/ iron (chelation → not absorbed)</w:t>
            </w:r>
            <w:r>
              <w:rPr>
                <w:rFonts w:ascii="Calibri" w:hAnsi="Calibri"/>
                <w:b w:val="0"/>
                <w:i w:val="0"/>
                <w:sz w:val="16"/>
              </w:rPr>
              <w:t xml:space="preserve"> · </w:t>
            </w:r>
            <w:r>
              <w:rPr>
                <w:rFonts w:ascii="Calibri" w:hAnsi="Calibri"/>
                <w:b/>
                <w:i w:val="0"/>
                <w:sz w:val="16"/>
              </w:rPr>
              <w:t>Kaolin/ charcoal + any drug (adsorption)</w:t>
            </w:r>
            <w:r>
              <w:rPr>
                <w:rFonts w:ascii="Calibri" w:hAnsi="Calibri"/>
                <w:b w:val="0"/>
                <w:i w:val="0"/>
                <w:sz w:val="16"/>
              </w:rPr>
              <w:t xml:space="preserve"> · </w:t>
            </w:r>
            <w:r>
              <w:rPr>
                <w:rFonts w:ascii="Calibri" w:hAnsi="Calibri"/>
                <w:b/>
                <w:i w:val="0"/>
                <w:sz w:val="16"/>
              </w:rPr>
              <w:t>Liquid paraffin + fat-soluble vitamins A, D, E, K (dissolved &amp; lost in faeces)</w:t>
            </w:r>
            <w:r>
              <w:rPr>
                <w:rFonts w:ascii="Calibri" w:hAnsi="Calibri"/>
                <w:b w:val="0"/>
                <w:i w:val="0"/>
                <w:sz w:val="16"/>
              </w:rPr>
              <w:t xml:space="preserve"> · ⭐ </w:t>
            </w:r>
            <w:r>
              <w:rPr>
                <w:rFonts w:ascii="Calibri" w:hAnsi="Calibri"/>
                <w:b/>
                <w:i w:val="0"/>
                <w:sz w:val="16"/>
              </w:rPr>
              <w:t>Rifampicin/ phenobarbitone (enzyme inducers) + oral contraceptives/ warfarin → failure</w:t>
            </w:r>
            <w:r>
              <w:rPr>
                <w:rFonts w:ascii="Calibri" w:hAnsi="Calibri"/>
                <w:b w:val="0"/>
                <w:i w:val="0"/>
                <w:sz w:val="16"/>
              </w:rPr>
              <w:t xml:space="preserve"> · ⭐ </w:t>
            </w:r>
            <w:r>
              <w:rPr>
                <w:rFonts w:ascii="Calibri" w:hAnsi="Calibri"/>
                <w:b/>
                <w:i w:val="0"/>
                <w:sz w:val="16"/>
              </w:rPr>
              <w:t>Cimetidine/ erythromycin/ ketoconazole (enzyme inhibitors) + theophylline/ warfarin → toxicity</w:t>
            </w:r>
            <w:r>
              <w:rPr>
                <w:rFonts w:ascii="Calibri" w:hAnsi="Calibri"/>
                <w:b w:val="0"/>
                <w:i w:val="0"/>
                <w:sz w:val="16"/>
              </w:rPr>
              <w:t xml:space="preserve"> · </w:t>
            </w:r>
            <w:r>
              <w:rPr>
                <w:rFonts w:ascii="Calibri" w:hAnsi="Calibri"/>
                <w:b/>
                <w:i w:val="0"/>
                <w:sz w:val="16"/>
              </w:rPr>
              <w:t>Probenecid + penicillin (blocks excretion — deliberately!)</w:t>
            </w:r>
            <w:r>
              <w:rPr>
                <w:rFonts w:ascii="Calibri" w:hAnsi="Calibri"/>
                <w:b w:val="0"/>
                <w:i w:val="0"/>
                <w:sz w:val="16"/>
              </w:rPr>
              <w:t xml:space="preserve"> · </w:t>
            </w:r>
            <w:r>
              <w:rPr>
                <w:rFonts w:ascii="Calibri" w:hAnsi="Calibri"/>
                <w:b/>
                <w:i w:val="0"/>
                <w:sz w:val="16"/>
              </w:rPr>
              <w:t>Aspirin displaces warfarin/ sulphonylurea from plasma protein</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 SYNERGISM used incorrectly / potentiation of toxicity</w:t>
            </w:r>
          </w:p>
        </w:tc>
        <w:tc>
          <w:tcPr>
            <w:tcW w:type="dxa" w:w="3553"/>
            <w:shd w:val="clear" w:color="auto" w:fill="F2F6FA"/>
          </w:tcPr>
          <w:p>
            <w:pPr>
              <w:spacing w:before="20" w:after="20" w:line="240" w:lineRule="auto"/>
              <w:jc w:val="left"/>
            </w:pPr>
            <w:r>
              <w:rPr>
                <w:rFonts w:ascii="Calibri" w:hAnsi="Calibri"/>
                <w:b w:val="0"/>
                <w:i w:val="0"/>
                <w:sz w:val="16"/>
              </w:rPr>
              <w:t>The combined effect is dangerously greater</w:t>
            </w:r>
          </w:p>
        </w:tc>
        <w:tc>
          <w:tcPr>
            <w:tcW w:type="dxa" w:w="3553"/>
            <w:shd w:val="clear" w:color="auto" w:fill="F2F6FA"/>
          </w:tcPr>
          <w:p>
            <w:pPr>
              <w:spacing w:before="20" w:after="20" w:line="240" w:lineRule="auto"/>
              <w:jc w:val="left"/>
            </w:pPr>
            <w:r>
              <w:rPr>
                <w:rFonts w:ascii="Calibri" w:hAnsi="Calibri"/>
                <w:b/>
                <w:i w:val="0"/>
                <w:sz w:val="16"/>
              </w:rPr>
              <w:t>Aminoglycoside + frusemide (ototoxicity)</w:t>
            </w:r>
            <w:r>
              <w:rPr>
                <w:rFonts w:ascii="Calibri" w:hAnsi="Calibri"/>
                <w:b w:val="0"/>
                <w:i w:val="0"/>
                <w:sz w:val="16"/>
              </w:rPr>
              <w:t xml:space="preserve"> · </w:t>
            </w:r>
            <w:r>
              <w:rPr>
                <w:rFonts w:ascii="Calibri" w:hAnsi="Calibri"/>
                <w:b/>
                <w:i w:val="0"/>
                <w:sz w:val="16"/>
              </w:rPr>
              <w:t>Aminoglycoside + a muscle relaxant (apnoea)</w:t>
            </w:r>
            <w:r>
              <w:rPr>
                <w:rFonts w:ascii="Calibri" w:hAnsi="Calibri"/>
                <w:b w:val="0"/>
                <w:i w:val="0"/>
                <w:sz w:val="16"/>
              </w:rPr>
              <w:t xml:space="preserve"> · </w:t>
            </w:r>
            <w:r>
              <w:rPr>
                <w:rFonts w:ascii="Calibri" w:hAnsi="Calibri"/>
                <w:b/>
                <w:i w:val="0"/>
                <w:sz w:val="16"/>
              </w:rPr>
              <w:t>MAO inhibitor + tyramine-rich food/ pethidine (hypertensive crisis)</w:t>
            </w:r>
            <w:r>
              <w:rPr>
                <w:rFonts w:ascii="Calibri" w:hAnsi="Calibri"/>
                <w:b w:val="0"/>
                <w:i w:val="0"/>
                <w:sz w:val="16"/>
              </w:rPr>
              <w:t xml:space="preserve"> · </w:t>
            </w:r>
            <w:r>
              <w:rPr>
                <w:rFonts w:ascii="Calibri" w:hAnsi="Calibri"/>
                <w:b/>
                <w:i w:val="0"/>
                <w:sz w:val="16"/>
              </w:rPr>
              <w:t>Alcohol + a sedative/ metronidazole</w:t>
            </w:r>
            <w:r>
              <w:rPr>
                <w:rFonts w:ascii="Calibri" w:hAnsi="Calibri"/>
                <w:b w:val="0"/>
                <w:i w:val="0"/>
                <w:sz w:val="16"/>
              </w:rPr>
              <w:t xml:space="preserve"> · </w:t>
            </w:r>
            <w:r>
              <w:rPr>
                <w:rFonts w:ascii="Calibri" w:hAnsi="Calibri"/>
                <w:b/>
                <w:i w:val="0"/>
                <w:sz w:val="16"/>
              </w:rPr>
              <w:t>Sulphonamide + procaine (procaine's PABA antagonises the sulphonamide)</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 FEW MORE HIGH-YIELD THERAPEUTIC INCOMPATIBILITIES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Combination</w:t>
            </w:r>
          </w:p>
        </w:tc>
        <w:tc>
          <w:tcPr>
            <w:tcW w:type="dxa" w:w="5329"/>
            <w:shd w:val="clear" w:color="auto" w:fill="1F4E79"/>
          </w:tcPr>
          <w:p>
            <w:pPr>
              <w:spacing w:before="20" w:after="20" w:line="240" w:lineRule="auto"/>
              <w:jc w:val="left"/>
            </w:pPr>
            <w:r>
              <w:rPr>
                <w:rFonts w:ascii="Calibri" w:hAnsi="Calibri"/>
                <w:b/>
                <w:i w:val="0"/>
                <w:color w:val="FFFFFF"/>
                <w:sz w:val="16"/>
              </w:rPr>
              <w:t>Why it is incompatible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Male fern + castor oil (or fat/ alcohol)</w:t>
            </w:r>
          </w:p>
        </w:tc>
        <w:tc>
          <w:tcPr>
            <w:tcW w:type="dxa" w:w="5329"/>
          </w:tcPr>
          <w:p>
            <w:pPr>
              <w:spacing w:before="20" w:after="20" w:line="240" w:lineRule="auto"/>
              <w:jc w:val="left"/>
            </w:pPr>
            <w:r>
              <w:rPr>
                <w:rFonts w:ascii="Calibri" w:hAnsi="Calibri"/>
                <w:b w:val="0"/>
                <w:i w:val="0"/>
                <w:sz w:val="16"/>
              </w:rPr>
              <w:t xml:space="preserve">Increases the absorption of filicin → </w:t>
            </w:r>
            <w:r>
              <w:rPr>
                <w:rFonts w:ascii="Calibri" w:hAnsi="Calibri"/>
                <w:b/>
                <w:i w:val="0"/>
                <w:sz w:val="16"/>
              </w:rPr>
              <w:t>toxicity (blindness)</w:t>
            </w:r>
            <w:r>
              <w:rPr>
                <w:rFonts w:ascii="Calibri" w:hAnsi="Calibri"/>
                <w:b w:val="0"/>
                <w:i w:val="0"/>
                <w:sz w:val="16"/>
              </w:rPr>
              <w:t xml:space="preserve">; a </w:t>
            </w:r>
            <w:r>
              <w:rPr>
                <w:rFonts w:ascii="Calibri" w:hAnsi="Calibri"/>
                <w:b/>
                <w:i w:val="0"/>
                <w:sz w:val="16"/>
              </w:rPr>
              <w:t>saline purgative</w:t>
            </w:r>
            <w:r>
              <w:rPr>
                <w:rFonts w:ascii="Calibri" w:hAnsi="Calibri"/>
                <w:b w:val="0"/>
                <w:i w:val="0"/>
                <w:sz w:val="16"/>
              </w:rPr>
              <w:t xml:space="preserve"> must be used instead</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Sulphonamide + PABA/ procaine/ benzocaine</w:t>
            </w:r>
          </w:p>
        </w:tc>
        <w:tc>
          <w:tcPr>
            <w:tcW w:type="dxa" w:w="5329"/>
            <w:shd w:val="clear" w:color="auto" w:fill="F2F6FA"/>
          </w:tcPr>
          <w:p>
            <w:pPr>
              <w:spacing w:before="20" w:after="20" w:line="240" w:lineRule="auto"/>
              <w:jc w:val="left"/>
            </w:pPr>
            <w:r>
              <w:rPr>
                <w:rFonts w:ascii="Calibri" w:hAnsi="Calibri"/>
                <w:b w:val="0"/>
                <w:i w:val="0"/>
                <w:sz w:val="16"/>
              </w:rPr>
              <w:t xml:space="preserve">PABA </w:t>
            </w:r>
            <w:r>
              <w:rPr>
                <w:rFonts w:ascii="Calibri" w:hAnsi="Calibri"/>
                <w:b/>
                <w:i w:val="0"/>
                <w:sz w:val="16"/>
              </w:rPr>
              <w:t>antagonises</w:t>
            </w:r>
            <w:r>
              <w:rPr>
                <w:rFonts w:ascii="Calibri" w:hAnsi="Calibri"/>
                <w:b w:val="0"/>
                <w:i w:val="0"/>
                <w:sz w:val="16"/>
              </w:rPr>
              <w:t xml:space="preserve"> the antibacterial action</w:t>
            </w:r>
          </w:p>
        </w:tc>
      </w:tr>
      <w:tr>
        <w:tc>
          <w:tcPr>
            <w:tcW w:type="dxa" w:w="5329"/>
          </w:tcPr>
          <w:p>
            <w:pPr>
              <w:spacing w:before="20" w:after="20" w:line="240" w:lineRule="auto"/>
              <w:jc w:val="left"/>
            </w:pPr>
            <w:r>
              <w:rPr>
                <w:rFonts w:ascii="Calibri" w:hAnsi="Calibri"/>
                <w:b/>
                <w:i w:val="0"/>
                <w:sz w:val="16"/>
              </w:rPr>
              <w:t>Penicillin (bactericidal) + tetracycline (bacteriostatic)</w:t>
            </w:r>
          </w:p>
        </w:tc>
        <w:tc>
          <w:tcPr>
            <w:tcW w:type="dxa" w:w="5329"/>
          </w:tcPr>
          <w:p>
            <w:pPr>
              <w:spacing w:before="20" w:after="20" w:line="240" w:lineRule="auto"/>
              <w:jc w:val="left"/>
            </w:pPr>
            <w:r>
              <w:rPr>
                <w:rFonts w:ascii="Calibri" w:hAnsi="Calibri"/>
                <w:b w:val="0"/>
                <w:i w:val="0"/>
                <w:sz w:val="16"/>
              </w:rPr>
              <w:t>The bacteriostatic stops cell division, so the bactericidal cannot act</w:t>
            </w:r>
          </w:p>
        </w:tc>
      </w:tr>
      <w:tr>
        <w:tc>
          <w:tcPr>
            <w:tcW w:type="dxa" w:w="5329"/>
            <w:shd w:val="clear" w:color="auto" w:fill="F2F6FA"/>
          </w:tcPr>
          <w:p>
            <w:pPr>
              <w:spacing w:before="20" w:after="20" w:line="240" w:lineRule="auto"/>
              <w:jc w:val="left"/>
            </w:pPr>
            <w:r>
              <w:rPr>
                <w:rFonts w:ascii="Calibri" w:hAnsi="Calibri"/>
                <w:b/>
                <w:i w:val="0"/>
                <w:sz w:val="16"/>
              </w:rPr>
              <w:t>Antacid + enteric-coated tablet</w:t>
            </w:r>
          </w:p>
        </w:tc>
        <w:tc>
          <w:tcPr>
            <w:tcW w:type="dxa" w:w="5329"/>
            <w:shd w:val="clear" w:color="auto" w:fill="F2F6FA"/>
          </w:tcPr>
          <w:p>
            <w:pPr>
              <w:spacing w:before="20" w:after="20" w:line="240" w:lineRule="auto"/>
              <w:jc w:val="left"/>
            </w:pPr>
            <w:r>
              <w:rPr>
                <w:rFonts w:ascii="Calibri" w:hAnsi="Calibri"/>
                <w:b w:val="0"/>
                <w:i w:val="0"/>
                <w:sz w:val="16"/>
              </w:rPr>
              <w:t>Raised gastric pH → the coating dissolves too early in the stomach</w:t>
            </w:r>
          </w:p>
        </w:tc>
      </w:tr>
      <w:tr>
        <w:tc>
          <w:tcPr>
            <w:tcW w:type="dxa" w:w="5329"/>
          </w:tcPr>
          <w:p>
            <w:pPr>
              <w:spacing w:before="20" w:after="20" w:line="240" w:lineRule="auto"/>
              <w:jc w:val="left"/>
            </w:pPr>
            <w:r>
              <w:rPr>
                <w:rFonts w:ascii="Calibri" w:hAnsi="Calibri"/>
                <w:b/>
                <w:i w:val="0"/>
                <w:sz w:val="16"/>
              </w:rPr>
              <w:t>Antacid + acid-requiring drug (e.g. ketoconazole, iron)</w:t>
            </w:r>
          </w:p>
        </w:tc>
        <w:tc>
          <w:tcPr>
            <w:tcW w:type="dxa" w:w="5329"/>
          </w:tcPr>
          <w:p>
            <w:pPr>
              <w:spacing w:before="20" w:after="20" w:line="240" w:lineRule="auto"/>
              <w:jc w:val="left"/>
            </w:pPr>
            <w:r>
              <w:rPr>
                <w:rFonts w:ascii="Calibri" w:hAnsi="Calibri"/>
                <w:b w:val="0"/>
                <w:i w:val="0"/>
                <w:sz w:val="16"/>
              </w:rPr>
              <w:t>Reduced dissolution &amp; absorption</w:t>
            </w:r>
          </w:p>
        </w:tc>
      </w:tr>
      <w:tr>
        <w:tc>
          <w:tcPr>
            <w:tcW w:type="dxa" w:w="5329"/>
            <w:shd w:val="clear" w:color="auto" w:fill="F2F6FA"/>
          </w:tcPr>
          <w:p>
            <w:pPr>
              <w:spacing w:before="20" w:after="20" w:line="240" w:lineRule="auto"/>
              <w:jc w:val="left"/>
            </w:pPr>
            <w:r>
              <w:rPr>
                <w:rFonts w:ascii="Calibri" w:hAnsi="Calibri"/>
                <w:b/>
                <w:i w:val="0"/>
                <w:sz w:val="16"/>
              </w:rPr>
              <w:t>Levodopa + pyridoxine (vitamin B6)</w:t>
            </w:r>
          </w:p>
        </w:tc>
        <w:tc>
          <w:tcPr>
            <w:tcW w:type="dxa" w:w="5329"/>
            <w:shd w:val="clear" w:color="auto" w:fill="F2F6FA"/>
          </w:tcPr>
          <w:p>
            <w:pPr>
              <w:spacing w:before="20" w:after="20" w:line="240" w:lineRule="auto"/>
              <w:jc w:val="left"/>
            </w:pPr>
            <w:r>
              <w:rPr>
                <w:rFonts w:ascii="Calibri" w:hAnsi="Calibri"/>
                <w:b w:val="0"/>
                <w:i w:val="0"/>
                <w:sz w:val="16"/>
              </w:rPr>
              <w:t xml:space="preserve">B6 increases peripheral decarboxylation → </w:t>
            </w:r>
            <w:r>
              <w:rPr>
                <w:rFonts w:ascii="Calibri" w:hAnsi="Calibri"/>
                <w:b/>
                <w:i w:val="0"/>
                <w:sz w:val="16"/>
              </w:rPr>
              <w:t>less levodopa reaches the brain</w:t>
            </w:r>
          </w:p>
        </w:tc>
      </w:tr>
      <w:tr>
        <w:tc>
          <w:tcPr>
            <w:tcW w:type="dxa" w:w="5329"/>
          </w:tcPr>
          <w:p>
            <w:pPr>
              <w:spacing w:before="20" w:after="20" w:line="240" w:lineRule="auto"/>
              <w:jc w:val="left"/>
            </w:pPr>
            <w:r>
              <w:rPr>
                <w:rFonts w:ascii="Calibri" w:hAnsi="Calibri"/>
                <w:b/>
                <w:i w:val="0"/>
                <w:sz w:val="16"/>
              </w:rPr>
              <w:t>Levodopa + a phenothiazine/ metoclopramide</w:t>
            </w:r>
          </w:p>
        </w:tc>
        <w:tc>
          <w:tcPr>
            <w:tcW w:type="dxa" w:w="5329"/>
          </w:tcPr>
          <w:p>
            <w:pPr>
              <w:spacing w:before="20" w:after="20" w:line="240" w:lineRule="auto"/>
              <w:jc w:val="left"/>
            </w:pPr>
            <w:r>
              <w:rPr>
                <w:rFonts w:ascii="Calibri" w:hAnsi="Calibri"/>
                <w:b w:val="0"/>
                <w:i w:val="0"/>
                <w:sz w:val="16"/>
              </w:rPr>
              <w:t xml:space="preserve">Dopamine blockade </w:t>
            </w:r>
            <w:r>
              <w:rPr>
                <w:rFonts w:ascii="Calibri" w:hAnsi="Calibri"/>
                <w:b/>
                <w:i w:val="0"/>
                <w:sz w:val="16"/>
              </w:rPr>
              <w:t>negates</w:t>
            </w:r>
            <w:r>
              <w:rPr>
                <w:rFonts w:ascii="Calibri" w:hAnsi="Calibri"/>
                <w:b w:val="0"/>
                <w:i w:val="0"/>
                <w:sz w:val="16"/>
              </w:rPr>
              <w:t xml:space="preserve"> levodopa</w:t>
            </w:r>
          </w:p>
        </w:tc>
      </w:tr>
      <w:tr>
        <w:tc>
          <w:tcPr>
            <w:tcW w:type="dxa" w:w="5329"/>
            <w:shd w:val="clear" w:color="auto" w:fill="F2F6FA"/>
          </w:tcPr>
          <w:p>
            <w:pPr>
              <w:spacing w:before="20" w:after="20" w:line="240" w:lineRule="auto"/>
              <w:jc w:val="left"/>
            </w:pPr>
            <w:r>
              <w:rPr>
                <w:rFonts w:ascii="Calibri" w:hAnsi="Calibri"/>
                <w:b/>
                <w:i w:val="0"/>
                <w:sz w:val="16"/>
              </w:rPr>
              <w:t>Corticosteroid + NSAID</w:t>
            </w:r>
          </w:p>
        </w:tc>
        <w:tc>
          <w:tcPr>
            <w:tcW w:type="dxa" w:w="5329"/>
            <w:shd w:val="clear" w:color="auto" w:fill="F2F6FA"/>
          </w:tcPr>
          <w:p>
            <w:pPr>
              <w:spacing w:before="20" w:after="20" w:line="240" w:lineRule="auto"/>
              <w:jc w:val="left"/>
            </w:pPr>
            <w:r>
              <w:rPr>
                <w:rFonts w:ascii="Calibri" w:hAnsi="Calibri"/>
                <w:b w:val="0"/>
                <w:i w:val="0"/>
                <w:sz w:val="16"/>
              </w:rPr>
              <w:t xml:space="preserve">Additive </w:t>
            </w:r>
            <w:r>
              <w:rPr>
                <w:rFonts w:ascii="Calibri" w:hAnsi="Calibri"/>
                <w:b/>
                <w:i w:val="0"/>
                <w:sz w:val="16"/>
              </w:rPr>
              <w:t>peptic ulceration</w:t>
            </w:r>
          </w:p>
        </w:tc>
      </w:tr>
      <w:tr>
        <w:tc>
          <w:tcPr>
            <w:tcW w:type="dxa" w:w="5329"/>
          </w:tcPr>
          <w:p>
            <w:pPr>
              <w:spacing w:before="20" w:after="20" w:line="240" w:lineRule="auto"/>
              <w:jc w:val="left"/>
            </w:pPr>
            <w:r>
              <w:rPr>
                <w:rFonts w:ascii="Calibri" w:hAnsi="Calibri"/>
                <w:b/>
                <w:i w:val="0"/>
                <w:sz w:val="16"/>
              </w:rPr>
              <w:t>ACE inhibitor + potassium-sparing diuretic/ potassium salt</w:t>
            </w:r>
          </w:p>
        </w:tc>
        <w:tc>
          <w:tcPr>
            <w:tcW w:type="dxa" w:w="5329"/>
          </w:tcPr>
          <w:p>
            <w:pPr>
              <w:spacing w:before="20" w:after="20" w:line="240" w:lineRule="auto"/>
              <w:jc w:val="left"/>
            </w:pPr>
            <w:r>
              <w:rPr>
                <w:rFonts w:ascii="Calibri" w:hAnsi="Calibri"/>
                <w:b/>
                <w:i w:val="0"/>
                <w:sz w:val="16"/>
              </w:rPr>
              <w:t>Hyperkalaemia</w:t>
            </w:r>
          </w:p>
        </w:tc>
      </w:tr>
      <w:tr>
        <w:tc>
          <w:tcPr>
            <w:tcW w:type="dxa" w:w="5329"/>
            <w:shd w:val="clear" w:color="auto" w:fill="F2F6FA"/>
          </w:tcPr>
          <w:p>
            <w:pPr>
              <w:spacing w:before="20" w:after="20" w:line="240" w:lineRule="auto"/>
              <w:jc w:val="left"/>
            </w:pPr>
            <w:r>
              <w:rPr>
                <w:rFonts w:ascii="Calibri" w:hAnsi="Calibri"/>
                <w:b/>
                <w:i w:val="0"/>
                <w:sz w:val="16"/>
              </w:rPr>
              <w:t>Adrenaline + a β-blocker (propranolol)</w:t>
            </w:r>
          </w:p>
        </w:tc>
        <w:tc>
          <w:tcPr>
            <w:tcW w:type="dxa" w:w="5329"/>
            <w:shd w:val="clear" w:color="auto" w:fill="F2F6FA"/>
          </w:tcPr>
          <w:p>
            <w:pPr>
              <w:spacing w:before="20" w:after="20" w:line="240" w:lineRule="auto"/>
              <w:jc w:val="left"/>
            </w:pPr>
            <w:r>
              <w:rPr>
                <w:rFonts w:ascii="Calibri" w:hAnsi="Calibri"/>
                <w:b w:val="0"/>
                <w:i w:val="0"/>
                <w:sz w:val="16"/>
              </w:rPr>
              <w:t xml:space="preserve">Unopposed α-effect → </w:t>
            </w:r>
            <w:r>
              <w:rPr>
                <w:rFonts w:ascii="Calibri" w:hAnsi="Calibri"/>
                <w:b/>
                <w:i w:val="0"/>
                <w:sz w:val="16"/>
              </w:rPr>
              <w:t>severe hypertension</w:t>
            </w:r>
          </w:p>
        </w:tc>
      </w:tr>
      <w:tr>
        <w:tc>
          <w:tcPr>
            <w:tcW w:type="dxa" w:w="5329"/>
          </w:tcPr>
          <w:p>
            <w:pPr>
              <w:spacing w:before="20" w:after="20" w:line="240" w:lineRule="auto"/>
              <w:jc w:val="left"/>
            </w:pPr>
            <w:r>
              <w:rPr>
                <w:rFonts w:ascii="Calibri" w:hAnsi="Calibri"/>
                <w:b/>
                <w:i w:val="0"/>
                <w:sz w:val="16"/>
              </w:rPr>
              <w:t>Digoxin + calcium injection</w:t>
            </w:r>
          </w:p>
        </w:tc>
        <w:tc>
          <w:tcPr>
            <w:tcW w:type="dxa" w:w="5329"/>
          </w:tcPr>
          <w:p>
            <w:pPr>
              <w:spacing w:before="20" w:after="20" w:line="240" w:lineRule="auto"/>
              <w:jc w:val="left"/>
            </w:pPr>
            <w:r>
              <w:rPr>
                <w:rFonts w:ascii="Calibri" w:hAnsi="Calibri"/>
                <w:b w:val="0"/>
                <w:i w:val="0"/>
                <w:sz w:val="16"/>
              </w:rPr>
              <w:t>Increased cardiac toxicity</w:t>
            </w:r>
          </w:p>
        </w:tc>
      </w:tr>
      <w:tr>
        <w:tc>
          <w:tcPr>
            <w:tcW w:type="dxa" w:w="5329"/>
            <w:shd w:val="clear" w:color="auto" w:fill="F2F6FA"/>
          </w:tcPr>
          <w:p>
            <w:pPr>
              <w:spacing w:before="20" w:after="20" w:line="240" w:lineRule="auto"/>
              <w:jc w:val="left"/>
            </w:pPr>
            <w:r>
              <w:rPr>
                <w:rFonts w:ascii="Calibri" w:hAnsi="Calibri"/>
                <w:b/>
                <w:i w:val="0"/>
                <w:sz w:val="16"/>
              </w:rPr>
              <w:t>Oral hypoglycaemic + a β-blocker</w:t>
            </w:r>
          </w:p>
        </w:tc>
        <w:tc>
          <w:tcPr>
            <w:tcW w:type="dxa" w:w="5329"/>
            <w:shd w:val="clear" w:color="auto" w:fill="F2F6FA"/>
          </w:tcPr>
          <w:p>
            <w:pPr>
              <w:spacing w:before="20" w:after="20" w:line="240" w:lineRule="auto"/>
              <w:jc w:val="left"/>
            </w:pPr>
            <w:r>
              <w:rPr>
                <w:rFonts w:ascii="Calibri" w:hAnsi="Calibri"/>
                <w:b w:val="0"/>
                <w:i w:val="0"/>
                <w:sz w:val="16"/>
              </w:rPr>
              <w:t>Masks the warning signs of hypoglycaemia</w:t>
            </w:r>
          </w:p>
        </w:tc>
      </w:tr>
      <w:tr>
        <w:tc>
          <w:tcPr>
            <w:tcW w:type="dxa" w:w="5329"/>
          </w:tcPr>
          <w:p>
            <w:pPr>
              <w:spacing w:before="20" w:after="20" w:line="240" w:lineRule="auto"/>
              <w:jc w:val="left"/>
            </w:pPr>
            <w:r>
              <w:rPr>
                <w:rFonts w:ascii="Calibri" w:hAnsi="Calibri"/>
                <w:b/>
                <w:i w:val="0"/>
                <w:sz w:val="16"/>
              </w:rPr>
              <w:t>Alcohol + metronidazole/ disulfiram/ chlorpropamide</w:t>
            </w:r>
          </w:p>
        </w:tc>
        <w:tc>
          <w:tcPr>
            <w:tcW w:type="dxa" w:w="5329"/>
          </w:tcPr>
          <w:p>
            <w:pPr>
              <w:spacing w:before="20" w:after="20" w:line="240" w:lineRule="auto"/>
              <w:jc w:val="left"/>
            </w:pPr>
            <w:r>
              <w:rPr>
                <w:rFonts w:ascii="Calibri" w:hAnsi="Calibri"/>
                <w:b/>
                <w:i w:val="0"/>
                <w:sz w:val="16"/>
              </w:rPr>
              <w:t>Disulfiram-like (antabuse) reaction</w:t>
            </w:r>
          </w:p>
        </w:tc>
      </w:tr>
      <w:tr>
        <w:tc>
          <w:tcPr>
            <w:tcW w:type="dxa" w:w="5329"/>
            <w:shd w:val="clear" w:color="auto" w:fill="F2F6FA"/>
          </w:tcPr>
          <w:p>
            <w:pPr>
              <w:spacing w:before="20" w:after="20" w:line="240" w:lineRule="auto"/>
              <w:jc w:val="left"/>
            </w:pPr>
            <w:r>
              <w:rPr>
                <w:rFonts w:ascii="Calibri" w:hAnsi="Calibri"/>
                <w:b/>
                <w:i w:val="0"/>
                <w:sz w:val="16"/>
              </w:rPr>
              <w:t>Vitamin K + warfarin</w:t>
            </w:r>
          </w:p>
        </w:tc>
        <w:tc>
          <w:tcPr>
            <w:tcW w:type="dxa" w:w="5329"/>
            <w:shd w:val="clear" w:color="auto" w:fill="F2F6FA"/>
          </w:tcPr>
          <w:p>
            <w:pPr>
              <w:spacing w:before="20" w:after="20" w:line="240" w:lineRule="auto"/>
              <w:jc w:val="left"/>
            </w:pPr>
            <w:r>
              <w:rPr>
                <w:rFonts w:ascii="Calibri" w:hAnsi="Calibri"/>
                <w:b w:val="0"/>
                <w:i w:val="0"/>
                <w:sz w:val="16"/>
              </w:rPr>
              <w:t xml:space="preserve">Direct </w:t>
            </w:r>
            <w:r>
              <w:rPr>
                <w:rFonts w:ascii="Calibri" w:hAnsi="Calibri"/>
                <w:b/>
                <w:i w:val="0"/>
                <w:sz w:val="16"/>
              </w:rPr>
              <w:t>antagonism</w:t>
            </w:r>
          </w:p>
        </w:tc>
      </w:tr>
      <w:tr>
        <w:tc>
          <w:tcPr>
            <w:tcW w:type="dxa" w:w="5329"/>
          </w:tcPr>
          <w:p>
            <w:pPr>
              <w:spacing w:before="20" w:after="20" w:line="240" w:lineRule="auto"/>
              <w:jc w:val="left"/>
            </w:pPr>
            <w:r>
              <w:rPr>
                <w:rFonts w:ascii="Calibri" w:hAnsi="Calibri"/>
                <w:b/>
                <w:i w:val="0"/>
                <w:sz w:val="16"/>
              </w:rPr>
              <w:t>Suxamethonium + neostigmine</w:t>
            </w:r>
          </w:p>
        </w:tc>
        <w:tc>
          <w:tcPr>
            <w:tcW w:type="dxa" w:w="5329"/>
          </w:tcPr>
          <w:p>
            <w:pPr>
              <w:spacing w:before="20" w:after="20" w:line="240" w:lineRule="auto"/>
              <w:jc w:val="left"/>
            </w:pPr>
            <w:r>
              <w:rPr>
                <w:rFonts w:ascii="Calibri" w:hAnsi="Calibri"/>
                <w:b w:val="0"/>
                <w:i w:val="0"/>
                <w:sz w:val="16"/>
              </w:rPr>
              <w:t>Prolonged apnoea</w:t>
            </w:r>
          </w:p>
        </w:tc>
      </w:tr>
    </w:tbl>
    <w:p>
      <w:pPr>
        <w:spacing w:after="40"/>
      </w:pPr>
    </w:p>
    <w:p>
      <w:pPr>
        <w:pStyle w:val="Heading3"/>
        <w:keepNext w:val="true"/>
        <w:keepLines w:val="true"/>
        <w:spacing w:before="140" w:after="60"/>
      </w:pPr>
      <w:r>
        <w:rPr>
          <w:rFonts w:ascii="Calibri Light" w:hAnsi="Calibri Light"/>
          <w:b/>
          <w:i w:val="0"/>
          <w:color w:val="375623"/>
          <w:sz w:val="21"/>
        </w:rPr>
        <w:t>⭐ Is therapeutic incompatibility always undesirable?</w:t>
      </w:r>
    </w:p>
    <w:p>
      <w:r>
        <w:rPr>
          <w:rFonts w:ascii="Calibri" w:hAnsi="Calibri"/>
          <w:b w:val="0"/>
          <w:i w:val="0"/>
          <w:sz w:val="18"/>
        </w:rPr>
        <w:t xml:space="preserve">❌ </w:t>
      </w:r>
      <w:r>
        <w:rPr>
          <w:rFonts w:ascii="Calibri" w:hAnsi="Calibri"/>
          <w:b/>
          <w:i w:val="0"/>
          <w:sz w:val="18"/>
        </w:rPr>
        <w:t>No.</w:t>
      </w:r>
      <w:r>
        <w:rPr>
          <w:rFonts w:ascii="Calibri" w:hAnsi="Calibri"/>
          <w:b w:val="0"/>
          <w:i w:val="0"/>
          <w:sz w:val="18"/>
        </w:rPr>
        <w:t xml:space="preserve"> Sometimes it is </w:t>
      </w:r>
      <w:r>
        <w:rPr>
          <w:rFonts w:ascii="Calibri" w:hAnsi="Calibri"/>
          <w:b/>
          <w:i w:val="0"/>
          <w:sz w:val="18"/>
        </w:rPr>
        <w:t>deliberately exploited</w:t>
      </w:r>
      <w:r>
        <w:rPr>
          <w:rFonts w:ascii="Calibri" w:hAnsi="Calibri"/>
          <w:b w:val="0"/>
          <w:i w:val="0"/>
          <w:sz w:val="18"/>
        </w:rPr>
        <w:t xml:space="preserve"> — this is the basis of </w:t>
      </w:r>
      <w:r>
        <w:rPr>
          <w:rFonts w:ascii="Calibri" w:hAnsi="Calibri"/>
          <w:b/>
          <w:i w:val="0"/>
          <w:sz w:val="18"/>
        </w:rPr>
        <w:t>antidote therapy</w:t>
      </w:r>
      <w:r>
        <w:rPr>
          <w:rFonts w:ascii="Calibri" w:hAnsi="Calibri"/>
          <w:b w:val="0"/>
          <w:i w:val="0"/>
          <w:sz w:val="18"/>
        </w:rPr>
        <w:t xml:space="preserve"> and of several useful combinations: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Deliberate ("useful") incompatibility</w:t>
            </w:r>
          </w:p>
        </w:tc>
        <w:tc>
          <w:tcPr>
            <w:tcW w:type="dxa" w:w="5329"/>
            <w:shd w:val="clear" w:color="auto" w:fill="1F4E79"/>
          </w:tcPr>
          <w:p>
            <w:pPr>
              <w:spacing w:before="20" w:after="20" w:line="240" w:lineRule="auto"/>
              <w:jc w:val="left"/>
            </w:pPr>
            <w:r>
              <w:rPr>
                <w:rFonts w:ascii="Calibri" w:hAnsi="Calibri"/>
                <w:b/>
                <w:i w:val="0"/>
                <w:color w:val="FFFFFF"/>
                <w:sz w:val="16"/>
              </w:rPr>
              <w:t>Purpose</w:t>
            </w:r>
          </w:p>
        </w:tc>
      </w:tr>
      <w:tr>
        <w:tc>
          <w:tcPr>
            <w:tcW w:type="dxa" w:w="5329"/>
          </w:tcPr>
          <w:p>
            <w:pPr>
              <w:spacing w:before="20" w:after="20" w:line="240" w:lineRule="auto"/>
              <w:jc w:val="left"/>
            </w:pPr>
            <w:r>
              <w:rPr>
                <w:rFonts w:ascii="Calibri" w:hAnsi="Calibri"/>
                <w:b/>
                <w:i w:val="0"/>
                <w:sz w:val="16"/>
              </w:rPr>
              <w:t>Naloxone + morphine</w:t>
            </w:r>
          </w:p>
        </w:tc>
        <w:tc>
          <w:tcPr>
            <w:tcW w:type="dxa" w:w="5329"/>
          </w:tcPr>
          <w:p>
            <w:pPr>
              <w:spacing w:before="20" w:after="20" w:line="240" w:lineRule="auto"/>
              <w:jc w:val="left"/>
            </w:pPr>
            <w:r>
              <w:rPr>
                <w:rFonts w:ascii="Calibri" w:hAnsi="Calibri"/>
                <w:b w:val="0"/>
                <w:i w:val="0"/>
                <w:sz w:val="16"/>
              </w:rPr>
              <w:t>Antidote (competitive antagonism)</w:t>
            </w:r>
          </w:p>
        </w:tc>
      </w:tr>
      <w:tr>
        <w:tc>
          <w:tcPr>
            <w:tcW w:type="dxa" w:w="5329"/>
            <w:shd w:val="clear" w:color="auto" w:fill="F2F6FA"/>
          </w:tcPr>
          <w:p>
            <w:pPr>
              <w:spacing w:before="20" w:after="20" w:line="240" w:lineRule="auto"/>
              <w:jc w:val="left"/>
            </w:pPr>
            <w:r>
              <w:rPr>
                <w:rFonts w:ascii="Calibri" w:hAnsi="Calibri"/>
                <w:b/>
                <w:i w:val="0"/>
                <w:sz w:val="16"/>
              </w:rPr>
              <w:t>Atropine + organophosphate/ neostigmine</w:t>
            </w:r>
          </w:p>
        </w:tc>
        <w:tc>
          <w:tcPr>
            <w:tcW w:type="dxa" w:w="5329"/>
            <w:shd w:val="clear" w:color="auto" w:fill="F2F6FA"/>
          </w:tcPr>
          <w:p>
            <w:pPr>
              <w:spacing w:before="20" w:after="20" w:line="240" w:lineRule="auto"/>
              <w:jc w:val="left"/>
            </w:pPr>
            <w:r>
              <w:rPr>
                <w:rFonts w:ascii="Calibri" w:hAnsi="Calibri"/>
                <w:b w:val="0"/>
                <w:i w:val="0"/>
                <w:sz w:val="16"/>
              </w:rPr>
              <w:t>Antidote</w:t>
            </w:r>
          </w:p>
        </w:tc>
      </w:tr>
      <w:tr>
        <w:tc>
          <w:tcPr>
            <w:tcW w:type="dxa" w:w="5329"/>
          </w:tcPr>
          <w:p>
            <w:pPr>
              <w:spacing w:before="20" w:after="20" w:line="240" w:lineRule="auto"/>
              <w:jc w:val="left"/>
            </w:pPr>
            <w:r>
              <w:rPr>
                <w:rFonts w:ascii="Calibri" w:hAnsi="Calibri"/>
                <w:b/>
                <w:i w:val="0"/>
                <w:sz w:val="16"/>
              </w:rPr>
              <w:t>Vitamin K + warfarin overdose</w:t>
            </w:r>
          </w:p>
        </w:tc>
        <w:tc>
          <w:tcPr>
            <w:tcW w:type="dxa" w:w="5329"/>
          </w:tcPr>
          <w:p>
            <w:pPr>
              <w:spacing w:before="20" w:after="20" w:line="240" w:lineRule="auto"/>
              <w:jc w:val="left"/>
            </w:pPr>
            <w:r>
              <w:rPr>
                <w:rFonts w:ascii="Calibri" w:hAnsi="Calibri"/>
                <w:b w:val="0"/>
                <w:i w:val="0"/>
                <w:sz w:val="16"/>
              </w:rPr>
              <w:t>Antidote</w:t>
            </w:r>
          </w:p>
        </w:tc>
      </w:tr>
      <w:tr>
        <w:tc>
          <w:tcPr>
            <w:tcW w:type="dxa" w:w="5329"/>
            <w:shd w:val="clear" w:color="auto" w:fill="F2F6FA"/>
          </w:tcPr>
          <w:p>
            <w:pPr>
              <w:spacing w:before="20" w:after="20" w:line="240" w:lineRule="auto"/>
              <w:jc w:val="left"/>
            </w:pPr>
            <w:r>
              <w:rPr>
                <w:rFonts w:ascii="Calibri" w:hAnsi="Calibri"/>
                <w:b/>
                <w:i w:val="0"/>
                <w:sz w:val="16"/>
              </w:rPr>
              <w:t>Protamine sulphate + heparin</w:t>
            </w:r>
          </w:p>
        </w:tc>
        <w:tc>
          <w:tcPr>
            <w:tcW w:type="dxa" w:w="5329"/>
            <w:shd w:val="clear" w:color="auto" w:fill="F2F6FA"/>
          </w:tcPr>
          <w:p>
            <w:pPr>
              <w:spacing w:before="20" w:after="20" w:line="240" w:lineRule="auto"/>
              <w:jc w:val="left"/>
            </w:pPr>
            <w:r>
              <w:rPr>
                <w:rFonts w:ascii="Calibri" w:hAnsi="Calibri"/>
                <w:b w:val="0"/>
                <w:i w:val="0"/>
                <w:sz w:val="16"/>
              </w:rPr>
              <w:t>Antidote (chemical + therapeutic)</w:t>
            </w:r>
          </w:p>
        </w:tc>
      </w:tr>
      <w:tr>
        <w:tc>
          <w:tcPr>
            <w:tcW w:type="dxa" w:w="5329"/>
          </w:tcPr>
          <w:p>
            <w:pPr>
              <w:spacing w:before="20" w:after="20" w:line="240" w:lineRule="auto"/>
              <w:jc w:val="left"/>
            </w:pPr>
            <w:r>
              <w:rPr>
                <w:rFonts w:ascii="Calibri" w:hAnsi="Calibri"/>
                <w:b/>
                <w:i w:val="0"/>
                <w:sz w:val="16"/>
              </w:rPr>
              <w:t>Dimercaprol (BAL)/ EDTA/ penicillamine + heavy metals</w:t>
            </w:r>
          </w:p>
        </w:tc>
        <w:tc>
          <w:tcPr>
            <w:tcW w:type="dxa" w:w="5329"/>
          </w:tcPr>
          <w:p>
            <w:pPr>
              <w:spacing w:before="20" w:after="20" w:line="240" w:lineRule="auto"/>
              <w:jc w:val="left"/>
            </w:pPr>
            <w:r>
              <w:rPr>
                <w:rFonts w:ascii="Calibri" w:hAnsi="Calibri"/>
                <w:b w:val="0"/>
                <w:i w:val="0"/>
                <w:sz w:val="16"/>
              </w:rPr>
              <w:t>Chelation antidote</w:t>
            </w:r>
          </w:p>
        </w:tc>
      </w:tr>
      <w:tr>
        <w:tc>
          <w:tcPr>
            <w:tcW w:type="dxa" w:w="5329"/>
            <w:shd w:val="clear" w:color="auto" w:fill="F2F6FA"/>
          </w:tcPr>
          <w:p>
            <w:pPr>
              <w:spacing w:before="20" w:after="20" w:line="240" w:lineRule="auto"/>
              <w:jc w:val="left"/>
            </w:pPr>
            <w:r>
              <w:rPr>
                <w:rFonts w:ascii="Calibri" w:hAnsi="Calibri"/>
                <w:b/>
                <w:i w:val="0"/>
                <w:sz w:val="16"/>
              </w:rPr>
              <w:t>Desferrioxamine + iron</w:t>
            </w:r>
          </w:p>
        </w:tc>
        <w:tc>
          <w:tcPr>
            <w:tcW w:type="dxa" w:w="5329"/>
            <w:shd w:val="clear" w:color="auto" w:fill="F2F6FA"/>
          </w:tcPr>
          <w:p>
            <w:pPr>
              <w:spacing w:before="20" w:after="20" w:line="240" w:lineRule="auto"/>
              <w:jc w:val="left"/>
            </w:pPr>
            <w:r>
              <w:rPr>
                <w:rFonts w:ascii="Calibri" w:hAnsi="Calibri"/>
                <w:b w:val="0"/>
                <w:i w:val="0"/>
                <w:sz w:val="16"/>
              </w:rPr>
              <w:t>Chelation antidote</w:t>
            </w:r>
          </w:p>
        </w:tc>
      </w:tr>
      <w:tr>
        <w:tc>
          <w:tcPr>
            <w:tcW w:type="dxa" w:w="5329"/>
          </w:tcPr>
          <w:p>
            <w:pPr>
              <w:spacing w:before="20" w:after="20" w:line="240" w:lineRule="auto"/>
              <w:jc w:val="left"/>
            </w:pPr>
            <w:r>
              <w:rPr>
                <w:rFonts w:ascii="Calibri" w:hAnsi="Calibri"/>
                <w:b/>
                <w:i w:val="0"/>
                <w:sz w:val="16"/>
              </w:rPr>
              <w:t>Activated charcoal + an ingested poison</w:t>
            </w:r>
          </w:p>
        </w:tc>
        <w:tc>
          <w:tcPr>
            <w:tcW w:type="dxa" w:w="5329"/>
          </w:tcPr>
          <w:p>
            <w:pPr>
              <w:spacing w:before="20" w:after="20" w:line="240" w:lineRule="auto"/>
              <w:jc w:val="left"/>
            </w:pPr>
            <w:r>
              <w:rPr>
                <w:rFonts w:ascii="Calibri" w:hAnsi="Calibri"/>
                <w:b w:val="0"/>
                <w:i w:val="0"/>
                <w:sz w:val="16"/>
              </w:rPr>
              <w:t>Adsorption (physical antidote)</w:t>
            </w:r>
          </w:p>
        </w:tc>
      </w:tr>
      <w:tr>
        <w:tc>
          <w:tcPr>
            <w:tcW w:type="dxa" w:w="5329"/>
            <w:shd w:val="clear" w:color="auto" w:fill="F2F6FA"/>
          </w:tcPr>
          <w:p>
            <w:pPr>
              <w:spacing w:before="20" w:after="20" w:line="240" w:lineRule="auto"/>
              <w:jc w:val="left"/>
            </w:pPr>
            <w:r>
              <w:rPr>
                <w:rFonts w:ascii="Calibri" w:hAnsi="Calibri"/>
                <w:b/>
                <w:i w:val="0"/>
                <w:sz w:val="16"/>
              </w:rPr>
              <w:t>Probenecid + penicillin</w:t>
            </w:r>
          </w:p>
        </w:tc>
        <w:tc>
          <w:tcPr>
            <w:tcW w:type="dxa" w:w="5329"/>
            <w:shd w:val="clear" w:color="auto" w:fill="F2F6FA"/>
          </w:tcPr>
          <w:p>
            <w:pPr>
              <w:spacing w:before="20" w:after="20" w:line="240" w:lineRule="auto"/>
              <w:jc w:val="left"/>
            </w:pPr>
            <w:r>
              <w:rPr>
                <w:rFonts w:ascii="Calibri" w:hAnsi="Calibri"/>
                <w:b w:val="0"/>
                <w:i w:val="0"/>
                <w:sz w:val="16"/>
              </w:rPr>
              <w:t>Prolongs the penicillin level</w:t>
            </w:r>
          </w:p>
        </w:tc>
      </w:tr>
      <w:tr>
        <w:tc>
          <w:tcPr>
            <w:tcW w:type="dxa" w:w="5329"/>
          </w:tcPr>
          <w:p>
            <w:pPr>
              <w:spacing w:before="20" w:after="20" w:line="240" w:lineRule="auto"/>
              <w:jc w:val="left"/>
            </w:pPr>
            <w:r>
              <w:rPr>
                <w:rFonts w:ascii="Calibri" w:hAnsi="Calibri"/>
                <w:b/>
                <w:i w:val="0"/>
                <w:sz w:val="16"/>
              </w:rPr>
              <w:t>Carbidopa + levodopa</w:t>
            </w:r>
          </w:p>
        </w:tc>
        <w:tc>
          <w:tcPr>
            <w:tcW w:type="dxa" w:w="5329"/>
          </w:tcPr>
          <w:p>
            <w:pPr>
              <w:spacing w:before="20" w:after="20" w:line="240" w:lineRule="auto"/>
              <w:jc w:val="left"/>
            </w:pPr>
            <w:r>
              <w:rPr>
                <w:rFonts w:ascii="Calibri" w:hAnsi="Calibri"/>
                <w:b w:val="0"/>
                <w:i w:val="0"/>
                <w:sz w:val="16"/>
              </w:rPr>
              <w:t>Blocks peripheral decarboxylation</w:t>
            </w:r>
          </w:p>
        </w:tc>
      </w:tr>
      <w:tr>
        <w:tc>
          <w:tcPr>
            <w:tcW w:type="dxa" w:w="5329"/>
            <w:shd w:val="clear" w:color="auto" w:fill="F2F6FA"/>
          </w:tcPr>
          <w:p>
            <w:pPr>
              <w:spacing w:before="20" w:after="20" w:line="240" w:lineRule="auto"/>
              <w:jc w:val="left"/>
            </w:pPr>
            <w:r>
              <w:rPr>
                <w:rFonts w:ascii="Calibri" w:hAnsi="Calibri"/>
                <w:b/>
                <w:i w:val="0"/>
                <w:sz w:val="16"/>
              </w:rPr>
              <w:t>Adrenaline + a local anaesthetic</w:t>
            </w:r>
          </w:p>
        </w:tc>
        <w:tc>
          <w:tcPr>
            <w:tcW w:type="dxa" w:w="5329"/>
            <w:shd w:val="clear" w:color="auto" w:fill="F2F6FA"/>
          </w:tcPr>
          <w:p>
            <w:pPr>
              <w:spacing w:before="20" w:after="20" w:line="240" w:lineRule="auto"/>
              <w:jc w:val="left"/>
            </w:pPr>
            <w:r>
              <w:rPr>
                <w:rFonts w:ascii="Calibri" w:hAnsi="Calibri"/>
                <w:b w:val="0"/>
                <w:i w:val="0"/>
                <w:sz w:val="16"/>
              </w:rPr>
              <w:t>Vasoconstriction prolongs anaesthesia</w:t>
            </w:r>
          </w:p>
        </w:tc>
      </w:tr>
      <w:tr>
        <w:tc>
          <w:tcPr>
            <w:tcW w:type="dxa" w:w="5329"/>
          </w:tcPr>
          <w:p>
            <w:pPr>
              <w:spacing w:before="20" w:after="20" w:line="240" w:lineRule="auto"/>
              <w:jc w:val="left"/>
            </w:pPr>
            <w:r>
              <w:rPr>
                <w:rFonts w:ascii="Calibri" w:hAnsi="Calibri"/>
                <w:b/>
                <w:i w:val="0"/>
                <w:sz w:val="16"/>
              </w:rPr>
              <w:t>Trimethoprim + sulphamethoxazole</w:t>
            </w:r>
          </w:p>
        </w:tc>
        <w:tc>
          <w:tcPr>
            <w:tcW w:type="dxa" w:w="5329"/>
          </w:tcPr>
          <w:p>
            <w:pPr>
              <w:spacing w:before="20" w:after="20" w:line="240" w:lineRule="auto"/>
              <w:jc w:val="left"/>
            </w:pPr>
            <w:r>
              <w:rPr>
                <w:rFonts w:ascii="Calibri" w:hAnsi="Calibri"/>
                <w:b w:val="0"/>
                <w:i w:val="0"/>
                <w:sz w:val="16"/>
              </w:rPr>
              <w:t>Sequential blockade (true synergism)</w:t>
            </w:r>
          </w:p>
        </w:tc>
      </w:tr>
      <w:tr>
        <w:tc>
          <w:tcPr>
            <w:tcW w:type="dxa" w:w="5329"/>
            <w:shd w:val="clear" w:color="auto" w:fill="F2F6FA"/>
          </w:tcPr>
          <w:p>
            <w:pPr>
              <w:spacing w:before="20" w:after="20" w:line="240" w:lineRule="auto"/>
              <w:jc w:val="left"/>
            </w:pPr>
            <w:r>
              <w:rPr>
                <w:rFonts w:ascii="Calibri" w:hAnsi="Calibri"/>
                <w:b/>
                <w:i w:val="0"/>
                <w:sz w:val="16"/>
              </w:rPr>
              <w:t>Clavulanic acid + amoxicillin</w:t>
            </w:r>
          </w:p>
        </w:tc>
        <w:tc>
          <w:tcPr>
            <w:tcW w:type="dxa" w:w="5329"/>
            <w:shd w:val="clear" w:color="auto" w:fill="F2F6FA"/>
          </w:tcPr>
          <w:p>
            <w:pPr>
              <w:spacing w:before="20" w:after="20" w:line="240" w:lineRule="auto"/>
              <w:jc w:val="left"/>
            </w:pPr>
            <w:r>
              <w:rPr>
                <w:rFonts w:ascii="Calibri" w:hAnsi="Calibri"/>
                <w:b w:val="0"/>
                <w:i w:val="0"/>
                <w:sz w:val="16"/>
              </w:rPr>
              <w:t>β-lactamase inhibition</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UNIVERSAL ANTIDOTE (classical, worth memorising)</w:t>
      </w:r>
      <w:r>
        <w:rPr>
          <w:rFonts w:ascii="Calibri" w:hAnsi="Calibri"/>
          <w:b w:val="0"/>
          <w:i w:val="0"/>
          <w:sz w:val="18"/>
        </w:rPr>
        <w:t xml:space="preserve"> — 🔢 </w:t>
      </w:r>
      <w:r>
        <w:rPr>
          <w:rFonts w:ascii="Calibri" w:hAnsi="Calibri"/>
          <w:b/>
          <w:i w:val="0"/>
          <w:sz w:val="18"/>
        </w:rPr>
        <w:t>Activated charcoal 2 parts + Magnesium oxide 1 part + Tannic acid 1 part</w:t>
      </w:r>
      <w:r>
        <w:rPr>
          <w:rFonts w:ascii="Calibri" w:hAnsi="Calibri"/>
          <w:b w:val="0"/>
          <w:i w:val="0"/>
          <w:sz w:val="18"/>
        </w:rPr>
        <w:t xml:space="preserve"> (charcoal </w:t>
      </w:r>
      <w:r>
        <w:rPr>
          <w:rFonts w:ascii="Calibri" w:hAnsi="Calibri"/>
          <w:b/>
          <w:i w:val="0"/>
          <w:sz w:val="18"/>
        </w:rPr>
        <w:t>adsorbs</w:t>
      </w:r>
      <w:r>
        <w:rPr>
          <w:rFonts w:ascii="Calibri" w:hAnsi="Calibri"/>
          <w:b w:val="0"/>
          <w:i w:val="0"/>
          <w:sz w:val="18"/>
        </w:rPr>
        <w:t xml:space="preserve">, magnesium oxide </w:t>
      </w:r>
      <w:r>
        <w:rPr>
          <w:rFonts w:ascii="Calibri" w:hAnsi="Calibri"/>
          <w:b/>
          <w:i w:val="0"/>
          <w:sz w:val="18"/>
        </w:rPr>
        <w:t>neutralises acids</w:t>
      </w:r>
      <w:r>
        <w:rPr>
          <w:rFonts w:ascii="Calibri" w:hAnsi="Calibri"/>
          <w:b w:val="0"/>
          <w:i w:val="0"/>
          <w:sz w:val="18"/>
        </w:rPr>
        <w:t xml:space="preserve">, tannic acid </w:t>
      </w:r>
      <w:r>
        <w:rPr>
          <w:rFonts w:ascii="Calibri" w:hAnsi="Calibri"/>
          <w:b/>
          <w:i w:val="0"/>
          <w:sz w:val="18"/>
        </w:rPr>
        <w:t>precipitates alkaloids &amp; metals</w:t>
      </w:r>
      <w:r>
        <w:rPr>
          <w:rFonts w:ascii="Calibri" w:hAnsi="Calibri"/>
          <w:b w:val="0"/>
          <w:i w:val="0"/>
          <w:sz w:val="18"/>
        </w:rPr>
        <w:t xml:space="preserve">). ⚠️ Now considered of limited value — </w:t>
      </w:r>
      <w:r>
        <w:rPr>
          <w:rFonts w:ascii="Calibri" w:hAnsi="Calibri"/>
          <w:b/>
          <w:i w:val="0"/>
          <w:sz w:val="18"/>
        </w:rPr>
        <w:t>activated charcoal alone is preferred</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8.6 ⭐⭐ MASTER TABLE — INCOMPATIBLE PAIRS &amp; THEIR CORRECTION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w:t>
            </w:r>
          </w:p>
        </w:tc>
        <w:tc>
          <w:tcPr>
            <w:tcW w:type="dxa" w:w="2132"/>
            <w:shd w:val="clear" w:color="auto" w:fill="1F4E79"/>
          </w:tcPr>
          <w:p>
            <w:pPr>
              <w:spacing w:before="20" w:after="20" w:line="240" w:lineRule="auto"/>
              <w:jc w:val="left"/>
            </w:pPr>
            <w:r>
              <w:rPr>
                <w:rFonts w:ascii="Calibri" w:hAnsi="Calibri"/>
                <w:b/>
                <w:i w:val="0"/>
                <w:color w:val="FFFFFF"/>
                <w:sz w:val="16"/>
              </w:rPr>
              <w:t>Incompatible combination</w:t>
            </w:r>
          </w:p>
        </w:tc>
        <w:tc>
          <w:tcPr>
            <w:tcW w:type="dxa" w:w="2132"/>
            <w:shd w:val="clear" w:color="auto" w:fill="1F4E79"/>
          </w:tcPr>
          <w:p>
            <w:pPr>
              <w:spacing w:before="20" w:after="20" w:line="240" w:lineRule="auto"/>
              <w:jc w:val="left"/>
            </w:pPr>
            <w:r>
              <w:rPr>
                <w:rFonts w:ascii="Calibri" w:hAnsi="Calibri"/>
                <w:b/>
                <w:i w:val="0"/>
                <w:color w:val="FFFFFF"/>
                <w:sz w:val="16"/>
              </w:rPr>
              <w:t>Type</w:t>
            </w:r>
          </w:p>
        </w:tc>
        <w:tc>
          <w:tcPr>
            <w:tcW w:type="dxa" w:w="2132"/>
            <w:shd w:val="clear" w:color="auto" w:fill="1F4E79"/>
          </w:tcPr>
          <w:p>
            <w:pPr>
              <w:spacing w:before="20" w:after="20" w:line="240" w:lineRule="auto"/>
              <w:jc w:val="left"/>
            </w:pPr>
            <w:r>
              <w:rPr>
                <w:rFonts w:ascii="Calibri" w:hAnsi="Calibri"/>
                <w:b/>
                <w:i w:val="0"/>
                <w:color w:val="FFFFFF"/>
                <w:sz w:val="16"/>
              </w:rPr>
              <w:t>What happens</w:t>
            </w:r>
          </w:p>
        </w:tc>
        <w:tc>
          <w:tcPr>
            <w:tcW w:type="dxa" w:w="2132"/>
            <w:shd w:val="clear" w:color="auto" w:fill="1F4E79"/>
          </w:tcPr>
          <w:p>
            <w:pPr>
              <w:spacing w:before="20" w:after="20" w:line="240" w:lineRule="auto"/>
              <w:jc w:val="left"/>
            </w:pPr>
            <w:r>
              <w:rPr>
                <w:rFonts w:ascii="Calibri" w:hAnsi="Calibri"/>
                <w:b/>
                <w:i w:val="0"/>
                <w:color w:val="FFFFFF"/>
                <w:sz w:val="16"/>
              </w:rPr>
              <w:t>⭐ Correction</w:t>
            </w:r>
          </w:p>
        </w:tc>
      </w:tr>
      <w:tr>
        <w:tc>
          <w:tcPr>
            <w:tcW w:type="dxa" w:w="2132"/>
          </w:tcPr>
          <w:p>
            <w:pPr>
              <w:spacing w:before="20" w:after="20" w:line="240" w:lineRule="auto"/>
              <w:jc w:val="left"/>
            </w:pPr>
            <w:r>
              <w:rPr>
                <w:rFonts w:ascii="Calibri" w:hAnsi="Calibri"/>
                <w:b w:val="0"/>
                <w:i w:val="0"/>
                <w:sz w:val="16"/>
              </w:rPr>
              <w:t>1</w:t>
            </w:r>
          </w:p>
        </w:tc>
        <w:tc>
          <w:tcPr>
            <w:tcW w:type="dxa" w:w="2132"/>
          </w:tcPr>
          <w:p>
            <w:pPr>
              <w:spacing w:before="20" w:after="20" w:line="240" w:lineRule="auto"/>
              <w:jc w:val="left"/>
            </w:pPr>
            <w:r>
              <w:rPr>
                <w:rFonts w:ascii="Calibri" w:hAnsi="Calibri"/>
                <w:b/>
                <w:i w:val="0"/>
                <w:sz w:val="16"/>
              </w:rPr>
              <w:t>Camphor + Menthol / Thymol / Phenol / Chloral hydrate</w:t>
            </w:r>
          </w:p>
        </w:tc>
        <w:tc>
          <w:tcPr>
            <w:tcW w:type="dxa" w:w="2132"/>
          </w:tcPr>
          <w:p>
            <w:pPr>
              <w:spacing w:before="20" w:after="20" w:line="240" w:lineRule="auto"/>
              <w:jc w:val="left"/>
            </w:pPr>
            <w:r>
              <w:rPr>
                <w:rFonts w:ascii="Calibri" w:hAnsi="Calibri"/>
                <w:b w:val="0"/>
                <w:i w:val="0"/>
                <w:sz w:val="16"/>
              </w:rPr>
              <w:t>Physical (eutectic)</w:t>
            </w:r>
          </w:p>
        </w:tc>
        <w:tc>
          <w:tcPr>
            <w:tcW w:type="dxa" w:w="2132"/>
          </w:tcPr>
          <w:p>
            <w:pPr>
              <w:spacing w:before="20" w:after="20" w:line="240" w:lineRule="auto"/>
              <w:jc w:val="left"/>
            </w:pPr>
            <w:r>
              <w:rPr>
                <w:rFonts w:ascii="Calibri" w:hAnsi="Calibri"/>
                <w:b w:val="0"/>
                <w:i w:val="0"/>
                <w:sz w:val="16"/>
              </w:rPr>
              <w:t>Liquefies</w:t>
            </w:r>
          </w:p>
        </w:tc>
        <w:tc>
          <w:tcPr>
            <w:tcW w:type="dxa" w:w="2132"/>
          </w:tcPr>
          <w:p>
            <w:pPr>
              <w:spacing w:before="20" w:after="20" w:line="240" w:lineRule="auto"/>
              <w:jc w:val="left"/>
            </w:pPr>
            <w:r>
              <w:rPr>
                <w:rFonts w:ascii="Calibri" w:hAnsi="Calibri"/>
                <w:b/>
                <w:i w:val="0"/>
                <w:sz w:val="16"/>
              </w:rPr>
              <w:t>Spatulation + absorbent</w:t>
            </w:r>
            <w:r>
              <w:rPr>
                <w:rFonts w:ascii="Calibri" w:hAnsi="Calibri"/>
                <w:b w:val="0"/>
                <w:i w:val="0"/>
                <w:sz w:val="16"/>
              </w:rPr>
              <w:t xml:space="preserve"> (light MgCO₃/ light kaolin/ starch); or dispense separately; or in a capsule</w:t>
            </w:r>
          </w:p>
        </w:tc>
      </w:tr>
      <w:tr>
        <w:tc>
          <w:tcPr>
            <w:tcW w:type="dxa" w:w="2132"/>
            <w:shd w:val="clear" w:color="auto" w:fill="F2F6FA"/>
          </w:tcPr>
          <w:p>
            <w:pPr>
              <w:spacing w:before="20" w:after="20" w:line="240" w:lineRule="auto"/>
              <w:jc w:val="left"/>
            </w:pPr>
            <w:r>
              <w:rPr>
                <w:rFonts w:ascii="Calibri" w:hAnsi="Calibri"/>
                <w:b w:val="0"/>
                <w:i w:val="0"/>
                <w:sz w:val="16"/>
              </w:rPr>
              <w:t>2</w:t>
            </w:r>
          </w:p>
        </w:tc>
        <w:tc>
          <w:tcPr>
            <w:tcW w:type="dxa" w:w="2132"/>
            <w:shd w:val="clear" w:color="auto" w:fill="F2F6FA"/>
          </w:tcPr>
          <w:p>
            <w:pPr>
              <w:spacing w:before="20" w:after="20" w:line="240" w:lineRule="auto"/>
              <w:jc w:val="left"/>
            </w:pPr>
            <w:r>
              <w:rPr>
                <w:rFonts w:ascii="Calibri" w:hAnsi="Calibri"/>
                <w:b/>
                <w:i w:val="0"/>
                <w:sz w:val="16"/>
              </w:rPr>
              <w:t>Tincture of Benzoin/ Myrrh/ Tolu + water</w:t>
            </w:r>
          </w:p>
        </w:tc>
        <w:tc>
          <w:tcPr>
            <w:tcW w:type="dxa" w:w="2132"/>
            <w:shd w:val="clear" w:color="auto" w:fill="F2F6FA"/>
          </w:tcPr>
          <w:p>
            <w:pPr>
              <w:spacing w:before="20" w:after="20" w:line="240" w:lineRule="auto"/>
              <w:jc w:val="left"/>
            </w:pPr>
            <w:r>
              <w:rPr>
                <w:rFonts w:ascii="Calibri" w:hAnsi="Calibri"/>
                <w:b w:val="0"/>
                <w:i w:val="0"/>
                <w:sz w:val="16"/>
              </w:rPr>
              <w:t>Physical (insolubility)</w:t>
            </w:r>
          </w:p>
        </w:tc>
        <w:tc>
          <w:tcPr>
            <w:tcW w:type="dxa" w:w="2132"/>
            <w:shd w:val="clear" w:color="auto" w:fill="F2F6FA"/>
          </w:tcPr>
          <w:p>
            <w:pPr>
              <w:spacing w:before="20" w:after="20" w:line="240" w:lineRule="auto"/>
              <w:jc w:val="left"/>
            </w:pPr>
            <w:r>
              <w:rPr>
                <w:rFonts w:ascii="Calibri" w:hAnsi="Calibri"/>
                <w:b w:val="0"/>
                <w:i w:val="0"/>
                <w:sz w:val="16"/>
              </w:rPr>
              <w:t>Resin precipitates, milky</w:t>
            </w:r>
          </w:p>
        </w:tc>
        <w:tc>
          <w:tcPr>
            <w:tcW w:type="dxa" w:w="2132"/>
            <w:shd w:val="clear" w:color="auto" w:fill="F2F6FA"/>
          </w:tcPr>
          <w:p>
            <w:pPr>
              <w:spacing w:before="20" w:after="20" w:line="240" w:lineRule="auto"/>
              <w:jc w:val="left"/>
            </w:pPr>
            <w:r>
              <w:rPr>
                <w:rFonts w:ascii="Calibri" w:hAnsi="Calibri"/>
                <w:b w:val="0"/>
                <w:i w:val="0"/>
                <w:sz w:val="16"/>
              </w:rPr>
              <w:t xml:space="preserve">Add tincture </w:t>
            </w:r>
            <w:r>
              <w:rPr>
                <w:rFonts w:ascii="Calibri" w:hAnsi="Calibri"/>
                <w:b/>
                <w:i w:val="0"/>
                <w:sz w:val="16"/>
              </w:rPr>
              <w:t>slowly to the whole vehicle with stirring</w:t>
            </w:r>
            <w:r>
              <w:rPr>
                <w:rFonts w:ascii="Calibri" w:hAnsi="Calibri"/>
                <w:b w:val="0"/>
                <w:i w:val="0"/>
                <w:sz w:val="16"/>
              </w:rPr>
              <w:t xml:space="preserve"> + </w:t>
            </w:r>
            <w:r>
              <w:rPr>
                <w:rFonts w:ascii="Calibri" w:hAnsi="Calibri"/>
                <w:b/>
                <w:i w:val="0"/>
                <w:sz w:val="16"/>
              </w:rPr>
              <w:t>suspending agent</w:t>
            </w:r>
            <w:r>
              <w:rPr>
                <w:rFonts w:ascii="Calibri" w:hAnsi="Calibri"/>
                <w:b w:val="0"/>
                <w:i w:val="0"/>
                <w:sz w:val="16"/>
              </w:rPr>
              <w:t xml:space="preserve"> + "Shake well"</w:t>
            </w:r>
          </w:p>
        </w:tc>
      </w:tr>
      <w:tr>
        <w:tc>
          <w:tcPr>
            <w:tcW w:type="dxa" w:w="2132"/>
          </w:tcPr>
          <w:p>
            <w:pPr>
              <w:spacing w:before="20" w:after="20" w:line="240" w:lineRule="auto"/>
              <w:jc w:val="left"/>
            </w:pPr>
            <w:r>
              <w:rPr>
                <w:rFonts w:ascii="Calibri" w:hAnsi="Calibri"/>
                <w:b w:val="0"/>
                <w:i w:val="0"/>
                <w:sz w:val="16"/>
              </w:rPr>
              <w:t>3</w:t>
            </w:r>
          </w:p>
        </w:tc>
        <w:tc>
          <w:tcPr>
            <w:tcW w:type="dxa" w:w="2132"/>
          </w:tcPr>
          <w:p>
            <w:pPr>
              <w:spacing w:before="20" w:after="20" w:line="240" w:lineRule="auto"/>
              <w:jc w:val="left"/>
            </w:pPr>
            <w:r>
              <w:rPr>
                <w:rFonts w:ascii="Calibri" w:hAnsi="Calibri"/>
                <w:b/>
                <w:i w:val="0"/>
                <w:sz w:val="16"/>
              </w:rPr>
              <w:t>Fixed oil + water</w:t>
            </w:r>
          </w:p>
        </w:tc>
        <w:tc>
          <w:tcPr>
            <w:tcW w:type="dxa" w:w="2132"/>
          </w:tcPr>
          <w:p>
            <w:pPr>
              <w:spacing w:before="20" w:after="20" w:line="240" w:lineRule="auto"/>
              <w:jc w:val="left"/>
            </w:pPr>
            <w:r>
              <w:rPr>
                <w:rFonts w:ascii="Calibri" w:hAnsi="Calibri"/>
                <w:b w:val="0"/>
                <w:i w:val="0"/>
                <w:sz w:val="16"/>
              </w:rPr>
              <w:t>Physical (immiscibility)</w:t>
            </w:r>
          </w:p>
        </w:tc>
        <w:tc>
          <w:tcPr>
            <w:tcW w:type="dxa" w:w="2132"/>
          </w:tcPr>
          <w:p>
            <w:pPr>
              <w:spacing w:before="20" w:after="20" w:line="240" w:lineRule="auto"/>
              <w:jc w:val="left"/>
            </w:pPr>
            <w:r>
              <w:rPr>
                <w:rFonts w:ascii="Calibri" w:hAnsi="Calibri"/>
                <w:b w:val="0"/>
                <w:i w:val="0"/>
                <w:sz w:val="16"/>
              </w:rPr>
              <w:t>Two layers</w:t>
            </w:r>
          </w:p>
        </w:tc>
        <w:tc>
          <w:tcPr>
            <w:tcW w:type="dxa" w:w="2132"/>
          </w:tcPr>
          <w:p>
            <w:pPr>
              <w:spacing w:before="20" w:after="20" w:line="240" w:lineRule="auto"/>
              <w:jc w:val="left"/>
            </w:pPr>
            <w:r>
              <w:rPr>
                <w:rFonts w:ascii="Calibri" w:hAnsi="Calibri"/>
                <w:b/>
                <w:i w:val="0"/>
                <w:sz w:val="16"/>
              </w:rPr>
              <w:t>Emulsify</w:t>
            </w:r>
            <w:r>
              <w:rPr>
                <w:rFonts w:ascii="Calibri" w:hAnsi="Calibri"/>
                <w:b w:val="0"/>
                <w:i w:val="0"/>
                <w:sz w:val="16"/>
              </w:rPr>
              <w:t xml:space="preserve"> (acacia 4 : 2 : 1) + "Shake well"</w:t>
            </w:r>
          </w:p>
        </w:tc>
      </w:tr>
      <w:tr>
        <w:tc>
          <w:tcPr>
            <w:tcW w:type="dxa" w:w="2132"/>
            <w:shd w:val="clear" w:color="auto" w:fill="F2F6FA"/>
          </w:tcPr>
          <w:p>
            <w:pPr>
              <w:spacing w:before="20" w:after="20" w:line="240" w:lineRule="auto"/>
              <w:jc w:val="left"/>
            </w:pPr>
            <w:r>
              <w:rPr>
                <w:rFonts w:ascii="Calibri" w:hAnsi="Calibri"/>
                <w:b w:val="0"/>
                <w:i w:val="0"/>
                <w:sz w:val="16"/>
              </w:rPr>
              <w:t>4</w:t>
            </w:r>
          </w:p>
        </w:tc>
        <w:tc>
          <w:tcPr>
            <w:tcW w:type="dxa" w:w="2132"/>
            <w:shd w:val="clear" w:color="auto" w:fill="F2F6FA"/>
          </w:tcPr>
          <w:p>
            <w:pPr>
              <w:spacing w:before="20" w:after="20" w:line="240" w:lineRule="auto"/>
              <w:jc w:val="left"/>
            </w:pPr>
            <w:r>
              <w:rPr>
                <w:rFonts w:ascii="Calibri" w:hAnsi="Calibri"/>
                <w:b/>
                <w:i w:val="0"/>
                <w:sz w:val="16"/>
              </w:rPr>
              <w:t>Volatile oil + water</w:t>
            </w:r>
          </w:p>
        </w:tc>
        <w:tc>
          <w:tcPr>
            <w:tcW w:type="dxa" w:w="2132"/>
            <w:shd w:val="clear" w:color="auto" w:fill="F2F6FA"/>
          </w:tcPr>
          <w:p>
            <w:pPr>
              <w:spacing w:before="20" w:after="20" w:line="240" w:lineRule="auto"/>
              <w:jc w:val="left"/>
            </w:pPr>
            <w:r>
              <w:rPr>
                <w:rFonts w:ascii="Calibri" w:hAnsi="Calibri"/>
                <w:b w:val="0"/>
                <w:i w:val="0"/>
                <w:sz w:val="16"/>
              </w:rPr>
              <w:t>Physical</w:t>
            </w:r>
          </w:p>
        </w:tc>
        <w:tc>
          <w:tcPr>
            <w:tcW w:type="dxa" w:w="2132"/>
            <w:shd w:val="clear" w:color="auto" w:fill="F2F6FA"/>
          </w:tcPr>
          <w:p>
            <w:pPr>
              <w:spacing w:before="20" w:after="20" w:line="240" w:lineRule="auto"/>
              <w:jc w:val="left"/>
            </w:pPr>
            <w:r>
              <w:rPr>
                <w:rFonts w:ascii="Calibri" w:hAnsi="Calibri"/>
                <w:b w:val="0"/>
                <w:i w:val="0"/>
                <w:sz w:val="16"/>
              </w:rPr>
              <w:t>Oil floats/ not dissolved</w:t>
            </w:r>
          </w:p>
        </w:tc>
        <w:tc>
          <w:tcPr>
            <w:tcW w:type="dxa" w:w="2132"/>
            <w:shd w:val="clear" w:color="auto" w:fill="F2F6FA"/>
          </w:tcPr>
          <w:p>
            <w:pPr>
              <w:spacing w:before="20" w:after="20" w:line="240" w:lineRule="auto"/>
              <w:jc w:val="left"/>
            </w:pPr>
            <w:r>
              <w:rPr>
                <w:rFonts w:ascii="Calibri" w:hAnsi="Calibri"/>
                <w:b w:val="0"/>
                <w:i w:val="0"/>
                <w:sz w:val="16"/>
              </w:rPr>
              <w:t xml:space="preserve">Use an </w:t>
            </w:r>
            <w:r>
              <w:rPr>
                <w:rFonts w:ascii="Calibri" w:hAnsi="Calibri"/>
                <w:b/>
                <w:i w:val="0"/>
                <w:sz w:val="16"/>
              </w:rPr>
              <w:t>aromatic water</w:t>
            </w:r>
            <w:r>
              <w:rPr>
                <w:rFonts w:ascii="Calibri" w:hAnsi="Calibri"/>
                <w:b w:val="0"/>
                <w:i w:val="0"/>
                <w:sz w:val="16"/>
              </w:rPr>
              <w:t xml:space="preserve">, or triturate with </w:t>
            </w:r>
            <w:r>
              <w:rPr>
                <w:rFonts w:ascii="Calibri" w:hAnsi="Calibri"/>
                <w:b/>
                <w:i w:val="0"/>
                <w:sz w:val="16"/>
              </w:rPr>
              <w:t>talc/ light MgCO₃</w:t>
            </w:r>
            <w:r>
              <w:rPr>
                <w:rFonts w:ascii="Calibri" w:hAnsi="Calibri"/>
                <w:b w:val="0"/>
                <w:i w:val="0"/>
                <w:sz w:val="16"/>
              </w:rPr>
              <w:t xml:space="preserve"> &amp; filter; or emulsify</w:t>
            </w:r>
          </w:p>
        </w:tc>
      </w:tr>
      <w:tr>
        <w:tc>
          <w:tcPr>
            <w:tcW w:type="dxa" w:w="2132"/>
          </w:tcPr>
          <w:p>
            <w:pPr>
              <w:spacing w:before="20" w:after="20" w:line="240" w:lineRule="auto"/>
              <w:jc w:val="left"/>
            </w:pPr>
            <w:r>
              <w:rPr>
                <w:rFonts w:ascii="Calibri" w:hAnsi="Calibri"/>
                <w:b w:val="0"/>
                <w:i w:val="0"/>
                <w:sz w:val="16"/>
              </w:rPr>
              <w:t>5</w:t>
            </w:r>
          </w:p>
        </w:tc>
        <w:tc>
          <w:tcPr>
            <w:tcW w:type="dxa" w:w="2132"/>
          </w:tcPr>
          <w:p>
            <w:pPr>
              <w:spacing w:before="20" w:after="20" w:line="240" w:lineRule="auto"/>
              <w:jc w:val="left"/>
            </w:pPr>
            <w:r>
              <w:rPr>
                <w:rFonts w:ascii="Calibri" w:hAnsi="Calibri"/>
                <w:b/>
                <w:i w:val="0"/>
                <w:sz w:val="16"/>
              </w:rPr>
              <w:t>Sulphur / calamine / ZnO / kaolin / mag. trisilicate + water</w:t>
            </w:r>
          </w:p>
        </w:tc>
        <w:tc>
          <w:tcPr>
            <w:tcW w:type="dxa" w:w="2132"/>
          </w:tcPr>
          <w:p>
            <w:pPr>
              <w:spacing w:before="20" w:after="20" w:line="240" w:lineRule="auto"/>
              <w:jc w:val="left"/>
            </w:pPr>
            <w:r>
              <w:rPr>
                <w:rFonts w:ascii="Calibri" w:hAnsi="Calibri"/>
                <w:b w:val="0"/>
                <w:i w:val="0"/>
                <w:sz w:val="16"/>
              </w:rPr>
              <w:t>Physical</w:t>
            </w:r>
          </w:p>
        </w:tc>
        <w:tc>
          <w:tcPr>
            <w:tcW w:type="dxa" w:w="2132"/>
          </w:tcPr>
          <w:p>
            <w:pPr>
              <w:spacing w:before="20" w:after="20" w:line="240" w:lineRule="auto"/>
              <w:jc w:val="left"/>
            </w:pPr>
            <w:r>
              <w:rPr>
                <w:rFonts w:ascii="Calibri" w:hAnsi="Calibri"/>
                <w:b w:val="0"/>
                <w:i w:val="0"/>
                <w:sz w:val="16"/>
              </w:rPr>
              <w:t>Settles as a cake</w:t>
            </w:r>
          </w:p>
        </w:tc>
        <w:tc>
          <w:tcPr>
            <w:tcW w:type="dxa" w:w="2132"/>
          </w:tcPr>
          <w:p>
            <w:pPr>
              <w:spacing w:before="20" w:after="20" w:line="240" w:lineRule="auto"/>
              <w:jc w:val="left"/>
            </w:pPr>
            <w:r>
              <w:rPr>
                <w:rFonts w:ascii="Calibri" w:hAnsi="Calibri"/>
                <w:b/>
                <w:i w:val="0"/>
                <w:sz w:val="16"/>
              </w:rPr>
              <w:t>Suspending agent</w:t>
            </w:r>
            <w:r>
              <w:rPr>
                <w:rFonts w:ascii="Calibri" w:hAnsi="Calibri"/>
                <w:b w:val="0"/>
                <w:i w:val="0"/>
                <w:sz w:val="16"/>
              </w:rPr>
              <w:t xml:space="preserve"> (tragacanth/ Comp. tragacanth powder) + "Shake well"</w:t>
            </w:r>
          </w:p>
        </w:tc>
      </w:tr>
      <w:tr>
        <w:tc>
          <w:tcPr>
            <w:tcW w:type="dxa" w:w="2132"/>
            <w:shd w:val="clear" w:color="auto" w:fill="F2F6FA"/>
          </w:tcPr>
          <w:p>
            <w:pPr>
              <w:spacing w:before="20" w:after="20" w:line="240" w:lineRule="auto"/>
              <w:jc w:val="left"/>
            </w:pPr>
            <w:r>
              <w:rPr>
                <w:rFonts w:ascii="Calibri" w:hAnsi="Calibri"/>
                <w:b w:val="0"/>
                <w:i w:val="0"/>
                <w:sz w:val="16"/>
              </w:rPr>
              <w:t>6</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Alkaloidal salt (quinine, morphine, atropine) + alkali (NaHCO₃, borax)</w:t>
            </w:r>
          </w:p>
        </w:tc>
        <w:tc>
          <w:tcPr>
            <w:tcW w:type="dxa" w:w="2132"/>
            <w:shd w:val="clear" w:color="auto" w:fill="F2F6FA"/>
          </w:tcPr>
          <w:p>
            <w:pPr>
              <w:spacing w:before="20" w:after="20" w:line="240" w:lineRule="auto"/>
              <w:jc w:val="left"/>
            </w:pPr>
            <w:r>
              <w:rPr>
                <w:rFonts w:ascii="Calibri" w:hAnsi="Calibri"/>
                <w:b/>
                <w:i w:val="0"/>
                <w:sz w:val="16"/>
              </w:rPr>
              <w:t>Chemical</w:t>
            </w:r>
          </w:p>
        </w:tc>
        <w:tc>
          <w:tcPr>
            <w:tcW w:type="dxa" w:w="2132"/>
            <w:shd w:val="clear" w:color="auto" w:fill="F2F6FA"/>
          </w:tcPr>
          <w:p>
            <w:pPr>
              <w:spacing w:before="20" w:after="20" w:line="240" w:lineRule="auto"/>
              <w:jc w:val="left"/>
            </w:pPr>
            <w:r>
              <w:rPr>
                <w:rFonts w:ascii="Calibri" w:hAnsi="Calibri"/>
                <w:b/>
                <w:i w:val="0"/>
                <w:sz w:val="16"/>
              </w:rPr>
              <w:t>Free alkaloidal base precipitates</w:t>
            </w:r>
          </w:p>
        </w:tc>
        <w:tc>
          <w:tcPr>
            <w:tcW w:type="dxa" w:w="2132"/>
            <w:shd w:val="clear" w:color="auto" w:fill="F2F6FA"/>
          </w:tcPr>
          <w:p>
            <w:pPr>
              <w:spacing w:before="20" w:after="20" w:line="240" w:lineRule="auto"/>
              <w:jc w:val="left"/>
            </w:pPr>
            <w:r>
              <w:rPr>
                <w:rFonts w:ascii="Calibri" w:hAnsi="Calibri"/>
                <w:b w:val="0"/>
                <w:i w:val="0"/>
                <w:sz w:val="16"/>
              </w:rPr>
              <w:t xml:space="preserve">Avoid the alkali; </w:t>
            </w:r>
            <w:r>
              <w:rPr>
                <w:rFonts w:ascii="Calibri" w:hAnsi="Calibri"/>
                <w:b/>
                <w:i w:val="0"/>
                <w:sz w:val="16"/>
              </w:rPr>
              <w:t>dilute greatly</w:t>
            </w:r>
            <w:r>
              <w:rPr>
                <w:rFonts w:ascii="Calibri" w:hAnsi="Calibri"/>
                <w:b w:val="0"/>
                <w:i w:val="0"/>
                <w:sz w:val="16"/>
              </w:rPr>
              <w:t xml:space="preserve">; substitute a compatible salt; suspend if harmless; </w:t>
            </w:r>
            <w:r>
              <w:rPr>
                <w:rFonts w:ascii="Calibri" w:hAnsi="Calibri"/>
                <w:b/>
                <w:i w:val="0"/>
                <w:sz w:val="16"/>
              </w:rPr>
              <w:t>else refer to prescriber</w:t>
            </w:r>
          </w:p>
        </w:tc>
      </w:tr>
      <w:tr>
        <w:tc>
          <w:tcPr>
            <w:tcW w:type="dxa" w:w="2132"/>
          </w:tcPr>
          <w:p>
            <w:pPr>
              <w:spacing w:before="20" w:after="20" w:line="240" w:lineRule="auto"/>
              <w:jc w:val="left"/>
            </w:pPr>
            <w:r>
              <w:rPr>
                <w:rFonts w:ascii="Calibri" w:hAnsi="Calibri"/>
                <w:b w:val="0"/>
                <w:i w:val="0"/>
                <w:sz w:val="16"/>
              </w:rPr>
              <w:t>7</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Alkaloid + tannic acid/ catechu/ kino/ tea/ gall</w:t>
            </w:r>
          </w:p>
        </w:tc>
        <w:tc>
          <w:tcPr>
            <w:tcW w:type="dxa" w:w="2132"/>
          </w:tcPr>
          <w:p>
            <w:pPr>
              <w:spacing w:before="20" w:after="20" w:line="240" w:lineRule="auto"/>
              <w:jc w:val="left"/>
            </w:pPr>
            <w:r>
              <w:rPr>
                <w:rFonts w:ascii="Calibri" w:hAnsi="Calibri"/>
                <w:b/>
                <w:i w:val="0"/>
                <w:sz w:val="16"/>
              </w:rPr>
              <w:t>Chemical</w:t>
            </w:r>
          </w:p>
        </w:tc>
        <w:tc>
          <w:tcPr>
            <w:tcW w:type="dxa" w:w="2132"/>
          </w:tcPr>
          <w:p>
            <w:pPr>
              <w:spacing w:before="20" w:after="20" w:line="240" w:lineRule="auto"/>
              <w:jc w:val="left"/>
            </w:pPr>
            <w:r>
              <w:rPr>
                <w:rFonts w:ascii="Calibri" w:hAnsi="Calibri"/>
                <w:b w:val="0"/>
                <w:i w:val="0"/>
                <w:sz w:val="16"/>
              </w:rPr>
              <w:t xml:space="preserve">Insoluble </w:t>
            </w:r>
            <w:r>
              <w:rPr>
                <w:rFonts w:ascii="Calibri" w:hAnsi="Calibri"/>
                <w:b/>
                <w:i w:val="0"/>
                <w:sz w:val="16"/>
              </w:rPr>
              <w:t>alkaloidal tannate</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Unadjusted → refer to the prescriber</w:t>
            </w:r>
            <w:r>
              <w:rPr>
                <w:rFonts w:ascii="Calibri" w:hAnsi="Calibri"/>
                <w:b w:val="0"/>
                <w:i w:val="0"/>
                <w:sz w:val="16"/>
              </w:rPr>
              <w:t>; or dispense separately</w:t>
            </w:r>
          </w:p>
        </w:tc>
      </w:tr>
      <w:tr>
        <w:tc>
          <w:tcPr>
            <w:tcW w:type="dxa" w:w="2132"/>
            <w:shd w:val="clear" w:color="auto" w:fill="F2F6FA"/>
          </w:tcPr>
          <w:p>
            <w:pPr>
              <w:spacing w:before="20" w:after="20" w:line="240" w:lineRule="auto"/>
              <w:jc w:val="left"/>
            </w:pPr>
            <w:r>
              <w:rPr>
                <w:rFonts w:ascii="Calibri" w:hAnsi="Calibri"/>
                <w:b w:val="0"/>
                <w:i w:val="0"/>
                <w:sz w:val="16"/>
              </w:rPr>
              <w:t>8</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salicylate / phenol / tannin + ferric salt</w:t>
            </w:r>
          </w:p>
        </w:tc>
        <w:tc>
          <w:tcPr>
            <w:tcW w:type="dxa" w:w="2132"/>
            <w:shd w:val="clear" w:color="auto" w:fill="F2F6FA"/>
          </w:tcPr>
          <w:p>
            <w:pPr>
              <w:spacing w:before="20" w:after="20" w:line="240" w:lineRule="auto"/>
              <w:jc w:val="left"/>
            </w:pPr>
            <w:r>
              <w:rPr>
                <w:rFonts w:ascii="Calibri" w:hAnsi="Calibri"/>
                <w:b/>
                <w:i w:val="0"/>
                <w:sz w:val="16"/>
              </w:rPr>
              <w:t>Chemical</w:t>
            </w:r>
          </w:p>
        </w:tc>
        <w:tc>
          <w:tcPr>
            <w:tcW w:type="dxa" w:w="2132"/>
            <w:shd w:val="clear" w:color="auto" w:fill="F2F6FA"/>
          </w:tcPr>
          <w:p>
            <w:pPr>
              <w:spacing w:before="20" w:after="20" w:line="240" w:lineRule="auto"/>
              <w:jc w:val="left"/>
            </w:pPr>
            <w:r>
              <w:rPr>
                <w:rFonts w:ascii="Calibri" w:hAnsi="Calibri"/>
                <w:b/>
                <w:i w:val="0"/>
                <w:sz w:val="16"/>
              </w:rPr>
              <w:t>Violet/ blue-black colour</w:t>
            </w:r>
          </w:p>
        </w:tc>
        <w:tc>
          <w:tcPr>
            <w:tcW w:type="dxa" w:w="2132"/>
            <w:shd w:val="clear" w:color="auto" w:fill="F2F6FA"/>
          </w:tcPr>
          <w:p>
            <w:pPr>
              <w:spacing w:before="20" w:after="20" w:line="240" w:lineRule="auto"/>
              <w:jc w:val="left"/>
            </w:pPr>
            <w:r>
              <w:rPr>
                <w:rFonts w:ascii="Calibri" w:hAnsi="Calibri"/>
                <w:b w:val="0"/>
                <w:i w:val="0"/>
                <w:sz w:val="16"/>
              </w:rPr>
              <w:t>Substitute; separate; refer</w:t>
            </w:r>
          </w:p>
        </w:tc>
      </w:tr>
      <w:tr>
        <w:tc>
          <w:tcPr>
            <w:tcW w:type="dxa" w:w="2132"/>
          </w:tcPr>
          <w:p>
            <w:pPr>
              <w:spacing w:before="20" w:after="20" w:line="240" w:lineRule="auto"/>
              <w:jc w:val="left"/>
            </w:pPr>
            <w:r>
              <w:rPr>
                <w:rFonts w:ascii="Calibri" w:hAnsi="Calibri"/>
                <w:b w:val="0"/>
                <w:i w:val="0"/>
                <w:sz w:val="16"/>
              </w:rPr>
              <w:t>9</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Potassium permanganate / chlorate + glycerin, sugar, charcoal, sulphur, organic matter</w:t>
            </w:r>
          </w:p>
        </w:tc>
        <w:tc>
          <w:tcPr>
            <w:tcW w:type="dxa" w:w="2132"/>
          </w:tcPr>
          <w:p>
            <w:pPr>
              <w:spacing w:before="20" w:after="20" w:line="240" w:lineRule="auto"/>
              <w:jc w:val="left"/>
            </w:pPr>
            <w:r>
              <w:rPr>
                <w:rFonts w:ascii="Calibri" w:hAnsi="Calibri"/>
                <w:b/>
                <w:i w:val="0"/>
                <w:sz w:val="16"/>
              </w:rPr>
              <w:t>Chemical (redox)</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Heat, fire, EXPLOSION</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NEVER triturate</w:t>
            </w:r>
            <w:r>
              <w:rPr>
                <w:rFonts w:ascii="Calibri" w:hAnsi="Calibri"/>
                <w:b w:val="0"/>
                <w:i w:val="0"/>
                <w:sz w:val="16"/>
              </w:rPr>
              <w:t xml:space="preserve">; mix on paper with no pressure; </w:t>
            </w:r>
            <w:r>
              <w:rPr>
                <w:rFonts w:ascii="Calibri" w:hAnsi="Calibri"/>
                <w:b/>
                <w:i w:val="0"/>
                <w:sz w:val="16"/>
              </w:rPr>
              <w:t>dispense separately</w:t>
            </w:r>
          </w:p>
        </w:tc>
      </w:tr>
      <w:tr>
        <w:tc>
          <w:tcPr>
            <w:tcW w:type="dxa" w:w="2132"/>
            <w:shd w:val="clear" w:color="auto" w:fill="F2F6FA"/>
          </w:tcPr>
          <w:p>
            <w:pPr>
              <w:spacing w:before="20" w:after="20" w:line="240" w:lineRule="auto"/>
              <w:jc w:val="left"/>
            </w:pPr>
            <w:r>
              <w:rPr>
                <w:rFonts w:ascii="Calibri" w:hAnsi="Calibri"/>
                <w:b w:val="0"/>
                <w:i w:val="0"/>
                <w:sz w:val="16"/>
              </w:rPr>
              <w:t>10</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Carbonate/ bicarbonate + acid (citric, tartaric, aspirin)</w:t>
            </w:r>
          </w:p>
        </w:tc>
        <w:tc>
          <w:tcPr>
            <w:tcW w:type="dxa" w:w="2132"/>
            <w:shd w:val="clear" w:color="auto" w:fill="F2F6FA"/>
          </w:tcPr>
          <w:p>
            <w:pPr>
              <w:spacing w:before="20" w:after="20" w:line="240" w:lineRule="auto"/>
              <w:jc w:val="left"/>
            </w:pPr>
            <w:r>
              <w:rPr>
                <w:rFonts w:ascii="Calibri" w:hAnsi="Calibri"/>
                <w:b w:val="0"/>
                <w:i w:val="0"/>
                <w:sz w:val="16"/>
              </w:rPr>
              <w:t>Chemical (effervescence)</w:t>
            </w:r>
          </w:p>
        </w:tc>
        <w:tc>
          <w:tcPr>
            <w:tcW w:type="dxa" w:w="2132"/>
            <w:shd w:val="clear" w:color="auto" w:fill="F2F6FA"/>
          </w:tcPr>
          <w:p>
            <w:pPr>
              <w:spacing w:before="20" w:after="20" w:line="240" w:lineRule="auto"/>
              <w:jc w:val="left"/>
            </w:pPr>
            <w:r>
              <w:rPr>
                <w:rFonts w:ascii="Calibri" w:hAnsi="Calibri"/>
                <w:b w:val="0"/>
                <w:i w:val="0"/>
                <w:sz w:val="16"/>
              </w:rPr>
              <w:t>CO₂ evolved, bottle may burst</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Do not stopper tightly</w:t>
            </w:r>
            <w:r>
              <w:rPr>
                <w:rFonts w:ascii="Calibri" w:hAnsi="Calibri"/>
                <w:b w:val="0"/>
                <w:i w:val="0"/>
                <w:sz w:val="16"/>
              </w:rPr>
              <w:t xml:space="preserve">; add acid last, dilute, slowly; leave head-space; or </w:t>
            </w:r>
            <w:r>
              <w:rPr>
                <w:rFonts w:ascii="Calibri" w:hAnsi="Calibri"/>
                <w:b/>
                <w:i w:val="0"/>
                <w:sz w:val="16"/>
              </w:rPr>
              <w:t>dispense separately</w:t>
            </w:r>
          </w:p>
        </w:tc>
      </w:tr>
      <w:tr>
        <w:tc>
          <w:tcPr>
            <w:tcW w:type="dxa" w:w="2132"/>
          </w:tcPr>
          <w:p>
            <w:pPr>
              <w:spacing w:before="20" w:after="20" w:line="240" w:lineRule="auto"/>
              <w:jc w:val="left"/>
            </w:pPr>
            <w:r>
              <w:rPr>
                <w:rFonts w:ascii="Calibri" w:hAnsi="Calibri"/>
                <w:b w:val="0"/>
                <w:i w:val="0"/>
                <w:sz w:val="16"/>
              </w:rPr>
              <w:t>11</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Aspirin + sodium bicarbonate/ moisture</w:t>
            </w:r>
          </w:p>
        </w:tc>
        <w:tc>
          <w:tcPr>
            <w:tcW w:type="dxa" w:w="2132"/>
          </w:tcPr>
          <w:p>
            <w:pPr>
              <w:spacing w:before="20" w:after="20" w:line="240" w:lineRule="auto"/>
              <w:jc w:val="left"/>
            </w:pPr>
            <w:r>
              <w:rPr>
                <w:rFonts w:ascii="Calibri" w:hAnsi="Calibri"/>
                <w:b w:val="0"/>
                <w:i w:val="0"/>
                <w:sz w:val="16"/>
              </w:rPr>
              <w:t>Chemical (hydrolysis, delayed)</w:t>
            </w:r>
          </w:p>
        </w:tc>
        <w:tc>
          <w:tcPr>
            <w:tcW w:type="dxa" w:w="2132"/>
          </w:tcPr>
          <w:p>
            <w:pPr>
              <w:spacing w:before="20" w:after="20" w:line="240" w:lineRule="auto"/>
              <w:jc w:val="left"/>
            </w:pPr>
            <w:r>
              <w:rPr>
                <w:rFonts w:ascii="Calibri" w:hAnsi="Calibri"/>
                <w:b w:val="0"/>
                <w:i w:val="0"/>
                <w:sz w:val="16"/>
              </w:rPr>
              <w:t xml:space="preserve">Smells of </w:t>
            </w:r>
            <w:r>
              <w:rPr>
                <w:rFonts w:ascii="Calibri" w:hAnsi="Calibri"/>
                <w:b/>
                <w:i w:val="0"/>
                <w:sz w:val="16"/>
              </w:rPr>
              <w:t>vinegar</w:t>
            </w:r>
            <w:r>
              <w:rPr>
                <w:rFonts w:ascii="Calibri" w:hAnsi="Calibri"/>
                <w:b w:val="0"/>
                <w:i w:val="0"/>
                <w:sz w:val="16"/>
              </w:rPr>
              <w:t>; loses potency</w:t>
            </w:r>
          </w:p>
        </w:tc>
        <w:tc>
          <w:tcPr>
            <w:tcW w:type="dxa" w:w="2132"/>
          </w:tcPr>
          <w:p>
            <w:pPr>
              <w:spacing w:before="20" w:after="20" w:line="240" w:lineRule="auto"/>
              <w:jc w:val="left"/>
            </w:pPr>
            <w:r>
              <w:rPr>
                <w:rFonts w:ascii="Calibri" w:hAnsi="Calibri"/>
                <w:b w:val="0"/>
                <w:i w:val="0"/>
                <w:sz w:val="16"/>
              </w:rPr>
              <w:t xml:space="preserve">Keep </w:t>
            </w:r>
            <w:r>
              <w:rPr>
                <w:rFonts w:ascii="Calibri" w:hAnsi="Calibri"/>
                <w:b/>
                <w:i w:val="0"/>
                <w:sz w:val="16"/>
              </w:rPr>
              <w:t>dry</w:t>
            </w:r>
            <w:r>
              <w:rPr>
                <w:rFonts w:ascii="Calibri" w:hAnsi="Calibri"/>
                <w:b w:val="0"/>
                <w:i w:val="0"/>
                <w:sz w:val="16"/>
              </w:rPr>
              <w:t xml:space="preserve">; dispense as </w:t>
            </w:r>
            <w:r>
              <w:rPr>
                <w:rFonts w:ascii="Calibri" w:hAnsi="Calibri"/>
                <w:b/>
                <w:i w:val="0"/>
                <w:sz w:val="16"/>
              </w:rPr>
              <w:t>separate/ dry powders</w:t>
            </w:r>
            <w:r>
              <w:rPr>
                <w:rFonts w:ascii="Calibri" w:hAnsi="Calibri"/>
                <w:b w:val="0"/>
                <w:i w:val="0"/>
                <w:sz w:val="16"/>
              </w:rPr>
              <w:t>; short expiry</w:t>
            </w:r>
          </w:p>
        </w:tc>
      </w:tr>
      <w:tr>
        <w:tc>
          <w:tcPr>
            <w:tcW w:type="dxa" w:w="2132"/>
            <w:shd w:val="clear" w:color="auto" w:fill="F2F6FA"/>
          </w:tcPr>
          <w:p>
            <w:pPr>
              <w:spacing w:before="20" w:after="20" w:line="240" w:lineRule="auto"/>
              <w:jc w:val="left"/>
            </w:pPr>
            <w:r>
              <w:rPr>
                <w:rFonts w:ascii="Calibri" w:hAnsi="Calibri"/>
                <w:b w:val="0"/>
                <w:i w:val="0"/>
                <w:sz w:val="16"/>
              </w:rPr>
              <w:t>12</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Tetracycline + milk / antacid / iron / calcium</w:t>
            </w:r>
          </w:p>
        </w:tc>
        <w:tc>
          <w:tcPr>
            <w:tcW w:type="dxa" w:w="2132"/>
            <w:shd w:val="clear" w:color="auto" w:fill="F2F6FA"/>
          </w:tcPr>
          <w:p>
            <w:pPr>
              <w:spacing w:before="20" w:after="20" w:line="240" w:lineRule="auto"/>
              <w:jc w:val="left"/>
            </w:pPr>
            <w:r>
              <w:rPr>
                <w:rFonts w:ascii="Calibri" w:hAnsi="Calibri"/>
                <w:b/>
                <w:i w:val="0"/>
                <w:sz w:val="16"/>
              </w:rPr>
              <w:t>Therapeutic</w:t>
            </w:r>
            <w:r>
              <w:rPr>
                <w:rFonts w:ascii="Calibri" w:hAnsi="Calibri"/>
                <w:b w:val="0"/>
                <w:i w:val="0"/>
                <w:sz w:val="16"/>
              </w:rPr>
              <w:t xml:space="preserve"> (chelation)</w:t>
            </w:r>
          </w:p>
        </w:tc>
        <w:tc>
          <w:tcPr>
            <w:tcW w:type="dxa" w:w="2132"/>
            <w:shd w:val="clear" w:color="auto" w:fill="F2F6FA"/>
          </w:tcPr>
          <w:p>
            <w:pPr>
              <w:spacing w:before="20" w:after="20" w:line="240" w:lineRule="auto"/>
              <w:jc w:val="left"/>
            </w:pPr>
            <w:r>
              <w:rPr>
                <w:rFonts w:ascii="Calibri" w:hAnsi="Calibri"/>
                <w:b/>
                <w:i w:val="0"/>
                <w:sz w:val="16"/>
              </w:rPr>
              <w:t>Not absorbed</w:t>
            </w:r>
          </w:p>
        </w:tc>
        <w:tc>
          <w:tcPr>
            <w:tcW w:type="dxa" w:w="2132"/>
            <w:shd w:val="clear" w:color="auto" w:fill="F2F6FA"/>
          </w:tcPr>
          <w:p>
            <w:pPr>
              <w:spacing w:before="20" w:after="20" w:line="240" w:lineRule="auto"/>
              <w:jc w:val="left"/>
            </w:pPr>
            <w:r>
              <w:rPr>
                <w:rFonts w:ascii="Calibri" w:hAnsi="Calibri"/>
                <w:b w:val="0"/>
                <w:i w:val="0"/>
                <w:sz w:val="16"/>
              </w:rPr>
              <w:t xml:space="preserve">Give </w:t>
            </w:r>
            <w:r>
              <w:rPr>
                <w:rFonts w:ascii="Calibri" w:hAnsi="Calibri"/>
                <w:b/>
                <w:i w:val="0"/>
                <w:sz w:val="16"/>
              </w:rPr>
              <w:t>2 h apart</w:t>
            </w:r>
            <w:r>
              <w:rPr>
                <w:rFonts w:ascii="Calibri" w:hAnsi="Calibri"/>
                <w:b w:val="0"/>
                <w:i w:val="0"/>
                <w:sz w:val="16"/>
              </w:rPr>
              <w:t>; counsel the patient</w:t>
            </w:r>
          </w:p>
        </w:tc>
      </w:tr>
      <w:tr>
        <w:tc>
          <w:tcPr>
            <w:tcW w:type="dxa" w:w="2132"/>
          </w:tcPr>
          <w:p>
            <w:pPr>
              <w:spacing w:before="20" w:after="20" w:line="240" w:lineRule="auto"/>
              <w:jc w:val="left"/>
            </w:pPr>
            <w:r>
              <w:rPr>
                <w:rFonts w:ascii="Calibri" w:hAnsi="Calibri"/>
                <w:b w:val="0"/>
                <w:i w:val="0"/>
                <w:sz w:val="16"/>
              </w:rPr>
              <w:t>13</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Liquid paraffin + fat-soluble vitamins (A, D, E, K)</w:t>
            </w:r>
          </w:p>
        </w:tc>
        <w:tc>
          <w:tcPr>
            <w:tcW w:type="dxa" w:w="2132"/>
          </w:tcPr>
          <w:p>
            <w:pPr>
              <w:spacing w:before="20" w:after="20" w:line="240" w:lineRule="auto"/>
              <w:jc w:val="left"/>
            </w:pPr>
            <w:r>
              <w:rPr>
                <w:rFonts w:ascii="Calibri" w:hAnsi="Calibri"/>
                <w:b/>
                <w:i w:val="0"/>
                <w:sz w:val="16"/>
              </w:rPr>
              <w:t>Therapeutic</w:t>
            </w:r>
          </w:p>
        </w:tc>
        <w:tc>
          <w:tcPr>
            <w:tcW w:type="dxa" w:w="2132"/>
          </w:tcPr>
          <w:p>
            <w:pPr>
              <w:spacing w:before="20" w:after="20" w:line="240" w:lineRule="auto"/>
              <w:jc w:val="left"/>
            </w:pPr>
            <w:r>
              <w:rPr>
                <w:rFonts w:ascii="Calibri" w:hAnsi="Calibri"/>
                <w:b w:val="0"/>
                <w:i w:val="0"/>
                <w:sz w:val="16"/>
              </w:rPr>
              <w:t>Vitamins dissolved in the oil &amp; lost</w:t>
            </w:r>
          </w:p>
        </w:tc>
        <w:tc>
          <w:tcPr>
            <w:tcW w:type="dxa" w:w="2132"/>
          </w:tcPr>
          <w:p>
            <w:pPr>
              <w:spacing w:before="20" w:after="20" w:line="240" w:lineRule="auto"/>
              <w:jc w:val="left"/>
            </w:pPr>
            <w:r>
              <w:rPr>
                <w:rFonts w:ascii="Calibri" w:hAnsi="Calibri"/>
                <w:b w:val="0"/>
                <w:i w:val="0"/>
                <w:sz w:val="16"/>
              </w:rPr>
              <w:t>Separate the times of administration</w:t>
            </w:r>
          </w:p>
        </w:tc>
      </w:tr>
      <w:tr>
        <w:tc>
          <w:tcPr>
            <w:tcW w:type="dxa" w:w="2132"/>
            <w:shd w:val="clear" w:color="auto" w:fill="F2F6FA"/>
          </w:tcPr>
          <w:p>
            <w:pPr>
              <w:spacing w:before="20" w:after="20" w:line="240" w:lineRule="auto"/>
              <w:jc w:val="left"/>
            </w:pPr>
            <w:r>
              <w:rPr>
                <w:rFonts w:ascii="Calibri" w:hAnsi="Calibri"/>
                <w:b w:val="0"/>
                <w:i w:val="0"/>
                <w:sz w:val="16"/>
              </w:rPr>
              <w:t>14</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Male fern + castor oil / alcohol / fat</w:t>
            </w:r>
          </w:p>
        </w:tc>
        <w:tc>
          <w:tcPr>
            <w:tcW w:type="dxa" w:w="2132"/>
            <w:shd w:val="clear" w:color="auto" w:fill="F2F6FA"/>
          </w:tcPr>
          <w:p>
            <w:pPr>
              <w:spacing w:before="20" w:after="20" w:line="240" w:lineRule="auto"/>
              <w:jc w:val="left"/>
            </w:pPr>
            <w:r>
              <w:rPr>
                <w:rFonts w:ascii="Calibri" w:hAnsi="Calibri"/>
                <w:b/>
                <w:i w:val="0"/>
                <w:sz w:val="16"/>
              </w:rPr>
              <w:t>Therapeutic</w:t>
            </w:r>
          </w:p>
        </w:tc>
        <w:tc>
          <w:tcPr>
            <w:tcW w:type="dxa" w:w="2132"/>
            <w:shd w:val="clear" w:color="auto" w:fill="F2F6FA"/>
          </w:tcPr>
          <w:p>
            <w:pPr>
              <w:spacing w:before="20" w:after="20" w:line="240" w:lineRule="auto"/>
              <w:jc w:val="left"/>
            </w:pPr>
            <w:r>
              <w:rPr>
                <w:rFonts w:ascii="Calibri" w:hAnsi="Calibri"/>
                <w:b w:val="0"/>
                <w:i w:val="0"/>
                <w:sz w:val="16"/>
              </w:rPr>
              <w:t>Toxicity (optic damage)</w:t>
            </w:r>
          </w:p>
        </w:tc>
        <w:tc>
          <w:tcPr>
            <w:tcW w:type="dxa" w:w="2132"/>
            <w:shd w:val="clear" w:color="auto" w:fill="F2F6FA"/>
          </w:tcPr>
          <w:p>
            <w:pPr>
              <w:spacing w:before="20" w:after="20" w:line="240" w:lineRule="auto"/>
              <w:jc w:val="left"/>
            </w:pPr>
            <w:r>
              <w:rPr>
                <w:rFonts w:ascii="Calibri" w:hAnsi="Calibri"/>
                <w:b w:val="0"/>
                <w:i w:val="0"/>
                <w:sz w:val="16"/>
              </w:rPr>
              <w:t xml:space="preserve">Use a </w:t>
            </w:r>
            <w:r>
              <w:rPr>
                <w:rFonts w:ascii="Calibri" w:hAnsi="Calibri"/>
                <w:b/>
                <w:i w:val="0"/>
                <w:sz w:val="16"/>
              </w:rPr>
              <w:t>saline purgative (magnesium sulphate)</w:t>
            </w:r>
          </w:p>
        </w:tc>
      </w:tr>
      <w:tr>
        <w:tc>
          <w:tcPr>
            <w:tcW w:type="dxa" w:w="2132"/>
          </w:tcPr>
          <w:p>
            <w:pPr>
              <w:spacing w:before="20" w:after="20" w:line="240" w:lineRule="auto"/>
              <w:jc w:val="left"/>
            </w:pPr>
            <w:r>
              <w:rPr>
                <w:rFonts w:ascii="Calibri" w:hAnsi="Calibri"/>
                <w:b w:val="0"/>
                <w:i w:val="0"/>
                <w:sz w:val="16"/>
              </w:rPr>
              <w:t>15</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Morphine + strychnine / caffeine</w:t>
            </w:r>
          </w:p>
        </w:tc>
        <w:tc>
          <w:tcPr>
            <w:tcW w:type="dxa" w:w="2132"/>
          </w:tcPr>
          <w:p>
            <w:pPr>
              <w:spacing w:before="20" w:after="20" w:line="240" w:lineRule="auto"/>
              <w:jc w:val="left"/>
            </w:pPr>
            <w:r>
              <w:rPr>
                <w:rFonts w:ascii="Calibri" w:hAnsi="Calibri"/>
                <w:b/>
                <w:i w:val="0"/>
                <w:sz w:val="16"/>
              </w:rPr>
              <w:t>Therapeutic</w:t>
            </w:r>
            <w:r>
              <w:rPr>
                <w:rFonts w:ascii="Calibri" w:hAnsi="Calibri"/>
                <w:b w:val="0"/>
                <w:i w:val="0"/>
                <w:sz w:val="16"/>
              </w:rPr>
              <w:t xml:space="preserve"> (antagonism)</w:t>
            </w:r>
          </w:p>
        </w:tc>
        <w:tc>
          <w:tcPr>
            <w:tcW w:type="dxa" w:w="2132"/>
          </w:tcPr>
          <w:p>
            <w:pPr>
              <w:spacing w:before="20" w:after="20" w:line="240" w:lineRule="auto"/>
              <w:jc w:val="left"/>
            </w:pPr>
            <w:r>
              <w:rPr>
                <w:rFonts w:ascii="Calibri" w:hAnsi="Calibri"/>
                <w:b w:val="0"/>
                <w:i w:val="0"/>
                <w:sz w:val="16"/>
              </w:rPr>
              <w:t>Opposite CNS effects</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Refer to prescriber</w:t>
            </w:r>
          </w:p>
        </w:tc>
      </w:tr>
      <w:tr>
        <w:tc>
          <w:tcPr>
            <w:tcW w:type="dxa" w:w="2132"/>
            <w:shd w:val="clear" w:color="auto" w:fill="F2F6FA"/>
          </w:tcPr>
          <w:p>
            <w:pPr>
              <w:spacing w:before="20" w:after="20" w:line="240" w:lineRule="auto"/>
              <w:jc w:val="left"/>
            </w:pPr>
            <w:r>
              <w:rPr>
                <w:rFonts w:ascii="Calibri" w:hAnsi="Calibri"/>
                <w:b w:val="0"/>
                <w:i w:val="0"/>
                <w:sz w:val="16"/>
              </w:rPr>
              <w:t>16</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Sulphonamide + procaine/ benzocaine (PABA)</w:t>
            </w:r>
          </w:p>
        </w:tc>
        <w:tc>
          <w:tcPr>
            <w:tcW w:type="dxa" w:w="2132"/>
            <w:shd w:val="clear" w:color="auto" w:fill="F2F6FA"/>
          </w:tcPr>
          <w:p>
            <w:pPr>
              <w:spacing w:before="20" w:after="20" w:line="240" w:lineRule="auto"/>
              <w:jc w:val="left"/>
            </w:pPr>
            <w:r>
              <w:rPr>
                <w:rFonts w:ascii="Calibri" w:hAnsi="Calibri"/>
                <w:b/>
                <w:i w:val="0"/>
                <w:sz w:val="16"/>
              </w:rPr>
              <w:t>Therapeutic</w:t>
            </w:r>
          </w:p>
        </w:tc>
        <w:tc>
          <w:tcPr>
            <w:tcW w:type="dxa" w:w="2132"/>
            <w:shd w:val="clear" w:color="auto" w:fill="F2F6FA"/>
          </w:tcPr>
          <w:p>
            <w:pPr>
              <w:spacing w:before="20" w:after="20" w:line="240" w:lineRule="auto"/>
              <w:jc w:val="left"/>
            </w:pPr>
            <w:r>
              <w:rPr>
                <w:rFonts w:ascii="Calibri" w:hAnsi="Calibri"/>
                <w:b w:val="0"/>
                <w:i w:val="0"/>
                <w:sz w:val="16"/>
              </w:rPr>
              <w:t>Antibacterial action antagonised</w:t>
            </w:r>
          </w:p>
        </w:tc>
        <w:tc>
          <w:tcPr>
            <w:tcW w:type="dxa" w:w="2132"/>
            <w:shd w:val="clear" w:color="auto" w:fill="F2F6FA"/>
          </w:tcPr>
          <w:p>
            <w:pPr>
              <w:spacing w:before="20" w:after="20" w:line="240" w:lineRule="auto"/>
              <w:jc w:val="left"/>
            </w:pPr>
            <w:r>
              <w:rPr>
                <w:rFonts w:ascii="Calibri" w:hAnsi="Calibri"/>
                <w:b w:val="0"/>
                <w:i w:val="0"/>
                <w:sz w:val="16"/>
              </w:rPr>
              <w:t>Refer / substitute</w:t>
            </w:r>
          </w:p>
        </w:tc>
      </w:tr>
      <w:tr>
        <w:tc>
          <w:tcPr>
            <w:tcW w:type="dxa" w:w="2132"/>
          </w:tcPr>
          <w:p>
            <w:pPr>
              <w:spacing w:before="20" w:after="20" w:line="240" w:lineRule="auto"/>
              <w:jc w:val="left"/>
            </w:pPr>
            <w:r>
              <w:rPr>
                <w:rFonts w:ascii="Calibri" w:hAnsi="Calibri"/>
                <w:b w:val="0"/>
                <w:i w:val="0"/>
                <w:sz w:val="16"/>
              </w:rPr>
              <w:t>17</w:t>
            </w:r>
          </w:p>
        </w:tc>
        <w:tc>
          <w:tcPr>
            <w:tcW w:type="dxa" w:w="2132"/>
          </w:tcPr>
          <w:p>
            <w:pPr>
              <w:spacing w:before="20" w:after="20" w:line="240" w:lineRule="auto"/>
              <w:jc w:val="left"/>
            </w:pPr>
            <w:r>
              <w:rPr>
                <w:rFonts w:ascii="Calibri" w:hAnsi="Calibri"/>
                <w:b/>
                <w:i w:val="0"/>
                <w:sz w:val="16"/>
              </w:rPr>
              <w:t>Silver nitrate + chloride/ bromide/ iodide</w:t>
            </w:r>
          </w:p>
        </w:tc>
        <w:tc>
          <w:tcPr>
            <w:tcW w:type="dxa" w:w="2132"/>
          </w:tcPr>
          <w:p>
            <w:pPr>
              <w:spacing w:before="20" w:after="20" w:line="240" w:lineRule="auto"/>
              <w:jc w:val="left"/>
            </w:pPr>
            <w:r>
              <w:rPr>
                <w:rFonts w:ascii="Calibri" w:hAnsi="Calibri"/>
                <w:b w:val="0"/>
                <w:i w:val="0"/>
                <w:sz w:val="16"/>
              </w:rPr>
              <w:t>Chemical</w:t>
            </w:r>
          </w:p>
        </w:tc>
        <w:tc>
          <w:tcPr>
            <w:tcW w:type="dxa" w:w="2132"/>
          </w:tcPr>
          <w:p>
            <w:pPr>
              <w:spacing w:before="20" w:after="20" w:line="240" w:lineRule="auto"/>
              <w:jc w:val="left"/>
            </w:pPr>
            <w:r>
              <w:rPr>
                <w:rFonts w:ascii="Calibri" w:hAnsi="Calibri"/>
                <w:b w:val="0"/>
                <w:i w:val="0"/>
                <w:sz w:val="16"/>
              </w:rPr>
              <w:t>White/ yellow precipitate</w:t>
            </w:r>
          </w:p>
        </w:tc>
        <w:tc>
          <w:tcPr>
            <w:tcW w:type="dxa" w:w="2132"/>
          </w:tcPr>
          <w:p>
            <w:pPr>
              <w:spacing w:before="20" w:after="20" w:line="240" w:lineRule="auto"/>
              <w:jc w:val="left"/>
            </w:pPr>
            <w:r>
              <w:rPr>
                <w:rFonts w:ascii="Calibri" w:hAnsi="Calibri"/>
                <w:b w:val="0"/>
                <w:i w:val="0"/>
                <w:sz w:val="16"/>
              </w:rPr>
              <w:t>Substitute; separate</w:t>
            </w:r>
          </w:p>
        </w:tc>
      </w:tr>
      <w:tr>
        <w:tc>
          <w:tcPr>
            <w:tcW w:type="dxa" w:w="2132"/>
            <w:shd w:val="clear" w:color="auto" w:fill="F2F6FA"/>
          </w:tcPr>
          <w:p>
            <w:pPr>
              <w:spacing w:before="20" w:after="20" w:line="240" w:lineRule="auto"/>
              <w:jc w:val="left"/>
            </w:pPr>
            <w:r>
              <w:rPr>
                <w:rFonts w:ascii="Calibri" w:hAnsi="Calibri"/>
                <w:b w:val="0"/>
                <w:i w:val="0"/>
                <w:sz w:val="16"/>
              </w:rPr>
              <w:t>18</w:t>
            </w:r>
          </w:p>
        </w:tc>
        <w:tc>
          <w:tcPr>
            <w:tcW w:type="dxa" w:w="2132"/>
            <w:shd w:val="clear" w:color="auto" w:fill="F2F6FA"/>
          </w:tcPr>
          <w:p>
            <w:pPr>
              <w:spacing w:before="20" w:after="20" w:line="240" w:lineRule="auto"/>
              <w:jc w:val="left"/>
            </w:pPr>
            <w:r>
              <w:rPr>
                <w:rFonts w:ascii="Calibri" w:hAnsi="Calibri"/>
                <w:b/>
                <w:i w:val="0"/>
                <w:sz w:val="16"/>
              </w:rPr>
              <w:t>Soluble sulphate + calcium/ barium/ lead salt</w:t>
            </w:r>
          </w:p>
        </w:tc>
        <w:tc>
          <w:tcPr>
            <w:tcW w:type="dxa" w:w="2132"/>
            <w:shd w:val="clear" w:color="auto" w:fill="F2F6FA"/>
          </w:tcPr>
          <w:p>
            <w:pPr>
              <w:spacing w:before="20" w:after="20" w:line="240" w:lineRule="auto"/>
              <w:jc w:val="left"/>
            </w:pPr>
            <w:r>
              <w:rPr>
                <w:rFonts w:ascii="Calibri" w:hAnsi="Calibri"/>
                <w:b w:val="0"/>
                <w:i w:val="0"/>
                <w:sz w:val="16"/>
              </w:rPr>
              <w:t>Chemical</w:t>
            </w:r>
          </w:p>
        </w:tc>
        <w:tc>
          <w:tcPr>
            <w:tcW w:type="dxa" w:w="2132"/>
            <w:shd w:val="clear" w:color="auto" w:fill="F2F6FA"/>
          </w:tcPr>
          <w:p>
            <w:pPr>
              <w:spacing w:before="20" w:after="20" w:line="240" w:lineRule="auto"/>
              <w:jc w:val="left"/>
            </w:pPr>
            <w:r>
              <w:rPr>
                <w:rFonts w:ascii="Calibri" w:hAnsi="Calibri"/>
                <w:b w:val="0"/>
                <w:i w:val="0"/>
                <w:sz w:val="16"/>
              </w:rPr>
              <w:t>Insoluble sulphate</w:t>
            </w:r>
          </w:p>
        </w:tc>
        <w:tc>
          <w:tcPr>
            <w:tcW w:type="dxa" w:w="2132"/>
            <w:shd w:val="clear" w:color="auto" w:fill="F2F6FA"/>
          </w:tcPr>
          <w:p>
            <w:pPr>
              <w:spacing w:before="20" w:after="20" w:line="240" w:lineRule="auto"/>
              <w:jc w:val="left"/>
            </w:pPr>
            <w:r>
              <w:rPr>
                <w:rFonts w:ascii="Calibri" w:hAnsi="Calibri"/>
                <w:b w:val="0"/>
                <w:i w:val="0"/>
                <w:sz w:val="16"/>
              </w:rPr>
              <w:t>Substitute</w:t>
            </w:r>
          </w:p>
        </w:tc>
      </w:tr>
      <w:tr>
        <w:tc>
          <w:tcPr>
            <w:tcW w:type="dxa" w:w="2132"/>
          </w:tcPr>
          <w:p>
            <w:pPr>
              <w:spacing w:before="20" w:after="20" w:line="240" w:lineRule="auto"/>
              <w:jc w:val="left"/>
            </w:pPr>
            <w:r>
              <w:rPr>
                <w:rFonts w:ascii="Calibri" w:hAnsi="Calibri"/>
                <w:b w:val="0"/>
                <w:i w:val="0"/>
                <w:sz w:val="16"/>
              </w:rPr>
              <w:t>19</w:t>
            </w:r>
          </w:p>
        </w:tc>
        <w:tc>
          <w:tcPr>
            <w:tcW w:type="dxa" w:w="2132"/>
          </w:tcPr>
          <w:p>
            <w:pPr>
              <w:spacing w:before="20" w:after="20" w:line="240" w:lineRule="auto"/>
              <w:jc w:val="left"/>
            </w:pPr>
            <w:r>
              <w:rPr>
                <w:rFonts w:ascii="Calibri" w:hAnsi="Calibri"/>
                <w:b/>
                <w:i w:val="0"/>
                <w:sz w:val="16"/>
              </w:rPr>
              <w:t>Soap liniment + acid / hard water</w:t>
            </w:r>
          </w:p>
        </w:tc>
        <w:tc>
          <w:tcPr>
            <w:tcW w:type="dxa" w:w="2132"/>
          </w:tcPr>
          <w:p>
            <w:pPr>
              <w:spacing w:before="20" w:after="20" w:line="240" w:lineRule="auto"/>
              <w:jc w:val="left"/>
            </w:pPr>
            <w:r>
              <w:rPr>
                <w:rFonts w:ascii="Calibri" w:hAnsi="Calibri"/>
                <w:b w:val="0"/>
                <w:i w:val="0"/>
                <w:sz w:val="16"/>
              </w:rPr>
              <w:t>Chemical</w:t>
            </w:r>
          </w:p>
        </w:tc>
        <w:tc>
          <w:tcPr>
            <w:tcW w:type="dxa" w:w="2132"/>
          </w:tcPr>
          <w:p>
            <w:pPr>
              <w:spacing w:before="20" w:after="20" w:line="240" w:lineRule="auto"/>
              <w:jc w:val="left"/>
            </w:pPr>
            <w:r>
              <w:rPr>
                <w:rFonts w:ascii="Calibri" w:hAnsi="Calibri"/>
                <w:b w:val="0"/>
                <w:i w:val="0"/>
                <w:sz w:val="16"/>
              </w:rPr>
              <w:t>Free fatty acid separates</w:t>
            </w:r>
          </w:p>
        </w:tc>
        <w:tc>
          <w:tcPr>
            <w:tcW w:type="dxa" w:w="2132"/>
          </w:tcPr>
          <w:p>
            <w:pPr>
              <w:spacing w:before="20" w:after="20" w:line="240" w:lineRule="auto"/>
              <w:jc w:val="left"/>
            </w:pPr>
            <w:r>
              <w:rPr>
                <w:rFonts w:ascii="Calibri" w:hAnsi="Calibri"/>
                <w:b w:val="0"/>
                <w:i w:val="0"/>
                <w:sz w:val="16"/>
              </w:rPr>
              <w:t>Avoid acid; use distilled water</w:t>
            </w:r>
          </w:p>
        </w:tc>
      </w:tr>
      <w:tr>
        <w:tc>
          <w:tcPr>
            <w:tcW w:type="dxa" w:w="2132"/>
            <w:shd w:val="clear" w:color="auto" w:fill="F2F6FA"/>
          </w:tcPr>
          <w:p>
            <w:pPr>
              <w:spacing w:before="20" w:after="20" w:line="240" w:lineRule="auto"/>
              <w:jc w:val="left"/>
            </w:pPr>
            <w:r>
              <w:rPr>
                <w:rFonts w:ascii="Calibri" w:hAnsi="Calibri"/>
                <w:b w:val="0"/>
                <w:i w:val="0"/>
                <w:sz w:val="16"/>
              </w:rPr>
              <w:t>20</w:t>
            </w:r>
          </w:p>
        </w:tc>
        <w:tc>
          <w:tcPr>
            <w:tcW w:type="dxa" w:w="2132"/>
            <w:shd w:val="clear" w:color="auto" w:fill="F2F6FA"/>
          </w:tcPr>
          <w:p>
            <w:pPr>
              <w:spacing w:before="20" w:after="20" w:line="240" w:lineRule="auto"/>
              <w:jc w:val="left"/>
            </w:pPr>
            <w:r>
              <w:rPr>
                <w:rFonts w:ascii="Calibri" w:hAnsi="Calibri"/>
                <w:b/>
                <w:i w:val="0"/>
                <w:sz w:val="16"/>
              </w:rPr>
              <w:t>Gelatin/ protein + tannin/ alcohol/ heavy metal</w:t>
            </w:r>
          </w:p>
        </w:tc>
        <w:tc>
          <w:tcPr>
            <w:tcW w:type="dxa" w:w="2132"/>
            <w:shd w:val="clear" w:color="auto" w:fill="F2F6FA"/>
          </w:tcPr>
          <w:p>
            <w:pPr>
              <w:spacing w:before="20" w:after="20" w:line="240" w:lineRule="auto"/>
              <w:jc w:val="left"/>
            </w:pPr>
            <w:r>
              <w:rPr>
                <w:rFonts w:ascii="Calibri" w:hAnsi="Calibri"/>
                <w:b w:val="0"/>
                <w:i w:val="0"/>
                <w:sz w:val="16"/>
              </w:rPr>
              <w:t>Chemical</w:t>
            </w:r>
          </w:p>
        </w:tc>
        <w:tc>
          <w:tcPr>
            <w:tcW w:type="dxa" w:w="2132"/>
            <w:shd w:val="clear" w:color="auto" w:fill="F2F6FA"/>
          </w:tcPr>
          <w:p>
            <w:pPr>
              <w:spacing w:before="20" w:after="20" w:line="240" w:lineRule="auto"/>
              <w:jc w:val="left"/>
            </w:pPr>
            <w:r>
              <w:rPr>
                <w:rFonts w:ascii="Calibri" w:hAnsi="Calibri"/>
                <w:b w:val="0"/>
                <w:i w:val="0"/>
                <w:sz w:val="16"/>
              </w:rPr>
              <w:t>Coagulation</w:t>
            </w:r>
          </w:p>
        </w:tc>
        <w:tc>
          <w:tcPr>
            <w:tcW w:type="dxa" w:w="2132"/>
            <w:shd w:val="clear" w:color="auto" w:fill="F2F6FA"/>
          </w:tcPr>
          <w:p>
            <w:pPr>
              <w:spacing w:before="20" w:after="20" w:line="240" w:lineRule="auto"/>
              <w:jc w:val="left"/>
            </w:pPr>
            <w:r>
              <w:rPr>
                <w:rFonts w:ascii="Calibri" w:hAnsi="Calibri"/>
                <w:b w:val="0"/>
                <w:i w:val="0"/>
                <w:sz w:val="16"/>
              </w:rPr>
              <w:t>Avoid</w:t>
            </w:r>
          </w:p>
        </w:tc>
      </w:tr>
      <w:tr>
        <w:tc>
          <w:tcPr>
            <w:tcW w:type="dxa" w:w="2132"/>
          </w:tcPr>
          <w:p>
            <w:pPr>
              <w:spacing w:before="20" w:after="20" w:line="240" w:lineRule="auto"/>
              <w:jc w:val="left"/>
            </w:pPr>
            <w:r>
              <w:rPr>
                <w:rFonts w:ascii="Calibri" w:hAnsi="Calibri"/>
                <w:b w:val="0"/>
                <w:i w:val="0"/>
                <w:sz w:val="16"/>
              </w:rPr>
              <w:t>21</w:t>
            </w:r>
          </w:p>
        </w:tc>
        <w:tc>
          <w:tcPr>
            <w:tcW w:type="dxa" w:w="2132"/>
          </w:tcPr>
          <w:p>
            <w:pPr>
              <w:spacing w:before="20" w:after="20" w:line="240" w:lineRule="auto"/>
              <w:jc w:val="left"/>
            </w:pPr>
            <w:r>
              <w:rPr>
                <w:rFonts w:ascii="Calibri" w:hAnsi="Calibri"/>
                <w:b/>
                <w:i w:val="0"/>
                <w:sz w:val="16"/>
              </w:rPr>
              <w:t>Acacia mucilage + alcohol (&gt; ~ 20 %)/ heavy metals/ borax</w:t>
            </w:r>
          </w:p>
        </w:tc>
        <w:tc>
          <w:tcPr>
            <w:tcW w:type="dxa" w:w="2132"/>
          </w:tcPr>
          <w:p>
            <w:pPr>
              <w:spacing w:before="20" w:after="20" w:line="240" w:lineRule="auto"/>
              <w:jc w:val="left"/>
            </w:pPr>
            <w:r>
              <w:rPr>
                <w:rFonts w:ascii="Calibri" w:hAnsi="Calibri"/>
                <w:b w:val="0"/>
                <w:i w:val="0"/>
                <w:sz w:val="16"/>
              </w:rPr>
              <w:t>Physical–chemical</w:t>
            </w:r>
          </w:p>
        </w:tc>
        <w:tc>
          <w:tcPr>
            <w:tcW w:type="dxa" w:w="2132"/>
          </w:tcPr>
          <w:p>
            <w:pPr>
              <w:spacing w:before="20" w:after="20" w:line="240" w:lineRule="auto"/>
              <w:jc w:val="left"/>
            </w:pPr>
            <w:r>
              <w:rPr>
                <w:rFonts w:ascii="Calibri" w:hAnsi="Calibri"/>
                <w:b w:val="0"/>
                <w:i w:val="0"/>
                <w:sz w:val="16"/>
              </w:rPr>
              <w:t>Gum precipitates</w:t>
            </w:r>
          </w:p>
        </w:tc>
        <w:tc>
          <w:tcPr>
            <w:tcW w:type="dxa" w:w="2132"/>
          </w:tcPr>
          <w:p>
            <w:pPr>
              <w:spacing w:before="20" w:after="20" w:line="240" w:lineRule="auto"/>
              <w:jc w:val="left"/>
            </w:pPr>
            <w:r>
              <w:rPr>
                <w:rFonts w:ascii="Calibri" w:hAnsi="Calibri"/>
                <w:b w:val="0"/>
                <w:i w:val="0"/>
                <w:sz w:val="16"/>
              </w:rPr>
              <w:t>Use tragacanth, or reduce alcohol</w:t>
            </w:r>
          </w:p>
        </w:tc>
      </w:tr>
      <w:tr>
        <w:tc>
          <w:tcPr>
            <w:tcW w:type="dxa" w:w="2132"/>
            <w:shd w:val="clear" w:color="auto" w:fill="F2F6FA"/>
          </w:tcPr>
          <w:p>
            <w:pPr>
              <w:spacing w:before="20" w:after="20" w:line="240" w:lineRule="auto"/>
              <w:jc w:val="left"/>
            </w:pPr>
            <w:r>
              <w:rPr>
                <w:rFonts w:ascii="Calibri" w:hAnsi="Calibri"/>
                <w:b w:val="0"/>
                <w:i w:val="0"/>
                <w:sz w:val="16"/>
              </w:rPr>
              <w:t>22</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Acacia (oxidase) + easily oxidised drug (adrenaline, phenol, thymol, tannin, vitamins)</w:t>
            </w:r>
          </w:p>
        </w:tc>
        <w:tc>
          <w:tcPr>
            <w:tcW w:type="dxa" w:w="2132"/>
            <w:shd w:val="clear" w:color="auto" w:fill="F2F6FA"/>
          </w:tcPr>
          <w:p>
            <w:pPr>
              <w:spacing w:before="20" w:after="20" w:line="240" w:lineRule="auto"/>
              <w:jc w:val="left"/>
            </w:pPr>
            <w:r>
              <w:rPr>
                <w:rFonts w:ascii="Calibri" w:hAnsi="Calibri"/>
                <w:b w:val="0"/>
                <w:i w:val="0"/>
                <w:sz w:val="16"/>
              </w:rPr>
              <w:t>Chemical (oxidation)</w:t>
            </w:r>
          </w:p>
        </w:tc>
        <w:tc>
          <w:tcPr>
            <w:tcW w:type="dxa" w:w="2132"/>
            <w:shd w:val="clear" w:color="auto" w:fill="F2F6FA"/>
          </w:tcPr>
          <w:p>
            <w:pPr>
              <w:spacing w:before="20" w:after="20" w:line="240" w:lineRule="auto"/>
              <w:jc w:val="left"/>
            </w:pPr>
            <w:r>
              <w:rPr>
                <w:rFonts w:ascii="Calibri" w:hAnsi="Calibri"/>
                <w:b w:val="0"/>
                <w:i w:val="0"/>
                <w:sz w:val="16"/>
              </w:rPr>
              <w:t>Drug destroyed</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Heat the mucilage at 100 °C for 30 min</w:t>
            </w:r>
            <w:r>
              <w:rPr>
                <w:rFonts w:ascii="Calibri" w:hAnsi="Calibri"/>
                <w:b w:val="0"/>
                <w:i w:val="0"/>
                <w:sz w:val="16"/>
              </w:rPr>
              <w:t xml:space="preserve"> to destroy the enzyme, or use another emulgent</w:t>
            </w:r>
          </w:p>
        </w:tc>
      </w:tr>
      <w:tr>
        <w:tc>
          <w:tcPr>
            <w:tcW w:type="dxa" w:w="2132"/>
          </w:tcPr>
          <w:p>
            <w:pPr>
              <w:spacing w:before="20" w:after="20" w:line="240" w:lineRule="auto"/>
              <w:jc w:val="left"/>
            </w:pPr>
            <w:r>
              <w:rPr>
                <w:rFonts w:ascii="Calibri" w:hAnsi="Calibri"/>
                <w:b w:val="0"/>
                <w:i w:val="0"/>
                <w:sz w:val="16"/>
              </w:rPr>
              <w:t>23</w:t>
            </w:r>
          </w:p>
        </w:tc>
        <w:tc>
          <w:tcPr>
            <w:tcW w:type="dxa" w:w="2132"/>
          </w:tcPr>
          <w:p>
            <w:pPr>
              <w:spacing w:before="20" w:after="20" w:line="240" w:lineRule="auto"/>
              <w:jc w:val="left"/>
            </w:pPr>
            <w:r>
              <w:rPr>
                <w:rFonts w:ascii="Calibri" w:hAnsi="Calibri"/>
                <w:b/>
                <w:i w:val="0"/>
                <w:sz w:val="16"/>
              </w:rPr>
              <w:t>Chloral hydrate + alkali/ cyanide</w:t>
            </w:r>
          </w:p>
        </w:tc>
        <w:tc>
          <w:tcPr>
            <w:tcW w:type="dxa" w:w="2132"/>
          </w:tcPr>
          <w:p>
            <w:pPr>
              <w:spacing w:before="20" w:after="20" w:line="240" w:lineRule="auto"/>
              <w:jc w:val="left"/>
            </w:pPr>
            <w:r>
              <w:rPr>
                <w:rFonts w:ascii="Calibri" w:hAnsi="Calibri"/>
                <w:b w:val="0"/>
                <w:i w:val="0"/>
                <w:sz w:val="16"/>
              </w:rPr>
              <w:t>Chemical</w:t>
            </w:r>
          </w:p>
        </w:tc>
        <w:tc>
          <w:tcPr>
            <w:tcW w:type="dxa" w:w="2132"/>
          </w:tcPr>
          <w:p>
            <w:pPr>
              <w:spacing w:before="20" w:after="20" w:line="240" w:lineRule="auto"/>
              <w:jc w:val="left"/>
            </w:pPr>
            <w:r>
              <w:rPr>
                <w:rFonts w:ascii="Calibri" w:hAnsi="Calibri"/>
                <w:b w:val="0"/>
                <w:i w:val="0"/>
                <w:sz w:val="16"/>
              </w:rPr>
              <w:t>Decomposes → chloroform/ toxic products</w:t>
            </w:r>
          </w:p>
        </w:tc>
        <w:tc>
          <w:tcPr>
            <w:tcW w:type="dxa" w:w="2132"/>
          </w:tcPr>
          <w:p>
            <w:pPr>
              <w:spacing w:before="20" w:after="20" w:line="240" w:lineRule="auto"/>
              <w:jc w:val="left"/>
            </w:pPr>
            <w:r>
              <w:rPr>
                <w:rFonts w:ascii="Calibri" w:hAnsi="Calibri"/>
                <w:b w:val="0"/>
                <w:i w:val="0"/>
                <w:sz w:val="16"/>
              </w:rPr>
              <w:t>Avoid</w:t>
            </w:r>
          </w:p>
        </w:tc>
      </w:tr>
      <w:tr>
        <w:tc>
          <w:tcPr>
            <w:tcW w:type="dxa" w:w="2132"/>
            <w:shd w:val="clear" w:color="auto" w:fill="F2F6FA"/>
          </w:tcPr>
          <w:p>
            <w:pPr>
              <w:spacing w:before="20" w:after="20" w:line="240" w:lineRule="auto"/>
              <w:jc w:val="left"/>
            </w:pPr>
            <w:r>
              <w:rPr>
                <w:rFonts w:ascii="Calibri" w:hAnsi="Calibri"/>
                <w:b w:val="0"/>
                <w:i w:val="0"/>
                <w:sz w:val="16"/>
              </w:rPr>
              <w:t>24</w:t>
            </w:r>
          </w:p>
        </w:tc>
        <w:tc>
          <w:tcPr>
            <w:tcW w:type="dxa" w:w="2132"/>
            <w:shd w:val="clear" w:color="auto" w:fill="F2F6FA"/>
          </w:tcPr>
          <w:p>
            <w:pPr>
              <w:spacing w:before="20" w:after="20" w:line="240" w:lineRule="auto"/>
              <w:jc w:val="left"/>
            </w:pPr>
            <w:r>
              <w:rPr>
                <w:rFonts w:ascii="Calibri" w:hAnsi="Calibri"/>
                <w:b/>
                <w:i w:val="0"/>
                <w:sz w:val="16"/>
              </w:rPr>
              <w:t>Iodine + ammonia solution</w:t>
            </w:r>
          </w:p>
        </w:tc>
        <w:tc>
          <w:tcPr>
            <w:tcW w:type="dxa" w:w="2132"/>
            <w:shd w:val="clear" w:color="auto" w:fill="F2F6FA"/>
          </w:tcPr>
          <w:p>
            <w:pPr>
              <w:spacing w:before="20" w:after="20" w:line="240" w:lineRule="auto"/>
              <w:jc w:val="left"/>
            </w:pPr>
            <w:r>
              <w:rPr>
                <w:rFonts w:ascii="Calibri" w:hAnsi="Calibri"/>
                <w:b w:val="0"/>
                <w:i w:val="0"/>
                <w:sz w:val="16"/>
              </w:rPr>
              <w:t>Chemical</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Explosive nitrogen tri-iodide</w:t>
            </w:r>
          </w:p>
        </w:tc>
        <w:tc>
          <w:tcPr>
            <w:tcW w:type="dxa" w:w="2132"/>
            <w:shd w:val="clear" w:color="auto" w:fill="F2F6FA"/>
          </w:tcPr>
          <w:p>
            <w:pPr>
              <w:spacing w:before="20" w:after="20" w:line="240" w:lineRule="auto"/>
              <w:jc w:val="left"/>
            </w:pPr>
            <w:r>
              <w:rPr>
                <w:rFonts w:ascii="Calibri" w:hAnsi="Calibri"/>
                <w:b w:val="0"/>
                <w:i w:val="0"/>
                <w:sz w:val="16"/>
              </w:rPr>
              <w:t>Never mix</w:t>
            </w:r>
          </w:p>
        </w:tc>
      </w:tr>
      <w:tr>
        <w:tc>
          <w:tcPr>
            <w:tcW w:type="dxa" w:w="2132"/>
          </w:tcPr>
          <w:p>
            <w:pPr>
              <w:spacing w:before="20" w:after="20" w:line="240" w:lineRule="auto"/>
              <w:jc w:val="left"/>
            </w:pPr>
            <w:r>
              <w:rPr>
                <w:rFonts w:ascii="Calibri" w:hAnsi="Calibri"/>
                <w:b w:val="0"/>
                <w:i w:val="0"/>
                <w:sz w:val="16"/>
              </w:rPr>
              <w:t>25</w:t>
            </w:r>
          </w:p>
        </w:tc>
        <w:tc>
          <w:tcPr>
            <w:tcW w:type="dxa" w:w="2132"/>
          </w:tcPr>
          <w:p>
            <w:pPr>
              <w:spacing w:before="20" w:after="20" w:line="240" w:lineRule="auto"/>
              <w:jc w:val="left"/>
            </w:pPr>
            <w:r>
              <w:rPr>
                <w:rFonts w:ascii="Calibri" w:hAnsi="Calibri"/>
                <w:b/>
                <w:i w:val="0"/>
                <w:sz w:val="16"/>
              </w:rPr>
              <w:t>Iodine + starch</w:t>
            </w:r>
          </w:p>
        </w:tc>
        <w:tc>
          <w:tcPr>
            <w:tcW w:type="dxa" w:w="2132"/>
          </w:tcPr>
          <w:p>
            <w:pPr>
              <w:spacing w:before="20" w:after="20" w:line="240" w:lineRule="auto"/>
              <w:jc w:val="left"/>
            </w:pPr>
            <w:r>
              <w:rPr>
                <w:rFonts w:ascii="Calibri" w:hAnsi="Calibri"/>
                <w:b w:val="0"/>
                <w:i w:val="0"/>
                <w:sz w:val="16"/>
              </w:rPr>
              <w:t>Chemical</w:t>
            </w:r>
          </w:p>
        </w:tc>
        <w:tc>
          <w:tcPr>
            <w:tcW w:type="dxa" w:w="2132"/>
          </w:tcPr>
          <w:p>
            <w:pPr>
              <w:spacing w:before="20" w:after="20" w:line="240" w:lineRule="auto"/>
              <w:jc w:val="left"/>
            </w:pPr>
            <w:r>
              <w:rPr>
                <w:rFonts w:ascii="Calibri" w:hAnsi="Calibri"/>
                <w:b w:val="0"/>
                <w:i w:val="0"/>
                <w:sz w:val="16"/>
              </w:rPr>
              <w:t>Blue colour, iodine inactivated</w:t>
            </w:r>
          </w:p>
        </w:tc>
        <w:tc>
          <w:tcPr>
            <w:tcW w:type="dxa" w:w="2132"/>
          </w:tcPr>
          <w:p>
            <w:pPr>
              <w:spacing w:before="20" w:after="20" w:line="240" w:lineRule="auto"/>
              <w:jc w:val="left"/>
            </w:pPr>
            <w:r>
              <w:rPr>
                <w:rFonts w:ascii="Calibri" w:hAnsi="Calibri"/>
                <w:b w:val="0"/>
                <w:i w:val="0"/>
                <w:sz w:val="16"/>
              </w:rPr>
              <w:t xml:space="preserve">Avoid (this is also the </w:t>
            </w:r>
            <w:r>
              <w:rPr>
                <w:rFonts w:ascii="Calibri" w:hAnsi="Calibri"/>
                <w:b/>
                <w:i w:val="0"/>
                <w:sz w:val="16"/>
              </w:rPr>
              <w:t>antidote for iodine poisoning</w:t>
            </w:r>
            <w:r>
              <w:rPr>
                <w:rFonts w:ascii="Calibri" w:hAnsi="Calibri"/>
                <w:b w:val="0"/>
                <w:i w:val="0"/>
                <w:sz w:val="16"/>
              </w:rPr>
              <w:t>)</w:t>
            </w:r>
          </w:p>
        </w:tc>
      </w:tr>
      <w:tr>
        <w:tc>
          <w:tcPr>
            <w:tcW w:type="dxa" w:w="2132"/>
            <w:shd w:val="clear" w:color="auto" w:fill="F2F6FA"/>
          </w:tcPr>
          <w:p>
            <w:pPr>
              <w:spacing w:before="20" w:after="20" w:line="240" w:lineRule="auto"/>
              <w:jc w:val="left"/>
            </w:pPr>
            <w:r>
              <w:rPr>
                <w:rFonts w:ascii="Calibri" w:hAnsi="Calibri"/>
                <w:b w:val="0"/>
                <w:i w:val="0"/>
                <w:sz w:val="16"/>
              </w:rPr>
              <w:t>26</w:t>
            </w:r>
          </w:p>
        </w:tc>
        <w:tc>
          <w:tcPr>
            <w:tcW w:type="dxa" w:w="2132"/>
            <w:shd w:val="clear" w:color="auto" w:fill="F2F6FA"/>
          </w:tcPr>
          <w:p>
            <w:pPr>
              <w:spacing w:before="20" w:after="20" w:line="240" w:lineRule="auto"/>
              <w:jc w:val="left"/>
            </w:pPr>
            <w:r>
              <w:rPr>
                <w:rFonts w:ascii="Calibri" w:hAnsi="Calibri"/>
                <w:b/>
                <w:i w:val="0"/>
                <w:sz w:val="16"/>
              </w:rPr>
              <w:t>Iodine + alkaloids/ metals</w:t>
            </w:r>
          </w:p>
        </w:tc>
        <w:tc>
          <w:tcPr>
            <w:tcW w:type="dxa" w:w="2132"/>
            <w:shd w:val="clear" w:color="auto" w:fill="F2F6FA"/>
          </w:tcPr>
          <w:p>
            <w:pPr>
              <w:spacing w:before="20" w:after="20" w:line="240" w:lineRule="auto"/>
              <w:jc w:val="left"/>
            </w:pPr>
            <w:r>
              <w:rPr>
                <w:rFonts w:ascii="Calibri" w:hAnsi="Calibri"/>
                <w:b w:val="0"/>
                <w:i w:val="0"/>
                <w:sz w:val="16"/>
              </w:rPr>
              <w:t>Chemical</w:t>
            </w:r>
          </w:p>
        </w:tc>
        <w:tc>
          <w:tcPr>
            <w:tcW w:type="dxa" w:w="2132"/>
            <w:shd w:val="clear" w:color="auto" w:fill="F2F6FA"/>
          </w:tcPr>
          <w:p>
            <w:pPr>
              <w:spacing w:before="20" w:after="20" w:line="240" w:lineRule="auto"/>
              <w:jc w:val="left"/>
            </w:pPr>
            <w:r>
              <w:rPr>
                <w:rFonts w:ascii="Calibri" w:hAnsi="Calibri"/>
                <w:b w:val="0"/>
                <w:i w:val="0"/>
                <w:sz w:val="16"/>
              </w:rPr>
              <w:t>Precipitates</w:t>
            </w:r>
          </w:p>
        </w:tc>
        <w:tc>
          <w:tcPr>
            <w:tcW w:type="dxa" w:w="2132"/>
            <w:shd w:val="clear" w:color="auto" w:fill="F2F6FA"/>
          </w:tcPr>
          <w:p>
            <w:pPr>
              <w:spacing w:before="20" w:after="20" w:line="240" w:lineRule="auto"/>
              <w:jc w:val="left"/>
            </w:pPr>
            <w:r>
              <w:rPr>
                <w:rFonts w:ascii="Calibri" w:hAnsi="Calibri"/>
                <w:b w:val="0"/>
                <w:i w:val="0"/>
                <w:sz w:val="16"/>
              </w:rPr>
              <w:t xml:space="preserve">Use as </w:t>
            </w:r>
            <w:r>
              <w:rPr>
                <w:rFonts w:ascii="Calibri" w:hAnsi="Calibri"/>
                <w:b/>
                <w:i w:val="0"/>
                <w:sz w:val="16"/>
              </w:rPr>
              <w:t>Lugol's solution (with KI)</w:t>
            </w:r>
          </w:p>
        </w:tc>
      </w:tr>
      <w:tr>
        <w:tc>
          <w:tcPr>
            <w:tcW w:type="dxa" w:w="2132"/>
          </w:tcPr>
          <w:p>
            <w:pPr>
              <w:spacing w:before="20" w:after="20" w:line="240" w:lineRule="auto"/>
              <w:jc w:val="left"/>
            </w:pPr>
            <w:r>
              <w:rPr>
                <w:rFonts w:ascii="Calibri" w:hAnsi="Calibri"/>
                <w:b w:val="0"/>
                <w:i w:val="0"/>
                <w:sz w:val="16"/>
              </w:rPr>
              <w:t>27</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Efflorescent salts (Na₂CO₃·10H₂O, FeSO₄, MgSO₄, alum, citric acid) in a powder</w:t>
            </w:r>
          </w:p>
        </w:tc>
        <w:tc>
          <w:tcPr>
            <w:tcW w:type="dxa" w:w="2132"/>
          </w:tcPr>
          <w:p>
            <w:pPr>
              <w:spacing w:before="20" w:after="20" w:line="240" w:lineRule="auto"/>
              <w:jc w:val="left"/>
            </w:pPr>
            <w:r>
              <w:rPr>
                <w:rFonts w:ascii="Calibri" w:hAnsi="Calibri"/>
                <w:b w:val="0"/>
                <w:i w:val="0"/>
                <w:sz w:val="16"/>
              </w:rPr>
              <w:t>Physical</w:t>
            </w:r>
          </w:p>
        </w:tc>
        <w:tc>
          <w:tcPr>
            <w:tcW w:type="dxa" w:w="2132"/>
          </w:tcPr>
          <w:p>
            <w:pPr>
              <w:spacing w:before="20" w:after="20" w:line="240" w:lineRule="auto"/>
              <w:jc w:val="left"/>
            </w:pPr>
            <w:r>
              <w:rPr>
                <w:rFonts w:ascii="Calibri" w:hAnsi="Calibri"/>
                <w:b w:val="0"/>
                <w:i w:val="0"/>
                <w:sz w:val="16"/>
              </w:rPr>
              <w:t xml:space="preserve">Powder becomes </w:t>
            </w:r>
            <w:r>
              <w:rPr>
                <w:rFonts w:ascii="Calibri" w:hAnsi="Calibri"/>
                <w:b/>
                <w:i w:val="0"/>
                <w:sz w:val="16"/>
              </w:rPr>
              <w:t>damp/ pasty</w:t>
            </w:r>
          </w:p>
        </w:tc>
        <w:tc>
          <w:tcPr>
            <w:tcW w:type="dxa" w:w="2132"/>
          </w:tcPr>
          <w:p>
            <w:pPr>
              <w:spacing w:before="20" w:after="20" w:line="240" w:lineRule="auto"/>
              <w:jc w:val="left"/>
            </w:pPr>
            <w:r>
              <w:rPr>
                <w:rFonts w:ascii="Calibri" w:hAnsi="Calibri"/>
                <w:b w:val="0"/>
                <w:i w:val="0"/>
                <w:sz w:val="16"/>
              </w:rPr>
              <w:t xml:space="preserve">⭐ Use the </w:t>
            </w:r>
            <w:r>
              <w:rPr>
                <w:rFonts w:ascii="Calibri" w:hAnsi="Calibri"/>
                <w:b/>
                <w:i w:val="0"/>
                <w:sz w:val="16"/>
              </w:rPr>
              <w:t>EXSICCATED (dried) salt</w:t>
            </w:r>
            <w:r>
              <w:rPr>
                <w:rFonts w:ascii="Calibri" w:hAnsi="Calibri"/>
                <w:b w:val="0"/>
                <w:i w:val="0"/>
                <w:sz w:val="16"/>
              </w:rPr>
              <w:t xml:space="preserve"> with the weight adjusted, or add an </w:t>
            </w:r>
            <w:r>
              <w:rPr>
                <w:rFonts w:ascii="Calibri" w:hAnsi="Calibri"/>
                <w:b/>
                <w:i w:val="0"/>
                <w:sz w:val="16"/>
              </w:rPr>
              <w:t>absorbent</w:t>
            </w:r>
          </w:p>
        </w:tc>
      </w:tr>
      <w:tr>
        <w:tc>
          <w:tcPr>
            <w:tcW w:type="dxa" w:w="2132"/>
            <w:shd w:val="clear" w:color="auto" w:fill="F2F6FA"/>
          </w:tcPr>
          <w:p>
            <w:pPr>
              <w:spacing w:before="20" w:after="20" w:line="240" w:lineRule="auto"/>
              <w:jc w:val="left"/>
            </w:pPr>
            <w:r>
              <w:rPr>
                <w:rFonts w:ascii="Calibri" w:hAnsi="Calibri"/>
                <w:b w:val="0"/>
                <w:i w:val="0"/>
                <w:sz w:val="16"/>
              </w:rPr>
              <w:t>28</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Deliquescent/ hygroscopic salts (CaCl₂, ZnCl₂, NH₄Cl, KI, pepsin) in a powder</w:t>
            </w:r>
          </w:p>
        </w:tc>
        <w:tc>
          <w:tcPr>
            <w:tcW w:type="dxa" w:w="2132"/>
            <w:shd w:val="clear" w:color="auto" w:fill="F2F6FA"/>
          </w:tcPr>
          <w:p>
            <w:pPr>
              <w:spacing w:before="20" w:after="20" w:line="240" w:lineRule="auto"/>
              <w:jc w:val="left"/>
            </w:pPr>
            <w:r>
              <w:rPr>
                <w:rFonts w:ascii="Calibri" w:hAnsi="Calibri"/>
                <w:b w:val="0"/>
                <w:i w:val="0"/>
                <w:sz w:val="16"/>
              </w:rPr>
              <w:t>Physical</w:t>
            </w:r>
          </w:p>
        </w:tc>
        <w:tc>
          <w:tcPr>
            <w:tcW w:type="dxa" w:w="2132"/>
            <w:shd w:val="clear" w:color="auto" w:fill="F2F6FA"/>
          </w:tcPr>
          <w:p>
            <w:pPr>
              <w:spacing w:before="20" w:after="20" w:line="240" w:lineRule="auto"/>
              <w:jc w:val="left"/>
            </w:pPr>
            <w:r>
              <w:rPr>
                <w:rFonts w:ascii="Calibri" w:hAnsi="Calibri"/>
                <w:b w:val="0"/>
                <w:i w:val="0"/>
                <w:sz w:val="16"/>
              </w:rPr>
              <w:t>Powder liquefies</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Absorbent + air-tight container + double-waxed papers/ capsules</w:t>
            </w:r>
          </w:p>
        </w:tc>
      </w:tr>
      <w:tr>
        <w:tc>
          <w:tcPr>
            <w:tcW w:type="dxa" w:w="2132"/>
          </w:tcPr>
          <w:p>
            <w:pPr>
              <w:spacing w:before="20" w:after="20" w:line="240" w:lineRule="auto"/>
              <w:jc w:val="left"/>
            </w:pPr>
            <w:r>
              <w:rPr>
                <w:rFonts w:ascii="Calibri" w:hAnsi="Calibri"/>
                <w:b w:val="0"/>
                <w:i w:val="0"/>
                <w:sz w:val="16"/>
              </w:rPr>
              <w:t>29</w:t>
            </w:r>
          </w:p>
        </w:tc>
        <w:tc>
          <w:tcPr>
            <w:tcW w:type="dxa" w:w="2132"/>
          </w:tcPr>
          <w:p>
            <w:pPr>
              <w:spacing w:before="20" w:after="20" w:line="240" w:lineRule="auto"/>
              <w:jc w:val="left"/>
            </w:pPr>
            <w:r>
              <w:rPr>
                <w:rFonts w:ascii="Calibri" w:hAnsi="Calibri"/>
                <w:b/>
                <w:i w:val="0"/>
                <w:sz w:val="16"/>
              </w:rPr>
              <w:t>Alkaloid/ antibiotic + kaolin, charcoal, bentonite, magnesium trisilicate</w:t>
            </w:r>
          </w:p>
        </w:tc>
        <w:tc>
          <w:tcPr>
            <w:tcW w:type="dxa" w:w="2132"/>
          </w:tcPr>
          <w:p>
            <w:pPr>
              <w:spacing w:before="20" w:after="20" w:line="240" w:lineRule="auto"/>
              <w:jc w:val="left"/>
            </w:pPr>
            <w:r>
              <w:rPr>
                <w:rFonts w:ascii="Calibri" w:hAnsi="Calibri"/>
                <w:b w:val="0"/>
                <w:i w:val="0"/>
                <w:sz w:val="16"/>
              </w:rPr>
              <w:t>Physical (adsorption) → therapeutic</w:t>
            </w:r>
          </w:p>
        </w:tc>
        <w:tc>
          <w:tcPr>
            <w:tcW w:type="dxa" w:w="2132"/>
          </w:tcPr>
          <w:p>
            <w:pPr>
              <w:spacing w:before="20" w:after="20" w:line="240" w:lineRule="auto"/>
              <w:jc w:val="left"/>
            </w:pPr>
            <w:r>
              <w:rPr>
                <w:rFonts w:ascii="Calibri" w:hAnsi="Calibri"/>
                <w:b w:val="0"/>
                <w:i w:val="0"/>
                <w:sz w:val="16"/>
              </w:rPr>
              <w:t>Reduced absorption</w:t>
            </w:r>
          </w:p>
        </w:tc>
        <w:tc>
          <w:tcPr>
            <w:tcW w:type="dxa" w:w="2132"/>
          </w:tcPr>
          <w:p>
            <w:pPr>
              <w:spacing w:before="20" w:after="20" w:line="240" w:lineRule="auto"/>
              <w:jc w:val="left"/>
            </w:pPr>
            <w:r>
              <w:rPr>
                <w:rFonts w:ascii="Calibri" w:hAnsi="Calibri"/>
                <w:b w:val="0"/>
                <w:i w:val="0"/>
                <w:sz w:val="16"/>
              </w:rPr>
              <w:t>Separate the doses</w:t>
            </w:r>
          </w:p>
        </w:tc>
      </w:tr>
      <w:tr>
        <w:tc>
          <w:tcPr>
            <w:tcW w:type="dxa" w:w="2132"/>
            <w:shd w:val="clear" w:color="auto" w:fill="F2F6FA"/>
          </w:tcPr>
          <w:p>
            <w:pPr>
              <w:spacing w:before="20" w:after="20" w:line="240" w:lineRule="auto"/>
              <w:jc w:val="left"/>
            </w:pPr>
            <w:r>
              <w:rPr>
                <w:rFonts w:ascii="Calibri" w:hAnsi="Calibri"/>
                <w:b w:val="0"/>
                <w:i w:val="0"/>
                <w:sz w:val="16"/>
              </w:rPr>
              <w:t>30</w:t>
            </w:r>
          </w:p>
        </w:tc>
        <w:tc>
          <w:tcPr>
            <w:tcW w:type="dxa" w:w="2132"/>
            <w:shd w:val="clear" w:color="auto" w:fill="F2F6FA"/>
          </w:tcPr>
          <w:p>
            <w:pPr>
              <w:spacing w:before="20" w:after="20" w:line="240" w:lineRule="auto"/>
              <w:jc w:val="left"/>
            </w:pPr>
            <w:r>
              <w:rPr>
                <w:rFonts w:ascii="Calibri" w:hAnsi="Calibri"/>
                <w:b/>
                <w:i w:val="0"/>
                <w:sz w:val="16"/>
              </w:rPr>
              <w:t>Preservative (benzalkonium/ phenylmercuric nitrate) + rubber closure or plastic</w:t>
            </w:r>
          </w:p>
        </w:tc>
        <w:tc>
          <w:tcPr>
            <w:tcW w:type="dxa" w:w="2132"/>
            <w:shd w:val="clear" w:color="auto" w:fill="F2F6FA"/>
          </w:tcPr>
          <w:p>
            <w:pPr>
              <w:spacing w:before="20" w:after="20" w:line="240" w:lineRule="auto"/>
              <w:jc w:val="left"/>
            </w:pPr>
            <w:r>
              <w:rPr>
                <w:rFonts w:ascii="Calibri" w:hAnsi="Calibri"/>
                <w:b w:val="0"/>
                <w:i w:val="0"/>
                <w:sz w:val="16"/>
              </w:rPr>
              <w:t>Physical (sorption)</w:t>
            </w:r>
          </w:p>
        </w:tc>
        <w:tc>
          <w:tcPr>
            <w:tcW w:type="dxa" w:w="2132"/>
            <w:shd w:val="clear" w:color="auto" w:fill="F2F6FA"/>
          </w:tcPr>
          <w:p>
            <w:pPr>
              <w:spacing w:before="20" w:after="20" w:line="240" w:lineRule="auto"/>
              <w:jc w:val="left"/>
            </w:pPr>
            <w:r>
              <w:rPr>
                <w:rFonts w:ascii="Calibri" w:hAnsi="Calibri"/>
                <w:b w:val="0"/>
                <w:i w:val="0"/>
                <w:sz w:val="16"/>
              </w:rPr>
              <w:t>Preservative lost → contamination</w:t>
            </w:r>
          </w:p>
        </w:tc>
        <w:tc>
          <w:tcPr>
            <w:tcW w:type="dxa" w:w="2132"/>
            <w:shd w:val="clear" w:color="auto" w:fill="F2F6FA"/>
          </w:tcPr>
          <w:p>
            <w:pPr>
              <w:spacing w:before="20" w:after="20" w:line="240" w:lineRule="auto"/>
              <w:jc w:val="left"/>
            </w:pPr>
            <w:r>
              <w:rPr>
                <w:rFonts w:ascii="Calibri" w:hAnsi="Calibri"/>
                <w:b w:val="0"/>
                <w:i w:val="0"/>
                <w:sz w:val="16"/>
              </w:rPr>
              <w:t xml:space="preserve">Use </w:t>
            </w:r>
            <w:r>
              <w:rPr>
                <w:rFonts w:ascii="Calibri" w:hAnsi="Calibri"/>
                <w:b/>
                <w:i w:val="0"/>
                <w:sz w:val="16"/>
              </w:rPr>
              <w:t>Type I glass</w:t>
            </w:r>
            <w:r>
              <w:rPr>
                <w:rFonts w:ascii="Calibri" w:hAnsi="Calibri"/>
                <w:b w:val="0"/>
                <w:i w:val="0"/>
                <w:sz w:val="16"/>
              </w:rPr>
              <w:t>, coated closures, higher preservative allowance</w:t>
            </w:r>
          </w:p>
        </w:tc>
      </w:tr>
      <w:tr>
        <w:tc>
          <w:tcPr>
            <w:tcW w:type="dxa" w:w="2132"/>
          </w:tcPr>
          <w:p>
            <w:pPr>
              <w:spacing w:before="20" w:after="20" w:line="240" w:lineRule="auto"/>
              <w:jc w:val="left"/>
            </w:pPr>
            <w:r>
              <w:rPr>
                <w:rFonts w:ascii="Calibri" w:hAnsi="Calibri"/>
                <w:b w:val="0"/>
                <w:i w:val="0"/>
                <w:sz w:val="16"/>
              </w:rPr>
              <w:t>31</w:t>
            </w:r>
          </w:p>
        </w:tc>
        <w:tc>
          <w:tcPr>
            <w:tcW w:type="dxa" w:w="2132"/>
          </w:tcPr>
          <w:p>
            <w:pPr>
              <w:spacing w:before="20" w:after="20" w:line="240" w:lineRule="auto"/>
              <w:jc w:val="left"/>
            </w:pPr>
            <w:r>
              <w:rPr>
                <w:rFonts w:ascii="Calibri" w:hAnsi="Calibri"/>
                <w:b/>
                <w:i w:val="0"/>
                <w:sz w:val="16"/>
              </w:rPr>
              <w:t>Insulin/ GTN/ diazepam + PVC infusion set</w:t>
            </w:r>
          </w:p>
        </w:tc>
        <w:tc>
          <w:tcPr>
            <w:tcW w:type="dxa" w:w="2132"/>
          </w:tcPr>
          <w:p>
            <w:pPr>
              <w:spacing w:before="20" w:after="20" w:line="240" w:lineRule="auto"/>
              <w:jc w:val="left"/>
            </w:pPr>
            <w:r>
              <w:rPr>
                <w:rFonts w:ascii="Calibri" w:hAnsi="Calibri"/>
                <w:b w:val="0"/>
                <w:i w:val="0"/>
                <w:sz w:val="16"/>
              </w:rPr>
              <w:t>Physical (sorption)</w:t>
            </w:r>
          </w:p>
        </w:tc>
        <w:tc>
          <w:tcPr>
            <w:tcW w:type="dxa" w:w="2132"/>
          </w:tcPr>
          <w:p>
            <w:pPr>
              <w:spacing w:before="20" w:after="20" w:line="240" w:lineRule="auto"/>
              <w:jc w:val="left"/>
            </w:pPr>
            <w:r>
              <w:rPr>
                <w:rFonts w:ascii="Calibri" w:hAnsi="Calibri"/>
                <w:b w:val="0"/>
                <w:i w:val="0"/>
                <w:sz w:val="16"/>
              </w:rPr>
              <w:t>Drug lost</w:t>
            </w:r>
          </w:p>
        </w:tc>
        <w:tc>
          <w:tcPr>
            <w:tcW w:type="dxa" w:w="2132"/>
          </w:tcPr>
          <w:p>
            <w:pPr>
              <w:spacing w:before="20" w:after="20" w:line="240" w:lineRule="auto"/>
              <w:jc w:val="left"/>
            </w:pPr>
            <w:r>
              <w:rPr>
                <w:rFonts w:ascii="Calibri" w:hAnsi="Calibri"/>
                <w:b w:val="0"/>
                <w:i w:val="0"/>
                <w:sz w:val="16"/>
              </w:rPr>
              <w:t>Use glass/ polyolefin sets</w:t>
            </w:r>
          </w:p>
        </w:tc>
      </w:tr>
      <w:tr>
        <w:tc>
          <w:tcPr>
            <w:tcW w:type="dxa" w:w="2132"/>
            <w:shd w:val="clear" w:color="auto" w:fill="F2F6FA"/>
          </w:tcPr>
          <w:p>
            <w:pPr>
              <w:spacing w:before="20" w:after="20" w:line="240" w:lineRule="auto"/>
              <w:jc w:val="left"/>
            </w:pPr>
            <w:r>
              <w:rPr>
                <w:rFonts w:ascii="Calibri" w:hAnsi="Calibri"/>
                <w:b w:val="0"/>
                <w:i w:val="0"/>
                <w:sz w:val="16"/>
              </w:rPr>
              <w:t>32</w:t>
            </w:r>
          </w:p>
        </w:tc>
        <w:tc>
          <w:tcPr>
            <w:tcW w:type="dxa" w:w="2132"/>
            <w:shd w:val="clear" w:color="auto" w:fill="F2F6FA"/>
          </w:tcPr>
          <w:p>
            <w:pPr>
              <w:spacing w:before="20" w:after="20" w:line="240" w:lineRule="auto"/>
              <w:jc w:val="left"/>
            </w:pPr>
            <w:r>
              <w:rPr>
                <w:rFonts w:ascii="Calibri" w:hAnsi="Calibri"/>
                <w:b/>
                <w:i w:val="0"/>
                <w:sz w:val="16"/>
              </w:rPr>
              <w:t>Penicillin/ ampicillin in aqueous solution</w:t>
            </w:r>
          </w:p>
        </w:tc>
        <w:tc>
          <w:tcPr>
            <w:tcW w:type="dxa" w:w="2132"/>
            <w:shd w:val="clear" w:color="auto" w:fill="F2F6FA"/>
          </w:tcPr>
          <w:p>
            <w:pPr>
              <w:spacing w:before="20" w:after="20" w:line="240" w:lineRule="auto"/>
              <w:jc w:val="left"/>
            </w:pPr>
            <w:r>
              <w:rPr>
                <w:rFonts w:ascii="Calibri" w:hAnsi="Calibri"/>
                <w:b w:val="0"/>
                <w:i w:val="0"/>
                <w:sz w:val="16"/>
              </w:rPr>
              <w:t>Chemical (hydrolysis)</w:t>
            </w:r>
          </w:p>
        </w:tc>
        <w:tc>
          <w:tcPr>
            <w:tcW w:type="dxa" w:w="2132"/>
            <w:shd w:val="clear" w:color="auto" w:fill="F2F6FA"/>
          </w:tcPr>
          <w:p>
            <w:pPr>
              <w:spacing w:before="20" w:after="20" w:line="240" w:lineRule="auto"/>
              <w:jc w:val="left"/>
            </w:pPr>
            <w:r>
              <w:rPr>
                <w:rFonts w:ascii="Calibri" w:hAnsi="Calibri"/>
                <w:b w:val="0"/>
                <w:i w:val="0"/>
                <w:sz w:val="16"/>
              </w:rPr>
              <w:t>Loses potency</w:t>
            </w:r>
          </w:p>
        </w:tc>
        <w:tc>
          <w:tcPr>
            <w:tcW w:type="dxa" w:w="2132"/>
            <w:shd w:val="clear" w:color="auto" w:fill="F2F6FA"/>
          </w:tcPr>
          <w:p>
            <w:pPr>
              <w:spacing w:before="20" w:after="20" w:line="240" w:lineRule="auto"/>
              <w:jc w:val="left"/>
            </w:pPr>
            <w:r>
              <w:rPr>
                <w:rFonts w:ascii="Calibri" w:hAnsi="Calibri"/>
                <w:b/>
                <w:i w:val="0"/>
                <w:sz w:val="16"/>
              </w:rPr>
              <w:t>Reconstitute fresh; store 2–8 °C; discard after 7 days</w:t>
            </w:r>
          </w:p>
        </w:tc>
      </w:tr>
      <w:tr>
        <w:tc>
          <w:tcPr>
            <w:tcW w:type="dxa" w:w="2132"/>
          </w:tcPr>
          <w:p>
            <w:pPr>
              <w:spacing w:before="20" w:after="20" w:line="240" w:lineRule="auto"/>
              <w:jc w:val="left"/>
            </w:pPr>
            <w:r>
              <w:rPr>
                <w:rFonts w:ascii="Calibri" w:hAnsi="Calibri"/>
                <w:b w:val="0"/>
                <w:i w:val="0"/>
                <w:sz w:val="16"/>
              </w:rPr>
              <w:t>33</w:t>
            </w:r>
          </w:p>
        </w:tc>
        <w:tc>
          <w:tcPr>
            <w:tcW w:type="dxa" w:w="2132"/>
          </w:tcPr>
          <w:p>
            <w:pPr>
              <w:spacing w:before="20" w:after="20" w:line="240" w:lineRule="auto"/>
              <w:jc w:val="left"/>
            </w:pPr>
            <w:r>
              <w:rPr>
                <w:rFonts w:ascii="Calibri" w:hAnsi="Calibri"/>
                <w:b/>
                <w:i w:val="0"/>
                <w:sz w:val="16"/>
              </w:rPr>
              <w:t>Adrenaline / ascorbic acid + trace copper or iron, air, light, alkali</w:t>
            </w:r>
          </w:p>
        </w:tc>
        <w:tc>
          <w:tcPr>
            <w:tcW w:type="dxa" w:w="2132"/>
          </w:tcPr>
          <w:p>
            <w:pPr>
              <w:spacing w:before="20" w:after="20" w:line="240" w:lineRule="auto"/>
              <w:jc w:val="left"/>
            </w:pPr>
            <w:r>
              <w:rPr>
                <w:rFonts w:ascii="Calibri" w:hAnsi="Calibri"/>
                <w:b w:val="0"/>
                <w:i w:val="0"/>
                <w:sz w:val="16"/>
              </w:rPr>
              <w:t>Chemical (oxidation)</w:t>
            </w:r>
          </w:p>
        </w:tc>
        <w:tc>
          <w:tcPr>
            <w:tcW w:type="dxa" w:w="2132"/>
          </w:tcPr>
          <w:p>
            <w:pPr>
              <w:spacing w:before="20" w:after="20" w:line="240" w:lineRule="auto"/>
              <w:jc w:val="left"/>
            </w:pPr>
            <w:r>
              <w:rPr>
                <w:rFonts w:ascii="Calibri" w:hAnsi="Calibri"/>
                <w:b w:val="0"/>
                <w:i w:val="0"/>
                <w:sz w:val="16"/>
              </w:rPr>
              <w:t>Colour change, loss of potency</w:t>
            </w:r>
          </w:p>
        </w:tc>
        <w:tc>
          <w:tcPr>
            <w:tcW w:type="dxa" w:w="2132"/>
          </w:tcPr>
          <w:p>
            <w:pPr>
              <w:spacing w:before="20" w:after="20" w:line="240" w:lineRule="auto"/>
              <w:jc w:val="left"/>
            </w:pPr>
            <w:r>
              <w:rPr>
                <w:rFonts w:ascii="Calibri" w:hAnsi="Calibri"/>
                <w:b/>
                <w:i w:val="0"/>
                <w:sz w:val="16"/>
              </w:rPr>
              <w:t>Antioxidant + EDTA + amber container + acid pH</w:t>
            </w:r>
          </w:p>
        </w:tc>
      </w:tr>
      <w:tr>
        <w:tc>
          <w:tcPr>
            <w:tcW w:type="dxa" w:w="2132"/>
            <w:shd w:val="clear" w:color="auto" w:fill="F2F6FA"/>
          </w:tcPr>
          <w:p>
            <w:pPr>
              <w:spacing w:before="20" w:after="20" w:line="240" w:lineRule="auto"/>
              <w:jc w:val="left"/>
            </w:pPr>
            <w:r>
              <w:rPr>
                <w:rFonts w:ascii="Calibri" w:hAnsi="Calibri"/>
                <w:b w:val="0"/>
                <w:i w:val="0"/>
                <w:sz w:val="16"/>
              </w:rPr>
              <w:t>34</w:t>
            </w:r>
          </w:p>
        </w:tc>
        <w:tc>
          <w:tcPr>
            <w:tcW w:type="dxa" w:w="2132"/>
            <w:shd w:val="clear" w:color="auto" w:fill="F2F6FA"/>
          </w:tcPr>
          <w:p>
            <w:pPr>
              <w:spacing w:before="20" w:after="20" w:line="240" w:lineRule="auto"/>
              <w:jc w:val="left"/>
            </w:pPr>
            <w:r>
              <w:rPr>
                <w:rFonts w:ascii="Calibri" w:hAnsi="Calibri"/>
                <w:b/>
                <w:i w:val="0"/>
                <w:sz w:val="16"/>
              </w:rPr>
              <w:t>Chlorpromazine, riboflavin, sodium nitroprusside, silver salts in light</w:t>
            </w:r>
          </w:p>
        </w:tc>
        <w:tc>
          <w:tcPr>
            <w:tcW w:type="dxa" w:w="2132"/>
            <w:shd w:val="clear" w:color="auto" w:fill="F2F6FA"/>
          </w:tcPr>
          <w:p>
            <w:pPr>
              <w:spacing w:before="20" w:after="20" w:line="240" w:lineRule="auto"/>
              <w:jc w:val="left"/>
            </w:pPr>
            <w:r>
              <w:rPr>
                <w:rFonts w:ascii="Calibri" w:hAnsi="Calibri"/>
                <w:b w:val="0"/>
                <w:i w:val="0"/>
                <w:sz w:val="16"/>
              </w:rPr>
              <w:t>Chemical (photolysis)</w:t>
            </w:r>
          </w:p>
        </w:tc>
        <w:tc>
          <w:tcPr>
            <w:tcW w:type="dxa" w:w="2132"/>
            <w:shd w:val="clear" w:color="auto" w:fill="F2F6FA"/>
          </w:tcPr>
          <w:p>
            <w:pPr>
              <w:spacing w:before="20" w:after="20" w:line="240" w:lineRule="auto"/>
              <w:jc w:val="left"/>
            </w:pPr>
            <w:r>
              <w:rPr>
                <w:rFonts w:ascii="Calibri" w:hAnsi="Calibri"/>
                <w:b w:val="0"/>
                <w:i w:val="0"/>
                <w:sz w:val="16"/>
              </w:rPr>
              <w:t>Discolouration/ decomposition</w:t>
            </w:r>
          </w:p>
        </w:tc>
        <w:tc>
          <w:tcPr>
            <w:tcW w:type="dxa" w:w="2132"/>
            <w:shd w:val="clear" w:color="auto" w:fill="F2F6FA"/>
          </w:tcPr>
          <w:p>
            <w:pPr>
              <w:spacing w:before="20" w:after="20" w:line="240" w:lineRule="auto"/>
              <w:jc w:val="left"/>
            </w:pPr>
            <w:r>
              <w:rPr>
                <w:rFonts w:ascii="Calibri" w:hAnsi="Calibri"/>
                <w:b/>
                <w:i w:val="0"/>
                <w:sz w:val="16"/>
              </w:rPr>
              <w:t>Amber, light-resistant container</w:t>
            </w:r>
          </w:p>
        </w:tc>
      </w:tr>
      <w:tr>
        <w:tc>
          <w:tcPr>
            <w:tcW w:type="dxa" w:w="2132"/>
          </w:tcPr>
          <w:p>
            <w:pPr>
              <w:spacing w:before="20" w:after="20" w:line="240" w:lineRule="auto"/>
              <w:jc w:val="left"/>
            </w:pPr>
            <w:r>
              <w:rPr>
                <w:rFonts w:ascii="Calibri" w:hAnsi="Calibri"/>
                <w:b w:val="0"/>
                <w:i w:val="0"/>
                <w:sz w:val="16"/>
              </w:rPr>
              <w:t>35</w:t>
            </w:r>
          </w:p>
        </w:tc>
        <w:tc>
          <w:tcPr>
            <w:tcW w:type="dxa" w:w="2132"/>
          </w:tcPr>
          <w:p>
            <w:pPr>
              <w:spacing w:before="20" w:after="20" w:line="240" w:lineRule="auto"/>
              <w:jc w:val="left"/>
            </w:pPr>
            <w:r>
              <w:rPr>
                <w:rFonts w:ascii="Calibri" w:hAnsi="Calibri"/>
                <w:b/>
                <w:i w:val="0"/>
                <w:sz w:val="16"/>
              </w:rPr>
              <w:t>Alkaline glass + an injection of an acid-labile drug</w:t>
            </w:r>
          </w:p>
        </w:tc>
        <w:tc>
          <w:tcPr>
            <w:tcW w:type="dxa" w:w="2132"/>
          </w:tcPr>
          <w:p>
            <w:pPr>
              <w:spacing w:before="20" w:after="20" w:line="240" w:lineRule="auto"/>
              <w:jc w:val="left"/>
            </w:pPr>
            <w:r>
              <w:rPr>
                <w:rFonts w:ascii="Calibri" w:hAnsi="Calibri"/>
                <w:b w:val="0"/>
                <w:i w:val="0"/>
                <w:sz w:val="16"/>
              </w:rPr>
              <w:t>Physical–chemical</w:t>
            </w:r>
          </w:p>
        </w:tc>
        <w:tc>
          <w:tcPr>
            <w:tcW w:type="dxa" w:w="2132"/>
          </w:tcPr>
          <w:p>
            <w:pPr>
              <w:spacing w:before="20" w:after="20" w:line="240" w:lineRule="auto"/>
              <w:jc w:val="left"/>
            </w:pPr>
            <w:r>
              <w:rPr>
                <w:rFonts w:ascii="Calibri" w:hAnsi="Calibri"/>
                <w:b w:val="0"/>
                <w:i w:val="0"/>
                <w:sz w:val="16"/>
              </w:rPr>
              <w:t>pH rises, drug degrades</w:t>
            </w:r>
          </w:p>
        </w:tc>
        <w:tc>
          <w:tcPr>
            <w:tcW w:type="dxa" w:w="2132"/>
          </w:tcPr>
          <w:p>
            <w:pPr>
              <w:spacing w:before="20" w:after="20" w:line="240" w:lineRule="auto"/>
              <w:jc w:val="left"/>
            </w:pPr>
            <w:r>
              <w:rPr>
                <w:rFonts w:ascii="Calibri" w:hAnsi="Calibri"/>
                <w:b/>
                <w:i w:val="0"/>
                <w:sz w:val="16"/>
              </w:rPr>
              <w:t>Type I borosilicate glass</w:t>
            </w:r>
          </w:p>
        </w:tc>
      </w:tr>
    </w:tbl>
    <w:p>
      <w:pPr>
        <w:spacing w:after="40"/>
      </w:pPr>
    </w:p>
    <w:p>
      <w:pPr>
        <w:pStyle w:val="Heading2"/>
        <w:keepNext w:val="true"/>
        <w:keepLines w:val="true"/>
        <w:spacing w:before="180" w:after="80"/>
      </w:pPr>
      <w:r>
        <w:rPr>
          <w:rFonts w:ascii="Calibri Light" w:hAnsi="Calibri Light"/>
          <w:b/>
          <w:i w:val="0"/>
          <w:color w:val="2E74B5"/>
          <w:sz w:val="24"/>
        </w:rPr>
        <w:t>8.7 ⭐ HOW A PHARMACIST HANDLES AN INCOMPATIBILITY — THE DECISION FLOW</w:t>
      </w:r>
    </w:p>
    <w:p>
      <w:pPr>
        <w:shd w:val="clear" w:color="auto" w:fill="F4F4F4"/>
        <w:spacing w:before="80" w:after="80" w:line="240" w:lineRule="auto"/>
        <w:ind w:left="85"/>
      </w:pPr>
      <w:r>
        <w:rPr>
          <w:rFonts w:ascii="Consolas" w:hAnsi="Consolas"/>
          <w:color w:val="222222"/>
          <w:sz w:val="14"/>
        </w:rPr>
        <w:t xml:space="preserve">             Incompatibility detected on reading the prescription</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                                          │</w:t>
      </w:r>
      <w:r>
        <w:br/>
      </w:r>
      <w:r>
        <w:rPr>
          <w:rFonts w:ascii="Consolas" w:hAnsi="Consolas"/>
          <w:color w:val="222222"/>
          <w:sz w:val="14"/>
        </w:rPr>
        <w:t xml:space="preserve">    Is it PHYSICAL or an ADJUSTED                Is it a CHEMICAL</w:t>
      </w:r>
      <w:r>
        <w:br/>
      </w:r>
      <w:r>
        <w:rPr>
          <w:rFonts w:ascii="Consolas" w:hAnsi="Consolas"/>
          <w:color w:val="222222"/>
          <w:sz w:val="14"/>
        </w:rPr>
        <w:t xml:space="preserve">    (tolerated) CHEMICAL type?                   UNADJUSTED type, or a</w:t>
      </w:r>
      <w:r>
        <w:br/>
      </w:r>
      <w:r>
        <w:rPr>
          <w:rFonts w:ascii="Consolas" w:hAnsi="Consolas"/>
          <w:color w:val="222222"/>
          <w:sz w:val="14"/>
        </w:rPr>
        <w:t xml:space="preserve">             │                                   THERAPEUTIC type?</w:t>
      </w:r>
      <w:r>
        <w:br/>
      </w:r>
      <w:r>
        <w:rPr>
          <w:rFonts w:ascii="Consolas" w:hAnsi="Consolas"/>
          <w:color w:val="222222"/>
          <w:sz w:val="14"/>
        </w:rPr>
        <w:t xml:space="preserve">             ▼                                          ▼</w:t>
      </w:r>
      <w:r>
        <w:br/>
      </w:r>
      <w:r>
        <w:rPr>
          <w:rFonts w:ascii="Consolas" w:hAnsi="Consolas"/>
          <w:color w:val="222222"/>
          <w:sz w:val="14"/>
        </w:rPr>
        <w:t xml:space="preserve">  ⭐ The pharmacist MAY correct it himself      ⭐ The pharmacist MUST NOT</w:t>
      </w:r>
      <w:r>
        <w:br/>
      </w:r>
      <w:r>
        <w:rPr>
          <w:rFonts w:ascii="Consolas" w:hAnsi="Consolas"/>
          <w:color w:val="222222"/>
          <w:sz w:val="14"/>
        </w:rPr>
        <w:t xml:space="preserve">     by a pharmaceutical device:                 alter the prescription</w:t>
      </w:r>
      <w:r>
        <w:br/>
      </w:r>
      <w:r>
        <w:rPr>
          <w:rFonts w:ascii="Consolas" w:hAnsi="Consolas"/>
          <w:color w:val="222222"/>
          <w:sz w:val="14"/>
        </w:rPr>
        <w:t xml:space="preserve">     • change the ORDER of mixing                    │</w:t>
      </w:r>
      <w:r>
        <w:br/>
      </w:r>
      <w:r>
        <w:rPr>
          <w:rFonts w:ascii="Consolas" w:hAnsi="Consolas"/>
          <w:color w:val="222222"/>
          <w:sz w:val="14"/>
        </w:rPr>
        <w:t xml:space="preserve">     • add a SUSPENDING/ EMULSIFYING agent           ▼</w:t>
      </w:r>
      <w:r>
        <w:br/>
      </w:r>
      <w:r>
        <w:rPr>
          <w:rFonts w:ascii="Consolas" w:hAnsi="Consolas"/>
          <w:color w:val="222222"/>
          <w:sz w:val="14"/>
        </w:rPr>
        <w:t xml:space="preserve">     • add an ABSORBENT / use spatulation      CONSULT THE PRESCRIBER</w:t>
      </w:r>
      <w:r>
        <w:br/>
      </w:r>
      <w:r>
        <w:rPr>
          <w:rFonts w:ascii="Consolas" w:hAnsi="Consolas"/>
          <w:color w:val="222222"/>
          <w:sz w:val="14"/>
        </w:rPr>
        <w:t xml:space="preserve">     • add a SOLUBILISER / cosolvent           • explain the problem</w:t>
      </w:r>
      <w:r>
        <w:br/>
      </w:r>
      <w:r>
        <w:rPr>
          <w:rFonts w:ascii="Consolas" w:hAnsi="Consolas"/>
          <w:color w:val="222222"/>
          <w:sz w:val="14"/>
        </w:rPr>
        <w:t xml:space="preserve">     • increase the DILUTION                   • suggest an alternative</w:t>
      </w:r>
      <w:r>
        <w:br/>
      </w:r>
      <w:r>
        <w:rPr>
          <w:rFonts w:ascii="Consolas" w:hAnsi="Consolas"/>
          <w:color w:val="222222"/>
          <w:sz w:val="14"/>
        </w:rPr>
        <w:t xml:space="preserve">     • substitute an equivalent FORM of the      (with justification)</w:t>
      </w:r>
      <w:r>
        <w:br/>
      </w:r>
      <w:r>
        <w:rPr>
          <w:rFonts w:ascii="Consolas" w:hAnsi="Consolas"/>
          <w:color w:val="222222"/>
          <w:sz w:val="14"/>
        </w:rPr>
        <w:t xml:space="preserve">       same drug (exsiccated salt etc.)        • RECORD the agreed change</w:t>
      </w:r>
      <w:r>
        <w:br/>
      </w:r>
      <w:r>
        <w:rPr>
          <w:rFonts w:ascii="Consolas" w:hAnsi="Consolas"/>
          <w:color w:val="222222"/>
          <w:sz w:val="14"/>
        </w:rPr>
        <w:t xml:space="preserve">     • dispense in a suitable CONTAINER          on the prescription,</w:t>
      </w:r>
      <w:r>
        <w:br/>
      </w:r>
      <w:r>
        <w:rPr>
          <w:rFonts w:ascii="Consolas" w:hAnsi="Consolas"/>
          <w:color w:val="222222"/>
          <w:sz w:val="14"/>
        </w:rPr>
        <w:t xml:space="preserve">     • add "SHAKE WELL"/ cautionary label        with the DATE &amp; INITIALS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Dispense + label + counsel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SEVEN GENERAL METHODS OF CORRECTING AN INCOMPATIBILITY</w:t>
      </w:r>
      <w:r>
        <w:rPr>
          <w:rFonts w:ascii="Calibri" w:hAnsi="Calibri"/>
          <w:b w:val="0"/>
          <w:i w:val="0"/>
          <w:sz w:val="18"/>
        </w:rPr>
        <w:t xml:space="preserve"> (learn as a list)</w:t>
      </w:r>
    </w:p>
    <w:p>
      <w:pPr>
        <w:pStyle w:val="ListNumber"/>
        <w:spacing w:after="30"/>
        <w:ind w:left="255" w:hanging="170"/>
      </w:pPr>
      <w:r>
        <w:rPr>
          <w:rFonts w:ascii="Calibri" w:hAnsi="Calibri"/>
          <w:b/>
          <w:i w:val="0"/>
          <w:sz w:val="18"/>
        </w:rPr>
        <w:t>Change the order/ technique of mixing</w:t>
      </w:r>
      <w:r>
        <w:rPr>
          <w:rFonts w:ascii="Calibri" w:hAnsi="Calibri"/>
          <w:b w:val="0"/>
          <w:i w:val="0"/>
          <w:sz w:val="18"/>
        </w:rPr>
        <w:t xml:space="preserve"> (add slowly, with stirring, into the whole vehicle).</w:t>
      </w:r>
    </w:p>
    <w:p>
      <w:pPr>
        <w:pStyle w:val="ListNumber"/>
        <w:spacing w:after="30"/>
        <w:ind w:left="255" w:hanging="170"/>
      </w:pPr>
      <w:r>
        <w:rPr>
          <w:rFonts w:ascii="Calibri" w:hAnsi="Calibri"/>
          <w:b/>
          <w:i w:val="0"/>
          <w:sz w:val="18"/>
        </w:rPr>
        <w:t>Add a suspending, emulsifying, solubilising or wetting agent.</w:t>
      </w:r>
    </w:p>
    <w:p>
      <w:pPr>
        <w:pStyle w:val="ListNumber"/>
        <w:spacing w:after="30"/>
        <w:ind w:left="255" w:hanging="170"/>
      </w:pPr>
      <w:r>
        <w:rPr>
          <w:rFonts w:ascii="Calibri" w:hAnsi="Calibri"/>
          <w:b/>
          <w:i w:val="0"/>
          <w:sz w:val="18"/>
        </w:rPr>
        <w:t>Add an absorbent / adsorbent</w:t>
      </w:r>
      <w:r>
        <w:rPr>
          <w:rFonts w:ascii="Calibri" w:hAnsi="Calibri"/>
          <w:b w:val="0"/>
          <w:i w:val="0"/>
          <w:sz w:val="18"/>
        </w:rPr>
        <w:t xml:space="preserve"> (for liquefaction &amp; dampness).</w:t>
      </w:r>
    </w:p>
    <w:p>
      <w:pPr>
        <w:pStyle w:val="ListNumber"/>
        <w:spacing w:after="30"/>
        <w:ind w:left="255" w:hanging="170"/>
      </w:pPr>
      <w:r>
        <w:rPr>
          <w:rFonts w:ascii="Calibri" w:hAnsi="Calibri"/>
          <w:b/>
          <w:i w:val="0"/>
          <w:sz w:val="18"/>
        </w:rPr>
        <w:t>Increase the dilution / volume of the vehicle.</w:t>
      </w:r>
    </w:p>
    <w:p>
      <w:pPr>
        <w:pStyle w:val="ListNumber"/>
        <w:spacing w:after="30"/>
        <w:ind w:left="255" w:hanging="170"/>
      </w:pPr>
      <w:r>
        <w:rPr>
          <w:rFonts w:ascii="Calibri" w:hAnsi="Calibri"/>
          <w:b/>
          <w:i w:val="0"/>
          <w:sz w:val="18"/>
        </w:rPr>
        <w:t>Substitute a chemically equivalent salt or form</w:t>
      </w:r>
      <w:r>
        <w:rPr>
          <w:rFonts w:ascii="Calibri" w:hAnsi="Calibri"/>
          <w:b w:val="0"/>
          <w:i w:val="0"/>
          <w:sz w:val="18"/>
        </w:rPr>
        <w:t xml:space="preserve"> of the same drug (with consent).</w:t>
      </w:r>
    </w:p>
    <w:p>
      <w:pPr>
        <w:pStyle w:val="ListNumber"/>
        <w:spacing w:after="30"/>
        <w:ind w:left="255" w:hanging="170"/>
      </w:pPr>
      <w:r>
        <w:rPr>
          <w:rFonts w:ascii="Calibri" w:hAnsi="Calibri"/>
          <w:b/>
          <w:i w:val="0"/>
          <w:sz w:val="18"/>
        </w:rPr>
        <w:t>Omit or replace the offending ingredient</w:t>
      </w:r>
      <w:r>
        <w:rPr>
          <w:rFonts w:ascii="Calibri" w:hAnsi="Calibri"/>
          <w:b w:val="0"/>
          <w:i w:val="0"/>
          <w:sz w:val="18"/>
        </w:rPr>
        <w:t xml:space="preserve"> — ⚠️ </w:t>
      </w:r>
      <w:r>
        <w:rPr>
          <w:rFonts w:ascii="Calibri" w:hAnsi="Calibri"/>
          <w:b/>
          <w:i w:val="0"/>
          <w:sz w:val="18"/>
        </w:rPr>
        <w:t>only with the prescriber's consent</w:t>
      </w:r>
      <w:r>
        <w:rPr>
          <w:rFonts w:ascii="Calibri" w:hAnsi="Calibri"/>
          <w:b w:val="0"/>
          <w:i w:val="0"/>
          <w:sz w:val="18"/>
        </w:rPr>
        <w:t>.</w:t>
      </w:r>
    </w:p>
    <w:p>
      <w:pPr>
        <w:pStyle w:val="ListNumber"/>
        <w:spacing w:after="30"/>
        <w:ind w:left="255" w:hanging="170"/>
      </w:pPr>
      <w:r>
        <w:rPr>
          <w:rFonts w:ascii="Calibri" w:hAnsi="Calibri"/>
          <w:b/>
          <w:i w:val="0"/>
          <w:sz w:val="18"/>
        </w:rPr>
        <w:t>Dispense the incompatible ingredients separately</w:t>
      </w:r>
      <w:r>
        <w:rPr>
          <w:rFonts w:ascii="Calibri" w:hAnsi="Calibri"/>
          <w:b w:val="0"/>
          <w:i w:val="0"/>
          <w:sz w:val="18"/>
        </w:rPr>
        <w:t xml:space="preserve"> (two containers, mixed or taken separately by the patient).</w:t>
      </w:r>
    </w:p>
    <w:p>
      <w:r>
        <w:rPr>
          <w:rFonts w:ascii="Calibri" w:hAnsi="Calibri"/>
          <w:b w:val="0"/>
          <w:i/>
          <w:sz w:val="18"/>
        </w:rPr>
        <w:t xml:space="preserve">(+ 8. </w:t>
      </w:r>
      <w:r>
        <w:rPr>
          <w:rFonts w:ascii="Calibri" w:hAnsi="Calibri"/>
          <w:b w:val="0"/>
          <w:i/>
          <w:sz w:val="18"/>
        </w:rPr>
        <w:t>Refer back to the prescriber</w:t>
      </w:r>
      <w:r>
        <w:rPr>
          <w:rFonts w:ascii="Calibri" w:hAnsi="Calibri"/>
          <w:b w:val="0"/>
          <w:i/>
          <w:sz w:val="18"/>
        </w:rPr>
        <w:t xml:space="preserve"> — always the correct answer for unadjusted &amp; therapeutic types.)</w:t>
      </w:r>
    </w:p>
    <w:p>
      <w:pPr>
        <w:pStyle w:val="Heading2"/>
        <w:keepNext w:val="true"/>
        <w:keepLines w:val="true"/>
        <w:spacing w:before="180" w:after="80"/>
      </w:pPr>
      <w:r>
        <w:rPr>
          <w:rFonts w:ascii="Calibri Light" w:hAnsi="Calibri Light"/>
          <w:b/>
          <w:i w:val="0"/>
          <w:color w:val="2E74B5"/>
          <w:sz w:val="24"/>
        </w:rPr>
        <w:t>8.8 ⭐ INTRAVENOUS / PARENTERAL INCOMPATIBILITY (a modern high-yield addition)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IV incompatibility</w:t>
      </w:r>
      <w:r>
        <w:rPr>
          <w:rFonts w:ascii="Calibri" w:hAnsi="Calibri"/>
          <w:b w:val="0"/>
          <w:i w:val="0"/>
          <w:sz w:val="18"/>
        </w:rPr>
        <w:t xml:space="preserve"> — an undesirable reaction occurring when </w:t>
      </w:r>
      <w:r>
        <w:rPr>
          <w:rFonts w:ascii="Calibri" w:hAnsi="Calibri"/>
          <w:b/>
          <w:i w:val="0"/>
          <w:sz w:val="18"/>
        </w:rPr>
        <w:t>two or more injectable drugs are mixed in the same syringe, infusion bottle or line</w:t>
      </w:r>
      <w:r>
        <w:rPr>
          <w:rFonts w:ascii="Calibri" w:hAnsi="Calibri"/>
          <w:b w:val="0"/>
          <w:i w:val="0"/>
          <w:sz w:val="18"/>
        </w:rPr>
        <w: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Cause</w:t>
            </w:r>
          </w:p>
        </w:tc>
        <w:tc>
          <w:tcPr>
            <w:tcW w:type="dxa" w:w="5329"/>
            <w:shd w:val="clear" w:color="auto" w:fill="1F4E79"/>
          </w:tcPr>
          <w:p>
            <w:pPr>
              <w:spacing w:before="20" w:after="20" w:line="240" w:lineRule="auto"/>
              <w:jc w:val="left"/>
            </w:pPr>
            <w:r>
              <w:rPr>
                <w:rFonts w:ascii="Calibri" w:hAnsi="Calibri"/>
                <w:b/>
                <w:i w:val="0"/>
                <w:color w:val="FFFFFF"/>
                <w:sz w:val="16"/>
              </w:rPr>
              <w:t>Example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pH mismatch</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Alkaline sodium bicarbonate/ aminophylline/ phenytoin + acidic drugs (adrenaline, insulin, vitamin C, most antibiotics)</w:t>
            </w:r>
            <w:r>
              <w:rPr>
                <w:rFonts w:ascii="Calibri" w:hAnsi="Calibri"/>
                <w:b w:val="0"/>
                <w:i w:val="0"/>
                <w:sz w:val="16"/>
              </w:rPr>
              <w:t xml:space="preserve"> → precipitation</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 phosphate/ bicarbonate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gluconate + sodium bicarbonate → insoluble CaCO₃</w:t>
            </w:r>
            <w:r>
              <w:rPr>
                <w:rFonts w:ascii="Calibri" w:hAnsi="Calibri"/>
                <w:b w:val="0"/>
                <w:i w:val="0"/>
                <w:sz w:val="16"/>
              </w:rPr>
              <w:t xml:space="preserve">; calcium + phosphate in TPN → </w:t>
            </w:r>
            <w:r>
              <w:rPr>
                <w:rFonts w:ascii="Calibri" w:hAnsi="Calibri"/>
                <w:b/>
                <w:i w:val="0"/>
                <w:sz w:val="16"/>
              </w:rPr>
              <w:t>calcium phosphate precipitate</w:t>
            </w:r>
            <w:r>
              <w:rPr>
                <w:rFonts w:ascii="Calibri" w:hAnsi="Calibri"/>
                <w:b w:val="0"/>
                <w:i w:val="0"/>
                <w:sz w:val="16"/>
              </w:rPr>
              <w:t xml:space="preserve"> (⚠️ fatal emboli)</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Penicillin/ β-lactam + aminoglycoside in the same syringe</w:t>
            </w:r>
          </w:p>
        </w:tc>
        <w:tc>
          <w:tcPr>
            <w:tcW w:type="dxa" w:w="5329"/>
          </w:tcPr>
          <w:p>
            <w:pPr>
              <w:spacing w:before="20" w:after="20" w:line="240" w:lineRule="auto"/>
              <w:jc w:val="left"/>
            </w:pPr>
            <w:r>
              <w:rPr>
                <w:rFonts w:ascii="Calibri" w:hAnsi="Calibri"/>
                <w:b w:val="0"/>
                <w:i w:val="0"/>
                <w:sz w:val="16"/>
              </w:rPr>
              <w:t xml:space="preserve">Mutual </w:t>
            </w:r>
            <w:r>
              <w:rPr>
                <w:rFonts w:ascii="Calibri" w:hAnsi="Calibri"/>
                <w:b/>
                <w:i w:val="0"/>
                <w:sz w:val="16"/>
              </w:rPr>
              <w:t>inactivation</w:t>
            </w:r>
          </w:p>
        </w:tc>
      </w:tr>
      <w:tr>
        <w:tc>
          <w:tcPr>
            <w:tcW w:type="dxa" w:w="5329"/>
            <w:shd w:val="clear" w:color="auto" w:fill="F2F6FA"/>
          </w:tcPr>
          <w:p>
            <w:pPr>
              <w:spacing w:before="20" w:after="20" w:line="240" w:lineRule="auto"/>
              <w:jc w:val="left"/>
            </w:pPr>
            <w:r>
              <w:rPr>
                <w:rFonts w:ascii="Calibri" w:hAnsi="Calibri"/>
                <w:b/>
                <w:i w:val="0"/>
                <w:sz w:val="16"/>
              </w:rPr>
              <w:t>Heparin + aminoglycosides/ vancomycin/ many antibiotics</w:t>
            </w:r>
          </w:p>
        </w:tc>
        <w:tc>
          <w:tcPr>
            <w:tcW w:type="dxa" w:w="5329"/>
            <w:shd w:val="clear" w:color="auto" w:fill="F2F6FA"/>
          </w:tcPr>
          <w:p>
            <w:pPr>
              <w:spacing w:before="20" w:after="20" w:line="240" w:lineRule="auto"/>
              <w:jc w:val="left"/>
            </w:pPr>
            <w:r>
              <w:rPr>
                <w:rFonts w:ascii="Calibri" w:hAnsi="Calibri"/>
                <w:b w:val="0"/>
                <w:i w:val="0"/>
                <w:sz w:val="16"/>
              </w:rPr>
              <w:t>Precipitation/ inactivation</w:t>
            </w:r>
          </w:p>
        </w:tc>
      </w:tr>
      <w:tr>
        <w:tc>
          <w:tcPr>
            <w:tcW w:type="dxa" w:w="5329"/>
          </w:tcPr>
          <w:p>
            <w:pPr>
              <w:spacing w:before="20" w:after="20" w:line="240" w:lineRule="auto"/>
              <w:jc w:val="left"/>
            </w:pPr>
            <w:r>
              <w:rPr>
                <w:rFonts w:ascii="Calibri" w:hAnsi="Calibri"/>
                <w:b/>
                <w:i w:val="0"/>
                <w:sz w:val="16"/>
              </w:rPr>
              <w:t>Diazepam, phenytoin + aqueous infusions</w:t>
            </w:r>
          </w:p>
        </w:tc>
        <w:tc>
          <w:tcPr>
            <w:tcW w:type="dxa" w:w="5329"/>
          </w:tcPr>
          <w:p>
            <w:pPr>
              <w:spacing w:before="20" w:after="20" w:line="240" w:lineRule="auto"/>
              <w:jc w:val="left"/>
            </w:pPr>
            <w:r>
              <w:rPr>
                <w:rFonts w:ascii="Calibri" w:hAnsi="Calibri"/>
                <w:b w:val="0"/>
                <w:i w:val="0"/>
                <w:sz w:val="16"/>
              </w:rPr>
              <w:t>Precipitate (non-aqueous vehicle)</w:t>
            </w:r>
          </w:p>
        </w:tc>
      </w:tr>
      <w:tr>
        <w:tc>
          <w:tcPr>
            <w:tcW w:type="dxa" w:w="5329"/>
            <w:shd w:val="clear" w:color="auto" w:fill="F2F6FA"/>
          </w:tcPr>
          <w:p>
            <w:pPr>
              <w:spacing w:before="20" w:after="20" w:line="240" w:lineRule="auto"/>
              <w:jc w:val="left"/>
            </w:pPr>
            <w:r>
              <w:rPr>
                <w:rFonts w:ascii="Calibri" w:hAnsi="Calibri"/>
                <w:b/>
                <w:i w:val="0"/>
                <w:sz w:val="16"/>
              </w:rPr>
              <w:t>Amphotericin B + saline</w:t>
            </w:r>
          </w:p>
        </w:tc>
        <w:tc>
          <w:tcPr>
            <w:tcW w:type="dxa" w:w="5329"/>
            <w:shd w:val="clear" w:color="auto" w:fill="F2F6FA"/>
          </w:tcPr>
          <w:p>
            <w:pPr>
              <w:spacing w:before="20" w:after="20" w:line="240" w:lineRule="auto"/>
              <w:jc w:val="left"/>
            </w:pPr>
            <w:r>
              <w:rPr>
                <w:rFonts w:ascii="Calibri" w:hAnsi="Calibri"/>
                <w:b w:val="0"/>
                <w:i w:val="0"/>
                <w:sz w:val="16"/>
              </w:rPr>
              <w:t xml:space="preserve">Precipitates (must use </w:t>
            </w:r>
            <w:r>
              <w:rPr>
                <w:rFonts w:ascii="Calibri" w:hAnsi="Calibri"/>
                <w:b/>
                <w:i w:val="0"/>
                <w:sz w:val="16"/>
              </w:rPr>
              <w:t>5 % dextrose only</w:t>
            </w:r>
            <w:r>
              <w:rPr>
                <w:rFonts w:ascii="Calibri" w:hAnsi="Calibri"/>
                <w:b w:val="0"/>
                <w:i w:val="0"/>
                <w:sz w:val="16"/>
              </w:rPr>
              <w:t>)</w:t>
            </w:r>
          </w:p>
        </w:tc>
      </w:tr>
      <w:tr>
        <w:tc>
          <w:tcPr>
            <w:tcW w:type="dxa" w:w="5329"/>
          </w:tcPr>
          <w:p>
            <w:pPr>
              <w:spacing w:before="20" w:after="20" w:line="240" w:lineRule="auto"/>
              <w:jc w:val="left"/>
            </w:pPr>
            <w:r>
              <w:rPr>
                <w:rFonts w:ascii="Calibri" w:hAnsi="Calibri"/>
                <w:b/>
                <w:i w:val="0"/>
                <w:sz w:val="16"/>
              </w:rPr>
              <w:t>Blood/ blood products + any drug or dextrose</w:t>
            </w:r>
          </w:p>
        </w:tc>
        <w:tc>
          <w:tcPr>
            <w:tcW w:type="dxa" w:w="5329"/>
          </w:tcPr>
          <w:p>
            <w:pPr>
              <w:spacing w:before="20" w:after="20" w:line="240" w:lineRule="auto"/>
              <w:jc w:val="left"/>
            </w:pPr>
            <w:r>
              <w:rPr>
                <w:rFonts w:ascii="Calibri" w:hAnsi="Calibri"/>
                <w:b w:val="0"/>
                <w:i w:val="0"/>
                <w:sz w:val="16"/>
              </w:rPr>
              <w:t xml:space="preserve">⚠️ Haemolysis/ clotting — ⭐ </w:t>
            </w:r>
            <w:r>
              <w:rPr>
                <w:rFonts w:ascii="Calibri" w:hAnsi="Calibri"/>
                <w:b/>
                <w:i w:val="0"/>
                <w:sz w:val="16"/>
              </w:rPr>
              <w:t>nothing may be added to blood</w:t>
            </w:r>
          </w:p>
        </w:tc>
      </w:tr>
      <w:tr>
        <w:tc>
          <w:tcPr>
            <w:tcW w:type="dxa" w:w="5329"/>
            <w:shd w:val="clear" w:color="auto" w:fill="F2F6FA"/>
          </w:tcPr>
          <w:p>
            <w:pPr>
              <w:spacing w:before="20" w:after="20" w:line="240" w:lineRule="auto"/>
              <w:jc w:val="left"/>
            </w:pPr>
            <w:r>
              <w:rPr>
                <w:rFonts w:ascii="Calibri" w:hAnsi="Calibri"/>
                <w:b/>
                <w:i w:val="0"/>
                <w:sz w:val="16"/>
              </w:rPr>
              <w:t>Thiopentone + suxamethonium</w:t>
            </w:r>
          </w:p>
        </w:tc>
        <w:tc>
          <w:tcPr>
            <w:tcW w:type="dxa" w:w="5329"/>
            <w:shd w:val="clear" w:color="auto" w:fill="F2F6FA"/>
          </w:tcPr>
          <w:p>
            <w:pPr>
              <w:spacing w:before="20" w:after="20" w:line="240" w:lineRule="auto"/>
              <w:jc w:val="left"/>
            </w:pPr>
            <w:r>
              <w:rPr>
                <w:rFonts w:ascii="Calibri" w:hAnsi="Calibri"/>
                <w:b w:val="0"/>
                <w:i w:val="0"/>
                <w:sz w:val="16"/>
              </w:rPr>
              <w:t>Precipitate</w:t>
            </w:r>
          </w:p>
        </w:tc>
      </w:tr>
      <w:tr>
        <w:tc>
          <w:tcPr>
            <w:tcW w:type="dxa" w:w="5329"/>
          </w:tcPr>
          <w:p>
            <w:pPr>
              <w:spacing w:before="20" w:after="20" w:line="240" w:lineRule="auto"/>
              <w:jc w:val="left"/>
            </w:pPr>
            <w:r>
              <w:rPr>
                <w:rFonts w:ascii="Calibri" w:hAnsi="Calibri"/>
                <w:b/>
                <w:i w:val="0"/>
                <w:sz w:val="16"/>
              </w:rPr>
              <w:t>Sorption to the bag/ set</w:t>
            </w:r>
          </w:p>
        </w:tc>
        <w:tc>
          <w:tcPr>
            <w:tcW w:type="dxa" w:w="5329"/>
          </w:tcPr>
          <w:p>
            <w:pPr>
              <w:spacing w:before="20" w:after="20" w:line="240" w:lineRule="auto"/>
              <w:jc w:val="left"/>
            </w:pPr>
            <w:r>
              <w:rPr>
                <w:rFonts w:ascii="Calibri" w:hAnsi="Calibri"/>
                <w:b w:val="0"/>
                <w:i w:val="0"/>
                <w:sz w:val="16"/>
              </w:rPr>
              <w:t>Insulin, GTN, diazepam onto PVC</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GOLDEN RULES OF IV ADMIXTURE</w:t>
      </w:r>
    </w:p>
    <w:p>
      <w:pPr>
        <w:pStyle w:val="ListBullet"/>
        <w:spacing w:after="30"/>
        <w:ind w:left="255" w:hanging="170"/>
      </w:pPr>
      <w:r>
        <w:rPr>
          <w:rFonts w:ascii="Calibri" w:hAnsi="Calibri"/>
          <w:b w:val="0"/>
          <w:i w:val="0"/>
          <w:sz w:val="18"/>
        </w:rPr>
        <w:t xml:space="preserve">⭐ </w:t>
      </w:r>
      <w:r>
        <w:rPr>
          <w:rFonts w:ascii="Calibri" w:hAnsi="Calibri"/>
          <w:b/>
          <w:i w:val="0"/>
          <w:sz w:val="18"/>
        </w:rPr>
        <w:t>Never mix drugs in an infusion unless compatibility is documented.</w:t>
      </w:r>
    </w:p>
    <w:p>
      <w:pPr>
        <w:pStyle w:val="ListBullet"/>
        <w:spacing w:after="30"/>
        <w:ind w:left="255" w:hanging="170"/>
      </w:pPr>
      <w:r>
        <w:rPr>
          <w:rFonts w:ascii="Calibri" w:hAnsi="Calibri"/>
          <w:b w:val="0"/>
          <w:i w:val="0"/>
          <w:sz w:val="18"/>
        </w:rPr>
        <w:t xml:space="preserve">Add </w:t>
      </w:r>
      <w:r>
        <w:rPr>
          <w:rFonts w:ascii="Calibri" w:hAnsi="Calibri"/>
          <w:b/>
          <w:i w:val="0"/>
          <w:sz w:val="18"/>
        </w:rPr>
        <w:t>one drug at a time</w:t>
      </w:r>
      <w:r>
        <w:rPr>
          <w:rFonts w:ascii="Calibri" w:hAnsi="Calibri"/>
          <w:b w:val="0"/>
          <w:i w:val="0"/>
          <w:sz w:val="18"/>
        </w:rPr>
        <w:t xml:space="preserve">, mix thoroughly, and </w:t>
      </w:r>
      <w:r>
        <w:rPr>
          <w:rFonts w:ascii="Calibri" w:hAnsi="Calibri"/>
          <w:b/>
          <w:i w:val="0"/>
          <w:sz w:val="18"/>
        </w:rPr>
        <w:t>inspect against light &amp; dark backgrounds</w:t>
      </w:r>
      <w:r>
        <w:rPr>
          <w:rFonts w:ascii="Calibri" w:hAnsi="Calibri"/>
          <w:b w:val="0"/>
          <w:i w:val="0"/>
          <w:sz w:val="18"/>
        </w:rPr>
        <w:t xml:space="preserve"> for </w:t>
      </w:r>
      <w:r>
        <w:rPr>
          <w:rFonts w:ascii="Calibri" w:hAnsi="Calibri"/>
          <w:b/>
          <w:i w:val="0"/>
          <w:sz w:val="18"/>
        </w:rPr>
        <w:t>haze, precipitate, colour change or gas</w:t>
      </w:r>
      <w:r>
        <w:rPr>
          <w:rFonts w:ascii="Calibri" w:hAnsi="Calibri"/>
          <w:b w:val="0"/>
          <w:i w:val="0"/>
          <w:sz w:val="18"/>
        </w:rPr>
        <w:t>.</w:t>
      </w:r>
    </w:p>
    <w:p>
      <w:pPr>
        <w:pStyle w:val="ListBullet"/>
        <w:spacing w:after="30"/>
        <w:ind w:left="255" w:hanging="170"/>
      </w:pPr>
      <w:r>
        <w:rPr>
          <w:rFonts w:ascii="Calibri" w:hAnsi="Calibri"/>
          <w:b/>
          <w:i w:val="0"/>
          <w:sz w:val="18"/>
        </w:rPr>
        <w:t>Flush the line</w:t>
      </w:r>
      <w:r>
        <w:rPr>
          <w:rFonts w:ascii="Calibri" w:hAnsi="Calibri"/>
          <w:b w:val="0"/>
          <w:i w:val="0"/>
          <w:sz w:val="18"/>
        </w:rPr>
        <w:t xml:space="preserve"> between two incompatible drugs.</w:t>
      </w:r>
    </w:p>
    <w:p>
      <w:pPr>
        <w:pStyle w:val="ListBullet"/>
        <w:spacing w:after="30"/>
        <w:ind w:left="255" w:hanging="170"/>
      </w:pPr>
      <w:r>
        <w:rPr>
          <w:rFonts w:ascii="Calibri" w:hAnsi="Calibri"/>
          <w:b w:val="0"/>
          <w:i w:val="0"/>
          <w:sz w:val="18"/>
        </w:rPr>
        <w:t xml:space="preserve">⭐ </w:t>
      </w:r>
      <w:r>
        <w:rPr>
          <w:rFonts w:ascii="Calibri" w:hAnsi="Calibri"/>
          <w:b/>
          <w:i w:val="0"/>
          <w:sz w:val="18"/>
        </w:rPr>
        <w:t>Nothing is ever added to blood, blood products, mannitol solutions or fat emulsions.</w:t>
      </w:r>
    </w:p>
    <w:p>
      <w:pPr>
        <w:pStyle w:val="ListBullet"/>
        <w:spacing w:after="30"/>
        <w:ind w:left="255" w:hanging="170"/>
      </w:pPr>
      <w:r>
        <w:rPr>
          <w:rFonts w:ascii="Calibri" w:hAnsi="Calibri"/>
          <w:b w:val="0"/>
          <w:i w:val="0"/>
          <w:sz w:val="18"/>
        </w:rPr>
        <w:t xml:space="preserve">Prepare </w:t>
      </w:r>
      <w:r>
        <w:rPr>
          <w:rFonts w:ascii="Calibri" w:hAnsi="Calibri"/>
          <w:b/>
          <w:i w:val="0"/>
          <w:sz w:val="18"/>
        </w:rPr>
        <w:t>immediately before use</w:t>
      </w:r>
      <w:r>
        <w:rPr>
          <w:rFonts w:ascii="Calibri" w:hAnsi="Calibri"/>
          <w:b w:val="0"/>
          <w:i w:val="0"/>
          <w:sz w:val="18"/>
        </w:rPr>
        <w:t xml:space="preserve"> in a </w:t>
      </w:r>
      <w:r>
        <w:rPr>
          <w:rFonts w:ascii="Calibri" w:hAnsi="Calibri"/>
          <w:b/>
          <w:i w:val="0"/>
          <w:sz w:val="18"/>
        </w:rPr>
        <w:t>laminar air flow</w:t>
      </w:r>
      <w:r>
        <w:rPr>
          <w:rFonts w:ascii="Calibri" w:hAnsi="Calibri"/>
          <w:b w:val="0"/>
          <w:i w:val="0"/>
          <w:sz w:val="18"/>
        </w:rPr>
        <w:t xml:space="preserve"> cabinet; label with the time of preparation &amp; expiry.</w:t>
      </w:r>
    </w:p>
    <w:p>
      <w:pPr>
        <w:pStyle w:val="Heading2"/>
        <w:keepNext w:val="true"/>
        <w:keepLines w:val="true"/>
        <w:spacing w:before="180" w:after="80"/>
      </w:pPr>
      <w:r>
        <w:rPr>
          <w:rFonts w:ascii="Calibri Light" w:hAnsi="Calibri Light"/>
          <w:b/>
          <w:i w:val="0"/>
          <w:color w:val="2E74B5"/>
          <w:sz w:val="24"/>
        </w:rPr>
        <w:t>8.9 CHAPTER 8 — RAPID REVISION SHEET</w:t>
      </w:r>
    </w:p>
    <w:p>
      <w:pPr>
        <w:pStyle w:val="ListBullet"/>
        <w:spacing w:after="30"/>
        <w:ind w:left="255" w:hanging="170"/>
      </w:pPr>
      <w:r>
        <w:rPr>
          <w:rFonts w:ascii="Calibri" w:hAnsi="Calibri"/>
          <w:b/>
          <w:i w:val="0"/>
          <w:sz w:val="18"/>
        </w:rPr>
        <w:t>Incompatibility</w:t>
      </w:r>
      <w:r>
        <w:rPr>
          <w:rFonts w:ascii="Calibri" w:hAnsi="Calibri"/>
          <w:b w:val="0"/>
          <w:i w:val="0"/>
          <w:sz w:val="18"/>
        </w:rPr>
        <w:t xml:space="preserve"> = undesirable change on mixing two or more substances.</w:t>
      </w:r>
    </w:p>
    <w:p>
      <w:pPr>
        <w:pStyle w:val="ListBullet"/>
        <w:spacing w:after="30"/>
        <w:ind w:left="255" w:hanging="170"/>
      </w:pPr>
      <w:r>
        <w:rPr>
          <w:rFonts w:ascii="Calibri" w:hAnsi="Calibri"/>
          <w:b w:val="0"/>
          <w:i w:val="0"/>
          <w:sz w:val="18"/>
        </w:rPr>
        <w:t xml:space="preserve">⭐ </w:t>
      </w:r>
      <w:r>
        <w:rPr>
          <w:rFonts w:ascii="Calibri" w:hAnsi="Calibri"/>
          <w:b/>
          <w:i w:val="0"/>
          <w:sz w:val="18"/>
        </w:rPr>
        <w:t>Three types: PHYSICAL (no reaction) · CHEMICAL (new substance formed) · THERAPEUTIC (effect in the body altered).</w:t>
      </w:r>
    </w:p>
    <w:p>
      <w:pPr>
        <w:pStyle w:val="ListBullet"/>
        <w:spacing w:after="30"/>
        <w:ind w:left="255" w:hanging="170"/>
      </w:pPr>
      <w:r>
        <w:rPr>
          <w:rFonts w:ascii="Calibri" w:hAnsi="Calibri"/>
          <w:b/>
          <w:i w:val="0"/>
          <w:sz w:val="18"/>
        </w:rPr>
        <w:t>PHYSICAL types (5): insolubility · immiscibility · liquefaction (eutexia) · precipitation (solvent shift/ salting out) · adsorption &amp; container effects.</w:t>
      </w:r>
    </w:p>
    <w:p>
      <w:pPr>
        <w:pStyle w:val="ListBullet"/>
        <w:spacing w:after="30"/>
        <w:ind w:left="255" w:hanging="170"/>
      </w:pPr>
      <w:r>
        <w:rPr>
          <w:rFonts w:ascii="Calibri" w:hAnsi="Calibri"/>
          <w:b w:val="0"/>
          <w:i w:val="0"/>
          <w:sz w:val="18"/>
        </w:rPr>
        <w:t xml:space="preserve">⭐ </w:t>
      </w:r>
      <w:r>
        <w:rPr>
          <w:rFonts w:ascii="Calibri" w:hAnsi="Calibri"/>
          <w:b/>
          <w:i w:val="0"/>
          <w:sz w:val="18"/>
        </w:rPr>
        <w:t>EUTECTIC MIXTURE</w:t>
      </w:r>
      <w:r>
        <w:rPr>
          <w:rFonts w:ascii="Calibri" w:hAnsi="Calibri"/>
          <w:b w:val="0"/>
          <w:i w:val="0"/>
          <w:sz w:val="18"/>
        </w:rPr>
        <w:t xml:space="preserve"> = mixture whose melting point is </w:t>
      </w:r>
      <w:r>
        <w:rPr>
          <w:rFonts w:ascii="Calibri" w:hAnsi="Calibri"/>
          <w:b/>
          <w:i w:val="0"/>
          <w:sz w:val="18"/>
        </w:rPr>
        <w:t>lower than either component</w:t>
      </w:r>
      <w:r>
        <w:rPr>
          <w:rFonts w:ascii="Calibri" w:hAnsi="Calibri"/>
          <w:b w:val="0"/>
          <w:i w:val="0"/>
          <w:sz w:val="18"/>
        </w:rPr>
        <w:t xml:space="preserve"> → liquefies. ⭐ Classic eutectics: </w:t>
      </w:r>
      <w:r>
        <w:rPr>
          <w:rFonts w:ascii="Calibri" w:hAnsi="Calibri"/>
          <w:b/>
          <w:i w:val="0"/>
          <w:sz w:val="18"/>
        </w:rPr>
        <w:t>camphor, menthol, thymol, phenol, chloral hydrate, betanaphthol, resorcinol, salol, antipyrine, phenacetin, acetanilide, aspirin.</w:t>
      </w:r>
      <w:r>
        <w:rPr>
          <w:rFonts w:ascii="Calibri" w:hAnsi="Calibri"/>
          <w:b w:val="0"/>
          <w:i w:val="0"/>
          <w:sz w:val="18"/>
        </w:rPr>
        <w:t xml:space="preserve"> ⭐ Corrected by: </w:t>
      </w:r>
      <w:r>
        <w:rPr>
          <w:rFonts w:ascii="Calibri" w:hAnsi="Calibri"/>
          <w:b/>
          <w:i w:val="0"/>
          <w:sz w:val="18"/>
        </w:rPr>
        <w:t>spatulation with minimum pressure + an ABSORBENT (light magnesium carbonate, light kaolin, starch, lactose)</w:t>
      </w:r>
      <w:r>
        <w:rPr>
          <w:rFonts w:ascii="Calibri" w:hAnsi="Calibri"/>
          <w:b w:val="0"/>
          <w:i w:val="0"/>
          <w:sz w:val="18"/>
        </w:rPr>
        <w:t>, separate dispensing, or capsules/ waxed papers.</w:t>
      </w:r>
    </w:p>
    <w:p>
      <w:pPr>
        <w:pStyle w:val="ListBullet"/>
        <w:spacing w:after="30"/>
        <w:ind w:left="255" w:hanging="170"/>
      </w:pPr>
      <w:r>
        <w:rPr>
          <w:rFonts w:ascii="Calibri" w:hAnsi="Calibri"/>
          <w:b w:val="0"/>
          <w:i w:val="0"/>
          <w:sz w:val="18"/>
        </w:rPr>
        <w:t xml:space="preserve">⭐ </w:t>
      </w:r>
      <w:r>
        <w:rPr>
          <w:rFonts w:ascii="Calibri" w:hAnsi="Calibri"/>
          <w:b/>
          <w:i w:val="0"/>
          <w:sz w:val="18"/>
        </w:rPr>
        <w:t>Efflorescent salts</w:t>
      </w:r>
      <w:r>
        <w:rPr>
          <w:rFonts w:ascii="Calibri" w:hAnsi="Calibri"/>
          <w:b w:val="0"/>
          <w:i w:val="0"/>
          <w:sz w:val="18"/>
        </w:rPr>
        <w:t xml:space="preserve"> (Na₂CO₃·10H₂O, FeSO₄, MgSO₄, alum, citric acid, atropine sulphate, codeine phosphate) → make powders damp → use the </w:t>
      </w:r>
      <w:r>
        <w:rPr>
          <w:rFonts w:ascii="Calibri" w:hAnsi="Calibri"/>
          <w:b/>
          <w:i w:val="0"/>
          <w:sz w:val="18"/>
        </w:rPr>
        <w:t>EXSICCATED salt with the weight adjusted</w:t>
      </w:r>
      <w:r>
        <w:rPr>
          <w:rFonts w:ascii="Calibri" w:hAnsi="Calibri"/>
          <w:b w:val="0"/>
          <w:i w:val="0"/>
          <w:sz w:val="18"/>
        </w:rPr>
        <w:t xml:space="preserve">. ⭐ </w:t>
      </w:r>
      <w:r>
        <w:rPr>
          <w:rFonts w:ascii="Calibri" w:hAnsi="Calibri"/>
          <w:b/>
          <w:i w:val="0"/>
          <w:sz w:val="18"/>
        </w:rPr>
        <w:t>Deliquescent</w:t>
      </w:r>
      <w:r>
        <w:rPr>
          <w:rFonts w:ascii="Calibri" w:hAnsi="Calibri"/>
          <w:b w:val="0"/>
          <w:i w:val="0"/>
          <w:sz w:val="18"/>
        </w:rPr>
        <w:t xml:space="preserve"> (CaCl₂, ZnCl₂, KOH, NaOH, FeCl₃, NH₄Cl, pepsin) → </w:t>
      </w:r>
      <w:r>
        <w:rPr>
          <w:rFonts w:ascii="Calibri" w:hAnsi="Calibri"/>
          <w:b/>
          <w:i w:val="0"/>
          <w:sz w:val="18"/>
        </w:rPr>
        <w:t>absorbent + air-tight container</w:t>
      </w:r>
      <w:r>
        <w:rPr>
          <w:rFonts w:ascii="Calibri" w:hAnsi="Calibri"/>
          <w:b w:val="0"/>
          <w:i w:val="0"/>
          <w:sz w:val="18"/>
        </w:rPr>
        <w:t>.</w:t>
      </w:r>
    </w:p>
    <w:p>
      <w:pPr>
        <w:pStyle w:val="ListBullet"/>
        <w:spacing w:after="30"/>
        <w:ind w:left="255" w:hanging="170"/>
      </w:pPr>
      <w:r>
        <w:rPr>
          <w:rFonts w:ascii="Calibri" w:hAnsi="Calibri"/>
          <w:b/>
          <w:i w:val="0"/>
          <w:sz w:val="18"/>
        </w:rPr>
        <w:t>Insoluble resinous tinctures (benzoin, myrrh, tolu) in water</w:t>
      </w:r>
      <w:r>
        <w:rPr>
          <w:rFonts w:ascii="Calibri" w:hAnsi="Calibri"/>
          <w:b w:val="0"/>
          <w:i w:val="0"/>
          <w:sz w:val="18"/>
        </w:rPr>
        <w:t xml:space="preserve"> → add the tincture </w:t>
      </w:r>
      <w:r>
        <w:rPr>
          <w:rFonts w:ascii="Calibri" w:hAnsi="Calibri"/>
          <w:b/>
          <w:i w:val="0"/>
          <w:sz w:val="18"/>
        </w:rPr>
        <w:t>slowly to the whole vehicle with stirring</w:t>
      </w:r>
      <w:r>
        <w:rPr>
          <w:rFonts w:ascii="Calibri" w:hAnsi="Calibri"/>
          <w:b w:val="0"/>
          <w:i w:val="0"/>
          <w:sz w:val="18"/>
        </w:rPr>
        <w:t xml:space="preserve"> + suspending agent + </w:t>
      </w:r>
      <w:r>
        <w:rPr>
          <w:rFonts w:ascii="Calibri" w:hAnsi="Calibri"/>
          <w:b/>
          <w:i w:val="0"/>
          <w:sz w:val="18"/>
        </w:rPr>
        <w:t>"Shake well"</w:t>
      </w:r>
      <w:r>
        <w:rPr>
          <w:rFonts w:ascii="Calibri" w:hAnsi="Calibri"/>
          <w:b w:val="0"/>
          <w:i w:val="0"/>
          <w:sz w:val="18"/>
        </w:rPr>
        <w:t>.</w:t>
      </w:r>
    </w:p>
    <w:p>
      <w:pPr>
        <w:pStyle w:val="ListBullet"/>
        <w:spacing w:after="30"/>
        <w:ind w:left="255" w:hanging="170"/>
      </w:pPr>
      <w:r>
        <w:rPr>
          <w:rFonts w:ascii="Calibri" w:hAnsi="Calibri"/>
          <w:b/>
          <w:i w:val="0"/>
          <w:sz w:val="18"/>
        </w:rPr>
        <w:t>Oil + water</w:t>
      </w:r>
      <w:r>
        <w:rPr>
          <w:rFonts w:ascii="Calibri" w:hAnsi="Calibri"/>
          <w:b w:val="0"/>
          <w:i w:val="0"/>
          <w:sz w:val="18"/>
        </w:rPr>
        <w:t xml:space="preserve"> → </w:t>
      </w:r>
      <w:r>
        <w:rPr>
          <w:rFonts w:ascii="Calibri" w:hAnsi="Calibri"/>
          <w:b/>
          <w:i w:val="0"/>
          <w:sz w:val="18"/>
        </w:rPr>
        <w:t>emulsify</w:t>
      </w:r>
      <w:r>
        <w:rPr>
          <w:rFonts w:ascii="Calibri" w:hAnsi="Calibri"/>
          <w:b w:val="0"/>
          <w:i w:val="0"/>
          <w:sz w:val="18"/>
        </w:rPr>
        <w:t xml:space="preserve"> (fixed 4:2:1, mineral 3:2:1, volatile 2:2:1, oleoresin 1:2:1).</w:t>
      </w:r>
    </w:p>
    <w:p>
      <w:pPr>
        <w:pStyle w:val="ListBullet"/>
        <w:spacing w:after="30"/>
        <w:ind w:left="255" w:hanging="170"/>
      </w:pPr>
      <w:r>
        <w:rPr>
          <w:rFonts w:ascii="Calibri" w:hAnsi="Calibri"/>
          <w:b/>
          <w:i w:val="0"/>
          <w:sz w:val="18"/>
        </w:rPr>
        <w:t>CHEMICAL sub-types: immediate · delayed · tolerated (ADJUSTED — pharmacist may correct) · untolerated (UNADJUSTED — must refer to the prescriber).</w:t>
      </w:r>
    </w:p>
    <w:p>
      <w:pPr>
        <w:pStyle w:val="ListBullet"/>
        <w:spacing w:after="30"/>
        <w:ind w:left="255" w:hanging="170"/>
      </w:pPr>
      <w:r>
        <w:rPr>
          <w:rFonts w:ascii="Calibri" w:hAnsi="Calibri"/>
          <w:b w:val="0"/>
          <w:i w:val="0"/>
          <w:sz w:val="18"/>
        </w:rPr>
        <w:t xml:space="preserve">⭐ </w:t>
      </w:r>
      <w:r>
        <w:rPr>
          <w:rFonts w:ascii="Calibri" w:hAnsi="Calibri"/>
          <w:b/>
          <w:i w:val="0"/>
          <w:sz w:val="18"/>
        </w:rPr>
        <w:t>Alkaloidal salt + alkali → free base precipitates.</w:t>
      </w:r>
      <w:r>
        <w:rPr>
          <w:rFonts w:ascii="Calibri" w:hAnsi="Calibri"/>
          <w:b w:val="0"/>
          <w:i w:val="0"/>
          <w:sz w:val="18"/>
        </w:rPr>
        <w:t xml:space="preserve"> ⭐ </w:t>
      </w:r>
      <w:r>
        <w:rPr>
          <w:rFonts w:ascii="Calibri" w:hAnsi="Calibri"/>
          <w:b/>
          <w:i w:val="0"/>
          <w:sz w:val="18"/>
        </w:rPr>
        <w:t>Alkaloid + tannin → insoluble tannate.</w:t>
      </w:r>
      <w:r>
        <w:rPr>
          <w:rFonts w:ascii="Calibri" w:hAnsi="Calibri"/>
          <w:b w:val="0"/>
          <w:i w:val="0"/>
          <w:sz w:val="18"/>
        </w:rPr>
        <w:t xml:space="preserve"> ⭐ </w:t>
      </w:r>
      <w:r>
        <w:rPr>
          <w:rFonts w:ascii="Calibri" w:hAnsi="Calibri"/>
          <w:b/>
          <w:i w:val="0"/>
          <w:sz w:val="18"/>
        </w:rPr>
        <w:t>Salicylate/ phenol + ferric salt → violet colour.</w:t>
      </w:r>
      <w:r>
        <w:rPr>
          <w:rFonts w:ascii="Calibri" w:hAnsi="Calibri"/>
          <w:b w:val="0"/>
          <w:i w:val="0"/>
          <w:sz w:val="18"/>
        </w:rPr>
        <w:t xml:space="preserve"> ⭐ </w:t>
      </w:r>
      <w:r>
        <w:rPr>
          <w:rFonts w:ascii="Calibri" w:hAnsi="Calibri"/>
          <w:b/>
          <w:i w:val="0"/>
          <w:sz w:val="18"/>
        </w:rPr>
        <w:t>Carbonate + acid → effervescence (do not stopper tightly).</w:t>
      </w:r>
      <w:r>
        <w:rPr>
          <w:rFonts w:ascii="Calibri" w:hAnsi="Calibri"/>
          <w:b w:val="0"/>
          <w:i w:val="0"/>
          <w:sz w:val="18"/>
        </w:rPr>
        <w:t xml:space="preserve"> ⭐ </w:t>
      </w:r>
      <w:r>
        <w:rPr>
          <w:rFonts w:ascii="Calibri" w:hAnsi="Calibri"/>
          <w:b/>
          <w:i w:val="0"/>
          <w:sz w:val="18"/>
        </w:rPr>
        <w:t>Permanganate/ chlorate + glycerin, sugar, charcoal, sulphur → EXPLOSION (never triturate).</w:t>
      </w:r>
      <w:r>
        <w:rPr>
          <w:rFonts w:ascii="Calibri" w:hAnsi="Calibri"/>
          <w:b w:val="0"/>
          <w:i w:val="0"/>
          <w:sz w:val="18"/>
        </w:rPr>
        <w:t xml:space="preserve"> ⭐ </w:t>
      </w:r>
      <w:r>
        <w:rPr>
          <w:rFonts w:ascii="Calibri" w:hAnsi="Calibri"/>
          <w:b/>
          <w:i w:val="0"/>
          <w:sz w:val="18"/>
        </w:rPr>
        <w:t>Aspirin + moisture/ alkali → hydrolysis, smells of vinegar.</w:t>
      </w:r>
    </w:p>
    <w:p>
      <w:pPr>
        <w:pStyle w:val="ListBullet"/>
        <w:spacing w:after="30"/>
        <w:ind w:left="255" w:hanging="170"/>
      </w:pPr>
      <w:r>
        <w:rPr>
          <w:rFonts w:ascii="Calibri" w:hAnsi="Calibri"/>
          <w:b/>
          <w:i w:val="0"/>
          <w:sz w:val="18"/>
        </w:rPr>
        <w:t>Antioxidants:</w:t>
      </w:r>
      <w:r>
        <w:rPr>
          <w:rFonts w:ascii="Calibri" w:hAnsi="Calibri"/>
          <w:b w:val="0"/>
          <w:i w:val="0"/>
          <w:sz w:val="18"/>
        </w:rPr>
        <w:t xml:space="preserve"> water-soluble — </w:t>
      </w:r>
      <w:r>
        <w:rPr>
          <w:rFonts w:ascii="Calibri" w:hAnsi="Calibri"/>
          <w:b/>
          <w:i w:val="0"/>
          <w:sz w:val="18"/>
        </w:rPr>
        <w:t>sodium metabisulphite, sulphite, ascorbic acid</w:t>
      </w:r>
      <w:r>
        <w:rPr>
          <w:rFonts w:ascii="Calibri" w:hAnsi="Calibri"/>
          <w:b w:val="0"/>
          <w:i w:val="0"/>
          <w:sz w:val="18"/>
        </w:rPr>
        <w:t xml:space="preserve">; oil-soluble — </w:t>
      </w:r>
      <w:r>
        <w:rPr>
          <w:rFonts w:ascii="Calibri" w:hAnsi="Calibri"/>
          <w:b/>
          <w:i w:val="0"/>
          <w:sz w:val="18"/>
        </w:rPr>
        <w:t>BHA, BHT, tocopherol, gallates</w:t>
      </w:r>
      <w:r>
        <w:rPr>
          <w:rFonts w:ascii="Calibri" w:hAnsi="Calibri"/>
          <w:b w:val="0"/>
          <w:i w:val="0"/>
          <w:sz w:val="18"/>
        </w:rPr>
        <w:t xml:space="preserve">; synergist/ chelator — </w:t>
      </w:r>
      <w:r>
        <w:rPr>
          <w:rFonts w:ascii="Calibri" w:hAnsi="Calibri"/>
          <w:b/>
          <w:i w:val="0"/>
          <w:sz w:val="18"/>
        </w:rPr>
        <w:t>EDTA, citric acid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Acacia contains oxidase</w:t>
      </w:r>
      <w:r>
        <w:rPr>
          <w:rFonts w:ascii="Calibri" w:hAnsi="Calibri"/>
          <w:b w:val="0"/>
          <w:i w:val="0"/>
          <w:sz w:val="18"/>
        </w:rPr>
        <w:t xml:space="preserve"> → destroys oxidisable drugs → </w:t>
      </w:r>
      <w:r>
        <w:rPr>
          <w:rFonts w:ascii="Calibri" w:hAnsi="Calibri"/>
          <w:b/>
          <w:i w:val="0"/>
          <w:sz w:val="18"/>
        </w:rPr>
        <w:t>heat mucilage 100 °C/ 30 min</w:t>
      </w:r>
      <w:r>
        <w:rPr>
          <w:rFonts w:ascii="Calibri" w:hAnsi="Calibri"/>
          <w:b w:val="0"/>
          <w:i w:val="0"/>
          <w:sz w:val="18"/>
        </w:rPr>
        <w:t>.</w:t>
      </w:r>
    </w:p>
    <w:p>
      <w:pPr>
        <w:pStyle w:val="ListBullet"/>
        <w:spacing w:after="30"/>
        <w:ind w:left="255" w:hanging="170"/>
      </w:pPr>
      <w:r>
        <w:rPr>
          <w:rFonts w:ascii="Calibri" w:hAnsi="Calibri"/>
          <w:b/>
          <w:i w:val="0"/>
          <w:sz w:val="18"/>
        </w:rPr>
        <w:t>THERAPEUTIC types (4): opposite actions · overdose/ duplication · altered ADME · dangerous synergism.</w:t>
      </w:r>
    </w:p>
    <w:p>
      <w:pPr>
        <w:pStyle w:val="ListBullet"/>
        <w:spacing w:after="30"/>
        <w:ind w:left="255" w:hanging="170"/>
      </w:pPr>
      <w:r>
        <w:rPr>
          <w:rFonts w:ascii="Calibri" w:hAnsi="Calibri"/>
          <w:b w:val="0"/>
          <w:i w:val="0"/>
          <w:sz w:val="18"/>
        </w:rPr>
        <w:t xml:space="preserve">⭐ </w:t>
      </w:r>
      <w:r>
        <w:rPr>
          <w:rFonts w:ascii="Calibri" w:hAnsi="Calibri"/>
          <w:b/>
          <w:i w:val="0"/>
          <w:sz w:val="18"/>
        </w:rPr>
        <w:t>Therapeutic classics: morphine + strychnine · atropine + pilocarpine · tetracycline + milk/ antacid/ iron · liquid paraffin + vitamins A D E K · male fern + castor oil · sulphonamide + procaine (PABA) · rifampicin + oral contraceptive · levodopa + pyridoxine · warfarin + aspirin · MAOI + tyramine.</w:t>
      </w:r>
    </w:p>
    <w:p>
      <w:pPr>
        <w:pStyle w:val="ListBullet"/>
        <w:spacing w:after="30"/>
        <w:ind w:left="255" w:hanging="170"/>
      </w:pPr>
      <w:r>
        <w:rPr>
          <w:rFonts w:ascii="Calibri" w:hAnsi="Calibri"/>
          <w:b/>
          <w:i w:val="0"/>
          <w:sz w:val="18"/>
        </w:rPr>
        <w:t>Antagonism types: chemical (tannic acid + alkaloid; chelators) · physical (charcoal) · physiological (adrenaline vs histamine) · pharmacological/ competitive (naloxone vs morphine).</w:t>
      </w:r>
    </w:p>
    <w:p>
      <w:pPr>
        <w:pStyle w:val="ListBullet"/>
        <w:spacing w:after="30"/>
        <w:ind w:left="255" w:hanging="170"/>
      </w:pPr>
      <w:r>
        <w:rPr>
          <w:rFonts w:ascii="Calibri" w:hAnsi="Calibri"/>
          <w:b w:val="0"/>
          <w:i w:val="0"/>
          <w:sz w:val="18"/>
        </w:rPr>
        <w:t xml:space="preserve">⭐ </w:t>
      </w:r>
      <w:r>
        <w:rPr>
          <w:rFonts w:ascii="Calibri" w:hAnsi="Calibri"/>
          <w:b/>
          <w:i w:val="0"/>
          <w:sz w:val="18"/>
        </w:rPr>
        <w:t>Universal antidote = Activated charcoal 2 : Magnesium oxide 1 : Tannic acid 1.</w:t>
      </w:r>
    </w:p>
    <w:p>
      <w:pPr>
        <w:pStyle w:val="ListBullet"/>
        <w:spacing w:after="30"/>
        <w:ind w:left="255" w:hanging="170"/>
      </w:pPr>
      <w:r>
        <w:rPr>
          <w:rFonts w:ascii="Calibri" w:hAnsi="Calibri"/>
          <w:b w:val="0"/>
          <w:i w:val="0"/>
          <w:sz w:val="18"/>
        </w:rPr>
        <w:t xml:space="preserve">⭐ </w:t>
      </w:r>
      <w:r>
        <w:rPr>
          <w:rFonts w:ascii="Calibri" w:hAnsi="Calibri"/>
          <w:b/>
          <w:i w:val="0"/>
          <w:sz w:val="18"/>
        </w:rPr>
        <w:t>Correction methods (7): change order of mixing · add suspending/emulsifying/solubilising agent · add absorbent · increase dilution · substitute an equivalent form · omit/ replace with consent · dispense separately — and REFER TO THE PRESCRIBER for unadjusted &amp; therapeutic types.</w:t>
      </w:r>
    </w:p>
    <w:p>
      <w:pPr>
        <w:pStyle w:val="ListBullet"/>
        <w:spacing w:after="30"/>
        <w:ind w:left="255" w:hanging="170"/>
      </w:pPr>
      <w:r>
        <w:rPr>
          <w:rFonts w:ascii="Calibri" w:hAnsi="Calibri"/>
          <w:b w:val="0"/>
          <w:i w:val="0"/>
          <w:sz w:val="18"/>
        </w:rPr>
        <w:t xml:space="preserve">⭐ </w:t>
      </w:r>
      <w:r>
        <w:rPr>
          <w:rFonts w:ascii="Calibri" w:hAnsi="Calibri"/>
          <w:b/>
          <w:i w:val="0"/>
          <w:sz w:val="18"/>
        </w:rPr>
        <w:t>IV incompatibility: pH mismatch · calcium + bicarbonate/ phosphate · penicillin + aminoglycoside · amphotericin B needs 5 % dextrose only · NOTHING is added to blood.</w:t>
      </w:r>
    </w:p>
    <w:p>
      <w:r>
        <w:rPr>
          <w:rFonts w:ascii="Calibri" w:hAnsi="Calibri"/>
          <w:b w:val="0"/>
          <w:i/>
          <w:sz w:val="18"/>
        </w:rPr>
        <w:t>Next → Chapter 9: Suppositories, Pessaries, Bougies &amp; Plasters</w:t>
      </w:r>
    </w:p>
    <w:p>
      <w:pPr>
        <w:pageBreakBefore w:val="true"/>
        <w:keepNext w:val="true"/>
        <w:keepLines w:val="true"/>
        <w:spacing w:after="20"/>
      </w:pPr>
      <w:r>
        <w:rPr>
          <w:rFonts w:ascii="Calibri Light" w:hAnsi="Calibri Light"/>
          <w:b/>
          <w:color w:val="A62B1F"/>
          <w:sz w:val="20"/>
        </w:rPr>
        <w:t>CHAPTER 9</w:t>
      </w:r>
    </w:p>
    <w:p>
      <w:pPr>
        <w:pStyle w:val="Heading1"/>
        <w:keepNext w:val="true"/>
        <w:keepLines w:val="true"/>
        <w:spacing w:before="200" w:after="100"/>
        <w:pBdr>
          <w:bottom w:val="single" w:sz="8" w:space="2" w:color="1F4E79"/>
        </w:pBdr>
      </w:pPr>
      <w:r>
        <w:rPr>
          <w:rFonts w:ascii="Calibri Light" w:hAnsi="Calibri Light"/>
          <w:b/>
          <w:i w:val="0"/>
          <w:color w:val="1F4E79"/>
          <w:sz w:val="30"/>
        </w:rPr>
        <w:t>💊 SUPPOSITORIES, PESSARIES, BOUGIES &amp; PLASTERS</w:t>
      </w:r>
    </w:p>
    <w:p>
      <w:pPr>
        <w:pStyle w:val="Heading3"/>
        <w:keepNext w:val="true"/>
        <w:keepLines w:val="true"/>
        <w:spacing w:before="140" w:after="60"/>
      </w:pPr>
      <w:r>
        <w:rPr>
          <w:rFonts w:ascii="Calibri Light" w:hAnsi="Calibri Light"/>
          <w:b/>
          <w:i w:val="0"/>
          <w:color w:val="375623"/>
          <w:sz w:val="21"/>
        </w:rPr>
        <w:t xml:space="preserve">⭐ </w:t>
      </w:r>
      <w:r>
        <w:rPr>
          <w:rFonts w:ascii="Calibri Light" w:hAnsi="Calibri Light"/>
          <w:b/>
          <w:i/>
          <w:color w:val="375623"/>
          <w:sz w:val="21"/>
        </w:rPr>
        <w:t>"How to prepare suppositories of special medicines, pessaries, bougies, plasters etc."</w:t>
      </w:r>
    </w:p>
    <w:p>
      <w:pPr>
        <w:pStyle w:val="Heading3"/>
        <w:keepNext w:val="true"/>
        <w:keepLines w:val="true"/>
        <w:spacing w:before="140" w:after="60"/>
      </w:pPr>
      <w:r>
        <w:rPr>
          <w:rFonts w:ascii="Calibri Light" w:hAnsi="Calibri Light"/>
          <w:b/>
          <w:i w:val="0"/>
          <w:color w:val="375623"/>
          <w:sz w:val="21"/>
        </w:rPr>
        <w:t xml:space="preserve">⚠️ </w:t>
      </w:r>
      <w:r>
        <w:rPr>
          <w:rFonts w:ascii="Calibri Light" w:hAnsi="Calibri Light"/>
          <w:b/>
          <w:i w:val="0"/>
          <w:color w:val="375623"/>
          <w:sz w:val="21"/>
        </w:rPr>
        <w:t>This heading is printed in BOLD in the syllabus — it is a guaranteed question area.</w:t>
      </w:r>
    </w:p>
    <w:p>
      <w:pPr>
        <w:pStyle w:val="Heading2"/>
        <w:keepNext w:val="true"/>
        <w:keepLines w:val="true"/>
        <w:spacing w:before="180" w:after="80"/>
      </w:pPr>
      <w:r>
        <w:rPr>
          <w:rFonts w:ascii="Calibri Light" w:hAnsi="Calibri Light"/>
          <w:b/>
          <w:i w:val="0"/>
          <w:color w:val="2E74B5"/>
          <w:sz w:val="24"/>
        </w:rPr>
        <w:t>9.1 SUPPOSITORIES — DEFINITION &amp; TERMINOLOGY</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(learn word-for-word)</w:t>
      </w:r>
    </w:p>
    <w:p>
      <w:pPr>
        <w:shd w:val="clear" w:color="auto" w:fill="FFF8E1"/>
        <w:pBdr>
          <w:left w:val="single" w:sz="24" w:space="6" w:color="BF9000"/>
        </w:pBdr>
        <w:spacing w:before="80" w:after="80"/>
        <w:ind w:left="142" w:right="85"/>
        <w:keepNext w:val="true"/>
        <w:keepLines w:val="true"/>
      </w:pPr>
      <w:r>
        <w:rPr>
          <w:rFonts w:ascii="Calibri" w:hAnsi="Calibri"/>
          <w:b/>
          <w:i/>
          <w:sz w:val="17"/>
        </w:rPr>
        <w:t>A suppository is a SOLID, single-dose medicated dosage form, of a shape and size suitable for INSERTION INTO THE RECTUM, which either MELTS at body temperature or DISSOLVES/ DISPERSES in the rectal fluid, thereby releasing the medicament for a LOCAL or SYSTEMIC effect.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The whole family of "solid dosage forms for insertion into body cavities":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Form</w:t>
            </w:r>
          </w:p>
        </w:tc>
        <w:tc>
          <w:tcPr>
            <w:tcW w:type="dxa" w:w="2664"/>
            <w:shd w:val="clear" w:color="auto" w:fill="1F4E79"/>
          </w:tcPr>
          <w:p>
            <w:pPr>
              <w:spacing w:before="20" w:after="20" w:line="240" w:lineRule="auto"/>
              <w:jc w:val="left"/>
            </w:pPr>
            <w:r>
              <w:rPr>
                <w:rFonts w:ascii="Calibri" w:hAnsi="Calibri"/>
                <w:b/>
                <w:i w:val="0"/>
                <w:color w:val="FFFFFF"/>
                <w:sz w:val="16"/>
              </w:rPr>
              <w:t>Cavity of insertion</w:t>
            </w:r>
          </w:p>
        </w:tc>
        <w:tc>
          <w:tcPr>
            <w:tcW w:type="dxa" w:w="2664"/>
            <w:shd w:val="clear" w:color="auto" w:fill="1F4E79"/>
          </w:tcPr>
          <w:p>
            <w:pPr>
              <w:spacing w:before="20" w:after="20" w:line="240" w:lineRule="auto"/>
              <w:jc w:val="left"/>
            </w:pPr>
            <w:r>
              <w:rPr>
                <w:rFonts w:ascii="Calibri" w:hAnsi="Calibri"/>
                <w:b/>
                <w:i w:val="0"/>
                <w:color w:val="FFFFFF"/>
                <w:sz w:val="16"/>
              </w:rPr>
              <w:t>Usual shape</w:t>
            </w:r>
          </w:p>
        </w:tc>
        <w:tc>
          <w:tcPr>
            <w:tcW w:type="dxa" w:w="2664"/>
            <w:shd w:val="clear" w:color="auto" w:fill="1F4E79"/>
          </w:tcPr>
          <w:p>
            <w:pPr>
              <w:spacing w:before="20" w:after="20" w:line="240" w:lineRule="auto"/>
              <w:jc w:val="left"/>
            </w:pPr>
            <w:r>
              <w:rPr>
                <w:rFonts w:ascii="Calibri" w:hAnsi="Calibri"/>
                <w:b/>
                <w:i w:val="0"/>
                <w:color w:val="FFFFFF"/>
                <w:sz w:val="16"/>
              </w:rPr>
              <w:t>🔢 Usual weight/ size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SUPPOSITORY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RECTUM</w:t>
            </w:r>
          </w:p>
        </w:tc>
        <w:tc>
          <w:tcPr>
            <w:tcW w:type="dxa" w:w="2664"/>
          </w:tcPr>
          <w:p>
            <w:pPr>
              <w:spacing w:before="20" w:after="20" w:line="240" w:lineRule="auto"/>
              <w:jc w:val="left"/>
            </w:pPr>
            <w:r>
              <w:rPr>
                <w:rFonts w:ascii="Calibri" w:hAnsi="Calibri"/>
                <w:b w:val="0"/>
                <w:i w:val="0"/>
                <w:sz w:val="16"/>
              </w:rPr>
              <w:t>Torpedo/ bullet/ cone/ conical, pointed at one end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Adult 1 g (2 g also official) · Child 0.5–1 g · Infant 0.25 g</w:t>
            </w:r>
            <w:r>
              <w:rPr>
                <w:rFonts w:ascii="Calibri" w:hAnsi="Calibri"/>
                <w:b w:val="0"/>
                <w:i w:val="0"/>
                <w:sz w:val="16"/>
              </w:rPr>
              <w:t xml:space="preserve"> (weights refer to the theobroma-oil mould size)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PESSARY (vaginal suppository)</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VAGINA</w:t>
            </w:r>
          </w:p>
        </w:tc>
        <w:tc>
          <w:tcPr>
            <w:tcW w:type="dxa" w:w="2664"/>
            <w:shd w:val="clear" w:color="auto" w:fill="F2F6FA"/>
          </w:tcPr>
          <w:p>
            <w:pPr>
              <w:spacing w:before="20" w:after="20" w:line="240" w:lineRule="auto"/>
              <w:jc w:val="left"/>
            </w:pPr>
            <w:r>
              <w:rPr>
                <w:rFonts w:ascii="Calibri" w:hAnsi="Calibri"/>
                <w:b w:val="0"/>
                <w:i w:val="0"/>
                <w:sz w:val="16"/>
              </w:rPr>
              <w:t>Globular/ oviform/ ovoid/ cone-shaped; also compressed vaginal tablets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3 g – 5 g</w:t>
            </w:r>
            <w:r>
              <w:rPr>
                <w:rFonts w:ascii="Calibri" w:hAnsi="Calibri"/>
                <w:b w:val="0"/>
                <w:i w:val="0"/>
                <w:sz w:val="16"/>
              </w:rPr>
              <w:t xml:space="preserve"> (commonly </w:t>
            </w:r>
            <w:r>
              <w:rPr>
                <w:rFonts w:ascii="Calibri" w:hAnsi="Calibri"/>
                <w:b/>
                <w:i w:val="0"/>
                <w:sz w:val="16"/>
              </w:rPr>
              <w:t>4 g</w:t>
            </w:r>
            <w:r>
              <w:rPr>
                <w:rFonts w:ascii="Calibri" w:hAnsi="Calibri"/>
                <w:b w:val="0"/>
                <w:i w:val="0"/>
                <w:sz w:val="16"/>
              </w:rPr>
              <w:t xml:space="preserve"> for theobroma oil; glycero-gelatin pessaries </w:t>
            </w:r>
            <w:r>
              <w:rPr>
                <w:rFonts w:ascii="Calibri" w:hAnsi="Calibri"/>
                <w:b/>
                <w:i w:val="0"/>
                <w:sz w:val="16"/>
              </w:rPr>
              <w:t>5 g</w:t>
            </w:r>
            <w:r>
              <w:rPr>
                <w:rFonts w:ascii="Calibri" w:hAnsi="Calibri"/>
                <w:b w:val="0"/>
                <w:i w:val="0"/>
                <w:sz w:val="16"/>
              </w:rPr>
              <w: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BOUGIE (urethral suppository)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URETHRA</w:t>
            </w:r>
            <w:r>
              <w:rPr>
                <w:rFonts w:ascii="Calibri" w:hAnsi="Calibri"/>
                <w:b w:val="0"/>
                <w:i w:val="0"/>
                <w:sz w:val="16"/>
              </w:rPr>
              <w:t xml:space="preserve"> (also nose &amp; ear)</w:t>
            </w:r>
          </w:p>
        </w:tc>
        <w:tc>
          <w:tcPr>
            <w:tcW w:type="dxa" w:w="2664"/>
          </w:tcPr>
          <w:p>
            <w:pPr>
              <w:spacing w:before="20" w:after="20" w:line="240" w:lineRule="auto"/>
              <w:jc w:val="left"/>
            </w:pPr>
            <w:r>
              <w:rPr>
                <w:rFonts w:ascii="Calibri" w:hAnsi="Calibri"/>
                <w:b/>
                <w:i w:val="0"/>
                <w:sz w:val="16"/>
              </w:rPr>
              <w:t>Long, thin, pencil-shaped/ cylindrical, tapering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Male urethral: 4 g, about 100–150 mm long</w:t>
            </w:r>
            <w:r>
              <w:rPr>
                <w:rFonts w:ascii="Calibri" w:hAnsi="Calibri"/>
                <w:b w:val="0"/>
                <w:i w:val="0"/>
                <w:sz w:val="16"/>
              </w:rPr>
              <w:t xml:space="preserve"> · </w:t>
            </w:r>
            <w:r>
              <w:rPr>
                <w:rFonts w:ascii="Calibri" w:hAnsi="Calibri"/>
                <w:b/>
                <w:i w:val="0"/>
                <w:sz w:val="16"/>
              </w:rPr>
              <w:t>Female urethral: 2 g, about 60–75 mm long</w:t>
            </w:r>
            <w:r>
              <w:rPr>
                <w:rFonts w:ascii="Calibri" w:hAnsi="Calibri"/>
                <w:b w:val="0"/>
                <w:i w:val="0"/>
                <w:sz w:val="16"/>
              </w:rPr>
              <w:t xml:space="preserve"> · </w:t>
            </w:r>
            <w:r>
              <w:rPr>
                <w:rFonts w:ascii="Calibri" w:hAnsi="Calibri"/>
                <w:b/>
                <w:i w:val="0"/>
                <w:sz w:val="16"/>
              </w:rPr>
              <w:t>Nasal &amp; aural bougies: about 1 g, 2 g</w:t>
            </w:r>
          </w:p>
        </w:tc>
      </w:tr>
      <w:tr>
        <w:tc>
          <w:tcPr>
            <w:tcW w:type="dxa" w:w="2664"/>
            <w:shd w:val="clear" w:color="auto" w:fill="F2F6FA"/>
          </w:tcPr>
          <w:p>
            <w:pPr>
              <w:spacing w:before="20" w:after="20" w:line="240" w:lineRule="auto"/>
              <w:jc w:val="left"/>
            </w:pPr>
            <w:r>
              <w:rPr>
                <w:rFonts w:ascii="Calibri" w:hAnsi="Calibri"/>
                <w:b/>
                <w:i w:val="0"/>
                <w:sz w:val="16"/>
              </w:rPr>
              <w:t>NASAL BOUGIE / Rhinal cone</w:t>
            </w:r>
          </w:p>
        </w:tc>
        <w:tc>
          <w:tcPr>
            <w:tcW w:type="dxa" w:w="2664"/>
            <w:shd w:val="clear" w:color="auto" w:fill="F2F6FA"/>
          </w:tcPr>
          <w:p>
            <w:pPr>
              <w:spacing w:before="20" w:after="20" w:line="240" w:lineRule="auto"/>
              <w:jc w:val="left"/>
            </w:pPr>
            <w:r>
              <w:rPr>
                <w:rFonts w:ascii="Calibri" w:hAnsi="Calibri"/>
                <w:b w:val="0"/>
                <w:i w:val="0"/>
                <w:sz w:val="16"/>
              </w:rPr>
              <w:t>Nose</w:t>
            </w:r>
          </w:p>
        </w:tc>
        <w:tc>
          <w:tcPr>
            <w:tcW w:type="dxa" w:w="2664"/>
            <w:shd w:val="clear" w:color="auto" w:fill="F2F6FA"/>
          </w:tcPr>
          <w:p>
            <w:pPr>
              <w:spacing w:before="20" w:after="20" w:line="240" w:lineRule="auto"/>
              <w:jc w:val="left"/>
            </w:pPr>
            <w:r>
              <w:rPr>
                <w:rFonts w:ascii="Calibri" w:hAnsi="Calibri"/>
                <w:b w:val="0"/>
                <w:i w:val="0"/>
                <w:sz w:val="16"/>
              </w:rPr>
              <w:t>Pencil-shaped, small</w:t>
            </w:r>
          </w:p>
        </w:tc>
        <w:tc>
          <w:tcPr>
            <w:tcW w:type="dxa" w:w="2664"/>
            <w:shd w:val="clear" w:color="auto" w:fill="F2F6FA"/>
          </w:tcPr>
          <w:p>
            <w:pPr>
              <w:spacing w:before="20" w:after="20" w:line="240" w:lineRule="auto"/>
              <w:jc w:val="left"/>
            </w:pPr>
            <w:r>
              <w:rPr>
                <w:rFonts w:ascii="Calibri" w:hAnsi="Calibri"/>
                <w:b w:val="0"/>
                <w:i w:val="0"/>
                <w:sz w:val="16"/>
              </w:rPr>
              <w:t>~ 1 g</w:t>
            </w:r>
          </w:p>
        </w:tc>
      </w:tr>
      <w:tr>
        <w:tc>
          <w:tcPr>
            <w:tcW w:type="dxa" w:w="2664"/>
          </w:tcPr>
          <w:p>
            <w:pPr>
              <w:spacing w:before="20" w:after="20" w:line="240" w:lineRule="auto"/>
              <w:jc w:val="left"/>
            </w:pPr>
            <w:r>
              <w:rPr>
                <w:rFonts w:ascii="Calibri" w:hAnsi="Calibri"/>
                <w:b/>
                <w:i w:val="0"/>
                <w:sz w:val="16"/>
              </w:rPr>
              <w:t>AURAL BOUGIE</w:t>
            </w:r>
          </w:p>
        </w:tc>
        <w:tc>
          <w:tcPr>
            <w:tcW w:type="dxa" w:w="2664"/>
          </w:tcPr>
          <w:p>
            <w:pPr>
              <w:spacing w:before="20" w:after="20" w:line="240" w:lineRule="auto"/>
              <w:jc w:val="left"/>
            </w:pPr>
            <w:r>
              <w:rPr>
                <w:rFonts w:ascii="Calibri" w:hAnsi="Calibri"/>
                <w:b w:val="0"/>
                <w:i w:val="0"/>
                <w:sz w:val="16"/>
              </w:rPr>
              <w:t>Ear</w:t>
            </w:r>
          </w:p>
        </w:tc>
        <w:tc>
          <w:tcPr>
            <w:tcW w:type="dxa" w:w="2664"/>
          </w:tcPr>
          <w:p>
            <w:pPr>
              <w:spacing w:before="20" w:after="20" w:line="240" w:lineRule="auto"/>
              <w:jc w:val="left"/>
            </w:pPr>
            <w:r>
              <w:rPr>
                <w:rFonts w:ascii="Calibri" w:hAnsi="Calibri"/>
                <w:b w:val="0"/>
                <w:i w:val="0"/>
                <w:sz w:val="16"/>
              </w:rPr>
              <w:t>Very thin rod</w:t>
            </w:r>
          </w:p>
        </w:tc>
        <w:tc>
          <w:tcPr>
            <w:tcW w:type="dxa" w:w="2664"/>
          </w:tcPr>
          <w:p>
            <w:pPr>
              <w:spacing w:before="20" w:after="20" w:line="240" w:lineRule="auto"/>
              <w:jc w:val="left"/>
            </w:pPr>
            <w:r>
              <w:rPr>
                <w:rFonts w:ascii="Calibri" w:hAnsi="Calibri"/>
                <w:b w:val="0"/>
                <w:i w:val="0"/>
                <w:sz w:val="16"/>
              </w:rPr>
              <w:t>~ 1 g</w:t>
            </w:r>
          </w:p>
        </w:tc>
      </w:tr>
      <w:tr>
        <w:tc>
          <w:tcPr>
            <w:tcW w:type="dxa" w:w="2664"/>
            <w:shd w:val="clear" w:color="auto" w:fill="F2F6FA"/>
          </w:tcPr>
          <w:p>
            <w:pPr>
              <w:spacing w:before="20" w:after="20" w:line="240" w:lineRule="auto"/>
              <w:jc w:val="left"/>
            </w:pPr>
            <w:r>
              <w:rPr>
                <w:rFonts w:ascii="Calibri" w:hAnsi="Calibri"/>
                <w:b/>
                <w:i w:val="0"/>
                <w:sz w:val="16"/>
              </w:rPr>
              <w:t>IMPLANT/ PELLET</w:t>
            </w:r>
          </w:p>
        </w:tc>
        <w:tc>
          <w:tcPr>
            <w:tcW w:type="dxa" w:w="2664"/>
            <w:shd w:val="clear" w:color="auto" w:fill="F2F6FA"/>
          </w:tcPr>
          <w:p>
            <w:pPr>
              <w:spacing w:before="20" w:after="20" w:line="240" w:lineRule="auto"/>
              <w:jc w:val="left"/>
            </w:pPr>
            <w:r>
              <w:rPr>
                <w:rFonts w:ascii="Calibri" w:hAnsi="Calibri"/>
                <w:b w:val="0"/>
                <w:i w:val="0"/>
                <w:sz w:val="16"/>
              </w:rPr>
              <w:t>Subcutaneous tissue</w:t>
            </w:r>
          </w:p>
        </w:tc>
        <w:tc>
          <w:tcPr>
            <w:tcW w:type="dxa" w:w="2664"/>
            <w:shd w:val="clear" w:color="auto" w:fill="F2F6FA"/>
          </w:tcPr>
          <w:p>
            <w:pPr>
              <w:spacing w:before="20" w:after="20" w:line="240" w:lineRule="auto"/>
              <w:jc w:val="left"/>
            </w:pPr>
            <w:r>
              <w:rPr>
                <w:rFonts w:ascii="Calibri" w:hAnsi="Calibri"/>
                <w:b w:val="0"/>
                <w:i w:val="0"/>
                <w:sz w:val="16"/>
              </w:rPr>
              <w:t>Small sterile cylinder</w:t>
            </w:r>
          </w:p>
        </w:tc>
        <w:tc>
          <w:tcPr>
            <w:tcW w:type="dxa" w:w="2664"/>
            <w:shd w:val="clear" w:color="auto" w:fill="F2F6FA"/>
          </w:tcPr>
          <w:p>
            <w:pPr>
              <w:spacing w:before="20" w:after="20" w:line="240" w:lineRule="auto"/>
              <w:jc w:val="left"/>
            </w:pPr>
            <w:r>
              <w:rPr>
                <w:rFonts w:ascii="Calibri" w:hAnsi="Calibri"/>
                <w:b w:val="0"/>
                <w:i w:val="0"/>
                <w:sz w:val="16"/>
              </w:rPr>
              <w:t>mg</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"R-V-U": Suppository = Rectum (1 g) · Pessary = Vagina (4 g) · Bougie = Urethra (4 g male / 2 g female)."</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Examiners commonly ask </w:t>
      </w:r>
      <w:r>
        <w:rPr>
          <w:rFonts w:ascii="Calibri" w:hAnsi="Calibri"/>
          <w:b w:val="0"/>
          <w:i/>
          <w:sz w:val="18"/>
        </w:rPr>
        <w:t>"Suppository for the vagina is called…?"</w:t>
      </w:r>
      <w:r>
        <w:rPr>
          <w:rFonts w:ascii="Calibri" w:hAnsi="Calibri"/>
          <w:b w:val="0"/>
          <w:i w:val="0"/>
          <w:sz w:val="18"/>
        </w:rPr>
        <w:t xml:space="preserve"> → </w:t>
      </w:r>
      <w:r>
        <w:rPr>
          <w:rFonts w:ascii="Calibri" w:hAnsi="Calibri"/>
          <w:b/>
          <w:i w:val="0"/>
          <w:sz w:val="18"/>
        </w:rPr>
        <w:t>Pessary</w:t>
      </w:r>
      <w:r>
        <w:rPr>
          <w:rFonts w:ascii="Calibri" w:hAnsi="Calibri"/>
          <w:b w:val="0"/>
          <w:i w:val="0"/>
          <w:sz w:val="18"/>
        </w:rPr>
        <w:t xml:space="preserve">; </w:t>
      </w:r>
      <w:r>
        <w:rPr>
          <w:rFonts w:ascii="Calibri" w:hAnsi="Calibri"/>
          <w:b w:val="0"/>
          <w:i/>
          <w:sz w:val="18"/>
        </w:rPr>
        <w:t>"…for the urethra?"</w:t>
      </w:r>
      <w:r>
        <w:rPr>
          <w:rFonts w:ascii="Calibri" w:hAnsi="Calibri"/>
          <w:b w:val="0"/>
          <w:i w:val="0"/>
          <w:sz w:val="18"/>
        </w:rPr>
        <w:t xml:space="preserve"> → </w:t>
      </w:r>
      <w:r>
        <w:rPr>
          <w:rFonts w:ascii="Calibri" w:hAnsi="Calibri"/>
          <w:b/>
          <w:i w:val="0"/>
          <w:sz w:val="18"/>
        </w:rPr>
        <w:t>Bougie</w:t>
      </w:r>
      <w:r>
        <w:rPr>
          <w:rFonts w:ascii="Calibri" w:hAnsi="Calibri"/>
          <w:b w:val="0"/>
          <w:i w:val="0"/>
          <w:sz w:val="18"/>
        </w:rPr>
        <w:t>. And the weight pairs (</w:t>
      </w:r>
      <w:r>
        <w:rPr>
          <w:rFonts w:ascii="Calibri" w:hAnsi="Calibri"/>
          <w:b/>
          <w:i w:val="0"/>
          <w:sz w:val="18"/>
        </w:rPr>
        <w:t>1 g / 4 g / 4 g &amp; 2 g</w:t>
      </w:r>
      <w:r>
        <w:rPr>
          <w:rFonts w:ascii="Calibri" w:hAnsi="Calibri"/>
          <w:b w:val="0"/>
          <w:i w:val="0"/>
          <w:sz w:val="18"/>
        </w:rPr>
        <w:t>) are asked directly.</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Torpedo shape</w:t>
      </w:r>
      <w:r>
        <w:rPr>
          <w:rFonts w:ascii="Calibri" w:hAnsi="Calibri"/>
          <w:b w:val="0"/>
          <w:i w:val="0"/>
          <w:sz w:val="18"/>
        </w:rPr>
        <w:t xml:space="preserve"> — the classical rectal suppository shape; ⭐ it is inserted </w:t>
      </w:r>
      <w:r>
        <w:rPr>
          <w:rFonts w:ascii="Calibri" w:hAnsi="Calibri"/>
          <w:b/>
          <w:i w:val="0"/>
          <w:sz w:val="18"/>
        </w:rPr>
        <w:t>blunt (broad) end first</w:t>
      </w:r>
      <w:r>
        <w:rPr>
          <w:rFonts w:ascii="Calibri" w:hAnsi="Calibri"/>
          <w:b w:val="0"/>
          <w:i w:val="0"/>
          <w:sz w:val="18"/>
        </w:rPr>
        <w:t xml:space="preserve">, so that the </w:t>
      </w:r>
      <w:r>
        <w:rPr>
          <w:rFonts w:ascii="Calibri" w:hAnsi="Calibri"/>
          <w:b/>
          <w:i w:val="0"/>
          <w:sz w:val="18"/>
        </w:rPr>
        <w:t>anal sphincter closes behind it and drives it inwards</w:t>
      </w:r>
      <w:r>
        <w:rPr>
          <w:rFonts w:ascii="Calibri" w:hAnsi="Calibri"/>
          <w:b w:val="0"/>
          <w:i w:val="0"/>
          <w:sz w:val="18"/>
        </w:rPr>
        <w:t xml:space="preserve"> (the pointed end would allow it to be expelled).</w:t>
      </w:r>
    </w:p>
    <w:p>
      <w:pPr>
        <w:pStyle w:val="Heading2"/>
        <w:keepNext w:val="true"/>
        <w:keepLines w:val="true"/>
        <w:spacing w:before="180" w:after="80"/>
      </w:pPr>
      <w:r>
        <w:rPr>
          <w:rFonts w:ascii="Calibri Light" w:hAnsi="Calibri Light"/>
          <w:b/>
          <w:i w:val="0"/>
          <w:color w:val="2E74B5"/>
          <w:sz w:val="24"/>
        </w:rPr>
        <w:t>9.2 ⭐ ADVANTAGES &amp; DISADVANTAGES OF THE RECTAL ROUTE</w:t>
      </w:r>
    </w:p>
    <w:p>
      <w:pPr>
        <w:pStyle w:val="Heading3"/>
        <w:keepNext w:val="true"/>
        <w:keepLines w:val="true"/>
        <w:spacing w:before="140" w:after="60"/>
      </w:pPr>
      <w:r>
        <w:rPr>
          <w:rFonts w:ascii="Calibri Light" w:hAnsi="Calibri Light"/>
          <w:b/>
          <w:i w:val="0"/>
          <w:color w:val="375623"/>
          <w:sz w:val="21"/>
        </w:rPr>
        <w:t>⭐ ADVANTAGES (a favourite written-answer question)</w:t>
      </w:r>
    </w:p>
    <w:p>
      <w:pPr>
        <w:pStyle w:val="ListNumber"/>
        <w:spacing w:after="30"/>
        <w:ind w:left="255" w:hanging="170"/>
      </w:pPr>
      <w:r>
        <w:rPr>
          <w:rFonts w:ascii="Calibri" w:hAnsi="Calibri"/>
          <w:b w:val="0"/>
          <w:i w:val="0"/>
          <w:sz w:val="18"/>
        </w:rPr>
        <w:t xml:space="preserve">⭐ Useful when the patient is </w:t>
      </w:r>
      <w:r>
        <w:rPr>
          <w:rFonts w:ascii="Calibri" w:hAnsi="Calibri"/>
          <w:b/>
          <w:i w:val="0"/>
          <w:sz w:val="18"/>
        </w:rPr>
        <w:t>UNCONSCIOUS, VOMITING, uncooperative, or unable to swallow</w:t>
      </w:r>
      <w:r>
        <w:rPr>
          <w:rFonts w:ascii="Calibri" w:hAnsi="Calibri"/>
          <w:b w:val="0"/>
          <w:i w:val="0"/>
          <w:sz w:val="18"/>
        </w:rPr>
        <w:t xml:space="preserve"> (post-operative, convulsions).</w:t>
      </w:r>
    </w:p>
    <w:p>
      <w:pPr>
        <w:pStyle w:val="ListNumber"/>
        <w:spacing w:after="30"/>
        <w:ind w:left="255" w:hanging="170"/>
      </w:pPr>
      <w:r>
        <w:rPr>
          <w:rFonts w:ascii="Calibri" w:hAnsi="Calibri"/>
          <w:b w:val="0"/>
          <w:i w:val="0"/>
          <w:sz w:val="18"/>
        </w:rPr>
        <w:t xml:space="preserve">⭐ Suitable for </w:t>
      </w:r>
      <w:r>
        <w:rPr>
          <w:rFonts w:ascii="Calibri" w:hAnsi="Calibri"/>
          <w:b/>
          <w:i w:val="0"/>
          <w:sz w:val="18"/>
        </w:rPr>
        <w:t>INFANTS, small children and the very old</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Avoids gastric irritation</w:t>
      </w:r>
      <w:r>
        <w:rPr>
          <w:rFonts w:ascii="Calibri" w:hAnsi="Calibri"/>
          <w:b w:val="0"/>
          <w:i w:val="0"/>
          <w:sz w:val="18"/>
        </w:rPr>
        <w:t xml:space="preserve"> by irritant drugs (aspirin, NSAIDs, aminophylline).</w:t>
      </w:r>
    </w:p>
    <w:p>
      <w:pPr>
        <w:pStyle w:val="ListNumber"/>
        <w:spacing w:after="30"/>
        <w:ind w:left="255" w:hanging="170"/>
      </w:pPr>
      <w:r>
        <w:rPr>
          <w:rFonts w:ascii="Calibri" w:hAnsi="Calibri"/>
          <w:b w:val="0"/>
          <w:i w:val="0"/>
          <w:sz w:val="18"/>
        </w:rPr>
        <w:t xml:space="preserve">⭐ </w:t>
      </w:r>
      <w:r>
        <w:rPr>
          <w:rFonts w:ascii="Calibri" w:hAnsi="Calibri"/>
          <w:b/>
          <w:i w:val="0"/>
          <w:sz w:val="18"/>
        </w:rPr>
        <w:t>Drugs destroyed by gastric acid or by digestive enzymes are protected</w:t>
      </w:r>
      <w:r>
        <w:rPr>
          <w:rFonts w:ascii="Calibri" w:hAnsi="Calibri"/>
          <w:b w:val="0"/>
          <w:i w:val="0"/>
          <w:sz w:val="18"/>
        </w:rPr>
        <w:t xml:space="preserve"> (e.g. insulin-type, erythromycin, penicillin — classically).</w:t>
      </w:r>
    </w:p>
    <w:p>
      <w:pPr>
        <w:pStyle w:val="ListNumber"/>
        <w:spacing w:after="30"/>
        <w:ind w:left="255" w:hanging="170"/>
      </w:pPr>
      <w:r>
        <w:rPr>
          <w:rFonts w:ascii="Calibri" w:hAnsi="Calibri"/>
          <w:b w:val="0"/>
          <w:i w:val="0"/>
          <w:sz w:val="18"/>
        </w:rPr>
        <w:t xml:space="preserve">⭐ </w:t>
      </w:r>
      <w:r>
        <w:rPr>
          <w:rFonts w:ascii="Calibri" w:hAnsi="Calibri"/>
          <w:b/>
          <w:i w:val="0"/>
          <w:sz w:val="18"/>
        </w:rPr>
        <w:t>Partially avoids HEPATIC FIRST-PASS METABOLISM</w:t>
      </w:r>
      <w:r>
        <w:rPr>
          <w:rFonts w:ascii="Calibri" w:hAnsi="Calibri"/>
          <w:b w:val="0"/>
          <w:i w:val="0"/>
          <w:sz w:val="18"/>
        </w:rPr>
        <w:t xml:space="preserve"> — the </w:t>
      </w:r>
      <w:r>
        <w:rPr>
          <w:rFonts w:ascii="Calibri" w:hAnsi="Calibri"/>
          <w:b/>
          <w:i w:val="0"/>
          <w:sz w:val="18"/>
        </w:rPr>
        <w:t>lower &amp; middle rectal veins drain into the inferior vena cava (systemic circulation) directly</w:t>
      </w:r>
      <w:r>
        <w:rPr>
          <w:rFonts w:ascii="Calibri" w:hAnsi="Calibri"/>
          <w:b w:val="0"/>
          <w:i w:val="0"/>
          <w:sz w:val="18"/>
        </w:rPr>
        <w:t xml:space="preserve">, bypassing the liver (only the </w:t>
      </w:r>
      <w:r>
        <w:rPr>
          <w:rFonts w:ascii="Calibri" w:hAnsi="Calibri"/>
          <w:b/>
          <w:i w:val="0"/>
          <w:sz w:val="18"/>
        </w:rPr>
        <w:t>superior rectal vein</w:t>
      </w:r>
      <w:r>
        <w:rPr>
          <w:rFonts w:ascii="Calibri" w:hAnsi="Calibri"/>
          <w:b w:val="0"/>
          <w:i w:val="0"/>
          <w:sz w:val="18"/>
        </w:rPr>
        <w:t xml:space="preserve"> goes to the portal system) → </w:t>
      </w:r>
      <w:r>
        <w:rPr>
          <w:rFonts w:ascii="Calibri" w:hAnsi="Calibri"/>
          <w:b/>
          <w:i w:val="0"/>
          <w:sz w:val="18"/>
        </w:rPr>
        <w:t>higher bioavailability</w:t>
      </w:r>
      <w:r>
        <w:rPr>
          <w:rFonts w:ascii="Calibri" w:hAnsi="Calibri"/>
          <w:b w:val="0"/>
          <w:i w:val="0"/>
          <w:sz w:val="18"/>
        </w:rPr>
        <w:t xml:space="preserve"> for drugs with a high first-pass effect.</w:t>
      </w:r>
    </w:p>
    <w:p>
      <w:pPr>
        <w:pStyle w:val="ListNumber"/>
        <w:spacing w:after="30"/>
        <w:ind w:left="255" w:hanging="170"/>
      </w:pPr>
      <w:r>
        <w:rPr>
          <w:rFonts w:ascii="Calibri" w:hAnsi="Calibri"/>
          <w:b w:val="0"/>
          <w:i w:val="0"/>
          <w:sz w:val="18"/>
        </w:rPr>
        <w:t xml:space="preserve">⭐ Provides a </w:t>
      </w:r>
      <w:r>
        <w:rPr>
          <w:rFonts w:ascii="Calibri" w:hAnsi="Calibri"/>
          <w:b/>
          <w:i w:val="0"/>
          <w:sz w:val="18"/>
        </w:rPr>
        <w:t>LOCAL effect</w:t>
      </w:r>
      <w:r>
        <w:rPr>
          <w:rFonts w:ascii="Calibri" w:hAnsi="Calibri"/>
          <w:b w:val="0"/>
          <w:i w:val="0"/>
          <w:sz w:val="18"/>
        </w:rPr>
        <w:t xml:space="preserve"> where it is needed: </w:t>
      </w:r>
      <w:r>
        <w:rPr>
          <w:rFonts w:ascii="Calibri" w:hAnsi="Calibri"/>
          <w:b/>
          <w:i w:val="0"/>
          <w:sz w:val="18"/>
        </w:rPr>
        <w:t>haemorrhoids, anal fissure, proctitis, constipation, local anaesthesia</w:t>
      </w:r>
      <w:r>
        <w:rPr>
          <w:rFonts w:ascii="Calibri" w:hAnsi="Calibri"/>
          <w:b w:val="0"/>
          <w:i w:val="0"/>
          <w:sz w:val="18"/>
        </w:rPr>
        <w:t>.</w:t>
      </w:r>
    </w:p>
    <w:p>
      <w:pPr>
        <w:pStyle w:val="ListNumber"/>
        <w:spacing w:after="30"/>
        <w:ind w:left="255" w:hanging="170"/>
      </w:pPr>
      <w:r>
        <w:rPr>
          <w:rFonts w:ascii="Calibri" w:hAnsi="Calibri"/>
          <w:b w:val="0"/>
          <w:i w:val="0"/>
          <w:sz w:val="18"/>
        </w:rPr>
        <w:t xml:space="preserve">Useful for drugs with an </w:t>
      </w:r>
      <w:r>
        <w:rPr>
          <w:rFonts w:ascii="Calibri" w:hAnsi="Calibri"/>
          <w:b/>
          <w:i w:val="0"/>
          <w:sz w:val="18"/>
        </w:rPr>
        <w:t>unpleasant taste or odour</w:t>
      </w:r>
      <w:r>
        <w:rPr>
          <w:rFonts w:ascii="Calibri" w:hAnsi="Calibri"/>
          <w:b w:val="0"/>
          <w:i w:val="0"/>
          <w:sz w:val="18"/>
        </w:rPr>
        <w:t>.</w:t>
      </w:r>
    </w:p>
    <w:p>
      <w:pPr>
        <w:pStyle w:val="ListNumber"/>
        <w:spacing w:after="30"/>
        <w:ind w:left="255" w:hanging="170"/>
      </w:pPr>
      <w:r>
        <w:rPr>
          <w:rFonts w:ascii="Calibri" w:hAnsi="Calibri"/>
          <w:b w:val="0"/>
          <w:i w:val="0"/>
          <w:sz w:val="18"/>
        </w:rPr>
        <w:t xml:space="preserve">Gives a </w:t>
      </w:r>
      <w:r>
        <w:rPr>
          <w:rFonts w:ascii="Calibri" w:hAnsi="Calibri"/>
          <w:b/>
          <w:i w:val="0"/>
          <w:sz w:val="18"/>
        </w:rPr>
        <w:t>prolonged/ sustained</w:t>
      </w:r>
      <w:r>
        <w:rPr>
          <w:rFonts w:ascii="Calibri" w:hAnsi="Calibri"/>
          <w:b w:val="0"/>
          <w:i w:val="0"/>
          <w:sz w:val="18"/>
        </w:rPr>
        <w:t xml:space="preserve"> release; convenient </w:t>
      </w:r>
      <w:r>
        <w:rPr>
          <w:rFonts w:ascii="Calibri" w:hAnsi="Calibri"/>
          <w:b/>
          <w:i w:val="0"/>
          <w:sz w:val="18"/>
        </w:rPr>
        <w:t>once-a-night</w:t>
      </w:r>
      <w:r>
        <w:rPr>
          <w:rFonts w:ascii="Calibri" w:hAnsi="Calibri"/>
          <w:b w:val="0"/>
          <w:i w:val="0"/>
          <w:sz w:val="18"/>
        </w:rPr>
        <w:t xml:space="preserve"> administration.</w:t>
      </w:r>
    </w:p>
    <w:p>
      <w:pPr>
        <w:pStyle w:val="ListNumber"/>
        <w:spacing w:after="30"/>
        <w:ind w:left="255" w:hanging="170"/>
      </w:pPr>
      <w:r>
        <w:rPr>
          <w:rFonts w:ascii="Calibri" w:hAnsi="Calibri"/>
          <w:b w:val="0"/>
          <w:i w:val="0"/>
          <w:sz w:val="18"/>
        </w:rPr>
        <w:t xml:space="preserve">No injection needed → </w:t>
      </w:r>
      <w:r>
        <w:rPr>
          <w:rFonts w:ascii="Calibri" w:hAnsi="Calibri"/>
          <w:b/>
          <w:i w:val="0"/>
          <w:sz w:val="18"/>
        </w:rPr>
        <w:t>no pain, no sterility requirement</w:t>
      </w:r>
      <w:r>
        <w:rPr>
          <w:rFonts w:ascii="Calibri" w:hAnsi="Calibri"/>
          <w:b w:val="0"/>
          <w:i w:val="0"/>
          <w:sz w:val="18"/>
        </w:rPr>
        <w:t xml:space="preserve"> (⚠️ except for surgical/ post-op use).</w:t>
      </w:r>
    </w:p>
    <w:p>
      <w:pPr>
        <w:pStyle w:val="Heading3"/>
        <w:keepNext w:val="true"/>
        <w:keepLines w:val="true"/>
        <w:spacing w:before="140" w:after="60"/>
      </w:pPr>
      <w:r>
        <w:rPr>
          <w:rFonts w:ascii="Calibri Light" w:hAnsi="Calibri Light"/>
          <w:b/>
          <w:i w:val="0"/>
          <w:color w:val="375623"/>
          <w:sz w:val="21"/>
        </w:rPr>
        <w:t>⚠️ DISADVANTAGES</w:t>
      </w:r>
    </w:p>
    <w:p>
      <w:pPr>
        <w:pStyle w:val="ListNumber"/>
        <w:spacing w:after="30"/>
        <w:ind w:left="255" w:hanging="170"/>
      </w:pPr>
      <w:r>
        <w:rPr>
          <w:rFonts w:ascii="Calibri" w:hAnsi="Calibri"/>
          <w:b w:val="0"/>
          <w:i w:val="0"/>
          <w:sz w:val="18"/>
        </w:rPr>
        <w:t xml:space="preserve">⭐ </w:t>
      </w:r>
      <w:r>
        <w:rPr>
          <w:rFonts w:ascii="Calibri" w:hAnsi="Calibri"/>
          <w:b/>
          <w:i w:val="0"/>
          <w:sz w:val="18"/>
        </w:rPr>
        <w:t>Patient acceptability is poor</w:t>
      </w:r>
      <w:r>
        <w:rPr>
          <w:rFonts w:ascii="Calibri" w:hAnsi="Calibri"/>
          <w:b w:val="0"/>
          <w:i w:val="0"/>
          <w:sz w:val="18"/>
        </w:rPr>
        <w:t xml:space="preserve"> (cultural embarrassment) — the main practical limitation.</w:t>
      </w:r>
    </w:p>
    <w:p>
      <w:pPr>
        <w:pStyle w:val="ListNumber"/>
        <w:spacing w:after="30"/>
        <w:ind w:left="255" w:hanging="170"/>
      </w:pPr>
      <w:r>
        <w:rPr>
          <w:rFonts w:ascii="Calibri" w:hAnsi="Calibri"/>
          <w:b w:val="0"/>
          <w:i w:val="0"/>
          <w:sz w:val="18"/>
        </w:rPr>
        <w:t xml:space="preserve">⭐ </w:t>
      </w:r>
      <w:r>
        <w:rPr>
          <w:rFonts w:ascii="Calibri" w:hAnsi="Calibri"/>
          <w:b/>
          <w:i w:val="0"/>
          <w:sz w:val="18"/>
        </w:rPr>
        <w:t>Absorption is often SLOW, ERRATIC &amp; INCOMPLETE</w:t>
      </w:r>
      <w:r>
        <w:rPr>
          <w:rFonts w:ascii="Calibri" w:hAnsi="Calibri"/>
          <w:b w:val="0"/>
          <w:i w:val="0"/>
          <w:sz w:val="18"/>
        </w:rPr>
        <w:t>, and varies with the presence of faeces.</w:t>
      </w:r>
    </w:p>
    <w:p>
      <w:pPr>
        <w:pStyle w:val="ListNumber"/>
        <w:spacing w:after="30"/>
        <w:ind w:left="255" w:hanging="170"/>
      </w:pPr>
      <w:r>
        <w:rPr>
          <w:rFonts w:ascii="Calibri" w:hAnsi="Calibri"/>
          <w:b/>
          <w:i w:val="0"/>
          <w:sz w:val="18"/>
        </w:rPr>
        <w:t>The suppository may be expelled</w:t>
      </w:r>
      <w:r>
        <w:rPr>
          <w:rFonts w:ascii="Calibri" w:hAnsi="Calibri"/>
          <w:b w:val="0"/>
          <w:i w:val="0"/>
          <w:sz w:val="18"/>
        </w:rPr>
        <w:t>, especially if the rectum is full or the patient is diarrhoeic.</w:t>
      </w:r>
    </w:p>
    <w:p>
      <w:pPr>
        <w:pStyle w:val="ListNumber"/>
        <w:spacing w:after="30"/>
        <w:ind w:left="255" w:hanging="170"/>
      </w:pPr>
      <w:r>
        <w:rPr>
          <w:rFonts w:ascii="Calibri" w:hAnsi="Calibri"/>
          <w:b w:val="0"/>
          <w:i w:val="0"/>
          <w:sz w:val="18"/>
        </w:rPr>
        <w:t xml:space="preserve">⭐ </w:t>
      </w:r>
      <w:r>
        <w:rPr>
          <w:rFonts w:ascii="Calibri" w:hAnsi="Calibri"/>
          <w:b/>
          <w:i w:val="0"/>
          <w:sz w:val="18"/>
        </w:rPr>
        <w:t>Local irritation</w:t>
      </w:r>
      <w:r>
        <w:rPr>
          <w:rFonts w:ascii="Calibri" w:hAnsi="Calibri"/>
          <w:b w:val="0"/>
          <w:i w:val="0"/>
          <w:sz w:val="18"/>
        </w:rPr>
        <w:t xml:space="preserve"> of the rectal mucosa is possible.</w:t>
      </w:r>
    </w:p>
    <w:p>
      <w:pPr>
        <w:pStyle w:val="ListNumber"/>
        <w:spacing w:after="30"/>
        <w:ind w:left="255" w:hanging="170"/>
      </w:pPr>
      <w:r>
        <w:rPr>
          <w:rFonts w:ascii="Calibri" w:hAnsi="Calibri"/>
          <w:b/>
          <w:i w:val="0"/>
          <w:sz w:val="18"/>
        </w:rPr>
        <w:t>Not suitable for drugs needing very rapid or precisely controlled plasma levels.</w:t>
      </w:r>
    </w:p>
    <w:p>
      <w:pPr>
        <w:pStyle w:val="ListNumber"/>
        <w:spacing w:after="30"/>
        <w:ind w:left="255" w:hanging="170"/>
      </w:pPr>
      <w:r>
        <w:rPr>
          <w:rFonts w:ascii="Calibri" w:hAnsi="Calibri"/>
          <w:b w:val="0"/>
          <w:i w:val="0"/>
          <w:sz w:val="18"/>
        </w:rPr>
        <w:t xml:space="preserve">Preparation is </w:t>
      </w:r>
      <w:r>
        <w:rPr>
          <w:rFonts w:ascii="Calibri" w:hAnsi="Calibri"/>
          <w:b/>
          <w:i w:val="0"/>
          <w:sz w:val="18"/>
        </w:rPr>
        <w:t>more skilled &amp; time-consuming</w:t>
      </w:r>
      <w:r>
        <w:rPr>
          <w:rFonts w:ascii="Calibri" w:hAnsi="Calibri"/>
          <w:b w:val="0"/>
          <w:i w:val="0"/>
          <w:sz w:val="18"/>
        </w:rPr>
        <w:t xml:space="preserve">; the product needs </w:t>
      </w:r>
      <w:r>
        <w:rPr>
          <w:rFonts w:ascii="Calibri" w:hAnsi="Calibri"/>
          <w:b/>
          <w:i w:val="0"/>
          <w:sz w:val="18"/>
        </w:rPr>
        <w:t>cool storage</w:t>
      </w:r>
      <w:r>
        <w:rPr>
          <w:rFonts w:ascii="Calibri" w:hAnsi="Calibri"/>
          <w:b w:val="0"/>
          <w:i w:val="0"/>
          <w:sz w:val="18"/>
        </w:rPr>
        <w:t>.</w:t>
      </w:r>
    </w:p>
    <w:p>
      <w:pPr>
        <w:pStyle w:val="ListNumber"/>
        <w:spacing w:after="30"/>
        <w:ind w:left="255" w:hanging="170"/>
      </w:pPr>
      <w:r>
        <w:rPr>
          <w:rFonts w:ascii="Calibri" w:hAnsi="Calibri"/>
          <w:b w:val="0"/>
          <w:i w:val="0"/>
          <w:sz w:val="18"/>
        </w:rPr>
        <w:t xml:space="preserve">Some drugs are </w:t>
      </w:r>
      <w:r>
        <w:rPr>
          <w:rFonts w:ascii="Calibri" w:hAnsi="Calibri"/>
          <w:b/>
          <w:i w:val="0"/>
          <w:sz w:val="18"/>
        </w:rPr>
        <w:t>unstable</w:t>
      </w:r>
      <w:r>
        <w:rPr>
          <w:rFonts w:ascii="Calibri" w:hAnsi="Calibri"/>
          <w:b w:val="0"/>
          <w:i w:val="0"/>
          <w:sz w:val="18"/>
        </w:rPr>
        <w:t xml:space="preserve"> in the base, or </w:t>
      </w:r>
      <w:r>
        <w:rPr>
          <w:rFonts w:ascii="Calibri" w:hAnsi="Calibri"/>
          <w:b/>
          <w:i w:val="0"/>
          <w:sz w:val="18"/>
        </w:rPr>
        <w:t>degraded by rectal micro-organisms</w:t>
      </w:r>
      <w:r>
        <w:rPr>
          <w:rFonts w:ascii="Calibri" w:hAnsi="Calibri"/>
          <w:b w:val="0"/>
          <w:i w:val="0"/>
          <w:sz w:val="18"/>
        </w:rPr>
        <w:t>.</w:t>
      </w:r>
    </w:p>
    <w:p>
      <w:pPr>
        <w:pStyle w:val="ListNumber"/>
        <w:spacing w:after="30"/>
        <w:ind w:left="255" w:hanging="170"/>
      </w:pPr>
      <w:r>
        <w:rPr>
          <w:rFonts w:ascii="Calibri" w:hAnsi="Calibri"/>
          <w:b w:val="0"/>
          <w:i w:val="0"/>
          <w:sz w:val="18"/>
        </w:rPr>
        <w:t xml:space="preserve">Limited </w:t>
      </w:r>
      <w:r>
        <w:rPr>
          <w:rFonts w:ascii="Calibri" w:hAnsi="Calibri"/>
          <w:b/>
          <w:i w:val="0"/>
          <w:sz w:val="18"/>
        </w:rPr>
        <w:t>volume/ dose capacity</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9.3 ⭐⭐ SUPPOSITORY BASES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A </w:t>
      </w:r>
      <w:r>
        <w:rPr>
          <w:rFonts w:ascii="Calibri" w:hAnsi="Calibri"/>
          <w:b/>
          <w:i w:val="0"/>
          <w:sz w:val="18"/>
        </w:rPr>
        <w:t>suppository base</w:t>
      </w:r>
      <w:r>
        <w:rPr>
          <w:rFonts w:ascii="Calibri" w:hAnsi="Calibri"/>
          <w:b w:val="0"/>
          <w:i w:val="0"/>
          <w:sz w:val="18"/>
        </w:rPr>
        <w:t xml:space="preserve"> is the </w:t>
      </w:r>
      <w:r>
        <w:rPr>
          <w:rFonts w:ascii="Calibri" w:hAnsi="Calibri"/>
          <w:b/>
          <w:i w:val="0"/>
          <w:sz w:val="18"/>
        </w:rPr>
        <w:t>inert vehicle</w:t>
      </w:r>
      <w:r>
        <w:rPr>
          <w:rFonts w:ascii="Calibri" w:hAnsi="Calibri"/>
          <w:b w:val="0"/>
          <w:i w:val="0"/>
          <w:sz w:val="18"/>
        </w:rPr>
        <w:t xml:space="preserve"> in which the medicament is incorporated; it must </w:t>
      </w:r>
      <w:r>
        <w:rPr>
          <w:rFonts w:ascii="Calibri" w:hAnsi="Calibri"/>
          <w:b/>
          <w:i w:val="0"/>
          <w:sz w:val="18"/>
        </w:rPr>
        <w:t>melt at body temperature or dissolve in the body fluid</w:t>
      </w:r>
      <w:r>
        <w:rPr>
          <w:rFonts w:ascii="Calibri" w:hAnsi="Calibri"/>
          <w:b w:val="0"/>
          <w:i w:val="0"/>
          <w:sz w:val="18"/>
        </w:rPr>
        <w:t>, and release the drug.</w:t>
      </w:r>
    </w:p>
    <w:p>
      <w:pPr>
        <w:pStyle w:val="Heading3"/>
        <w:keepNext w:val="true"/>
        <w:keepLines w:val="true"/>
        <w:spacing w:before="140" w:after="60"/>
      </w:pPr>
      <w:r>
        <w:rPr>
          <w:rFonts w:ascii="Calibri Light" w:hAnsi="Calibri Light"/>
          <w:b/>
          <w:i w:val="0"/>
          <w:color w:val="375623"/>
          <w:sz w:val="21"/>
        </w:rPr>
        <w:t>⭐ IDEAL PROPERTIES OF A SUPPOSITORY BASE (learn as a list)</w:t>
      </w:r>
    </w:p>
    <w:p>
      <w:pPr>
        <w:pStyle w:val="ListNumber"/>
        <w:spacing w:after="30"/>
        <w:ind w:left="255" w:hanging="170"/>
      </w:pPr>
      <w:r>
        <w:rPr>
          <w:rFonts w:ascii="Calibri" w:hAnsi="Calibri"/>
          <w:b w:val="0"/>
          <w:i w:val="0"/>
          <w:sz w:val="18"/>
        </w:rPr>
        <w:t xml:space="preserve">⭐ Should </w:t>
      </w:r>
      <w:r>
        <w:rPr>
          <w:rFonts w:ascii="Calibri" w:hAnsi="Calibri"/>
          <w:b/>
          <w:i w:val="0"/>
          <w:sz w:val="18"/>
        </w:rPr>
        <w:t>melt at or just below body temperature (37 °C), or dissolve in the body fluids</w:t>
      </w:r>
      <w:r>
        <w:rPr>
          <w:rFonts w:ascii="Calibri" w:hAnsi="Calibri"/>
          <w:b w:val="0"/>
          <w:i w:val="0"/>
          <w:sz w:val="18"/>
        </w:rPr>
        <w:t>.</w:t>
      </w:r>
    </w:p>
    <w:p>
      <w:pPr>
        <w:pStyle w:val="ListNumber"/>
        <w:spacing w:after="30"/>
        <w:ind w:left="255" w:hanging="170"/>
      </w:pPr>
      <w:r>
        <w:rPr>
          <w:rFonts w:ascii="Calibri" w:hAnsi="Calibri"/>
          <w:b w:val="0"/>
          <w:i w:val="0"/>
          <w:sz w:val="18"/>
        </w:rPr>
        <w:t xml:space="preserve">⭐ Should be </w:t>
      </w:r>
      <w:r>
        <w:rPr>
          <w:rFonts w:ascii="Calibri" w:hAnsi="Calibri"/>
          <w:b/>
          <w:i w:val="0"/>
          <w:sz w:val="18"/>
        </w:rPr>
        <w:t>solid at room temperature (below 25 °C)</w:t>
      </w:r>
      <w:r>
        <w:rPr>
          <w:rFonts w:ascii="Calibri" w:hAnsi="Calibri"/>
          <w:b w:val="0"/>
          <w:i w:val="0"/>
          <w:sz w:val="18"/>
        </w:rPr>
        <w:t xml:space="preserve"> and </w:t>
      </w:r>
      <w:r>
        <w:rPr>
          <w:rFonts w:ascii="Calibri" w:hAnsi="Calibri"/>
          <w:b/>
          <w:i w:val="0"/>
          <w:sz w:val="18"/>
        </w:rPr>
        <w:t>remain firm on handling</w:t>
      </w:r>
      <w:r>
        <w:rPr>
          <w:rFonts w:ascii="Calibri" w:hAnsi="Calibri"/>
          <w:b w:val="0"/>
          <w:i w:val="0"/>
          <w:sz w:val="18"/>
        </w:rPr>
        <w:t>.</w:t>
      </w:r>
    </w:p>
    <w:p>
      <w:pPr>
        <w:pStyle w:val="ListNumber"/>
        <w:spacing w:after="30"/>
        <w:ind w:left="255" w:hanging="170"/>
      </w:pPr>
      <w:r>
        <w:rPr>
          <w:rFonts w:ascii="Calibri" w:hAnsi="Calibri"/>
          <w:b w:val="0"/>
          <w:i w:val="0"/>
          <w:sz w:val="18"/>
        </w:rPr>
        <w:t xml:space="preserve">Should be </w:t>
      </w:r>
      <w:r>
        <w:rPr>
          <w:rFonts w:ascii="Calibri" w:hAnsi="Calibri"/>
          <w:b/>
          <w:i w:val="0"/>
          <w:sz w:val="18"/>
        </w:rPr>
        <w:t>non-toxic, non-irritant, non-sensitising</w:t>
      </w:r>
      <w:r>
        <w:rPr>
          <w:rFonts w:ascii="Calibri" w:hAnsi="Calibri"/>
          <w:b w:val="0"/>
          <w:i w:val="0"/>
          <w:sz w:val="18"/>
        </w:rPr>
        <w:t xml:space="preserve"> to the mucous membrane.</w:t>
      </w:r>
    </w:p>
    <w:p>
      <w:pPr>
        <w:pStyle w:val="ListNumber"/>
        <w:spacing w:after="30"/>
        <w:ind w:left="255" w:hanging="170"/>
      </w:pPr>
      <w:r>
        <w:rPr>
          <w:rFonts w:ascii="Calibri" w:hAnsi="Calibri"/>
          <w:b w:val="0"/>
          <w:i w:val="0"/>
          <w:sz w:val="18"/>
        </w:rPr>
        <w:t xml:space="preserve">Should be </w:t>
      </w:r>
      <w:r>
        <w:rPr>
          <w:rFonts w:ascii="Calibri" w:hAnsi="Calibri"/>
          <w:b/>
          <w:i w:val="0"/>
          <w:sz w:val="18"/>
        </w:rPr>
        <w:t>chemically &amp; physically stable</w:t>
      </w:r>
      <w:r>
        <w:rPr>
          <w:rFonts w:ascii="Calibri" w:hAnsi="Calibri"/>
          <w:b w:val="0"/>
          <w:i w:val="0"/>
          <w:sz w:val="18"/>
        </w:rPr>
        <w:t xml:space="preserve"> on storage (no rancidity, no polymorphic change).</w:t>
      </w:r>
    </w:p>
    <w:p>
      <w:pPr>
        <w:pStyle w:val="ListNumber"/>
        <w:spacing w:after="30"/>
        <w:ind w:left="255" w:hanging="170"/>
      </w:pPr>
      <w:r>
        <w:rPr>
          <w:rFonts w:ascii="Calibri" w:hAnsi="Calibri"/>
          <w:b w:val="0"/>
          <w:i w:val="0"/>
          <w:sz w:val="18"/>
        </w:rPr>
        <w:t xml:space="preserve">Should be </w:t>
      </w:r>
      <w:r>
        <w:rPr>
          <w:rFonts w:ascii="Calibri" w:hAnsi="Calibri"/>
          <w:b/>
          <w:i w:val="0"/>
          <w:sz w:val="18"/>
        </w:rPr>
        <w:t>compatible with a wide range of medicaments</w:t>
      </w:r>
      <w:r>
        <w:rPr>
          <w:rFonts w:ascii="Calibri" w:hAnsi="Calibri"/>
          <w:b w:val="0"/>
          <w:i w:val="0"/>
          <w:sz w:val="18"/>
        </w:rPr>
        <w:t>.</w:t>
      </w:r>
    </w:p>
    <w:p>
      <w:pPr>
        <w:pStyle w:val="ListNumber"/>
        <w:spacing w:after="30"/>
        <w:ind w:left="255" w:hanging="170"/>
      </w:pPr>
      <w:r>
        <w:rPr>
          <w:rFonts w:ascii="Calibri" w:hAnsi="Calibri"/>
          <w:b w:val="0"/>
          <w:i w:val="0"/>
          <w:sz w:val="18"/>
        </w:rPr>
        <w:t xml:space="preserve">Should </w:t>
      </w:r>
      <w:r>
        <w:rPr>
          <w:rFonts w:ascii="Calibri" w:hAnsi="Calibri"/>
          <w:b/>
          <w:i w:val="0"/>
          <w:sz w:val="18"/>
        </w:rPr>
        <w:t>release the medicament readily</w:t>
      </w:r>
      <w:r>
        <w:rPr>
          <w:rFonts w:ascii="Calibri" w:hAnsi="Calibri"/>
          <w:b w:val="0"/>
          <w:i w:val="0"/>
          <w:sz w:val="18"/>
        </w:rPr>
        <w:t xml:space="preserve"> (good drug release/ spreading).</w:t>
      </w:r>
    </w:p>
    <w:p>
      <w:pPr>
        <w:pStyle w:val="ListNumber"/>
        <w:spacing w:after="30"/>
        <w:ind w:left="255" w:hanging="170"/>
      </w:pPr>
      <w:r>
        <w:rPr>
          <w:rFonts w:ascii="Calibri" w:hAnsi="Calibri"/>
          <w:b w:val="0"/>
          <w:i w:val="0"/>
          <w:sz w:val="18"/>
        </w:rPr>
        <w:t xml:space="preserve">Should </w:t>
      </w:r>
      <w:r>
        <w:rPr>
          <w:rFonts w:ascii="Calibri" w:hAnsi="Calibri"/>
          <w:b/>
          <w:i w:val="0"/>
          <w:sz w:val="18"/>
        </w:rPr>
        <w:t>contract slightly on cooling</w:t>
      </w:r>
      <w:r>
        <w:rPr>
          <w:rFonts w:ascii="Calibri" w:hAnsi="Calibri"/>
          <w:b w:val="0"/>
          <w:i w:val="0"/>
          <w:sz w:val="18"/>
        </w:rPr>
        <w:t xml:space="preserve"> so that it </w:t>
      </w:r>
      <w:r>
        <w:rPr>
          <w:rFonts w:ascii="Calibri" w:hAnsi="Calibri"/>
          <w:b/>
          <w:i w:val="0"/>
          <w:sz w:val="18"/>
        </w:rPr>
        <w:t>releases easily from the mould</w:t>
      </w:r>
      <w:r>
        <w:rPr>
          <w:rFonts w:ascii="Calibri" w:hAnsi="Calibri"/>
          <w:b w:val="0"/>
          <w:i w:val="0"/>
          <w:sz w:val="18"/>
        </w:rPr>
        <w:t xml:space="preserve"> (⭐ </w:t>
      </w:r>
      <w:r>
        <w:rPr>
          <w:rFonts w:ascii="Calibri" w:hAnsi="Calibri"/>
          <w:b w:val="0"/>
          <w:i/>
          <w:sz w:val="18"/>
        </w:rPr>
        <w:t>hence a lubricant may be unnecessary for cocoa butter</w:t>
      </w:r>
      <w:r>
        <w:rPr>
          <w:rFonts w:ascii="Calibri" w:hAnsi="Calibri"/>
          <w:b w:val="0"/>
          <w:i w:val="0"/>
          <w:sz w:val="18"/>
        </w:rPr>
        <w:t>).</w:t>
      </w:r>
    </w:p>
    <w:p>
      <w:pPr>
        <w:pStyle w:val="ListNumber"/>
        <w:spacing w:after="30"/>
        <w:ind w:left="255" w:hanging="170"/>
      </w:pPr>
      <w:r>
        <w:rPr>
          <w:rFonts w:ascii="Calibri" w:hAnsi="Calibri"/>
          <w:b w:val="0"/>
          <w:i w:val="0"/>
          <w:sz w:val="18"/>
        </w:rPr>
        <w:t xml:space="preserve">Should be </w:t>
      </w:r>
      <w:r>
        <w:rPr>
          <w:rFonts w:ascii="Calibri" w:hAnsi="Calibri"/>
          <w:b/>
          <w:i w:val="0"/>
          <w:sz w:val="18"/>
        </w:rPr>
        <w:t>easy to mould/ handle</w:t>
      </w:r>
      <w:r>
        <w:rPr>
          <w:rFonts w:ascii="Calibri" w:hAnsi="Calibri"/>
          <w:b w:val="0"/>
          <w:i w:val="0"/>
          <w:sz w:val="18"/>
        </w:rPr>
        <w:t xml:space="preserve">, of good </w:t>
      </w:r>
      <w:r>
        <w:rPr>
          <w:rFonts w:ascii="Calibri" w:hAnsi="Calibri"/>
          <w:b/>
          <w:i w:val="0"/>
          <w:sz w:val="18"/>
        </w:rPr>
        <w:t>appearance &amp; elegance</w:t>
      </w:r>
      <w:r>
        <w:rPr>
          <w:rFonts w:ascii="Calibri" w:hAnsi="Calibri"/>
          <w:b w:val="0"/>
          <w:i w:val="0"/>
          <w:sz w:val="18"/>
        </w:rPr>
        <w:t>, and not adhere to the mould.</w:t>
      </w:r>
    </w:p>
    <w:p>
      <w:pPr>
        <w:pStyle w:val="ListNumber"/>
        <w:spacing w:after="30"/>
        <w:ind w:left="255" w:hanging="170"/>
      </w:pPr>
      <w:r>
        <w:rPr>
          <w:rFonts w:ascii="Calibri" w:hAnsi="Calibri"/>
          <w:b w:val="0"/>
          <w:i w:val="0"/>
          <w:sz w:val="18"/>
        </w:rPr>
        <w:t xml:space="preserve">Should be </w:t>
      </w:r>
      <w:r>
        <w:rPr>
          <w:rFonts w:ascii="Calibri" w:hAnsi="Calibri"/>
          <w:b/>
          <w:i w:val="0"/>
          <w:sz w:val="18"/>
        </w:rPr>
        <w:t>stable to heating above its melting point</w:t>
      </w:r>
      <w:r>
        <w:rPr>
          <w:rFonts w:ascii="Calibri" w:hAnsi="Calibri"/>
          <w:b w:val="0"/>
          <w:i w:val="0"/>
          <w:sz w:val="18"/>
        </w:rPr>
        <w:t xml:space="preserve"> (so the melt can be re-used).</w:t>
      </w:r>
    </w:p>
    <w:p>
      <w:pPr>
        <w:pStyle w:val="ListNumber"/>
        <w:spacing w:after="30"/>
        <w:ind w:left="255" w:hanging="170"/>
      </w:pPr>
      <w:r>
        <w:rPr>
          <w:rFonts w:ascii="Calibri" w:hAnsi="Calibri"/>
          <w:b w:val="0"/>
          <w:i w:val="0"/>
          <w:sz w:val="18"/>
        </w:rPr>
        <w:t xml:space="preserve">Should have a </w:t>
      </w:r>
      <w:r>
        <w:rPr>
          <w:rFonts w:ascii="Calibri" w:hAnsi="Calibri"/>
          <w:b/>
          <w:i w:val="0"/>
          <w:sz w:val="18"/>
        </w:rPr>
        <w:t>wide range between its melting point and its solidifying point</w:t>
      </w:r>
      <w:r>
        <w:rPr>
          <w:rFonts w:ascii="Calibri" w:hAnsi="Calibri"/>
          <w:b w:val="0"/>
          <w:i w:val="0"/>
          <w:sz w:val="18"/>
        </w:rPr>
        <w:t xml:space="preserve"> (so it can be poured), and should </w:t>
      </w:r>
      <w:r>
        <w:rPr>
          <w:rFonts w:ascii="Calibri" w:hAnsi="Calibri"/>
          <w:b/>
          <w:i w:val="0"/>
          <w:sz w:val="18"/>
        </w:rPr>
        <w:t>not have a large expansion/ contraction problem</w:t>
      </w:r>
      <w:r>
        <w:rPr>
          <w:rFonts w:ascii="Calibri" w:hAnsi="Calibri"/>
          <w:b w:val="0"/>
          <w:i w:val="0"/>
          <w:sz w:val="18"/>
        </w:rPr>
        <w:t>.</w:t>
      </w:r>
    </w:p>
    <w:p>
      <w:pPr>
        <w:pStyle w:val="ListNumber"/>
        <w:spacing w:after="30"/>
        <w:ind w:left="255" w:hanging="170"/>
      </w:pPr>
      <w:r>
        <w:rPr>
          <w:rFonts w:ascii="Calibri" w:hAnsi="Calibri"/>
          <w:b w:val="0"/>
          <w:i w:val="0"/>
          <w:sz w:val="18"/>
        </w:rPr>
        <w:t xml:space="preserve">Should be </w:t>
      </w:r>
      <w:r>
        <w:rPr>
          <w:rFonts w:ascii="Calibri" w:hAnsi="Calibri"/>
          <w:b/>
          <w:i w:val="0"/>
          <w:sz w:val="18"/>
        </w:rPr>
        <w:t>cheap and readily available</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CLASSIFICATION OF SUPPOSITORY BASES ⭐⭐</w:t>
      </w:r>
    </w:p>
    <w:p>
      <w:pPr>
        <w:shd w:val="clear" w:color="auto" w:fill="F4F4F4"/>
        <w:spacing w:before="80" w:after="80" w:line="240" w:lineRule="auto"/>
        <w:ind w:left="85"/>
      </w:pPr>
      <w:r>
        <w:rPr>
          <w:rFonts w:ascii="Consolas" w:hAnsi="Consolas"/>
          <w:color w:val="222222"/>
          <w:sz w:val="14"/>
        </w:rPr>
        <w:t xml:space="preserve">                        SUPPOSITORY BASES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① FATTY / OLEAGINOUS      ② WATER-SOLUBLE &amp;         ③ EMULSIFYING</w:t>
      </w:r>
      <w:r>
        <w:br/>
      </w:r>
      <w:r>
        <w:rPr>
          <w:rFonts w:ascii="Consolas" w:hAnsi="Consolas"/>
          <w:color w:val="222222"/>
          <w:sz w:val="14"/>
        </w:rPr>
        <w:t xml:space="preserve">   (MELT at body temp)       WATER-MISCIBLE            (mixed/ hydrophilic)</w:t>
      </w:r>
      <w:r>
        <w:br/>
      </w:r>
      <w:r>
        <w:rPr>
          <w:rFonts w:ascii="Consolas" w:hAnsi="Consolas"/>
          <w:color w:val="222222"/>
          <w:sz w:val="14"/>
        </w:rPr>
        <w:t xml:space="preserve">   • Theobroma oil           (DISSOLVE in fluids)      • Witepsol</w:t>
      </w:r>
      <w:r>
        <w:br/>
      </w:r>
      <w:r>
        <w:rPr>
          <w:rFonts w:ascii="Consolas" w:hAnsi="Consolas"/>
          <w:color w:val="222222"/>
          <w:sz w:val="14"/>
        </w:rPr>
        <w:t xml:space="preserve">     (cocoa butter)          • Glycero-gelatin         • Massa esterinum</w:t>
      </w:r>
      <w:r>
        <w:br/>
      </w:r>
      <w:r>
        <w:rPr>
          <w:rFonts w:ascii="Consolas" w:hAnsi="Consolas"/>
          <w:color w:val="222222"/>
          <w:sz w:val="14"/>
        </w:rPr>
        <w:t xml:space="preserve">   • Hydrogenated            • PEG (macrogols)         • Massuppol</w:t>
      </w:r>
      <w:r>
        <w:br/>
      </w:r>
      <w:r>
        <w:rPr>
          <w:rFonts w:ascii="Consolas" w:hAnsi="Consolas"/>
          <w:color w:val="222222"/>
          <w:sz w:val="14"/>
        </w:rPr>
        <w:t xml:space="preserve">     vegetable oils          • Polyoxyl-40 stearate    • Anhydrous wool fat</w:t>
      </w:r>
      <w:r>
        <w:br/>
      </w:r>
      <w:r>
        <w:rPr>
          <w:rFonts w:ascii="Consolas" w:hAnsi="Consolas"/>
          <w:color w:val="222222"/>
          <w:sz w:val="14"/>
        </w:rPr>
        <w:t xml:space="preserve">     (Witepsol, Massa                                    + fatty base</w:t>
      </w:r>
      <w:r>
        <w:br/>
      </w:r>
      <w:r>
        <w:rPr>
          <w:rFonts w:ascii="Consolas" w:hAnsi="Consolas"/>
          <w:color w:val="222222"/>
          <w:sz w:val="14"/>
        </w:rPr>
        <w:t xml:space="preserve">     estarinum, Suppocire,</w:t>
      </w:r>
      <w:r>
        <w:br/>
      </w:r>
      <w:r>
        <w:rPr>
          <w:rFonts w:ascii="Consolas" w:hAnsi="Consolas"/>
          <w:color w:val="222222"/>
          <w:sz w:val="14"/>
        </w:rPr>
        <w:t xml:space="preserve">     Cotmar, Wecobee)</w:t>
      </w:r>
      <w:r>
        <w:br/>
      </w:r>
      <w:r>
        <w:rPr>
          <w:rFonts w:ascii="Consolas" w:hAnsi="Consolas"/>
          <w:color w:val="222222"/>
          <w:sz w:val="14"/>
        </w:rPr>
        <w:t xml:space="preserve">   • Wool fat/ beeswax +</w:t>
      </w:r>
      <w:r>
        <w:br/>
      </w:r>
      <w:r>
        <w:rPr>
          <w:rFonts w:ascii="Consolas" w:hAnsi="Consolas"/>
          <w:color w:val="222222"/>
          <w:sz w:val="14"/>
        </w:rPr>
        <w:t xml:space="preserve">     fatty additives</w:t>
      </w:r>
    </w:p>
    <w:p>
      <w:pPr>
        <w:pStyle w:val="Heading3"/>
        <w:keepNext w:val="true"/>
        <w:keepLines w:val="true"/>
        <w:spacing w:before="140" w:after="60"/>
      </w:pPr>
      <w:r>
        <w:rPr>
          <w:rFonts w:ascii="Calibri Light" w:hAnsi="Calibri Light"/>
          <w:b/>
          <w:i w:val="0"/>
          <w:color w:val="375623"/>
          <w:sz w:val="21"/>
        </w:rPr>
        <w:t>📋 THE MASTER BASE TABLE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Base</w:t>
            </w:r>
          </w:p>
        </w:tc>
        <w:tc>
          <w:tcPr>
            <w:tcW w:type="dxa" w:w="2132"/>
            <w:shd w:val="clear" w:color="auto" w:fill="1F4E79"/>
          </w:tcPr>
          <w:p>
            <w:pPr>
              <w:spacing w:before="20" w:after="20" w:line="240" w:lineRule="auto"/>
              <w:jc w:val="left"/>
            </w:pPr>
            <w:r>
              <w:rPr>
                <w:rFonts w:ascii="Calibri" w:hAnsi="Calibri"/>
                <w:b/>
                <w:i w:val="0"/>
                <w:color w:val="FFFFFF"/>
                <w:sz w:val="16"/>
              </w:rPr>
              <w:t>Composition / nature</w:t>
            </w:r>
          </w:p>
        </w:tc>
        <w:tc>
          <w:tcPr>
            <w:tcW w:type="dxa" w:w="2132"/>
            <w:shd w:val="clear" w:color="auto" w:fill="1F4E79"/>
          </w:tcPr>
          <w:p>
            <w:pPr>
              <w:spacing w:before="20" w:after="20" w:line="240" w:lineRule="auto"/>
              <w:jc w:val="left"/>
            </w:pPr>
            <w:r>
              <w:rPr>
                <w:rFonts w:ascii="Calibri" w:hAnsi="Calibri"/>
                <w:b/>
                <w:i w:val="0"/>
                <w:color w:val="FFFFFF"/>
                <w:sz w:val="16"/>
              </w:rPr>
              <w:t>🔢 Melting point</w:t>
            </w:r>
          </w:p>
        </w:tc>
        <w:tc>
          <w:tcPr>
            <w:tcW w:type="dxa" w:w="2132"/>
            <w:shd w:val="clear" w:color="auto" w:fill="1F4E79"/>
          </w:tcPr>
          <w:p>
            <w:pPr>
              <w:spacing w:before="20" w:after="20" w:line="240" w:lineRule="auto"/>
              <w:jc w:val="left"/>
            </w:pPr>
            <w:r>
              <w:rPr>
                <w:rFonts w:ascii="Calibri" w:hAnsi="Calibri"/>
                <w:b/>
                <w:i w:val="0"/>
                <w:color w:val="FFFFFF"/>
                <w:sz w:val="16"/>
              </w:rPr>
              <w:t>⭐ Advantages</w:t>
            </w:r>
          </w:p>
        </w:tc>
        <w:tc>
          <w:tcPr>
            <w:tcW w:type="dxa" w:w="2132"/>
            <w:shd w:val="clear" w:color="auto" w:fill="1F4E79"/>
          </w:tcPr>
          <w:p>
            <w:pPr>
              <w:spacing w:before="20" w:after="20" w:line="240" w:lineRule="auto"/>
              <w:jc w:val="left"/>
            </w:pPr>
            <w:r>
              <w:rPr>
                <w:rFonts w:ascii="Calibri" w:hAnsi="Calibri"/>
                <w:b/>
                <w:i w:val="0"/>
                <w:color w:val="FFFFFF"/>
                <w:sz w:val="16"/>
              </w:rPr>
              <w:t>⚠️ Disadvantages</w:t>
            </w:r>
          </w:p>
        </w:tc>
      </w:tr>
      <w:tr>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THEOBROMA OIL (Cocoa butter, Oleum theobromatis)</w:t>
            </w:r>
          </w:p>
        </w:tc>
        <w:tc>
          <w:tcPr>
            <w:tcW w:type="dxa" w:w="2132"/>
          </w:tcPr>
          <w:p>
            <w:pPr>
              <w:spacing w:before="20" w:after="20" w:line="240" w:lineRule="auto"/>
              <w:jc w:val="left"/>
            </w:pPr>
            <w:r>
              <w:rPr>
                <w:rFonts w:ascii="Calibri" w:hAnsi="Calibri"/>
                <w:b w:val="0"/>
                <w:i w:val="0"/>
                <w:sz w:val="16"/>
              </w:rPr>
              <w:t xml:space="preserve">The </w:t>
            </w:r>
            <w:r>
              <w:rPr>
                <w:rFonts w:ascii="Calibri" w:hAnsi="Calibri"/>
                <w:b/>
                <w:i w:val="0"/>
                <w:sz w:val="16"/>
              </w:rPr>
              <w:t>fixed oil expressed from the roasted seeds of *Theobroma cacao* (Sterculiaceae)</w:t>
            </w:r>
            <w:r>
              <w:rPr>
                <w:rFonts w:ascii="Calibri" w:hAnsi="Calibri"/>
                <w:b w:val="0"/>
                <w:i w:val="0"/>
                <w:sz w:val="16"/>
              </w:rPr>
              <w:t xml:space="preserve">; a mixture of </w:t>
            </w:r>
            <w:r>
              <w:rPr>
                <w:rFonts w:ascii="Calibri" w:hAnsi="Calibri"/>
                <w:b/>
                <w:i w:val="0"/>
                <w:sz w:val="16"/>
              </w:rPr>
              <w:t>triglycerides of oleic, stearic, palmitic &amp; lauric acids</w:t>
            </w:r>
            <w:r>
              <w:rPr>
                <w:rFonts w:ascii="Calibri" w:hAnsi="Calibri"/>
                <w:b w:val="0"/>
                <w:i w:val="0"/>
                <w:sz w:val="16"/>
              </w:rPr>
              <w:t xml:space="preserve">; a </w:t>
            </w:r>
            <w:r>
              <w:rPr>
                <w:rFonts w:ascii="Calibri" w:hAnsi="Calibri"/>
                <w:b/>
                <w:i w:val="0"/>
                <w:sz w:val="16"/>
              </w:rPr>
              <w:t>yellowish-white brittle solid</w:t>
            </w:r>
            <w:r>
              <w:rPr>
                <w:rFonts w:ascii="Calibri" w:hAnsi="Calibri"/>
                <w:b w:val="0"/>
                <w:i w:val="0"/>
                <w:sz w:val="16"/>
              </w:rPr>
              <w:t xml:space="preserve"> with a faint chocolate odour</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30–35 °C</w:t>
            </w:r>
            <w:r>
              <w:rPr>
                <w:rFonts w:ascii="Calibri" w:hAnsi="Calibri"/>
                <w:b w:val="0"/>
                <w:i w:val="0"/>
                <w:sz w:val="16"/>
              </w:rPr>
              <w:t xml:space="preserve"> (melts at body temp; solidifies at 22–27 °C)</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The traditional &amp; official base</w:t>
            </w:r>
            <w:r>
              <w:rPr>
                <w:rFonts w:ascii="Calibri" w:hAnsi="Calibri"/>
                <w:b w:val="0"/>
                <w:i w:val="0"/>
                <w:sz w:val="16"/>
              </w:rPr>
              <w:t xml:space="preserve">; melts at body temperature; </w:t>
            </w:r>
            <w:r>
              <w:rPr>
                <w:rFonts w:ascii="Calibri" w:hAnsi="Calibri"/>
                <w:b/>
                <w:i w:val="0"/>
                <w:sz w:val="16"/>
              </w:rPr>
              <w:t>bland &amp; non-irritant</w:t>
            </w:r>
            <w:r>
              <w:rPr>
                <w:rFonts w:ascii="Calibri" w:hAnsi="Calibri"/>
                <w:b w:val="0"/>
                <w:i w:val="0"/>
                <w:sz w:val="16"/>
              </w:rPr>
              <w:t xml:space="preserve">; </w:t>
            </w:r>
            <w:r>
              <w:rPr>
                <w:rFonts w:ascii="Calibri" w:hAnsi="Calibri"/>
                <w:b/>
                <w:i w:val="0"/>
                <w:sz w:val="16"/>
              </w:rPr>
              <w:t>contracts on cooling → no mould lubricant strictly needed</w:t>
            </w:r>
            <w:r>
              <w:rPr>
                <w:rFonts w:ascii="Calibri" w:hAnsi="Calibri"/>
                <w:b w:val="0"/>
                <w:i w:val="0"/>
                <w:sz w:val="16"/>
              </w:rPr>
              <w:t>; easily moulded</w:t>
            </w:r>
          </w:p>
        </w:tc>
        <w:tc>
          <w:tcPr>
            <w:tcW w:type="dxa" w:w="2132"/>
          </w:tcPr>
          <w:p>
            <w:pPr>
              <w:spacing w:before="20" w:after="20" w:line="240" w:lineRule="auto"/>
              <w:jc w:val="left"/>
            </w:pPr>
            <w:r>
              <w:rPr>
                <w:rFonts w:ascii="Calibri" w:hAnsi="Calibri"/>
                <w:b w:val="0"/>
                <w:i w:val="0"/>
                <w:sz w:val="16"/>
              </w:rPr>
              <w:t xml:space="preserve">⚠️ ⭐ </w:t>
            </w:r>
            <w:r>
              <w:rPr>
                <w:rFonts w:ascii="Calibri" w:hAnsi="Calibri"/>
                <w:b/>
                <w:i w:val="0"/>
                <w:sz w:val="16"/>
              </w:rPr>
              <w:t>POLYMORPHISM — if overheated above ~ 36 °C it forms the unstable α &amp; γ forms with a LOW melting point (α ≈ 24 °C, γ ≈ 18 °C) which will NOT set properly</w:t>
            </w:r>
            <w:r>
              <w:rPr>
                <w:rFonts w:ascii="Calibri" w:hAnsi="Calibri"/>
                <w:b w:val="0"/>
                <w:i w:val="0"/>
                <w:sz w:val="16"/>
              </w:rPr>
              <w:t xml:space="preserve"> → ⭐ </w:t>
            </w:r>
            <w:r>
              <w:rPr>
                <w:rFonts w:ascii="Calibri" w:hAnsi="Calibri"/>
                <w:b/>
                <w:i w:val="0"/>
                <w:sz w:val="16"/>
              </w:rPr>
              <w:t>NEVER heat above 36 °C; melt only two-thirds and let the rest melt by residual heat.</w:t>
            </w:r>
            <w:r>
              <w:rPr>
                <w:rFonts w:ascii="Calibri" w:hAnsi="Calibri"/>
                <w:b w:val="0"/>
                <w:i w:val="0"/>
                <w:sz w:val="16"/>
              </w:rPr>
              <w:t xml:space="preserve"> Also: </w:t>
            </w:r>
            <w:r>
              <w:rPr>
                <w:rFonts w:ascii="Calibri" w:hAnsi="Calibri"/>
                <w:b/>
                <w:i w:val="0"/>
                <w:sz w:val="16"/>
              </w:rPr>
              <w:t>becomes rancid</w:t>
            </w:r>
            <w:r>
              <w:rPr>
                <w:rFonts w:ascii="Calibri" w:hAnsi="Calibri"/>
                <w:b w:val="0"/>
                <w:i w:val="0"/>
                <w:sz w:val="16"/>
              </w:rPr>
              <w:t xml:space="preserve"> on storage; </w:t>
            </w:r>
            <w:r>
              <w:rPr>
                <w:rFonts w:ascii="Calibri" w:hAnsi="Calibri"/>
                <w:b/>
                <w:i w:val="0"/>
                <w:sz w:val="16"/>
              </w:rPr>
              <w:t>leaks from the rectum</w:t>
            </w:r>
            <w:r>
              <w:rPr>
                <w:rFonts w:ascii="Calibri" w:hAnsi="Calibri"/>
                <w:b w:val="0"/>
                <w:i w:val="0"/>
                <w:sz w:val="16"/>
              </w:rPr>
              <w:t xml:space="preserve"> (oily); </w:t>
            </w:r>
            <w:r>
              <w:rPr>
                <w:rFonts w:ascii="Calibri" w:hAnsi="Calibri"/>
                <w:b/>
                <w:i w:val="0"/>
                <w:sz w:val="16"/>
              </w:rPr>
              <w:t>low water-absorbing capacity</w:t>
            </w:r>
            <w:r>
              <w:rPr>
                <w:rFonts w:ascii="Calibri" w:hAnsi="Calibri"/>
                <w:b w:val="0"/>
                <w:i w:val="0"/>
                <w:sz w:val="16"/>
              </w:rPr>
              <w:t xml:space="preserve">; </w:t>
            </w:r>
            <w:r>
              <w:rPr>
                <w:rFonts w:ascii="Calibri" w:hAnsi="Calibri"/>
                <w:b/>
                <w:i w:val="0"/>
                <w:sz w:val="16"/>
              </w:rPr>
              <w:t>melting point lowered by phenol, chloral hydrate &amp; volatile oils</w:t>
            </w:r>
            <w:r>
              <w:rPr>
                <w:rFonts w:ascii="Calibri" w:hAnsi="Calibri"/>
                <w:b w:val="0"/>
                <w:i w:val="0"/>
                <w:sz w:val="16"/>
              </w:rPr>
              <w:t xml:space="preserve"> (needs beeswax/ white wax </w:t>
            </w:r>
            <w:r>
              <w:rPr>
                <w:rFonts w:ascii="Calibri" w:hAnsi="Calibri"/>
                <w:b/>
                <w:i w:val="0"/>
                <w:sz w:val="16"/>
              </w:rPr>
              <w:t>to raise the m.p.</w:t>
            </w:r>
            <w:r>
              <w:rPr>
                <w:rFonts w:ascii="Calibri" w:hAnsi="Calibri"/>
                <w:b w:val="0"/>
                <w:i w:val="0"/>
                <w:sz w:val="16"/>
              </w:rPr>
              <w:t>); adheres to the mould in humid weather</w:t>
            </w:r>
          </w:p>
        </w:tc>
      </w:tr>
      <w:tr>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GLYCERO-GELATIN (Glycerinated gelatin) base</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Gelatin 14 g (or 20 g), Glycerin 70 g, Water to 100 g</w:t>
            </w:r>
            <w:r>
              <w:rPr>
                <w:rFonts w:ascii="Calibri" w:hAnsi="Calibri"/>
                <w:b w:val="0"/>
                <w:i w:val="0"/>
                <w:sz w:val="16"/>
              </w:rPr>
              <w:t xml:space="preserve"> — the </w:t>
            </w:r>
            <w:r>
              <w:rPr>
                <w:rFonts w:ascii="Calibri" w:hAnsi="Calibri"/>
                <w:b/>
                <w:i w:val="0"/>
                <w:sz w:val="16"/>
              </w:rPr>
              <w:t>official BP "Glycerol Suppository" base is Gelatin 14 %, Glycerin 70 %, Water 16 %</w:t>
            </w:r>
          </w:p>
        </w:tc>
        <w:tc>
          <w:tcPr>
            <w:tcW w:type="dxa" w:w="2132"/>
            <w:shd w:val="clear" w:color="auto" w:fill="F2F6FA"/>
          </w:tcPr>
          <w:p>
            <w:pPr>
              <w:spacing w:before="20" w:after="20" w:line="240" w:lineRule="auto"/>
              <w:jc w:val="left"/>
            </w:pPr>
            <w:r>
              <w:rPr>
                <w:rFonts w:ascii="Calibri" w:hAnsi="Calibri"/>
                <w:b w:val="0"/>
                <w:i w:val="0"/>
                <w:sz w:val="16"/>
              </w:rPr>
              <w:t xml:space="preserve">Does not melt — </w:t>
            </w:r>
            <w:r>
              <w:rPr>
                <w:rFonts w:ascii="Calibri" w:hAnsi="Calibri"/>
                <w:b/>
                <w:i w:val="0"/>
                <w:sz w:val="16"/>
              </w:rPr>
              <w:t>DISSOLVES/ dissolves slowly in the mucous secretions</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Prolonged, sustained local action</w:t>
            </w:r>
            <w:r>
              <w:rPr>
                <w:rFonts w:ascii="Calibri" w:hAnsi="Calibri"/>
                <w:b w:val="0"/>
                <w:i w:val="0"/>
                <w:sz w:val="16"/>
              </w:rPr>
              <w:t xml:space="preserve"> — the classic base for </w:t>
            </w:r>
            <w:r>
              <w:rPr>
                <w:rFonts w:ascii="Calibri" w:hAnsi="Calibri"/>
                <w:b/>
                <w:i w:val="0"/>
                <w:sz w:val="16"/>
              </w:rPr>
              <w:t>PESSARIES</w:t>
            </w:r>
            <w:r>
              <w:rPr>
                <w:rFonts w:ascii="Calibri" w:hAnsi="Calibri"/>
                <w:b w:val="0"/>
                <w:i w:val="0"/>
                <w:sz w:val="16"/>
              </w:rPr>
              <w:t xml:space="preserve"> and for </w:t>
            </w:r>
            <w:r>
              <w:rPr>
                <w:rFonts w:ascii="Calibri" w:hAnsi="Calibri"/>
                <w:b/>
                <w:i w:val="0"/>
                <w:sz w:val="16"/>
              </w:rPr>
              <w:t>glycerin suppositories</w:t>
            </w:r>
            <w:r>
              <w:rPr>
                <w:rFonts w:ascii="Calibri" w:hAnsi="Calibri"/>
                <w:b w:val="0"/>
                <w:i w:val="0"/>
                <w:sz w:val="16"/>
              </w:rPr>
              <w:t xml:space="preserve">; </w:t>
            </w:r>
            <w:r>
              <w:rPr>
                <w:rFonts w:ascii="Calibri" w:hAnsi="Calibri"/>
                <w:b/>
                <w:i w:val="0"/>
                <w:sz w:val="16"/>
              </w:rPr>
              <w:t>water-miscible</w:t>
            </w:r>
            <w:r>
              <w:rPr>
                <w:rFonts w:ascii="Calibri" w:hAnsi="Calibri"/>
                <w:b w:val="0"/>
                <w:i w:val="0"/>
                <w:sz w:val="16"/>
              </w:rPr>
              <w:t>; can hold aqueous solutions</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HYGROSCOPIC</w:t>
            </w:r>
            <w:r>
              <w:rPr>
                <w:rFonts w:ascii="Calibri" w:hAnsi="Calibri"/>
                <w:b w:val="0"/>
                <w:i w:val="0"/>
                <w:sz w:val="16"/>
              </w:rPr>
              <w:t xml:space="preserve"> → must be kept in an </w:t>
            </w:r>
            <w:r>
              <w:rPr>
                <w:rFonts w:ascii="Calibri" w:hAnsi="Calibri"/>
                <w:b/>
                <w:i w:val="0"/>
                <w:sz w:val="16"/>
              </w:rPr>
              <w:t>air-tight container</w:t>
            </w:r>
            <w:r>
              <w:rPr>
                <w:rFonts w:ascii="Calibri" w:hAnsi="Calibri"/>
                <w:b w:val="0"/>
                <w:i w:val="0"/>
                <w:sz w:val="16"/>
              </w:rPr>
              <w:t xml:space="preserve"> (dehydrates or absorbs moisture); ⚠️ </w:t>
            </w:r>
            <w:r>
              <w:rPr>
                <w:rFonts w:ascii="Calibri" w:hAnsi="Calibri"/>
                <w:b/>
                <w:i w:val="0"/>
                <w:sz w:val="16"/>
              </w:rPr>
              <w:t>supports MICROBIAL GROWTH → needs a preservative</w:t>
            </w:r>
            <w:r>
              <w:rPr>
                <w:rFonts w:ascii="Calibri" w:hAnsi="Calibri"/>
                <w:b w:val="0"/>
                <w:i w:val="0"/>
                <w:sz w:val="16"/>
              </w:rPr>
              <w:t xml:space="preserve"> (methyl/ propyl paraben, chlorocresol); </w:t>
            </w:r>
            <w:r>
              <w:rPr>
                <w:rFonts w:ascii="Calibri" w:hAnsi="Calibri"/>
                <w:b/>
                <w:i w:val="0"/>
                <w:sz w:val="16"/>
              </w:rPr>
              <w:t>slow release</w:t>
            </w:r>
            <w:r>
              <w:rPr>
                <w:rFonts w:ascii="Calibri" w:hAnsi="Calibri"/>
                <w:b w:val="0"/>
                <w:i w:val="0"/>
                <w:sz w:val="16"/>
              </w:rPr>
              <w:t xml:space="preserve">; </w:t>
            </w:r>
            <w:r>
              <w:rPr>
                <w:rFonts w:ascii="Calibri" w:hAnsi="Calibri"/>
                <w:b/>
                <w:i w:val="0"/>
                <w:sz w:val="16"/>
              </w:rPr>
              <w:t>osmotic/ dehydrating irritation</w:t>
            </w:r>
            <w:r>
              <w:rPr>
                <w:rFonts w:ascii="Calibri" w:hAnsi="Calibri"/>
                <w:b w:val="0"/>
                <w:i w:val="0"/>
                <w:sz w:val="16"/>
              </w:rPr>
              <w:t xml:space="preserve"> of the mucosa (which is what makes glycerin suppositories laxative); ⭐ </w:t>
            </w:r>
            <w:r>
              <w:rPr>
                <w:rFonts w:ascii="Calibri" w:hAnsi="Calibri"/>
                <w:b/>
                <w:i w:val="0"/>
                <w:sz w:val="16"/>
              </w:rPr>
              <w:t>must be MOISTENED WITH WATER before insertion</w:t>
            </w:r>
            <w:r>
              <w:rPr>
                <w:rFonts w:ascii="Calibri" w:hAnsi="Calibri"/>
                <w:b w:val="0"/>
                <w:i w:val="0"/>
                <w:sz w:val="16"/>
              </w:rPr>
              <w:t xml:space="preserve">; mould </w:t>
            </w:r>
            <w:r>
              <w:rPr>
                <w:rFonts w:ascii="Calibri" w:hAnsi="Calibri"/>
                <w:b/>
                <w:i w:val="0"/>
                <w:sz w:val="16"/>
              </w:rPr>
              <w:t>must be lubricated</w:t>
            </w:r>
            <w:r>
              <w:rPr>
                <w:rFonts w:ascii="Calibri" w:hAnsi="Calibri"/>
                <w:b w:val="0"/>
                <w:i w:val="0"/>
                <w:sz w:val="16"/>
              </w:rPr>
              <w:t xml:space="preserve"> (it does not contract)</w:t>
            </w:r>
          </w:p>
        </w:tc>
      </w:tr>
      <w:tr>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POLYETHYLENE GLYCOLS (PEG/ Macrogols)</w:t>
            </w:r>
          </w:p>
        </w:tc>
        <w:tc>
          <w:tcPr>
            <w:tcW w:type="dxa" w:w="2132"/>
          </w:tcPr>
          <w:p>
            <w:pPr>
              <w:spacing w:before="20" w:after="20" w:line="240" w:lineRule="auto"/>
              <w:jc w:val="left"/>
            </w:pPr>
            <w:r>
              <w:rPr>
                <w:rFonts w:ascii="Calibri" w:hAnsi="Calibri"/>
                <w:b w:val="0"/>
                <w:i w:val="0"/>
                <w:sz w:val="16"/>
              </w:rPr>
              <w:t xml:space="preserve">Mixtures of PEG 300/ 400 (liquid), 1000, 1500, 4000, 6000 (solid) blended to the required consistency; e.g. </w:t>
            </w:r>
            <w:r>
              <w:rPr>
                <w:rFonts w:ascii="Calibri" w:hAnsi="Calibri"/>
                <w:b/>
                <w:i w:val="0"/>
                <w:sz w:val="16"/>
              </w:rPr>
              <w:t>PEG 4000 : PEG 400 = 25 : 75 or 33 : 67</w:t>
            </w:r>
            <w:r>
              <w:rPr>
                <w:rFonts w:ascii="Calibri" w:hAnsi="Calibri"/>
                <w:b w:val="0"/>
                <w:i w:val="0"/>
                <w:sz w:val="16"/>
              </w:rPr>
              <w:t xml:space="preserve">; </w:t>
            </w:r>
            <w:r>
              <w:rPr>
                <w:rFonts w:ascii="Calibri" w:hAnsi="Calibri"/>
                <w:b/>
                <w:i w:val="0"/>
                <w:sz w:val="16"/>
              </w:rPr>
              <w:t>PEG 1540 + PEG 6000</w:t>
            </w:r>
          </w:p>
        </w:tc>
        <w:tc>
          <w:tcPr>
            <w:tcW w:type="dxa" w:w="2132"/>
          </w:tcPr>
          <w:p>
            <w:pPr>
              <w:spacing w:before="20" w:after="20" w:line="240" w:lineRule="auto"/>
              <w:jc w:val="left"/>
            </w:pPr>
            <w:r>
              <w:rPr>
                <w:rFonts w:ascii="Calibri" w:hAnsi="Calibri"/>
                <w:b w:val="0"/>
                <w:i w:val="0"/>
                <w:sz w:val="16"/>
              </w:rPr>
              <w:t xml:space="preserve">Do </w:t>
            </w:r>
            <w:r>
              <w:rPr>
                <w:rFonts w:ascii="Calibri" w:hAnsi="Calibri"/>
                <w:b/>
                <w:i w:val="0"/>
                <w:sz w:val="16"/>
              </w:rPr>
              <w:t>not melt</w:t>
            </w:r>
            <w:r>
              <w:rPr>
                <w:rFonts w:ascii="Calibri" w:hAnsi="Calibri"/>
                <w:b w:val="0"/>
                <w:i w:val="0"/>
                <w:sz w:val="16"/>
              </w:rPr>
              <w:t xml:space="preserve"> at body temp (m.p. 40–60 °C) — ⭐ </w:t>
            </w:r>
            <w:r>
              <w:rPr>
                <w:rFonts w:ascii="Calibri" w:hAnsi="Calibri"/>
                <w:b/>
                <w:i w:val="0"/>
                <w:sz w:val="16"/>
              </w:rPr>
              <w:t>DISSOLVE in the rectal fluid</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Do NOT melt at room temperature → no refrigeration needed; ideal for hot climates</w:t>
            </w:r>
            <w:r>
              <w:rPr>
                <w:rFonts w:ascii="Calibri" w:hAnsi="Calibri"/>
                <w:b w:val="0"/>
                <w:i w:val="0"/>
                <w:sz w:val="16"/>
              </w:rPr>
              <w:t xml:space="preserve">; </w:t>
            </w:r>
            <w:r>
              <w:rPr>
                <w:rFonts w:ascii="Calibri" w:hAnsi="Calibri"/>
                <w:b/>
                <w:i w:val="0"/>
                <w:sz w:val="16"/>
              </w:rPr>
              <w:t>no leakage</w:t>
            </w:r>
            <w:r>
              <w:rPr>
                <w:rFonts w:ascii="Calibri" w:hAnsi="Calibri"/>
                <w:b w:val="0"/>
                <w:i w:val="0"/>
                <w:sz w:val="16"/>
              </w:rPr>
              <w:t xml:space="preserve">; </w:t>
            </w:r>
            <w:r>
              <w:rPr>
                <w:rFonts w:ascii="Calibri" w:hAnsi="Calibri"/>
                <w:b/>
                <w:i w:val="0"/>
                <w:sz w:val="16"/>
              </w:rPr>
              <w:t>stable, no rancidity, no polymorphism</w:t>
            </w:r>
            <w:r>
              <w:rPr>
                <w:rFonts w:ascii="Calibri" w:hAnsi="Calibri"/>
                <w:b w:val="0"/>
                <w:i w:val="0"/>
                <w:sz w:val="16"/>
              </w:rPr>
              <w:t xml:space="preserve">; </w:t>
            </w:r>
            <w:r>
              <w:rPr>
                <w:rFonts w:ascii="Calibri" w:hAnsi="Calibri"/>
                <w:b/>
                <w:i w:val="0"/>
                <w:sz w:val="16"/>
              </w:rPr>
              <w:t>mould release good</w:t>
            </w:r>
            <w:r>
              <w:rPr>
                <w:rFonts w:ascii="Calibri" w:hAnsi="Calibri"/>
                <w:b w:val="0"/>
                <w:i w:val="0"/>
                <w:sz w:val="16"/>
              </w:rPr>
              <w:t xml:space="preserve">; long shelf-life; </w:t>
            </w:r>
            <w:r>
              <w:rPr>
                <w:rFonts w:ascii="Calibri" w:hAnsi="Calibri"/>
                <w:b/>
                <w:i w:val="0"/>
                <w:sz w:val="16"/>
              </w:rPr>
              <w:t>drug release controlled by the PEG grade</w:t>
            </w:r>
          </w:p>
        </w:tc>
        <w:tc>
          <w:tcPr>
            <w:tcW w:type="dxa" w:w="2132"/>
          </w:tcPr>
          <w:p>
            <w:pPr>
              <w:spacing w:before="20" w:after="20" w:line="240" w:lineRule="auto"/>
              <w:jc w:val="left"/>
            </w:pPr>
            <w:r>
              <w:rPr>
                <w:rFonts w:ascii="Calibri" w:hAnsi="Calibri"/>
                <w:b w:val="0"/>
                <w:i w:val="0"/>
                <w:sz w:val="16"/>
              </w:rPr>
              <w:t xml:space="preserve">⚠️ ⭐ </w:t>
            </w:r>
            <w:r>
              <w:rPr>
                <w:rFonts w:ascii="Calibri" w:hAnsi="Calibri"/>
                <w:b/>
                <w:i w:val="0"/>
                <w:sz w:val="16"/>
              </w:rPr>
              <w:t>HYGROSCOPIC &amp; DEHYDRATING → causes a stinging/ irritant sensation</w:t>
            </w:r>
            <w:r>
              <w:rPr>
                <w:rFonts w:ascii="Calibri" w:hAnsi="Calibri"/>
                <w:b w:val="0"/>
                <w:i w:val="0"/>
                <w:sz w:val="16"/>
              </w:rPr>
              <w:t xml:space="preserve"> — ⭐ </w:t>
            </w:r>
            <w:r>
              <w:rPr>
                <w:rFonts w:ascii="Calibri" w:hAnsi="Calibri"/>
                <w:b/>
                <w:i w:val="0"/>
                <w:sz w:val="16"/>
              </w:rPr>
              <w:t>moisten with water before insertion</w:t>
            </w:r>
            <w:r>
              <w:rPr>
                <w:rFonts w:ascii="Calibri" w:hAnsi="Calibri"/>
                <w:b w:val="0"/>
                <w:i w:val="0"/>
                <w:sz w:val="16"/>
              </w:rPr>
              <w:t xml:space="preserve">; ⚠️ </w:t>
            </w:r>
            <w:r>
              <w:rPr>
                <w:rFonts w:ascii="Calibri" w:hAnsi="Calibri"/>
                <w:b/>
                <w:i w:val="0"/>
                <w:sz w:val="16"/>
              </w:rPr>
              <w:t>brittle if cooled too rapidly</w:t>
            </w:r>
            <w:r>
              <w:rPr>
                <w:rFonts w:ascii="Calibri" w:hAnsi="Calibri"/>
                <w:b w:val="0"/>
                <w:i w:val="0"/>
                <w:sz w:val="16"/>
              </w:rPr>
              <w:t xml:space="preserve">; ⚠️ </w:t>
            </w:r>
            <w:r>
              <w:rPr>
                <w:rFonts w:ascii="Calibri" w:hAnsi="Calibri"/>
                <w:b/>
                <w:i w:val="0"/>
                <w:sz w:val="16"/>
              </w:rPr>
              <w:t>INCOMPATIBLE with many drugs</w:t>
            </w:r>
            <w:r>
              <w:rPr>
                <w:rFonts w:ascii="Calibri" w:hAnsi="Calibri"/>
                <w:b w:val="0"/>
                <w:i w:val="0"/>
                <w:sz w:val="16"/>
              </w:rPr>
              <w:t xml:space="preserve"> — </w:t>
            </w:r>
            <w:r>
              <w:rPr>
                <w:rFonts w:ascii="Calibri" w:hAnsi="Calibri"/>
                <w:b/>
                <w:i w:val="0"/>
                <w:sz w:val="16"/>
              </w:rPr>
              <w:t>benzocaine, aspirin, phenol (softening), sulphonamides, tannic acid, silver salts, quinine, ichthammol, and it reacts with plastic/ polystyrene containers</w:t>
            </w:r>
            <w:r>
              <w:rPr>
                <w:rFonts w:ascii="Calibri" w:hAnsi="Calibri"/>
                <w:b w:val="0"/>
                <w:i w:val="0"/>
                <w:sz w:val="16"/>
              </w:rPr>
              <w:t>; may crystallise</w:t>
            </w:r>
          </w:p>
        </w:tc>
      </w:tr>
      <w:tr>
        <w:tc>
          <w:tcPr>
            <w:tcW w:type="dxa" w:w="2132"/>
            <w:shd w:val="clear" w:color="auto" w:fill="F2F6FA"/>
          </w:tcPr>
          <w:p>
            <w:pPr>
              <w:spacing w:before="20" w:after="20" w:line="240" w:lineRule="auto"/>
              <w:jc w:val="left"/>
            </w:pPr>
            <w:r>
              <w:rPr>
                <w:rFonts w:ascii="Calibri" w:hAnsi="Calibri"/>
                <w:b/>
                <w:i w:val="0"/>
                <w:sz w:val="16"/>
              </w:rPr>
              <w:t>HYDROGENATED VEGETABLE OILS (Witepsol H/ W/ S, Massa Estarinum, Suppocire, Wecobee, Cotmar, Massuppol)</w:t>
            </w:r>
          </w:p>
        </w:tc>
        <w:tc>
          <w:tcPr>
            <w:tcW w:type="dxa" w:w="2132"/>
            <w:shd w:val="clear" w:color="auto" w:fill="F2F6FA"/>
          </w:tcPr>
          <w:p>
            <w:pPr>
              <w:spacing w:before="20" w:after="20" w:line="240" w:lineRule="auto"/>
              <w:jc w:val="left"/>
            </w:pPr>
            <w:r>
              <w:rPr>
                <w:rFonts w:ascii="Calibri" w:hAnsi="Calibri"/>
                <w:b w:val="0"/>
                <w:i w:val="0"/>
                <w:sz w:val="16"/>
              </w:rPr>
              <w:t xml:space="preserve">Semi-synthetic </w:t>
            </w:r>
            <w:r>
              <w:rPr>
                <w:rFonts w:ascii="Calibri" w:hAnsi="Calibri"/>
                <w:b/>
                <w:i w:val="0"/>
                <w:sz w:val="16"/>
              </w:rPr>
              <w:t>tri-, di- &amp; mono-glycerides of saturated C₁₂–C₁₈ fatty acids</w:t>
            </w:r>
            <w:r>
              <w:rPr>
                <w:rFonts w:ascii="Calibri" w:hAnsi="Calibri"/>
                <w:b w:val="0"/>
                <w:i w:val="0"/>
                <w:sz w:val="16"/>
              </w:rPr>
              <w:t xml:space="preserve"> (from coconut/ palm kernel oil)</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Sharp melting points, 33–37 °C</w:t>
            </w:r>
            <w:r>
              <w:rPr>
                <w:rFonts w:ascii="Calibri" w:hAnsi="Calibri"/>
                <w:b w:val="0"/>
                <w:i w:val="0"/>
                <w:sz w:val="16"/>
              </w:rPr>
              <w:t xml:space="preserve"> (grades available)</w:t>
            </w:r>
          </w:p>
        </w:tc>
        <w:tc>
          <w:tcPr>
            <w:tcW w:type="dxa" w:w="2132"/>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The MODERN base of choice</w:t>
            </w:r>
            <w:r>
              <w:rPr>
                <w:rFonts w:ascii="Calibri" w:hAnsi="Calibri"/>
                <w:b w:val="0"/>
                <w:i w:val="0"/>
                <w:sz w:val="16"/>
              </w:rPr>
              <w:t xml:space="preserve"> — </w:t>
            </w:r>
            <w:r>
              <w:rPr>
                <w:rFonts w:ascii="Calibri" w:hAnsi="Calibri"/>
                <w:b/>
                <w:i w:val="0"/>
                <w:sz w:val="16"/>
              </w:rPr>
              <w:t>no polymorphism, resistant to rancidity (saturated), sharp m.p., narrow melting range, good water-absorbing capacity (mono/di-glyceride content), contracts on cooling, no lubricant needed</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Brittle if cooled too fast (thermal shock) → cool slowly</w:t>
            </w:r>
            <w:r>
              <w:rPr>
                <w:rFonts w:ascii="Calibri" w:hAnsi="Calibri"/>
                <w:b w:val="0"/>
                <w:i w:val="0"/>
                <w:sz w:val="16"/>
              </w:rPr>
              <w:t xml:space="preserve">; low viscosity when molten → </w:t>
            </w:r>
            <w:r>
              <w:rPr>
                <w:rFonts w:ascii="Calibri" w:hAnsi="Calibri"/>
                <w:b/>
                <w:i w:val="0"/>
                <w:sz w:val="16"/>
              </w:rPr>
              <w:t>drug may sediment</w:t>
            </w:r>
            <w:r>
              <w:rPr>
                <w:rFonts w:ascii="Calibri" w:hAnsi="Calibri"/>
                <w:b w:val="0"/>
                <w:i w:val="0"/>
                <w:sz w:val="16"/>
              </w:rPr>
              <w:t xml:space="preserve"> (needs stirring while pouring); slight "shattering"</w:t>
            </w:r>
          </w:p>
        </w:tc>
      </w:tr>
      <w:tr>
        <w:tc>
          <w:tcPr>
            <w:tcW w:type="dxa" w:w="2132"/>
          </w:tcPr>
          <w:p>
            <w:pPr>
              <w:spacing w:before="20" w:after="20" w:line="240" w:lineRule="auto"/>
              <w:jc w:val="left"/>
            </w:pPr>
            <w:r>
              <w:rPr>
                <w:rFonts w:ascii="Calibri" w:hAnsi="Calibri"/>
                <w:b/>
                <w:i w:val="0"/>
                <w:sz w:val="16"/>
              </w:rPr>
              <w:t>WOOL FAT / Anhydrous lanolin + fatty base</w:t>
            </w:r>
          </w:p>
        </w:tc>
        <w:tc>
          <w:tcPr>
            <w:tcW w:type="dxa" w:w="2132"/>
          </w:tcPr>
          <w:p>
            <w:pPr>
              <w:spacing w:before="20" w:after="20" w:line="240" w:lineRule="auto"/>
              <w:jc w:val="left"/>
            </w:pPr>
            <w:r>
              <w:rPr>
                <w:rFonts w:ascii="Calibri" w:hAnsi="Calibri"/>
                <w:b w:val="0"/>
                <w:i w:val="0"/>
                <w:sz w:val="16"/>
              </w:rPr>
              <w:t>Emulsifying additive</w:t>
            </w:r>
          </w:p>
        </w:tc>
        <w:tc>
          <w:tcPr>
            <w:tcW w:type="dxa" w:w="2132"/>
          </w:tcPr>
          <w:p>
            <w:pPr>
              <w:spacing w:before="20" w:after="20" w:line="240" w:lineRule="auto"/>
              <w:jc w:val="left"/>
            </w:pPr>
            <w:r>
              <w:rPr>
                <w:rFonts w:ascii="Calibri" w:hAnsi="Calibri"/>
                <w:b w:val="0"/>
                <w:i w:val="0"/>
                <w:sz w:val="16"/>
              </w:rPr>
              <w:t>—</w:t>
            </w:r>
          </w:p>
        </w:tc>
        <w:tc>
          <w:tcPr>
            <w:tcW w:type="dxa" w:w="2132"/>
          </w:tcPr>
          <w:p>
            <w:pPr>
              <w:spacing w:before="20" w:after="20" w:line="240" w:lineRule="auto"/>
              <w:jc w:val="left"/>
            </w:pPr>
            <w:r>
              <w:rPr>
                <w:rFonts w:ascii="Calibri" w:hAnsi="Calibri"/>
                <w:b w:val="0"/>
                <w:i w:val="0"/>
                <w:sz w:val="16"/>
              </w:rPr>
              <w:t xml:space="preserve">Increases </w:t>
            </w:r>
            <w:r>
              <w:rPr>
                <w:rFonts w:ascii="Calibri" w:hAnsi="Calibri"/>
                <w:b/>
                <w:i w:val="0"/>
                <w:sz w:val="16"/>
              </w:rPr>
              <w:t>water-absorbing capacity</w:t>
            </w:r>
            <w:r>
              <w:rPr>
                <w:rFonts w:ascii="Calibri" w:hAnsi="Calibri"/>
                <w:b w:val="0"/>
                <w:i w:val="0"/>
                <w:sz w:val="16"/>
              </w:rPr>
              <w:t xml:space="preserve"> of a fatty base</w:t>
            </w:r>
          </w:p>
        </w:tc>
        <w:tc>
          <w:tcPr>
            <w:tcW w:type="dxa" w:w="2132"/>
          </w:tcPr>
          <w:p>
            <w:pPr>
              <w:spacing w:before="20" w:after="20" w:line="240" w:lineRule="auto"/>
              <w:jc w:val="left"/>
            </w:pPr>
            <w:r>
              <w:rPr>
                <w:rFonts w:ascii="Calibri" w:hAnsi="Calibri"/>
                <w:b w:val="0"/>
                <w:i w:val="0"/>
                <w:sz w:val="16"/>
              </w:rPr>
              <w:t>Greasy, allergenic</w:t>
            </w:r>
          </w:p>
        </w:tc>
      </w:tr>
      <w:tr>
        <w:tc>
          <w:tcPr>
            <w:tcW w:type="dxa" w:w="2132"/>
            <w:shd w:val="clear" w:color="auto" w:fill="F2F6FA"/>
          </w:tcPr>
          <w:p>
            <w:pPr>
              <w:spacing w:before="20" w:after="20" w:line="240" w:lineRule="auto"/>
              <w:jc w:val="left"/>
            </w:pPr>
            <w:r>
              <w:rPr>
                <w:rFonts w:ascii="Calibri" w:hAnsi="Calibri"/>
                <w:b/>
                <w:i w:val="0"/>
                <w:sz w:val="16"/>
              </w:rPr>
              <w:t>BEESWAX / WHITE WAX / Paraffin / Spermaceti / Cetyl esters wax</w:t>
            </w:r>
          </w:p>
        </w:tc>
        <w:tc>
          <w:tcPr>
            <w:tcW w:type="dxa" w:w="2132"/>
            <w:shd w:val="clear" w:color="auto" w:fill="F2F6FA"/>
          </w:tcPr>
          <w:p>
            <w:pPr>
              <w:spacing w:before="20" w:after="20" w:line="240" w:lineRule="auto"/>
              <w:jc w:val="left"/>
            </w:pPr>
            <w:r>
              <w:rPr>
                <w:rFonts w:ascii="Calibri" w:hAnsi="Calibri"/>
                <w:b/>
                <w:i w:val="0"/>
                <w:sz w:val="16"/>
              </w:rPr>
              <w:t>Hardening agents added to theobroma oil</w:t>
            </w:r>
          </w:p>
        </w:tc>
        <w:tc>
          <w:tcPr>
            <w:tcW w:type="dxa" w:w="2132"/>
            <w:shd w:val="clear" w:color="auto" w:fill="F2F6FA"/>
          </w:tcPr>
          <w:p>
            <w:pPr>
              <w:spacing w:before="20" w:after="20" w:line="240" w:lineRule="auto"/>
              <w:jc w:val="left"/>
            </w:pPr>
            <w:r>
              <w:rPr>
                <w:rFonts w:ascii="Calibri" w:hAnsi="Calibri"/>
                <w:b w:val="0"/>
                <w:i w:val="0"/>
                <w:sz w:val="16"/>
              </w:rPr>
              <w:t>Raises m.p.</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Used to RAISE the melting point</w:t>
            </w:r>
            <w:r>
              <w:rPr>
                <w:rFonts w:ascii="Calibri" w:hAnsi="Calibri"/>
                <w:b w:val="0"/>
                <w:i w:val="0"/>
                <w:sz w:val="16"/>
              </w:rPr>
              <w:t xml:space="preserve"> of a base softened by a drug (chloral hydrate, phenol, volatile oil) or for </w:t>
            </w:r>
            <w:r>
              <w:rPr>
                <w:rFonts w:ascii="Calibri" w:hAnsi="Calibri"/>
                <w:b/>
                <w:i w:val="0"/>
                <w:sz w:val="16"/>
              </w:rPr>
              <w:t>hot climates</w:t>
            </w:r>
            <w:r>
              <w:rPr>
                <w:rFonts w:ascii="Calibri" w:hAnsi="Calibri"/>
                <w:b w:val="0"/>
                <w:i w:val="0"/>
                <w:sz w:val="16"/>
              </w:rPr>
              <w:t xml:space="preserve"> — usually </w:t>
            </w:r>
            <w:r>
              <w:rPr>
                <w:rFonts w:ascii="Calibri" w:hAnsi="Calibri"/>
                <w:b/>
                <w:i w:val="0"/>
                <w:sz w:val="16"/>
              </w:rPr>
              <w:t>2–10 %</w:t>
            </w:r>
          </w:p>
        </w:tc>
        <w:tc>
          <w:tcPr>
            <w:tcW w:type="dxa" w:w="2132"/>
            <w:shd w:val="clear" w:color="auto" w:fill="F2F6FA"/>
          </w:tcPr>
          <w:p>
            <w:pPr>
              <w:spacing w:before="20" w:after="20" w:line="240" w:lineRule="auto"/>
              <w:jc w:val="left"/>
            </w:pPr>
            <w:r>
              <w:rPr>
                <w:rFonts w:ascii="Calibri" w:hAnsi="Calibri"/>
                <w:b w:val="0"/>
                <w:i w:val="0"/>
                <w:sz w:val="16"/>
              </w:rPr>
              <w:t>Too much → will not melt in the rectum</w:t>
            </w:r>
          </w:p>
        </w:tc>
      </w:tr>
      <w:tr>
        <w:tc>
          <w:tcPr>
            <w:tcW w:type="dxa" w:w="2132"/>
          </w:tcPr>
          <w:p>
            <w:pPr>
              <w:spacing w:before="20" w:after="20" w:line="240" w:lineRule="auto"/>
              <w:jc w:val="left"/>
            </w:pPr>
            <w:r>
              <w:rPr>
                <w:rFonts w:ascii="Calibri" w:hAnsi="Calibri"/>
                <w:b/>
                <w:i w:val="0"/>
                <w:sz w:val="16"/>
              </w:rPr>
              <w:t>Soap base (sodium stearate)</w:t>
            </w:r>
          </w:p>
        </w:tc>
        <w:tc>
          <w:tcPr>
            <w:tcW w:type="dxa" w:w="2132"/>
          </w:tcPr>
          <w:p>
            <w:pPr>
              <w:spacing w:before="20" w:after="20" w:line="240" w:lineRule="auto"/>
              <w:jc w:val="left"/>
            </w:pPr>
            <w:r>
              <w:rPr>
                <w:rFonts w:ascii="Calibri" w:hAnsi="Calibri"/>
                <w:b w:val="0"/>
                <w:i w:val="0"/>
                <w:sz w:val="16"/>
              </w:rPr>
              <w:t>Sodium stearate + glycerin</w:t>
            </w:r>
          </w:p>
        </w:tc>
        <w:tc>
          <w:tcPr>
            <w:tcW w:type="dxa" w:w="2132"/>
          </w:tcPr>
          <w:p>
            <w:pPr>
              <w:spacing w:before="20" w:after="20" w:line="240" w:lineRule="auto"/>
              <w:jc w:val="left"/>
            </w:pPr>
            <w:r>
              <w:rPr>
                <w:rFonts w:ascii="Calibri" w:hAnsi="Calibri"/>
                <w:b w:val="0"/>
                <w:i w:val="0"/>
                <w:sz w:val="16"/>
              </w:rPr>
              <w:t>Dissolves</w:t>
            </w:r>
          </w:p>
        </w:tc>
        <w:tc>
          <w:tcPr>
            <w:tcW w:type="dxa" w:w="2132"/>
          </w:tcPr>
          <w:p>
            <w:pPr>
              <w:spacing w:before="20" w:after="20" w:line="240" w:lineRule="auto"/>
              <w:jc w:val="left"/>
            </w:pPr>
            <w:r>
              <w:rPr>
                <w:rFonts w:ascii="Calibri" w:hAnsi="Calibri"/>
                <w:b w:val="0"/>
                <w:i w:val="0"/>
                <w:sz w:val="16"/>
              </w:rPr>
              <w:t>Laxative (osmotic/ irritant) action</w:t>
            </w:r>
          </w:p>
        </w:tc>
        <w:tc>
          <w:tcPr>
            <w:tcW w:type="dxa" w:w="2132"/>
          </w:tcPr>
          <w:p>
            <w:pPr>
              <w:spacing w:before="20" w:after="20" w:line="240" w:lineRule="auto"/>
              <w:jc w:val="left"/>
            </w:pPr>
            <w:r>
              <w:rPr>
                <w:rFonts w:ascii="Calibri" w:hAnsi="Calibri"/>
                <w:b w:val="0"/>
                <w:i w:val="0"/>
                <w:sz w:val="16"/>
              </w:rPr>
              <w:t>Irritant</w:t>
            </w:r>
          </w:p>
        </w:tc>
      </w:tr>
      <w:tr>
        <w:tc>
          <w:tcPr>
            <w:tcW w:type="dxa" w:w="2132"/>
            <w:shd w:val="clear" w:color="auto" w:fill="F2F6FA"/>
          </w:tcPr>
          <w:p>
            <w:pPr>
              <w:spacing w:before="20" w:after="20" w:line="240" w:lineRule="auto"/>
              <w:jc w:val="left"/>
            </w:pPr>
            <w:r>
              <w:rPr>
                <w:rFonts w:ascii="Calibri" w:hAnsi="Calibri"/>
                <w:b/>
                <w:i w:val="0"/>
                <w:sz w:val="16"/>
              </w:rPr>
              <w:t>Polyoxyl 40 stearate / non-ionic surfactant bases</w:t>
            </w:r>
          </w:p>
        </w:tc>
        <w:tc>
          <w:tcPr>
            <w:tcW w:type="dxa" w:w="2132"/>
            <w:shd w:val="clear" w:color="auto" w:fill="F2F6FA"/>
          </w:tcPr>
          <w:p>
            <w:pPr>
              <w:spacing w:before="20" w:after="20" w:line="240" w:lineRule="auto"/>
              <w:jc w:val="left"/>
            </w:pPr>
            <w:r>
              <w:rPr>
                <w:rFonts w:ascii="Calibri" w:hAnsi="Calibri"/>
                <w:b w:val="0"/>
                <w:i w:val="0"/>
                <w:sz w:val="16"/>
              </w:rPr>
              <w:t>Water-soluble</w:t>
            </w:r>
          </w:p>
        </w:tc>
        <w:tc>
          <w:tcPr>
            <w:tcW w:type="dxa" w:w="2132"/>
            <w:shd w:val="clear" w:color="auto" w:fill="F2F6FA"/>
          </w:tcPr>
          <w:p>
            <w:pPr>
              <w:spacing w:before="20" w:after="20" w:line="240" w:lineRule="auto"/>
              <w:jc w:val="left"/>
            </w:pPr>
            <w:r>
              <w:rPr>
                <w:rFonts w:ascii="Calibri" w:hAnsi="Calibri"/>
                <w:b w:val="0"/>
                <w:i w:val="0"/>
                <w:sz w:val="16"/>
              </w:rPr>
              <w:t>~ 39–45 °C</w:t>
            </w:r>
          </w:p>
        </w:tc>
        <w:tc>
          <w:tcPr>
            <w:tcW w:type="dxa" w:w="2132"/>
            <w:shd w:val="clear" w:color="auto" w:fill="F2F6FA"/>
          </w:tcPr>
          <w:p>
            <w:pPr>
              <w:spacing w:before="20" w:after="20" w:line="240" w:lineRule="auto"/>
              <w:jc w:val="left"/>
            </w:pPr>
            <w:r>
              <w:rPr>
                <w:rFonts w:ascii="Calibri" w:hAnsi="Calibri"/>
                <w:b w:val="0"/>
                <w:i w:val="0"/>
                <w:sz w:val="16"/>
              </w:rPr>
              <w:t>Water-soluble, self-emulsifying</w:t>
            </w:r>
          </w:p>
        </w:tc>
        <w:tc>
          <w:tcPr>
            <w:tcW w:type="dxa" w:w="2132"/>
            <w:shd w:val="clear" w:color="auto" w:fill="F2F6FA"/>
          </w:tcPr>
          <w:p>
            <w:pPr>
              <w:spacing w:before="20" w:after="20" w:line="240" w:lineRule="auto"/>
              <w:jc w:val="left"/>
            </w:pPr>
            <w:r>
              <w:rPr>
                <w:rFonts w:ascii="Calibri" w:hAnsi="Calibri"/>
                <w:b w:val="0"/>
                <w:i w:val="0"/>
                <w:sz w:val="16"/>
              </w:rPr>
              <w:t>Irritant potential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POLYMORPHISM OF THEOBROMA OIL — the single most-asked "why" of this chapter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Form</w:t>
            </w:r>
          </w:p>
        </w:tc>
        <w:tc>
          <w:tcPr>
            <w:tcW w:type="dxa" w:w="3553"/>
            <w:shd w:val="clear" w:color="auto" w:fill="1F4E79"/>
          </w:tcPr>
          <w:p>
            <w:pPr>
              <w:spacing w:before="20" w:after="20" w:line="240" w:lineRule="auto"/>
              <w:jc w:val="left"/>
            </w:pPr>
            <w:r>
              <w:rPr>
                <w:rFonts w:ascii="Calibri" w:hAnsi="Calibri"/>
                <w:b/>
                <w:i w:val="0"/>
                <w:color w:val="FFFFFF"/>
                <w:sz w:val="16"/>
              </w:rPr>
              <w:t>🔢 Melting point</w:t>
            </w:r>
          </w:p>
        </w:tc>
        <w:tc>
          <w:tcPr>
            <w:tcW w:type="dxa" w:w="3553"/>
            <w:shd w:val="clear" w:color="auto" w:fill="1F4E79"/>
          </w:tcPr>
          <w:p>
            <w:pPr>
              <w:spacing w:before="20" w:after="20" w:line="240" w:lineRule="auto"/>
              <w:jc w:val="left"/>
            </w:pPr>
            <w:r>
              <w:rPr>
                <w:rFonts w:ascii="Calibri" w:hAnsi="Calibri"/>
                <w:b/>
                <w:i w:val="0"/>
                <w:color w:val="FFFFFF"/>
                <w:sz w:val="16"/>
              </w:rPr>
              <w:t>Note</w:t>
            </w:r>
          </w:p>
        </w:tc>
      </w:tr>
      <w:tr>
        <w:tc>
          <w:tcPr>
            <w:tcW w:type="dxa" w:w="3553"/>
          </w:tcPr>
          <w:p>
            <w:pPr>
              <w:spacing w:before="20" w:after="20" w:line="240" w:lineRule="auto"/>
              <w:jc w:val="left"/>
            </w:pPr>
            <w:r>
              <w:rPr>
                <w:rFonts w:ascii="Calibri" w:hAnsi="Calibri"/>
                <w:b/>
                <w:i w:val="0"/>
                <w:sz w:val="16"/>
              </w:rPr>
              <w:t>γ (gamma) — unstable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 18 °C</w:t>
            </w:r>
          </w:p>
        </w:tc>
        <w:tc>
          <w:tcPr>
            <w:tcW w:type="dxa" w:w="3553"/>
          </w:tcPr>
          <w:p>
            <w:pPr>
              <w:spacing w:before="20" w:after="20" w:line="240" w:lineRule="auto"/>
              <w:jc w:val="left"/>
            </w:pPr>
            <w:r>
              <w:rPr>
                <w:rFonts w:ascii="Calibri" w:hAnsi="Calibri"/>
                <w:b w:val="0"/>
                <w:i w:val="0"/>
                <w:sz w:val="16"/>
              </w:rPr>
              <w:t>Formed on rapid, excessive heating &amp; quick chilling</w:t>
            </w:r>
          </w:p>
        </w:tc>
      </w:tr>
      <w:tr>
        <w:tc>
          <w:tcPr>
            <w:tcW w:type="dxa" w:w="3553"/>
            <w:shd w:val="clear" w:color="auto" w:fill="F2F6FA"/>
          </w:tcPr>
          <w:p>
            <w:pPr>
              <w:spacing w:before="20" w:after="20" w:line="240" w:lineRule="auto"/>
              <w:jc w:val="left"/>
            </w:pPr>
            <w:r>
              <w:rPr>
                <w:rFonts w:ascii="Calibri" w:hAnsi="Calibri"/>
                <w:b/>
                <w:i w:val="0"/>
                <w:sz w:val="16"/>
              </w:rPr>
              <w:t>α (alpha) — metastable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 22–24 °C</w:t>
            </w:r>
          </w:p>
        </w:tc>
        <w:tc>
          <w:tcPr>
            <w:tcW w:type="dxa" w:w="3553"/>
            <w:shd w:val="clear" w:color="auto" w:fill="F2F6FA"/>
          </w:tcPr>
          <w:p>
            <w:pPr>
              <w:spacing w:before="20" w:after="20" w:line="240" w:lineRule="auto"/>
              <w:jc w:val="left"/>
            </w:pPr>
            <w:r>
              <w:rPr>
                <w:rFonts w:ascii="Calibri" w:hAnsi="Calibri"/>
                <w:b w:val="0"/>
                <w:i w:val="0"/>
                <w:sz w:val="16"/>
              </w:rPr>
              <w:t xml:space="preserve">Will </w:t>
            </w:r>
            <w:r>
              <w:rPr>
                <w:rFonts w:ascii="Calibri" w:hAnsi="Calibri"/>
                <w:b/>
                <w:i w:val="0"/>
                <w:sz w:val="16"/>
              </w:rPr>
              <w:t>not set</w:t>
            </w:r>
            <w:r>
              <w:rPr>
                <w:rFonts w:ascii="Calibri" w:hAnsi="Calibri"/>
                <w:b w:val="0"/>
                <w:i w:val="0"/>
                <w:sz w:val="16"/>
              </w:rPr>
              <w:t xml:space="preserve"> at room temperature</w:t>
            </w:r>
          </w:p>
        </w:tc>
      </w:tr>
      <w:tr>
        <w:tc>
          <w:tcPr>
            <w:tcW w:type="dxa" w:w="3553"/>
          </w:tcPr>
          <w:p>
            <w:pPr>
              <w:spacing w:before="20" w:after="20" w:line="240" w:lineRule="auto"/>
              <w:jc w:val="left"/>
            </w:pPr>
            <w:r>
              <w:rPr>
                <w:rFonts w:ascii="Calibri" w:hAnsi="Calibri"/>
                <w:b/>
                <w:i w:val="0"/>
                <w:sz w:val="16"/>
              </w:rPr>
              <w:t>β′ (beta prime)</w:t>
            </w:r>
          </w:p>
        </w:tc>
        <w:tc>
          <w:tcPr>
            <w:tcW w:type="dxa" w:w="3553"/>
          </w:tcPr>
          <w:p>
            <w:pPr>
              <w:spacing w:before="20" w:after="20" w:line="240" w:lineRule="auto"/>
              <w:jc w:val="left"/>
            </w:pPr>
            <w:r>
              <w:rPr>
                <w:rFonts w:ascii="Calibri" w:hAnsi="Calibri"/>
                <w:b w:val="0"/>
                <w:i w:val="0"/>
                <w:sz w:val="16"/>
              </w:rPr>
              <w:t>≈ 28 °C</w:t>
            </w:r>
          </w:p>
        </w:tc>
        <w:tc>
          <w:tcPr>
            <w:tcW w:type="dxa" w:w="3553"/>
          </w:tcPr>
          <w:p>
            <w:pPr>
              <w:spacing w:before="20" w:after="20" w:line="240" w:lineRule="auto"/>
              <w:jc w:val="left"/>
            </w:pPr>
            <w:r>
              <w:rPr>
                <w:rFonts w:ascii="Calibri" w:hAnsi="Calibri"/>
                <w:b w:val="0"/>
                <w:i w:val="0"/>
                <w:sz w:val="16"/>
              </w:rPr>
              <w:t>Intermediate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β (beta) — STABLE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34–35 °C</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 desired form</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RULE:</w:t>
      </w:r>
      <w:r>
        <w:rPr>
          <w:rFonts w:ascii="Calibri" w:hAnsi="Calibri"/>
          <w:b w:val="0"/>
          <w:i w:val="0"/>
          <w:sz w:val="18"/>
        </w:rPr>
        <w:t xml:space="preserve"> </w:t>
      </w:r>
      <w:r>
        <w:rPr>
          <w:rFonts w:ascii="Calibri" w:hAnsi="Calibri"/>
          <w:b/>
          <w:i w:val="0"/>
          <w:sz w:val="18"/>
        </w:rPr>
        <w:t>Melt theobroma oil GENTLY on a WATER BATH, never above ~ 36 °C; melt only about two-thirds of it and remove from the heat, allowing the residual heat to melt the remainder.</w:t>
      </w:r>
      <w:r>
        <w:rPr>
          <w:rFonts w:ascii="Calibri" w:hAnsi="Calibri"/>
          <w:b w:val="0"/>
          <w:i w:val="0"/>
          <w:sz w:val="18"/>
        </w:rPr>
        <w:t xml:space="preserve"> This keeps the </w:t>
      </w:r>
      <w:r>
        <w:rPr>
          <w:rFonts w:ascii="Calibri" w:hAnsi="Calibri"/>
          <w:b/>
          <w:i w:val="0"/>
          <w:sz w:val="18"/>
        </w:rPr>
        <w:t>stable β form</w:t>
      </w:r>
      <w:r>
        <w:rPr>
          <w:rFonts w:ascii="Calibri" w:hAnsi="Calibri"/>
          <w:b w:val="0"/>
          <w:i w:val="0"/>
          <w:sz w:val="18"/>
        </w:rPr>
        <w:t xml:space="preserve"> intact (it acts as a "seed") and the suppositories will set properly. ⚠️ </w:t>
      </w:r>
      <w:r>
        <w:rPr>
          <w:rFonts w:ascii="Calibri" w:hAnsi="Calibri"/>
          <w:b w:val="0"/>
          <w:i/>
          <w:sz w:val="18"/>
        </w:rPr>
        <w:t>If overheated, the mass takes hours or days to set, or never sets.</w:t>
      </w:r>
    </w:p>
    <w:p>
      <w:pPr>
        <w:pStyle w:val="Heading2"/>
        <w:keepNext w:val="true"/>
        <w:keepLines w:val="true"/>
        <w:spacing w:before="180" w:after="80"/>
      </w:pPr>
      <w:r>
        <w:rPr>
          <w:rFonts w:ascii="Calibri Light" w:hAnsi="Calibri Light"/>
          <w:b/>
          <w:i w:val="0"/>
          <w:color w:val="2E74B5"/>
          <w:sz w:val="24"/>
        </w:rPr>
        <w:t>9.4 ⭐⭐ DISPLACEMENT VALUE (DV) — THE CALCULATION SECTION</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(learn word-for-word)</w:t>
      </w:r>
    </w:p>
    <w:p>
      <w:pPr>
        <w:shd w:val="clear" w:color="auto" w:fill="FFF8E1"/>
        <w:pBdr>
          <w:left w:val="single" w:sz="24" w:space="6" w:color="BF9000"/>
        </w:pBdr>
        <w:spacing w:before="80" w:after="80"/>
        <w:ind w:left="142" w:right="85"/>
        <w:keepNext w:val="true"/>
        <w:keepLines w:val="true"/>
      </w:pPr>
      <w:r>
        <w:rPr>
          <w:rFonts w:ascii="Calibri" w:hAnsi="Calibri"/>
          <w:b/>
          <w:i/>
          <w:sz w:val="17"/>
        </w:rPr>
        <w:t>The DISPLACEMENT VALUE of a medicament is the NUMBER OF PARTS BY WEIGHT of that medicament which DISPLACES ONE PART BY WEIGHT of the suppository base (theobroma oil).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WHY IT IS NEEDED:</w:t>
      </w:r>
      <w:r>
        <w:rPr>
          <w:rFonts w:ascii="Calibri" w:hAnsi="Calibri"/>
          <w:b w:val="0"/>
          <w:i w:val="0"/>
          <w:sz w:val="18"/>
        </w:rPr>
        <w:t xml:space="preserve"> the mould is calibrated </w:t>
      </w:r>
      <w:r>
        <w:rPr>
          <w:rFonts w:ascii="Calibri" w:hAnsi="Calibri"/>
          <w:b/>
          <w:i w:val="0"/>
          <w:sz w:val="18"/>
        </w:rPr>
        <w:t>by volume</w:t>
      </w:r>
      <w:r>
        <w:rPr>
          <w:rFonts w:ascii="Calibri" w:hAnsi="Calibri"/>
          <w:b w:val="0"/>
          <w:i w:val="0"/>
          <w:sz w:val="18"/>
        </w:rPr>
        <w:t xml:space="preserve">, but ingredients are weighed </w:t>
      </w:r>
      <w:r>
        <w:rPr>
          <w:rFonts w:ascii="Calibri" w:hAnsi="Calibri"/>
          <w:b/>
          <w:i w:val="0"/>
          <w:sz w:val="18"/>
        </w:rPr>
        <w:t>by weight</w:t>
      </w:r>
      <w:r>
        <w:rPr>
          <w:rFonts w:ascii="Calibri" w:hAnsi="Calibri"/>
          <w:b w:val="0"/>
          <w:i w:val="0"/>
          <w:sz w:val="18"/>
        </w:rPr>
        <w:t xml:space="preserve">. Because a drug has a </w:t>
      </w:r>
      <w:r>
        <w:rPr>
          <w:rFonts w:ascii="Calibri" w:hAnsi="Calibri"/>
          <w:b/>
          <w:i w:val="0"/>
          <w:sz w:val="18"/>
        </w:rPr>
        <w:t>different density from the base</w:t>
      </w:r>
      <w:r>
        <w:rPr>
          <w:rFonts w:ascii="Calibri" w:hAnsi="Calibri"/>
          <w:b w:val="0"/>
          <w:i w:val="0"/>
          <w:sz w:val="18"/>
        </w:rPr>
        <w:t xml:space="preserve">, the drug </w:t>
      </w:r>
      <w:r>
        <w:rPr>
          <w:rFonts w:ascii="Calibri" w:hAnsi="Calibri"/>
          <w:b/>
          <w:i w:val="0"/>
          <w:sz w:val="18"/>
        </w:rPr>
        <w:t>displaces</w:t>
      </w:r>
      <w:r>
        <w:rPr>
          <w:rFonts w:ascii="Calibri" w:hAnsi="Calibri"/>
          <w:b w:val="0"/>
          <w:i w:val="0"/>
          <w:sz w:val="18"/>
        </w:rPr>
        <w:t xml:space="preserve"> a certain weight of base. If this were ignored, the suppositories would be </w:t>
      </w:r>
      <w:r>
        <w:rPr>
          <w:rFonts w:ascii="Calibri" w:hAnsi="Calibri"/>
          <w:b/>
          <w:i w:val="0"/>
          <w:sz w:val="18"/>
        </w:rPr>
        <w:t>over-weight and the dose would be wrong</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FORMULAE</w:t>
      </w:r>
    </w:p>
    <w:p>
      <w:pPr>
        <w:shd w:val="clear" w:color="auto" w:fill="F4F4F4"/>
        <w:spacing w:before="80" w:after="80" w:line="240" w:lineRule="auto"/>
        <w:ind w:left="85"/>
      </w:pPr>
      <w:r>
        <w:rPr>
          <w:rFonts w:ascii="Consolas" w:hAnsi="Consolas"/>
          <w:color w:val="222222"/>
          <w:sz w:val="14"/>
        </w:rPr>
        <w:t xml:space="preserve">                            Weight of the base displaced by the drug ×  ... no:</w:t>
      </w:r>
      <w:r>
        <w:br/>
      </w:r>
      <w:r>
        <w:rPr>
          <w:rFonts w:ascii="Consolas" w:hAnsi="Consolas"/>
          <w:color w:val="222222"/>
          <w:sz w:val="14"/>
        </w:rPr>
        <w:t>① DV  =  Weight of the medicament ÷ Weight of the base it displaces</w:t>
      </w:r>
    </w:p>
    <w:p>
      <w:r>
        <w:rPr>
          <w:rFonts w:ascii="Calibri" w:hAnsi="Calibri"/>
          <w:b w:val="0"/>
          <w:i w:val="0"/>
          <w:sz w:val="18"/>
        </w:rPr>
        <w:t>More usefully, in dispensing:</w:t>
      </w:r>
    </w:p>
    <w:p>
      <w:pPr>
        <w:shd w:val="clear" w:color="auto" w:fill="F4F4F4"/>
        <w:spacing w:before="80" w:after="80" w:line="240" w:lineRule="auto"/>
        <w:ind w:left="85"/>
      </w:pPr>
      <w:r>
        <w:rPr>
          <w:rFonts w:ascii="Consolas" w:hAnsi="Consolas"/>
          <w:color w:val="222222"/>
          <w:sz w:val="14"/>
        </w:rPr>
        <w:t xml:space="preserve">                                                  Total weight of drug</w:t>
      </w:r>
      <w:r>
        <w:br/>
      </w:r>
      <w:r>
        <w:rPr>
          <w:rFonts w:ascii="Consolas" w:hAnsi="Consolas"/>
          <w:color w:val="222222"/>
          <w:sz w:val="14"/>
        </w:rPr>
        <w:t>② Weight of base required = (n × mould size) − ──────────────────────────</w:t>
      </w:r>
      <w:r>
        <w:br/>
      </w:r>
      <w:r>
        <w:rPr>
          <w:rFonts w:ascii="Consolas" w:hAnsi="Consolas"/>
          <w:color w:val="222222"/>
          <w:sz w:val="14"/>
        </w:rPr>
        <w:t xml:space="preserve">                                                  Displacement value</w:t>
      </w:r>
    </w:p>
    <w:p>
      <w:r>
        <w:rPr>
          <w:rFonts w:ascii="Calibri" w:hAnsi="Calibri"/>
          <w:b w:val="0"/>
          <w:i w:val="0"/>
          <w:sz w:val="18"/>
        </w:rPr>
        <w:t xml:space="preserve">where </w:t>
      </w:r>
      <w:r>
        <w:rPr>
          <w:rFonts w:ascii="Calibri" w:hAnsi="Calibri"/>
          <w:b/>
          <w:i w:val="0"/>
          <w:sz w:val="18"/>
        </w:rPr>
        <w:t>n = number of suppositories to be prepared (⭐ always calculate for 1 or 2 EXTRA)</w:t>
      </w:r>
      <w:r>
        <w:rPr>
          <w:rFonts w:ascii="Calibri" w:hAnsi="Calibri"/>
          <w:b w:val="0"/>
          <w:i w:val="0"/>
          <w:sz w:val="18"/>
        </w:rPr>
        <w:t xml:space="preserve"> and </w:t>
      </w:r>
      <w:r>
        <w:rPr>
          <w:rFonts w:ascii="Calibri" w:hAnsi="Calibri"/>
          <w:b/>
          <w:i w:val="0"/>
          <w:sz w:val="18"/>
        </w:rPr>
        <w:t>mould size = nominal calibrated weight of the mould in grams (usually 1 g)</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DV FROM AN EXPERIMENT (the "how is DV determined" question)</w:t>
      </w:r>
    </w:p>
    <w:p>
      <w:pPr>
        <w:shd w:val="clear" w:color="auto" w:fill="F4F4F4"/>
        <w:spacing w:before="80" w:after="80" w:line="240" w:lineRule="auto"/>
        <w:ind w:left="85"/>
      </w:pPr>
      <w:r>
        <w:rPr>
          <w:rFonts w:ascii="Consolas" w:hAnsi="Consolas"/>
          <w:color w:val="222222"/>
          <w:sz w:val="14"/>
        </w:rPr>
        <w:t xml:space="preserve">                  100 (a − b)</w:t>
      </w:r>
      <w:r>
        <w:br/>
      </w:r>
      <w:r>
        <w:rPr>
          <w:rFonts w:ascii="Consolas" w:hAnsi="Consolas"/>
          <w:color w:val="222222"/>
          <w:sz w:val="14"/>
        </w:rPr>
        <w:t>DV  =  ──────────────────────────────</w:t>
      </w:r>
      <w:r>
        <w:br/>
      </w:r>
      <w:r>
        <w:rPr>
          <w:rFonts w:ascii="Consolas" w:hAnsi="Consolas"/>
          <w:color w:val="222222"/>
          <w:sz w:val="14"/>
        </w:rPr>
        <w:t xml:space="preserve">                      c</w:t>
      </w:r>
    </w:p>
    <w:p>
      <w:r>
        <w:rPr>
          <w:rFonts w:ascii="Calibri" w:hAnsi="Calibri"/>
          <w:b w:val="0"/>
          <w:i w:val="0"/>
          <w:sz w:val="18"/>
        </w:rPr>
        <w:t xml:space="preserve">where </w:t>
      </w:r>
      <w:r>
        <w:rPr>
          <w:rFonts w:ascii="Calibri" w:hAnsi="Calibri"/>
          <w:b/>
          <w:i w:val="0"/>
          <w:sz w:val="18"/>
        </w:rPr>
        <w:t>a</w:t>
      </w:r>
      <w:r>
        <w:rPr>
          <w:rFonts w:ascii="Calibri" w:hAnsi="Calibri"/>
          <w:b w:val="0"/>
          <w:i w:val="0"/>
          <w:sz w:val="18"/>
        </w:rPr>
        <w:t xml:space="preserve"> = weight of 6 (or n) </w:t>
      </w:r>
      <w:r>
        <w:rPr>
          <w:rFonts w:ascii="Calibri" w:hAnsi="Calibri"/>
          <w:b/>
          <w:i w:val="0"/>
          <w:sz w:val="18"/>
        </w:rPr>
        <w:t>plain/ blank</w:t>
      </w:r>
      <w:r>
        <w:rPr>
          <w:rFonts w:ascii="Calibri" w:hAnsi="Calibri"/>
          <w:b w:val="0"/>
          <w:i w:val="0"/>
          <w:sz w:val="18"/>
        </w:rPr>
        <w:t xml:space="preserve"> suppositories of pure base, </w:t>
      </w:r>
      <w:r>
        <w:rPr>
          <w:rFonts w:ascii="Calibri" w:hAnsi="Calibri"/>
          <w:b/>
          <w:i w:val="0"/>
          <w:sz w:val="18"/>
        </w:rPr>
        <w:t>b</w:t>
      </w:r>
      <w:r>
        <w:rPr>
          <w:rFonts w:ascii="Calibri" w:hAnsi="Calibri"/>
          <w:b w:val="0"/>
          <w:i w:val="0"/>
          <w:sz w:val="18"/>
        </w:rPr>
        <w:t xml:space="preserve"> = weight of 6 (or n) </w:t>
      </w:r>
      <w:r>
        <w:rPr>
          <w:rFonts w:ascii="Calibri" w:hAnsi="Calibri"/>
          <w:b/>
          <w:i w:val="0"/>
          <w:sz w:val="18"/>
        </w:rPr>
        <w:t>medicated</w:t>
      </w:r>
      <w:r>
        <w:rPr>
          <w:rFonts w:ascii="Calibri" w:hAnsi="Calibri"/>
          <w:b w:val="0"/>
          <w:i w:val="0"/>
          <w:sz w:val="18"/>
        </w:rPr>
        <w:t xml:space="preserve"> suppositories containing </w:t>
      </w:r>
      <w:r>
        <w:rPr>
          <w:rFonts w:ascii="Calibri" w:hAnsi="Calibri"/>
          <w:b/>
          <w:i w:val="0"/>
          <w:sz w:val="18"/>
        </w:rPr>
        <w:t>c %</w:t>
      </w:r>
      <w:r>
        <w:rPr>
          <w:rFonts w:ascii="Calibri" w:hAnsi="Calibri"/>
          <w:b w:val="0"/>
          <w:i w:val="0"/>
          <w:sz w:val="18"/>
        </w:rPr>
        <w:t xml:space="preserve"> of the drug, </w:t>
      </w:r>
      <w:r>
        <w:rPr>
          <w:rFonts w:ascii="Calibri" w:hAnsi="Calibri"/>
          <w:b/>
          <w:i w:val="0"/>
          <w:sz w:val="18"/>
        </w:rPr>
        <w:t>c</w:t>
      </w:r>
      <w:r>
        <w:rPr>
          <w:rFonts w:ascii="Calibri" w:hAnsi="Calibri"/>
          <w:b w:val="0"/>
          <w:i w:val="0"/>
          <w:sz w:val="18"/>
        </w:rPr>
        <w:t xml:space="preserve"> = percentage strength of the drug. </w:t>
      </w:r>
      <w:r>
        <w:rPr>
          <w:rFonts w:ascii="Calibri" w:hAnsi="Calibri"/>
          <w:b w:val="0"/>
          <w:i/>
          <w:sz w:val="18"/>
        </w:rPr>
        <w:t>(Some texts write it as: DV = c × a ÷ [100(a − b) ] etc.; the version above is the standard.)</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Equivalent simple experimental method:</w:t>
      </w:r>
    </w:p>
    <w:p>
      <w:pPr>
        <w:pStyle w:val="ListNumber"/>
        <w:spacing w:after="30"/>
        <w:ind w:left="255" w:hanging="170"/>
      </w:pPr>
      <w:r>
        <w:rPr>
          <w:rFonts w:ascii="Calibri" w:hAnsi="Calibri"/>
          <w:b w:val="0"/>
          <w:i w:val="0"/>
          <w:sz w:val="18"/>
        </w:rPr>
        <w:t xml:space="preserve">Prepare </w:t>
      </w:r>
      <w:r>
        <w:rPr>
          <w:rFonts w:ascii="Calibri" w:hAnsi="Calibri"/>
          <w:b/>
          <w:i w:val="0"/>
          <w:sz w:val="18"/>
        </w:rPr>
        <w:t>6 blank suppositories</w:t>
      </w:r>
      <w:r>
        <w:rPr>
          <w:rFonts w:ascii="Calibri" w:hAnsi="Calibri"/>
          <w:b w:val="0"/>
          <w:i w:val="0"/>
          <w:sz w:val="18"/>
        </w:rPr>
        <w:t xml:space="preserve"> of pure base → weigh → </w:t>
      </w:r>
      <w:r>
        <w:rPr>
          <w:rFonts w:ascii="Calibri" w:hAnsi="Calibri"/>
          <w:b/>
          <w:i w:val="0"/>
          <w:sz w:val="18"/>
        </w:rPr>
        <w:t>average weight = a</w:t>
      </w:r>
      <w:r>
        <w:rPr>
          <w:rFonts w:ascii="Calibri" w:hAnsi="Calibri"/>
          <w:b w:val="0"/>
          <w:i w:val="0"/>
          <w:sz w:val="18"/>
        </w:rPr>
        <w:t>.</w:t>
      </w:r>
    </w:p>
    <w:p>
      <w:pPr>
        <w:pStyle w:val="ListNumber"/>
        <w:spacing w:after="30"/>
        <w:ind w:left="255" w:hanging="170"/>
      </w:pPr>
      <w:r>
        <w:rPr>
          <w:rFonts w:ascii="Calibri" w:hAnsi="Calibri"/>
          <w:b w:val="0"/>
          <w:i w:val="0"/>
          <w:sz w:val="18"/>
        </w:rPr>
        <w:t xml:space="preserve">Prepare </w:t>
      </w:r>
      <w:r>
        <w:rPr>
          <w:rFonts w:ascii="Calibri" w:hAnsi="Calibri"/>
          <w:b/>
          <w:i w:val="0"/>
          <w:sz w:val="18"/>
        </w:rPr>
        <w:t>6 suppositories containing a known % (c) of the drug</w:t>
      </w:r>
      <w:r>
        <w:rPr>
          <w:rFonts w:ascii="Calibri" w:hAnsi="Calibri"/>
          <w:b w:val="0"/>
          <w:i w:val="0"/>
          <w:sz w:val="18"/>
        </w:rPr>
        <w:t xml:space="preserve"> → weigh → </w:t>
      </w:r>
      <w:r>
        <w:rPr>
          <w:rFonts w:ascii="Calibri" w:hAnsi="Calibri"/>
          <w:b/>
          <w:i w:val="0"/>
          <w:sz w:val="18"/>
        </w:rPr>
        <w:t>average = b</w:t>
      </w:r>
      <w:r>
        <w:rPr>
          <w:rFonts w:ascii="Calibri" w:hAnsi="Calibri"/>
          <w:b w:val="0"/>
          <w:i w:val="0"/>
          <w:sz w:val="18"/>
        </w:rPr>
        <w:t>.</w:t>
      </w:r>
    </w:p>
    <w:p>
      <w:pPr>
        <w:pStyle w:val="ListNumber"/>
        <w:spacing w:after="30"/>
        <w:ind w:left="255" w:hanging="170"/>
      </w:pPr>
      <w:r>
        <w:rPr>
          <w:rFonts w:ascii="Calibri" w:hAnsi="Calibri"/>
          <w:b w:val="0"/>
          <w:i w:val="0"/>
          <w:sz w:val="18"/>
        </w:rPr>
        <w:t>Weight of base in the medicated ones = b − (b × c/100); weight of drug = b × c/100.</w:t>
      </w:r>
    </w:p>
    <w:p>
      <w:pPr>
        <w:pStyle w:val="ListNumber"/>
        <w:spacing w:after="30"/>
        <w:ind w:left="255" w:hanging="170"/>
      </w:pPr>
      <w:r>
        <w:rPr>
          <w:rFonts w:ascii="Calibri" w:hAnsi="Calibri"/>
          <w:b w:val="0"/>
          <w:i w:val="0"/>
          <w:sz w:val="18"/>
        </w:rPr>
        <w:t xml:space="preserve">Weight of base displaced = a − [b − (bc/100)] ; </w:t>
      </w:r>
      <w:r>
        <w:rPr>
          <w:rFonts w:ascii="Calibri" w:hAnsi="Calibri"/>
          <w:b/>
          <w:i w:val="0"/>
          <w:sz w:val="18"/>
        </w:rPr>
        <w:t>DV = (weight of drug) ÷ (weight of base displaced)</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MASTER TABLE OF DISPLACEMENT VALUES (memorise the starred ones)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Medicament</w:t>
            </w:r>
          </w:p>
        </w:tc>
        <w:tc>
          <w:tcPr>
            <w:tcW w:type="dxa" w:w="5329"/>
            <w:shd w:val="clear" w:color="auto" w:fill="1F4E79"/>
          </w:tcPr>
          <w:p>
            <w:pPr>
              <w:spacing w:before="20" w:after="20" w:line="240" w:lineRule="auto"/>
              <w:jc w:val="left"/>
            </w:pPr>
            <w:r>
              <w:rPr>
                <w:rFonts w:ascii="Calibri" w:hAnsi="Calibri"/>
                <w:b/>
                <w:i w:val="0"/>
                <w:color w:val="FFFFFF"/>
                <w:sz w:val="16"/>
              </w:rPr>
              <w:t>⭐ DV (in theobroma oil)</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Theobroma oil (the base itself)</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Most solid drugs / powders (default if not stated)</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1.5</w:t>
            </w:r>
            <w:r>
              <w:rPr>
                <w:rFonts w:ascii="Calibri" w:hAnsi="Calibri"/>
                <w:b w:val="0"/>
                <w:i w:val="0"/>
                <w:sz w:val="16"/>
              </w:rPr>
              <w:t xml:space="preserve"> ("assume 1.5 unless told otherwise")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Zinc oxide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4.7</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Bismuth subgallate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2.7</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Bismuth subnitrate</w:t>
            </w:r>
          </w:p>
        </w:tc>
        <w:tc>
          <w:tcPr>
            <w:tcW w:type="dxa" w:w="5329"/>
          </w:tcPr>
          <w:p>
            <w:pPr>
              <w:spacing w:before="20" w:after="20" w:line="240" w:lineRule="auto"/>
              <w:jc w:val="left"/>
            </w:pPr>
            <w:r>
              <w:rPr>
                <w:rFonts w:ascii="Calibri" w:hAnsi="Calibri"/>
                <w:b/>
                <w:i w:val="0"/>
                <w:sz w:val="16"/>
              </w:rPr>
              <w:t>6.0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Bismuth carbonate</w:t>
            </w:r>
          </w:p>
        </w:tc>
        <w:tc>
          <w:tcPr>
            <w:tcW w:type="dxa" w:w="5329"/>
            <w:shd w:val="clear" w:color="auto" w:fill="F2F6FA"/>
          </w:tcPr>
          <w:p>
            <w:pPr>
              <w:spacing w:before="20" w:after="20" w:line="240" w:lineRule="auto"/>
              <w:jc w:val="left"/>
            </w:pPr>
            <w:r>
              <w:rPr>
                <w:rFonts w:ascii="Calibri" w:hAnsi="Calibri"/>
                <w:b/>
                <w:i w:val="0"/>
                <w:sz w:val="16"/>
              </w:rPr>
              <w:t>4.5</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Aspirin (acetylsalicylic acid)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1.1</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Ichthammol</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1.0</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Hamamelis dry extract</w:t>
            </w:r>
          </w:p>
        </w:tc>
        <w:tc>
          <w:tcPr>
            <w:tcW w:type="dxa" w:w="5329"/>
          </w:tcPr>
          <w:p>
            <w:pPr>
              <w:spacing w:before="20" w:after="20" w:line="240" w:lineRule="auto"/>
              <w:jc w:val="left"/>
            </w:pPr>
            <w:r>
              <w:rPr>
                <w:rFonts w:ascii="Calibri" w:hAnsi="Calibri"/>
                <w:b/>
                <w:i w:val="0"/>
                <w:sz w:val="16"/>
              </w:rPr>
              <w:t>1.5</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Boric acid</w:t>
            </w:r>
          </w:p>
        </w:tc>
        <w:tc>
          <w:tcPr>
            <w:tcW w:type="dxa" w:w="5329"/>
            <w:shd w:val="clear" w:color="auto" w:fill="F2F6FA"/>
          </w:tcPr>
          <w:p>
            <w:pPr>
              <w:spacing w:before="20" w:after="20" w:line="240" w:lineRule="auto"/>
              <w:jc w:val="left"/>
            </w:pPr>
            <w:r>
              <w:rPr>
                <w:rFonts w:ascii="Calibri" w:hAnsi="Calibri"/>
                <w:b/>
                <w:i w:val="0"/>
                <w:sz w:val="16"/>
              </w:rPr>
              <w:t>1.5</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Castor oil</w:t>
            </w:r>
          </w:p>
        </w:tc>
        <w:tc>
          <w:tcPr>
            <w:tcW w:type="dxa" w:w="5329"/>
          </w:tcPr>
          <w:p>
            <w:pPr>
              <w:spacing w:before="20" w:after="20" w:line="240" w:lineRule="auto"/>
              <w:jc w:val="left"/>
            </w:pPr>
            <w:r>
              <w:rPr>
                <w:rFonts w:ascii="Calibri" w:hAnsi="Calibri"/>
                <w:b/>
                <w:i w:val="0"/>
                <w:sz w:val="16"/>
              </w:rPr>
              <w:t>1.0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Balsam of Peru</w:t>
            </w:r>
          </w:p>
        </w:tc>
        <w:tc>
          <w:tcPr>
            <w:tcW w:type="dxa" w:w="5329"/>
            <w:shd w:val="clear" w:color="auto" w:fill="F2F6FA"/>
          </w:tcPr>
          <w:p>
            <w:pPr>
              <w:spacing w:before="20" w:after="20" w:line="240" w:lineRule="auto"/>
              <w:jc w:val="left"/>
            </w:pPr>
            <w:r>
              <w:rPr>
                <w:rFonts w:ascii="Calibri" w:hAnsi="Calibri"/>
                <w:b/>
                <w:i w:val="0"/>
                <w:sz w:val="16"/>
              </w:rPr>
              <w:t>1.1</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Phenobarbitone</w:t>
            </w:r>
          </w:p>
        </w:tc>
        <w:tc>
          <w:tcPr>
            <w:tcW w:type="dxa" w:w="5329"/>
          </w:tcPr>
          <w:p>
            <w:pPr>
              <w:spacing w:before="20" w:after="20" w:line="240" w:lineRule="auto"/>
              <w:jc w:val="left"/>
            </w:pPr>
            <w:r>
              <w:rPr>
                <w:rFonts w:ascii="Calibri" w:hAnsi="Calibri"/>
                <w:b/>
                <w:i w:val="0"/>
                <w:sz w:val="16"/>
              </w:rPr>
              <w:t>1.2</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Morphine hydrochloride</w:t>
            </w:r>
          </w:p>
        </w:tc>
        <w:tc>
          <w:tcPr>
            <w:tcW w:type="dxa" w:w="5329"/>
            <w:shd w:val="clear" w:color="auto" w:fill="F2F6FA"/>
          </w:tcPr>
          <w:p>
            <w:pPr>
              <w:spacing w:before="20" w:after="20" w:line="240" w:lineRule="auto"/>
              <w:jc w:val="left"/>
            </w:pPr>
            <w:r>
              <w:rPr>
                <w:rFonts w:ascii="Calibri" w:hAnsi="Calibri"/>
                <w:b/>
                <w:i w:val="0"/>
                <w:sz w:val="16"/>
              </w:rPr>
              <w:t>1.6</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Codeine phosphate</w:t>
            </w:r>
          </w:p>
        </w:tc>
        <w:tc>
          <w:tcPr>
            <w:tcW w:type="dxa" w:w="5329"/>
          </w:tcPr>
          <w:p>
            <w:pPr>
              <w:spacing w:before="20" w:after="20" w:line="240" w:lineRule="auto"/>
              <w:jc w:val="left"/>
            </w:pPr>
            <w:r>
              <w:rPr>
                <w:rFonts w:ascii="Calibri" w:hAnsi="Calibri"/>
                <w:b/>
                <w:i w:val="0"/>
                <w:sz w:val="16"/>
              </w:rPr>
              <w:t>1.1</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Belladonna dry extract</w:t>
            </w:r>
          </w:p>
        </w:tc>
        <w:tc>
          <w:tcPr>
            <w:tcW w:type="dxa" w:w="5329"/>
            <w:shd w:val="clear" w:color="auto" w:fill="F2F6FA"/>
          </w:tcPr>
          <w:p>
            <w:pPr>
              <w:spacing w:before="20" w:after="20" w:line="240" w:lineRule="auto"/>
              <w:jc w:val="left"/>
            </w:pPr>
            <w:r>
              <w:rPr>
                <w:rFonts w:ascii="Calibri" w:hAnsi="Calibri"/>
                <w:b/>
                <w:i w:val="0"/>
                <w:sz w:val="16"/>
              </w:rPr>
              <w:t>1.3</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Zinc sulphate</w:t>
            </w:r>
          </w:p>
        </w:tc>
        <w:tc>
          <w:tcPr>
            <w:tcW w:type="dxa" w:w="5329"/>
          </w:tcPr>
          <w:p>
            <w:pPr>
              <w:spacing w:before="20" w:after="20" w:line="240" w:lineRule="auto"/>
              <w:jc w:val="left"/>
            </w:pPr>
            <w:r>
              <w:rPr>
                <w:rFonts w:ascii="Calibri" w:hAnsi="Calibri"/>
                <w:b/>
                <w:i w:val="0"/>
                <w:sz w:val="16"/>
              </w:rPr>
              <w:t>2.4</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Calamine</w:t>
            </w:r>
          </w:p>
        </w:tc>
        <w:tc>
          <w:tcPr>
            <w:tcW w:type="dxa" w:w="5329"/>
            <w:shd w:val="clear" w:color="auto" w:fill="F2F6FA"/>
          </w:tcPr>
          <w:p>
            <w:pPr>
              <w:spacing w:before="20" w:after="20" w:line="240" w:lineRule="auto"/>
              <w:jc w:val="left"/>
            </w:pPr>
            <w:r>
              <w:rPr>
                <w:rFonts w:ascii="Calibri" w:hAnsi="Calibri"/>
                <w:b/>
                <w:i w:val="0"/>
                <w:sz w:val="16"/>
              </w:rPr>
              <w:t>1.5</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Chloral hydrate</w:t>
            </w:r>
          </w:p>
        </w:tc>
        <w:tc>
          <w:tcPr>
            <w:tcW w:type="dxa" w:w="5329"/>
          </w:tcPr>
          <w:p>
            <w:pPr>
              <w:spacing w:before="20" w:after="20" w:line="240" w:lineRule="auto"/>
              <w:jc w:val="left"/>
            </w:pPr>
            <w:r>
              <w:rPr>
                <w:rFonts w:ascii="Calibri" w:hAnsi="Calibri"/>
                <w:b/>
                <w:i w:val="0"/>
                <w:sz w:val="16"/>
              </w:rPr>
              <w:t>1.5</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Hydrocortisone acetate</w:t>
            </w:r>
          </w:p>
        </w:tc>
        <w:tc>
          <w:tcPr>
            <w:tcW w:type="dxa" w:w="5329"/>
            <w:shd w:val="clear" w:color="auto" w:fill="F2F6FA"/>
          </w:tcPr>
          <w:p>
            <w:pPr>
              <w:spacing w:before="20" w:after="20" w:line="240" w:lineRule="auto"/>
              <w:jc w:val="left"/>
            </w:pPr>
            <w:r>
              <w:rPr>
                <w:rFonts w:ascii="Calibri" w:hAnsi="Calibri"/>
                <w:b/>
                <w:i w:val="0"/>
                <w:sz w:val="16"/>
              </w:rPr>
              <w:t>1.5</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Sulphanilamide</w:t>
            </w:r>
          </w:p>
        </w:tc>
        <w:tc>
          <w:tcPr>
            <w:tcW w:type="dxa" w:w="5329"/>
          </w:tcPr>
          <w:p>
            <w:pPr>
              <w:spacing w:before="20" w:after="20" w:line="240" w:lineRule="auto"/>
              <w:jc w:val="left"/>
            </w:pPr>
            <w:r>
              <w:rPr>
                <w:rFonts w:ascii="Calibri" w:hAnsi="Calibri"/>
                <w:b/>
                <w:i w:val="0"/>
                <w:sz w:val="16"/>
              </w:rPr>
              <w:t>1.6</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Tannic acid</w:t>
            </w:r>
          </w:p>
        </w:tc>
        <w:tc>
          <w:tcPr>
            <w:tcW w:type="dxa" w:w="5329"/>
            <w:shd w:val="clear" w:color="auto" w:fill="F2F6FA"/>
          </w:tcPr>
          <w:p>
            <w:pPr>
              <w:spacing w:before="20" w:after="20" w:line="240" w:lineRule="auto"/>
              <w:jc w:val="left"/>
            </w:pPr>
            <w:r>
              <w:rPr>
                <w:rFonts w:ascii="Calibri" w:hAnsi="Calibri"/>
                <w:b/>
                <w:i w:val="0"/>
                <w:sz w:val="16"/>
              </w:rPr>
              <w:t>1.6</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Resorcinol</w:t>
            </w:r>
          </w:p>
        </w:tc>
        <w:tc>
          <w:tcPr>
            <w:tcW w:type="dxa" w:w="5329"/>
          </w:tcPr>
          <w:p>
            <w:pPr>
              <w:spacing w:before="20" w:after="20" w:line="240" w:lineRule="auto"/>
              <w:jc w:val="left"/>
            </w:pPr>
            <w:r>
              <w:rPr>
                <w:rFonts w:ascii="Calibri" w:hAnsi="Calibri"/>
                <w:b/>
                <w:i w:val="0"/>
                <w:sz w:val="16"/>
              </w:rPr>
              <w:t>1.5</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Camphor</w:t>
            </w:r>
          </w:p>
        </w:tc>
        <w:tc>
          <w:tcPr>
            <w:tcW w:type="dxa" w:w="5329"/>
            <w:shd w:val="clear" w:color="auto" w:fill="F2F6FA"/>
          </w:tcPr>
          <w:p>
            <w:pPr>
              <w:spacing w:before="20" w:after="20" w:line="240" w:lineRule="auto"/>
              <w:jc w:val="left"/>
            </w:pPr>
            <w:r>
              <w:rPr>
                <w:rFonts w:ascii="Calibri" w:hAnsi="Calibri"/>
                <w:b/>
                <w:i w:val="0"/>
                <w:sz w:val="16"/>
              </w:rPr>
              <w:t>0.7</w:t>
            </w:r>
            <w:r>
              <w:rPr>
                <w:rFonts w:ascii="Calibri" w:hAnsi="Calibri"/>
                <w:b w:val="0"/>
                <w:i w:val="0"/>
                <w:sz w:val="16"/>
              </w:rPr>
              <w:t xml:space="preserve"> ⚠️ (</w:t>
            </w:r>
            <w:r>
              <w:rPr>
                <w:rFonts w:ascii="Calibri" w:hAnsi="Calibri"/>
                <w:b/>
                <w:i w:val="0"/>
                <w:sz w:val="16"/>
              </w:rPr>
              <w:t>less than 1</w:t>
            </w:r>
            <w:r>
              <w:rPr>
                <w:rFonts w:ascii="Calibri" w:hAnsi="Calibri"/>
                <w:b w:val="0"/>
                <w:i w:val="0"/>
                <w:sz w:val="16"/>
              </w:rPr>
              <w:t xml:space="preserve"> — lighter than the base)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Menthol</w:t>
            </w:r>
          </w:p>
        </w:tc>
        <w:tc>
          <w:tcPr>
            <w:tcW w:type="dxa" w:w="5329"/>
          </w:tcPr>
          <w:p>
            <w:pPr>
              <w:spacing w:before="20" w:after="20" w:line="240" w:lineRule="auto"/>
              <w:jc w:val="left"/>
            </w:pPr>
            <w:r>
              <w:rPr>
                <w:rFonts w:ascii="Calibri" w:hAnsi="Calibri"/>
                <w:b/>
                <w:i w:val="0"/>
                <w:sz w:val="16"/>
              </w:rPr>
              <w:t>0.7</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Liquids/ oils generally</w:t>
            </w:r>
          </w:p>
        </w:tc>
        <w:tc>
          <w:tcPr>
            <w:tcW w:type="dxa" w:w="5329"/>
            <w:shd w:val="clear" w:color="auto" w:fill="F2F6FA"/>
          </w:tcPr>
          <w:p>
            <w:pPr>
              <w:spacing w:before="20" w:after="20" w:line="240" w:lineRule="auto"/>
              <w:jc w:val="left"/>
            </w:pPr>
            <w:r>
              <w:rPr>
                <w:rFonts w:ascii="Calibri" w:hAnsi="Calibri"/>
                <w:b/>
                <w:i w:val="0"/>
                <w:sz w:val="16"/>
              </w:rPr>
              <w:t>≈ 1.0</w:t>
            </w:r>
          </w:p>
        </w:tc>
      </w:tr>
      <w:tr>
        <w:tc>
          <w:tcPr>
            <w:tcW w:type="dxa" w:w="5329"/>
          </w:tcPr>
          <w:p>
            <w:pPr>
              <w:spacing w:before="20" w:after="20" w:line="240" w:lineRule="auto"/>
              <w:jc w:val="left"/>
            </w:pPr>
            <w:r>
              <w:rPr>
                <w:rFonts w:ascii="Calibri" w:hAnsi="Calibri"/>
                <w:b/>
                <w:i w:val="0"/>
                <w:sz w:val="16"/>
              </w:rPr>
              <w:t>Paracetamol</w:t>
            </w:r>
          </w:p>
        </w:tc>
        <w:tc>
          <w:tcPr>
            <w:tcW w:type="dxa" w:w="5329"/>
          </w:tcPr>
          <w:p>
            <w:pPr>
              <w:spacing w:before="20" w:after="20" w:line="240" w:lineRule="auto"/>
              <w:jc w:val="left"/>
            </w:pPr>
            <w:r>
              <w:rPr>
                <w:rFonts w:ascii="Calibri" w:hAnsi="Calibri"/>
                <w:b w:val="0"/>
                <w:i w:val="0"/>
                <w:sz w:val="16"/>
              </w:rPr>
              <w:t>1.5</w:t>
            </w:r>
          </w:p>
        </w:tc>
      </w:tr>
      <w:tr>
        <w:tc>
          <w:tcPr>
            <w:tcW w:type="dxa" w:w="5329"/>
            <w:shd w:val="clear" w:color="auto" w:fill="F2F6FA"/>
          </w:tcPr>
          <w:p>
            <w:pPr>
              <w:spacing w:before="20" w:after="20" w:line="240" w:lineRule="auto"/>
              <w:jc w:val="left"/>
            </w:pPr>
            <w:r>
              <w:rPr>
                <w:rFonts w:ascii="Calibri" w:hAnsi="Calibri"/>
                <w:b/>
                <w:i w:val="0"/>
                <w:sz w:val="16"/>
              </w:rPr>
              <w:t>Metronidazole</w:t>
            </w:r>
          </w:p>
        </w:tc>
        <w:tc>
          <w:tcPr>
            <w:tcW w:type="dxa" w:w="5329"/>
            <w:shd w:val="clear" w:color="auto" w:fill="F2F6FA"/>
          </w:tcPr>
          <w:p>
            <w:pPr>
              <w:spacing w:before="20" w:after="20" w:line="240" w:lineRule="auto"/>
              <w:jc w:val="left"/>
            </w:pPr>
            <w:r>
              <w:rPr>
                <w:rFonts w:ascii="Calibri" w:hAnsi="Calibri"/>
                <w:b w:val="0"/>
                <w:i w:val="0"/>
                <w:sz w:val="16"/>
              </w:rPr>
              <w:t>1.7</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for the "big four" numbers:</w:t>
      </w:r>
      <w:r>
        <w:rPr>
          <w:rFonts w:ascii="Calibri" w:hAnsi="Calibri"/>
          <w:b w:val="0"/>
          <w:i w:val="0"/>
          <w:sz w:val="18"/>
        </w:rPr>
        <w:t xml:space="preserve"> </w:t>
      </w:r>
      <w:r>
        <w:rPr>
          <w:rFonts w:ascii="Calibri" w:hAnsi="Calibri"/>
          <w:b/>
          <w:i w:val="0"/>
          <w:sz w:val="18"/>
        </w:rPr>
        <w:t>Zinc oxide 4.7 · Bismuth subgallate 2.7 · Aspirin 1.1 · default 1.5.</w:t>
      </w:r>
      <w:r>
        <w:rPr>
          <w:rFonts w:ascii="Calibri" w:hAnsi="Calibri"/>
          <w:b w:val="0"/>
          <w:i w:val="0"/>
          <w:sz w:val="18"/>
        </w:rPr>
        <w:t xml:space="preserve"> ⚠️ </w:t>
      </w:r>
      <w:r>
        <w:rPr>
          <w:rFonts w:ascii="Calibri" w:hAnsi="Calibri"/>
          <w:b/>
          <w:i w:val="0"/>
          <w:sz w:val="18"/>
        </w:rPr>
        <w:t>A DV greater than 1 means the drug is DENSER than the base</w:t>
      </w:r>
      <w:r>
        <w:rPr>
          <w:rFonts w:ascii="Calibri" w:hAnsi="Calibri"/>
          <w:b w:val="0"/>
          <w:i w:val="0"/>
          <w:sz w:val="18"/>
        </w:rPr>
        <w:t xml:space="preserve"> (so it displaces less than its own weight of base). ⭐ </w:t>
      </w:r>
      <w:r>
        <w:rPr>
          <w:rFonts w:ascii="Calibri" w:hAnsi="Calibri"/>
          <w:b/>
          <w:i w:val="0"/>
          <w:sz w:val="18"/>
        </w:rPr>
        <w:t>Camphor &amp; menthol (DV 0.7) are LESS dense → they displace MORE than their own weight.</w:t>
      </w:r>
    </w:p>
    <w:p>
      <w:pPr>
        <w:pStyle w:val="Heading3"/>
        <w:keepNext w:val="true"/>
        <w:keepLines w:val="true"/>
        <w:spacing w:before="140" w:after="60"/>
      </w:pPr>
      <w:r>
        <w:rPr>
          <w:rFonts w:ascii="Calibri Light" w:hAnsi="Calibri Light"/>
          <w:b/>
          <w:i w:val="0"/>
          <w:color w:val="375623"/>
          <w:sz w:val="21"/>
        </w:rPr>
        <w:t>⭐ WORKED EXAMPLES — DISPLACEMENT VALUE</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1 (the classic)</w:t>
      </w:r>
      <w:r>
        <w:rPr>
          <w:rFonts w:ascii="Calibri" w:hAnsi="Calibri"/>
          <w:b w:val="0"/>
          <w:i w:val="0"/>
          <w:sz w:val="18"/>
        </w:rPr>
        <w:t xml:space="preserve"> </w:t>
      </w:r>
      <w:r>
        <w:rPr>
          <w:rFonts w:ascii="Calibri" w:hAnsi="Calibri"/>
          <w:b w:val="0"/>
          <w:i/>
          <w:sz w:val="18"/>
        </w:rPr>
        <w:t xml:space="preserve">Prepare </w:t>
      </w:r>
      <w:r>
        <w:rPr>
          <w:rFonts w:ascii="Calibri" w:hAnsi="Calibri"/>
          <w:b w:val="0"/>
          <w:i/>
          <w:sz w:val="18"/>
        </w:rPr>
        <w:t>12</w:t>
      </w:r>
      <w:r>
        <w:rPr>
          <w:rFonts w:ascii="Calibri" w:hAnsi="Calibri"/>
          <w:b w:val="0"/>
          <w:i/>
          <w:sz w:val="18"/>
        </w:rPr>
        <w:t xml:space="preserve"> suppositories, each </w:t>
      </w:r>
      <w:r>
        <w:rPr>
          <w:rFonts w:ascii="Calibri" w:hAnsi="Calibri"/>
          <w:b w:val="0"/>
          <w:i/>
          <w:sz w:val="18"/>
        </w:rPr>
        <w:t>1 g</w:t>
      </w:r>
      <w:r>
        <w:rPr>
          <w:rFonts w:ascii="Calibri" w:hAnsi="Calibri"/>
          <w:b w:val="0"/>
          <w:i/>
          <w:sz w:val="18"/>
        </w:rPr>
        <w:t xml:space="preserve">, containing </w:t>
      </w:r>
      <w:r>
        <w:rPr>
          <w:rFonts w:ascii="Calibri" w:hAnsi="Calibri"/>
          <w:b w:val="0"/>
          <w:i/>
          <w:sz w:val="18"/>
        </w:rPr>
        <w:t>300 mg of zinc oxide</w:t>
      </w:r>
      <w:r>
        <w:rPr>
          <w:rFonts w:ascii="Calibri" w:hAnsi="Calibri"/>
          <w:b w:val="0"/>
          <w:i/>
          <w:sz w:val="18"/>
        </w:rPr>
        <w:t xml:space="preserve"> (DV = 4.7).</w:t>
      </w:r>
    </w:p>
    <w:p>
      <w:pPr>
        <w:shd w:val="clear" w:color="auto" w:fill="F4F4F4"/>
        <w:spacing w:before="80" w:after="80" w:line="240" w:lineRule="auto"/>
        <w:ind w:left="85"/>
      </w:pPr>
      <w:r>
        <w:rPr>
          <w:rFonts w:ascii="Consolas" w:hAnsi="Consolas"/>
          <w:color w:val="222222"/>
          <w:sz w:val="14"/>
        </w:rPr>
        <w:t>Number to calculate for       : 12 + 2 extra = 14  (always make extras!)</w:t>
      </w:r>
      <w:r>
        <w:br/>
      </w:r>
      <w:r>
        <w:rPr>
          <w:rFonts w:ascii="Consolas" w:hAnsi="Consolas"/>
          <w:color w:val="222222"/>
          <w:sz w:val="14"/>
        </w:rPr>
        <w:t>Total drug required           : 14 × 0.3 g   = 4.2 g</w:t>
      </w:r>
      <w:r>
        <w:br/>
      </w:r>
      <w:r>
        <w:rPr>
          <w:rFonts w:ascii="Consolas" w:hAnsi="Consolas"/>
          <w:color w:val="222222"/>
          <w:sz w:val="14"/>
        </w:rPr>
        <w:t>Base displaced by the drug    : 4.2 ÷ 4.7    = 0.894 g</w:t>
      </w:r>
      <w:r>
        <w:br/>
      </w:r>
      <w:r>
        <w:rPr>
          <w:rFonts w:ascii="Consolas" w:hAnsi="Consolas"/>
          <w:color w:val="222222"/>
          <w:sz w:val="14"/>
        </w:rPr>
        <w:t>Total mould capacity          : 14 × 1 g     = 14 g</w:t>
      </w:r>
      <w:r>
        <w:br/>
      </w:r>
      <w:r>
        <w:rPr>
          <w:rFonts w:ascii="Consolas" w:hAnsi="Consolas"/>
          <w:color w:val="222222"/>
          <w:sz w:val="14"/>
        </w:rPr>
        <w:t>⭐ Base required               : 14 − 0.894   = 13.106 ≈ 13.1 g</w:t>
      </w:r>
    </w:p>
    <w:p>
      <w:r>
        <w:rPr>
          <w:rFonts w:ascii="Calibri" w:hAnsi="Calibri"/>
          <w:b/>
          <w:i w:val="0"/>
          <w:sz w:val="18"/>
        </w:rPr>
        <w:t>Answer:</w:t>
      </w:r>
      <w:r>
        <w:rPr>
          <w:rFonts w:ascii="Calibri" w:hAnsi="Calibri"/>
          <w:b w:val="0"/>
          <w:i w:val="0"/>
          <w:sz w:val="18"/>
        </w:rPr>
        <w:t xml:space="preserve"> Zinc oxide </w:t>
      </w:r>
      <w:r>
        <w:rPr>
          <w:rFonts w:ascii="Calibri" w:hAnsi="Calibri"/>
          <w:b/>
          <w:i w:val="0"/>
          <w:sz w:val="18"/>
        </w:rPr>
        <w:t>4.2 g</w:t>
      </w:r>
      <w:r>
        <w:rPr>
          <w:rFonts w:ascii="Calibri" w:hAnsi="Calibri"/>
          <w:b w:val="0"/>
          <w:i w:val="0"/>
          <w:sz w:val="18"/>
        </w:rPr>
        <w:t xml:space="preserve"> + Theobroma oil </w:t>
      </w:r>
      <w:r>
        <w:rPr>
          <w:rFonts w:ascii="Calibri" w:hAnsi="Calibri"/>
          <w:b/>
          <w:i w:val="0"/>
          <w:sz w:val="18"/>
        </w:rPr>
        <w:t>13.1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2 (percentage strength)</w:t>
      </w:r>
      <w:r>
        <w:rPr>
          <w:rFonts w:ascii="Calibri" w:hAnsi="Calibri"/>
          <w:b w:val="0"/>
          <w:i w:val="0"/>
          <w:sz w:val="18"/>
        </w:rPr>
        <w:t xml:space="preserve"> </w:t>
      </w:r>
      <w:r>
        <w:rPr>
          <w:rFonts w:ascii="Calibri" w:hAnsi="Calibri"/>
          <w:b w:val="0"/>
          <w:i/>
          <w:sz w:val="18"/>
        </w:rPr>
        <w:t xml:space="preserve">Prepare </w:t>
      </w:r>
      <w:r>
        <w:rPr>
          <w:rFonts w:ascii="Calibri" w:hAnsi="Calibri"/>
          <w:b w:val="0"/>
          <w:i/>
          <w:sz w:val="18"/>
        </w:rPr>
        <w:t>10</w:t>
      </w:r>
      <w:r>
        <w:rPr>
          <w:rFonts w:ascii="Calibri" w:hAnsi="Calibri"/>
          <w:b w:val="0"/>
          <w:i/>
          <w:sz w:val="18"/>
        </w:rPr>
        <w:t xml:space="preserve"> suppositories of </w:t>
      </w:r>
      <w:r>
        <w:rPr>
          <w:rFonts w:ascii="Calibri" w:hAnsi="Calibri"/>
          <w:b w:val="0"/>
          <w:i/>
          <w:sz w:val="18"/>
        </w:rPr>
        <w:t>1 g</w:t>
      </w:r>
      <w:r>
        <w:rPr>
          <w:rFonts w:ascii="Calibri" w:hAnsi="Calibri"/>
          <w:b w:val="0"/>
          <w:i/>
          <w:sz w:val="18"/>
        </w:rPr>
        <w:t xml:space="preserve"> containing </w:t>
      </w:r>
      <w:r>
        <w:rPr>
          <w:rFonts w:ascii="Calibri" w:hAnsi="Calibri"/>
          <w:b w:val="0"/>
          <w:i/>
          <w:sz w:val="18"/>
        </w:rPr>
        <w:t>10 % w/w bismuth subgallate</w:t>
      </w:r>
      <w:r>
        <w:rPr>
          <w:rFonts w:ascii="Calibri" w:hAnsi="Calibri"/>
          <w:b w:val="0"/>
          <w:i/>
          <w:sz w:val="18"/>
        </w:rPr>
        <w:t xml:space="preserve"> (DV = 2.7).</w:t>
      </w:r>
    </w:p>
    <w:p>
      <w:pPr>
        <w:shd w:val="clear" w:color="auto" w:fill="F4F4F4"/>
        <w:spacing w:before="80" w:after="80" w:line="240" w:lineRule="auto"/>
        <w:ind w:left="85"/>
      </w:pPr>
      <w:r>
        <w:rPr>
          <w:rFonts w:ascii="Consolas" w:hAnsi="Consolas"/>
          <w:color w:val="222222"/>
          <w:sz w:val="14"/>
        </w:rPr>
        <w:t>Calculate for                 : 12</w:t>
      </w:r>
      <w:r>
        <w:br/>
      </w:r>
      <w:r>
        <w:rPr>
          <w:rFonts w:ascii="Consolas" w:hAnsi="Consolas"/>
          <w:color w:val="222222"/>
          <w:sz w:val="14"/>
        </w:rPr>
        <w:t>Drug per suppository          : 10 % of 1 g = 0.1 g</w:t>
      </w:r>
      <w:r>
        <w:br/>
      </w:r>
      <w:r>
        <w:rPr>
          <w:rFonts w:ascii="Consolas" w:hAnsi="Consolas"/>
          <w:color w:val="222222"/>
          <w:sz w:val="14"/>
        </w:rPr>
        <w:t>Total drug                    : 12 × 0.1 = 1.2 g</w:t>
      </w:r>
      <w:r>
        <w:br/>
      </w:r>
      <w:r>
        <w:rPr>
          <w:rFonts w:ascii="Consolas" w:hAnsi="Consolas"/>
          <w:color w:val="222222"/>
          <w:sz w:val="14"/>
        </w:rPr>
        <w:t>Base displaced                : 1.2 ÷ 2.7 = 0.444 g</w:t>
      </w:r>
      <w:r>
        <w:br/>
      </w:r>
      <w:r>
        <w:rPr>
          <w:rFonts w:ascii="Consolas" w:hAnsi="Consolas"/>
          <w:color w:val="222222"/>
          <w:sz w:val="14"/>
        </w:rPr>
        <w:t>Total mould capacity          : 12 × 1 = 12 g</w:t>
      </w:r>
      <w:r>
        <w:br/>
      </w:r>
      <w:r>
        <w:rPr>
          <w:rFonts w:ascii="Consolas" w:hAnsi="Consolas"/>
          <w:color w:val="222222"/>
          <w:sz w:val="14"/>
        </w:rPr>
        <w:t>⭐ Base required               : 12 − 0.444 = 11.556 ≈ 11.56 g</w:t>
      </w:r>
    </w:p>
    <w:p>
      <w:r>
        <w:rPr>
          <w:rFonts w:ascii="Calibri" w:hAnsi="Calibri"/>
          <w:b/>
          <w:i w:val="0"/>
          <w:sz w:val="18"/>
        </w:rPr>
        <w:t>Answer:</w:t>
      </w:r>
      <w:r>
        <w:rPr>
          <w:rFonts w:ascii="Calibri" w:hAnsi="Calibri"/>
          <w:b w:val="0"/>
          <w:i w:val="0"/>
          <w:sz w:val="18"/>
        </w:rPr>
        <w:t xml:space="preserve"> Bismuth subgallate </w:t>
      </w:r>
      <w:r>
        <w:rPr>
          <w:rFonts w:ascii="Calibri" w:hAnsi="Calibri"/>
          <w:b/>
          <w:i w:val="0"/>
          <w:sz w:val="18"/>
        </w:rPr>
        <w:t>1.2 g</w:t>
      </w:r>
      <w:r>
        <w:rPr>
          <w:rFonts w:ascii="Calibri" w:hAnsi="Calibri"/>
          <w:b w:val="0"/>
          <w:i w:val="0"/>
          <w:sz w:val="18"/>
        </w:rPr>
        <w:t xml:space="preserve"> + Theobroma oil </w:t>
      </w:r>
      <w:r>
        <w:rPr>
          <w:rFonts w:ascii="Calibri" w:hAnsi="Calibri"/>
          <w:b/>
          <w:i w:val="0"/>
          <w:sz w:val="18"/>
        </w:rPr>
        <w:t>11.56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3 (two drugs)</w:t>
      </w:r>
      <w:r>
        <w:rPr>
          <w:rFonts w:ascii="Calibri" w:hAnsi="Calibri"/>
          <w:b w:val="0"/>
          <w:i w:val="0"/>
          <w:sz w:val="18"/>
        </w:rPr>
        <w:t xml:space="preserve"> </w:t>
      </w:r>
      <w:r>
        <w:rPr>
          <w:rFonts w:ascii="Calibri" w:hAnsi="Calibri"/>
          <w:b w:val="0"/>
          <w:i/>
          <w:sz w:val="18"/>
        </w:rPr>
        <w:t xml:space="preserve">Prepare </w:t>
      </w:r>
      <w:r>
        <w:rPr>
          <w:rFonts w:ascii="Calibri" w:hAnsi="Calibri"/>
          <w:b w:val="0"/>
          <w:i/>
          <w:sz w:val="18"/>
        </w:rPr>
        <w:t>6</w:t>
      </w:r>
      <w:r>
        <w:rPr>
          <w:rFonts w:ascii="Calibri" w:hAnsi="Calibri"/>
          <w:b w:val="0"/>
          <w:i/>
          <w:sz w:val="18"/>
        </w:rPr>
        <w:t xml:space="preserve"> suppositories of </w:t>
      </w:r>
      <w:r>
        <w:rPr>
          <w:rFonts w:ascii="Calibri" w:hAnsi="Calibri"/>
          <w:b w:val="0"/>
          <w:i/>
          <w:sz w:val="18"/>
        </w:rPr>
        <w:t>1 g</w:t>
      </w:r>
      <w:r>
        <w:rPr>
          <w:rFonts w:ascii="Calibri" w:hAnsi="Calibri"/>
          <w:b w:val="0"/>
          <w:i/>
          <w:sz w:val="18"/>
        </w:rPr>
        <w:t xml:space="preserve">, each containing </w:t>
      </w:r>
      <w:r>
        <w:rPr>
          <w:rFonts w:ascii="Calibri" w:hAnsi="Calibri"/>
          <w:b w:val="0"/>
          <w:i/>
          <w:sz w:val="18"/>
        </w:rPr>
        <w:t>200 mg zinc oxide (DV 4.7)</w:t>
      </w:r>
      <w:r>
        <w:rPr>
          <w:rFonts w:ascii="Calibri" w:hAnsi="Calibri"/>
          <w:b w:val="0"/>
          <w:i/>
          <w:sz w:val="18"/>
        </w:rPr>
        <w:t xml:space="preserve"> and </w:t>
      </w:r>
      <w:r>
        <w:rPr>
          <w:rFonts w:ascii="Calibri" w:hAnsi="Calibri"/>
          <w:b w:val="0"/>
          <w:i/>
          <w:sz w:val="18"/>
        </w:rPr>
        <w:t>100 mg bismuth subgallate (DV 2.7)</w:t>
      </w:r>
      <w:r>
        <w:rPr>
          <w:rFonts w:ascii="Calibri" w:hAnsi="Calibri"/>
          <w:b w:val="0"/>
          <w:i/>
          <w:sz w:val="18"/>
        </w:rPr>
        <w:t>.</w:t>
      </w:r>
    </w:p>
    <w:p>
      <w:pPr>
        <w:shd w:val="clear" w:color="auto" w:fill="F4F4F4"/>
        <w:spacing w:before="80" w:after="80" w:line="240" w:lineRule="auto"/>
        <w:ind w:left="85"/>
      </w:pPr>
      <w:r>
        <w:rPr>
          <w:rFonts w:ascii="Consolas" w:hAnsi="Consolas"/>
          <w:color w:val="222222"/>
          <w:sz w:val="14"/>
        </w:rPr>
        <w:t>Calculate for 8 :</w:t>
      </w:r>
      <w:r>
        <w:br/>
      </w:r>
      <w:r>
        <w:rPr>
          <w:rFonts w:ascii="Consolas" w:hAnsi="Consolas"/>
          <w:color w:val="222222"/>
          <w:sz w:val="14"/>
        </w:rPr>
        <w:t>Zinc oxide            : 8 × 0.2 = 1.6 g  → displaces 1.6 ÷ 4.7 = 0.340 g</w:t>
      </w:r>
      <w:r>
        <w:br/>
      </w:r>
      <w:r>
        <w:rPr>
          <w:rFonts w:ascii="Consolas" w:hAnsi="Consolas"/>
          <w:color w:val="222222"/>
          <w:sz w:val="14"/>
        </w:rPr>
        <w:t>Bismuth subgallate    : 8 × 0.1 = 0.8 g  → displaces 0.8 ÷ 2.7 = 0.296 g</w:t>
      </w:r>
      <w:r>
        <w:br/>
      </w:r>
      <w:r>
        <w:rPr>
          <w:rFonts w:ascii="Consolas" w:hAnsi="Consolas"/>
          <w:color w:val="222222"/>
          <w:sz w:val="14"/>
        </w:rPr>
        <w:t>Total base displaced  : 0.340 + 0.296     = 0.636 g</w:t>
      </w:r>
      <w:r>
        <w:br/>
      </w:r>
      <w:r>
        <w:rPr>
          <w:rFonts w:ascii="Consolas" w:hAnsi="Consolas"/>
          <w:color w:val="222222"/>
          <w:sz w:val="14"/>
        </w:rPr>
        <w:t>Total mould capacity  : 8 × 1             = 8 g</w:t>
      </w:r>
      <w:r>
        <w:br/>
      </w:r>
      <w:r>
        <w:rPr>
          <w:rFonts w:ascii="Consolas" w:hAnsi="Consolas"/>
          <w:color w:val="222222"/>
          <w:sz w:val="14"/>
        </w:rPr>
        <w:t>⭐ Base required       : 8 − 0.636         = 7.364 ≈ 7.36 g</w:t>
      </w:r>
    </w:p>
    <w:p>
      <w:r>
        <w:rPr>
          <w:rFonts w:ascii="Calibri" w:hAnsi="Calibri"/>
          <w:b/>
          <w:i w:val="0"/>
          <w:sz w:val="18"/>
        </w:rPr>
        <w:t>Answer:</w:t>
      </w:r>
      <w:r>
        <w:rPr>
          <w:rFonts w:ascii="Calibri" w:hAnsi="Calibri"/>
          <w:b w:val="0"/>
          <w:i w:val="0"/>
          <w:sz w:val="18"/>
        </w:rPr>
        <w:t xml:space="preserve"> ZnO </w:t>
      </w:r>
      <w:r>
        <w:rPr>
          <w:rFonts w:ascii="Calibri" w:hAnsi="Calibri"/>
          <w:b/>
          <w:i w:val="0"/>
          <w:sz w:val="18"/>
        </w:rPr>
        <w:t>1.6 g</w:t>
      </w:r>
      <w:r>
        <w:rPr>
          <w:rFonts w:ascii="Calibri" w:hAnsi="Calibri"/>
          <w:b w:val="0"/>
          <w:i w:val="0"/>
          <w:sz w:val="18"/>
        </w:rPr>
        <w:t xml:space="preserve">, Bi subgallate </w:t>
      </w:r>
      <w:r>
        <w:rPr>
          <w:rFonts w:ascii="Calibri" w:hAnsi="Calibri"/>
          <w:b/>
          <w:i w:val="0"/>
          <w:sz w:val="18"/>
        </w:rPr>
        <w:t>0.8 g</w:t>
      </w:r>
      <w:r>
        <w:rPr>
          <w:rFonts w:ascii="Calibri" w:hAnsi="Calibri"/>
          <w:b w:val="0"/>
          <w:i w:val="0"/>
          <w:sz w:val="18"/>
        </w:rPr>
        <w:t xml:space="preserve">, Theobroma oil </w:t>
      </w:r>
      <w:r>
        <w:rPr>
          <w:rFonts w:ascii="Calibri" w:hAnsi="Calibri"/>
          <w:b/>
          <w:i w:val="0"/>
          <w:sz w:val="18"/>
        </w:rPr>
        <w:t>7.36 g</w:t>
      </w:r>
      <w:r>
        <w:rPr>
          <w:rFonts w:ascii="Calibri" w:hAnsi="Calibri"/>
          <w:b w:val="0"/>
          <w:i w:val="0"/>
          <w:sz w:val="18"/>
        </w:rPr>
        <w:t xml:space="preserve"> ✔</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4 (2 g mould)</w:t>
      </w:r>
      <w:r>
        <w:rPr>
          <w:rFonts w:ascii="Calibri" w:hAnsi="Calibri"/>
          <w:b w:val="0"/>
          <w:i w:val="0"/>
          <w:sz w:val="18"/>
        </w:rPr>
        <w:t xml:space="preserve"> </w:t>
      </w:r>
      <w:r>
        <w:rPr>
          <w:rFonts w:ascii="Calibri" w:hAnsi="Calibri"/>
          <w:b w:val="0"/>
          <w:i/>
          <w:sz w:val="18"/>
        </w:rPr>
        <w:t xml:space="preserve">Prepare </w:t>
      </w:r>
      <w:r>
        <w:rPr>
          <w:rFonts w:ascii="Calibri" w:hAnsi="Calibri"/>
          <w:b w:val="0"/>
          <w:i/>
          <w:sz w:val="18"/>
        </w:rPr>
        <w:t>10</w:t>
      </w:r>
      <w:r>
        <w:rPr>
          <w:rFonts w:ascii="Calibri" w:hAnsi="Calibri"/>
          <w:b w:val="0"/>
          <w:i/>
          <w:sz w:val="18"/>
        </w:rPr>
        <w:t xml:space="preserve"> suppositories in a </w:t>
      </w:r>
      <w:r>
        <w:rPr>
          <w:rFonts w:ascii="Calibri" w:hAnsi="Calibri"/>
          <w:b w:val="0"/>
          <w:i/>
          <w:sz w:val="18"/>
        </w:rPr>
        <w:t>2 g</w:t>
      </w:r>
      <w:r>
        <w:rPr>
          <w:rFonts w:ascii="Calibri" w:hAnsi="Calibri"/>
          <w:b w:val="0"/>
          <w:i/>
          <w:sz w:val="18"/>
        </w:rPr>
        <w:t xml:space="preserve"> mould, each containing </w:t>
      </w:r>
      <w:r>
        <w:rPr>
          <w:rFonts w:ascii="Calibri" w:hAnsi="Calibri"/>
          <w:b w:val="0"/>
          <w:i/>
          <w:sz w:val="18"/>
        </w:rPr>
        <w:t>250 mg aspirin</w:t>
      </w:r>
      <w:r>
        <w:rPr>
          <w:rFonts w:ascii="Calibri" w:hAnsi="Calibri"/>
          <w:b w:val="0"/>
          <w:i/>
          <w:sz w:val="18"/>
        </w:rPr>
        <w:t xml:space="preserve"> (DV = 1.1).</w:t>
      </w:r>
    </w:p>
    <w:p>
      <w:pPr>
        <w:shd w:val="clear" w:color="auto" w:fill="F4F4F4"/>
        <w:spacing w:before="80" w:after="80" w:line="240" w:lineRule="auto"/>
        <w:ind w:left="85"/>
      </w:pPr>
      <w:r>
        <w:rPr>
          <w:rFonts w:ascii="Consolas" w:hAnsi="Consolas"/>
          <w:color w:val="222222"/>
          <w:sz w:val="14"/>
        </w:rPr>
        <w:t>Calculate for 12 :</w:t>
      </w:r>
      <w:r>
        <w:br/>
      </w:r>
      <w:r>
        <w:rPr>
          <w:rFonts w:ascii="Consolas" w:hAnsi="Consolas"/>
          <w:color w:val="222222"/>
          <w:sz w:val="14"/>
        </w:rPr>
        <w:t>Total drug            : 12 × 0.25 = 3 g</w:t>
      </w:r>
      <w:r>
        <w:br/>
      </w:r>
      <w:r>
        <w:rPr>
          <w:rFonts w:ascii="Consolas" w:hAnsi="Consolas"/>
          <w:color w:val="222222"/>
          <w:sz w:val="14"/>
        </w:rPr>
        <w:t>Base displaced        : 3 ÷ 1.1   = 2.727 g</w:t>
      </w:r>
      <w:r>
        <w:br/>
      </w:r>
      <w:r>
        <w:rPr>
          <w:rFonts w:ascii="Consolas" w:hAnsi="Consolas"/>
          <w:color w:val="222222"/>
          <w:sz w:val="14"/>
        </w:rPr>
        <w:t>Total mould capacity  : 12 × 2    = 24 g</w:t>
      </w:r>
      <w:r>
        <w:br/>
      </w:r>
      <w:r>
        <w:rPr>
          <w:rFonts w:ascii="Consolas" w:hAnsi="Consolas"/>
          <w:color w:val="222222"/>
          <w:sz w:val="14"/>
        </w:rPr>
        <w:t>⭐ Base required       : 24 − 2.727 = 21.273 ≈ 21.27 g</w:t>
      </w:r>
    </w:p>
    <w:p>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5 (calculating the DV itself)</w:t>
      </w:r>
      <w:r>
        <w:rPr>
          <w:rFonts w:ascii="Calibri" w:hAnsi="Calibri"/>
          <w:b w:val="0"/>
          <w:i w:val="0"/>
          <w:sz w:val="18"/>
        </w:rPr>
        <w:t xml:space="preserve"> </w:t>
      </w:r>
      <w:r>
        <w:rPr>
          <w:rFonts w:ascii="Calibri" w:hAnsi="Calibri"/>
          <w:b w:val="0"/>
          <w:i/>
          <w:sz w:val="18"/>
        </w:rPr>
        <w:t xml:space="preserve">6 blank suppositories of theobroma oil weigh </w:t>
      </w:r>
      <w:r>
        <w:rPr>
          <w:rFonts w:ascii="Calibri" w:hAnsi="Calibri"/>
          <w:b w:val="0"/>
          <w:i/>
          <w:sz w:val="18"/>
        </w:rPr>
        <w:t>6.0 g</w:t>
      </w:r>
      <w:r>
        <w:rPr>
          <w:rFonts w:ascii="Calibri" w:hAnsi="Calibri"/>
          <w:b w:val="0"/>
          <w:i/>
          <w:sz w:val="18"/>
        </w:rPr>
        <w:t xml:space="preserve">. 6 suppositories containing </w:t>
      </w:r>
      <w:r>
        <w:rPr>
          <w:rFonts w:ascii="Calibri" w:hAnsi="Calibri"/>
          <w:b w:val="0"/>
          <w:i/>
          <w:sz w:val="18"/>
        </w:rPr>
        <w:t>10 % w/w</w:t>
      </w:r>
      <w:r>
        <w:rPr>
          <w:rFonts w:ascii="Calibri" w:hAnsi="Calibri"/>
          <w:b w:val="0"/>
          <w:i/>
          <w:sz w:val="18"/>
        </w:rPr>
        <w:t xml:space="preserve"> of a drug weigh </w:t>
      </w:r>
      <w:r>
        <w:rPr>
          <w:rFonts w:ascii="Calibri" w:hAnsi="Calibri"/>
          <w:b w:val="0"/>
          <w:i/>
          <w:sz w:val="18"/>
        </w:rPr>
        <w:t>6.3 g</w:t>
      </w:r>
      <w:r>
        <w:rPr>
          <w:rFonts w:ascii="Calibri" w:hAnsi="Calibri"/>
          <w:b w:val="0"/>
          <w:i/>
          <w:sz w:val="18"/>
        </w:rPr>
        <w:t>. Find the DV of the drug.</w:t>
      </w:r>
    </w:p>
    <w:p>
      <w:pPr>
        <w:shd w:val="clear" w:color="auto" w:fill="F4F4F4"/>
        <w:spacing w:before="80" w:after="80" w:line="240" w:lineRule="auto"/>
        <w:ind w:left="85"/>
      </w:pPr>
      <w:r>
        <w:rPr>
          <w:rFonts w:ascii="Consolas" w:hAnsi="Consolas"/>
          <w:color w:val="222222"/>
          <w:sz w:val="14"/>
        </w:rPr>
        <w:t>a (blank, per supp.)              = 6.0 ÷ 6 = 1.0 g</w:t>
      </w:r>
      <w:r>
        <w:br/>
      </w:r>
      <w:r>
        <w:rPr>
          <w:rFonts w:ascii="Consolas" w:hAnsi="Consolas"/>
          <w:color w:val="222222"/>
          <w:sz w:val="14"/>
        </w:rPr>
        <w:t>b (medicated, per supp.)          = 6.3 ÷ 6 = 1.05 g</w:t>
      </w:r>
      <w:r>
        <w:br/>
      </w:r>
      <w:r>
        <w:rPr>
          <w:rFonts w:ascii="Consolas" w:hAnsi="Consolas"/>
          <w:color w:val="222222"/>
          <w:sz w:val="14"/>
        </w:rPr>
        <w:t>Drug in each medicated supp.      = 10 % of 1.05 = 0.105 g</w:t>
      </w:r>
      <w:r>
        <w:br/>
      </w:r>
      <w:r>
        <w:rPr>
          <w:rFonts w:ascii="Consolas" w:hAnsi="Consolas"/>
          <w:color w:val="222222"/>
          <w:sz w:val="14"/>
        </w:rPr>
        <w:t>Base in each medicated supp.      = 1.05 − 0.105 = 0.945 g</w:t>
      </w:r>
      <w:r>
        <w:br/>
      </w:r>
      <w:r>
        <w:rPr>
          <w:rFonts w:ascii="Consolas" w:hAnsi="Consolas"/>
          <w:color w:val="222222"/>
          <w:sz w:val="14"/>
        </w:rPr>
        <w:t>Base displaced by the drug        = 1.0 − 0.945  = 0.055 g</w:t>
      </w:r>
      <w:r>
        <w:br/>
      </w:r>
      <w:r>
        <w:rPr>
          <w:rFonts w:ascii="Consolas" w:hAnsi="Consolas"/>
          <w:color w:val="222222"/>
          <w:sz w:val="14"/>
        </w:rPr>
        <w:t>⭐ DV = weight of drug ÷ weight of base displaced = 0.105 ÷ 0.055 = 1.9</w:t>
      </w:r>
    </w:p>
    <w:p>
      <w:r>
        <w:rPr>
          <w:rFonts w:ascii="Calibri" w:hAnsi="Calibri"/>
          <w:b w:val="0"/>
          <w:i w:val="0"/>
          <w:sz w:val="18"/>
        </w:rPr>
        <w:t xml:space="preserve">✔ (≈ </w:t>
      </w:r>
      <w:r>
        <w:rPr>
          <w:rFonts w:ascii="Calibri" w:hAnsi="Calibri"/>
          <w:b/>
          <w:i w:val="0"/>
          <w:sz w:val="18"/>
        </w:rPr>
        <w:t>1.9</w:t>
      </w:r>
      <w:r>
        <w:rPr>
          <w:rFonts w:ascii="Calibri" w:hAnsi="Calibri"/>
          <w:b w:val="0"/>
          <w:i w:val="0"/>
          <w:sz w:val="18"/>
        </w:rPr>
        <w:t>)</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EXAMPLE 6 (a liquid — DV ≈ 1)</w:t>
      </w:r>
      <w:r>
        <w:rPr>
          <w:rFonts w:ascii="Calibri" w:hAnsi="Calibri"/>
          <w:b w:val="0"/>
          <w:i w:val="0"/>
          <w:sz w:val="18"/>
        </w:rPr>
        <w:t xml:space="preserve"> </w:t>
      </w:r>
      <w:r>
        <w:rPr>
          <w:rFonts w:ascii="Calibri" w:hAnsi="Calibri"/>
          <w:b w:val="0"/>
          <w:i/>
          <w:sz w:val="18"/>
        </w:rPr>
        <w:t xml:space="preserve">Prepare 12 suppositories of 1 g containing </w:t>
      </w:r>
      <w:r>
        <w:rPr>
          <w:rFonts w:ascii="Calibri" w:hAnsi="Calibri"/>
          <w:b w:val="0"/>
          <w:i/>
          <w:sz w:val="18"/>
        </w:rPr>
        <w:t>0.1 mL of castor oil</w:t>
      </w:r>
      <w:r>
        <w:rPr>
          <w:rFonts w:ascii="Calibri" w:hAnsi="Calibri"/>
          <w:b w:val="0"/>
          <w:i/>
          <w:sz w:val="18"/>
        </w:rPr>
        <w:t xml:space="preserve"> each (DV = 1.0, sp. gr. 0.95).</w:t>
      </w:r>
      <w:r>
        <w:rPr>
          <w:rFonts w:ascii="Calibri" w:hAnsi="Calibri"/>
          <w:b w:val="0"/>
          <w:i w:val="0"/>
          <w:sz w:val="18"/>
        </w:rPr>
        <w:t xml:space="preserve"> Weight of oil per supp. = 0.1 × 0.95 = 0.095 g; for 14 → 1.33 g; base displaced = 1.33 ÷ 1.0 = 1.33 g; base = 14 − 1.33 = </w:t>
      </w:r>
      <w:r>
        <w:rPr>
          <w:rFonts w:ascii="Calibri" w:hAnsi="Calibri"/>
          <w:b/>
          <w:i w:val="0"/>
          <w:sz w:val="18"/>
        </w:rPr>
        <w:t>12.67 g</w:t>
      </w:r>
      <w:r>
        <w:rPr>
          <w:rFonts w:ascii="Calibri" w:hAnsi="Calibri"/>
          <w:b w:val="0"/>
          <w:i w:val="0"/>
          <w:sz w:val="18"/>
        </w:rPr>
        <w:t xml:space="preserve"> ✔</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RULES FOR THE DV CALCULATION — the four things students forget</w:t>
      </w:r>
    </w:p>
    <w:p>
      <w:pPr>
        <w:pStyle w:val="ListNumber"/>
        <w:spacing w:after="30"/>
        <w:ind w:left="255" w:hanging="170"/>
      </w:pPr>
      <w:r>
        <w:rPr>
          <w:rFonts w:ascii="Calibri" w:hAnsi="Calibri"/>
          <w:b w:val="0"/>
          <w:i w:val="0"/>
          <w:sz w:val="18"/>
        </w:rPr>
        <w:t xml:space="preserve">⭐ </w:t>
      </w:r>
      <w:r>
        <w:rPr>
          <w:rFonts w:ascii="Calibri" w:hAnsi="Calibri"/>
          <w:b/>
          <w:i w:val="0"/>
          <w:sz w:val="18"/>
        </w:rPr>
        <w:t>Always calculate for 1–2 EXTRA suppositories</w:t>
      </w:r>
      <w:r>
        <w:rPr>
          <w:rFonts w:ascii="Calibri" w:hAnsi="Calibri"/>
          <w:b w:val="0"/>
          <w:i w:val="0"/>
          <w:sz w:val="18"/>
        </w:rPr>
        <w:t xml:space="preserve"> (2 extra for 6–12, more for larger batches) because some mass is always lost in the mould, on the spatula &amp; in trimming.</w:t>
      </w:r>
    </w:p>
    <w:p>
      <w:pPr>
        <w:pStyle w:val="ListNumber"/>
        <w:spacing w:after="30"/>
        <w:ind w:left="255" w:hanging="170"/>
      </w:pPr>
      <w:r>
        <w:rPr>
          <w:rFonts w:ascii="Calibri" w:hAnsi="Calibri"/>
          <w:b w:val="0"/>
          <w:i w:val="0"/>
          <w:sz w:val="18"/>
        </w:rPr>
        <w:t xml:space="preserve">⭐ </w:t>
      </w:r>
      <w:r>
        <w:rPr>
          <w:rFonts w:ascii="Calibri" w:hAnsi="Calibri"/>
          <w:b/>
          <w:i w:val="0"/>
          <w:sz w:val="18"/>
        </w:rPr>
        <w:t>Use the CALIBRATED weight of your own mould</w:t>
      </w:r>
      <w:r>
        <w:rPr>
          <w:rFonts w:ascii="Calibri" w:hAnsi="Calibri"/>
          <w:b w:val="0"/>
          <w:i w:val="0"/>
          <w:sz w:val="18"/>
        </w:rPr>
        <w:t>, not the nominal size, for accurate work (see §9.5).</w:t>
      </w:r>
    </w:p>
    <w:p>
      <w:pPr>
        <w:pStyle w:val="ListNumber"/>
        <w:spacing w:after="30"/>
        <w:ind w:left="255" w:hanging="170"/>
      </w:pPr>
      <w:r>
        <w:rPr>
          <w:rFonts w:ascii="Calibri" w:hAnsi="Calibri"/>
          <w:b w:val="0"/>
          <w:i w:val="0"/>
          <w:sz w:val="18"/>
        </w:rPr>
        <w:t xml:space="preserve">⭐ </w:t>
      </w:r>
      <w:r>
        <w:rPr>
          <w:rFonts w:ascii="Calibri" w:hAnsi="Calibri"/>
          <w:b/>
          <w:i w:val="0"/>
          <w:sz w:val="18"/>
        </w:rPr>
        <w:t>A DV is only valid for the base for which it was determined</w:t>
      </w:r>
      <w:r>
        <w:rPr>
          <w:rFonts w:ascii="Calibri" w:hAnsi="Calibri"/>
          <w:b w:val="0"/>
          <w:i w:val="0"/>
          <w:sz w:val="18"/>
        </w:rPr>
        <w:t xml:space="preserve"> (theobroma oil unless stated).</w:t>
      </w:r>
    </w:p>
    <w:p>
      <w:pPr>
        <w:pStyle w:val="ListNumber"/>
        <w:spacing w:after="30"/>
        <w:ind w:left="255" w:hanging="170"/>
      </w:pPr>
      <w:r>
        <w:rPr>
          <w:rFonts w:ascii="Calibri" w:hAnsi="Calibri"/>
          <w:b w:val="0"/>
          <w:i w:val="0"/>
          <w:sz w:val="18"/>
        </w:rPr>
        <w:t xml:space="preserve">⭐ If the DV is </w:t>
      </w:r>
      <w:r>
        <w:rPr>
          <w:rFonts w:ascii="Calibri" w:hAnsi="Calibri"/>
          <w:b/>
          <w:i w:val="0"/>
          <w:sz w:val="18"/>
        </w:rPr>
        <w:t>not given, assume 1.5</w:t>
      </w:r>
      <w:r>
        <w:rPr>
          <w:rFonts w:ascii="Calibri" w:hAnsi="Calibri"/>
          <w:b w:val="0"/>
          <w:i w:val="0"/>
          <w:sz w:val="18"/>
        </w:rPr>
        <w:t xml:space="preserve"> for a solid; </w:t>
      </w:r>
      <w:r>
        <w:rPr>
          <w:rFonts w:ascii="Calibri" w:hAnsi="Calibri"/>
          <w:b/>
          <w:i w:val="0"/>
          <w:sz w:val="18"/>
        </w:rPr>
        <w:t>1.0</w:t>
      </w:r>
      <w:r>
        <w:rPr>
          <w:rFonts w:ascii="Calibri" w:hAnsi="Calibri"/>
          <w:b w:val="0"/>
          <w:i w:val="0"/>
          <w:sz w:val="18"/>
        </w:rPr>
        <w:t xml:space="preserve"> for a liquid or an oil.</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CALIBRATION OF A SUPPOSITORY MOULD</w:t>
      </w:r>
      <w:r>
        <w:rPr>
          <w:rFonts w:ascii="Calibri" w:hAnsi="Calibri"/>
          <w:b w:val="0"/>
          <w:i w:val="0"/>
          <w:sz w:val="18"/>
        </w:rPr>
        <w:t xml:space="preserve"> — </w:t>
      </w:r>
      <w:r>
        <w:rPr>
          <w:rFonts w:ascii="Calibri" w:hAnsi="Calibri"/>
          <w:b w:val="0"/>
          <w:i/>
          <w:sz w:val="18"/>
        </w:rPr>
        <w:t>"How do you calibrate a mould?"</w:t>
      </w:r>
    </w:p>
    <w:p>
      <w:pPr>
        <w:pStyle w:val="ListNumber"/>
        <w:spacing w:after="30"/>
        <w:ind w:left="255" w:hanging="170"/>
      </w:pPr>
      <w:r>
        <w:rPr>
          <w:rFonts w:ascii="Calibri" w:hAnsi="Calibri"/>
          <w:b/>
          <w:i w:val="0"/>
          <w:sz w:val="18"/>
        </w:rPr>
        <w:t>Melt pure theobroma oil</w:t>
      </w:r>
      <w:r>
        <w:rPr>
          <w:rFonts w:ascii="Calibri" w:hAnsi="Calibri"/>
          <w:b w:val="0"/>
          <w:i w:val="0"/>
          <w:sz w:val="18"/>
        </w:rPr>
        <w:t xml:space="preserve"> (or the base to be used) gently.</w:t>
      </w:r>
    </w:p>
    <w:p>
      <w:pPr>
        <w:pStyle w:val="ListNumber"/>
        <w:spacing w:after="30"/>
        <w:ind w:left="255" w:hanging="170"/>
      </w:pPr>
      <w:r>
        <w:rPr>
          <w:rFonts w:ascii="Calibri" w:hAnsi="Calibri"/>
          <w:b w:val="0"/>
          <w:i w:val="0"/>
          <w:sz w:val="18"/>
        </w:rPr>
        <w:t xml:space="preserve">Pour it into the </w:t>
      </w:r>
      <w:r>
        <w:rPr>
          <w:rFonts w:ascii="Calibri" w:hAnsi="Calibri"/>
          <w:b/>
          <w:i w:val="0"/>
          <w:sz w:val="18"/>
        </w:rPr>
        <w:t>clean, lubricated mould</w:t>
      </w:r>
      <w:r>
        <w:rPr>
          <w:rFonts w:ascii="Calibri" w:hAnsi="Calibri"/>
          <w:b w:val="0"/>
          <w:i w:val="0"/>
          <w:sz w:val="18"/>
        </w:rPr>
        <w:t xml:space="preserve">; let it set; </w:t>
      </w:r>
      <w:r>
        <w:rPr>
          <w:rFonts w:ascii="Calibri" w:hAnsi="Calibri"/>
          <w:b/>
          <w:i w:val="0"/>
          <w:sz w:val="18"/>
        </w:rPr>
        <w:t>trim</w:t>
      </w:r>
      <w:r>
        <w:rPr>
          <w:rFonts w:ascii="Calibri" w:hAnsi="Calibri"/>
          <w:b w:val="0"/>
          <w:i w:val="0"/>
          <w:sz w:val="18"/>
        </w:rPr>
        <w:t xml:space="preserve"> the surface level.</w:t>
      </w:r>
    </w:p>
    <w:p>
      <w:pPr>
        <w:pStyle w:val="ListNumber"/>
        <w:spacing w:after="30"/>
        <w:ind w:left="255" w:hanging="170"/>
      </w:pPr>
      <w:r>
        <w:rPr>
          <w:rFonts w:ascii="Calibri" w:hAnsi="Calibri"/>
          <w:b/>
          <w:i w:val="0"/>
          <w:sz w:val="18"/>
        </w:rPr>
        <w:t>Remove, weigh</w:t>
      </w:r>
      <w:r>
        <w:rPr>
          <w:rFonts w:ascii="Calibri" w:hAnsi="Calibri"/>
          <w:b w:val="0"/>
          <w:i w:val="0"/>
          <w:sz w:val="18"/>
        </w:rPr>
        <w:t xml:space="preserve"> all the suppositories, and calculate the </w:t>
      </w:r>
      <w:r>
        <w:rPr>
          <w:rFonts w:ascii="Calibri" w:hAnsi="Calibri"/>
          <w:b/>
          <w:i w:val="0"/>
          <w:sz w:val="18"/>
        </w:rPr>
        <w:t>average weight</w:t>
      </w:r>
      <w:r>
        <w:rPr>
          <w:rFonts w:ascii="Calibri" w:hAnsi="Calibri"/>
          <w:b w:val="0"/>
          <w:i w:val="0"/>
          <w:sz w:val="18"/>
        </w:rPr>
        <w:t xml:space="preserve"> — this is the ⭐ </w:t>
      </w:r>
      <w:r>
        <w:rPr>
          <w:rFonts w:ascii="Calibri" w:hAnsi="Calibri"/>
          <w:b/>
          <w:i w:val="0"/>
          <w:sz w:val="18"/>
        </w:rPr>
        <w:t>calibrated value of the mould for that base</w:t>
      </w:r>
      <w:r>
        <w:rPr>
          <w:rFonts w:ascii="Calibri" w:hAnsi="Calibri"/>
          <w:b w:val="0"/>
          <w:i w:val="0"/>
          <w:sz w:val="18"/>
        </w:rPr>
        <w:t>.</w:t>
      </w:r>
    </w:p>
    <w:p>
      <w:pPr>
        <w:pStyle w:val="ListNumber"/>
        <w:spacing w:after="30"/>
        <w:ind w:left="255" w:hanging="170"/>
      </w:pPr>
      <w:r>
        <w:rPr>
          <w:rFonts w:ascii="Calibri" w:hAnsi="Calibri"/>
          <w:b w:val="0"/>
          <w:i w:val="0"/>
          <w:sz w:val="18"/>
        </w:rPr>
        <w:t xml:space="preserve">Repeat for each base used, because ⭐ </w:t>
      </w:r>
      <w:r>
        <w:rPr>
          <w:rFonts w:ascii="Calibri" w:hAnsi="Calibri"/>
          <w:b/>
          <w:i w:val="0"/>
          <w:sz w:val="18"/>
        </w:rPr>
        <w:t>the "size" of a mould is a VOLUME, and different bases of different density give different weights</w:t>
      </w:r>
      <w:r>
        <w:rPr>
          <w:rFonts w:ascii="Calibri" w:hAnsi="Calibri"/>
          <w:b w:val="0"/>
          <w:i w:val="0"/>
          <w:sz w:val="18"/>
        </w:rPr>
        <w:t xml:space="preserve"> (e.g. a "1 g" mould holds ~1 g of theobroma oil but about </w:t>
      </w:r>
      <w:r>
        <w:rPr>
          <w:rFonts w:ascii="Calibri" w:hAnsi="Calibri"/>
          <w:b/>
          <w:i w:val="0"/>
          <w:sz w:val="18"/>
        </w:rPr>
        <w:t>1.25 g of glycero-gelatin</w:t>
      </w:r>
      <w:r>
        <w:rPr>
          <w:rFonts w:ascii="Calibri" w:hAnsi="Calibri"/>
          <w:b w:val="0"/>
          <w:i w:val="0"/>
          <w:sz w:val="18"/>
        </w:rPr>
        <w:t xml:space="preserve"> and about </w:t>
      </w:r>
      <w:r>
        <w:rPr>
          <w:rFonts w:ascii="Calibri" w:hAnsi="Calibri"/>
          <w:b/>
          <w:i w:val="0"/>
          <w:sz w:val="18"/>
        </w:rPr>
        <w:t>1.1–1.2 g of PEG</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9.5 ⭐⭐ METHODS OF PREPARING SUPPOSITORIES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THREE METHODS</w:t>
      </w:r>
      <w:r>
        <w:rPr>
          <w:rFonts w:ascii="Calibri" w:hAnsi="Calibri"/>
          <w:b w:val="0"/>
          <w:i w:val="0"/>
          <w:sz w:val="18"/>
        </w:rPr>
        <w:t xml:space="preserve"> (learn the names, then the details):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Method</w:t>
            </w:r>
          </w:p>
        </w:tc>
        <w:tc>
          <w:tcPr>
            <w:tcW w:type="dxa" w:w="2664"/>
            <w:shd w:val="clear" w:color="auto" w:fill="1F4E79"/>
          </w:tcPr>
          <w:p>
            <w:pPr>
              <w:spacing w:before="20" w:after="20" w:line="240" w:lineRule="auto"/>
              <w:jc w:val="left"/>
            </w:pPr>
            <w:r>
              <w:rPr>
                <w:rFonts w:ascii="Calibri" w:hAnsi="Calibri"/>
                <w:b/>
                <w:i w:val="0"/>
                <w:color w:val="FFFFFF"/>
                <w:sz w:val="16"/>
              </w:rPr>
              <w:t>Principle</w:t>
            </w:r>
          </w:p>
        </w:tc>
        <w:tc>
          <w:tcPr>
            <w:tcW w:type="dxa" w:w="2664"/>
            <w:shd w:val="clear" w:color="auto" w:fill="1F4E79"/>
          </w:tcPr>
          <w:p>
            <w:pPr>
              <w:spacing w:before="20" w:after="20" w:line="240" w:lineRule="auto"/>
              <w:jc w:val="left"/>
            </w:pPr>
            <w:r>
              <w:rPr>
                <w:rFonts w:ascii="Calibri" w:hAnsi="Calibri"/>
                <w:b/>
                <w:i w:val="0"/>
                <w:color w:val="FFFFFF"/>
                <w:sz w:val="16"/>
              </w:rPr>
              <w:t>Scale</w:t>
            </w:r>
          </w:p>
        </w:tc>
        <w:tc>
          <w:tcPr>
            <w:tcW w:type="dxa" w:w="2664"/>
            <w:shd w:val="clear" w:color="auto" w:fill="1F4E79"/>
          </w:tcPr>
          <w:p>
            <w:pPr>
              <w:spacing w:before="20" w:after="20" w:line="240" w:lineRule="auto"/>
              <w:jc w:val="left"/>
            </w:pPr>
            <w:r>
              <w:rPr>
                <w:rFonts w:ascii="Calibri" w:hAnsi="Calibri"/>
                <w:b/>
                <w:i w:val="0"/>
                <w:color w:val="FFFFFF"/>
                <w:sz w:val="16"/>
              </w:rPr>
              <w:t>Note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 MOULDING (fusion) method</w:t>
            </w:r>
          </w:p>
        </w:tc>
        <w:tc>
          <w:tcPr>
            <w:tcW w:type="dxa" w:w="2664"/>
          </w:tcPr>
          <w:p>
            <w:pPr>
              <w:spacing w:before="20" w:after="20" w:line="240" w:lineRule="auto"/>
              <w:jc w:val="left"/>
            </w:pPr>
            <w:r>
              <w:rPr>
                <w:rFonts w:ascii="Calibri" w:hAnsi="Calibri"/>
                <w:b w:val="0"/>
                <w:i w:val="0"/>
                <w:sz w:val="16"/>
              </w:rPr>
              <w:t xml:space="preserve">The base is </w:t>
            </w:r>
            <w:r>
              <w:rPr>
                <w:rFonts w:ascii="Calibri" w:hAnsi="Calibri"/>
                <w:b/>
                <w:i w:val="0"/>
                <w:sz w:val="16"/>
              </w:rPr>
              <w:t>melted</w:t>
            </w:r>
            <w:r>
              <w:rPr>
                <w:rFonts w:ascii="Calibri" w:hAnsi="Calibri"/>
                <w:b w:val="0"/>
                <w:i w:val="0"/>
                <w:sz w:val="16"/>
              </w:rPr>
              <w:t xml:space="preserve">, the drug incorporated, and the melt </w:t>
            </w:r>
            <w:r>
              <w:rPr>
                <w:rFonts w:ascii="Calibri" w:hAnsi="Calibri"/>
                <w:b/>
                <w:i w:val="0"/>
                <w:sz w:val="16"/>
              </w:rPr>
              <w:t>poured into a mould</w:t>
            </w:r>
            <w:r>
              <w:rPr>
                <w:rFonts w:ascii="Calibri" w:hAnsi="Calibri"/>
                <w:b w:val="0"/>
                <w:i w:val="0"/>
                <w:sz w:val="16"/>
              </w:rPr>
              <w:t xml:space="preserve"> and allowed to set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 standard extemporaneous &amp; industrial method</w:t>
            </w:r>
          </w:p>
        </w:tc>
        <w:tc>
          <w:tcPr>
            <w:tcW w:type="dxa" w:w="2664"/>
          </w:tcPr>
          <w:p>
            <w:pPr>
              <w:spacing w:before="20" w:after="20" w:line="240" w:lineRule="auto"/>
              <w:jc w:val="left"/>
            </w:pPr>
            <w:r>
              <w:rPr>
                <w:rFonts w:ascii="Calibri" w:hAnsi="Calibri"/>
                <w:b w:val="0"/>
                <w:i w:val="0"/>
                <w:sz w:val="16"/>
              </w:rPr>
              <w:t xml:space="preserve">Used for </w:t>
            </w:r>
            <w:r>
              <w:rPr>
                <w:rFonts w:ascii="Calibri" w:hAnsi="Calibri"/>
                <w:b/>
                <w:i w:val="0"/>
                <w:sz w:val="16"/>
              </w:rPr>
              <w:t>all bases</w:t>
            </w:r>
          </w:p>
        </w:tc>
      </w:tr>
      <w:tr>
        <w:tc>
          <w:tcPr>
            <w:tcW w:type="dxa" w:w="2664"/>
            <w:shd w:val="clear" w:color="auto" w:fill="F2F6FA"/>
          </w:tcPr>
          <w:p>
            <w:pPr>
              <w:spacing w:before="20" w:after="20" w:line="240" w:lineRule="auto"/>
              <w:jc w:val="left"/>
            </w:pPr>
            <w:r>
              <w:rPr>
                <w:rFonts w:ascii="Calibri" w:hAnsi="Calibri"/>
                <w:b/>
                <w:i w:val="0"/>
                <w:sz w:val="16"/>
              </w:rPr>
              <w:t>2. COLD COMPRESSION method</w:t>
            </w:r>
          </w:p>
        </w:tc>
        <w:tc>
          <w:tcPr>
            <w:tcW w:type="dxa" w:w="2664"/>
            <w:shd w:val="clear" w:color="auto" w:fill="F2F6FA"/>
          </w:tcPr>
          <w:p>
            <w:pPr>
              <w:spacing w:before="20" w:after="20" w:line="240" w:lineRule="auto"/>
              <w:jc w:val="left"/>
            </w:pPr>
            <w:r>
              <w:rPr>
                <w:rFonts w:ascii="Calibri" w:hAnsi="Calibri"/>
                <w:b w:val="0"/>
                <w:i w:val="0"/>
                <w:sz w:val="16"/>
              </w:rPr>
              <w:t xml:space="preserve">The base &amp; drug are </w:t>
            </w:r>
            <w:r>
              <w:rPr>
                <w:rFonts w:ascii="Calibri" w:hAnsi="Calibri"/>
                <w:b/>
                <w:i w:val="0"/>
                <w:sz w:val="16"/>
              </w:rPr>
              <w:t>mixed cold</w:t>
            </w:r>
            <w:r>
              <w:rPr>
                <w:rFonts w:ascii="Calibri" w:hAnsi="Calibri"/>
                <w:b w:val="0"/>
                <w:i w:val="0"/>
                <w:sz w:val="16"/>
              </w:rPr>
              <w:t xml:space="preserve"> and </w:t>
            </w:r>
            <w:r>
              <w:rPr>
                <w:rFonts w:ascii="Calibri" w:hAnsi="Calibri"/>
                <w:b/>
                <w:i w:val="0"/>
                <w:sz w:val="16"/>
              </w:rPr>
              <w:t>compressed</w:t>
            </w:r>
            <w:r>
              <w:rPr>
                <w:rFonts w:ascii="Calibri" w:hAnsi="Calibri"/>
                <w:b w:val="0"/>
                <w:i w:val="0"/>
                <w:sz w:val="16"/>
              </w:rPr>
              <w:t xml:space="preserve"> in a special suppository-making machine</w:t>
            </w:r>
          </w:p>
        </w:tc>
        <w:tc>
          <w:tcPr>
            <w:tcW w:type="dxa" w:w="2664"/>
            <w:shd w:val="clear" w:color="auto" w:fill="F2F6FA"/>
          </w:tcPr>
          <w:p>
            <w:pPr>
              <w:spacing w:before="20" w:after="20" w:line="240" w:lineRule="auto"/>
              <w:jc w:val="left"/>
            </w:pPr>
            <w:r>
              <w:rPr>
                <w:rFonts w:ascii="Calibri" w:hAnsi="Calibri"/>
                <w:b w:val="0"/>
                <w:i w:val="0"/>
                <w:sz w:val="16"/>
              </w:rPr>
              <w:t>Industrial</w:t>
            </w:r>
          </w:p>
        </w:tc>
        <w:tc>
          <w:tcPr>
            <w:tcW w:type="dxa" w:w="2664"/>
            <w:shd w:val="clear" w:color="auto" w:fill="F2F6FA"/>
          </w:tcPr>
          <w:p>
            <w:pPr>
              <w:spacing w:before="20" w:after="20" w:line="240" w:lineRule="auto"/>
              <w:jc w:val="left"/>
            </w:pPr>
            <w:r>
              <w:rPr>
                <w:rFonts w:ascii="Calibri" w:hAnsi="Calibri"/>
                <w:b w:val="0"/>
                <w:i w:val="0"/>
                <w:sz w:val="16"/>
              </w:rPr>
              <w:t xml:space="preserve">⭐ For </w:t>
            </w:r>
            <w:r>
              <w:rPr>
                <w:rFonts w:ascii="Calibri" w:hAnsi="Calibri"/>
                <w:b/>
                <w:i w:val="0"/>
                <w:sz w:val="16"/>
              </w:rPr>
              <w:t>heat-labile drugs</w:t>
            </w:r>
            <w:r>
              <w:rPr>
                <w:rFonts w:ascii="Calibri" w:hAnsi="Calibri"/>
                <w:b w:val="0"/>
                <w:i w:val="0"/>
                <w:sz w:val="16"/>
              </w:rPr>
              <w:t>; no heat, no sedimentation</w:t>
            </w:r>
          </w:p>
        </w:tc>
      </w:tr>
      <w:tr>
        <w:tc>
          <w:tcPr>
            <w:tcW w:type="dxa" w:w="2664"/>
          </w:tcPr>
          <w:p>
            <w:pPr>
              <w:spacing w:before="20" w:after="20" w:line="240" w:lineRule="auto"/>
              <w:jc w:val="left"/>
            </w:pPr>
            <w:r>
              <w:rPr>
                <w:rFonts w:ascii="Calibri" w:hAnsi="Calibri"/>
                <w:b/>
                <w:i w:val="0"/>
                <w:sz w:val="16"/>
              </w:rPr>
              <w:t>3. HAND-ROLLING (hand-shaping/ conical rolling) method</w:t>
            </w:r>
          </w:p>
        </w:tc>
        <w:tc>
          <w:tcPr>
            <w:tcW w:type="dxa" w:w="2664"/>
          </w:tcPr>
          <w:p>
            <w:pPr>
              <w:spacing w:before="20" w:after="20" w:line="240" w:lineRule="auto"/>
              <w:jc w:val="left"/>
            </w:pPr>
            <w:r>
              <w:rPr>
                <w:rFonts w:ascii="Calibri" w:hAnsi="Calibri"/>
                <w:b w:val="0"/>
                <w:i w:val="0"/>
                <w:sz w:val="16"/>
              </w:rPr>
              <w:t xml:space="preserve">The mass is </w:t>
            </w:r>
            <w:r>
              <w:rPr>
                <w:rFonts w:ascii="Calibri" w:hAnsi="Calibri"/>
                <w:b/>
                <w:i w:val="0"/>
                <w:sz w:val="16"/>
              </w:rPr>
              <w:t>kneaded &amp; rolled by hand</w:t>
            </w:r>
            <w:r>
              <w:rPr>
                <w:rFonts w:ascii="Calibri" w:hAnsi="Calibri"/>
                <w:b w:val="0"/>
                <w:i w:val="0"/>
                <w:sz w:val="16"/>
              </w:rPr>
              <w:t xml:space="preserve"> into a cylinder and cut/shaped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Oldest; no mould needed; obsolete</w:t>
            </w:r>
          </w:p>
        </w:tc>
        <w:tc>
          <w:tcPr>
            <w:tcW w:type="dxa" w:w="2664"/>
          </w:tcPr>
          <w:p>
            <w:pPr>
              <w:spacing w:before="20" w:after="20" w:line="240" w:lineRule="auto"/>
              <w:jc w:val="left"/>
            </w:pPr>
            <w:r>
              <w:rPr>
                <w:rFonts w:ascii="Calibri" w:hAnsi="Calibri"/>
                <w:b w:val="0"/>
                <w:i w:val="0"/>
                <w:sz w:val="16"/>
              </w:rPr>
              <w:t>Requires great skill; poor uniformity; used only when a mould is unavailable</w:t>
            </w:r>
          </w:p>
        </w:tc>
      </w:tr>
    </w:tbl>
    <w:p>
      <w:pPr>
        <w:spacing w:after="40"/>
      </w:pPr>
    </w:p>
    <w:p>
      <w:pPr>
        <w:pStyle w:val="Heading3"/>
        <w:keepNext w:val="true"/>
        <w:keepLines w:val="true"/>
        <w:spacing w:before="140" w:after="60"/>
      </w:pPr>
      <w:r>
        <w:rPr>
          <w:rFonts w:ascii="Calibri Light" w:hAnsi="Calibri Light"/>
          <w:b/>
          <w:i w:val="0"/>
          <w:color w:val="375623"/>
          <w:sz w:val="21"/>
        </w:rPr>
        <w:t>⭐⭐ THE MOULDING (FUSION) METHOD — STEP BY STEP</w:t>
      </w:r>
    </w:p>
    <w:p>
      <w:r>
        <w:rPr>
          <w:rFonts w:ascii="Calibri" w:hAnsi="Calibri"/>
          <w:b w:val="0"/>
          <w:i/>
          <w:sz w:val="18"/>
        </w:rPr>
        <w:t>(the answer to "How are suppositories prepared?")</w:t>
      </w:r>
    </w:p>
    <w:p>
      <w:pPr>
        <w:shd w:val="clear" w:color="auto" w:fill="F4F4F4"/>
        <w:spacing w:before="80" w:after="80" w:line="240" w:lineRule="auto"/>
        <w:ind w:left="85"/>
      </w:pPr>
      <w:r>
        <w:rPr>
          <w:rFonts w:ascii="Consolas" w:hAnsi="Consolas"/>
          <w:color w:val="222222"/>
          <w:sz w:val="14"/>
        </w:rPr>
        <w:t xml:space="preserve"> ① CALCULATE — number (+ 2 extra) × mould size, and subtract the base displaced</w:t>
      </w:r>
      <w:r>
        <w:br/>
      </w:r>
      <w:r>
        <w:rPr>
          <w:rFonts w:ascii="Consolas" w:hAnsi="Consolas"/>
          <w:color w:val="222222"/>
          <w:sz w:val="14"/>
        </w:rPr>
        <w:t xml:space="preserve">              by the drug (displacement value)</w:t>
      </w:r>
      <w:r>
        <w:br/>
      </w:r>
      <w:r>
        <w:rPr>
          <w:rFonts w:ascii="Consolas" w:hAnsi="Consolas"/>
          <w:color w:val="222222"/>
          <w:sz w:val="14"/>
        </w:rPr>
        <w:t xml:space="preserve"> ② PREPARE THE MOULD — clean, dry, correctly assembled; LUBRICATE if required</w:t>
      </w:r>
      <w:r>
        <w:br/>
      </w:r>
      <w:r>
        <w:rPr>
          <w:rFonts w:ascii="Consolas" w:hAnsi="Consolas"/>
          <w:color w:val="222222"/>
          <w:sz w:val="14"/>
        </w:rPr>
        <w:t xml:space="preserve"> ③ WEIGH the drug and the base accurately</w:t>
      </w:r>
      <w:r>
        <w:br/>
      </w:r>
      <w:r>
        <w:rPr>
          <w:rFonts w:ascii="Consolas" w:hAnsi="Consolas"/>
          <w:color w:val="222222"/>
          <w:sz w:val="14"/>
        </w:rPr>
        <w:t xml:space="preserve"> ④ MELT the base GENTLY on a WATER BATH  ⚠️ (theobroma oil: melt only 2/3, NEVER above 36 °C)</w:t>
      </w:r>
      <w:r>
        <w:br/>
      </w:r>
      <w:r>
        <w:rPr>
          <w:rFonts w:ascii="Consolas" w:hAnsi="Consolas"/>
          <w:color w:val="222222"/>
          <w:sz w:val="14"/>
        </w:rPr>
        <w:t xml:space="preserve"> ⑤ INCORPORATE the drug — by the appropriate route (see the table below)</w:t>
      </w:r>
      <w:r>
        <w:br/>
      </w:r>
      <w:r>
        <w:rPr>
          <w:rFonts w:ascii="Consolas" w:hAnsi="Consolas"/>
          <w:color w:val="222222"/>
          <w:sz w:val="14"/>
        </w:rPr>
        <w:t xml:space="preserve"> ⑥ POUR into the mould, slightly OVERFILLING each cavity, while the melt is</w:t>
      </w:r>
      <w:r>
        <w:br/>
      </w:r>
      <w:r>
        <w:rPr>
          <w:rFonts w:ascii="Consolas" w:hAnsi="Consolas"/>
          <w:color w:val="222222"/>
          <w:sz w:val="14"/>
        </w:rPr>
        <w:t xml:space="preserve">   just beginning to thicken, stirring gently and continuously</w:t>
      </w:r>
      <w:r>
        <w:br/>
      </w:r>
      <w:r>
        <w:rPr>
          <w:rFonts w:ascii="Consolas" w:hAnsi="Consolas"/>
          <w:color w:val="222222"/>
          <w:sz w:val="14"/>
        </w:rPr>
        <w:t xml:space="preserve"> ⑦ COOL — allow to set (⚠️ slowly for hydrogenated bases; a refrigerator may be</w:t>
      </w:r>
      <w:r>
        <w:br/>
      </w:r>
      <w:r>
        <w:rPr>
          <w:rFonts w:ascii="Consolas" w:hAnsi="Consolas"/>
          <w:color w:val="222222"/>
          <w:sz w:val="14"/>
        </w:rPr>
        <w:t xml:space="preserve">   used for theobroma oil, but avoid thermal shock)</w:t>
      </w:r>
      <w:r>
        <w:br/>
      </w:r>
      <w:r>
        <w:rPr>
          <w:rFonts w:ascii="Consolas" w:hAnsi="Consolas"/>
          <w:color w:val="222222"/>
          <w:sz w:val="14"/>
        </w:rPr>
        <w:t xml:space="preserve"> ⑧ TRIM (scrape) the excess level with a warm knife/ spatula when fully set</w:t>
      </w:r>
      <w:r>
        <w:br/>
      </w:r>
      <w:r>
        <w:rPr>
          <w:rFonts w:ascii="Consolas" w:hAnsi="Consolas"/>
          <w:color w:val="222222"/>
          <w:sz w:val="14"/>
        </w:rPr>
        <w:t xml:space="preserve"> ⑨ REMOVE from the mould by opening it; handle as little as possible</w:t>
      </w:r>
      <w:r>
        <w:br/>
      </w:r>
      <w:r>
        <w:rPr>
          <w:rFonts w:ascii="Consolas" w:hAnsi="Consolas"/>
          <w:color w:val="222222"/>
          <w:sz w:val="14"/>
        </w:rPr>
        <w:t xml:space="preserve"> ⑩ WRAP each suppository in metal foil/ waxed paper, PACK in a cardboard box,</w:t>
      </w:r>
      <w:r>
        <w:br/>
      </w:r>
      <w:r>
        <w:rPr>
          <w:rFonts w:ascii="Consolas" w:hAnsi="Consolas"/>
          <w:color w:val="222222"/>
          <w:sz w:val="14"/>
        </w:rPr>
        <w:t xml:space="preserve">   LABEL, and store in a COOL place</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KEY POINTS AT EACH STEP (the "why" questions)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Step</w:t>
            </w:r>
          </w:p>
        </w:tc>
        <w:tc>
          <w:tcPr>
            <w:tcW w:type="dxa" w:w="5329"/>
            <w:shd w:val="clear" w:color="auto" w:fill="1F4E79"/>
          </w:tcPr>
          <w:p>
            <w:pPr>
              <w:spacing w:before="20" w:after="20" w:line="240" w:lineRule="auto"/>
              <w:jc w:val="left"/>
            </w:pPr>
            <w:r>
              <w:rPr>
                <w:rFonts w:ascii="Calibri" w:hAnsi="Calibri"/>
                <w:b/>
                <w:i w:val="0"/>
                <w:color w:val="FFFFFF"/>
                <w:sz w:val="16"/>
              </w:rPr>
              <w:t>⭐ Rule &amp; reason</w:t>
            </w:r>
          </w:p>
        </w:tc>
      </w:tr>
      <w:tr>
        <w:tc>
          <w:tcPr>
            <w:tcW w:type="dxa" w:w="5329"/>
          </w:tcPr>
          <w:p>
            <w:pPr>
              <w:spacing w:before="20" w:after="20" w:line="240" w:lineRule="auto"/>
              <w:jc w:val="left"/>
            </w:pPr>
            <w:r>
              <w:rPr>
                <w:rFonts w:ascii="Calibri" w:hAnsi="Calibri"/>
                <w:b/>
                <w:i w:val="0"/>
                <w:sz w:val="16"/>
              </w:rPr>
              <w:t>Melting</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Water bath only, gentle heat.</w:t>
            </w:r>
            <w:r>
              <w:rPr>
                <w:rFonts w:ascii="Calibri" w:hAnsi="Calibri"/>
                <w:b w:val="0"/>
                <w:i w:val="0"/>
                <w:sz w:val="16"/>
              </w:rPr>
              <w:t xml:space="preserve"> ⚠️ Theobroma oil above 36 °C → </w:t>
            </w:r>
            <w:r>
              <w:rPr>
                <w:rFonts w:ascii="Calibri" w:hAnsi="Calibri"/>
                <w:b/>
                <w:i w:val="0"/>
                <w:sz w:val="16"/>
              </w:rPr>
              <w:t>polymorphism → will not set</w:t>
            </w:r>
          </w:p>
        </w:tc>
      </w:tr>
      <w:tr>
        <w:tc>
          <w:tcPr>
            <w:tcW w:type="dxa" w:w="5329"/>
            <w:shd w:val="clear" w:color="auto" w:fill="F2F6FA"/>
          </w:tcPr>
          <w:p>
            <w:pPr>
              <w:spacing w:before="20" w:after="20" w:line="240" w:lineRule="auto"/>
              <w:jc w:val="left"/>
            </w:pPr>
            <w:r>
              <w:rPr>
                <w:rFonts w:ascii="Calibri" w:hAnsi="Calibri"/>
                <w:b/>
                <w:i w:val="0"/>
                <w:sz w:val="16"/>
              </w:rPr>
              <w:t>Overfilling &amp; pouring</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Pour while thickening &amp; stir continuously</w:t>
            </w:r>
            <w:r>
              <w:rPr>
                <w:rFonts w:ascii="Calibri" w:hAnsi="Calibri"/>
                <w:b w:val="0"/>
                <w:i w:val="0"/>
                <w:sz w:val="16"/>
              </w:rPr>
              <w:t xml:space="preserve">, so the </w:t>
            </w:r>
            <w:r>
              <w:rPr>
                <w:rFonts w:ascii="Calibri" w:hAnsi="Calibri"/>
                <w:b/>
                <w:i w:val="0"/>
                <w:sz w:val="16"/>
              </w:rPr>
              <w:t>drug does not sediment</w:t>
            </w:r>
            <w:r>
              <w:rPr>
                <w:rFonts w:ascii="Calibri" w:hAnsi="Calibri"/>
                <w:b w:val="0"/>
                <w:i w:val="0"/>
                <w:sz w:val="16"/>
              </w:rPr>
              <w:t xml:space="preserve"> to the tip; ⭐ </w:t>
            </w:r>
            <w:r>
              <w:rPr>
                <w:rFonts w:ascii="Calibri" w:hAnsi="Calibri"/>
                <w:b/>
                <w:i w:val="0"/>
                <w:sz w:val="16"/>
              </w:rPr>
              <w:t>overfill</w:t>
            </w:r>
            <w:r>
              <w:rPr>
                <w:rFonts w:ascii="Calibri" w:hAnsi="Calibri"/>
                <w:b w:val="0"/>
                <w:i w:val="0"/>
                <w:sz w:val="16"/>
              </w:rPr>
              <w:t xml:space="preserve"> because the mass </w:t>
            </w:r>
            <w:r>
              <w:rPr>
                <w:rFonts w:ascii="Calibri" w:hAnsi="Calibri"/>
                <w:b/>
                <w:i w:val="0"/>
                <w:sz w:val="16"/>
              </w:rPr>
              <w:t>CONTRACTS on cooling</w:t>
            </w:r>
            <w:r>
              <w:rPr>
                <w:rFonts w:ascii="Calibri" w:hAnsi="Calibri"/>
                <w:b w:val="0"/>
                <w:i w:val="0"/>
                <w:sz w:val="16"/>
              </w:rPr>
              <w:t xml:space="preserve"> and would give a </w:t>
            </w:r>
            <w:r>
              <w:rPr>
                <w:rFonts w:ascii="Calibri" w:hAnsi="Calibri"/>
                <w:b/>
                <w:i w:val="0"/>
                <w:sz w:val="16"/>
              </w:rPr>
              <w:t>cavitated/ hollow top</w:t>
            </w:r>
            <w:r>
              <w:rPr>
                <w:rFonts w:ascii="Calibri" w:hAnsi="Calibri"/>
                <w:b w:val="0"/>
                <w:i w:val="0"/>
                <w:sz w:val="16"/>
              </w:rPr>
              <w:t xml:space="preserve"> and an under-weight suppository</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Lubrication of the mould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Theobroma oil &amp; hydrogenated bases CONTRACT on cooling → a lubricant is USUALLY NOT NEEDED.</w:t>
            </w:r>
            <w:r>
              <w:rPr>
                <w:rFonts w:ascii="Calibri" w:hAnsi="Calibri"/>
                <w:b w:val="0"/>
                <w:i w:val="0"/>
                <w:sz w:val="16"/>
              </w:rPr>
              <w:t xml:space="preserve"> ⭐ </w:t>
            </w:r>
            <w:r>
              <w:rPr>
                <w:rFonts w:ascii="Calibri" w:hAnsi="Calibri"/>
                <w:b/>
                <w:i w:val="0"/>
                <w:sz w:val="16"/>
              </w:rPr>
              <w:t>Glycero-gelatin and PEG DO NOT contract → the mould MUST be lubricated.</w:t>
            </w:r>
            <w:r>
              <w:rPr>
                <w:rFonts w:ascii="Calibri" w:hAnsi="Calibri"/>
                <w:b w:val="0"/>
                <w:i w:val="0"/>
                <w:sz w:val="16"/>
              </w:rPr>
              <w:t xml:space="preserve"> ⭐ </w:t>
            </w:r>
            <w:r>
              <w:rPr>
                <w:rFonts w:ascii="Calibri" w:hAnsi="Calibri"/>
                <w:b/>
                <w:i w:val="0"/>
                <w:sz w:val="16"/>
              </w:rPr>
              <w:t>Lubricant rule: use a lubricant that is IMMISCIBLE with the base</w:t>
            </w:r>
            <w:r>
              <w:rPr>
                <w:rFonts w:ascii="Calibri" w:hAnsi="Calibri"/>
                <w:b w:val="0"/>
                <w:i w:val="0"/>
                <w:sz w:val="16"/>
              </w:rPr>
              <w:t xml:space="preserve"> — for a </w:t>
            </w:r>
            <w:r>
              <w:rPr>
                <w:rFonts w:ascii="Calibri" w:hAnsi="Calibri"/>
                <w:b/>
                <w:i w:val="0"/>
                <w:sz w:val="16"/>
              </w:rPr>
              <w:t>fatty base</w:t>
            </w:r>
            <w:r>
              <w:rPr>
                <w:rFonts w:ascii="Calibri" w:hAnsi="Calibri"/>
                <w:b w:val="0"/>
                <w:i w:val="0"/>
                <w:sz w:val="16"/>
              </w:rPr>
              <w:t xml:space="preserve"> use an </w:t>
            </w:r>
            <w:r>
              <w:rPr>
                <w:rFonts w:ascii="Calibri" w:hAnsi="Calibri"/>
                <w:b/>
                <w:i w:val="0"/>
                <w:sz w:val="16"/>
              </w:rPr>
              <w:t>aqueous lubricant (soft soap + glycerin + alcohol, or "mould lubricant BP")</w:t>
            </w:r>
            <w:r>
              <w:rPr>
                <w:rFonts w:ascii="Calibri" w:hAnsi="Calibri"/>
                <w:b w:val="0"/>
                <w:i w:val="0"/>
                <w:sz w:val="16"/>
              </w:rPr>
              <w:t xml:space="preserve">; for a </w:t>
            </w:r>
            <w:r>
              <w:rPr>
                <w:rFonts w:ascii="Calibri" w:hAnsi="Calibri"/>
                <w:b/>
                <w:i w:val="0"/>
                <w:sz w:val="16"/>
              </w:rPr>
              <w:t>water-soluble base (glycero-gelatin/ PEG)</w:t>
            </w:r>
            <w:r>
              <w:rPr>
                <w:rFonts w:ascii="Calibri" w:hAnsi="Calibri"/>
                <w:b w:val="0"/>
                <w:i w:val="0"/>
                <w:sz w:val="16"/>
              </w:rPr>
              <w:t xml:space="preserve"> use </w:t>
            </w:r>
            <w:r>
              <w:rPr>
                <w:rFonts w:ascii="Calibri" w:hAnsi="Calibri"/>
                <w:b/>
                <w:i w:val="0"/>
                <w:sz w:val="16"/>
              </w:rPr>
              <w:t>liquid paraffin or arachis oil</w:t>
            </w:r>
          </w:p>
        </w:tc>
      </w:tr>
      <w:tr>
        <w:tc>
          <w:tcPr>
            <w:tcW w:type="dxa" w:w="5329"/>
            <w:shd w:val="clear" w:color="auto" w:fill="F2F6FA"/>
          </w:tcPr>
          <w:p>
            <w:pPr>
              <w:spacing w:before="20" w:after="20" w:line="240" w:lineRule="auto"/>
              <w:jc w:val="left"/>
            </w:pPr>
            <w:r>
              <w:rPr>
                <w:rFonts w:ascii="Calibri" w:hAnsi="Calibri"/>
                <w:b/>
                <w:i w:val="0"/>
                <w:sz w:val="16"/>
              </w:rPr>
              <w:t>Cooling</w:t>
            </w:r>
          </w:p>
        </w:tc>
        <w:tc>
          <w:tcPr>
            <w:tcW w:type="dxa" w:w="5329"/>
            <w:shd w:val="clear" w:color="auto" w:fill="F2F6FA"/>
          </w:tcPr>
          <w:p>
            <w:pPr>
              <w:spacing w:before="20" w:after="20" w:line="240" w:lineRule="auto"/>
              <w:jc w:val="left"/>
            </w:pPr>
            <w:r>
              <w:rPr>
                <w:rFonts w:ascii="Calibri" w:hAnsi="Calibri"/>
                <w:b w:val="0"/>
                <w:i w:val="0"/>
                <w:sz w:val="16"/>
              </w:rPr>
              <w:t xml:space="preserve">⭐ Cool </w:t>
            </w:r>
            <w:r>
              <w:rPr>
                <w:rFonts w:ascii="Calibri" w:hAnsi="Calibri"/>
                <w:b/>
                <w:i w:val="0"/>
                <w:sz w:val="16"/>
              </w:rPr>
              <w:t>slowly</w:t>
            </w:r>
            <w:r>
              <w:rPr>
                <w:rFonts w:ascii="Calibri" w:hAnsi="Calibri"/>
                <w:b w:val="0"/>
                <w:i w:val="0"/>
                <w:sz w:val="16"/>
              </w:rPr>
              <w:t xml:space="preserve"> for hydrogenated/ synthetic bases (they become </w:t>
            </w:r>
            <w:r>
              <w:rPr>
                <w:rFonts w:ascii="Calibri" w:hAnsi="Calibri"/>
                <w:b/>
                <w:i w:val="0"/>
                <w:sz w:val="16"/>
              </w:rPr>
              <w:t>brittle &amp; crack on thermal shock</w:t>
            </w:r>
            <w:r>
              <w:rPr>
                <w:rFonts w:ascii="Calibri" w:hAnsi="Calibri"/>
                <w:b w:val="0"/>
                <w:i w:val="0"/>
                <w:sz w:val="16"/>
              </w:rPr>
              <w:t xml:space="preserve">); PEG cooled too fast becomes </w:t>
            </w:r>
            <w:r>
              <w:rPr>
                <w:rFonts w:ascii="Calibri" w:hAnsi="Calibri"/>
                <w:b/>
                <w:i w:val="0"/>
                <w:sz w:val="16"/>
              </w:rPr>
              <w:t>brittle</w:t>
            </w:r>
          </w:p>
        </w:tc>
      </w:tr>
      <w:tr>
        <w:tc>
          <w:tcPr>
            <w:tcW w:type="dxa" w:w="5329"/>
          </w:tcPr>
          <w:p>
            <w:pPr>
              <w:spacing w:before="20" w:after="20" w:line="240" w:lineRule="auto"/>
              <w:jc w:val="left"/>
            </w:pPr>
            <w:r>
              <w:rPr>
                <w:rFonts w:ascii="Calibri" w:hAnsi="Calibri"/>
                <w:b/>
                <w:i w:val="0"/>
                <w:sz w:val="16"/>
              </w:rPr>
              <w:t>Trimming</w:t>
            </w:r>
          </w:p>
        </w:tc>
        <w:tc>
          <w:tcPr>
            <w:tcW w:type="dxa" w:w="5329"/>
          </w:tcPr>
          <w:p>
            <w:pPr>
              <w:spacing w:before="20" w:after="20" w:line="240" w:lineRule="auto"/>
              <w:jc w:val="left"/>
            </w:pPr>
            <w:r>
              <w:rPr>
                <w:rFonts w:ascii="Calibri" w:hAnsi="Calibri"/>
                <w:b w:val="0"/>
                <w:i w:val="0"/>
                <w:sz w:val="16"/>
              </w:rPr>
              <w:t xml:space="preserve">With a </w:t>
            </w:r>
            <w:r>
              <w:rPr>
                <w:rFonts w:ascii="Calibri" w:hAnsi="Calibri"/>
                <w:b/>
                <w:i w:val="0"/>
                <w:sz w:val="16"/>
              </w:rPr>
              <w:t>warm spatula/ knife</w:t>
            </w:r>
            <w:r>
              <w:rPr>
                <w:rFonts w:ascii="Calibri" w:hAnsi="Calibri"/>
                <w:b w:val="0"/>
                <w:i w:val="0"/>
                <w:sz w:val="16"/>
              </w:rPr>
              <w:t xml:space="preserve">, only when </w:t>
            </w:r>
            <w:r>
              <w:rPr>
                <w:rFonts w:ascii="Calibri" w:hAnsi="Calibri"/>
                <w:b/>
                <w:i w:val="0"/>
                <w:sz w:val="16"/>
              </w:rPr>
              <w:t>completely set</w:t>
            </w:r>
          </w:p>
        </w:tc>
      </w:tr>
      <w:tr>
        <w:tc>
          <w:tcPr>
            <w:tcW w:type="dxa" w:w="5329"/>
            <w:shd w:val="clear" w:color="auto" w:fill="F2F6FA"/>
          </w:tcPr>
          <w:p>
            <w:pPr>
              <w:spacing w:before="20" w:after="20" w:line="240" w:lineRule="auto"/>
              <w:jc w:val="left"/>
            </w:pPr>
            <w:r>
              <w:rPr>
                <w:rFonts w:ascii="Calibri" w:hAnsi="Calibri"/>
                <w:b/>
                <w:i w:val="0"/>
                <w:sz w:val="16"/>
              </w:rPr>
              <w:t>Mould</w:t>
            </w:r>
          </w:p>
        </w:tc>
        <w:tc>
          <w:tcPr>
            <w:tcW w:type="dxa" w:w="5329"/>
            <w:shd w:val="clear" w:color="auto" w:fill="F2F6FA"/>
          </w:tcPr>
          <w:p>
            <w:pPr>
              <w:spacing w:before="20" w:after="20" w:line="240" w:lineRule="auto"/>
              <w:jc w:val="left"/>
            </w:pPr>
            <w:r>
              <w:rPr>
                <w:rFonts w:ascii="Calibri" w:hAnsi="Calibri"/>
                <w:b w:val="0"/>
                <w:i w:val="0"/>
                <w:sz w:val="16"/>
              </w:rPr>
              <w:t xml:space="preserve">Made of </w:t>
            </w:r>
            <w:r>
              <w:rPr>
                <w:rFonts w:ascii="Calibri" w:hAnsi="Calibri"/>
                <w:b/>
                <w:i w:val="0"/>
                <w:sz w:val="16"/>
              </w:rPr>
              <w:t>stainless steel, brass (nickel-plated), aluminium or plastic</w:t>
            </w:r>
            <w:r>
              <w:rPr>
                <w:rFonts w:ascii="Calibri" w:hAnsi="Calibri"/>
                <w:b w:val="0"/>
                <w:i w:val="0"/>
                <w:sz w:val="16"/>
              </w:rPr>
              <w:t xml:space="preserve">; two halves held by screws; sizes </w:t>
            </w:r>
            <w:r>
              <w:rPr>
                <w:rFonts w:ascii="Calibri" w:hAnsi="Calibri"/>
                <w:b/>
                <w:i w:val="0"/>
                <w:sz w:val="16"/>
              </w:rPr>
              <w:t>1 g, 2 g, 4 g, 8 g</w:t>
            </w:r>
            <w:r>
              <w:rPr>
                <w:rFonts w:ascii="Calibri" w:hAnsi="Calibri"/>
                <w:b w:val="0"/>
                <w:i w:val="0"/>
                <w:sz w:val="16"/>
              </w:rPr>
              <w:t xml:space="preserve"> (nominal, for theobroma oil); ⚠️ </w:t>
            </w:r>
            <w:r>
              <w:rPr>
                <w:rFonts w:ascii="Calibri" w:hAnsi="Calibri"/>
                <w:b/>
                <w:i w:val="0"/>
                <w:sz w:val="16"/>
              </w:rPr>
              <w:t>never scratch the cavity</w:t>
            </w:r>
            <w:r>
              <w:rPr>
                <w:rFonts w:ascii="Calibri" w:hAnsi="Calibri"/>
                <w:b w:val="0"/>
                <w:i w:val="0"/>
                <w:sz w:val="16"/>
              </w:rPr>
              <w:t xml:space="preserve">; </w:t>
            </w:r>
            <w:r>
              <w:rPr>
                <w:rFonts w:ascii="Calibri" w:hAnsi="Calibri"/>
                <w:b/>
                <w:i w:val="0"/>
                <w:sz w:val="16"/>
              </w:rPr>
              <w:t>clean with a dry cloth</w:t>
            </w:r>
            <w:r>
              <w:rPr>
                <w:rFonts w:ascii="Calibri" w:hAnsi="Calibri"/>
                <w:b w:val="0"/>
                <w:i w:val="0"/>
                <w:sz w:val="16"/>
              </w:rPr>
              <w:t>, not with detergent &amp; water for metal moulds</w:t>
            </w:r>
          </w:p>
        </w:tc>
      </w:tr>
    </w:tbl>
    <w:p>
      <w:pPr>
        <w:spacing w:after="40"/>
      </w:pPr>
    </w:p>
    <w:p>
      <w:pPr>
        <w:pStyle w:val="Heading3"/>
        <w:keepNext w:val="true"/>
        <w:keepLines w:val="true"/>
        <w:spacing w:before="140" w:after="60"/>
      </w:pPr>
      <w:r>
        <w:rPr>
          <w:rFonts w:ascii="Calibri Light" w:hAnsi="Calibri Light"/>
          <w:b/>
          <w:i w:val="0"/>
          <w:color w:val="375623"/>
          <w:sz w:val="21"/>
        </w:rPr>
        <w:t>⭐⭐ "HOW TO PREPARE SUPPOSITORIES OF SPECIAL MEDICINES"</w:t>
      </w:r>
    </w:p>
    <w:p>
      <w:pPr>
        <w:pStyle w:val="Heading3"/>
        <w:keepNext w:val="true"/>
        <w:keepLines w:val="true"/>
        <w:spacing w:before="140" w:after="60"/>
      </w:pPr>
      <w:r>
        <w:rPr>
          <w:rFonts w:ascii="Calibri Light" w:hAnsi="Calibri Light"/>
          <w:b/>
          <w:i w:val="0"/>
          <w:color w:val="375623"/>
          <w:sz w:val="21"/>
        </w:rPr>
        <w:t>— INCORPORATING DIFFERENT KINDS OF MEDICAMENTS ⭐⭐</w:t>
      </w:r>
    </w:p>
    <w:p>
      <w:r>
        <w:rPr>
          <w:rFonts w:ascii="Calibri" w:hAnsi="Calibri"/>
          <w:b w:val="0"/>
          <w:i/>
          <w:sz w:val="18"/>
        </w:rPr>
        <w:t>(this is the exact wording of the syllabus — expect a direct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Nature of the medicament</w:t>
            </w:r>
          </w:p>
        </w:tc>
        <w:tc>
          <w:tcPr>
            <w:tcW w:type="dxa" w:w="3553"/>
            <w:shd w:val="clear" w:color="auto" w:fill="1F4E79"/>
          </w:tcPr>
          <w:p>
            <w:pPr>
              <w:spacing w:before="20" w:after="20" w:line="240" w:lineRule="auto"/>
              <w:jc w:val="left"/>
            </w:pPr>
            <w:r>
              <w:rPr>
                <w:rFonts w:ascii="Calibri" w:hAnsi="Calibri"/>
                <w:b/>
                <w:i w:val="0"/>
                <w:color w:val="FFFFFF"/>
                <w:sz w:val="16"/>
              </w:rPr>
              <w:t>⭐ HOW IT IS INCORPORATED</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1. INSOLUBLE SOLID (in the base)</w:t>
            </w:r>
          </w:p>
        </w:tc>
        <w:tc>
          <w:tcPr>
            <w:tcW w:type="dxa" w:w="3553"/>
          </w:tcPr>
          <w:p>
            <w:pPr>
              <w:spacing w:before="20" w:after="20" w:line="240" w:lineRule="auto"/>
              <w:jc w:val="left"/>
            </w:pPr>
            <w:r>
              <w:rPr>
                <w:rFonts w:ascii="Calibri" w:hAnsi="Calibri"/>
                <w:b w:val="0"/>
                <w:i w:val="0"/>
                <w:sz w:val="16"/>
              </w:rPr>
              <w:t xml:space="preserve">⭐ Reduce to a </w:t>
            </w:r>
            <w:r>
              <w:rPr>
                <w:rFonts w:ascii="Calibri" w:hAnsi="Calibri"/>
                <w:b/>
                <w:i w:val="0"/>
                <w:sz w:val="16"/>
              </w:rPr>
              <w:t>VERY FINE POWDER</w:t>
            </w:r>
            <w:r>
              <w:rPr>
                <w:rFonts w:ascii="Calibri" w:hAnsi="Calibri"/>
                <w:b w:val="0"/>
                <w:i w:val="0"/>
                <w:sz w:val="16"/>
              </w:rPr>
              <w:t xml:space="preserve"> (pass through a </w:t>
            </w:r>
            <w:r>
              <w:rPr>
                <w:rFonts w:ascii="Calibri" w:hAnsi="Calibri"/>
                <w:b/>
                <w:i w:val="0"/>
                <w:sz w:val="16"/>
              </w:rPr>
              <w:t>no. 85–120 sieve</w:t>
            </w:r>
            <w:r>
              <w:rPr>
                <w:rFonts w:ascii="Calibri" w:hAnsi="Calibri"/>
                <w:b w:val="0"/>
                <w:i w:val="0"/>
                <w:sz w:val="16"/>
              </w:rPr>
              <w:t xml:space="preserve">), then </w:t>
            </w:r>
            <w:r>
              <w:rPr>
                <w:rFonts w:ascii="Calibri" w:hAnsi="Calibri"/>
                <w:b/>
                <w:i w:val="0"/>
                <w:sz w:val="16"/>
              </w:rPr>
              <w:t>LEVIGATE</w:t>
            </w:r>
            <w:r>
              <w:rPr>
                <w:rFonts w:ascii="Calibri" w:hAnsi="Calibri"/>
                <w:b w:val="0"/>
                <w:i w:val="0"/>
                <w:sz w:val="16"/>
              </w:rPr>
              <w:t xml:space="preserve"> it with a </w:t>
            </w:r>
            <w:r>
              <w:rPr>
                <w:rFonts w:ascii="Calibri" w:hAnsi="Calibri"/>
                <w:b/>
                <w:i w:val="0"/>
                <w:sz w:val="16"/>
              </w:rPr>
              <w:t>small quantity of the MELTED base</w:t>
            </w:r>
            <w:r>
              <w:rPr>
                <w:rFonts w:ascii="Calibri" w:hAnsi="Calibri"/>
                <w:b w:val="0"/>
                <w:i w:val="0"/>
                <w:sz w:val="16"/>
              </w:rPr>
              <w:t xml:space="preserve"> (or a few drops of a suitable liquid) on a tile/ in a mortar to a </w:t>
            </w:r>
            <w:r>
              <w:rPr>
                <w:rFonts w:ascii="Calibri" w:hAnsi="Calibri"/>
                <w:b/>
                <w:i w:val="0"/>
                <w:sz w:val="16"/>
              </w:rPr>
              <w:t>smooth, grit-free paste</w:t>
            </w:r>
            <w:r>
              <w:rPr>
                <w:rFonts w:ascii="Calibri" w:hAnsi="Calibri"/>
                <w:b w:val="0"/>
                <w:i w:val="0"/>
                <w:sz w:val="16"/>
              </w:rPr>
              <w:t xml:space="preserve">, and </w:t>
            </w:r>
            <w:r>
              <w:rPr>
                <w:rFonts w:ascii="Calibri" w:hAnsi="Calibri"/>
                <w:b/>
                <w:i w:val="0"/>
                <w:sz w:val="16"/>
              </w:rPr>
              <w:t>stir this into the remaining melted base</w:t>
            </w:r>
            <w:r>
              <w:rPr>
                <w:rFonts w:ascii="Calibri" w:hAnsi="Calibri"/>
                <w:b w:val="0"/>
                <w:i w:val="0"/>
                <w:sz w:val="16"/>
              </w:rPr>
              <w:t xml:space="preserve">. ⚠️ </w:t>
            </w:r>
            <w:r>
              <w:rPr>
                <w:rFonts w:ascii="Calibri" w:hAnsi="Calibri"/>
                <w:b/>
                <w:i w:val="0"/>
                <w:sz w:val="16"/>
              </w:rPr>
              <w:t>Pour while thickening &amp; keep stirring so it does not sediment</w:t>
            </w:r>
          </w:p>
        </w:tc>
        <w:tc>
          <w:tcPr>
            <w:tcW w:type="dxa" w:w="3553"/>
          </w:tcPr>
          <w:p>
            <w:pPr>
              <w:spacing w:before="20" w:after="20" w:line="240" w:lineRule="auto"/>
              <w:jc w:val="left"/>
            </w:pPr>
            <w:r>
              <w:rPr>
                <w:rFonts w:ascii="Calibri" w:hAnsi="Calibri"/>
                <w:b/>
                <w:i w:val="0"/>
                <w:sz w:val="16"/>
              </w:rPr>
              <w:t>Zinc oxide, bismuth subgallate, calamine, sulphur, hydrocortisone, aspirin, kaolin, boric acid, metronidazole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 SOLID SOLUBLE IN THE BASE (fat-soluble)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Dissolve it directly in the melted base</w:t>
            </w:r>
            <w:r>
              <w:rPr>
                <w:rFonts w:ascii="Calibri" w:hAnsi="Calibri"/>
                <w:b w:val="0"/>
                <w:i w:val="0"/>
                <w:sz w:val="16"/>
              </w:rPr>
              <w:t xml:space="preserve"> — no levigation needed. ⚠️ </w:t>
            </w:r>
            <w:r>
              <w:rPr>
                <w:rFonts w:ascii="Calibri" w:hAnsi="Calibri"/>
                <w:b/>
                <w:i w:val="0"/>
                <w:sz w:val="16"/>
              </w:rPr>
              <w:t>Do not use more heat than necessary</w:t>
            </w:r>
            <w:r>
              <w:rPr>
                <w:rFonts w:ascii="Calibri" w:hAnsi="Calibri"/>
                <w:b w:val="0"/>
                <w:i w:val="0"/>
                <w:sz w:val="16"/>
              </w:rPr>
              <w:t xml:space="preserve">; ⚠️ if it is a substance that </w:t>
            </w:r>
            <w:r>
              <w:rPr>
                <w:rFonts w:ascii="Calibri" w:hAnsi="Calibri"/>
                <w:b/>
                <w:i w:val="0"/>
                <w:sz w:val="16"/>
              </w:rPr>
              <w:t>LOWERS the melting point</w:t>
            </w:r>
            <w:r>
              <w:rPr>
                <w:rFonts w:ascii="Calibri" w:hAnsi="Calibri"/>
                <w:b w:val="0"/>
                <w:i w:val="0"/>
                <w:sz w:val="16"/>
              </w:rPr>
              <w:t xml:space="preserve"> (see 5), add a </w:t>
            </w:r>
            <w:r>
              <w:rPr>
                <w:rFonts w:ascii="Calibri" w:hAnsi="Calibri"/>
                <w:b/>
                <w:i w:val="0"/>
                <w:sz w:val="16"/>
              </w:rPr>
              <w:t>hardening agent</w:t>
            </w:r>
          </w:p>
        </w:tc>
        <w:tc>
          <w:tcPr>
            <w:tcW w:type="dxa" w:w="3553"/>
            <w:shd w:val="clear" w:color="auto" w:fill="F2F6FA"/>
          </w:tcPr>
          <w:p>
            <w:pPr>
              <w:spacing w:before="20" w:after="20" w:line="240" w:lineRule="auto"/>
              <w:jc w:val="left"/>
            </w:pPr>
            <w:r>
              <w:rPr>
                <w:rFonts w:ascii="Calibri" w:hAnsi="Calibri"/>
                <w:b/>
                <w:i w:val="0"/>
                <w:sz w:val="16"/>
              </w:rPr>
              <w:t>Camphor, menthol, thymol, phenol, volatile oils, chloral hydrate, benzocaine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3. SOLID SOLUBLE IN WATER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Two choices:</w:t>
            </w:r>
            <w:r>
              <w:rPr>
                <w:rFonts w:ascii="Calibri" w:hAnsi="Calibri"/>
                <w:b w:val="0"/>
                <w:i w:val="0"/>
                <w:sz w:val="16"/>
              </w:rPr>
              <w:t xml:space="preserve"> (a) </w:t>
            </w:r>
            <w:r>
              <w:rPr>
                <w:rFonts w:ascii="Calibri" w:hAnsi="Calibri"/>
                <w:b/>
                <w:i w:val="0"/>
                <w:sz w:val="16"/>
              </w:rPr>
              <w:t>dissolve in the MINIMUM quantity of water</w:t>
            </w:r>
            <w:r>
              <w:rPr>
                <w:rFonts w:ascii="Calibri" w:hAnsi="Calibri"/>
                <w:b w:val="0"/>
                <w:i w:val="0"/>
                <w:sz w:val="16"/>
              </w:rPr>
              <w:t xml:space="preserve"> and incorporate the aqueous solution into the melted fatty base </w:t>
            </w:r>
            <w:r>
              <w:rPr>
                <w:rFonts w:ascii="Calibri" w:hAnsi="Calibri"/>
                <w:b/>
                <w:i w:val="0"/>
                <w:sz w:val="16"/>
              </w:rPr>
              <w:t>with the aid of wool fat/ anhydrous lanolin (about 10 % as an emulsifier)</w:t>
            </w:r>
            <w:r>
              <w:rPr>
                <w:rFonts w:ascii="Calibri" w:hAnsi="Calibri"/>
                <w:b w:val="0"/>
                <w:i w:val="0"/>
                <w:sz w:val="16"/>
              </w:rPr>
              <w:t xml:space="preserve"> — because a fatty base has a </w:t>
            </w:r>
            <w:r>
              <w:rPr>
                <w:rFonts w:ascii="Calibri" w:hAnsi="Calibri"/>
                <w:b/>
                <w:i w:val="0"/>
                <w:sz w:val="16"/>
              </w:rPr>
              <w:t>low water-absorbing capacity</w:t>
            </w:r>
            <w:r>
              <w:rPr>
                <w:rFonts w:ascii="Calibri" w:hAnsi="Calibri"/>
                <w:b w:val="0"/>
                <w:i w:val="0"/>
                <w:sz w:val="16"/>
              </w:rPr>
              <w:t xml:space="preserve">; </w:t>
            </w:r>
            <w:r>
              <w:rPr>
                <w:rFonts w:ascii="Calibri" w:hAnsi="Calibri"/>
                <w:b/>
                <w:i w:val="0"/>
                <w:sz w:val="16"/>
              </w:rPr>
              <w:t>or</w:t>
            </w:r>
            <w:r>
              <w:rPr>
                <w:rFonts w:ascii="Calibri" w:hAnsi="Calibri"/>
                <w:b w:val="0"/>
                <w:i w:val="0"/>
                <w:sz w:val="16"/>
              </w:rPr>
              <w:t xml:space="preserve"> (b) </w:t>
            </w:r>
            <w:r>
              <w:rPr>
                <w:rFonts w:ascii="Calibri" w:hAnsi="Calibri"/>
                <w:b w:val="0"/>
                <w:i/>
                <w:sz w:val="16"/>
              </w:rPr>
              <w:t>(preferred)</w:t>
            </w:r>
            <w:r>
              <w:rPr>
                <w:rFonts w:ascii="Calibri" w:hAnsi="Calibri"/>
                <w:b w:val="0"/>
                <w:i w:val="0"/>
                <w:sz w:val="16"/>
              </w:rPr>
              <w:t xml:space="preserve"> ⭐ </w:t>
            </w:r>
            <w:r>
              <w:rPr>
                <w:rFonts w:ascii="Calibri" w:hAnsi="Calibri"/>
                <w:b/>
                <w:i w:val="0"/>
                <w:sz w:val="16"/>
              </w:rPr>
              <w:t>use the drug as a FINE POWDER and incorporate it as an insoluble solid (method 1)</w:t>
            </w:r>
            <w:r>
              <w:rPr>
                <w:rFonts w:ascii="Calibri" w:hAnsi="Calibri"/>
                <w:b w:val="0"/>
                <w:i w:val="0"/>
                <w:sz w:val="16"/>
              </w:rPr>
              <w:t xml:space="preserve"> — this avoids water in the base; </w:t>
            </w:r>
            <w:r>
              <w:rPr>
                <w:rFonts w:ascii="Calibri" w:hAnsi="Calibri"/>
                <w:b/>
                <w:i w:val="0"/>
                <w:sz w:val="16"/>
              </w:rPr>
              <w:t>or</w:t>
            </w:r>
            <w:r>
              <w:rPr>
                <w:rFonts w:ascii="Calibri" w:hAnsi="Calibri"/>
                <w:b w:val="0"/>
                <w:i w:val="0"/>
                <w:sz w:val="16"/>
              </w:rPr>
              <w:t xml:space="preserve"> (c) use a </w:t>
            </w:r>
            <w:r>
              <w:rPr>
                <w:rFonts w:ascii="Calibri" w:hAnsi="Calibri"/>
                <w:b/>
                <w:i w:val="0"/>
                <w:sz w:val="16"/>
              </w:rPr>
              <w:t>water-soluble base (glycero-gelatin/ PEG)</w:t>
            </w:r>
            <w:r>
              <w:rPr>
                <w:rFonts w:ascii="Calibri" w:hAnsi="Calibri"/>
                <w:b w:val="0"/>
                <w:i w:val="0"/>
                <w:sz w:val="16"/>
              </w:rPr>
              <w:t xml:space="preserve"> in which it will simply dissolve</w:t>
            </w:r>
          </w:p>
        </w:tc>
        <w:tc>
          <w:tcPr>
            <w:tcW w:type="dxa" w:w="3553"/>
          </w:tcPr>
          <w:p>
            <w:pPr>
              <w:spacing w:before="20" w:after="20" w:line="240" w:lineRule="auto"/>
              <w:jc w:val="left"/>
            </w:pPr>
            <w:r>
              <w:rPr>
                <w:rFonts w:ascii="Calibri" w:hAnsi="Calibri"/>
                <w:b/>
                <w:i w:val="0"/>
                <w:sz w:val="16"/>
              </w:rPr>
              <w:t>Morphine hydrochloride, codeine phosphate, zinc sulphate, sodium salts, procaine hydrochloride, chloral hydrate, potassium iodide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4. LIQUIDS &amp; SOFT EXTRACTS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Small quantities are stirred directly into the melted base.</w:t>
            </w:r>
            <w:r>
              <w:rPr>
                <w:rFonts w:ascii="Calibri" w:hAnsi="Calibri"/>
                <w:b w:val="0"/>
                <w:i w:val="0"/>
                <w:sz w:val="16"/>
              </w:rPr>
              <w:t xml:space="preserve"> For </w:t>
            </w:r>
            <w:r>
              <w:rPr>
                <w:rFonts w:ascii="Calibri" w:hAnsi="Calibri"/>
                <w:b/>
                <w:i w:val="0"/>
                <w:sz w:val="16"/>
              </w:rPr>
              <w:t>aqueous liquids/ tinctures</w:t>
            </w:r>
            <w:r>
              <w:rPr>
                <w:rFonts w:ascii="Calibri" w:hAnsi="Calibri"/>
                <w:b w:val="0"/>
                <w:i w:val="0"/>
                <w:sz w:val="16"/>
              </w:rPr>
              <w:t xml:space="preserve">, ⭐ </w:t>
            </w:r>
            <w:r>
              <w:rPr>
                <w:rFonts w:ascii="Calibri" w:hAnsi="Calibri"/>
                <w:b/>
                <w:i w:val="0"/>
                <w:sz w:val="16"/>
              </w:rPr>
              <w:t>first EVAPORATE the alcohol/ water to a soft-extract consistency on a water bath</w:t>
            </w:r>
            <w:r>
              <w:rPr>
                <w:rFonts w:ascii="Calibri" w:hAnsi="Calibri"/>
                <w:b w:val="0"/>
                <w:i w:val="0"/>
                <w:sz w:val="16"/>
              </w:rPr>
              <w:t xml:space="preserve"> (alcohol &amp; water do not mix with a fatty base and cause </w:t>
            </w:r>
            <w:r>
              <w:rPr>
                <w:rFonts w:ascii="Calibri" w:hAnsi="Calibri"/>
                <w:b/>
                <w:i w:val="0"/>
                <w:sz w:val="16"/>
              </w:rPr>
              <w:t>leakage/ non-setting</w:t>
            </w:r>
            <w:r>
              <w:rPr>
                <w:rFonts w:ascii="Calibri" w:hAnsi="Calibri"/>
                <w:b w:val="0"/>
                <w:i w:val="0"/>
                <w:sz w:val="16"/>
              </w:rPr>
              <w:t xml:space="preserve">), then incorporate; or ⭐ </w:t>
            </w:r>
            <w:r>
              <w:rPr>
                <w:rFonts w:ascii="Calibri" w:hAnsi="Calibri"/>
                <w:b/>
                <w:i w:val="0"/>
                <w:sz w:val="16"/>
              </w:rPr>
              <w:t>add wool fat (~10 %) to help absorb the aqueous liquid</w:t>
            </w:r>
            <w:r>
              <w:rPr>
                <w:rFonts w:ascii="Calibri" w:hAnsi="Calibri"/>
                <w:b w:val="0"/>
                <w:i w:val="0"/>
                <w:sz w:val="16"/>
              </w:rPr>
              <w:t xml:space="preserve">; or ⭐ </w:t>
            </w:r>
            <w:r>
              <w:rPr>
                <w:rFonts w:ascii="Calibri" w:hAnsi="Calibri"/>
                <w:b/>
                <w:i w:val="0"/>
                <w:sz w:val="16"/>
              </w:rPr>
              <w:t>use a water-soluble base</w:t>
            </w:r>
          </w:p>
        </w:tc>
        <w:tc>
          <w:tcPr>
            <w:tcW w:type="dxa" w:w="3553"/>
            <w:shd w:val="clear" w:color="auto" w:fill="F2F6FA"/>
          </w:tcPr>
          <w:p>
            <w:pPr>
              <w:spacing w:before="20" w:after="20" w:line="240" w:lineRule="auto"/>
              <w:jc w:val="left"/>
            </w:pPr>
            <w:r>
              <w:rPr>
                <w:rFonts w:ascii="Calibri" w:hAnsi="Calibri"/>
                <w:b/>
                <w:i w:val="0"/>
                <w:sz w:val="16"/>
              </w:rPr>
              <w:t>Ichthammol, balsam of Peru, castor oil, liquid extracts, hamamelis liquid extract, tinctures, coal tar solution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5. SUBSTANCES THAT LOWER THE MELTING POINT of the base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a HARDENING AGENT — BEESWAX, WHITE WAX, spermaceti, cetyl alcohol or paraffin wax (about 2–10 %)</w:t>
            </w:r>
            <w:r>
              <w:rPr>
                <w:rFonts w:ascii="Calibri" w:hAnsi="Calibri"/>
                <w:b w:val="0"/>
                <w:i w:val="0"/>
                <w:sz w:val="16"/>
              </w:rPr>
              <w:t xml:space="preserve"> — to raise the melting point back, </w:t>
            </w:r>
            <w:r>
              <w:rPr>
                <w:rFonts w:ascii="Calibri" w:hAnsi="Calibri"/>
                <w:b/>
                <w:i w:val="0"/>
                <w:sz w:val="16"/>
              </w:rPr>
              <w:t>or</w:t>
            </w:r>
            <w:r>
              <w:rPr>
                <w:rFonts w:ascii="Calibri" w:hAnsi="Calibri"/>
                <w:b w:val="0"/>
                <w:i w:val="0"/>
                <w:sz w:val="16"/>
              </w:rPr>
              <w:t xml:space="preserve"> use a </w:t>
            </w:r>
            <w:r>
              <w:rPr>
                <w:rFonts w:ascii="Calibri" w:hAnsi="Calibri"/>
                <w:b/>
                <w:i w:val="0"/>
                <w:sz w:val="16"/>
              </w:rPr>
              <w:t>higher-melting hydrogenated base</w:t>
            </w:r>
            <w:r>
              <w:rPr>
                <w:rFonts w:ascii="Calibri" w:hAnsi="Calibri"/>
                <w:b w:val="0"/>
                <w:i w:val="0"/>
                <w:sz w:val="16"/>
              </w:rPr>
              <w:t xml:space="preserve">. ⭐ Also relevant </w:t>
            </w:r>
            <w:r>
              <w:rPr>
                <w:rFonts w:ascii="Calibri" w:hAnsi="Calibri"/>
                <w:b/>
                <w:i w:val="0"/>
                <w:sz w:val="16"/>
              </w:rPr>
              <w:t>in hot climates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Chloral hydrate, phenol, camphor, menthol, thymol, volatile oils, creosote, benzocaine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6. EUTECTIC MIXTURES</w:t>
            </w:r>
            <w:r>
              <w:rPr>
                <w:rFonts w:ascii="Calibri" w:hAnsi="Calibri"/>
                <w:b w:val="0"/>
                <w:i w:val="0"/>
                <w:sz w:val="16"/>
              </w:rPr>
              <w:t xml:space="preserve"> </w:t>
            </w:r>
            <w:r>
              <w:rPr>
                <w:rFonts w:ascii="Calibri" w:hAnsi="Calibri"/>
                <w:b w:val="0"/>
                <w:i/>
                <w:sz w:val="16"/>
              </w:rPr>
              <w:t>(e.g. camphor + menthol)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Allow the eutectic to form deliberately</w:t>
            </w:r>
            <w:r>
              <w:rPr>
                <w:rFonts w:ascii="Calibri" w:hAnsi="Calibri"/>
                <w:b w:val="0"/>
                <w:i w:val="0"/>
                <w:sz w:val="16"/>
              </w:rPr>
              <w:t xml:space="preserve">, then incorporate it into the base with a </w:t>
            </w:r>
            <w:r>
              <w:rPr>
                <w:rFonts w:ascii="Calibri" w:hAnsi="Calibri"/>
                <w:b/>
                <w:i w:val="0"/>
                <w:sz w:val="16"/>
              </w:rPr>
              <w:t>hardening agent (beeswax)</w:t>
            </w:r>
            <w:r>
              <w:rPr>
                <w:rFonts w:ascii="Calibri" w:hAnsi="Calibri"/>
                <w:b w:val="0"/>
                <w:i w:val="0"/>
                <w:sz w:val="16"/>
              </w:rPr>
              <w:t xml:space="preserve">; or </w:t>
            </w:r>
            <w:r>
              <w:rPr>
                <w:rFonts w:ascii="Calibri" w:hAnsi="Calibri"/>
                <w:b/>
                <w:i w:val="0"/>
                <w:sz w:val="16"/>
              </w:rPr>
              <w:t>absorb</w:t>
            </w:r>
            <w:r>
              <w:rPr>
                <w:rFonts w:ascii="Calibri" w:hAnsi="Calibri"/>
                <w:b w:val="0"/>
                <w:i w:val="0"/>
                <w:sz w:val="16"/>
              </w:rPr>
              <w:t xml:space="preserve"> it on an absorbent first</w:t>
            </w:r>
          </w:p>
        </w:tc>
        <w:tc>
          <w:tcPr>
            <w:tcW w:type="dxa" w:w="3553"/>
            <w:shd w:val="clear" w:color="auto" w:fill="F2F6FA"/>
          </w:tcPr>
          <w:p>
            <w:pPr>
              <w:spacing w:before="20" w:after="20" w:line="240" w:lineRule="auto"/>
              <w:jc w:val="left"/>
            </w:pPr>
            <w:r>
              <w:rPr>
                <w:rFonts w:ascii="Calibri" w:hAnsi="Calibri"/>
                <w:b w:val="0"/>
                <w:i w:val="0"/>
                <w:sz w:val="16"/>
              </w:rPr>
              <w:t>Camphor + menthol; menthol + thymol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7. VOLATILE SUBSTANCES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LAST, at the LOWEST possible temperature</w:t>
            </w:r>
            <w:r>
              <w:rPr>
                <w:rFonts w:ascii="Calibri" w:hAnsi="Calibri"/>
                <w:b w:val="0"/>
                <w:i w:val="0"/>
                <w:sz w:val="16"/>
              </w:rPr>
              <w:t xml:space="preserve">, just before pouring, and </w:t>
            </w:r>
            <w:r>
              <w:rPr>
                <w:rFonts w:ascii="Calibri" w:hAnsi="Calibri"/>
                <w:b/>
                <w:i w:val="0"/>
                <w:sz w:val="16"/>
              </w:rPr>
              <w:t>cover the container</w:t>
            </w:r>
            <w:r>
              <w:rPr>
                <w:rFonts w:ascii="Calibri" w:hAnsi="Calibri"/>
                <w:b w:val="0"/>
                <w:i w:val="0"/>
                <w:sz w:val="16"/>
              </w:rPr>
              <w:t xml:space="preserve"> to prevent loss by evaporation</w:t>
            </w:r>
          </w:p>
        </w:tc>
        <w:tc>
          <w:tcPr>
            <w:tcW w:type="dxa" w:w="3553"/>
          </w:tcPr>
          <w:p>
            <w:pPr>
              <w:spacing w:before="20" w:after="20" w:line="240" w:lineRule="auto"/>
              <w:jc w:val="left"/>
            </w:pPr>
            <w:r>
              <w:rPr>
                <w:rFonts w:ascii="Calibri" w:hAnsi="Calibri"/>
                <w:b/>
                <w:i w:val="0"/>
                <w:sz w:val="16"/>
              </w:rPr>
              <w:t>Volatile oils, camphor, menthol, chloroform</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8. THERMOLABILE / heat-sensitive drugs</w:t>
            </w:r>
          </w:p>
        </w:tc>
        <w:tc>
          <w:tcPr>
            <w:tcW w:type="dxa" w:w="3553"/>
            <w:shd w:val="clear" w:color="auto" w:fill="F2F6FA"/>
          </w:tcPr>
          <w:p>
            <w:pPr>
              <w:spacing w:before="20" w:after="20" w:line="240" w:lineRule="auto"/>
              <w:jc w:val="left"/>
            </w:pPr>
            <w:r>
              <w:rPr>
                <w:rFonts w:ascii="Calibri" w:hAnsi="Calibri"/>
                <w:b w:val="0"/>
                <w:i w:val="0"/>
                <w:sz w:val="16"/>
              </w:rPr>
              <w:t xml:space="preserve">⭐ Add at the </w:t>
            </w:r>
            <w:r>
              <w:rPr>
                <w:rFonts w:ascii="Calibri" w:hAnsi="Calibri"/>
                <w:b/>
                <w:i w:val="0"/>
                <w:sz w:val="16"/>
              </w:rPr>
              <w:t>lowest workable temperature, last of all</w:t>
            </w:r>
            <w:r>
              <w:rPr>
                <w:rFonts w:ascii="Calibri" w:hAnsi="Calibri"/>
                <w:b w:val="0"/>
                <w:i w:val="0"/>
                <w:sz w:val="16"/>
              </w:rPr>
              <w:t xml:space="preserve">; or use the ⭐ </w:t>
            </w:r>
            <w:r>
              <w:rPr>
                <w:rFonts w:ascii="Calibri" w:hAnsi="Calibri"/>
                <w:b/>
                <w:i w:val="0"/>
                <w:sz w:val="16"/>
              </w:rPr>
              <w:t>COLD COMPRESSION method</w:t>
            </w:r>
          </w:p>
        </w:tc>
        <w:tc>
          <w:tcPr>
            <w:tcW w:type="dxa" w:w="3553"/>
            <w:shd w:val="clear" w:color="auto" w:fill="F2F6FA"/>
          </w:tcPr>
          <w:p>
            <w:pPr>
              <w:spacing w:before="20" w:after="20" w:line="240" w:lineRule="auto"/>
              <w:jc w:val="left"/>
            </w:pPr>
            <w:r>
              <w:rPr>
                <w:rFonts w:ascii="Calibri" w:hAnsi="Calibri"/>
                <w:b/>
                <w:i w:val="0"/>
                <w:sz w:val="16"/>
              </w:rPr>
              <w:t>Antibiotics, enzymes, vaccines, some hormones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9. Drugs of very SMALL DOSE (potent)</w:t>
            </w:r>
          </w:p>
        </w:tc>
        <w:tc>
          <w:tcPr>
            <w:tcW w:type="dxa" w:w="3553"/>
          </w:tcPr>
          <w:p>
            <w:pPr>
              <w:spacing w:before="20" w:after="20" w:line="240" w:lineRule="auto"/>
              <w:jc w:val="left"/>
            </w:pPr>
            <w:r>
              <w:rPr>
                <w:rFonts w:ascii="Calibri" w:hAnsi="Calibri"/>
                <w:b w:val="0"/>
                <w:i w:val="0"/>
                <w:sz w:val="16"/>
              </w:rPr>
              <w:t xml:space="preserve">⭐ Use a </w:t>
            </w:r>
            <w:r>
              <w:rPr>
                <w:rFonts w:ascii="Calibri" w:hAnsi="Calibri"/>
                <w:b/>
                <w:i w:val="0"/>
                <w:sz w:val="16"/>
              </w:rPr>
              <w:t>trituration (a 1 in 10 dilution with lactose)</w:t>
            </w:r>
            <w:r>
              <w:rPr>
                <w:rFonts w:ascii="Calibri" w:hAnsi="Calibri"/>
                <w:b w:val="0"/>
                <w:i w:val="0"/>
                <w:sz w:val="16"/>
              </w:rPr>
              <w:t xml:space="preserve"> or the </w:t>
            </w:r>
            <w:r>
              <w:rPr>
                <w:rFonts w:ascii="Calibri" w:hAnsi="Calibri"/>
                <w:b/>
                <w:i w:val="0"/>
                <w:sz w:val="16"/>
              </w:rPr>
              <w:t>aliquot method</w:t>
            </w:r>
            <w:r>
              <w:rPr>
                <w:rFonts w:ascii="Calibri" w:hAnsi="Calibri"/>
                <w:b w:val="0"/>
                <w:i w:val="0"/>
                <w:sz w:val="16"/>
              </w:rPr>
              <w:t xml:space="preserve"> (Ch. 4) to weigh accurately</w:t>
            </w:r>
          </w:p>
        </w:tc>
        <w:tc>
          <w:tcPr>
            <w:tcW w:type="dxa" w:w="3553"/>
          </w:tcPr>
          <w:p>
            <w:pPr>
              <w:spacing w:before="20" w:after="20" w:line="240" w:lineRule="auto"/>
              <w:jc w:val="left"/>
            </w:pPr>
            <w:r>
              <w:rPr>
                <w:rFonts w:ascii="Calibri" w:hAnsi="Calibri"/>
                <w:b w:val="0"/>
                <w:i w:val="0"/>
                <w:sz w:val="16"/>
              </w:rPr>
              <w:t>Atropine, hyoscine, potent alkaloids</w:t>
            </w:r>
          </w:p>
        </w:tc>
      </w:tr>
      <w:tr>
        <w:tc>
          <w:tcPr>
            <w:tcW w:type="dxa" w:w="3553"/>
            <w:shd w:val="clear" w:color="auto" w:fill="F2F6FA"/>
          </w:tcPr>
          <w:p>
            <w:pPr>
              <w:spacing w:before="20" w:after="20" w:line="240" w:lineRule="auto"/>
              <w:jc w:val="left"/>
            </w:pPr>
            <w:r>
              <w:rPr>
                <w:rFonts w:ascii="Calibri" w:hAnsi="Calibri"/>
                <w:b/>
                <w:i w:val="0"/>
                <w:sz w:val="16"/>
              </w:rPr>
              <w:t>10. Coarse/ gritty powders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Must be levigated</w:t>
            </w:r>
            <w:r>
              <w:rPr>
                <w:rFonts w:ascii="Calibri" w:hAnsi="Calibri"/>
                <w:b w:val="0"/>
                <w:i w:val="0"/>
                <w:sz w:val="16"/>
              </w:rPr>
              <w:t xml:space="preserve"> — grittiness causes </w:t>
            </w:r>
            <w:r>
              <w:rPr>
                <w:rFonts w:ascii="Calibri" w:hAnsi="Calibri"/>
                <w:b/>
                <w:i w:val="0"/>
                <w:sz w:val="16"/>
              </w:rPr>
              <w:t>irritation of the mucosa</w:t>
            </w:r>
          </w:p>
        </w:tc>
        <w:tc>
          <w:tcPr>
            <w:tcW w:type="dxa" w:w="3553"/>
            <w:shd w:val="clear" w:color="auto" w:fill="F2F6FA"/>
          </w:tcPr>
          <w:p>
            <w:pPr>
              <w:spacing w:before="20" w:after="20" w:line="240" w:lineRule="auto"/>
              <w:jc w:val="left"/>
            </w:pPr>
            <w:r>
              <w:rPr>
                <w:rFonts w:ascii="Calibri" w:hAnsi="Calibri"/>
                <w:b w:val="0"/>
                <w:i w:val="0"/>
                <w:sz w:val="16"/>
              </w:rPr>
              <w:t>Any solid</w:t>
            </w:r>
          </w:p>
        </w:tc>
      </w:tr>
      <w:tr>
        <w:tc>
          <w:tcPr>
            <w:tcW w:type="dxa" w:w="3553"/>
          </w:tcPr>
          <w:p>
            <w:pPr>
              <w:spacing w:before="20" w:after="20" w:line="240" w:lineRule="auto"/>
              <w:jc w:val="left"/>
            </w:pPr>
            <w:r>
              <w:rPr>
                <w:rFonts w:ascii="Calibri" w:hAnsi="Calibri"/>
                <w:b/>
                <w:i w:val="0"/>
                <w:sz w:val="16"/>
              </w:rPr>
              <w:t>11. Surface-active/ irritant drugs</w:t>
            </w:r>
          </w:p>
        </w:tc>
        <w:tc>
          <w:tcPr>
            <w:tcW w:type="dxa" w:w="3553"/>
          </w:tcPr>
          <w:p>
            <w:pPr>
              <w:spacing w:before="20" w:after="20" w:line="240" w:lineRule="auto"/>
              <w:jc w:val="left"/>
            </w:pPr>
            <w:r>
              <w:rPr>
                <w:rFonts w:ascii="Calibri" w:hAnsi="Calibri"/>
                <w:b w:val="0"/>
                <w:i w:val="0"/>
                <w:sz w:val="16"/>
              </w:rPr>
              <w:t>Use a bland base; add a soothing agent (wool fat, zinc oxide)</w:t>
            </w:r>
          </w:p>
        </w:tc>
        <w:tc>
          <w:tcPr>
            <w:tcW w:type="dxa" w:w="3553"/>
          </w:tcPr>
          <w:p>
            <w:pPr>
              <w:spacing w:before="20" w:after="20" w:line="240" w:lineRule="auto"/>
              <w:jc w:val="left"/>
            </w:pPr>
            <w:r>
              <w:rPr>
                <w:rFonts w:ascii="Calibri" w:hAnsi="Calibri"/>
                <w:b w:val="0"/>
                <w:i w:val="0"/>
                <w:sz w:val="16"/>
              </w:rPr>
              <w:t>Phenol</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FOUR-WAY RULE for incorporating a drug — memorise:</w:t>
      </w:r>
    </w:p>
    <w:p>
      <w:pPr>
        <w:shd w:val="clear" w:color="auto" w:fill="FFF8E1"/>
        <w:pBdr>
          <w:left w:val="single" w:sz="24" w:space="6" w:color="BF9000"/>
        </w:pBdr>
        <w:spacing w:before="80" w:after="80"/>
        <w:ind w:left="142" w:right="85"/>
        <w:keepNext w:val="true"/>
        <w:keepLines w:val="true"/>
      </w:pPr>
      <w:r>
        <w:rPr>
          <w:rFonts w:ascii="Calibri" w:hAnsi="Calibri"/>
          <w:b/>
          <w:i/>
          <w:sz w:val="17"/>
        </w:rPr>
        <w:t>Soluble in the base → DISSOLVE it.</w:t>
      </w:r>
      <w:r>
        <w:rPr>
          <w:rFonts w:ascii="Calibri" w:hAnsi="Calibri"/>
          <w:b w:val="0"/>
          <w:i/>
          <w:sz w:val="17"/>
        </w:rPr>
        <w:t xml:space="preserve"> </w:t>
      </w:r>
      <w:r>
        <w:rPr>
          <w:rFonts w:ascii="Calibri" w:hAnsi="Calibri"/>
          <w:b/>
          <w:i/>
          <w:sz w:val="17"/>
        </w:rPr>
        <w:t>Insoluble in the base → LEVIGATE it to a fine paste.</w:t>
      </w:r>
      <w:r>
        <w:rPr>
          <w:rFonts w:ascii="Calibri" w:hAnsi="Calibri"/>
          <w:b w:val="0"/>
          <w:i/>
          <w:sz w:val="17"/>
        </w:rPr>
        <w:t xml:space="preserve"> </w:t>
      </w:r>
      <w:r>
        <w:rPr>
          <w:rFonts w:ascii="Calibri" w:hAnsi="Calibri"/>
          <w:b/>
          <w:i/>
          <w:sz w:val="17"/>
        </w:rPr>
        <w:t>Water-soluble → powder it (or use minimum water + wool fat, or a water-soluble base).</w:t>
      </w:r>
      <w:r>
        <w:rPr>
          <w:rFonts w:ascii="Calibri" w:hAnsi="Calibri"/>
          <w:b w:val="0"/>
          <w:i/>
          <w:sz w:val="17"/>
        </w:rPr>
        <w:t xml:space="preserve"> </w:t>
      </w:r>
      <w:r>
        <w:rPr>
          <w:rFonts w:ascii="Calibri" w:hAnsi="Calibri"/>
          <w:b/>
          <w:i/>
          <w:sz w:val="17"/>
        </w:rPr>
        <w:t>Volatile/ heat-labile → add LAST at the LOWEST temperature.</w:t>
      </w:r>
    </w:p>
    <w:p>
      <w:pPr>
        <w:pStyle w:val="Heading3"/>
        <w:keepNext w:val="true"/>
        <w:keepLines w:val="true"/>
        <w:spacing w:before="140" w:after="60"/>
      </w:pPr>
      <w:r>
        <w:rPr>
          <w:rFonts w:ascii="Calibri Light" w:hAnsi="Calibri Light"/>
          <w:b/>
          <w:i w:val="0"/>
          <w:color w:val="375623"/>
          <w:sz w:val="21"/>
        </w:rPr>
        <w:t>⭐ OFFICIAL / TYPICAL SUPPOSITORY FORMULAE worth knowing</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Suppository</w:t>
            </w:r>
          </w:p>
        </w:tc>
        <w:tc>
          <w:tcPr>
            <w:tcW w:type="dxa" w:w="3553"/>
            <w:shd w:val="clear" w:color="auto" w:fill="1F4E79"/>
          </w:tcPr>
          <w:p>
            <w:pPr>
              <w:spacing w:before="20" w:after="20" w:line="240" w:lineRule="auto"/>
              <w:jc w:val="left"/>
            </w:pPr>
            <w:r>
              <w:rPr>
                <w:rFonts w:ascii="Calibri" w:hAnsi="Calibri"/>
                <w:b/>
                <w:i w:val="0"/>
                <w:color w:val="FFFFFF"/>
                <w:sz w:val="16"/>
              </w:rPr>
              <w:t>Formula / strength</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Glycerin Suppositories (Glycerol Suppositories BP)</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Gelatin 14 %, Glycerin 70 %, Water to 100 %</w:t>
            </w:r>
            <w:r>
              <w:rPr>
                <w:rFonts w:ascii="Calibri" w:hAnsi="Calibri"/>
                <w:b w:val="0"/>
                <w:i w:val="0"/>
                <w:sz w:val="16"/>
              </w:rPr>
              <w:t xml:space="preserve"> (adult 4 g, child 2 g, infant 1 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Laxative</w:t>
            </w:r>
            <w:r>
              <w:rPr>
                <w:rFonts w:ascii="Calibri" w:hAnsi="Calibri"/>
                <w:b w:val="0"/>
                <w:i w:val="0"/>
                <w:sz w:val="16"/>
              </w:rPr>
              <w:t xml:space="preserve"> — acts by the </w:t>
            </w:r>
            <w:r>
              <w:rPr>
                <w:rFonts w:ascii="Calibri" w:hAnsi="Calibri"/>
                <w:b/>
                <w:i w:val="0"/>
                <w:sz w:val="16"/>
              </w:rPr>
              <w:t>osmotic/ hygroscopic irritant action of glycerin</w:t>
            </w:r>
            <w:r>
              <w:rPr>
                <w:rFonts w:ascii="Calibri" w:hAnsi="Calibri"/>
                <w:b w:val="0"/>
                <w:i w:val="0"/>
                <w:sz w:val="16"/>
              </w:rPr>
              <w:t xml:space="preserve"> on the rectal mucosa</w:t>
            </w:r>
          </w:p>
        </w:tc>
      </w:tr>
      <w:tr>
        <w:tc>
          <w:tcPr>
            <w:tcW w:type="dxa" w:w="3553"/>
            <w:shd w:val="clear" w:color="auto" w:fill="F2F6FA"/>
          </w:tcPr>
          <w:p>
            <w:pPr>
              <w:spacing w:before="20" w:after="20" w:line="240" w:lineRule="auto"/>
              <w:jc w:val="left"/>
            </w:pPr>
            <w:r>
              <w:rPr>
                <w:rFonts w:ascii="Calibri" w:hAnsi="Calibri"/>
                <w:b/>
                <w:i w:val="0"/>
                <w:sz w:val="16"/>
              </w:rPr>
              <w:t>Bisacodyl Suppositories</w:t>
            </w:r>
          </w:p>
        </w:tc>
        <w:tc>
          <w:tcPr>
            <w:tcW w:type="dxa" w:w="3553"/>
            <w:shd w:val="clear" w:color="auto" w:fill="F2F6FA"/>
          </w:tcPr>
          <w:p>
            <w:pPr>
              <w:spacing w:before="20" w:after="20" w:line="240" w:lineRule="auto"/>
              <w:jc w:val="left"/>
            </w:pPr>
            <w:r>
              <w:rPr>
                <w:rFonts w:ascii="Calibri" w:hAnsi="Calibri"/>
                <w:b w:val="0"/>
                <w:i w:val="0"/>
                <w:sz w:val="16"/>
              </w:rPr>
              <w:t>5 mg (child) / 10 mg (adult)</w:t>
            </w:r>
          </w:p>
        </w:tc>
        <w:tc>
          <w:tcPr>
            <w:tcW w:type="dxa" w:w="3553"/>
            <w:shd w:val="clear" w:color="auto" w:fill="F2F6FA"/>
          </w:tcPr>
          <w:p>
            <w:pPr>
              <w:spacing w:before="20" w:after="20" w:line="240" w:lineRule="auto"/>
              <w:jc w:val="left"/>
            </w:pPr>
            <w:r>
              <w:rPr>
                <w:rFonts w:ascii="Calibri" w:hAnsi="Calibri"/>
                <w:b w:val="0"/>
                <w:i w:val="0"/>
                <w:sz w:val="16"/>
              </w:rPr>
              <w:t>Laxative</w:t>
            </w:r>
          </w:p>
        </w:tc>
      </w:tr>
      <w:tr>
        <w:tc>
          <w:tcPr>
            <w:tcW w:type="dxa" w:w="3553"/>
          </w:tcPr>
          <w:p>
            <w:pPr>
              <w:spacing w:before="20" w:after="20" w:line="240" w:lineRule="auto"/>
              <w:jc w:val="left"/>
            </w:pPr>
            <w:r>
              <w:rPr>
                <w:rFonts w:ascii="Calibri" w:hAnsi="Calibri"/>
                <w:b/>
                <w:i w:val="0"/>
                <w:sz w:val="16"/>
              </w:rPr>
              <w:t>Zinc Oxide &amp; Bismuth Subgallate ("Anusol-type") Suppositories</w:t>
            </w:r>
          </w:p>
        </w:tc>
        <w:tc>
          <w:tcPr>
            <w:tcW w:type="dxa" w:w="3553"/>
          </w:tcPr>
          <w:p>
            <w:pPr>
              <w:spacing w:before="20" w:after="20" w:line="240" w:lineRule="auto"/>
              <w:jc w:val="left"/>
            </w:pPr>
            <w:r>
              <w:rPr>
                <w:rFonts w:ascii="Calibri" w:hAnsi="Calibri"/>
                <w:b w:val="0"/>
                <w:i w:val="0"/>
                <w:sz w:val="16"/>
              </w:rPr>
              <w:t>ZnO, bismuth subgallate, bismuth oxide, balsam of Peru in a fatty base</w:t>
            </w:r>
          </w:p>
        </w:tc>
        <w:tc>
          <w:tcPr>
            <w:tcW w:type="dxa" w:w="3553"/>
          </w:tcPr>
          <w:p>
            <w:pPr>
              <w:spacing w:before="20" w:after="20" w:line="240" w:lineRule="auto"/>
              <w:jc w:val="left"/>
            </w:pPr>
            <w:r>
              <w:rPr>
                <w:rFonts w:ascii="Calibri" w:hAnsi="Calibri"/>
                <w:b/>
                <w:i w:val="0"/>
                <w:sz w:val="16"/>
              </w:rPr>
              <w:t>Haemorrhoids</w:t>
            </w:r>
            <w:r>
              <w:rPr>
                <w:rFonts w:ascii="Calibri" w:hAnsi="Calibri"/>
                <w:b w:val="0"/>
                <w:i w:val="0"/>
                <w:sz w:val="16"/>
              </w:rPr>
              <w:t xml:space="preserve"> — astringent, protective</w:t>
            </w:r>
          </w:p>
        </w:tc>
      </w:tr>
      <w:tr>
        <w:tc>
          <w:tcPr>
            <w:tcW w:type="dxa" w:w="3553"/>
            <w:shd w:val="clear" w:color="auto" w:fill="F2F6FA"/>
          </w:tcPr>
          <w:p>
            <w:pPr>
              <w:spacing w:before="20" w:after="20" w:line="240" w:lineRule="auto"/>
              <w:jc w:val="left"/>
            </w:pPr>
            <w:r>
              <w:rPr>
                <w:rFonts w:ascii="Calibri" w:hAnsi="Calibri"/>
                <w:b/>
                <w:i w:val="0"/>
                <w:sz w:val="16"/>
              </w:rPr>
              <w:t>Hamamelis Suppositories</w:t>
            </w:r>
          </w:p>
        </w:tc>
        <w:tc>
          <w:tcPr>
            <w:tcW w:type="dxa" w:w="3553"/>
            <w:shd w:val="clear" w:color="auto" w:fill="F2F6FA"/>
          </w:tcPr>
          <w:p>
            <w:pPr>
              <w:spacing w:before="20" w:after="20" w:line="240" w:lineRule="auto"/>
              <w:jc w:val="left"/>
            </w:pPr>
            <w:r>
              <w:rPr>
                <w:rFonts w:ascii="Calibri" w:hAnsi="Calibri"/>
                <w:b w:val="0"/>
                <w:i w:val="0"/>
                <w:sz w:val="16"/>
              </w:rPr>
              <w:t>Hamamelis dry extract 200 mg</w:t>
            </w:r>
          </w:p>
        </w:tc>
        <w:tc>
          <w:tcPr>
            <w:tcW w:type="dxa" w:w="3553"/>
            <w:shd w:val="clear" w:color="auto" w:fill="F2F6FA"/>
          </w:tcPr>
          <w:p>
            <w:pPr>
              <w:spacing w:before="20" w:after="20" w:line="240" w:lineRule="auto"/>
              <w:jc w:val="left"/>
            </w:pPr>
            <w:r>
              <w:rPr>
                <w:rFonts w:ascii="Calibri" w:hAnsi="Calibri"/>
                <w:b w:val="0"/>
                <w:i w:val="0"/>
                <w:sz w:val="16"/>
              </w:rPr>
              <w:t>Haemorrhoids</w:t>
            </w:r>
          </w:p>
        </w:tc>
      </w:tr>
      <w:tr>
        <w:tc>
          <w:tcPr>
            <w:tcW w:type="dxa" w:w="3553"/>
          </w:tcPr>
          <w:p>
            <w:pPr>
              <w:spacing w:before="20" w:after="20" w:line="240" w:lineRule="auto"/>
              <w:jc w:val="left"/>
            </w:pPr>
            <w:r>
              <w:rPr>
                <w:rFonts w:ascii="Calibri" w:hAnsi="Calibri"/>
                <w:b/>
                <w:i w:val="0"/>
                <w:sz w:val="16"/>
              </w:rPr>
              <w:t>Aspirin Suppositories</w:t>
            </w:r>
          </w:p>
        </w:tc>
        <w:tc>
          <w:tcPr>
            <w:tcW w:type="dxa" w:w="3553"/>
          </w:tcPr>
          <w:p>
            <w:pPr>
              <w:spacing w:before="20" w:after="20" w:line="240" w:lineRule="auto"/>
              <w:jc w:val="left"/>
            </w:pPr>
            <w:r>
              <w:rPr>
                <w:rFonts w:ascii="Calibri" w:hAnsi="Calibri"/>
                <w:b w:val="0"/>
                <w:i w:val="0"/>
                <w:sz w:val="16"/>
              </w:rPr>
              <w:t>150 mg/ 300 mg</w:t>
            </w:r>
          </w:p>
        </w:tc>
        <w:tc>
          <w:tcPr>
            <w:tcW w:type="dxa" w:w="3553"/>
          </w:tcPr>
          <w:p>
            <w:pPr>
              <w:spacing w:before="20" w:after="20" w:line="240" w:lineRule="auto"/>
              <w:jc w:val="left"/>
            </w:pPr>
            <w:r>
              <w:rPr>
                <w:rFonts w:ascii="Calibri" w:hAnsi="Calibri"/>
                <w:b w:val="0"/>
                <w:i w:val="0"/>
                <w:sz w:val="16"/>
              </w:rPr>
              <w:t>Analgesic/ antipyretic</w:t>
            </w:r>
          </w:p>
        </w:tc>
      </w:tr>
      <w:tr>
        <w:tc>
          <w:tcPr>
            <w:tcW w:type="dxa" w:w="3553"/>
            <w:shd w:val="clear" w:color="auto" w:fill="F2F6FA"/>
          </w:tcPr>
          <w:p>
            <w:pPr>
              <w:spacing w:before="20" w:after="20" w:line="240" w:lineRule="auto"/>
              <w:jc w:val="left"/>
            </w:pPr>
            <w:r>
              <w:rPr>
                <w:rFonts w:ascii="Calibri" w:hAnsi="Calibri"/>
                <w:b/>
                <w:i w:val="0"/>
                <w:sz w:val="16"/>
              </w:rPr>
              <w:t>Paracetamol Suppositories</w:t>
            </w:r>
          </w:p>
        </w:tc>
        <w:tc>
          <w:tcPr>
            <w:tcW w:type="dxa" w:w="3553"/>
            <w:shd w:val="clear" w:color="auto" w:fill="F2F6FA"/>
          </w:tcPr>
          <w:p>
            <w:pPr>
              <w:spacing w:before="20" w:after="20" w:line="240" w:lineRule="auto"/>
              <w:jc w:val="left"/>
            </w:pPr>
            <w:r>
              <w:rPr>
                <w:rFonts w:ascii="Calibri" w:hAnsi="Calibri"/>
                <w:b w:val="0"/>
                <w:i w:val="0"/>
                <w:sz w:val="16"/>
              </w:rPr>
              <w:t>125 mg/ 250 mg/ 500 mg</w:t>
            </w:r>
          </w:p>
        </w:tc>
        <w:tc>
          <w:tcPr>
            <w:tcW w:type="dxa" w:w="3553"/>
            <w:shd w:val="clear" w:color="auto" w:fill="F2F6FA"/>
          </w:tcPr>
          <w:p>
            <w:pPr>
              <w:spacing w:before="20" w:after="20" w:line="240" w:lineRule="auto"/>
              <w:jc w:val="left"/>
            </w:pPr>
            <w:r>
              <w:rPr>
                <w:rFonts w:ascii="Calibri" w:hAnsi="Calibri"/>
                <w:b w:val="0"/>
                <w:i w:val="0"/>
                <w:sz w:val="16"/>
              </w:rPr>
              <w:t>Antipyretic (children, vomiting)</w:t>
            </w:r>
          </w:p>
        </w:tc>
      </w:tr>
      <w:tr>
        <w:tc>
          <w:tcPr>
            <w:tcW w:type="dxa" w:w="3553"/>
          </w:tcPr>
          <w:p>
            <w:pPr>
              <w:spacing w:before="20" w:after="20" w:line="240" w:lineRule="auto"/>
              <w:jc w:val="left"/>
            </w:pPr>
            <w:r>
              <w:rPr>
                <w:rFonts w:ascii="Calibri" w:hAnsi="Calibri"/>
                <w:b/>
                <w:i w:val="0"/>
                <w:sz w:val="16"/>
              </w:rPr>
              <w:t>Indomethacin Suppositories</w:t>
            </w:r>
          </w:p>
        </w:tc>
        <w:tc>
          <w:tcPr>
            <w:tcW w:type="dxa" w:w="3553"/>
          </w:tcPr>
          <w:p>
            <w:pPr>
              <w:spacing w:before="20" w:after="20" w:line="240" w:lineRule="auto"/>
              <w:jc w:val="left"/>
            </w:pPr>
            <w:r>
              <w:rPr>
                <w:rFonts w:ascii="Calibri" w:hAnsi="Calibri"/>
                <w:b w:val="0"/>
                <w:i w:val="0"/>
                <w:sz w:val="16"/>
              </w:rPr>
              <w:t>100 mg</w:t>
            </w:r>
          </w:p>
        </w:tc>
        <w:tc>
          <w:tcPr>
            <w:tcW w:type="dxa" w:w="3553"/>
          </w:tcPr>
          <w:p>
            <w:pPr>
              <w:spacing w:before="20" w:after="20" w:line="240" w:lineRule="auto"/>
              <w:jc w:val="left"/>
            </w:pPr>
            <w:r>
              <w:rPr>
                <w:rFonts w:ascii="Calibri" w:hAnsi="Calibri"/>
                <w:b w:val="0"/>
                <w:i w:val="0"/>
                <w:sz w:val="16"/>
              </w:rPr>
              <w:t>Anti-inflammatory</w:t>
            </w:r>
          </w:p>
        </w:tc>
      </w:tr>
      <w:tr>
        <w:tc>
          <w:tcPr>
            <w:tcW w:type="dxa" w:w="3553"/>
            <w:shd w:val="clear" w:color="auto" w:fill="F2F6FA"/>
          </w:tcPr>
          <w:p>
            <w:pPr>
              <w:spacing w:before="20" w:after="20" w:line="240" w:lineRule="auto"/>
              <w:jc w:val="left"/>
            </w:pPr>
            <w:r>
              <w:rPr>
                <w:rFonts w:ascii="Calibri" w:hAnsi="Calibri"/>
                <w:b/>
                <w:i w:val="0"/>
                <w:sz w:val="16"/>
              </w:rPr>
              <w:t>Diazepam Rectal Solution/ Suppository</w:t>
            </w:r>
          </w:p>
        </w:tc>
        <w:tc>
          <w:tcPr>
            <w:tcW w:type="dxa" w:w="3553"/>
            <w:shd w:val="clear" w:color="auto" w:fill="F2F6FA"/>
          </w:tcPr>
          <w:p>
            <w:pPr>
              <w:spacing w:before="20" w:after="20" w:line="240" w:lineRule="auto"/>
              <w:jc w:val="left"/>
            </w:pPr>
            <w:r>
              <w:rPr>
                <w:rFonts w:ascii="Calibri" w:hAnsi="Calibri"/>
                <w:b w:val="0"/>
                <w:i w:val="0"/>
                <w:sz w:val="16"/>
              </w:rPr>
              <w:t>5 mg/ 10 mg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Convulsions in children</w:t>
            </w:r>
          </w:p>
        </w:tc>
      </w:tr>
      <w:tr>
        <w:tc>
          <w:tcPr>
            <w:tcW w:type="dxa" w:w="3553"/>
          </w:tcPr>
          <w:p>
            <w:pPr>
              <w:spacing w:before="20" w:after="20" w:line="240" w:lineRule="auto"/>
              <w:jc w:val="left"/>
            </w:pPr>
            <w:r>
              <w:rPr>
                <w:rFonts w:ascii="Calibri" w:hAnsi="Calibri"/>
                <w:b/>
                <w:i w:val="0"/>
                <w:sz w:val="16"/>
              </w:rPr>
              <w:t>Aminophylline Suppositories</w:t>
            </w:r>
          </w:p>
        </w:tc>
        <w:tc>
          <w:tcPr>
            <w:tcW w:type="dxa" w:w="3553"/>
          </w:tcPr>
          <w:p>
            <w:pPr>
              <w:spacing w:before="20" w:after="20" w:line="240" w:lineRule="auto"/>
              <w:jc w:val="left"/>
            </w:pPr>
            <w:r>
              <w:rPr>
                <w:rFonts w:ascii="Calibri" w:hAnsi="Calibri"/>
                <w:b w:val="0"/>
                <w:i w:val="0"/>
                <w:sz w:val="16"/>
              </w:rPr>
              <w:t>360 mg</w:t>
            </w:r>
          </w:p>
        </w:tc>
        <w:tc>
          <w:tcPr>
            <w:tcW w:type="dxa" w:w="3553"/>
          </w:tcPr>
          <w:p>
            <w:pPr>
              <w:spacing w:before="20" w:after="20" w:line="240" w:lineRule="auto"/>
              <w:jc w:val="left"/>
            </w:pPr>
            <w:r>
              <w:rPr>
                <w:rFonts w:ascii="Calibri" w:hAnsi="Calibri"/>
                <w:b w:val="0"/>
                <w:i w:val="0"/>
                <w:sz w:val="16"/>
              </w:rPr>
              <w:t>Bronchodilator</w:t>
            </w:r>
          </w:p>
        </w:tc>
      </w:tr>
      <w:tr>
        <w:tc>
          <w:tcPr>
            <w:tcW w:type="dxa" w:w="3553"/>
            <w:shd w:val="clear" w:color="auto" w:fill="F2F6FA"/>
          </w:tcPr>
          <w:p>
            <w:pPr>
              <w:spacing w:before="20" w:after="20" w:line="240" w:lineRule="auto"/>
              <w:jc w:val="left"/>
            </w:pPr>
            <w:r>
              <w:rPr>
                <w:rFonts w:ascii="Calibri" w:hAnsi="Calibri"/>
                <w:b/>
                <w:i w:val="0"/>
                <w:sz w:val="16"/>
              </w:rPr>
              <w:t>Hydrocortisone acetate Suppositories</w:t>
            </w:r>
          </w:p>
        </w:tc>
        <w:tc>
          <w:tcPr>
            <w:tcW w:type="dxa" w:w="3553"/>
            <w:shd w:val="clear" w:color="auto" w:fill="F2F6FA"/>
          </w:tcPr>
          <w:p>
            <w:pPr>
              <w:spacing w:before="20" w:after="20" w:line="240" w:lineRule="auto"/>
              <w:jc w:val="left"/>
            </w:pPr>
            <w:r>
              <w:rPr>
                <w:rFonts w:ascii="Calibri" w:hAnsi="Calibri"/>
                <w:b w:val="0"/>
                <w:i w:val="0"/>
                <w:sz w:val="16"/>
              </w:rPr>
              <w:t>25 mg</w:t>
            </w:r>
          </w:p>
        </w:tc>
        <w:tc>
          <w:tcPr>
            <w:tcW w:type="dxa" w:w="3553"/>
            <w:shd w:val="clear" w:color="auto" w:fill="F2F6FA"/>
          </w:tcPr>
          <w:p>
            <w:pPr>
              <w:spacing w:before="20" w:after="20" w:line="240" w:lineRule="auto"/>
              <w:jc w:val="left"/>
            </w:pPr>
            <w:r>
              <w:rPr>
                <w:rFonts w:ascii="Calibri" w:hAnsi="Calibri"/>
                <w:b w:val="0"/>
                <w:i w:val="0"/>
                <w:sz w:val="16"/>
              </w:rPr>
              <w:t>Proctitis, haemorrhoids</w:t>
            </w:r>
          </w:p>
        </w:tc>
      </w:tr>
      <w:tr>
        <w:tc>
          <w:tcPr>
            <w:tcW w:type="dxa" w:w="3553"/>
          </w:tcPr>
          <w:p>
            <w:pPr>
              <w:spacing w:before="20" w:after="20" w:line="240" w:lineRule="auto"/>
              <w:jc w:val="left"/>
            </w:pPr>
            <w:r>
              <w:rPr>
                <w:rFonts w:ascii="Calibri" w:hAnsi="Calibri"/>
                <w:b/>
                <w:i w:val="0"/>
                <w:sz w:val="16"/>
              </w:rPr>
              <w:t>Morphine/ Oxycodone Suppositories</w:t>
            </w:r>
          </w:p>
        </w:tc>
        <w:tc>
          <w:tcPr>
            <w:tcW w:type="dxa" w:w="3553"/>
          </w:tcPr>
          <w:p>
            <w:pPr>
              <w:spacing w:before="20" w:after="20" w:line="240" w:lineRule="auto"/>
              <w:jc w:val="left"/>
            </w:pPr>
            <w:r>
              <w:rPr>
                <w:rFonts w:ascii="Calibri" w:hAnsi="Calibri"/>
                <w:b w:val="0"/>
                <w:i w:val="0"/>
                <w:sz w:val="16"/>
              </w:rPr>
              <w:t>Varies</w:t>
            </w:r>
          </w:p>
        </w:tc>
        <w:tc>
          <w:tcPr>
            <w:tcW w:type="dxa" w:w="3553"/>
          </w:tcPr>
          <w:p>
            <w:pPr>
              <w:spacing w:before="20" w:after="20" w:line="240" w:lineRule="auto"/>
              <w:jc w:val="left"/>
            </w:pPr>
            <w:r>
              <w:rPr>
                <w:rFonts w:ascii="Calibri" w:hAnsi="Calibri"/>
                <w:b w:val="0"/>
                <w:i w:val="0"/>
                <w:sz w:val="16"/>
              </w:rPr>
              <w:t>Severe pain (Schedule X)</w:t>
            </w:r>
          </w:p>
        </w:tc>
      </w:tr>
      <w:tr>
        <w:tc>
          <w:tcPr>
            <w:tcW w:type="dxa" w:w="3553"/>
            <w:shd w:val="clear" w:color="auto" w:fill="F2F6FA"/>
          </w:tcPr>
          <w:p>
            <w:pPr>
              <w:spacing w:before="20" w:after="20" w:line="240" w:lineRule="auto"/>
              <w:jc w:val="left"/>
            </w:pPr>
            <w:r>
              <w:rPr>
                <w:rFonts w:ascii="Calibri" w:hAnsi="Calibri"/>
                <w:b/>
                <w:i w:val="0"/>
                <w:sz w:val="16"/>
              </w:rPr>
              <w:t>Prochlorperazine Suppositories</w:t>
            </w:r>
          </w:p>
        </w:tc>
        <w:tc>
          <w:tcPr>
            <w:tcW w:type="dxa" w:w="3553"/>
            <w:shd w:val="clear" w:color="auto" w:fill="F2F6FA"/>
          </w:tcPr>
          <w:p>
            <w:pPr>
              <w:spacing w:before="20" w:after="20" w:line="240" w:lineRule="auto"/>
              <w:jc w:val="left"/>
            </w:pPr>
            <w:r>
              <w:rPr>
                <w:rFonts w:ascii="Calibri" w:hAnsi="Calibri"/>
                <w:b w:val="0"/>
                <w:i w:val="0"/>
                <w:sz w:val="16"/>
              </w:rPr>
              <w:t>25 mg</w:t>
            </w:r>
          </w:p>
        </w:tc>
        <w:tc>
          <w:tcPr>
            <w:tcW w:type="dxa" w:w="3553"/>
            <w:shd w:val="clear" w:color="auto" w:fill="F2F6FA"/>
          </w:tcPr>
          <w:p>
            <w:pPr>
              <w:spacing w:before="20" w:after="20" w:line="240" w:lineRule="auto"/>
              <w:jc w:val="left"/>
            </w:pPr>
            <w:r>
              <w:rPr>
                <w:rFonts w:ascii="Calibri" w:hAnsi="Calibri"/>
                <w:b w:val="0"/>
                <w:i w:val="0"/>
                <w:sz w:val="16"/>
              </w:rPr>
              <w:t>Vomiting</w:t>
            </w:r>
          </w:p>
        </w:tc>
      </w:tr>
      <w:tr>
        <w:tc>
          <w:tcPr>
            <w:tcW w:type="dxa" w:w="3553"/>
          </w:tcPr>
          <w:p>
            <w:pPr>
              <w:spacing w:before="20" w:after="20" w:line="240" w:lineRule="auto"/>
              <w:jc w:val="left"/>
            </w:pPr>
            <w:r>
              <w:rPr>
                <w:rFonts w:ascii="Calibri" w:hAnsi="Calibri"/>
                <w:b/>
                <w:i w:val="0"/>
                <w:sz w:val="16"/>
              </w:rPr>
              <w:t>Metronidazole Suppositories</w:t>
            </w:r>
          </w:p>
        </w:tc>
        <w:tc>
          <w:tcPr>
            <w:tcW w:type="dxa" w:w="3553"/>
          </w:tcPr>
          <w:p>
            <w:pPr>
              <w:spacing w:before="20" w:after="20" w:line="240" w:lineRule="auto"/>
              <w:jc w:val="left"/>
            </w:pPr>
            <w:r>
              <w:rPr>
                <w:rFonts w:ascii="Calibri" w:hAnsi="Calibri"/>
                <w:b w:val="0"/>
                <w:i w:val="0"/>
                <w:sz w:val="16"/>
              </w:rPr>
              <w:t>500 mg / 1 g</w:t>
            </w:r>
          </w:p>
        </w:tc>
        <w:tc>
          <w:tcPr>
            <w:tcW w:type="dxa" w:w="3553"/>
          </w:tcPr>
          <w:p>
            <w:pPr>
              <w:spacing w:before="20" w:after="20" w:line="240" w:lineRule="auto"/>
              <w:jc w:val="left"/>
            </w:pPr>
            <w:r>
              <w:rPr>
                <w:rFonts w:ascii="Calibri" w:hAnsi="Calibri"/>
                <w:b w:val="0"/>
                <w:i w:val="0"/>
                <w:sz w:val="16"/>
              </w:rPr>
              <w:t>Anaerobic infection</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EVALUATION / QUALITY CONTROL OF SUPPOSITORIES</w:t>
      </w:r>
    </w:p>
    <w:p>
      <w:pPr>
        <w:pStyle w:val="ListNumber"/>
        <w:spacing w:after="30"/>
        <w:ind w:left="255" w:hanging="170"/>
      </w:pPr>
      <w:r>
        <w:rPr>
          <w:rFonts w:ascii="Calibri" w:hAnsi="Calibri"/>
          <w:b w:val="0"/>
          <w:i w:val="0"/>
          <w:sz w:val="18"/>
        </w:rPr>
        <w:t xml:space="preserve">⭐ </w:t>
      </w:r>
      <w:r>
        <w:rPr>
          <w:rFonts w:ascii="Calibri" w:hAnsi="Calibri"/>
          <w:b/>
          <w:i w:val="0"/>
          <w:sz w:val="18"/>
        </w:rPr>
        <w:t>Appearance &amp; uniformity</w:t>
      </w:r>
      <w:r>
        <w:rPr>
          <w:rFonts w:ascii="Calibri" w:hAnsi="Calibri"/>
          <w:b w:val="0"/>
          <w:i w:val="0"/>
          <w:sz w:val="18"/>
        </w:rPr>
        <w:t xml:space="preserve"> — smooth, no cracks, no fissures, no cavitation, no mottling, uniform colour.</w:t>
      </w:r>
    </w:p>
    <w:p>
      <w:pPr>
        <w:pStyle w:val="ListNumber"/>
        <w:spacing w:after="30"/>
        <w:ind w:left="255" w:hanging="170"/>
      </w:pPr>
      <w:r>
        <w:rPr>
          <w:rFonts w:ascii="Calibri" w:hAnsi="Calibri"/>
          <w:b w:val="0"/>
          <w:i w:val="0"/>
          <w:sz w:val="18"/>
        </w:rPr>
        <w:t xml:space="preserve">⭐ </w:t>
      </w:r>
      <w:r>
        <w:rPr>
          <w:rFonts w:ascii="Calibri" w:hAnsi="Calibri"/>
          <w:b/>
          <w:i w:val="0"/>
          <w:sz w:val="18"/>
        </w:rPr>
        <w:t>Weight variation / uniformity of weight</w:t>
      </w:r>
      <w:r>
        <w:rPr>
          <w:rFonts w:ascii="Calibri" w:hAnsi="Calibri"/>
          <w:b w:val="0"/>
          <w:i w:val="0"/>
          <w:sz w:val="18"/>
        </w:rPr>
        <w:t xml:space="preserve"> (weigh 20; calculate the average &amp; deviation).</w:t>
      </w:r>
    </w:p>
    <w:p>
      <w:pPr>
        <w:pStyle w:val="ListNumber"/>
        <w:spacing w:after="30"/>
        <w:ind w:left="255" w:hanging="170"/>
      </w:pPr>
      <w:r>
        <w:rPr>
          <w:rFonts w:ascii="Calibri" w:hAnsi="Calibri"/>
          <w:b w:val="0"/>
          <w:i w:val="0"/>
          <w:sz w:val="18"/>
        </w:rPr>
        <w:t xml:space="preserve">⭐ </w:t>
      </w:r>
      <w:r>
        <w:rPr>
          <w:rFonts w:ascii="Calibri" w:hAnsi="Calibri"/>
          <w:b/>
          <w:i w:val="0"/>
          <w:sz w:val="18"/>
        </w:rPr>
        <w:t>Melting-point/ macro-melting range</w:t>
      </w:r>
      <w:r>
        <w:rPr>
          <w:rFonts w:ascii="Calibri" w:hAnsi="Calibri"/>
          <w:b w:val="0"/>
          <w:i w:val="0"/>
          <w:sz w:val="18"/>
        </w:rPr>
        <w:t xml:space="preserve"> — the temperature at which the suppository melts completely in a water bath.</w:t>
      </w:r>
    </w:p>
    <w:p>
      <w:pPr>
        <w:pStyle w:val="ListNumber"/>
        <w:spacing w:after="30"/>
        <w:ind w:left="255" w:hanging="170"/>
      </w:pPr>
      <w:r>
        <w:rPr>
          <w:rFonts w:ascii="Calibri" w:hAnsi="Calibri"/>
          <w:b w:val="0"/>
          <w:i w:val="0"/>
          <w:sz w:val="18"/>
        </w:rPr>
        <w:t xml:space="preserve">⭐ </w:t>
      </w:r>
      <w:r>
        <w:rPr>
          <w:rFonts w:ascii="Calibri" w:hAnsi="Calibri"/>
          <w:b/>
          <w:i w:val="0"/>
          <w:sz w:val="18"/>
        </w:rPr>
        <w:t>Liquefaction (softening) time</w:t>
      </w:r>
      <w:r>
        <w:rPr>
          <w:rFonts w:ascii="Calibri" w:hAnsi="Calibri"/>
          <w:b w:val="0"/>
          <w:i w:val="0"/>
          <w:sz w:val="18"/>
        </w:rPr>
        <w:t xml:space="preserve"> — the time required for the suppository to soften/ melt in a constant-temperature water bath at 37 °C.</w:t>
      </w:r>
    </w:p>
    <w:p>
      <w:pPr>
        <w:pStyle w:val="ListNumber"/>
        <w:spacing w:after="30"/>
        <w:ind w:left="255" w:hanging="170"/>
      </w:pPr>
      <w:r>
        <w:rPr>
          <w:rFonts w:ascii="Calibri" w:hAnsi="Calibri"/>
          <w:b w:val="0"/>
          <w:i w:val="0"/>
          <w:sz w:val="18"/>
        </w:rPr>
        <w:t xml:space="preserve">⭐ </w:t>
      </w:r>
      <w:r>
        <w:rPr>
          <w:rFonts w:ascii="Calibri" w:hAnsi="Calibri"/>
          <w:b/>
          <w:i w:val="0"/>
          <w:sz w:val="18"/>
        </w:rPr>
        <w:t>Disintegration time</w:t>
      </w:r>
      <w:r>
        <w:rPr>
          <w:rFonts w:ascii="Calibri" w:hAnsi="Calibri"/>
          <w:b w:val="0"/>
          <w:i w:val="0"/>
          <w:sz w:val="18"/>
        </w:rPr>
        <w:t xml:space="preserve"> — ⭐ </w:t>
      </w:r>
      <w:r>
        <w:rPr>
          <w:rFonts w:ascii="Calibri" w:hAnsi="Calibri"/>
          <w:b/>
          <w:i w:val="0"/>
          <w:sz w:val="18"/>
        </w:rPr>
        <w:t>fatty base: within 30 min; water-soluble base: within 60 min</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Dissolution &amp; drug release</w:t>
      </w:r>
      <w:r>
        <w:rPr>
          <w:rFonts w:ascii="Calibri" w:hAnsi="Calibri"/>
          <w:b w:val="0"/>
          <w:i w:val="0"/>
          <w:sz w:val="18"/>
        </w:rPr>
        <w:t xml:space="preserve"> (rotating-basket/ flow-through apparatus).</w:t>
      </w:r>
    </w:p>
    <w:p>
      <w:pPr>
        <w:pStyle w:val="ListNumber"/>
        <w:spacing w:after="30"/>
        <w:ind w:left="255" w:hanging="170"/>
      </w:pPr>
      <w:r>
        <w:rPr>
          <w:rFonts w:ascii="Calibri" w:hAnsi="Calibri"/>
          <w:b/>
          <w:i w:val="0"/>
          <w:sz w:val="18"/>
        </w:rPr>
        <w:t>Content uniformity/ assay</w:t>
      </w:r>
      <w:r>
        <w:rPr>
          <w:rFonts w:ascii="Calibri" w:hAnsi="Calibri"/>
          <w:b w:val="0"/>
          <w:i w:val="0"/>
          <w:sz w:val="18"/>
        </w:rPr>
        <w:t xml:space="preserve"> of the active drug.</w:t>
      </w:r>
    </w:p>
    <w:p>
      <w:pPr>
        <w:pStyle w:val="ListNumber"/>
        <w:spacing w:after="30"/>
        <w:ind w:left="255" w:hanging="170"/>
      </w:pPr>
      <w:r>
        <w:rPr>
          <w:rFonts w:ascii="Calibri" w:hAnsi="Calibri"/>
          <w:b/>
          <w:i w:val="0"/>
          <w:sz w:val="18"/>
        </w:rPr>
        <w:t>Breaking (crushing) strength / brittleness</w:t>
      </w:r>
      <w:r>
        <w:rPr>
          <w:rFonts w:ascii="Calibri" w:hAnsi="Calibri"/>
          <w:b w:val="0"/>
          <w:i w:val="0"/>
          <w:sz w:val="18"/>
        </w:rPr>
        <w:t xml:space="preserve"> test.</w:t>
      </w:r>
    </w:p>
    <w:p>
      <w:pPr>
        <w:pStyle w:val="ListNumber"/>
        <w:spacing w:after="30"/>
        <w:ind w:left="255" w:hanging="170"/>
      </w:pPr>
      <w:r>
        <w:rPr>
          <w:rFonts w:ascii="Calibri" w:hAnsi="Calibri"/>
          <w:b/>
          <w:i w:val="0"/>
          <w:sz w:val="18"/>
        </w:rPr>
        <w:t>Microbial limits/ sterility</w:t>
      </w:r>
      <w:r>
        <w:rPr>
          <w:rFonts w:ascii="Calibri" w:hAnsi="Calibri"/>
          <w:b w:val="0"/>
          <w:i w:val="0"/>
          <w:sz w:val="18"/>
        </w:rPr>
        <w:t xml:space="preserve"> if required.</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PACKING, STORAGE &amp; LABELLING OF SUPPOSITORIES</w:t>
      </w:r>
    </w:p>
    <w:p>
      <w:pPr>
        <w:pStyle w:val="ListBullet"/>
        <w:spacing w:after="30"/>
        <w:ind w:left="255" w:hanging="170"/>
      </w:pPr>
      <w:r>
        <w:rPr>
          <w:rFonts w:ascii="Calibri" w:hAnsi="Calibri"/>
          <w:b w:val="0"/>
          <w:i w:val="0"/>
          <w:sz w:val="18"/>
        </w:rPr>
        <w:t xml:space="preserve">⭐ Wrap </w:t>
      </w:r>
      <w:r>
        <w:rPr>
          <w:rFonts w:ascii="Calibri" w:hAnsi="Calibri"/>
          <w:b/>
          <w:i w:val="0"/>
          <w:sz w:val="18"/>
        </w:rPr>
        <w:t>individually in metal (aluminium) foil or waxed paper</w:t>
      </w:r>
      <w:r>
        <w:rPr>
          <w:rFonts w:ascii="Calibri" w:hAnsi="Calibri"/>
          <w:b w:val="0"/>
          <w:i w:val="0"/>
          <w:sz w:val="18"/>
        </w:rPr>
        <w:t xml:space="preserve">; pack in a </w:t>
      </w:r>
      <w:r>
        <w:rPr>
          <w:rFonts w:ascii="Calibri" w:hAnsi="Calibri"/>
          <w:b/>
          <w:i w:val="0"/>
          <w:sz w:val="18"/>
        </w:rPr>
        <w:t>cardboard box/ plastic strip (blister) of PVC-aluminium</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Store in a COOL place, below 25 °C, preferably 2–8 °C (refrigerator)</w:t>
      </w:r>
      <w:r>
        <w:rPr>
          <w:rFonts w:ascii="Calibri" w:hAnsi="Calibri"/>
          <w:b w:val="0"/>
          <w:i w:val="0"/>
          <w:sz w:val="18"/>
        </w:rPr>
        <w:t xml:space="preserve"> — ⚠️ </w:t>
      </w:r>
      <w:r>
        <w:rPr>
          <w:rFonts w:ascii="Calibri" w:hAnsi="Calibri"/>
          <w:b/>
          <w:i w:val="0"/>
          <w:sz w:val="18"/>
        </w:rPr>
        <w:t>theobroma-oil suppositories melt in hot climates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LABELS:</w:t>
      </w:r>
      <w:r>
        <w:rPr>
          <w:rFonts w:ascii="Calibri" w:hAnsi="Calibri"/>
          <w:b w:val="0"/>
          <w:i w:val="0"/>
          <w:sz w:val="18"/>
        </w:rPr>
        <w:t xml:space="preserve"> </w:t>
      </w:r>
      <w:r>
        <w:rPr>
          <w:rFonts w:ascii="Calibri" w:hAnsi="Calibri"/>
          <w:b w:val="0"/>
          <w:i/>
          <w:sz w:val="18"/>
        </w:rPr>
        <w:t>"</w:t>
      </w:r>
      <w:r>
        <w:rPr>
          <w:rFonts w:ascii="Calibri" w:hAnsi="Calibri"/>
          <w:b w:val="0"/>
          <w:i/>
          <w:sz w:val="18"/>
        </w:rPr>
        <w:t>FOR RECTAL USE ONLY</w:t>
      </w:r>
      <w:r>
        <w:rPr>
          <w:rFonts w:ascii="Calibri" w:hAnsi="Calibri"/>
          <w:b w:val="0"/>
          <w:i/>
          <w:sz w:val="18"/>
        </w:rPr>
        <w:t>"</w:t>
      </w:r>
      <w:r>
        <w:rPr>
          <w:rFonts w:ascii="Calibri" w:hAnsi="Calibri"/>
          <w:b w:val="0"/>
          <w:i w:val="0"/>
          <w:sz w:val="18"/>
        </w:rPr>
        <w:t xml:space="preserve"> · </w:t>
      </w:r>
      <w:r>
        <w:rPr>
          <w:rFonts w:ascii="Calibri" w:hAnsi="Calibri"/>
          <w:b w:val="0"/>
          <w:i/>
          <w:sz w:val="18"/>
        </w:rPr>
        <w:t>"</w:t>
      </w:r>
      <w:r>
        <w:rPr>
          <w:rFonts w:ascii="Calibri" w:hAnsi="Calibri"/>
          <w:b w:val="0"/>
          <w:i/>
          <w:sz w:val="18"/>
        </w:rPr>
        <w:t>Insert one suppository into the rectum</w:t>
      </w:r>
      <w:r>
        <w:rPr>
          <w:rFonts w:ascii="Calibri" w:hAnsi="Calibri"/>
          <w:b w:val="0"/>
          <w:i/>
          <w:sz w:val="18"/>
        </w:rPr>
        <w:t>"</w:t>
      </w:r>
      <w:r>
        <w:rPr>
          <w:rFonts w:ascii="Calibri" w:hAnsi="Calibri"/>
          <w:b w:val="0"/>
          <w:i w:val="0"/>
          <w:sz w:val="18"/>
        </w:rPr>
        <w:t xml:space="preserve"> · ⚠️ </w:t>
      </w:r>
      <w:r>
        <w:rPr>
          <w:rFonts w:ascii="Calibri" w:hAnsi="Calibri"/>
          <w:b w:val="0"/>
          <w:i/>
          <w:sz w:val="18"/>
        </w:rPr>
        <w:t>"</w:t>
      </w:r>
      <w:r>
        <w:rPr>
          <w:rFonts w:ascii="Calibri" w:hAnsi="Calibri"/>
          <w:b w:val="0"/>
          <w:i/>
          <w:sz w:val="18"/>
        </w:rPr>
        <w:t>NOT TO BE TAKEN BY MOUTH</w:t>
      </w:r>
      <w:r>
        <w:rPr>
          <w:rFonts w:ascii="Calibri" w:hAnsi="Calibri"/>
          <w:b w:val="0"/>
          <w:i/>
          <w:sz w:val="18"/>
        </w:rPr>
        <w:t>"</w:t>
      </w:r>
      <w:r>
        <w:rPr>
          <w:rFonts w:ascii="Calibri" w:hAnsi="Calibri"/>
          <w:b w:val="0"/>
          <w:i w:val="0"/>
          <w:sz w:val="18"/>
        </w:rPr>
        <w:t xml:space="preserve"> · </w:t>
      </w:r>
      <w:r>
        <w:rPr>
          <w:rFonts w:ascii="Calibri" w:hAnsi="Calibri"/>
          <w:b w:val="0"/>
          <w:i/>
          <w:sz w:val="18"/>
        </w:rPr>
        <w:t>"</w:t>
      </w:r>
      <w:r>
        <w:rPr>
          <w:rFonts w:ascii="Calibri" w:hAnsi="Calibri"/>
          <w:b w:val="0"/>
          <w:i/>
          <w:sz w:val="18"/>
        </w:rPr>
        <w:t>Store in a cool place</w:t>
      </w:r>
      <w:r>
        <w:rPr>
          <w:rFonts w:ascii="Calibri" w:hAnsi="Calibri"/>
          <w:b w:val="0"/>
          <w:i/>
          <w:sz w:val="18"/>
        </w:rPr>
        <w:t>"</w:t>
      </w:r>
      <w:r>
        <w:rPr>
          <w:rFonts w:ascii="Calibri" w:hAnsi="Calibri"/>
          <w:b w:val="0"/>
          <w:i w:val="0"/>
          <w:sz w:val="18"/>
        </w:rPr>
        <w:t xml:space="preserve"> · </w:t>
      </w:r>
      <w:r>
        <w:rPr>
          <w:rFonts w:ascii="Calibri" w:hAnsi="Calibri"/>
          <w:b w:val="0"/>
          <w:i/>
          <w:sz w:val="18"/>
        </w:rPr>
        <w:t xml:space="preserve">(glycero-gelatin &amp; PEG: </w:t>
      </w:r>
      <w:r>
        <w:rPr>
          <w:rFonts w:ascii="Calibri" w:hAnsi="Calibri"/>
          <w:b w:val="0"/>
          <w:i/>
          <w:sz w:val="18"/>
        </w:rPr>
        <w:t>"Moisten with water before insertion"</w:t>
      </w:r>
      <w:r>
        <w:rPr>
          <w:rFonts w:ascii="Calibri" w:hAnsi="Calibri"/>
          <w:b w:val="0"/>
          <w:i/>
          <w:sz w:val="18"/>
        </w:rPr>
        <w:t>)</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Remove the wrapper before insertion</w:t>
      </w:r>
      <w:r>
        <w:rPr>
          <w:rFonts w:ascii="Calibri" w:hAnsi="Calibri"/>
          <w:b w:val="0"/>
          <w:i w:val="0"/>
          <w:sz w:val="18"/>
        </w:rPr>
        <w:t xml:space="preserve">; insert the </w:t>
      </w:r>
      <w:r>
        <w:rPr>
          <w:rFonts w:ascii="Calibri" w:hAnsi="Calibri"/>
          <w:b/>
          <w:i w:val="0"/>
          <w:sz w:val="18"/>
        </w:rPr>
        <w:t>blunt end first</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9.6 ⭐ PESSARIES (VAGINAL SUPPOSITORIES)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Pessaries are solid, single-dose preparations of a shape &amp; size suitable for insertion into the VAGINA</w:t>
      </w:r>
      <w:r>
        <w:rPr>
          <w:rFonts w:ascii="Calibri" w:hAnsi="Calibri"/>
          <w:b w:val="0"/>
          <w:i w:val="0"/>
          <w:sz w:val="18"/>
        </w:rPr>
        <w:t xml:space="preserve">, where they melt or dissolve to exert a </w:t>
      </w:r>
      <w:r>
        <w:rPr>
          <w:rFonts w:ascii="Calibri" w:hAnsi="Calibri"/>
          <w:b/>
          <w:i w:val="0"/>
          <w:sz w:val="18"/>
        </w:rPr>
        <w:t>local</w:t>
      </w:r>
      <w:r>
        <w:rPr>
          <w:rFonts w:ascii="Calibri" w:hAnsi="Calibri"/>
          <w:b w:val="0"/>
          <w:i w:val="0"/>
          <w:sz w:val="18"/>
        </w:rPr>
        <w:t xml:space="preserve"> (occasionally systemic) action.</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w:t>
      </w:r>
      <w:r>
        <w:rPr>
          <w:rFonts w:ascii="Calibri" w:hAnsi="Calibri"/>
          <w:b w:val="0"/>
          <w:i w:val="0"/>
          <w:sz w:val="18"/>
        </w:rPr>
        <w:t xml:space="preserve"> — Do not confuse the </w:t>
      </w:r>
      <w:r>
        <w:rPr>
          <w:rFonts w:ascii="Calibri" w:hAnsi="Calibri"/>
          <w:b/>
          <w:i w:val="0"/>
          <w:sz w:val="18"/>
        </w:rPr>
        <w:t>medicated pessary</w:t>
      </w:r>
      <w:r>
        <w:rPr>
          <w:rFonts w:ascii="Calibri" w:hAnsi="Calibri"/>
          <w:b w:val="0"/>
          <w:i w:val="0"/>
          <w:sz w:val="18"/>
        </w:rPr>
        <w:t xml:space="preserve"> (a dosage form) with the </w:t>
      </w:r>
      <w:r>
        <w:rPr>
          <w:rFonts w:ascii="Calibri" w:hAnsi="Calibri"/>
          <w:b/>
          <w:i w:val="0"/>
          <w:sz w:val="18"/>
        </w:rPr>
        <w:t>mechanical/ ring pessary</w:t>
      </w:r>
      <w:r>
        <w:rPr>
          <w:rFonts w:ascii="Calibri" w:hAnsi="Calibri"/>
          <w:b w:val="0"/>
          <w:i w:val="0"/>
          <w:sz w:val="18"/>
        </w:rPr>
        <w:t xml:space="preserve"> (a rubber or plastic </w:t>
      </w:r>
      <w:r>
        <w:rPr>
          <w:rFonts w:ascii="Calibri" w:hAnsi="Calibri"/>
          <w:b/>
          <w:i w:val="0"/>
          <w:sz w:val="18"/>
        </w:rPr>
        <w:t>device</w:t>
      </w:r>
      <w:r>
        <w:rPr>
          <w:rFonts w:ascii="Calibri" w:hAnsi="Calibri"/>
          <w:b w:val="0"/>
          <w:i w:val="0"/>
          <w:sz w:val="18"/>
        </w:rPr>
        <w:t xml:space="preserve"> used to support a prolapsed uterus).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TYPES OF PESSARY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Description</w:t>
            </w:r>
          </w:p>
        </w:tc>
        <w:tc>
          <w:tcPr>
            <w:tcW w:type="dxa" w:w="3553"/>
            <w:shd w:val="clear" w:color="auto" w:fill="1F4E79"/>
          </w:tcPr>
          <w:p>
            <w:pPr>
              <w:spacing w:before="20" w:after="20" w:line="240" w:lineRule="auto"/>
              <w:jc w:val="left"/>
            </w:pPr>
            <w:r>
              <w:rPr>
                <w:rFonts w:ascii="Calibri" w:hAnsi="Calibri"/>
                <w:b/>
                <w:i w:val="0"/>
                <w:color w:val="FFFFFF"/>
                <w:sz w:val="16"/>
              </w:rPr>
              <w:t>🔢 Weight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Moulded (fatty/ theobroma) pessary</w:t>
            </w:r>
          </w:p>
        </w:tc>
        <w:tc>
          <w:tcPr>
            <w:tcW w:type="dxa" w:w="3553"/>
          </w:tcPr>
          <w:p>
            <w:pPr>
              <w:spacing w:before="20" w:after="20" w:line="240" w:lineRule="auto"/>
              <w:jc w:val="left"/>
            </w:pPr>
            <w:r>
              <w:rPr>
                <w:rFonts w:ascii="Calibri" w:hAnsi="Calibri"/>
                <w:b w:val="0"/>
                <w:i w:val="0"/>
                <w:sz w:val="16"/>
              </w:rPr>
              <w:t xml:space="preserve">Made exactly like a suppository, in a </w:t>
            </w:r>
            <w:r>
              <w:rPr>
                <w:rFonts w:ascii="Calibri" w:hAnsi="Calibri"/>
                <w:b/>
                <w:i w:val="0"/>
                <w:sz w:val="16"/>
              </w:rPr>
              <w:t>4 g mould</w:t>
            </w:r>
            <w:r>
              <w:rPr>
                <w:rFonts w:ascii="Calibri" w:hAnsi="Calibri"/>
                <w:b w:val="0"/>
                <w:i w:val="0"/>
                <w:sz w:val="16"/>
              </w:rPr>
              <w:t xml:space="preserve">; </w:t>
            </w:r>
            <w:r>
              <w:rPr>
                <w:rFonts w:ascii="Calibri" w:hAnsi="Calibri"/>
                <w:b/>
                <w:i w:val="0"/>
                <w:sz w:val="16"/>
              </w:rPr>
              <w:t>conical/ ovoid</w:t>
            </w:r>
          </w:p>
        </w:tc>
        <w:tc>
          <w:tcPr>
            <w:tcW w:type="dxa" w:w="3553"/>
          </w:tcPr>
          <w:p>
            <w:pPr>
              <w:spacing w:before="20" w:after="20" w:line="240" w:lineRule="auto"/>
              <w:jc w:val="left"/>
            </w:pPr>
            <w:r>
              <w:rPr>
                <w:rFonts w:ascii="Calibri" w:hAnsi="Calibri"/>
                <w:b/>
                <w:i w:val="0"/>
                <w:sz w:val="16"/>
              </w:rPr>
              <w:t>4 g</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Glycero-gelatin pessary</w:t>
            </w:r>
          </w:p>
        </w:tc>
        <w:tc>
          <w:tcPr>
            <w:tcW w:type="dxa" w:w="3553"/>
            <w:shd w:val="clear" w:color="auto" w:fill="F2F6FA"/>
          </w:tcPr>
          <w:p>
            <w:pPr>
              <w:spacing w:before="20" w:after="20" w:line="240" w:lineRule="auto"/>
              <w:jc w:val="left"/>
            </w:pPr>
            <w:r>
              <w:rPr>
                <w:rFonts w:ascii="Calibri" w:hAnsi="Calibri"/>
                <w:b w:val="0"/>
                <w:i w:val="0"/>
                <w:sz w:val="16"/>
              </w:rPr>
              <w:t xml:space="preserve">The </w:t>
            </w:r>
            <w:r>
              <w:rPr>
                <w:rFonts w:ascii="Calibri" w:hAnsi="Calibri"/>
                <w:b/>
                <w:i w:val="0"/>
                <w:sz w:val="16"/>
              </w:rPr>
              <w:t>preferred classical base</w:t>
            </w:r>
            <w:r>
              <w:rPr>
                <w:rFonts w:ascii="Calibri" w:hAnsi="Calibri"/>
                <w:b w:val="0"/>
                <w:i w:val="0"/>
                <w:sz w:val="16"/>
              </w:rPr>
              <w:t xml:space="preserve"> — gives a </w:t>
            </w:r>
            <w:r>
              <w:rPr>
                <w:rFonts w:ascii="Calibri" w:hAnsi="Calibri"/>
                <w:b/>
                <w:i w:val="0"/>
                <w:sz w:val="16"/>
              </w:rPr>
              <w:t>prolonged local action</w:t>
            </w:r>
            <w:r>
              <w:rPr>
                <w:rFonts w:ascii="Calibri" w:hAnsi="Calibri"/>
                <w:b w:val="0"/>
                <w:i w:val="0"/>
                <w:sz w:val="16"/>
              </w:rPr>
              <w:t xml:space="preserve"> and holds aqueous solutions</w:t>
            </w:r>
          </w:p>
        </w:tc>
        <w:tc>
          <w:tcPr>
            <w:tcW w:type="dxa" w:w="3553"/>
            <w:shd w:val="clear" w:color="auto" w:fill="F2F6FA"/>
          </w:tcPr>
          <w:p>
            <w:pPr>
              <w:spacing w:before="20" w:after="20" w:line="240" w:lineRule="auto"/>
              <w:jc w:val="left"/>
            </w:pPr>
            <w:r>
              <w:rPr>
                <w:rFonts w:ascii="Calibri" w:hAnsi="Calibri"/>
                <w:b/>
                <w:i w:val="0"/>
                <w:sz w:val="16"/>
              </w:rPr>
              <w:t>5 g</w:t>
            </w:r>
            <w:r>
              <w:rPr>
                <w:rFonts w:ascii="Calibri" w:hAnsi="Calibri"/>
                <w:b w:val="0"/>
                <w:i w:val="0"/>
                <w:sz w:val="16"/>
              </w:rPr>
              <w:t xml:space="preserve"> (a 4 g mould holds ≈ 5 g of glycero-gelatin)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Compressed (vaginal) tablet</w:t>
            </w:r>
          </w:p>
        </w:tc>
        <w:tc>
          <w:tcPr>
            <w:tcW w:type="dxa" w:w="3553"/>
          </w:tcPr>
          <w:p>
            <w:pPr>
              <w:spacing w:before="20" w:after="20" w:line="240" w:lineRule="auto"/>
              <w:jc w:val="left"/>
            </w:pPr>
            <w:r>
              <w:rPr>
                <w:rFonts w:ascii="Calibri" w:hAnsi="Calibri"/>
                <w:b w:val="0"/>
                <w:i w:val="0"/>
                <w:sz w:val="16"/>
              </w:rPr>
              <w:t xml:space="preserve">⭐ The </w:t>
            </w:r>
            <w:r>
              <w:rPr>
                <w:rFonts w:ascii="Calibri" w:hAnsi="Calibri"/>
                <w:b/>
                <w:i w:val="0"/>
                <w:sz w:val="16"/>
              </w:rPr>
              <w:t>modern &amp; commonest form</w:t>
            </w:r>
            <w:r>
              <w:rPr>
                <w:rFonts w:ascii="Calibri" w:hAnsi="Calibri"/>
                <w:b w:val="0"/>
                <w:i w:val="0"/>
                <w:sz w:val="16"/>
              </w:rPr>
              <w:t xml:space="preserve"> — made by </w:t>
            </w:r>
            <w:r>
              <w:rPr>
                <w:rFonts w:ascii="Calibri" w:hAnsi="Calibri"/>
                <w:b/>
                <w:i w:val="0"/>
                <w:sz w:val="16"/>
              </w:rPr>
              <w:t>compression</w:t>
            </w:r>
            <w:r>
              <w:rPr>
                <w:rFonts w:ascii="Calibri" w:hAnsi="Calibri"/>
                <w:b w:val="0"/>
                <w:i w:val="0"/>
                <w:sz w:val="16"/>
              </w:rPr>
              <w:t>, with a disintegrant &amp; effervescent couple, inserted with an applicator</w:t>
            </w:r>
          </w:p>
        </w:tc>
        <w:tc>
          <w:tcPr>
            <w:tcW w:type="dxa" w:w="3553"/>
          </w:tcPr>
          <w:p>
            <w:pPr>
              <w:spacing w:before="20" w:after="20" w:line="240" w:lineRule="auto"/>
              <w:jc w:val="left"/>
            </w:pPr>
            <w:r>
              <w:rPr>
                <w:rFonts w:ascii="Calibri" w:hAnsi="Calibri"/>
                <w:b w:val="0"/>
                <w:i w:val="0"/>
                <w:sz w:val="16"/>
              </w:rPr>
              <w:t>Varies</w:t>
            </w:r>
          </w:p>
        </w:tc>
      </w:tr>
      <w:tr>
        <w:tc>
          <w:tcPr>
            <w:tcW w:type="dxa" w:w="3553"/>
            <w:shd w:val="clear" w:color="auto" w:fill="F2F6FA"/>
          </w:tcPr>
          <w:p>
            <w:pPr>
              <w:spacing w:before="20" w:after="20" w:line="240" w:lineRule="auto"/>
              <w:jc w:val="left"/>
            </w:pPr>
            <w:r>
              <w:rPr>
                <w:rFonts w:ascii="Calibri" w:hAnsi="Calibri"/>
                <w:b/>
                <w:i w:val="0"/>
                <w:sz w:val="16"/>
              </w:rPr>
              <w:t>Vaginal capsule</w:t>
            </w:r>
          </w:p>
        </w:tc>
        <w:tc>
          <w:tcPr>
            <w:tcW w:type="dxa" w:w="3553"/>
            <w:shd w:val="clear" w:color="auto" w:fill="F2F6FA"/>
          </w:tcPr>
          <w:p>
            <w:pPr>
              <w:spacing w:before="20" w:after="20" w:line="240" w:lineRule="auto"/>
              <w:jc w:val="left"/>
            </w:pPr>
            <w:r>
              <w:rPr>
                <w:rFonts w:ascii="Calibri" w:hAnsi="Calibri"/>
                <w:b w:val="0"/>
                <w:i w:val="0"/>
                <w:sz w:val="16"/>
              </w:rPr>
              <w:t>Soft gelatin ovule</w:t>
            </w:r>
          </w:p>
        </w:tc>
        <w:tc>
          <w:tcPr>
            <w:tcW w:type="dxa" w:w="3553"/>
            <w:shd w:val="clear" w:color="auto" w:fill="F2F6FA"/>
          </w:tcPr>
          <w:p>
            <w:pPr>
              <w:spacing w:before="20" w:after="20" w:line="240" w:lineRule="auto"/>
              <w:jc w:val="left"/>
            </w:pP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PREPARATION</w:t>
      </w:r>
      <w:r>
        <w:rPr>
          <w:rFonts w:ascii="Calibri" w:hAnsi="Calibri"/>
          <w:b w:val="0"/>
          <w:i w:val="0"/>
          <w:sz w:val="18"/>
        </w:rPr>
        <w:t xml:space="preserve"> — identical to suppositories (moulding/ fusion), except:</w:t>
      </w:r>
    </w:p>
    <w:p>
      <w:pPr>
        <w:pStyle w:val="ListBullet"/>
        <w:spacing w:after="30"/>
        <w:ind w:left="255" w:hanging="170"/>
      </w:pPr>
      <w:r>
        <w:rPr>
          <w:rFonts w:ascii="Calibri" w:hAnsi="Calibri"/>
          <w:b w:val="0"/>
          <w:i w:val="0"/>
          <w:sz w:val="18"/>
        </w:rPr>
        <w:t xml:space="preserve">⭐ </w:t>
      </w:r>
      <w:r>
        <w:rPr>
          <w:rFonts w:ascii="Calibri" w:hAnsi="Calibri"/>
          <w:b/>
          <w:i w:val="0"/>
          <w:sz w:val="18"/>
        </w:rPr>
        <w:t>Larger mould (4 g)</w:t>
      </w:r>
      <w:r>
        <w:rPr>
          <w:rFonts w:ascii="Calibri" w:hAnsi="Calibri"/>
          <w:b w:val="0"/>
          <w:i w:val="0"/>
          <w:sz w:val="18"/>
        </w:rPr>
        <w:t xml:space="preserve"> and a </w:t>
      </w:r>
      <w:r>
        <w:rPr>
          <w:rFonts w:ascii="Calibri" w:hAnsi="Calibri"/>
          <w:b/>
          <w:i w:val="0"/>
          <w:sz w:val="18"/>
        </w:rPr>
        <w:t>larger dose of drug</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Glycero-gelatin base must be lubricated in the mould</w:t>
      </w:r>
      <w:r>
        <w:rPr>
          <w:rFonts w:ascii="Calibri" w:hAnsi="Calibri"/>
          <w:b w:val="0"/>
          <w:i w:val="0"/>
          <w:sz w:val="18"/>
        </w:rPr>
        <w:t xml:space="preserve"> (no contraction), needs a </w:t>
      </w:r>
      <w:r>
        <w:rPr>
          <w:rFonts w:ascii="Calibri" w:hAnsi="Calibri"/>
          <w:b/>
          <w:i w:val="0"/>
          <w:sz w:val="18"/>
        </w:rPr>
        <w:t>preservative</w:t>
      </w:r>
      <w:r>
        <w:rPr>
          <w:rFonts w:ascii="Calibri" w:hAnsi="Calibri"/>
          <w:b w:val="0"/>
          <w:i w:val="0"/>
          <w:sz w:val="18"/>
        </w:rPr>
        <w:t xml:space="preserve">, and the pessary must be </w:t>
      </w:r>
      <w:r>
        <w:rPr>
          <w:rFonts w:ascii="Calibri" w:hAnsi="Calibri"/>
          <w:b/>
          <w:i w:val="0"/>
          <w:sz w:val="18"/>
        </w:rPr>
        <w:t>moistened with water before insertion</w:t>
      </w:r>
      <w:r>
        <w:rPr>
          <w:rFonts w:ascii="Calibri" w:hAnsi="Calibri"/>
          <w:b w:val="0"/>
          <w:i w:val="0"/>
          <w:sz w:val="18"/>
        </w:rPr>
        <w:t>.</w:t>
      </w:r>
    </w:p>
    <w:p>
      <w:pPr>
        <w:pStyle w:val="ListBullet"/>
        <w:spacing w:after="30"/>
        <w:ind w:left="255" w:hanging="170"/>
      </w:pPr>
      <w:r>
        <w:rPr>
          <w:rFonts w:ascii="Calibri" w:hAnsi="Calibri"/>
          <w:b w:val="0"/>
          <w:i w:val="0"/>
          <w:sz w:val="18"/>
        </w:rPr>
        <w:t xml:space="preserve">Displacement-value calculations are done exactly as for suppositories, using the </w:t>
      </w:r>
      <w:r>
        <w:rPr>
          <w:rFonts w:ascii="Calibri" w:hAnsi="Calibri"/>
          <w:b/>
          <w:i w:val="0"/>
          <w:sz w:val="18"/>
        </w:rPr>
        <w:t>calibrated weight of the 4 g mould for that base</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USES &amp; typical medicaments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Purpose</w:t>
            </w:r>
          </w:p>
        </w:tc>
        <w:tc>
          <w:tcPr>
            <w:tcW w:type="dxa" w:w="5329"/>
            <w:shd w:val="clear" w:color="auto" w:fill="1F4E79"/>
          </w:tcPr>
          <w:p>
            <w:pPr>
              <w:spacing w:before="20" w:after="20" w:line="240" w:lineRule="auto"/>
              <w:jc w:val="left"/>
            </w:pPr>
            <w:r>
              <w:rPr>
                <w:rFonts w:ascii="Calibri" w:hAnsi="Calibri"/>
                <w:b/>
                <w:i w:val="0"/>
                <w:color w:val="FFFFFF"/>
                <w:sz w:val="16"/>
              </w:rPr>
              <w:t>Drug</w:t>
            </w:r>
          </w:p>
        </w:tc>
      </w:tr>
      <w:tr>
        <w:tc>
          <w:tcPr>
            <w:tcW w:type="dxa" w:w="5329"/>
          </w:tcPr>
          <w:p>
            <w:pPr>
              <w:spacing w:before="20" w:after="20" w:line="240" w:lineRule="auto"/>
              <w:jc w:val="left"/>
            </w:pPr>
            <w:r>
              <w:rPr>
                <w:rFonts w:ascii="Calibri" w:hAnsi="Calibri"/>
                <w:b/>
                <w:i w:val="0"/>
                <w:sz w:val="16"/>
              </w:rPr>
              <w:t>Antifungal (candidiasis/ thrush)</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Nystatin, clotrimazole, miconazole, boric acid</w:t>
            </w:r>
          </w:p>
        </w:tc>
      </w:tr>
      <w:tr>
        <w:tc>
          <w:tcPr>
            <w:tcW w:type="dxa" w:w="5329"/>
            <w:shd w:val="clear" w:color="auto" w:fill="F2F6FA"/>
          </w:tcPr>
          <w:p>
            <w:pPr>
              <w:spacing w:before="20" w:after="20" w:line="240" w:lineRule="auto"/>
              <w:jc w:val="left"/>
            </w:pPr>
            <w:r>
              <w:rPr>
                <w:rFonts w:ascii="Calibri" w:hAnsi="Calibri"/>
                <w:b/>
                <w:i w:val="0"/>
                <w:sz w:val="16"/>
              </w:rPr>
              <w:t>Antiprotozoal (trichomoniasis)</w:t>
            </w:r>
          </w:p>
        </w:tc>
        <w:tc>
          <w:tcPr>
            <w:tcW w:type="dxa" w:w="5329"/>
            <w:shd w:val="clear" w:color="auto" w:fill="F2F6FA"/>
          </w:tcPr>
          <w:p>
            <w:pPr>
              <w:spacing w:before="20" w:after="20" w:line="240" w:lineRule="auto"/>
              <w:jc w:val="left"/>
            </w:pPr>
            <w:r>
              <w:rPr>
                <w:rFonts w:ascii="Calibri" w:hAnsi="Calibri"/>
                <w:b/>
                <w:i w:val="0"/>
                <w:sz w:val="16"/>
              </w:rPr>
              <w:t>Metronidazole</w:t>
            </w:r>
          </w:p>
        </w:tc>
      </w:tr>
      <w:tr>
        <w:tc>
          <w:tcPr>
            <w:tcW w:type="dxa" w:w="5329"/>
          </w:tcPr>
          <w:p>
            <w:pPr>
              <w:spacing w:before="20" w:after="20" w:line="240" w:lineRule="auto"/>
              <w:jc w:val="left"/>
            </w:pPr>
            <w:r>
              <w:rPr>
                <w:rFonts w:ascii="Calibri" w:hAnsi="Calibri"/>
                <w:b/>
                <w:i w:val="0"/>
                <w:sz w:val="16"/>
              </w:rPr>
              <w:t>Antibacterial</w:t>
            </w:r>
          </w:p>
        </w:tc>
        <w:tc>
          <w:tcPr>
            <w:tcW w:type="dxa" w:w="5329"/>
          </w:tcPr>
          <w:p>
            <w:pPr>
              <w:spacing w:before="20" w:after="20" w:line="240" w:lineRule="auto"/>
              <w:jc w:val="left"/>
            </w:pPr>
            <w:r>
              <w:rPr>
                <w:rFonts w:ascii="Calibri" w:hAnsi="Calibri"/>
                <w:b w:val="0"/>
                <w:i w:val="0"/>
                <w:sz w:val="16"/>
              </w:rPr>
              <w:t>Furazolidone, povidone-iodine, sulphonamides, acetarsol</w:t>
            </w:r>
          </w:p>
        </w:tc>
      </w:tr>
      <w:tr>
        <w:tc>
          <w:tcPr>
            <w:tcW w:type="dxa" w:w="5329"/>
            <w:shd w:val="clear" w:color="auto" w:fill="F2F6FA"/>
          </w:tcPr>
          <w:p>
            <w:pPr>
              <w:spacing w:before="20" w:after="20" w:line="240" w:lineRule="auto"/>
              <w:jc w:val="left"/>
            </w:pPr>
            <w:r>
              <w:rPr>
                <w:rFonts w:ascii="Calibri" w:hAnsi="Calibri"/>
                <w:b/>
                <w:i w:val="0"/>
                <w:sz w:val="16"/>
              </w:rPr>
              <w:t>Astringent/ antiseptic</w:t>
            </w:r>
          </w:p>
        </w:tc>
        <w:tc>
          <w:tcPr>
            <w:tcW w:type="dxa" w:w="5329"/>
            <w:shd w:val="clear" w:color="auto" w:fill="F2F6FA"/>
          </w:tcPr>
          <w:p>
            <w:pPr>
              <w:spacing w:before="20" w:after="20" w:line="240" w:lineRule="auto"/>
              <w:jc w:val="left"/>
            </w:pPr>
            <w:r>
              <w:rPr>
                <w:rFonts w:ascii="Calibri" w:hAnsi="Calibri"/>
                <w:b/>
                <w:i w:val="0"/>
                <w:sz w:val="16"/>
              </w:rPr>
              <w:t>Zinc sulphate, alum, tannic acid, ichthammol</w:t>
            </w:r>
          </w:p>
        </w:tc>
      </w:tr>
      <w:tr>
        <w:tc>
          <w:tcPr>
            <w:tcW w:type="dxa" w:w="5329"/>
          </w:tcPr>
          <w:p>
            <w:pPr>
              <w:spacing w:before="20" w:after="20" w:line="240" w:lineRule="auto"/>
              <w:jc w:val="left"/>
            </w:pPr>
            <w:r>
              <w:rPr>
                <w:rFonts w:ascii="Calibri" w:hAnsi="Calibri"/>
                <w:b/>
                <w:i w:val="0"/>
                <w:sz w:val="16"/>
              </w:rPr>
              <w:t>Contraceptive (spermicide)</w:t>
            </w:r>
          </w:p>
        </w:tc>
        <w:tc>
          <w:tcPr>
            <w:tcW w:type="dxa" w:w="5329"/>
          </w:tcPr>
          <w:p>
            <w:pPr>
              <w:spacing w:before="20" w:after="20" w:line="240" w:lineRule="auto"/>
              <w:jc w:val="left"/>
            </w:pPr>
            <w:r>
              <w:rPr>
                <w:rFonts w:ascii="Calibri" w:hAnsi="Calibri"/>
                <w:b/>
                <w:i w:val="0"/>
                <w:sz w:val="16"/>
              </w:rPr>
              <w:t>Nonoxynol-9</w:t>
            </w:r>
          </w:p>
        </w:tc>
      </w:tr>
      <w:tr>
        <w:tc>
          <w:tcPr>
            <w:tcW w:type="dxa" w:w="5329"/>
            <w:shd w:val="clear" w:color="auto" w:fill="F2F6FA"/>
          </w:tcPr>
          <w:p>
            <w:pPr>
              <w:spacing w:before="20" w:after="20" w:line="240" w:lineRule="auto"/>
              <w:jc w:val="left"/>
            </w:pPr>
            <w:r>
              <w:rPr>
                <w:rFonts w:ascii="Calibri" w:hAnsi="Calibri"/>
                <w:b/>
                <w:i w:val="0"/>
                <w:sz w:val="16"/>
              </w:rPr>
              <w:t>Hormonal</w:t>
            </w:r>
          </w:p>
        </w:tc>
        <w:tc>
          <w:tcPr>
            <w:tcW w:type="dxa" w:w="5329"/>
            <w:shd w:val="clear" w:color="auto" w:fill="F2F6FA"/>
          </w:tcPr>
          <w:p>
            <w:pPr>
              <w:spacing w:before="20" w:after="20" w:line="240" w:lineRule="auto"/>
              <w:jc w:val="left"/>
            </w:pPr>
            <w:r>
              <w:rPr>
                <w:rFonts w:ascii="Calibri" w:hAnsi="Calibri"/>
                <w:b/>
                <w:i w:val="0"/>
                <w:sz w:val="16"/>
              </w:rPr>
              <w:t>Oestriol/ oestradiol, progesterone, dinoprostone (labour induction)</w:t>
            </w:r>
          </w:p>
        </w:tc>
      </w:tr>
      <w:tr>
        <w:tc>
          <w:tcPr>
            <w:tcW w:type="dxa" w:w="5329"/>
          </w:tcPr>
          <w:p>
            <w:pPr>
              <w:spacing w:before="20" w:after="20" w:line="240" w:lineRule="auto"/>
              <w:jc w:val="left"/>
            </w:pPr>
            <w:r>
              <w:rPr>
                <w:rFonts w:ascii="Calibri" w:hAnsi="Calibri"/>
                <w:b/>
                <w:i w:val="0"/>
                <w:sz w:val="16"/>
              </w:rPr>
              <w:t>Cleansing/ deodorant</w:t>
            </w:r>
          </w:p>
        </w:tc>
        <w:tc>
          <w:tcPr>
            <w:tcW w:type="dxa" w:w="5329"/>
          </w:tcPr>
          <w:p>
            <w:pPr>
              <w:spacing w:before="20" w:after="20" w:line="240" w:lineRule="auto"/>
              <w:jc w:val="left"/>
            </w:pPr>
            <w:r>
              <w:rPr>
                <w:rFonts w:ascii="Calibri" w:hAnsi="Calibri"/>
                <w:b w:val="0"/>
                <w:i w:val="0"/>
                <w:sz w:val="16"/>
              </w:rPr>
              <w:t>Lactic acid, boric acid</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LABELS:</w:t>
      </w:r>
      <w:r>
        <w:rPr>
          <w:rFonts w:ascii="Calibri" w:hAnsi="Calibri"/>
          <w:b w:val="0"/>
          <w:i w:val="0"/>
          <w:sz w:val="18"/>
        </w:rPr>
        <w:t xml:space="preserve"> </w:t>
      </w:r>
      <w:r>
        <w:rPr>
          <w:rFonts w:ascii="Calibri" w:hAnsi="Calibri"/>
          <w:b w:val="0"/>
          <w:i/>
          <w:sz w:val="18"/>
        </w:rPr>
        <w:t>"</w:t>
      </w:r>
      <w:r>
        <w:rPr>
          <w:rFonts w:ascii="Calibri" w:hAnsi="Calibri"/>
          <w:b w:val="0"/>
          <w:i/>
          <w:sz w:val="18"/>
        </w:rPr>
        <w:t>FOR VAGINAL USE ONLY</w:t>
      </w:r>
      <w:r>
        <w:rPr>
          <w:rFonts w:ascii="Calibri" w:hAnsi="Calibri"/>
          <w:b w:val="0"/>
          <w:i/>
          <w:sz w:val="18"/>
        </w:rPr>
        <w:t>"</w:t>
      </w:r>
      <w:r>
        <w:rPr>
          <w:rFonts w:ascii="Calibri" w:hAnsi="Calibri"/>
          <w:b w:val="0"/>
          <w:i w:val="0"/>
          <w:sz w:val="18"/>
        </w:rPr>
        <w:t xml:space="preserve"> · </w:t>
      </w:r>
      <w:r>
        <w:rPr>
          <w:rFonts w:ascii="Calibri" w:hAnsi="Calibri"/>
          <w:b w:val="0"/>
          <w:i/>
          <w:sz w:val="18"/>
        </w:rPr>
        <w:t>"</w:t>
      </w:r>
      <w:r>
        <w:rPr>
          <w:rFonts w:ascii="Calibri" w:hAnsi="Calibri"/>
          <w:b w:val="0"/>
          <w:i/>
          <w:sz w:val="18"/>
        </w:rPr>
        <w:t>Insert one pessary high into the vagina at night</w:t>
      </w:r>
      <w:r>
        <w:rPr>
          <w:rFonts w:ascii="Calibri" w:hAnsi="Calibri"/>
          <w:b w:val="0"/>
          <w:i/>
          <w:sz w:val="18"/>
        </w:rPr>
        <w:t>"</w:t>
      </w:r>
      <w:r>
        <w:rPr>
          <w:rFonts w:ascii="Calibri" w:hAnsi="Calibri"/>
          <w:b w:val="0"/>
          <w:i w:val="0"/>
          <w:sz w:val="18"/>
        </w:rPr>
        <w:t xml:space="preserve"> · ⚠️ </w:t>
      </w:r>
      <w:r>
        <w:rPr>
          <w:rFonts w:ascii="Calibri" w:hAnsi="Calibri"/>
          <w:b w:val="0"/>
          <w:i/>
          <w:sz w:val="18"/>
        </w:rPr>
        <w:t>"</w:t>
      </w:r>
      <w:r>
        <w:rPr>
          <w:rFonts w:ascii="Calibri" w:hAnsi="Calibri"/>
          <w:b w:val="0"/>
          <w:i/>
          <w:sz w:val="18"/>
        </w:rPr>
        <w:t>NOT TO BE TAKEN BY MOUTH</w:t>
      </w:r>
      <w:r>
        <w:rPr>
          <w:rFonts w:ascii="Calibri" w:hAnsi="Calibri"/>
          <w:b w:val="0"/>
          <w:i/>
          <w:sz w:val="18"/>
        </w:rPr>
        <w:t>"</w:t>
      </w:r>
      <w:r>
        <w:rPr>
          <w:rFonts w:ascii="Calibri" w:hAnsi="Calibri"/>
          <w:b w:val="0"/>
          <w:i w:val="0"/>
          <w:sz w:val="18"/>
        </w:rPr>
        <w:t xml:space="preserve"> · </w:t>
      </w:r>
      <w:r>
        <w:rPr>
          <w:rFonts w:ascii="Calibri" w:hAnsi="Calibri"/>
          <w:b w:val="0"/>
          <w:i/>
          <w:sz w:val="18"/>
        </w:rPr>
        <w:t>"Moisten with water before use"</w:t>
      </w:r>
      <w:r>
        <w:rPr>
          <w:rFonts w:ascii="Calibri" w:hAnsi="Calibri"/>
          <w:b w:val="0"/>
          <w:i w:val="0"/>
          <w:sz w:val="18"/>
        </w:rPr>
        <w:t xml:space="preserve"> · </w:t>
      </w:r>
      <w:r>
        <w:rPr>
          <w:rFonts w:ascii="Calibri" w:hAnsi="Calibri"/>
          <w:b w:val="0"/>
          <w:i/>
          <w:sz w:val="18"/>
        </w:rPr>
        <w:t>"Store in a cool place"</w:t>
      </w:r>
      <w:r>
        <w:rPr>
          <w:rFonts w:ascii="Calibri" w:hAnsi="Calibri"/>
          <w:b w:val="0"/>
          <w:i w:val="0"/>
          <w:sz w:val="18"/>
        </w:rPr>
        <w:t xml:space="preserve"> · </w:t>
      </w:r>
      <w:r>
        <w:rPr>
          <w:rFonts w:ascii="Calibri" w:hAnsi="Calibri"/>
          <w:b w:val="0"/>
          <w:i/>
          <w:sz w:val="18"/>
        </w:rPr>
        <w:t>(often: "use the applicator provided")</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9.7 ⭐ BOUGIES (URETHRAL, NASAL &amp; AURAL SUPPOSITORIES)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Bougies are solid, single-dose, PENCIL-SHAPED (long, thin, cylindrical, tapering) medicated preparations intended for insertion into the URETHRA, NOSE or EAR</w:t>
      </w:r>
      <w:r>
        <w:rPr>
          <w:rFonts w:ascii="Calibri" w:hAnsi="Calibri"/>
          <w:b w:val="0"/>
          <w:i w:val="0"/>
          <w:sz w:val="18"/>
        </w:rPr>
        <w:t>, where they melt or dissolve and act locally.</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DIMENSIONS &amp; WEIGHTS —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Bougie</w:t>
            </w:r>
          </w:p>
        </w:tc>
        <w:tc>
          <w:tcPr>
            <w:tcW w:type="dxa" w:w="2664"/>
            <w:shd w:val="clear" w:color="auto" w:fill="1F4E79"/>
          </w:tcPr>
          <w:p>
            <w:pPr>
              <w:spacing w:before="20" w:after="20" w:line="240" w:lineRule="auto"/>
              <w:jc w:val="left"/>
            </w:pPr>
            <w:r>
              <w:rPr>
                <w:rFonts w:ascii="Calibri" w:hAnsi="Calibri"/>
                <w:b/>
                <w:i w:val="0"/>
                <w:color w:val="FFFFFF"/>
                <w:sz w:val="16"/>
              </w:rPr>
              <w:t>⭐ Weight</w:t>
            </w:r>
          </w:p>
        </w:tc>
        <w:tc>
          <w:tcPr>
            <w:tcW w:type="dxa" w:w="2664"/>
            <w:shd w:val="clear" w:color="auto" w:fill="1F4E79"/>
          </w:tcPr>
          <w:p>
            <w:pPr>
              <w:spacing w:before="20" w:after="20" w:line="240" w:lineRule="auto"/>
              <w:jc w:val="left"/>
            </w:pPr>
            <w:r>
              <w:rPr>
                <w:rFonts w:ascii="Calibri" w:hAnsi="Calibri"/>
                <w:b/>
                <w:i w:val="0"/>
                <w:color w:val="FFFFFF"/>
                <w:sz w:val="16"/>
              </w:rPr>
              <w:t>⭐ Length</w:t>
            </w:r>
          </w:p>
        </w:tc>
        <w:tc>
          <w:tcPr>
            <w:tcW w:type="dxa" w:w="2664"/>
            <w:shd w:val="clear" w:color="auto" w:fill="1F4E79"/>
          </w:tcPr>
          <w:p>
            <w:pPr>
              <w:spacing w:before="20" w:after="20" w:line="240" w:lineRule="auto"/>
              <w:jc w:val="left"/>
            </w:pPr>
            <w:r>
              <w:rPr>
                <w:rFonts w:ascii="Calibri" w:hAnsi="Calibri"/>
                <w:b/>
                <w:i w:val="0"/>
                <w:color w:val="FFFFFF"/>
                <w:sz w:val="16"/>
              </w:rPr>
              <w:t>Diameter</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Male urethral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4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100 – 150 mm</w:t>
            </w:r>
          </w:p>
        </w:tc>
        <w:tc>
          <w:tcPr>
            <w:tcW w:type="dxa" w:w="2664"/>
          </w:tcPr>
          <w:p>
            <w:pPr>
              <w:spacing w:before="20" w:after="20" w:line="240" w:lineRule="auto"/>
              <w:jc w:val="left"/>
            </w:pPr>
            <w:r>
              <w:rPr>
                <w:rFonts w:ascii="Calibri" w:hAnsi="Calibri"/>
                <w:b w:val="0"/>
                <w:i w:val="0"/>
                <w:sz w:val="16"/>
              </w:rPr>
              <w:t>≈ 3–6 mm</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Female urethral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60 – 75 mm</w:t>
            </w:r>
          </w:p>
        </w:tc>
        <w:tc>
          <w:tcPr>
            <w:tcW w:type="dxa" w:w="2664"/>
            <w:shd w:val="clear" w:color="auto" w:fill="F2F6FA"/>
          </w:tcPr>
          <w:p>
            <w:pPr>
              <w:spacing w:before="20" w:after="20" w:line="240" w:lineRule="auto"/>
              <w:jc w:val="left"/>
            </w:pPr>
            <w:r>
              <w:rPr>
                <w:rFonts w:ascii="Calibri" w:hAnsi="Calibri"/>
                <w:b w:val="0"/>
                <w:i w:val="0"/>
                <w:sz w:val="16"/>
              </w:rPr>
              <w:t>≈ 3–6 mm</w:t>
            </w:r>
          </w:p>
        </w:tc>
      </w:tr>
      <w:tr>
        <w:tc>
          <w:tcPr>
            <w:tcW w:type="dxa" w:w="2664"/>
          </w:tcPr>
          <w:p>
            <w:pPr>
              <w:spacing w:before="20" w:after="20" w:line="240" w:lineRule="auto"/>
              <w:jc w:val="left"/>
            </w:pPr>
            <w:r>
              <w:rPr>
                <w:rFonts w:ascii="Calibri" w:hAnsi="Calibri"/>
                <w:b/>
                <w:i w:val="0"/>
                <w:sz w:val="16"/>
              </w:rPr>
              <w:t>Nasal bougie (rhinal cone)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 g</w:t>
            </w:r>
          </w:p>
        </w:tc>
        <w:tc>
          <w:tcPr>
            <w:tcW w:type="dxa" w:w="2664"/>
          </w:tcPr>
          <w:p>
            <w:pPr>
              <w:spacing w:before="20" w:after="20" w:line="240" w:lineRule="auto"/>
              <w:jc w:val="left"/>
            </w:pPr>
            <w:r>
              <w:rPr>
                <w:rFonts w:ascii="Calibri" w:hAnsi="Calibri"/>
                <w:b w:val="0"/>
                <w:i w:val="0"/>
                <w:sz w:val="16"/>
              </w:rPr>
              <w:t>≈ 20–30 mm</w:t>
            </w:r>
          </w:p>
        </w:tc>
        <w:tc>
          <w:tcPr>
            <w:tcW w:type="dxa" w:w="2664"/>
          </w:tcPr>
          <w:p>
            <w:pPr>
              <w:spacing w:before="20" w:after="20" w:line="240" w:lineRule="auto"/>
              <w:jc w:val="left"/>
            </w:pPr>
            <w:r>
              <w:rPr>
                <w:rFonts w:ascii="Calibri" w:hAnsi="Calibri"/>
                <w:b w:val="0"/>
                <w:i w:val="0"/>
                <w:sz w:val="16"/>
              </w:rPr>
              <w:t>Small</w:t>
            </w:r>
          </w:p>
        </w:tc>
      </w:tr>
      <w:tr>
        <w:tc>
          <w:tcPr>
            <w:tcW w:type="dxa" w:w="2664"/>
            <w:shd w:val="clear" w:color="auto" w:fill="F2F6FA"/>
          </w:tcPr>
          <w:p>
            <w:pPr>
              <w:spacing w:before="20" w:after="20" w:line="240" w:lineRule="auto"/>
              <w:jc w:val="left"/>
            </w:pPr>
            <w:r>
              <w:rPr>
                <w:rFonts w:ascii="Calibri" w:hAnsi="Calibri"/>
                <w:b/>
                <w:i w:val="0"/>
                <w:sz w:val="16"/>
              </w:rPr>
              <w:t>Aural bougie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 g</w:t>
            </w:r>
          </w:p>
        </w:tc>
        <w:tc>
          <w:tcPr>
            <w:tcW w:type="dxa" w:w="2664"/>
            <w:shd w:val="clear" w:color="auto" w:fill="F2F6FA"/>
          </w:tcPr>
          <w:p>
            <w:pPr>
              <w:spacing w:before="20" w:after="20" w:line="240" w:lineRule="auto"/>
              <w:jc w:val="left"/>
            </w:pPr>
            <w:r>
              <w:rPr>
                <w:rFonts w:ascii="Calibri" w:hAnsi="Calibri"/>
                <w:b w:val="0"/>
                <w:i w:val="0"/>
                <w:sz w:val="16"/>
              </w:rPr>
              <w:t>Very thin</w:t>
            </w:r>
          </w:p>
        </w:tc>
        <w:tc>
          <w:tcPr>
            <w:tcW w:type="dxa" w:w="2664"/>
            <w:shd w:val="clear" w:color="auto" w:fill="F2F6FA"/>
          </w:tcPr>
          <w:p>
            <w:pPr>
              <w:spacing w:before="20" w:after="20" w:line="240" w:lineRule="auto"/>
              <w:jc w:val="left"/>
            </w:pPr>
            <w:r>
              <w:rPr>
                <w:rFonts w:ascii="Calibri" w:hAnsi="Calibri"/>
                <w:b w:val="0"/>
                <w:i w:val="0"/>
                <w:sz w:val="16"/>
              </w:rPr>
              <w:t>Very small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BASE</w:t>
      </w:r>
      <w:r>
        <w:rPr>
          <w:rFonts w:ascii="Calibri" w:hAnsi="Calibri"/>
          <w:b w:val="0"/>
          <w:i w:val="0"/>
          <w:sz w:val="18"/>
        </w:rPr>
        <w:t xml:space="preserve"> — ⭐ </w:t>
      </w:r>
      <w:r>
        <w:rPr>
          <w:rFonts w:ascii="Calibri" w:hAnsi="Calibri"/>
          <w:b/>
          <w:i w:val="0"/>
          <w:sz w:val="18"/>
        </w:rPr>
        <w:t>Glycero-gelatin (with a HIGHER proportion of GELATIN so that the bougie is tough, flexible &amp; does not break on insertion)</w:t>
      </w:r>
      <w:r>
        <w:rPr>
          <w:rFonts w:ascii="Calibri" w:hAnsi="Calibri"/>
          <w:b w:val="0"/>
          <w:i w:val="0"/>
          <w:sz w:val="18"/>
        </w:rPr>
        <w:t xml:space="preserve"> — this is the key point. Theobroma oil is too brittle; PEG may also be used. 🧠 </w:t>
      </w:r>
      <w:r>
        <w:rPr>
          <w:rFonts w:ascii="Calibri" w:hAnsi="Calibri"/>
          <w:b/>
          <w:i w:val="0"/>
          <w:sz w:val="18"/>
        </w:rPr>
        <w:t>"A bougie needs GELATIN for toughness."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PREPARATION</w:t>
      </w:r>
      <w:r>
        <w:rPr>
          <w:rFonts w:ascii="Calibri" w:hAnsi="Calibri"/>
          <w:b w:val="0"/>
          <w:i w:val="0"/>
          <w:sz w:val="18"/>
        </w:rPr>
        <w:t xml:space="preserve"> — by the </w:t>
      </w:r>
      <w:r>
        <w:rPr>
          <w:rFonts w:ascii="Calibri" w:hAnsi="Calibri"/>
          <w:b/>
          <w:i w:val="0"/>
          <w:sz w:val="18"/>
        </w:rPr>
        <w:t>moulding method</w:t>
      </w:r>
      <w:r>
        <w:rPr>
          <w:rFonts w:ascii="Calibri" w:hAnsi="Calibri"/>
          <w:b w:val="0"/>
          <w:i w:val="0"/>
          <w:sz w:val="18"/>
        </w:rPr>
        <w:t xml:space="preserve"> in a </w:t>
      </w:r>
      <w:r>
        <w:rPr>
          <w:rFonts w:ascii="Calibri" w:hAnsi="Calibri"/>
          <w:b/>
          <w:i w:val="0"/>
          <w:sz w:val="18"/>
        </w:rPr>
        <w:t>special long, narrow, tapering bougie mould</w:t>
      </w:r>
      <w:r>
        <w:rPr>
          <w:rFonts w:ascii="Calibri" w:hAnsi="Calibri"/>
          <w:b w:val="0"/>
          <w:i w:val="0"/>
          <w:sz w:val="18"/>
        </w:rPr>
        <w:t xml:space="preserve"> (or classically by </w:t>
      </w:r>
      <w:r>
        <w:rPr>
          <w:rFonts w:ascii="Calibri" w:hAnsi="Calibri"/>
          <w:b/>
          <w:i w:val="0"/>
          <w:sz w:val="18"/>
        </w:rPr>
        <w:t>rolling into a thin cylinder on a tile and cutting to length</w:t>
      </w:r>
      <w:r>
        <w:rPr>
          <w:rFonts w:ascii="Calibri" w:hAnsi="Calibri"/>
          <w:b w:val="0"/>
          <w:i w:val="0"/>
          <w:sz w:val="18"/>
        </w:rPr>
        <w:t xml:space="preserve">); the mould </w:t>
      </w:r>
      <w:r>
        <w:rPr>
          <w:rFonts w:ascii="Calibri" w:hAnsi="Calibri"/>
          <w:b/>
          <w:i w:val="0"/>
          <w:sz w:val="18"/>
        </w:rPr>
        <w:t>must be lubricated</w:t>
      </w:r>
      <w:r>
        <w:rPr>
          <w:rFonts w:ascii="Calibri" w:hAnsi="Calibri"/>
          <w:b w:val="0"/>
          <w:i w:val="0"/>
          <w:sz w:val="18"/>
        </w:rPr>
        <w:t xml:space="preserve"> (glycero-gelatin does not contract).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USES</w:t>
      </w:r>
    </w:p>
    <w:p>
      <w:pPr>
        <w:pStyle w:val="ListBullet"/>
        <w:spacing w:after="30"/>
        <w:ind w:left="255" w:hanging="170"/>
      </w:pPr>
      <w:r>
        <w:rPr>
          <w:rFonts w:ascii="Calibri" w:hAnsi="Calibri"/>
          <w:b/>
          <w:i w:val="0"/>
          <w:sz w:val="18"/>
        </w:rPr>
        <w:t>Urethral:</w:t>
      </w:r>
      <w:r>
        <w:rPr>
          <w:rFonts w:ascii="Calibri" w:hAnsi="Calibri"/>
          <w:b w:val="0"/>
          <w:i w:val="0"/>
          <w:sz w:val="18"/>
        </w:rPr>
        <w:t xml:space="preserve"> antiseptic/ antibacterial (</w:t>
      </w:r>
      <w:r>
        <w:rPr>
          <w:rFonts w:ascii="Calibri" w:hAnsi="Calibri"/>
          <w:b/>
          <w:i w:val="0"/>
          <w:sz w:val="18"/>
        </w:rPr>
        <w:t>silver nitrate, silver protein, sulphonamides, acetarsol, furazolidone</w:t>
      </w:r>
      <w:r>
        <w:rPr>
          <w:rFonts w:ascii="Calibri" w:hAnsi="Calibri"/>
          <w:b w:val="0"/>
          <w:i w:val="0"/>
          <w:sz w:val="18"/>
        </w:rPr>
        <w:t>), local anaesthetic (</w:t>
      </w:r>
      <w:r>
        <w:rPr>
          <w:rFonts w:ascii="Calibri" w:hAnsi="Calibri"/>
          <w:b/>
          <w:i w:val="0"/>
          <w:sz w:val="18"/>
        </w:rPr>
        <w:t>benzocaine, lignocaine</w:t>
      </w:r>
      <w:r>
        <w:rPr>
          <w:rFonts w:ascii="Calibri" w:hAnsi="Calibri"/>
          <w:b w:val="0"/>
          <w:i w:val="0"/>
          <w:sz w:val="18"/>
        </w:rPr>
        <w:t>), astringent (</w:t>
      </w:r>
      <w:r>
        <w:rPr>
          <w:rFonts w:ascii="Calibri" w:hAnsi="Calibri"/>
          <w:b/>
          <w:i w:val="0"/>
          <w:sz w:val="18"/>
        </w:rPr>
        <w:t>zinc sulphate, alum</w:t>
      </w:r>
      <w:r>
        <w:rPr>
          <w:rFonts w:ascii="Calibri" w:hAnsi="Calibri"/>
          <w:b w:val="0"/>
          <w:i w:val="0"/>
          <w:sz w:val="18"/>
        </w:rPr>
        <w:t xml:space="preserve">), for </w:t>
      </w:r>
      <w:r>
        <w:rPr>
          <w:rFonts w:ascii="Calibri" w:hAnsi="Calibri"/>
          <w:b/>
          <w:i w:val="0"/>
          <w:sz w:val="18"/>
        </w:rPr>
        <w:t>urethritis &amp; gonorrhoea</w:t>
      </w:r>
      <w:r>
        <w:rPr>
          <w:rFonts w:ascii="Calibri" w:hAnsi="Calibri"/>
          <w:b w:val="0"/>
          <w:i w:val="0"/>
          <w:sz w:val="18"/>
        </w:rPr>
        <w:t xml:space="preserve"> (classically).</w:t>
      </w:r>
    </w:p>
    <w:p>
      <w:pPr>
        <w:pStyle w:val="ListBullet"/>
        <w:spacing w:after="30"/>
        <w:ind w:left="255" w:hanging="170"/>
      </w:pPr>
      <w:r>
        <w:rPr>
          <w:rFonts w:ascii="Calibri" w:hAnsi="Calibri"/>
          <w:b/>
          <w:i w:val="0"/>
          <w:sz w:val="18"/>
        </w:rPr>
        <w:t>Nasal:</w:t>
      </w:r>
      <w:r>
        <w:rPr>
          <w:rFonts w:ascii="Calibri" w:hAnsi="Calibri"/>
          <w:b w:val="0"/>
          <w:i w:val="0"/>
          <w:sz w:val="18"/>
        </w:rPr>
        <w:t xml:space="preserve"> decongestant &amp; antiseptic.</w:t>
      </w:r>
    </w:p>
    <w:p>
      <w:pPr>
        <w:pStyle w:val="ListBullet"/>
        <w:spacing w:after="30"/>
        <w:ind w:left="255" w:hanging="170"/>
      </w:pPr>
      <w:r>
        <w:rPr>
          <w:rFonts w:ascii="Calibri" w:hAnsi="Calibri"/>
          <w:b/>
          <w:i w:val="0"/>
          <w:sz w:val="18"/>
        </w:rPr>
        <w:t>Aural:</w:t>
      </w:r>
      <w:r>
        <w:rPr>
          <w:rFonts w:ascii="Calibri" w:hAnsi="Calibri"/>
          <w:b w:val="0"/>
          <w:i w:val="0"/>
          <w:sz w:val="18"/>
        </w:rPr>
        <w:t xml:space="preserve"> antiseptic, wax-softening.</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LABELS:</w:t>
      </w:r>
      <w:r>
        <w:rPr>
          <w:rFonts w:ascii="Calibri" w:hAnsi="Calibri"/>
          <w:b w:val="0"/>
          <w:i w:val="0"/>
          <w:sz w:val="18"/>
        </w:rPr>
        <w:t xml:space="preserve"> </w:t>
      </w:r>
      <w:r>
        <w:rPr>
          <w:rFonts w:ascii="Calibri" w:hAnsi="Calibri"/>
          <w:b w:val="0"/>
          <w:i/>
          <w:sz w:val="18"/>
        </w:rPr>
        <w:t>"For urethral use only"</w:t>
      </w:r>
      <w:r>
        <w:rPr>
          <w:rFonts w:ascii="Calibri" w:hAnsi="Calibri"/>
          <w:b w:val="0"/>
          <w:i w:val="0"/>
          <w:sz w:val="18"/>
        </w:rPr>
        <w:t xml:space="preserve"> · </w:t>
      </w:r>
      <w:r>
        <w:rPr>
          <w:rFonts w:ascii="Calibri" w:hAnsi="Calibri"/>
          <w:b w:val="0"/>
          <w:i/>
          <w:sz w:val="18"/>
        </w:rPr>
        <w:t>"Moisten with water before insertion"</w:t>
      </w:r>
      <w:r>
        <w:rPr>
          <w:rFonts w:ascii="Calibri" w:hAnsi="Calibri"/>
          <w:b w:val="0"/>
          <w:i w:val="0"/>
          <w:sz w:val="18"/>
        </w:rPr>
        <w:t xml:space="preserve"> · ⚠️ </w:t>
      </w:r>
      <w:r>
        <w:rPr>
          <w:rFonts w:ascii="Calibri" w:hAnsi="Calibri"/>
          <w:b w:val="0"/>
          <w:i/>
          <w:sz w:val="18"/>
        </w:rPr>
        <w:t>"Not to be taken by mouth"</w:t>
      </w:r>
      <w:r>
        <w:rPr>
          <w:rFonts w:ascii="Calibri" w:hAnsi="Calibri"/>
          <w:b w:val="0"/>
          <w:i w:val="0"/>
          <w:sz w:val="18"/>
        </w:rPr>
        <w:t xml:space="preserve"> · </w:t>
      </w:r>
      <w:r>
        <w:rPr>
          <w:rFonts w:ascii="Calibri" w:hAnsi="Calibri"/>
          <w:b w:val="0"/>
          <w:i/>
          <w:sz w:val="18"/>
        </w:rPr>
        <w:t>"Store in a cool place, in an air-tight container"</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9.8 ⭐ PLASTERS (EMPLASTRA)</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A plaster is a SOLID or SEMI-SOLID ADHESIVE MASS, spread on a suitable BACKING material (cloth, paper, plastic film or moleskin), which is applied to the skin and ADHERES to it on WARMING to body temperature.</w:t>
      </w:r>
      <w:r>
        <w:rPr>
          <w:rFonts w:ascii="Calibri" w:hAnsi="Calibri"/>
          <w:b w:val="0"/>
          <w:i w:val="0"/>
          <w:sz w:val="18"/>
        </w:rPr>
        <w:t xml:space="preserve"> It may be </w:t>
      </w:r>
      <w:r>
        <w:rPr>
          <w:rFonts w:ascii="Calibri" w:hAnsi="Calibri"/>
          <w:b/>
          <w:i w:val="0"/>
          <w:sz w:val="18"/>
        </w:rPr>
        <w:t>medicated</w:t>
      </w:r>
      <w:r>
        <w:rPr>
          <w:rFonts w:ascii="Calibri" w:hAnsi="Calibri"/>
          <w:b w:val="0"/>
          <w:i w:val="0"/>
          <w:sz w:val="18"/>
        </w:rPr>
        <w:t xml:space="preserve"> (for a therapeutic effect) or </w:t>
      </w:r>
      <w:r>
        <w:rPr>
          <w:rFonts w:ascii="Calibri" w:hAnsi="Calibri"/>
          <w:b/>
          <w:i w:val="0"/>
          <w:sz w:val="18"/>
        </w:rPr>
        <w:t>unmedicated</w:t>
      </w:r>
      <w:r>
        <w:rPr>
          <w:rFonts w:ascii="Calibri" w:hAnsi="Calibri"/>
          <w:b w:val="0"/>
          <w:i w:val="0"/>
          <w:sz w:val="18"/>
        </w:rPr>
        <w:t xml:space="preserve"> (purely for support &amp; protection).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PURPOSES / USES OF PLASTERS</w:t>
      </w:r>
    </w:p>
    <w:p>
      <w:pPr>
        <w:pStyle w:val="ListNumber"/>
        <w:spacing w:after="30"/>
        <w:ind w:left="255" w:hanging="170"/>
      </w:pPr>
      <w:r>
        <w:rPr>
          <w:rFonts w:ascii="Calibri" w:hAnsi="Calibri"/>
          <w:b w:val="0"/>
          <w:i w:val="0"/>
          <w:sz w:val="18"/>
        </w:rPr>
        <w:t xml:space="preserve">⭐ </w:t>
      </w:r>
      <w:r>
        <w:rPr>
          <w:rFonts w:ascii="Calibri" w:hAnsi="Calibri"/>
          <w:b/>
          <w:i w:val="0"/>
          <w:sz w:val="18"/>
        </w:rPr>
        <w:t>Protection</w:t>
      </w:r>
      <w:r>
        <w:rPr>
          <w:rFonts w:ascii="Calibri" w:hAnsi="Calibri"/>
          <w:b w:val="0"/>
          <w:i w:val="0"/>
          <w:sz w:val="18"/>
        </w:rPr>
        <w:t xml:space="preserve"> of the skin &amp; of wounds (protective plaster).</w:t>
      </w:r>
    </w:p>
    <w:p>
      <w:pPr>
        <w:pStyle w:val="ListNumber"/>
        <w:spacing w:after="30"/>
        <w:ind w:left="255" w:hanging="170"/>
      </w:pPr>
      <w:r>
        <w:rPr>
          <w:rFonts w:ascii="Calibri" w:hAnsi="Calibri"/>
          <w:b w:val="0"/>
          <w:i w:val="0"/>
          <w:sz w:val="18"/>
        </w:rPr>
        <w:t xml:space="preserve">⭐ </w:t>
      </w:r>
      <w:r>
        <w:rPr>
          <w:rFonts w:ascii="Calibri" w:hAnsi="Calibri"/>
          <w:b/>
          <w:i w:val="0"/>
          <w:sz w:val="18"/>
        </w:rPr>
        <w:t>Support</w:t>
      </w:r>
      <w:r>
        <w:rPr>
          <w:rFonts w:ascii="Calibri" w:hAnsi="Calibri"/>
          <w:b w:val="0"/>
          <w:i w:val="0"/>
          <w:sz w:val="18"/>
        </w:rPr>
        <w:t xml:space="preserve"> — to give mechanical support to a joint, muscle or a fracture strapping.</w:t>
      </w:r>
    </w:p>
    <w:p>
      <w:pPr>
        <w:pStyle w:val="ListNumber"/>
        <w:spacing w:after="30"/>
        <w:ind w:left="255" w:hanging="170"/>
      </w:pPr>
      <w:r>
        <w:rPr>
          <w:rFonts w:ascii="Calibri" w:hAnsi="Calibri"/>
          <w:b w:val="0"/>
          <w:i w:val="0"/>
          <w:sz w:val="18"/>
        </w:rPr>
        <w:t xml:space="preserve">⭐ </w:t>
      </w:r>
      <w:r>
        <w:rPr>
          <w:rFonts w:ascii="Calibri" w:hAnsi="Calibri"/>
          <w:b/>
          <w:i w:val="0"/>
          <w:sz w:val="18"/>
        </w:rPr>
        <w:t>Adhesion</w:t>
      </w:r>
      <w:r>
        <w:rPr>
          <w:rFonts w:ascii="Calibri" w:hAnsi="Calibri"/>
          <w:b w:val="0"/>
          <w:i w:val="0"/>
          <w:sz w:val="18"/>
        </w:rPr>
        <w:t xml:space="preserve"> — to hold a dressing, tube, splint or bandage in place (adhesive plaster).</w:t>
      </w:r>
    </w:p>
    <w:p>
      <w:pPr>
        <w:pStyle w:val="ListNumber"/>
        <w:spacing w:after="30"/>
        <w:ind w:left="255" w:hanging="170"/>
      </w:pPr>
      <w:r>
        <w:rPr>
          <w:rFonts w:ascii="Calibri" w:hAnsi="Calibri"/>
          <w:b w:val="0"/>
          <w:i w:val="0"/>
          <w:sz w:val="18"/>
        </w:rPr>
        <w:t xml:space="preserve">⭐ </w:t>
      </w:r>
      <w:r>
        <w:rPr>
          <w:rFonts w:ascii="Calibri" w:hAnsi="Calibri"/>
          <w:b/>
          <w:i w:val="0"/>
          <w:sz w:val="18"/>
        </w:rPr>
        <w:t>Therapeutic (medicated) action</w:t>
      </w:r>
      <w:r>
        <w:rPr>
          <w:rFonts w:ascii="Calibri" w:hAnsi="Calibri"/>
          <w:b w:val="0"/>
          <w:i w:val="0"/>
          <w:sz w:val="18"/>
        </w:rPr>
        <w:t xml:space="preserve"> — the drug is held in </w:t>
      </w:r>
      <w:r>
        <w:rPr>
          <w:rFonts w:ascii="Calibri" w:hAnsi="Calibri"/>
          <w:b/>
          <w:i w:val="0"/>
          <w:sz w:val="18"/>
        </w:rPr>
        <w:t>prolonged, occlusive contact</w:t>
      </w:r>
      <w:r>
        <w:rPr>
          <w:rFonts w:ascii="Calibri" w:hAnsi="Calibri"/>
          <w:b w:val="0"/>
          <w:i w:val="0"/>
          <w:sz w:val="18"/>
        </w:rPr>
        <w:t xml:space="preserve"> with the skin:</w:t>
      </w:r>
    </w:p>
    <w:p>
      <w:pPr>
        <w:pStyle w:val="ListBullet"/>
        <w:spacing w:after="30"/>
        <w:ind w:left="482" w:hanging="170"/>
      </w:pPr>
      <w:r>
        <w:rPr>
          <w:rFonts w:ascii="Calibri" w:hAnsi="Calibri"/>
          <w:b/>
          <w:i w:val="0"/>
          <w:sz w:val="18"/>
        </w:rPr>
        <w:t>Counter-irritant/ rubefacient</w:t>
      </w:r>
      <w:r>
        <w:rPr>
          <w:rFonts w:ascii="Calibri" w:hAnsi="Calibri"/>
          <w:b w:val="0"/>
          <w:i w:val="0"/>
          <w:sz w:val="18"/>
        </w:rPr>
        <w:t xml:space="preserve"> — </w:t>
      </w:r>
      <w:r>
        <w:rPr>
          <w:rFonts w:ascii="Calibri" w:hAnsi="Calibri"/>
          <w:b/>
          <w:i w:val="0"/>
          <w:sz w:val="18"/>
        </w:rPr>
        <w:t>Belladonna Plaster, Capsicum Plaster, Mustard Plaster (sinapism)</w:t>
      </w:r>
      <w:r>
        <w:rPr>
          <w:rFonts w:ascii="Calibri" w:hAnsi="Calibri"/>
          <w:b w:val="0"/>
          <w:i w:val="0"/>
          <w:sz w:val="18"/>
        </w:rPr>
        <w:t>.</w:t>
      </w:r>
    </w:p>
    <w:p>
      <w:pPr>
        <w:pStyle w:val="ListBullet"/>
        <w:spacing w:after="30"/>
        <w:ind w:left="482" w:hanging="170"/>
      </w:pPr>
      <w:r>
        <w:rPr>
          <w:rFonts w:ascii="Calibri" w:hAnsi="Calibri"/>
          <w:b/>
          <w:i w:val="0"/>
          <w:sz w:val="18"/>
        </w:rPr>
        <w:t>Keratolytic/ corn &amp; wart removal</w:t>
      </w:r>
      <w:r>
        <w:rPr>
          <w:rFonts w:ascii="Calibri" w:hAnsi="Calibri"/>
          <w:b w:val="0"/>
          <w:i w:val="0"/>
          <w:sz w:val="18"/>
        </w:rPr>
        <w:t xml:space="preserve"> — ⭐ </w:t>
      </w:r>
      <w:r>
        <w:rPr>
          <w:rFonts w:ascii="Calibri" w:hAnsi="Calibri"/>
          <w:b/>
          <w:i w:val="0"/>
          <w:sz w:val="18"/>
        </w:rPr>
        <w:t>Salicylic Acid Plaster (10–40 %)</w:t>
      </w:r>
      <w:r>
        <w:rPr>
          <w:rFonts w:ascii="Calibri" w:hAnsi="Calibri"/>
          <w:b w:val="0"/>
          <w:i w:val="0"/>
          <w:sz w:val="18"/>
        </w:rPr>
        <w:t>.</w:t>
      </w:r>
    </w:p>
    <w:p>
      <w:pPr>
        <w:pStyle w:val="ListBullet"/>
        <w:spacing w:after="30"/>
        <w:ind w:left="482" w:hanging="170"/>
      </w:pPr>
      <w:r>
        <w:rPr>
          <w:rFonts w:ascii="Calibri" w:hAnsi="Calibri"/>
          <w:b/>
          <w:i w:val="0"/>
          <w:sz w:val="18"/>
        </w:rPr>
        <w:t>Astringent/ protective</w:t>
      </w:r>
      <w:r>
        <w:rPr>
          <w:rFonts w:ascii="Calibri" w:hAnsi="Calibri"/>
          <w:b w:val="0"/>
          <w:i w:val="0"/>
          <w:sz w:val="18"/>
        </w:rPr>
        <w:t xml:space="preserve"> — </w:t>
      </w:r>
      <w:r>
        <w:rPr>
          <w:rFonts w:ascii="Calibri" w:hAnsi="Calibri"/>
          <w:b/>
          <w:i w:val="0"/>
          <w:sz w:val="18"/>
        </w:rPr>
        <w:t>Zinc Oxide Plaster, Lead (Diachylon) Plaster</w:t>
      </w:r>
      <w:r>
        <w:rPr>
          <w:rFonts w:ascii="Calibri" w:hAnsi="Calibri"/>
          <w:b w:val="0"/>
          <w:i w:val="0"/>
          <w:sz w:val="18"/>
        </w:rPr>
        <w:t>.</w:t>
      </w:r>
    </w:p>
    <w:p>
      <w:pPr>
        <w:pStyle w:val="ListBullet"/>
        <w:spacing w:after="30"/>
        <w:ind w:left="482" w:hanging="170"/>
      </w:pPr>
      <w:r>
        <w:rPr>
          <w:rFonts w:ascii="Calibri" w:hAnsi="Calibri"/>
          <w:b/>
          <w:i w:val="0"/>
          <w:sz w:val="18"/>
        </w:rPr>
        <w:t>Antiseptic</w:t>
      </w:r>
      <w:r>
        <w:rPr>
          <w:rFonts w:ascii="Calibri" w:hAnsi="Calibri"/>
          <w:b w:val="0"/>
          <w:i w:val="0"/>
          <w:sz w:val="18"/>
        </w:rPr>
        <w:t xml:space="preserve"> — </w:t>
      </w:r>
      <w:r>
        <w:rPr>
          <w:rFonts w:ascii="Calibri" w:hAnsi="Calibri"/>
          <w:b/>
          <w:i w:val="0"/>
          <w:sz w:val="18"/>
        </w:rPr>
        <w:t>Iodine, Boric acid plaster</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Transdermal drug delivery (the modern descendant)</w:t>
      </w:r>
      <w:r>
        <w:rPr>
          <w:rFonts w:ascii="Calibri" w:hAnsi="Calibri"/>
          <w:b w:val="0"/>
          <w:i w:val="0"/>
          <w:sz w:val="18"/>
        </w:rPr>
        <w:t xml:space="preserve"> — </w:t>
      </w:r>
      <w:r>
        <w:rPr>
          <w:rFonts w:ascii="Calibri" w:hAnsi="Calibri"/>
          <w:b/>
          <w:i w:val="0"/>
          <w:sz w:val="18"/>
        </w:rPr>
        <w:t>glyceryl trinitrate, nicotine, hyoscine, fentanyl, oestradiol, clonidine patches</w:t>
      </w:r>
      <w:r>
        <w:rPr>
          <w:rFonts w:ascii="Calibri" w:hAnsi="Calibri"/>
          <w:b w:val="0"/>
          <w:i w:val="0"/>
          <w:sz w:val="18"/>
        </w:rPr>
        <w:t xml:space="preserve"> — for a </w:t>
      </w:r>
      <w:r>
        <w:rPr>
          <w:rFonts w:ascii="Calibri" w:hAnsi="Calibri"/>
          <w:b/>
          <w:i w:val="0"/>
          <w:sz w:val="18"/>
        </w:rPr>
        <w:t>systemic</w:t>
      </w:r>
      <w:r>
        <w:rPr>
          <w:rFonts w:ascii="Calibri" w:hAnsi="Calibri"/>
          <w:b w:val="0"/>
          <w:i w:val="0"/>
          <w:sz w:val="18"/>
        </w:rPr>
        <w:t xml:space="preserve"> effect.</w:t>
      </w:r>
    </w:p>
    <w:p>
      <w:pPr>
        <w:pStyle w:val="ListNumber"/>
        <w:spacing w:after="30"/>
        <w:ind w:left="255" w:hanging="170"/>
      </w:pPr>
      <w:r>
        <w:rPr>
          <w:rFonts w:ascii="Calibri" w:hAnsi="Calibri"/>
          <w:b/>
          <w:i w:val="0"/>
          <w:sz w:val="18"/>
        </w:rPr>
        <w:t>Corn caps &amp; medicated dressings.</w:t>
      </w:r>
    </w:p>
    <w:p>
      <w:pPr>
        <w:pStyle w:val="Heading3"/>
        <w:keepNext w:val="true"/>
        <w:keepLines w:val="true"/>
        <w:spacing w:before="140" w:after="60"/>
      </w:pPr>
      <w:r>
        <w:rPr>
          <w:rFonts w:ascii="Calibri Light" w:hAnsi="Calibri Light"/>
          <w:b/>
          <w:i w:val="0"/>
          <w:color w:val="375623"/>
          <w:sz w:val="21"/>
        </w:rPr>
        <w:t>⭐ COMPOSITION OF A PLASTER MASS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Component</w:t>
            </w:r>
          </w:p>
        </w:tc>
        <w:tc>
          <w:tcPr>
            <w:tcW w:type="dxa" w:w="3553"/>
            <w:shd w:val="clear" w:color="auto" w:fill="1F4E79"/>
          </w:tcPr>
          <w:p>
            <w:pPr>
              <w:spacing w:before="20" w:after="20" w:line="240" w:lineRule="auto"/>
              <w:jc w:val="left"/>
            </w:pPr>
            <w:r>
              <w:rPr>
                <w:rFonts w:ascii="Calibri" w:hAnsi="Calibri"/>
                <w:b/>
                <w:i w:val="0"/>
                <w:color w:val="FFFFFF"/>
                <w:sz w:val="16"/>
              </w:rPr>
              <w:t>Function</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Adhesive base</w:t>
            </w:r>
          </w:p>
        </w:tc>
        <w:tc>
          <w:tcPr>
            <w:tcW w:type="dxa" w:w="3553"/>
          </w:tcPr>
          <w:p>
            <w:pPr>
              <w:spacing w:before="20" w:after="20" w:line="240" w:lineRule="auto"/>
              <w:jc w:val="left"/>
            </w:pPr>
            <w:r>
              <w:rPr>
                <w:rFonts w:ascii="Calibri" w:hAnsi="Calibri"/>
                <w:b w:val="0"/>
                <w:i w:val="0"/>
                <w:sz w:val="16"/>
              </w:rPr>
              <w:t>Sticks to the skin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Rubber (masticated crepe rubber) or resin/ rosin; lead soap (lead oleate/ oleo-palmitate)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Resin / tackifier</w:t>
            </w:r>
          </w:p>
        </w:tc>
        <w:tc>
          <w:tcPr>
            <w:tcW w:type="dxa" w:w="3553"/>
            <w:shd w:val="clear" w:color="auto" w:fill="F2F6FA"/>
          </w:tcPr>
          <w:p>
            <w:pPr>
              <w:spacing w:before="20" w:after="20" w:line="240" w:lineRule="auto"/>
              <w:jc w:val="left"/>
            </w:pPr>
            <w:r>
              <w:rPr>
                <w:rFonts w:ascii="Calibri" w:hAnsi="Calibri"/>
                <w:b w:val="0"/>
                <w:i w:val="0"/>
                <w:sz w:val="16"/>
              </w:rPr>
              <w:t xml:space="preserve">⭐ Provides </w:t>
            </w:r>
            <w:r>
              <w:rPr>
                <w:rFonts w:ascii="Calibri" w:hAnsi="Calibri"/>
                <w:b/>
                <w:i w:val="0"/>
                <w:sz w:val="16"/>
              </w:rPr>
              <w:t>tack (stickiness)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COLOPHONY (rosin)</w:t>
            </w:r>
            <w:r>
              <w:rPr>
                <w:rFonts w:ascii="Calibri" w:hAnsi="Calibri"/>
                <w:b w:val="0"/>
                <w:i w:val="0"/>
                <w:sz w:val="16"/>
              </w:rPr>
              <w:t>, gum dammar, coumarone resin, ester gum</w:t>
            </w:r>
          </w:p>
        </w:tc>
      </w:tr>
      <w:tr>
        <w:tc>
          <w:tcPr>
            <w:tcW w:type="dxa" w:w="3553"/>
          </w:tcPr>
          <w:p>
            <w:pPr>
              <w:spacing w:before="20" w:after="20" w:line="240" w:lineRule="auto"/>
              <w:jc w:val="left"/>
            </w:pPr>
            <w:r>
              <w:rPr>
                <w:rFonts w:ascii="Calibri" w:hAnsi="Calibri"/>
                <w:b/>
                <w:i w:val="0"/>
                <w:sz w:val="16"/>
              </w:rPr>
              <w:t>Plasticiser/ softener</w:t>
            </w:r>
          </w:p>
        </w:tc>
        <w:tc>
          <w:tcPr>
            <w:tcW w:type="dxa" w:w="3553"/>
          </w:tcPr>
          <w:p>
            <w:pPr>
              <w:spacing w:before="20" w:after="20" w:line="240" w:lineRule="auto"/>
              <w:jc w:val="left"/>
            </w:pPr>
            <w:r>
              <w:rPr>
                <w:rFonts w:ascii="Calibri" w:hAnsi="Calibri"/>
                <w:b w:val="0"/>
                <w:i w:val="0"/>
                <w:sz w:val="16"/>
              </w:rPr>
              <w:t>Gives flexibility</w:t>
            </w:r>
          </w:p>
        </w:tc>
        <w:tc>
          <w:tcPr>
            <w:tcW w:type="dxa" w:w="3553"/>
          </w:tcPr>
          <w:p>
            <w:pPr>
              <w:spacing w:before="20" w:after="20" w:line="240" w:lineRule="auto"/>
              <w:jc w:val="left"/>
            </w:pPr>
            <w:r>
              <w:rPr>
                <w:rFonts w:ascii="Calibri" w:hAnsi="Calibri"/>
                <w:b/>
                <w:i w:val="0"/>
                <w:sz w:val="16"/>
              </w:rPr>
              <w:t>Wool fat, soft paraffin, lanolin, liquid paraffin, castor oil, dibutyl phthalate</w:t>
            </w:r>
          </w:p>
        </w:tc>
      </w:tr>
      <w:tr>
        <w:tc>
          <w:tcPr>
            <w:tcW w:type="dxa" w:w="3553"/>
            <w:shd w:val="clear" w:color="auto" w:fill="F2F6FA"/>
          </w:tcPr>
          <w:p>
            <w:pPr>
              <w:spacing w:before="20" w:after="20" w:line="240" w:lineRule="auto"/>
              <w:jc w:val="left"/>
            </w:pPr>
            <w:r>
              <w:rPr>
                <w:rFonts w:ascii="Calibri" w:hAnsi="Calibri"/>
                <w:b/>
                <w:i w:val="0"/>
                <w:sz w:val="16"/>
              </w:rPr>
              <w:t>Filler</w:t>
            </w:r>
          </w:p>
        </w:tc>
        <w:tc>
          <w:tcPr>
            <w:tcW w:type="dxa" w:w="3553"/>
            <w:shd w:val="clear" w:color="auto" w:fill="F2F6FA"/>
          </w:tcPr>
          <w:p>
            <w:pPr>
              <w:spacing w:before="20" w:after="20" w:line="240" w:lineRule="auto"/>
              <w:jc w:val="left"/>
            </w:pPr>
            <w:r>
              <w:rPr>
                <w:rFonts w:ascii="Calibri" w:hAnsi="Calibri"/>
                <w:b w:val="0"/>
                <w:i w:val="0"/>
                <w:sz w:val="16"/>
              </w:rPr>
              <w:t>Bulk &amp; body</w:t>
            </w:r>
          </w:p>
        </w:tc>
        <w:tc>
          <w:tcPr>
            <w:tcW w:type="dxa" w:w="3553"/>
            <w:shd w:val="clear" w:color="auto" w:fill="F2F6FA"/>
          </w:tcPr>
          <w:p>
            <w:pPr>
              <w:spacing w:before="20" w:after="20" w:line="240" w:lineRule="auto"/>
              <w:jc w:val="left"/>
            </w:pPr>
            <w:r>
              <w:rPr>
                <w:rFonts w:ascii="Calibri" w:hAnsi="Calibri"/>
                <w:b/>
                <w:i w:val="0"/>
                <w:sz w:val="16"/>
              </w:rPr>
              <w:t>Zinc oxide, starch, chalk, talc, titanium dioxide</w:t>
            </w:r>
          </w:p>
        </w:tc>
      </w:tr>
      <w:tr>
        <w:tc>
          <w:tcPr>
            <w:tcW w:type="dxa" w:w="3553"/>
          </w:tcPr>
          <w:p>
            <w:pPr>
              <w:spacing w:before="20" w:after="20" w:line="240" w:lineRule="auto"/>
              <w:jc w:val="left"/>
            </w:pPr>
            <w:r>
              <w:rPr>
                <w:rFonts w:ascii="Calibri" w:hAnsi="Calibri"/>
                <w:b/>
                <w:i w:val="0"/>
                <w:sz w:val="16"/>
              </w:rPr>
              <w:t>Antioxidant</w:t>
            </w:r>
          </w:p>
        </w:tc>
        <w:tc>
          <w:tcPr>
            <w:tcW w:type="dxa" w:w="3553"/>
          </w:tcPr>
          <w:p>
            <w:pPr>
              <w:spacing w:before="20" w:after="20" w:line="240" w:lineRule="auto"/>
              <w:jc w:val="left"/>
            </w:pPr>
            <w:r>
              <w:rPr>
                <w:rFonts w:ascii="Calibri" w:hAnsi="Calibri"/>
                <w:b w:val="0"/>
                <w:i w:val="0"/>
                <w:sz w:val="16"/>
              </w:rPr>
              <w:t>Prevents rubber degradation</w:t>
            </w:r>
          </w:p>
        </w:tc>
        <w:tc>
          <w:tcPr>
            <w:tcW w:type="dxa" w:w="3553"/>
          </w:tcPr>
          <w:p>
            <w:pPr>
              <w:spacing w:before="20" w:after="20" w:line="240" w:lineRule="auto"/>
              <w:jc w:val="left"/>
            </w:pPr>
            <w:r>
              <w:rPr>
                <w:rFonts w:ascii="Calibri" w:hAnsi="Calibri"/>
                <w:b w:val="0"/>
                <w:i w:val="0"/>
                <w:sz w:val="16"/>
              </w:rPr>
              <w:t>Hydroquinone derivatives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Medicament</w:t>
            </w:r>
          </w:p>
        </w:tc>
        <w:tc>
          <w:tcPr>
            <w:tcW w:type="dxa" w:w="3553"/>
            <w:shd w:val="clear" w:color="auto" w:fill="F2F6FA"/>
          </w:tcPr>
          <w:p>
            <w:pPr>
              <w:spacing w:before="20" w:after="20" w:line="240" w:lineRule="auto"/>
              <w:jc w:val="left"/>
            </w:pPr>
            <w:r>
              <w:rPr>
                <w:rFonts w:ascii="Calibri" w:hAnsi="Calibri"/>
                <w:b w:val="0"/>
                <w:i w:val="0"/>
                <w:sz w:val="16"/>
              </w:rPr>
              <w:t>The therapeutic agent</w:t>
            </w:r>
          </w:p>
        </w:tc>
        <w:tc>
          <w:tcPr>
            <w:tcW w:type="dxa" w:w="3553"/>
            <w:shd w:val="clear" w:color="auto" w:fill="F2F6FA"/>
          </w:tcPr>
          <w:p>
            <w:pPr>
              <w:spacing w:before="20" w:after="20" w:line="240" w:lineRule="auto"/>
              <w:jc w:val="left"/>
            </w:pPr>
            <w:r>
              <w:rPr>
                <w:rFonts w:ascii="Calibri" w:hAnsi="Calibri"/>
                <w:b w:val="0"/>
                <w:i w:val="0"/>
                <w:sz w:val="16"/>
              </w:rPr>
              <w:t>Salicylic acid, belladonna extract, capsicum</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Backing</w:t>
            </w:r>
          </w:p>
        </w:tc>
        <w:tc>
          <w:tcPr>
            <w:tcW w:type="dxa" w:w="3553"/>
          </w:tcPr>
          <w:p>
            <w:pPr>
              <w:spacing w:before="20" w:after="20" w:line="240" w:lineRule="auto"/>
              <w:jc w:val="left"/>
            </w:pPr>
            <w:r>
              <w:rPr>
                <w:rFonts w:ascii="Calibri" w:hAnsi="Calibri"/>
                <w:b w:val="0"/>
                <w:i w:val="0"/>
                <w:sz w:val="16"/>
              </w:rPr>
              <w:t>Carries the mass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Cotton cloth, moleskin, flannel, paper, plastic film (PVC/ polyethylene)</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TYPES OF PLASTER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Description</w:t>
            </w:r>
          </w:p>
        </w:tc>
        <w:tc>
          <w:tcPr>
            <w:tcW w:type="dxa" w:w="3553"/>
            <w:shd w:val="clear" w:color="auto" w:fill="1F4E79"/>
          </w:tcPr>
          <w:p>
            <w:pPr>
              <w:spacing w:before="20" w:after="20" w:line="240" w:lineRule="auto"/>
              <w:jc w:val="left"/>
            </w:pP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Rubber-based (adhesive) plaster</w:t>
            </w:r>
          </w:p>
        </w:tc>
        <w:tc>
          <w:tcPr>
            <w:tcW w:type="dxa" w:w="3553"/>
          </w:tcPr>
          <w:p>
            <w:pPr>
              <w:spacing w:before="20" w:after="20" w:line="240" w:lineRule="auto"/>
              <w:jc w:val="left"/>
            </w:pPr>
            <w:r>
              <w:rPr>
                <w:rFonts w:ascii="Calibri" w:hAnsi="Calibri"/>
                <w:b w:val="0"/>
                <w:i w:val="0"/>
                <w:sz w:val="16"/>
              </w:rPr>
              <w:t xml:space="preserve">Masticated rubber + colophony + fillers; e.g. </w:t>
            </w:r>
            <w:r>
              <w:rPr>
                <w:rFonts w:ascii="Calibri" w:hAnsi="Calibri"/>
                <w:b/>
                <w:i w:val="0"/>
                <w:sz w:val="16"/>
              </w:rPr>
              <w:t>Zinc Oxide Adhesive Plaster (Zinc Oxide Plaster BP), adhesive tape/ strapping</w:t>
            </w:r>
          </w:p>
        </w:tc>
        <w:tc>
          <w:tcPr>
            <w:tcW w:type="dxa" w:w="3553"/>
          </w:tcPr>
          <w:p>
            <w:pPr>
              <w:spacing w:before="20" w:after="20" w:line="240" w:lineRule="auto"/>
              <w:jc w:val="left"/>
            </w:pP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Resin-based plaster</w:t>
            </w:r>
          </w:p>
        </w:tc>
        <w:tc>
          <w:tcPr>
            <w:tcW w:type="dxa" w:w="3553"/>
            <w:shd w:val="clear" w:color="auto" w:fill="F2F6FA"/>
          </w:tcPr>
          <w:p>
            <w:pPr>
              <w:spacing w:before="20" w:after="20" w:line="240" w:lineRule="auto"/>
              <w:jc w:val="left"/>
            </w:pPr>
            <w:r>
              <w:rPr>
                <w:rFonts w:ascii="Calibri" w:hAnsi="Calibri"/>
                <w:b w:val="0"/>
                <w:i w:val="0"/>
                <w:sz w:val="16"/>
              </w:rPr>
              <w:t xml:space="preserve">Colophony/ resins + wax + oil; e.g. </w:t>
            </w:r>
            <w:r>
              <w:rPr>
                <w:rFonts w:ascii="Calibri" w:hAnsi="Calibri"/>
                <w:b/>
                <w:i w:val="0"/>
                <w:sz w:val="16"/>
              </w:rPr>
              <w:t>Resin Plaster</w:t>
            </w:r>
          </w:p>
        </w:tc>
        <w:tc>
          <w:tcPr>
            <w:tcW w:type="dxa" w:w="3553"/>
            <w:shd w:val="clear" w:color="auto" w:fill="F2F6FA"/>
          </w:tcPr>
          <w:p>
            <w:pPr>
              <w:spacing w:before="20" w:after="20" w:line="240" w:lineRule="auto"/>
              <w:jc w:val="left"/>
            </w:pP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Lead (Diachylon) plaster (Emplastrum Plumbi)</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Made by boiling LEAD OXIDE (litharge) with OLIVE OIL/ arachis oil and water → forms LEAD OLEO-PALMITATE (a lead soap)</w:t>
            </w:r>
            <w:r>
              <w:rPr>
                <w:rFonts w:ascii="Calibri" w:hAnsi="Calibri"/>
                <w:b w:val="0"/>
                <w:i w:val="0"/>
                <w:sz w:val="16"/>
              </w:rPr>
              <w:t xml:space="preserve"> — the classical base of many plasters</w:t>
            </w:r>
          </w:p>
        </w:tc>
        <w:tc>
          <w:tcPr>
            <w:tcW w:type="dxa" w:w="3553"/>
          </w:tcPr>
          <w:p>
            <w:pPr>
              <w:spacing w:before="20" w:after="20" w:line="240" w:lineRule="auto"/>
              <w:jc w:val="left"/>
            </w:pPr>
          </w:p>
        </w:tc>
      </w:tr>
      <w:tr>
        <w:tc>
          <w:tcPr>
            <w:tcW w:type="dxa" w:w="3553"/>
            <w:shd w:val="clear" w:color="auto" w:fill="F2F6FA"/>
          </w:tcPr>
          <w:p>
            <w:pPr>
              <w:spacing w:before="20" w:after="20" w:line="240" w:lineRule="auto"/>
              <w:jc w:val="left"/>
            </w:pPr>
            <w:r>
              <w:rPr>
                <w:rFonts w:ascii="Calibri" w:hAnsi="Calibri"/>
                <w:b/>
                <w:i w:val="0"/>
                <w:sz w:val="16"/>
              </w:rPr>
              <w:t>Salicylic Acid Plaster</w:t>
            </w:r>
          </w:p>
        </w:tc>
        <w:tc>
          <w:tcPr>
            <w:tcW w:type="dxa" w:w="3553"/>
            <w:shd w:val="clear" w:color="auto" w:fill="F2F6FA"/>
          </w:tcPr>
          <w:p>
            <w:pPr>
              <w:spacing w:before="20" w:after="20" w:line="240" w:lineRule="auto"/>
              <w:jc w:val="left"/>
            </w:pPr>
            <w:r>
              <w:rPr>
                <w:rFonts w:ascii="Calibri" w:hAnsi="Calibri"/>
                <w:b w:val="0"/>
                <w:i w:val="0"/>
                <w:sz w:val="16"/>
              </w:rPr>
              <w:t xml:space="preserve">Salicylic acid </w:t>
            </w:r>
            <w:r>
              <w:rPr>
                <w:rFonts w:ascii="Calibri" w:hAnsi="Calibri"/>
                <w:b/>
                <w:i w:val="0"/>
                <w:sz w:val="16"/>
              </w:rPr>
              <w:t>10 %, 20 % or 40 %</w:t>
            </w:r>
            <w:r>
              <w:rPr>
                <w:rFonts w:ascii="Calibri" w:hAnsi="Calibri"/>
                <w:b w:val="0"/>
                <w:i w:val="0"/>
                <w:sz w:val="16"/>
              </w:rPr>
              <w:t xml:space="preserve"> in a suitable base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Keratolytic — corns, warts, callosities</w:t>
            </w:r>
          </w:p>
        </w:tc>
      </w:tr>
      <w:tr>
        <w:tc>
          <w:tcPr>
            <w:tcW w:type="dxa" w:w="3553"/>
          </w:tcPr>
          <w:p>
            <w:pPr>
              <w:spacing w:before="20" w:after="20" w:line="240" w:lineRule="auto"/>
              <w:jc w:val="left"/>
            </w:pPr>
            <w:r>
              <w:rPr>
                <w:rFonts w:ascii="Calibri" w:hAnsi="Calibri"/>
                <w:b/>
                <w:i w:val="0"/>
                <w:sz w:val="16"/>
              </w:rPr>
              <w:t>Belladonna Plaster</w:t>
            </w:r>
          </w:p>
        </w:tc>
        <w:tc>
          <w:tcPr>
            <w:tcW w:type="dxa" w:w="3553"/>
          </w:tcPr>
          <w:p>
            <w:pPr>
              <w:spacing w:before="20" w:after="20" w:line="240" w:lineRule="auto"/>
              <w:jc w:val="left"/>
            </w:pPr>
            <w:r>
              <w:rPr>
                <w:rFonts w:ascii="Calibri" w:hAnsi="Calibri"/>
                <w:b w:val="0"/>
                <w:i w:val="0"/>
                <w:sz w:val="16"/>
              </w:rPr>
              <w:t>Belladonna extract in a rubber/ resin base</w:t>
            </w:r>
          </w:p>
        </w:tc>
        <w:tc>
          <w:tcPr>
            <w:tcW w:type="dxa" w:w="3553"/>
          </w:tcPr>
          <w:p>
            <w:pPr>
              <w:spacing w:before="20" w:after="20" w:line="240" w:lineRule="auto"/>
              <w:jc w:val="left"/>
            </w:pPr>
            <w:r>
              <w:rPr>
                <w:rFonts w:ascii="Calibri" w:hAnsi="Calibri"/>
                <w:b w:val="0"/>
                <w:i w:val="0"/>
                <w:sz w:val="16"/>
              </w:rPr>
              <w:t>Counter-irritant, analgesic</w:t>
            </w:r>
          </w:p>
        </w:tc>
      </w:tr>
      <w:tr>
        <w:tc>
          <w:tcPr>
            <w:tcW w:type="dxa" w:w="3553"/>
            <w:shd w:val="clear" w:color="auto" w:fill="F2F6FA"/>
          </w:tcPr>
          <w:p>
            <w:pPr>
              <w:spacing w:before="20" w:after="20" w:line="240" w:lineRule="auto"/>
              <w:jc w:val="left"/>
            </w:pPr>
            <w:r>
              <w:rPr>
                <w:rFonts w:ascii="Calibri" w:hAnsi="Calibri"/>
                <w:b/>
                <w:i w:val="0"/>
                <w:sz w:val="16"/>
              </w:rPr>
              <w:t>Capsicum Plaster</w:t>
            </w:r>
          </w:p>
        </w:tc>
        <w:tc>
          <w:tcPr>
            <w:tcW w:type="dxa" w:w="3553"/>
            <w:shd w:val="clear" w:color="auto" w:fill="F2F6FA"/>
          </w:tcPr>
          <w:p>
            <w:pPr>
              <w:spacing w:before="20" w:after="20" w:line="240" w:lineRule="auto"/>
              <w:jc w:val="left"/>
            </w:pPr>
            <w:r>
              <w:rPr>
                <w:rFonts w:ascii="Calibri" w:hAnsi="Calibri"/>
                <w:b w:val="0"/>
                <w:i w:val="0"/>
                <w:sz w:val="16"/>
              </w:rPr>
              <w:t>Oleoresin of capsicum</w:t>
            </w:r>
          </w:p>
        </w:tc>
        <w:tc>
          <w:tcPr>
            <w:tcW w:type="dxa" w:w="3553"/>
            <w:shd w:val="clear" w:color="auto" w:fill="F2F6FA"/>
          </w:tcPr>
          <w:p>
            <w:pPr>
              <w:spacing w:before="20" w:after="20" w:line="240" w:lineRule="auto"/>
              <w:jc w:val="left"/>
            </w:pPr>
            <w:r>
              <w:rPr>
                <w:rFonts w:ascii="Calibri" w:hAnsi="Calibri"/>
                <w:b w:val="0"/>
                <w:i w:val="0"/>
                <w:sz w:val="16"/>
              </w:rPr>
              <w:t>Counter-irritant</w:t>
            </w:r>
          </w:p>
        </w:tc>
      </w:tr>
      <w:tr>
        <w:tc>
          <w:tcPr>
            <w:tcW w:type="dxa" w:w="3553"/>
          </w:tcPr>
          <w:p>
            <w:pPr>
              <w:spacing w:before="20" w:after="20" w:line="240" w:lineRule="auto"/>
              <w:jc w:val="left"/>
            </w:pPr>
            <w:r>
              <w:rPr>
                <w:rFonts w:ascii="Calibri" w:hAnsi="Calibri"/>
                <w:b/>
                <w:i w:val="0"/>
                <w:sz w:val="16"/>
              </w:rPr>
              <w:t>Mustard Plaster (Sinapism)</w:t>
            </w:r>
          </w:p>
        </w:tc>
        <w:tc>
          <w:tcPr>
            <w:tcW w:type="dxa" w:w="3553"/>
          </w:tcPr>
          <w:p>
            <w:pPr>
              <w:spacing w:before="20" w:after="20" w:line="240" w:lineRule="auto"/>
              <w:jc w:val="left"/>
            </w:pPr>
            <w:r>
              <w:rPr>
                <w:rFonts w:ascii="Calibri" w:hAnsi="Calibri"/>
                <w:b w:val="0"/>
                <w:i w:val="0"/>
                <w:sz w:val="16"/>
              </w:rPr>
              <w:t xml:space="preserve">⭐ Black/ white mustard powder spread on paper; ⭐ </w:t>
            </w:r>
            <w:r>
              <w:rPr>
                <w:rFonts w:ascii="Calibri" w:hAnsi="Calibri"/>
                <w:b/>
                <w:i w:val="0"/>
                <w:sz w:val="16"/>
              </w:rPr>
              <w:t>moistened with LUKEWARM water (⚠️ NOT hot — hot water destroys the enzyme MYROSIN/ myrosinase, so no allyl isothiocyanate is liberated and there is no rubefacient action)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Counter-irritant/ rubefacient — a classic exam point</w:t>
            </w:r>
          </w:p>
        </w:tc>
      </w:tr>
      <w:tr>
        <w:tc>
          <w:tcPr>
            <w:tcW w:type="dxa" w:w="3553"/>
            <w:shd w:val="clear" w:color="auto" w:fill="F2F6FA"/>
          </w:tcPr>
          <w:p>
            <w:pPr>
              <w:spacing w:before="20" w:after="20" w:line="240" w:lineRule="auto"/>
              <w:jc w:val="left"/>
            </w:pPr>
            <w:r>
              <w:rPr>
                <w:rFonts w:ascii="Calibri" w:hAnsi="Calibri"/>
                <w:b/>
                <w:i w:val="0"/>
                <w:sz w:val="16"/>
              </w:rPr>
              <w:t>Corn Cap</w:t>
            </w:r>
          </w:p>
        </w:tc>
        <w:tc>
          <w:tcPr>
            <w:tcW w:type="dxa" w:w="3553"/>
            <w:shd w:val="clear" w:color="auto" w:fill="F2F6FA"/>
          </w:tcPr>
          <w:p>
            <w:pPr>
              <w:spacing w:before="20" w:after="20" w:line="240" w:lineRule="auto"/>
              <w:jc w:val="left"/>
            </w:pPr>
            <w:r>
              <w:rPr>
                <w:rFonts w:ascii="Calibri" w:hAnsi="Calibri"/>
                <w:b w:val="0"/>
                <w:i w:val="0"/>
                <w:sz w:val="16"/>
              </w:rPr>
              <w:t>A felt ring + salicylic-acid plaster mass</w:t>
            </w:r>
          </w:p>
        </w:tc>
        <w:tc>
          <w:tcPr>
            <w:tcW w:type="dxa" w:w="3553"/>
            <w:shd w:val="clear" w:color="auto" w:fill="F2F6FA"/>
          </w:tcPr>
          <w:p>
            <w:pPr>
              <w:spacing w:before="20" w:after="20" w:line="240" w:lineRule="auto"/>
              <w:jc w:val="left"/>
            </w:pPr>
            <w:r>
              <w:rPr>
                <w:rFonts w:ascii="Calibri" w:hAnsi="Calibri"/>
                <w:b w:val="0"/>
                <w:i w:val="0"/>
                <w:sz w:val="16"/>
              </w:rPr>
              <w:t>Corns</w:t>
            </w:r>
          </w:p>
        </w:tc>
      </w:tr>
      <w:tr>
        <w:tc>
          <w:tcPr>
            <w:tcW w:type="dxa" w:w="3553"/>
          </w:tcPr>
          <w:p>
            <w:pPr>
              <w:spacing w:before="20" w:after="20" w:line="240" w:lineRule="auto"/>
              <w:jc w:val="left"/>
            </w:pPr>
            <w:r>
              <w:rPr>
                <w:rFonts w:ascii="Calibri" w:hAnsi="Calibri"/>
                <w:b/>
                <w:i w:val="0"/>
                <w:sz w:val="16"/>
              </w:rPr>
              <w:t>Transdermal patch</w:t>
            </w:r>
          </w:p>
        </w:tc>
        <w:tc>
          <w:tcPr>
            <w:tcW w:type="dxa" w:w="3553"/>
          </w:tcPr>
          <w:p>
            <w:pPr>
              <w:spacing w:before="20" w:after="20" w:line="240" w:lineRule="auto"/>
              <w:jc w:val="left"/>
            </w:pPr>
            <w:r>
              <w:rPr>
                <w:rFonts w:ascii="Calibri" w:hAnsi="Calibri"/>
                <w:b w:val="0"/>
                <w:i w:val="0"/>
                <w:sz w:val="16"/>
              </w:rPr>
              <w:t>Reservoir/ matrix system with a rate-controlling membrane</w:t>
            </w:r>
          </w:p>
        </w:tc>
        <w:tc>
          <w:tcPr>
            <w:tcW w:type="dxa" w:w="3553"/>
          </w:tcPr>
          <w:p>
            <w:pPr>
              <w:spacing w:before="20" w:after="20" w:line="240" w:lineRule="auto"/>
              <w:jc w:val="left"/>
            </w:pPr>
            <w:r>
              <w:rPr>
                <w:rFonts w:ascii="Calibri" w:hAnsi="Calibri"/>
                <w:b w:val="0"/>
                <w:i w:val="0"/>
                <w:sz w:val="16"/>
              </w:rPr>
              <w:t>Systemic delivery</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 OF PREPARATION (classical)</w:t>
      </w:r>
    </w:p>
    <w:p>
      <w:pPr>
        <w:pStyle w:val="ListNumber"/>
        <w:spacing w:after="30"/>
        <w:ind w:left="255" w:hanging="170"/>
      </w:pPr>
      <w:r>
        <w:rPr>
          <w:rFonts w:ascii="Calibri" w:hAnsi="Calibri"/>
          <w:b/>
          <w:i w:val="0"/>
          <w:sz w:val="18"/>
        </w:rPr>
        <w:t>Prepare the adhesive mass</w:t>
      </w:r>
      <w:r>
        <w:rPr>
          <w:rFonts w:ascii="Calibri" w:hAnsi="Calibri"/>
          <w:b w:val="0"/>
          <w:i w:val="0"/>
          <w:sz w:val="18"/>
        </w:rPr>
        <w:t xml:space="preserve"> — masticate the rubber, add the resin, plasticiser &amp; fillers, and mix in a </w:t>
      </w:r>
      <w:r>
        <w:rPr>
          <w:rFonts w:ascii="Calibri" w:hAnsi="Calibri"/>
          <w:b/>
          <w:i w:val="0"/>
          <w:sz w:val="18"/>
        </w:rPr>
        <w:t>sigma-blade/ Z-blade mixer</w:t>
      </w:r>
      <w:r>
        <w:rPr>
          <w:rFonts w:ascii="Calibri" w:hAnsi="Calibri"/>
          <w:b w:val="0"/>
          <w:i w:val="0"/>
          <w:sz w:val="18"/>
        </w:rPr>
        <w:t xml:space="preserve"> with a </w:t>
      </w:r>
      <w:r>
        <w:rPr>
          <w:rFonts w:ascii="Calibri" w:hAnsi="Calibri"/>
          <w:b/>
          <w:i w:val="0"/>
          <w:sz w:val="18"/>
        </w:rPr>
        <w:t>solvent (petroleum spirit/ benzene)</w:t>
      </w:r>
      <w:r>
        <w:rPr>
          <w:rFonts w:ascii="Calibri" w:hAnsi="Calibri"/>
          <w:b w:val="0"/>
          <w:i w:val="0"/>
          <w:sz w:val="18"/>
        </w:rPr>
        <w:t xml:space="preserve"> to a dough; </w:t>
      </w:r>
      <w:r>
        <w:rPr>
          <w:rFonts w:ascii="Calibri" w:hAnsi="Calibri"/>
          <w:b/>
          <w:i w:val="0"/>
          <w:sz w:val="18"/>
        </w:rPr>
        <w:t>or</w:t>
      </w:r>
      <w:r>
        <w:rPr>
          <w:rFonts w:ascii="Calibri" w:hAnsi="Calibri"/>
          <w:b w:val="0"/>
          <w:i w:val="0"/>
          <w:sz w:val="18"/>
        </w:rPr>
        <w:t xml:space="preserve"> for lead plaster, </w:t>
      </w:r>
      <w:r>
        <w:rPr>
          <w:rFonts w:ascii="Calibri" w:hAnsi="Calibri"/>
          <w:b/>
          <w:i w:val="0"/>
          <w:sz w:val="18"/>
        </w:rPr>
        <w:t>boil lead oxide + olive oil + water with constant stirring</w:t>
      </w:r>
      <w:r>
        <w:rPr>
          <w:rFonts w:ascii="Calibri" w:hAnsi="Calibri"/>
          <w:b w:val="0"/>
          <w:i w:val="0"/>
          <w:sz w:val="18"/>
        </w:rPr>
        <w:t xml:space="preserve"> until a soap is formed.</w:t>
      </w:r>
    </w:p>
    <w:p>
      <w:pPr>
        <w:pStyle w:val="ListNumber"/>
        <w:spacing w:after="30"/>
        <w:ind w:left="255" w:hanging="170"/>
      </w:pPr>
      <w:r>
        <w:rPr>
          <w:rFonts w:ascii="Calibri" w:hAnsi="Calibri"/>
          <w:b/>
          <w:i w:val="0"/>
          <w:sz w:val="18"/>
        </w:rPr>
        <w:t>Incorporate the medicament</w:t>
      </w:r>
      <w:r>
        <w:rPr>
          <w:rFonts w:ascii="Calibri" w:hAnsi="Calibri"/>
          <w:b w:val="0"/>
          <w:i w:val="0"/>
          <w:sz w:val="18"/>
        </w:rPr>
        <w:t xml:space="preserve"> at the lowest workable temperature.</w:t>
      </w:r>
    </w:p>
    <w:p>
      <w:pPr>
        <w:pStyle w:val="ListNumber"/>
        <w:spacing w:after="30"/>
        <w:ind w:left="255" w:hanging="170"/>
      </w:pPr>
      <w:r>
        <w:rPr>
          <w:rFonts w:ascii="Calibri" w:hAnsi="Calibri"/>
          <w:b/>
          <w:i w:val="0"/>
          <w:sz w:val="18"/>
        </w:rPr>
        <w:t>SPREAD the mass evenly on the backing</w:t>
      </w:r>
      <w:r>
        <w:rPr>
          <w:rFonts w:ascii="Calibri" w:hAnsi="Calibri"/>
          <w:b w:val="0"/>
          <w:i w:val="0"/>
          <w:sz w:val="18"/>
        </w:rPr>
        <w:t xml:space="preserve"> by a </w:t>
      </w:r>
      <w:r>
        <w:rPr>
          <w:rFonts w:ascii="Calibri" w:hAnsi="Calibri"/>
          <w:b/>
          <w:i w:val="0"/>
          <w:sz w:val="18"/>
        </w:rPr>
        <w:t>spreading (coating) machine/ calender roll</w:t>
      </w:r>
      <w:r>
        <w:rPr>
          <w:rFonts w:ascii="Calibri" w:hAnsi="Calibri"/>
          <w:b w:val="0"/>
          <w:i w:val="0"/>
          <w:sz w:val="18"/>
        </w:rPr>
        <w:t>.</w:t>
      </w:r>
    </w:p>
    <w:p>
      <w:pPr>
        <w:pStyle w:val="ListNumber"/>
        <w:spacing w:after="30"/>
        <w:ind w:left="255" w:hanging="170"/>
      </w:pPr>
      <w:r>
        <w:rPr>
          <w:rFonts w:ascii="Calibri" w:hAnsi="Calibri"/>
          <w:b/>
          <w:i w:val="0"/>
          <w:sz w:val="18"/>
        </w:rPr>
        <w:t>Dry</w:t>
      </w:r>
      <w:r>
        <w:rPr>
          <w:rFonts w:ascii="Calibri" w:hAnsi="Calibri"/>
          <w:b w:val="0"/>
          <w:i w:val="0"/>
          <w:sz w:val="18"/>
        </w:rPr>
        <w:t xml:space="preserve"> off the solvent in a </w:t>
      </w:r>
      <w:r>
        <w:rPr>
          <w:rFonts w:ascii="Calibri" w:hAnsi="Calibri"/>
          <w:b/>
          <w:i w:val="0"/>
          <w:sz w:val="18"/>
        </w:rPr>
        <w:t>drying tunnel</w:t>
      </w:r>
      <w:r>
        <w:rPr>
          <w:rFonts w:ascii="Calibri" w:hAnsi="Calibri"/>
          <w:b w:val="0"/>
          <w:i w:val="0"/>
          <w:sz w:val="18"/>
        </w:rPr>
        <w:t>.</w:t>
      </w:r>
    </w:p>
    <w:p>
      <w:pPr>
        <w:pStyle w:val="ListNumber"/>
        <w:spacing w:after="30"/>
        <w:ind w:left="255" w:hanging="170"/>
      </w:pPr>
      <w:r>
        <w:rPr>
          <w:rFonts w:ascii="Calibri" w:hAnsi="Calibri"/>
          <w:b/>
          <w:i w:val="0"/>
          <w:sz w:val="18"/>
        </w:rPr>
        <w:t>Cut into the required sizes</w:t>
      </w:r>
      <w:r>
        <w:rPr>
          <w:rFonts w:ascii="Calibri" w:hAnsi="Calibri"/>
          <w:b w:val="0"/>
          <w:i w:val="0"/>
          <w:sz w:val="18"/>
        </w:rPr>
        <w:t xml:space="preserve">, cover with a </w:t>
      </w:r>
      <w:r>
        <w:rPr>
          <w:rFonts w:ascii="Calibri" w:hAnsi="Calibri"/>
          <w:b/>
          <w:i w:val="0"/>
          <w:sz w:val="18"/>
        </w:rPr>
        <w:t>protective release liner (silicone paper)</w:t>
      </w:r>
      <w:r>
        <w:rPr>
          <w:rFonts w:ascii="Calibri" w:hAnsi="Calibri"/>
          <w:b w:val="0"/>
          <w:i w:val="0"/>
          <w:sz w:val="18"/>
        </w:rPr>
        <w:t>.</w:t>
      </w:r>
    </w:p>
    <w:p>
      <w:pPr>
        <w:pStyle w:val="ListNumber"/>
        <w:spacing w:after="30"/>
        <w:ind w:left="255" w:hanging="170"/>
      </w:pPr>
      <w:r>
        <w:rPr>
          <w:rFonts w:ascii="Calibri" w:hAnsi="Calibri"/>
          <w:b/>
          <w:i w:val="0"/>
          <w:sz w:val="18"/>
        </w:rPr>
        <w:t>Pack</w:t>
      </w:r>
      <w:r>
        <w:rPr>
          <w:rFonts w:ascii="Calibri" w:hAnsi="Calibri"/>
          <w:b w:val="0"/>
          <w:i w:val="0"/>
          <w:sz w:val="18"/>
        </w:rPr>
        <w:t xml:space="preserve"> in an air-tight container/ roll &amp; label.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CATAPLASM (POULTICE) — do not confuse with a plaster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PLASTER</w:t>
            </w:r>
          </w:p>
        </w:tc>
        <w:tc>
          <w:tcPr>
            <w:tcW w:type="dxa" w:w="3553"/>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POULTICE (Cataplasm)</w:t>
            </w:r>
          </w:p>
        </w:tc>
      </w:tr>
      <w:tr>
        <w:tc>
          <w:tcPr>
            <w:tcW w:type="dxa" w:w="3553"/>
          </w:tcPr>
          <w:p>
            <w:pPr>
              <w:spacing w:before="20" w:after="20" w:line="240" w:lineRule="auto"/>
              <w:jc w:val="left"/>
            </w:pPr>
            <w:r>
              <w:rPr>
                <w:rFonts w:ascii="Calibri" w:hAnsi="Calibri"/>
                <w:b w:val="0"/>
                <w:i w:val="0"/>
                <w:sz w:val="16"/>
              </w:rPr>
              <w:t>Consistency</w:t>
            </w:r>
          </w:p>
        </w:tc>
        <w:tc>
          <w:tcPr>
            <w:tcW w:type="dxa" w:w="3553"/>
          </w:tcPr>
          <w:p>
            <w:pPr>
              <w:spacing w:before="20" w:after="20" w:line="240" w:lineRule="auto"/>
              <w:jc w:val="left"/>
            </w:pPr>
            <w:r>
              <w:rPr>
                <w:rFonts w:ascii="Calibri" w:hAnsi="Calibri"/>
                <w:b/>
                <w:i w:val="0"/>
                <w:sz w:val="16"/>
              </w:rPr>
              <w:t>Solid/ semi-solid adhesive mass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Soft, moist, paste-like</w:t>
            </w:r>
          </w:p>
        </w:tc>
      </w:tr>
      <w:tr>
        <w:tc>
          <w:tcPr>
            <w:tcW w:type="dxa" w:w="3553"/>
            <w:shd w:val="clear" w:color="auto" w:fill="F2F6FA"/>
          </w:tcPr>
          <w:p>
            <w:pPr>
              <w:spacing w:before="20" w:after="20" w:line="240" w:lineRule="auto"/>
              <w:jc w:val="left"/>
            </w:pPr>
            <w:r>
              <w:rPr>
                <w:rFonts w:ascii="Calibri" w:hAnsi="Calibri"/>
                <w:b w:val="0"/>
                <w:i w:val="0"/>
                <w:sz w:val="16"/>
              </w:rPr>
              <w:t>Spread on</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backing (cloth/ plastic)</w:t>
            </w:r>
          </w:p>
        </w:tc>
        <w:tc>
          <w:tcPr>
            <w:tcW w:type="dxa" w:w="3553"/>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piece of cloth/ gauze</w:t>
            </w:r>
          </w:p>
        </w:tc>
      </w:tr>
      <w:tr>
        <w:tc>
          <w:tcPr>
            <w:tcW w:type="dxa" w:w="3553"/>
          </w:tcPr>
          <w:p>
            <w:pPr>
              <w:spacing w:before="20" w:after="20" w:line="240" w:lineRule="auto"/>
              <w:jc w:val="left"/>
            </w:pPr>
            <w:r>
              <w:rPr>
                <w:rFonts w:ascii="Calibri" w:hAnsi="Calibri"/>
                <w:b w:val="0"/>
                <w:i w:val="0"/>
                <w:sz w:val="16"/>
              </w:rPr>
              <w:t>Applied</w:t>
            </w:r>
          </w:p>
        </w:tc>
        <w:tc>
          <w:tcPr>
            <w:tcW w:type="dxa" w:w="3553"/>
          </w:tcPr>
          <w:p>
            <w:pPr>
              <w:spacing w:before="20" w:after="20" w:line="240" w:lineRule="auto"/>
              <w:jc w:val="left"/>
            </w:pPr>
            <w:r>
              <w:rPr>
                <w:rFonts w:ascii="Calibri" w:hAnsi="Calibri"/>
                <w:b/>
                <w:i w:val="0"/>
                <w:sz w:val="16"/>
              </w:rPr>
              <w:t>Cold</w:t>
            </w:r>
            <w:r>
              <w:rPr>
                <w:rFonts w:ascii="Calibri" w:hAnsi="Calibri"/>
                <w:b w:val="0"/>
                <w:i w:val="0"/>
                <w:sz w:val="16"/>
              </w:rPr>
              <w:t>, adheres on warming to body temperature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Applied as HOT as the patient can bear</w:t>
            </w:r>
          </w:p>
        </w:tc>
      </w:tr>
      <w:tr>
        <w:tc>
          <w:tcPr>
            <w:tcW w:type="dxa" w:w="3553"/>
            <w:shd w:val="clear" w:color="auto" w:fill="F2F6FA"/>
          </w:tcPr>
          <w:p>
            <w:pPr>
              <w:spacing w:before="20" w:after="20" w:line="240" w:lineRule="auto"/>
              <w:jc w:val="left"/>
            </w:pPr>
            <w:r>
              <w:rPr>
                <w:rFonts w:ascii="Calibri" w:hAnsi="Calibri"/>
                <w:b w:val="0"/>
                <w:i w:val="0"/>
                <w:sz w:val="16"/>
              </w:rPr>
              <w:t>Purpose</w:t>
            </w:r>
          </w:p>
        </w:tc>
        <w:tc>
          <w:tcPr>
            <w:tcW w:type="dxa" w:w="3553"/>
            <w:shd w:val="clear" w:color="auto" w:fill="F2F6FA"/>
          </w:tcPr>
          <w:p>
            <w:pPr>
              <w:spacing w:before="20" w:after="20" w:line="240" w:lineRule="auto"/>
              <w:jc w:val="left"/>
            </w:pPr>
            <w:r>
              <w:rPr>
                <w:rFonts w:ascii="Calibri" w:hAnsi="Calibri"/>
                <w:b w:val="0"/>
                <w:i w:val="0"/>
                <w:sz w:val="16"/>
              </w:rPr>
              <w:t>Adhesion, support, protection, prolonged medication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To RETAIN HEAT &amp; moisture</w:t>
            </w:r>
            <w:r>
              <w:rPr>
                <w:rFonts w:ascii="Calibri" w:hAnsi="Calibri"/>
                <w:b w:val="0"/>
                <w:i w:val="0"/>
                <w:sz w:val="16"/>
              </w:rPr>
              <w:t xml:space="preserve"> — relieves pain, inflammation, "draws" boils</w:t>
            </w:r>
          </w:p>
        </w:tc>
      </w:tr>
      <w:tr>
        <w:tc>
          <w:tcPr>
            <w:tcW w:type="dxa" w:w="3553"/>
          </w:tcPr>
          <w:p>
            <w:pPr>
              <w:spacing w:before="20" w:after="20" w:line="240" w:lineRule="auto"/>
              <w:jc w:val="left"/>
            </w:pPr>
            <w:r>
              <w:rPr>
                <w:rFonts w:ascii="Calibri" w:hAnsi="Calibri"/>
                <w:b w:val="0"/>
                <w:i w:val="0"/>
                <w:sz w:val="16"/>
              </w:rPr>
              <w:t>Examples</w:t>
            </w:r>
          </w:p>
        </w:tc>
        <w:tc>
          <w:tcPr>
            <w:tcW w:type="dxa" w:w="3553"/>
          </w:tcPr>
          <w:p>
            <w:pPr>
              <w:spacing w:before="20" w:after="20" w:line="240" w:lineRule="auto"/>
              <w:jc w:val="left"/>
            </w:pPr>
            <w:r>
              <w:rPr>
                <w:rFonts w:ascii="Calibri" w:hAnsi="Calibri"/>
                <w:b w:val="0"/>
                <w:i w:val="0"/>
                <w:sz w:val="16"/>
              </w:rPr>
              <w:t>Zinc oxide plaster, salicylic acid plaster, belladonna plaster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Kaolin Poultice (kaolin + glycerin + boric acid + methyl salicylate + thymol + peppermint oil), Linseed (crushed) Poultice, Mustard Poultice, Bread poultice</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Kaolin Poultice BP (classical formula worth knowing):</w:t>
      </w:r>
      <w:r>
        <w:rPr>
          <w:rFonts w:ascii="Calibri" w:hAnsi="Calibri"/>
          <w:b w:val="0"/>
          <w:i w:val="0"/>
          <w:sz w:val="18"/>
        </w:rPr>
        <w:t xml:space="preserve"> </w:t>
      </w:r>
      <w:r>
        <w:rPr>
          <w:rFonts w:ascii="Calibri" w:hAnsi="Calibri"/>
          <w:b/>
          <w:i w:val="0"/>
          <w:sz w:val="18"/>
        </w:rPr>
        <w:t>Heavy kaolin 52.7 %, Glycerin 44.5 %, Boric acid 1.5 %, Methyl salicylate 0.2 %, Thymol 0.05 %, Peppermint oil 0.05 %</w:t>
      </w:r>
      <w:r>
        <w:rPr>
          <w:rFonts w:ascii="Calibri" w:hAnsi="Calibri"/>
          <w:b w:val="0"/>
          <w:i w:val="0"/>
          <w:sz w:val="18"/>
        </w:rPr>
        <w:t xml:space="preserve"> — ⭐ heated in the tin (in hot water), spread on gauze, applied hot.</w:t>
      </w:r>
    </w:p>
    <w:p>
      <w:pPr>
        <w:pStyle w:val="Heading2"/>
        <w:keepNext w:val="true"/>
        <w:keepLines w:val="true"/>
        <w:spacing w:before="180" w:after="80"/>
      </w:pPr>
      <w:r>
        <w:rPr>
          <w:rFonts w:ascii="Calibri Light" w:hAnsi="Calibri Light"/>
          <w:b/>
          <w:i w:val="0"/>
          <w:color w:val="2E74B5"/>
          <w:sz w:val="24"/>
        </w:rPr>
        <w:t>9.9 CHAPTER 9 — RAPID REVISION SHEET</w:t>
      </w:r>
    </w:p>
    <w:p>
      <w:r>
        <w:rPr>
          <w:rFonts w:ascii="Calibri" w:hAnsi="Calibri"/>
          <w:b/>
          <w:i w:val="0"/>
          <w:sz w:val="18"/>
        </w:rPr>
        <w:t>FORMS &amp; SIZES</w:t>
      </w:r>
    </w:p>
    <w:p>
      <w:pPr>
        <w:pStyle w:val="ListBullet"/>
        <w:spacing w:after="30"/>
        <w:ind w:left="255" w:hanging="170"/>
      </w:pPr>
      <w:r>
        <w:rPr>
          <w:rFonts w:ascii="Calibri" w:hAnsi="Calibri"/>
          <w:b w:val="0"/>
          <w:i w:val="0"/>
          <w:sz w:val="18"/>
        </w:rPr>
        <w:t xml:space="preserve">⭐ </w:t>
      </w:r>
      <w:r>
        <w:rPr>
          <w:rFonts w:ascii="Calibri" w:hAnsi="Calibri"/>
          <w:b/>
          <w:i w:val="0"/>
          <w:sz w:val="18"/>
        </w:rPr>
        <w:t>Suppository → RECTUM, torpedo-shaped, 1 g (adult), 0.5–1 g child, 0.25 g infant; insert BLUNT end first.</w:t>
      </w:r>
    </w:p>
    <w:p>
      <w:pPr>
        <w:pStyle w:val="ListBullet"/>
        <w:spacing w:after="30"/>
        <w:ind w:left="255" w:hanging="170"/>
      </w:pPr>
      <w:r>
        <w:rPr>
          <w:rFonts w:ascii="Calibri" w:hAnsi="Calibri"/>
          <w:b w:val="0"/>
          <w:i w:val="0"/>
          <w:sz w:val="18"/>
        </w:rPr>
        <w:t xml:space="preserve">⭐ </w:t>
      </w:r>
      <w:r>
        <w:rPr>
          <w:rFonts w:ascii="Calibri" w:hAnsi="Calibri"/>
          <w:b/>
          <w:i w:val="0"/>
          <w:sz w:val="18"/>
        </w:rPr>
        <w:t>Pessary → VAGINA, ovoid/ conical, 4 g (theobroma) / 5 g (glycero-gelatin).</w:t>
      </w:r>
    </w:p>
    <w:p>
      <w:pPr>
        <w:pStyle w:val="ListBullet"/>
        <w:spacing w:after="30"/>
        <w:ind w:left="255" w:hanging="170"/>
      </w:pPr>
      <w:r>
        <w:rPr>
          <w:rFonts w:ascii="Calibri" w:hAnsi="Calibri"/>
          <w:b w:val="0"/>
          <w:i w:val="0"/>
          <w:sz w:val="18"/>
        </w:rPr>
        <w:t xml:space="preserve">⭐ </w:t>
      </w:r>
      <w:r>
        <w:rPr>
          <w:rFonts w:ascii="Calibri" w:hAnsi="Calibri"/>
          <w:b/>
          <w:i w:val="0"/>
          <w:sz w:val="18"/>
        </w:rPr>
        <w:t>Bougie → URETHRA (also nose/ ear), pencil-shaped; MALE 4 g × 100–150 mm, FEMALE 2 g × 60–75 mm; base = glycero-gelatin with EXTRA GELATIN for toughness.</w:t>
      </w:r>
    </w:p>
    <w:p>
      <w:r>
        <w:rPr>
          <w:rFonts w:ascii="Calibri" w:hAnsi="Calibri"/>
          <w:b/>
          <w:i w:val="0"/>
          <w:sz w:val="18"/>
        </w:rPr>
        <w:t>ADVANTAGES OF THE RECTAL ROUTE</w:t>
      </w:r>
    </w:p>
    <w:p>
      <w:pPr>
        <w:pStyle w:val="ListBullet"/>
        <w:spacing w:after="30"/>
        <w:ind w:left="255" w:hanging="170"/>
      </w:pPr>
      <w:r>
        <w:rPr>
          <w:rFonts w:ascii="Calibri" w:hAnsi="Calibri"/>
          <w:b w:val="0"/>
          <w:i w:val="0"/>
          <w:sz w:val="18"/>
        </w:rPr>
        <w:t xml:space="preserve">Unconscious/ vomiting patient · infants &amp; elderly · avoids gastric irritation · avoids gastric acid &amp; enzymes · ⭐ </w:t>
      </w:r>
      <w:r>
        <w:rPr>
          <w:rFonts w:ascii="Calibri" w:hAnsi="Calibri"/>
          <w:b/>
          <w:i w:val="0"/>
          <w:sz w:val="18"/>
        </w:rPr>
        <w:t>partly avoids hepatic first-pass metabolism (lower &amp; middle rectal veins → inferior vena cava)</w:t>
      </w:r>
      <w:r>
        <w:rPr>
          <w:rFonts w:ascii="Calibri" w:hAnsi="Calibri"/>
          <w:b w:val="0"/>
          <w:i w:val="0"/>
          <w:sz w:val="18"/>
        </w:rPr>
        <w:t xml:space="preserve"> · local action for haemorrhoids · masks bad taste.</w:t>
      </w:r>
    </w:p>
    <w:p>
      <w:pPr>
        <w:pStyle w:val="ListBullet"/>
        <w:spacing w:after="30"/>
        <w:ind w:left="255" w:hanging="170"/>
      </w:pPr>
      <w:r>
        <w:rPr>
          <w:rFonts w:ascii="Calibri" w:hAnsi="Calibri"/>
          <w:b w:val="0"/>
          <w:i w:val="0"/>
          <w:sz w:val="18"/>
        </w:rPr>
        <w:t>⚠️ Disadvantages: poor patient acceptance, erratic &amp; incomplete absorption, may be expelled, local irritation, needs cool storage.</w:t>
      </w:r>
    </w:p>
    <w:p>
      <w:r>
        <w:rPr>
          <w:rFonts w:ascii="Calibri" w:hAnsi="Calibri"/>
          <w:b/>
          <w:i w:val="0"/>
          <w:sz w:val="18"/>
        </w:rPr>
        <w:t>BASES</w:t>
      </w:r>
    </w:p>
    <w:p>
      <w:pPr>
        <w:pStyle w:val="ListBullet"/>
        <w:spacing w:after="30"/>
        <w:ind w:left="255" w:hanging="170"/>
      </w:pPr>
      <w:r>
        <w:rPr>
          <w:rFonts w:ascii="Calibri" w:hAnsi="Calibri"/>
          <w:b w:val="0"/>
          <w:i w:val="0"/>
          <w:sz w:val="18"/>
        </w:rPr>
        <w:t xml:space="preserve">⭐ </w:t>
      </w:r>
      <w:r>
        <w:rPr>
          <w:rFonts w:ascii="Calibri" w:hAnsi="Calibri"/>
          <w:b/>
          <w:i w:val="0"/>
          <w:sz w:val="18"/>
        </w:rPr>
        <w:t>THEOBROMA OIL (cocoa butter)</w:t>
      </w:r>
      <w:r>
        <w:rPr>
          <w:rFonts w:ascii="Calibri" w:hAnsi="Calibri"/>
          <w:b w:val="0"/>
          <w:i w:val="0"/>
          <w:sz w:val="18"/>
        </w:rPr>
        <w:t xml:space="preserve"> — from </w:t>
      </w:r>
      <w:r>
        <w:rPr>
          <w:rFonts w:ascii="Calibri" w:hAnsi="Calibri"/>
          <w:b/>
          <w:i w:val="0"/>
          <w:sz w:val="18"/>
        </w:rPr>
        <w:t>*Theobroma cacao* (Sterculiaceae)</w:t>
      </w:r>
      <w:r>
        <w:rPr>
          <w:rFonts w:ascii="Calibri" w:hAnsi="Calibri"/>
          <w:b w:val="0"/>
          <w:i w:val="0"/>
          <w:sz w:val="18"/>
        </w:rPr>
        <w:t xml:space="preserve">; m.p. </w:t>
      </w:r>
      <w:r>
        <w:rPr>
          <w:rFonts w:ascii="Calibri" w:hAnsi="Calibri"/>
          <w:b/>
          <w:i w:val="0"/>
          <w:sz w:val="18"/>
        </w:rPr>
        <w:t>30–35 °C</w:t>
      </w:r>
      <w:r>
        <w:rPr>
          <w:rFonts w:ascii="Calibri" w:hAnsi="Calibri"/>
          <w:b w:val="0"/>
          <w:i w:val="0"/>
          <w:sz w:val="18"/>
        </w:rPr>
        <w:t xml:space="preserve">; ⭐ </w:t>
      </w:r>
      <w:r>
        <w:rPr>
          <w:rFonts w:ascii="Calibri" w:hAnsi="Calibri"/>
          <w:b/>
          <w:i w:val="0"/>
          <w:sz w:val="18"/>
        </w:rPr>
        <w:t>POLYMORPHIC: γ 18 °C, α 22–24 °C, β′ 28 °C, β (stable) 34–35 °C</w:t>
      </w:r>
      <w:r>
        <w:rPr>
          <w:rFonts w:ascii="Calibri" w:hAnsi="Calibri"/>
          <w:b w:val="0"/>
          <w:i w:val="0"/>
          <w:sz w:val="18"/>
        </w:rPr>
        <w:t xml:space="preserve"> → ⭐ </w:t>
      </w:r>
      <w:r>
        <w:rPr>
          <w:rFonts w:ascii="Calibri" w:hAnsi="Calibri"/>
          <w:b/>
          <w:i w:val="0"/>
          <w:sz w:val="18"/>
        </w:rPr>
        <w:t>NEVER heat above 36 °C; melt only two-thirds.</w:t>
      </w:r>
      <w:r>
        <w:rPr>
          <w:rFonts w:ascii="Calibri" w:hAnsi="Calibri"/>
          <w:b w:val="0"/>
          <w:i w:val="0"/>
          <w:sz w:val="18"/>
        </w:rPr>
        <w:t xml:space="preserve"> Contracts on cooling → </w:t>
      </w:r>
      <w:r>
        <w:rPr>
          <w:rFonts w:ascii="Calibri" w:hAnsi="Calibri"/>
          <w:b/>
          <w:i w:val="0"/>
          <w:sz w:val="18"/>
        </w:rPr>
        <w:t>no lubricant needed</w:t>
      </w:r>
      <w:r>
        <w:rPr>
          <w:rFonts w:ascii="Calibri" w:hAnsi="Calibri"/>
          <w:b w:val="0"/>
          <w:i w:val="0"/>
          <w:sz w:val="18"/>
        </w:rPr>
        <w:t xml:space="preserve">. Disadvantages: </w:t>
      </w:r>
      <w:r>
        <w:rPr>
          <w:rFonts w:ascii="Calibri" w:hAnsi="Calibri"/>
          <w:b/>
          <w:i w:val="0"/>
          <w:sz w:val="18"/>
        </w:rPr>
        <w:t>rancidity, leakage, polymorphism, m.p. lowered by phenol/ chloral hydrate/ volatile oils.</w:t>
      </w:r>
    </w:p>
    <w:p>
      <w:pPr>
        <w:pStyle w:val="ListBullet"/>
        <w:spacing w:after="30"/>
        <w:ind w:left="255" w:hanging="170"/>
      </w:pPr>
      <w:r>
        <w:rPr>
          <w:rFonts w:ascii="Calibri" w:hAnsi="Calibri"/>
          <w:b w:val="0"/>
          <w:i w:val="0"/>
          <w:sz w:val="18"/>
        </w:rPr>
        <w:t xml:space="preserve">⭐ </w:t>
      </w:r>
      <w:r>
        <w:rPr>
          <w:rFonts w:ascii="Calibri" w:hAnsi="Calibri"/>
          <w:b/>
          <w:i w:val="0"/>
          <w:sz w:val="18"/>
        </w:rPr>
        <w:t>GLYCERO-GELATIN = Gelatin 14 % + Glycerin 70 % + Water to 100 %</w:t>
      </w:r>
      <w:r>
        <w:rPr>
          <w:rFonts w:ascii="Calibri" w:hAnsi="Calibri"/>
          <w:b w:val="0"/>
          <w:i w:val="0"/>
          <w:sz w:val="18"/>
        </w:rPr>
        <w:t xml:space="preserve"> — </w:t>
      </w:r>
      <w:r>
        <w:rPr>
          <w:rFonts w:ascii="Calibri" w:hAnsi="Calibri"/>
          <w:b/>
          <w:i w:val="0"/>
          <w:sz w:val="18"/>
        </w:rPr>
        <w:t>dissolves</w:t>
      </w:r>
      <w:r>
        <w:rPr>
          <w:rFonts w:ascii="Calibri" w:hAnsi="Calibri"/>
          <w:b w:val="0"/>
          <w:i w:val="0"/>
          <w:sz w:val="18"/>
        </w:rPr>
        <w:t xml:space="preserve"> (does not melt); </w:t>
      </w:r>
      <w:r>
        <w:rPr>
          <w:rFonts w:ascii="Calibri" w:hAnsi="Calibri"/>
          <w:b/>
          <w:i w:val="0"/>
          <w:sz w:val="18"/>
        </w:rPr>
        <w:t>prolonged action</w:t>
      </w:r>
      <w:r>
        <w:rPr>
          <w:rFonts w:ascii="Calibri" w:hAnsi="Calibri"/>
          <w:b w:val="0"/>
          <w:i w:val="0"/>
          <w:sz w:val="18"/>
        </w:rPr>
        <w:t xml:space="preserve">; base of </w:t>
      </w:r>
      <w:r>
        <w:rPr>
          <w:rFonts w:ascii="Calibri" w:hAnsi="Calibri"/>
          <w:b/>
          <w:i w:val="0"/>
          <w:sz w:val="18"/>
        </w:rPr>
        <w:t>glycerin suppositories &amp; pessaries</w:t>
      </w:r>
      <w:r>
        <w:rPr>
          <w:rFonts w:ascii="Calibri" w:hAnsi="Calibri"/>
          <w:b w:val="0"/>
          <w:i w:val="0"/>
          <w:sz w:val="18"/>
        </w:rPr>
        <w:t xml:space="preserve">; ⚠️ </w:t>
      </w:r>
      <w:r>
        <w:rPr>
          <w:rFonts w:ascii="Calibri" w:hAnsi="Calibri"/>
          <w:b/>
          <w:i w:val="0"/>
          <w:sz w:val="18"/>
        </w:rPr>
        <w:t>hygroscopic, supports microbial growth (needs preservative), must be moistened before insertion, mould MUST be lubricated.</w:t>
      </w:r>
    </w:p>
    <w:p>
      <w:pPr>
        <w:pStyle w:val="ListBullet"/>
        <w:spacing w:after="30"/>
        <w:ind w:left="255" w:hanging="170"/>
      </w:pPr>
      <w:r>
        <w:rPr>
          <w:rFonts w:ascii="Calibri" w:hAnsi="Calibri"/>
          <w:b w:val="0"/>
          <w:i w:val="0"/>
          <w:sz w:val="18"/>
        </w:rPr>
        <w:t xml:space="preserve">⭐ </w:t>
      </w:r>
      <w:r>
        <w:rPr>
          <w:rFonts w:ascii="Calibri" w:hAnsi="Calibri"/>
          <w:b/>
          <w:i w:val="0"/>
          <w:sz w:val="18"/>
        </w:rPr>
        <w:t>PEG (macrogol)</w:t>
      </w:r>
      <w:r>
        <w:rPr>
          <w:rFonts w:ascii="Calibri" w:hAnsi="Calibri"/>
          <w:b w:val="0"/>
          <w:i w:val="0"/>
          <w:sz w:val="18"/>
        </w:rPr>
        <w:t xml:space="preserve"> — </w:t>
      </w:r>
      <w:r>
        <w:rPr>
          <w:rFonts w:ascii="Calibri" w:hAnsi="Calibri"/>
          <w:b/>
          <w:i w:val="0"/>
          <w:sz w:val="18"/>
        </w:rPr>
        <w:t>dissolves</w:t>
      </w:r>
      <w:r>
        <w:rPr>
          <w:rFonts w:ascii="Calibri" w:hAnsi="Calibri"/>
          <w:b w:val="0"/>
          <w:i w:val="0"/>
          <w:sz w:val="18"/>
        </w:rPr>
        <w:t xml:space="preserve">, </w:t>
      </w:r>
      <w:r>
        <w:rPr>
          <w:rFonts w:ascii="Calibri" w:hAnsi="Calibri"/>
          <w:b/>
          <w:i w:val="0"/>
          <w:sz w:val="18"/>
        </w:rPr>
        <w:t>no refrigeration needed (good for hot climates)</w:t>
      </w:r>
      <w:r>
        <w:rPr>
          <w:rFonts w:ascii="Calibri" w:hAnsi="Calibri"/>
          <w:b w:val="0"/>
          <w:i w:val="0"/>
          <w:sz w:val="18"/>
        </w:rPr>
        <w:t xml:space="preserve">, no rancidity/ polymorphism; ⚠️ </w:t>
      </w:r>
      <w:r>
        <w:rPr>
          <w:rFonts w:ascii="Calibri" w:hAnsi="Calibri"/>
          <w:b/>
          <w:i w:val="0"/>
          <w:sz w:val="18"/>
        </w:rPr>
        <w:t>hygroscopic → stinging (moisten before use)</w:t>
      </w:r>
      <w:r>
        <w:rPr>
          <w:rFonts w:ascii="Calibri" w:hAnsi="Calibri"/>
          <w:b w:val="0"/>
          <w:i w:val="0"/>
          <w:sz w:val="18"/>
        </w:rPr>
        <w:t xml:space="preserve">, </w:t>
      </w:r>
      <w:r>
        <w:rPr>
          <w:rFonts w:ascii="Calibri" w:hAnsi="Calibri"/>
          <w:b/>
          <w:i w:val="0"/>
          <w:sz w:val="18"/>
        </w:rPr>
        <w:t>brittle</w:t>
      </w:r>
      <w:r>
        <w:rPr>
          <w:rFonts w:ascii="Calibri" w:hAnsi="Calibri"/>
          <w:b w:val="0"/>
          <w:i w:val="0"/>
          <w:sz w:val="18"/>
        </w:rPr>
        <w:t xml:space="preserve">, </w:t>
      </w:r>
      <w:r>
        <w:rPr>
          <w:rFonts w:ascii="Calibri" w:hAnsi="Calibri"/>
          <w:b/>
          <w:i w:val="0"/>
          <w:sz w:val="18"/>
        </w:rPr>
        <w:t>incompatible with benzocaine, aspirin, phenol, sulphonamides, tannic acid, silver salts, plastics.</w:t>
      </w:r>
    </w:p>
    <w:p>
      <w:pPr>
        <w:pStyle w:val="ListBullet"/>
        <w:spacing w:after="30"/>
        <w:ind w:left="255" w:hanging="170"/>
      </w:pPr>
      <w:r>
        <w:rPr>
          <w:rFonts w:ascii="Calibri" w:hAnsi="Calibri"/>
          <w:b w:val="0"/>
          <w:i w:val="0"/>
          <w:sz w:val="18"/>
        </w:rPr>
        <w:t xml:space="preserve">⭐ </w:t>
      </w:r>
      <w:r>
        <w:rPr>
          <w:rFonts w:ascii="Calibri" w:hAnsi="Calibri"/>
          <w:b/>
          <w:i w:val="0"/>
          <w:sz w:val="18"/>
        </w:rPr>
        <w:t>Hydrogenated vegetable oils (Witepsol, Massa Estarinum, Suppocire)</w:t>
      </w:r>
      <w:r>
        <w:rPr>
          <w:rFonts w:ascii="Calibri" w:hAnsi="Calibri"/>
          <w:b w:val="0"/>
          <w:i w:val="0"/>
          <w:sz w:val="18"/>
        </w:rPr>
        <w:t xml:space="preserve"> = the modern base — </w:t>
      </w:r>
      <w:r>
        <w:rPr>
          <w:rFonts w:ascii="Calibri" w:hAnsi="Calibri"/>
          <w:b/>
          <w:i w:val="0"/>
          <w:sz w:val="18"/>
        </w:rPr>
        <w:t>sharp m.p. 33–37 °C, no polymorphism, no rancidity</w:t>
      </w:r>
      <w:r>
        <w:rPr>
          <w:rFonts w:ascii="Calibri" w:hAnsi="Calibri"/>
          <w:b w:val="0"/>
          <w:i w:val="0"/>
          <w:sz w:val="18"/>
        </w:rPr>
        <w:t xml:space="preserve">; ⚠️ </w:t>
      </w:r>
      <w:r>
        <w:rPr>
          <w:rFonts w:ascii="Calibri" w:hAnsi="Calibri"/>
          <w:b/>
          <w:i w:val="0"/>
          <w:sz w:val="18"/>
        </w:rPr>
        <w:t>brittle on thermal shock, drug may sediment.</w:t>
      </w:r>
    </w:p>
    <w:p>
      <w:pPr>
        <w:pStyle w:val="ListBullet"/>
        <w:spacing w:after="30"/>
        <w:ind w:left="255" w:hanging="170"/>
      </w:pPr>
      <w:r>
        <w:rPr>
          <w:rFonts w:ascii="Calibri" w:hAnsi="Calibri"/>
          <w:b w:val="0"/>
          <w:i w:val="0"/>
          <w:sz w:val="18"/>
        </w:rPr>
        <w:t xml:space="preserve">⭐ </w:t>
      </w:r>
      <w:r>
        <w:rPr>
          <w:rFonts w:ascii="Calibri" w:hAnsi="Calibri"/>
          <w:b/>
          <w:i w:val="0"/>
          <w:sz w:val="18"/>
        </w:rPr>
        <w:t>Beeswax/ white wax 2–10 % is added to RAISE the melting point.</w:t>
      </w:r>
    </w:p>
    <w:p>
      <w:r>
        <w:rPr>
          <w:rFonts w:ascii="Calibri" w:hAnsi="Calibri"/>
          <w:b/>
          <w:i w:val="0"/>
          <w:sz w:val="18"/>
        </w:rPr>
        <w:t>DISPLACEMENT VALUE</w:t>
      </w:r>
    </w:p>
    <w:p>
      <w:pPr>
        <w:pStyle w:val="ListBullet"/>
        <w:spacing w:after="30"/>
        <w:ind w:left="255" w:hanging="170"/>
      </w:pPr>
      <w:r>
        <w:rPr>
          <w:rFonts w:ascii="Calibri" w:hAnsi="Calibri"/>
          <w:b w:val="0"/>
          <w:i w:val="0"/>
          <w:sz w:val="18"/>
        </w:rPr>
        <w:t xml:space="preserve">⭐ </w:t>
      </w:r>
      <w:r>
        <w:rPr>
          <w:rFonts w:ascii="Calibri" w:hAnsi="Calibri"/>
          <w:b/>
          <w:i w:val="0"/>
          <w:sz w:val="18"/>
        </w:rPr>
        <w:t>DV = the number of parts by weight of a drug that displaces 1 part by weight of the base.</w:t>
      </w:r>
    </w:p>
    <w:p>
      <w:pPr>
        <w:pStyle w:val="ListBullet"/>
        <w:spacing w:after="30"/>
        <w:ind w:left="255" w:hanging="170"/>
      </w:pPr>
      <w:r>
        <w:rPr>
          <w:rFonts w:ascii="Calibri" w:hAnsi="Calibri"/>
          <w:b w:val="0"/>
          <w:i w:val="0"/>
          <w:sz w:val="18"/>
        </w:rPr>
        <w:t xml:space="preserve">⭐ </w:t>
      </w:r>
      <w:r>
        <w:rPr>
          <w:rFonts w:ascii="Calibri" w:hAnsi="Calibri"/>
          <w:b/>
          <w:i w:val="0"/>
          <w:sz w:val="18"/>
        </w:rPr>
        <w:t>Base = (n × mould size) − (total weight of drug ÷ DV)</w:t>
      </w:r>
      <w:r>
        <w:rPr>
          <w:rFonts w:ascii="Calibri" w:hAnsi="Calibri"/>
          <w:b w:val="0"/>
          <w:i w:val="0"/>
          <w:sz w:val="18"/>
        </w:rPr>
        <w:t xml:space="preserve">; ⭐ </w:t>
      </w:r>
      <w:r>
        <w:rPr>
          <w:rFonts w:ascii="Calibri" w:hAnsi="Calibri"/>
          <w:b/>
          <w:i w:val="0"/>
          <w:sz w:val="18"/>
        </w:rPr>
        <w:t>always calculate for 2 EXTRA</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DV values: theobroma oil 1 · default for solids 1.5 · zinc oxide 4.7 · bismuth subgallate 2.7 · bismuth subnitrate 6 · bismuth carbonate 4.5 · aspirin 1.1 · ichthammol 1.0 · castor oil 1.0 · balsam of Peru 1.1 · morphine HCl 1.6 · codeine phosphate 1.1 · phenobarbitone 1.2 · zinc sulphate 2.4 · tannic acid 1.6 · camphor &amp; menthol 0.7.</w:t>
      </w:r>
    </w:p>
    <w:p>
      <w:pPr>
        <w:pStyle w:val="ListBullet"/>
        <w:spacing w:after="30"/>
        <w:ind w:left="255" w:hanging="170"/>
      </w:pPr>
      <w:r>
        <w:rPr>
          <w:rFonts w:ascii="Calibri" w:hAnsi="Calibri"/>
          <w:b w:val="0"/>
          <w:i w:val="0"/>
          <w:sz w:val="18"/>
        </w:rPr>
        <w:t xml:space="preserve">⭐ </w:t>
      </w:r>
      <w:r>
        <w:rPr>
          <w:rFonts w:ascii="Calibri" w:hAnsi="Calibri"/>
          <w:b/>
          <w:i w:val="0"/>
          <w:sz w:val="18"/>
        </w:rPr>
        <w:t>Calibration of the mould:</w:t>
      </w:r>
      <w:r>
        <w:rPr>
          <w:rFonts w:ascii="Calibri" w:hAnsi="Calibri"/>
          <w:b w:val="0"/>
          <w:i w:val="0"/>
          <w:sz w:val="18"/>
        </w:rPr>
        <w:t xml:space="preserve"> pour pure base, set, trim, weigh, average — because the mould is calibrated by </w:t>
      </w:r>
      <w:r>
        <w:rPr>
          <w:rFonts w:ascii="Calibri" w:hAnsi="Calibri"/>
          <w:b/>
          <w:i w:val="0"/>
          <w:sz w:val="18"/>
        </w:rPr>
        <w:t>volume</w:t>
      </w:r>
      <w:r>
        <w:rPr>
          <w:rFonts w:ascii="Calibri" w:hAnsi="Calibri"/>
          <w:b w:val="0"/>
          <w:i w:val="0"/>
          <w:sz w:val="18"/>
        </w:rPr>
        <w:t>, and each base has a different density (a 1 g mould holds ~1.25 g of glycero-gelatin).</w:t>
      </w:r>
    </w:p>
    <w:p>
      <w:r>
        <w:rPr>
          <w:rFonts w:ascii="Calibri" w:hAnsi="Calibri"/>
          <w:b/>
          <w:i w:val="0"/>
          <w:sz w:val="18"/>
        </w:rPr>
        <w:t>PREPARATION</w:t>
      </w:r>
    </w:p>
    <w:p>
      <w:pPr>
        <w:pStyle w:val="ListBullet"/>
        <w:spacing w:after="30"/>
        <w:ind w:left="255" w:hanging="170"/>
      </w:pPr>
      <w:r>
        <w:rPr>
          <w:rFonts w:ascii="Calibri" w:hAnsi="Calibri"/>
          <w:b w:val="0"/>
          <w:i w:val="0"/>
          <w:sz w:val="18"/>
        </w:rPr>
        <w:t xml:space="preserve">⭐ </w:t>
      </w:r>
      <w:r>
        <w:rPr>
          <w:rFonts w:ascii="Calibri" w:hAnsi="Calibri"/>
          <w:b/>
          <w:i w:val="0"/>
          <w:sz w:val="18"/>
        </w:rPr>
        <w:t>Three methods: MOULDING (fusion) — standard · COLD COMPRESSION — for heat-labile drugs · HAND-ROLLING — obsolete.</w:t>
      </w:r>
    </w:p>
    <w:p>
      <w:pPr>
        <w:pStyle w:val="ListBullet"/>
        <w:spacing w:after="30"/>
        <w:ind w:left="255" w:hanging="170"/>
      </w:pPr>
      <w:r>
        <w:rPr>
          <w:rFonts w:ascii="Calibri" w:hAnsi="Calibri"/>
          <w:b w:val="0"/>
          <w:i w:val="0"/>
          <w:sz w:val="18"/>
        </w:rPr>
        <w:t xml:space="preserve">⭐ </w:t>
      </w:r>
      <w:r>
        <w:rPr>
          <w:rFonts w:ascii="Calibri" w:hAnsi="Calibri"/>
          <w:b/>
          <w:i w:val="0"/>
          <w:sz w:val="18"/>
        </w:rPr>
        <w:t>Overfill the mould (the mass contracts on cooling) and pour while thickening, with constant stirring (to prevent sedimentation of the drug).</w:t>
      </w:r>
    </w:p>
    <w:p>
      <w:pPr>
        <w:pStyle w:val="ListBullet"/>
        <w:spacing w:after="30"/>
        <w:ind w:left="255" w:hanging="170"/>
      </w:pPr>
      <w:r>
        <w:rPr>
          <w:rFonts w:ascii="Calibri" w:hAnsi="Calibri"/>
          <w:b w:val="0"/>
          <w:i w:val="0"/>
          <w:sz w:val="18"/>
        </w:rPr>
        <w:t xml:space="preserve">⭐ </w:t>
      </w:r>
      <w:r>
        <w:rPr>
          <w:rFonts w:ascii="Calibri" w:hAnsi="Calibri"/>
          <w:b/>
          <w:i w:val="0"/>
          <w:sz w:val="18"/>
        </w:rPr>
        <w:t>Lubricant rule: the lubricant must be IMMISCIBLE with the base</w:t>
      </w:r>
      <w:r>
        <w:rPr>
          <w:rFonts w:ascii="Calibri" w:hAnsi="Calibri"/>
          <w:b w:val="0"/>
          <w:i w:val="0"/>
          <w:sz w:val="18"/>
        </w:rPr>
        <w:t xml:space="preserve"> — aqueous (soap-glycerin- alcohol) for </w:t>
      </w:r>
      <w:r>
        <w:rPr>
          <w:rFonts w:ascii="Calibri" w:hAnsi="Calibri"/>
          <w:b/>
          <w:i w:val="0"/>
          <w:sz w:val="18"/>
        </w:rPr>
        <w:t>fatty</w:t>
      </w:r>
      <w:r>
        <w:rPr>
          <w:rFonts w:ascii="Calibri" w:hAnsi="Calibri"/>
          <w:b w:val="0"/>
          <w:i w:val="0"/>
          <w:sz w:val="18"/>
        </w:rPr>
        <w:t xml:space="preserve"> bases; </w:t>
      </w:r>
      <w:r>
        <w:rPr>
          <w:rFonts w:ascii="Calibri" w:hAnsi="Calibri"/>
          <w:b/>
          <w:i w:val="0"/>
          <w:sz w:val="18"/>
        </w:rPr>
        <w:t>liquid paraffin/ arachis oil</w:t>
      </w:r>
      <w:r>
        <w:rPr>
          <w:rFonts w:ascii="Calibri" w:hAnsi="Calibri"/>
          <w:b w:val="0"/>
          <w:i w:val="0"/>
          <w:sz w:val="18"/>
        </w:rPr>
        <w:t xml:space="preserve"> for </w:t>
      </w:r>
      <w:r>
        <w:rPr>
          <w:rFonts w:ascii="Calibri" w:hAnsi="Calibri"/>
          <w:b/>
          <w:i w:val="0"/>
          <w:sz w:val="18"/>
        </w:rPr>
        <w:t>water-soluble</w:t>
      </w:r>
      <w:r>
        <w:rPr>
          <w:rFonts w:ascii="Calibri" w:hAnsi="Calibri"/>
          <w:b w:val="0"/>
          <w:i w:val="0"/>
          <w:sz w:val="18"/>
        </w:rPr>
        <w:t xml:space="preserve"> bases. Fatty &amp; hydrogenated bases contract → usually need </w:t>
      </w:r>
      <w:r>
        <w:rPr>
          <w:rFonts w:ascii="Calibri" w:hAnsi="Calibri"/>
          <w:b/>
          <w:i w:val="0"/>
          <w:sz w:val="18"/>
        </w:rPr>
        <w:t>no</w:t>
      </w:r>
      <w:r>
        <w:rPr>
          <w:rFonts w:ascii="Calibri" w:hAnsi="Calibri"/>
          <w:b w:val="0"/>
          <w:i w:val="0"/>
          <w:sz w:val="18"/>
        </w:rPr>
        <w:t xml:space="preserve"> lubricant.</w:t>
      </w:r>
    </w:p>
    <w:p>
      <w:r>
        <w:rPr>
          <w:rFonts w:ascii="Calibri" w:hAnsi="Calibri"/>
          <w:b/>
          <w:i w:val="0"/>
          <w:sz w:val="18"/>
        </w:rPr>
        <w:t>SPECIAL MEDICINES (the syllabus phrase)</w:t>
      </w:r>
    </w:p>
    <w:p>
      <w:pPr>
        <w:pStyle w:val="ListBullet"/>
        <w:spacing w:after="30"/>
        <w:ind w:left="255" w:hanging="170"/>
      </w:pPr>
      <w:r>
        <w:rPr>
          <w:rFonts w:ascii="Calibri" w:hAnsi="Calibri"/>
          <w:b w:val="0"/>
          <w:i w:val="0"/>
          <w:sz w:val="18"/>
        </w:rPr>
        <w:t xml:space="preserve">⭐ </w:t>
      </w:r>
      <w:r>
        <w:rPr>
          <w:rFonts w:ascii="Calibri" w:hAnsi="Calibri"/>
          <w:b/>
          <w:i w:val="0"/>
          <w:sz w:val="18"/>
        </w:rPr>
        <w:t>Insoluble solid → fine powder + LEVIGATE with melted base.</w:t>
      </w:r>
    </w:p>
    <w:p>
      <w:pPr>
        <w:pStyle w:val="ListBullet"/>
        <w:spacing w:after="30"/>
        <w:ind w:left="255" w:hanging="170"/>
      </w:pPr>
      <w:r>
        <w:rPr>
          <w:rFonts w:ascii="Calibri" w:hAnsi="Calibri"/>
          <w:b w:val="0"/>
          <w:i w:val="0"/>
          <w:sz w:val="18"/>
        </w:rPr>
        <w:t xml:space="preserve">⭐ </w:t>
      </w:r>
      <w:r>
        <w:rPr>
          <w:rFonts w:ascii="Calibri" w:hAnsi="Calibri"/>
          <w:b/>
          <w:i w:val="0"/>
          <w:sz w:val="18"/>
        </w:rPr>
        <w:t>Fat-soluble solid → DISSOLVE in the melted base.</w:t>
      </w:r>
    </w:p>
    <w:p>
      <w:pPr>
        <w:pStyle w:val="ListBullet"/>
        <w:spacing w:after="30"/>
        <w:ind w:left="255" w:hanging="170"/>
      </w:pPr>
      <w:r>
        <w:rPr>
          <w:rFonts w:ascii="Calibri" w:hAnsi="Calibri"/>
          <w:b w:val="0"/>
          <w:i w:val="0"/>
          <w:sz w:val="18"/>
        </w:rPr>
        <w:t xml:space="preserve">⭐ </w:t>
      </w:r>
      <w:r>
        <w:rPr>
          <w:rFonts w:ascii="Calibri" w:hAnsi="Calibri"/>
          <w:b/>
          <w:i w:val="0"/>
          <w:sz w:val="18"/>
        </w:rPr>
        <w:t>Water-soluble solid → powder it, or dissolve in minimum water + ~10 % WOOL FAT, or use a water-soluble base.</w:t>
      </w:r>
    </w:p>
    <w:p>
      <w:pPr>
        <w:pStyle w:val="ListBullet"/>
        <w:spacing w:after="30"/>
        <w:ind w:left="255" w:hanging="170"/>
      </w:pPr>
      <w:r>
        <w:rPr>
          <w:rFonts w:ascii="Calibri" w:hAnsi="Calibri"/>
          <w:b w:val="0"/>
          <w:i w:val="0"/>
          <w:sz w:val="18"/>
        </w:rPr>
        <w:t xml:space="preserve">⭐ </w:t>
      </w:r>
      <w:r>
        <w:rPr>
          <w:rFonts w:ascii="Calibri" w:hAnsi="Calibri"/>
          <w:b/>
          <w:i w:val="0"/>
          <w:sz w:val="18"/>
        </w:rPr>
        <w:t>Liquids/ tinctures → evaporate the alcohol/ water to a soft extract first, or add wool fat.</w:t>
      </w:r>
    </w:p>
    <w:p>
      <w:pPr>
        <w:pStyle w:val="ListBullet"/>
        <w:spacing w:after="30"/>
        <w:ind w:left="255" w:hanging="170"/>
      </w:pPr>
      <w:r>
        <w:rPr>
          <w:rFonts w:ascii="Calibri" w:hAnsi="Calibri"/>
          <w:b w:val="0"/>
          <w:i w:val="0"/>
          <w:sz w:val="18"/>
        </w:rPr>
        <w:t xml:space="preserve">⭐ </w:t>
      </w:r>
      <w:r>
        <w:rPr>
          <w:rFonts w:ascii="Calibri" w:hAnsi="Calibri"/>
          <w:b/>
          <w:i w:val="0"/>
          <w:sz w:val="18"/>
        </w:rPr>
        <w:t>Substances lowering the m.p. (chloral hydrate, phenol, camphor, menthol, volatile oils) → add BEESWAX/ white wax to raise the m.p.</w:t>
      </w:r>
    </w:p>
    <w:p>
      <w:pPr>
        <w:pStyle w:val="ListBullet"/>
        <w:spacing w:after="30"/>
        <w:ind w:left="255" w:hanging="170"/>
      </w:pPr>
      <w:r>
        <w:rPr>
          <w:rFonts w:ascii="Calibri" w:hAnsi="Calibri"/>
          <w:b w:val="0"/>
          <w:i w:val="0"/>
          <w:sz w:val="18"/>
        </w:rPr>
        <w:t xml:space="preserve">⭐ </w:t>
      </w:r>
      <w:r>
        <w:rPr>
          <w:rFonts w:ascii="Calibri" w:hAnsi="Calibri"/>
          <w:b/>
          <w:i w:val="0"/>
          <w:sz w:val="18"/>
        </w:rPr>
        <w:t>Volatile &amp; thermolabile → add LAST, at the LOWEST temperature.</w:t>
      </w:r>
    </w:p>
    <w:p>
      <w:r>
        <w:rPr>
          <w:rFonts w:ascii="Calibri" w:hAnsi="Calibri"/>
          <w:b/>
          <w:i w:val="0"/>
          <w:sz w:val="18"/>
        </w:rPr>
        <w:t>EVALUATION</w:t>
      </w:r>
      <w:r>
        <w:rPr>
          <w:rFonts w:ascii="Calibri" w:hAnsi="Calibri"/>
          <w:b w:val="0"/>
          <w:i w:val="0"/>
          <w:sz w:val="18"/>
        </w:rPr>
        <w:t xml:space="preserve"> — appearance, weight uniformity, melting range, </w:t>
      </w:r>
      <w:r>
        <w:rPr>
          <w:rFonts w:ascii="Calibri" w:hAnsi="Calibri"/>
          <w:b/>
          <w:i w:val="0"/>
          <w:sz w:val="18"/>
        </w:rPr>
        <w:t>liquefaction/ softening time</w:t>
      </w:r>
      <w:r>
        <w:rPr>
          <w:rFonts w:ascii="Calibri" w:hAnsi="Calibri"/>
          <w:b w:val="0"/>
          <w:i w:val="0"/>
          <w:sz w:val="18"/>
        </w:rPr>
        <w:t xml:space="preserve">, ⭐ </w:t>
      </w:r>
      <w:r>
        <w:rPr>
          <w:rFonts w:ascii="Calibri" w:hAnsi="Calibri"/>
          <w:b/>
          <w:i w:val="0"/>
          <w:sz w:val="18"/>
        </w:rPr>
        <w:t>disintegration: fatty base 30 min, water-soluble base 60 min</w:t>
      </w:r>
      <w:r>
        <w:rPr>
          <w:rFonts w:ascii="Calibri" w:hAnsi="Calibri"/>
          <w:b w:val="0"/>
          <w:i w:val="0"/>
          <w:sz w:val="18"/>
        </w:rPr>
        <w:t>, dissolution, content uniformity, breaking strength.</w:t>
      </w:r>
    </w:p>
    <w:p>
      <w:r>
        <w:rPr>
          <w:rFonts w:ascii="Calibri" w:hAnsi="Calibri"/>
          <w:b/>
          <w:i w:val="0"/>
          <w:sz w:val="18"/>
        </w:rPr>
        <w:t>LABELS</w:t>
      </w:r>
      <w:r>
        <w:rPr>
          <w:rFonts w:ascii="Calibri" w:hAnsi="Calibri"/>
          <w:b w:val="0"/>
          <w:i w:val="0"/>
          <w:sz w:val="18"/>
        </w:rPr>
        <w:t xml:space="preserve"> — ⭐ </w:t>
      </w:r>
      <w:r>
        <w:rPr>
          <w:rFonts w:ascii="Calibri" w:hAnsi="Calibri"/>
          <w:b w:val="0"/>
          <w:i/>
          <w:sz w:val="18"/>
        </w:rPr>
        <w:t>"For rectal/ vaginal/ urethral use only"</w:t>
      </w:r>
      <w:r>
        <w:rPr>
          <w:rFonts w:ascii="Calibri" w:hAnsi="Calibri"/>
          <w:b w:val="0"/>
          <w:i w:val="0"/>
          <w:sz w:val="18"/>
        </w:rPr>
        <w:t xml:space="preserve">, </w:t>
      </w:r>
      <w:r>
        <w:rPr>
          <w:rFonts w:ascii="Calibri" w:hAnsi="Calibri"/>
          <w:b w:val="0"/>
          <w:i/>
          <w:sz w:val="18"/>
        </w:rPr>
        <w:t>"NOT to be taken by mouth"</w:t>
      </w:r>
      <w:r>
        <w:rPr>
          <w:rFonts w:ascii="Calibri" w:hAnsi="Calibri"/>
          <w:b w:val="0"/>
          <w:i w:val="0"/>
          <w:sz w:val="18"/>
        </w:rPr>
        <w:t xml:space="preserve">, </w:t>
      </w:r>
      <w:r>
        <w:rPr>
          <w:rFonts w:ascii="Calibri" w:hAnsi="Calibri"/>
          <w:b w:val="0"/>
          <w:i/>
          <w:sz w:val="18"/>
        </w:rPr>
        <w:t>"Store in a cool place"</w:t>
      </w:r>
      <w:r>
        <w:rPr>
          <w:rFonts w:ascii="Calibri" w:hAnsi="Calibri"/>
          <w:b w:val="0"/>
          <w:i w:val="0"/>
          <w:sz w:val="18"/>
        </w:rPr>
        <w:t xml:space="preserve">, </w:t>
      </w:r>
      <w:r>
        <w:rPr>
          <w:rFonts w:ascii="Calibri" w:hAnsi="Calibri"/>
          <w:b w:val="0"/>
          <w:i/>
          <w:sz w:val="18"/>
        </w:rPr>
        <w:t>(glycero-gelatin &amp; PEG: "Moisten with water before insertion")</w:t>
      </w:r>
      <w:r>
        <w:rPr>
          <w:rFonts w:ascii="Calibri" w:hAnsi="Calibri"/>
          <w:b w:val="0"/>
          <w:i w:val="0"/>
          <w:sz w:val="18"/>
        </w:rPr>
        <w:t xml:space="preserve">; wrapped in </w:t>
      </w:r>
      <w:r>
        <w:rPr>
          <w:rFonts w:ascii="Calibri" w:hAnsi="Calibri"/>
          <w:b/>
          <w:i w:val="0"/>
          <w:sz w:val="18"/>
        </w:rPr>
        <w:t>foil/ waxed paper</w:t>
      </w:r>
      <w:r>
        <w:rPr>
          <w:rFonts w:ascii="Calibri" w:hAnsi="Calibri"/>
          <w:b w:val="0"/>
          <w:i w:val="0"/>
          <w:sz w:val="18"/>
        </w:rPr>
        <w:t xml:space="preserve">, stored </w:t>
      </w:r>
      <w:r>
        <w:rPr>
          <w:rFonts w:ascii="Calibri" w:hAnsi="Calibri"/>
          <w:b/>
          <w:i w:val="0"/>
          <w:sz w:val="18"/>
        </w:rPr>
        <w:t>below 25 °C or at 2–8 °C</w:t>
      </w:r>
      <w:r>
        <w:rPr>
          <w:rFonts w:ascii="Calibri" w:hAnsi="Calibri"/>
          <w:b w:val="0"/>
          <w:i w:val="0"/>
          <w:sz w:val="18"/>
        </w:rPr>
        <w:t>.</w:t>
      </w:r>
    </w:p>
    <w:p>
      <w:r>
        <w:rPr>
          <w:rFonts w:ascii="Calibri" w:hAnsi="Calibri"/>
          <w:b/>
          <w:i w:val="0"/>
          <w:sz w:val="18"/>
        </w:rPr>
        <w:t>PLASTERS</w:t>
      </w:r>
    </w:p>
    <w:p>
      <w:pPr>
        <w:pStyle w:val="ListBullet"/>
        <w:spacing w:after="30"/>
        <w:ind w:left="255" w:hanging="170"/>
      </w:pPr>
      <w:r>
        <w:rPr>
          <w:rFonts w:ascii="Calibri" w:hAnsi="Calibri"/>
          <w:b w:val="0"/>
          <w:i w:val="0"/>
          <w:sz w:val="18"/>
        </w:rPr>
        <w:t xml:space="preserve">⭐ </w:t>
      </w:r>
      <w:r>
        <w:rPr>
          <w:rFonts w:ascii="Calibri" w:hAnsi="Calibri"/>
          <w:b/>
          <w:i w:val="0"/>
          <w:sz w:val="18"/>
        </w:rPr>
        <w:t>Plaster = solid/ semi-solid adhesive mass on a backing, adheres on warming.</w:t>
      </w:r>
    </w:p>
    <w:p>
      <w:pPr>
        <w:pStyle w:val="ListBullet"/>
        <w:spacing w:after="30"/>
        <w:ind w:left="255" w:hanging="170"/>
      </w:pPr>
      <w:r>
        <w:rPr>
          <w:rFonts w:ascii="Calibri" w:hAnsi="Calibri"/>
          <w:b w:val="0"/>
          <w:i w:val="0"/>
          <w:sz w:val="18"/>
        </w:rPr>
        <w:t xml:space="preserve">Uses: </w:t>
      </w:r>
      <w:r>
        <w:rPr>
          <w:rFonts w:ascii="Calibri" w:hAnsi="Calibri"/>
          <w:b/>
          <w:i w:val="0"/>
          <w:sz w:val="18"/>
        </w:rPr>
        <w:t>protection, support, adhesion, medication (counter-irritant/ keratolytic), transdermal delivery.</w:t>
      </w:r>
    </w:p>
    <w:p>
      <w:pPr>
        <w:pStyle w:val="ListBullet"/>
        <w:spacing w:after="30"/>
        <w:ind w:left="255" w:hanging="170"/>
      </w:pPr>
      <w:r>
        <w:rPr>
          <w:rFonts w:ascii="Calibri" w:hAnsi="Calibri"/>
          <w:b w:val="0"/>
          <w:i w:val="0"/>
          <w:sz w:val="18"/>
        </w:rPr>
        <w:t xml:space="preserve">Components: </w:t>
      </w:r>
      <w:r>
        <w:rPr>
          <w:rFonts w:ascii="Calibri" w:hAnsi="Calibri"/>
          <w:b/>
          <w:i w:val="0"/>
          <w:sz w:val="18"/>
        </w:rPr>
        <w:t>adhesive (rubber/ lead soap) + tackifier (⭐ COLOPHONY) + plasticiser (wool fat) + filler (zinc oxide) + medicament + backing.</w:t>
      </w:r>
    </w:p>
    <w:p>
      <w:pPr>
        <w:pStyle w:val="ListBullet"/>
        <w:spacing w:after="30"/>
        <w:ind w:left="255" w:hanging="170"/>
      </w:pPr>
      <w:r>
        <w:rPr>
          <w:rFonts w:ascii="Calibri" w:hAnsi="Calibri"/>
          <w:b w:val="0"/>
          <w:i w:val="0"/>
          <w:sz w:val="18"/>
        </w:rPr>
        <w:t xml:space="preserve">⭐ </w:t>
      </w:r>
      <w:r>
        <w:rPr>
          <w:rFonts w:ascii="Calibri" w:hAnsi="Calibri"/>
          <w:b/>
          <w:i w:val="0"/>
          <w:sz w:val="18"/>
        </w:rPr>
        <w:t>Lead (Diachylon) plaster = lead oxide (litharge) + olive oil + water → lead oleo-palmitate.</w:t>
      </w:r>
    </w:p>
    <w:p>
      <w:pPr>
        <w:pStyle w:val="ListBullet"/>
        <w:spacing w:after="30"/>
        <w:ind w:left="255" w:hanging="170"/>
      </w:pPr>
      <w:r>
        <w:rPr>
          <w:rFonts w:ascii="Calibri" w:hAnsi="Calibri"/>
          <w:b w:val="0"/>
          <w:i w:val="0"/>
          <w:sz w:val="18"/>
        </w:rPr>
        <w:t xml:space="preserve">⭐ </w:t>
      </w:r>
      <w:r>
        <w:rPr>
          <w:rFonts w:ascii="Calibri" w:hAnsi="Calibri"/>
          <w:b/>
          <w:i w:val="0"/>
          <w:sz w:val="18"/>
        </w:rPr>
        <w:t>Salicylic acid plaster 10–40 % = keratolytic for corns &amp; warts.</w:t>
      </w:r>
    </w:p>
    <w:p>
      <w:pPr>
        <w:pStyle w:val="ListBullet"/>
        <w:spacing w:after="30"/>
        <w:ind w:left="255" w:hanging="170"/>
      </w:pPr>
      <w:r>
        <w:rPr>
          <w:rFonts w:ascii="Calibri" w:hAnsi="Calibri"/>
          <w:b w:val="0"/>
          <w:i w:val="0"/>
          <w:sz w:val="18"/>
        </w:rPr>
        <w:t xml:space="preserve">⭐ </w:t>
      </w:r>
      <w:r>
        <w:rPr>
          <w:rFonts w:ascii="Calibri" w:hAnsi="Calibri"/>
          <w:b/>
          <w:i w:val="0"/>
          <w:sz w:val="18"/>
        </w:rPr>
        <w:t>Mustard plaster must be moistened with LUKEWARM water — hot water destroys the enzyme MYROSIN and there is then no counter-irritant action.</w:t>
      </w:r>
    </w:p>
    <w:p>
      <w:pPr>
        <w:pStyle w:val="ListBullet"/>
        <w:spacing w:after="30"/>
        <w:ind w:left="255" w:hanging="170"/>
      </w:pPr>
      <w:r>
        <w:rPr>
          <w:rFonts w:ascii="Calibri" w:hAnsi="Calibri"/>
          <w:b w:val="0"/>
          <w:i w:val="0"/>
          <w:sz w:val="18"/>
        </w:rPr>
        <w:t xml:space="preserve">⭐ </w:t>
      </w:r>
      <w:r>
        <w:rPr>
          <w:rFonts w:ascii="Calibri" w:hAnsi="Calibri"/>
          <w:b/>
          <w:i w:val="0"/>
          <w:sz w:val="18"/>
        </w:rPr>
        <w:t>POULTICE (cataplasm) = soft, moist paste applied AS HOT AS BEARABLE to retain heat</w:t>
      </w:r>
      <w:r>
        <w:rPr>
          <w:rFonts w:ascii="Calibri" w:hAnsi="Calibri"/>
          <w:b w:val="0"/>
          <w:i w:val="0"/>
          <w:sz w:val="18"/>
        </w:rPr>
        <w:t xml:space="preserve"> (</w:t>
      </w:r>
      <w:r>
        <w:rPr>
          <w:rFonts w:ascii="Calibri" w:hAnsi="Calibri"/>
          <w:b/>
          <w:i w:val="0"/>
          <w:sz w:val="18"/>
        </w:rPr>
        <w:t>Kaolin poultice, linseed poultice</w:t>
      </w:r>
      <w:r>
        <w:rPr>
          <w:rFonts w:ascii="Calibri" w:hAnsi="Calibri"/>
          <w:b w:val="0"/>
          <w:i w:val="0"/>
          <w:sz w:val="18"/>
        </w:rPr>
        <w:t xml:space="preserve">) — </w:t>
      </w:r>
      <w:r>
        <w:rPr>
          <w:rFonts w:ascii="Calibri" w:hAnsi="Calibri"/>
          <w:b w:val="0"/>
          <w:i/>
          <w:sz w:val="18"/>
        </w:rPr>
        <w:t>not</w:t>
      </w:r>
      <w:r>
        <w:rPr>
          <w:rFonts w:ascii="Calibri" w:hAnsi="Calibri"/>
          <w:b w:val="0"/>
          <w:i w:val="0"/>
          <w:sz w:val="18"/>
        </w:rPr>
        <w:t xml:space="preserve"> the same as a plaster.</w:t>
      </w:r>
    </w:p>
    <w:p>
      <w:r>
        <w:rPr>
          <w:rFonts w:ascii="Calibri" w:hAnsi="Calibri"/>
          <w:b w:val="0"/>
          <w:i/>
          <w:sz w:val="18"/>
        </w:rPr>
        <w:t>Next → Chapter 10: Ointments &amp; Semisolid Preparations</w:t>
      </w:r>
    </w:p>
    <w:p>
      <w:pPr>
        <w:pageBreakBefore w:val="true"/>
        <w:keepNext w:val="true"/>
        <w:keepLines w:val="true"/>
        <w:spacing w:after="20"/>
      </w:pPr>
      <w:r>
        <w:rPr>
          <w:rFonts w:ascii="Calibri Light" w:hAnsi="Calibri Light"/>
          <w:b/>
          <w:color w:val="A62B1F"/>
          <w:sz w:val="20"/>
        </w:rPr>
        <w:t>CHAPTER 10</w:t>
      </w:r>
    </w:p>
    <w:p>
      <w:pPr>
        <w:pStyle w:val="Heading1"/>
        <w:keepNext w:val="true"/>
        <w:keepLines w:val="true"/>
        <w:spacing w:before="200" w:after="100"/>
        <w:pBdr>
          <w:bottom w:val="single" w:sz="8" w:space="2" w:color="1F4E79"/>
        </w:pBdr>
      </w:pPr>
      <w:r>
        <w:rPr>
          <w:rFonts w:ascii="Calibri Light" w:hAnsi="Calibri Light"/>
          <w:b/>
          <w:i w:val="0"/>
          <w:color w:val="1F4E79"/>
          <w:sz w:val="30"/>
        </w:rPr>
        <w:t>🧴 OINTMENTS &amp; SEMISOLID PREPARATIONS</w:t>
      </w:r>
    </w:p>
    <w:p>
      <w:pPr>
        <w:pStyle w:val="Heading2"/>
        <w:keepNext w:val="true"/>
        <w:keepLines w:val="true"/>
        <w:spacing w:before="180" w:after="80"/>
      </w:pPr>
      <w:r>
        <w:rPr>
          <w:rFonts w:ascii="Calibri Light" w:hAnsi="Calibri Light"/>
          <w:b/>
          <w:i w:val="0"/>
          <w:color w:val="2E74B5"/>
          <w:sz w:val="24"/>
        </w:rPr>
        <w:t>10.1 DEFINITIONS — THE WHOLE SEMISOLID FAMILY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OINTMENT (Unguentum)</w:t>
      </w:r>
      <w:r>
        <w:rPr>
          <w:rFonts w:ascii="Calibri" w:hAnsi="Calibri"/>
          <w:b w:val="0"/>
          <w:i w:val="0"/>
          <w:sz w:val="18"/>
        </w:rPr>
        <w:t xml:space="preserve"> — </w:t>
      </w:r>
      <w:r>
        <w:rPr>
          <w:rFonts w:ascii="Calibri" w:hAnsi="Calibri"/>
          <w:b w:val="0"/>
          <w:i/>
          <w:sz w:val="18"/>
        </w:rPr>
        <w:t>(learn word-for-word)</w:t>
      </w:r>
    </w:p>
    <w:p>
      <w:pPr>
        <w:shd w:val="clear" w:color="auto" w:fill="FFF8E1"/>
        <w:pBdr>
          <w:left w:val="single" w:sz="24" w:space="6" w:color="BF9000"/>
        </w:pBdr>
        <w:spacing w:before="80" w:after="80"/>
        <w:ind w:left="142" w:right="85"/>
        <w:keepNext w:val="true"/>
        <w:keepLines w:val="true"/>
      </w:pPr>
      <w:r>
        <w:rPr>
          <w:rFonts w:ascii="Calibri" w:hAnsi="Calibri"/>
          <w:b/>
          <w:i/>
          <w:sz w:val="17"/>
        </w:rPr>
        <w:t>An ointment is a SEMISOLID preparation intended for EXTERNAL APPLICATION to the SKIN or MUCOUS MEMBRANES, in which the medicament is dissolved, suspended or emulsified in a GREASY (non-aqueous, oleaginous) BASE.</w:t>
      </w:r>
      <w:r>
        <w:rPr>
          <w:rFonts w:ascii="Calibri" w:hAnsi="Calibri"/>
          <w:b w:val="0"/>
          <w:i/>
          <w:sz w:val="17"/>
        </w:rPr>
        <w:t xml:space="preserve"> Ointments are </w:t>
      </w:r>
      <w:r>
        <w:rPr>
          <w:rFonts w:ascii="Calibri" w:hAnsi="Calibri"/>
          <w:b/>
          <w:i/>
          <w:sz w:val="17"/>
        </w:rPr>
        <w:t>usually anhydrous or contain little water</w:t>
      </w:r>
      <w:r>
        <w:rPr>
          <w:rFonts w:ascii="Calibri" w:hAnsi="Calibri"/>
          <w:b w:val="0"/>
          <w:i/>
          <w:sz w:val="17"/>
        </w:rPr>
        <w:t xml:space="preserve">, are </w:t>
      </w:r>
      <w:r>
        <w:rPr>
          <w:rFonts w:ascii="Calibri" w:hAnsi="Calibri"/>
          <w:b/>
          <w:i/>
          <w:sz w:val="17"/>
        </w:rPr>
        <w:t>greasy, occlusive and emollient</w:t>
      </w:r>
      <w:r>
        <w:rPr>
          <w:rFonts w:ascii="Calibri" w:hAnsi="Calibri"/>
          <w:b w:val="0"/>
          <w:i/>
          <w:sz w:val="17"/>
        </w:rPr>
        <w:t xml:space="preserve">, and do not normally contain more than </w:t>
      </w:r>
      <w:r>
        <w:rPr>
          <w:rFonts w:ascii="Calibri" w:hAnsi="Calibri"/>
          <w:b/>
          <w:i/>
          <w:sz w:val="17"/>
        </w:rPr>
        <w:t>20 % of water &amp; volatiles</w:t>
      </w:r>
      <w:r>
        <w:rPr>
          <w:rFonts w:ascii="Calibri" w:hAnsi="Calibri"/>
          <w:b w:val="0"/>
          <w:i/>
          <w:sz w:val="17"/>
        </w:rPr>
        <w:t>.</w:t>
      </w:r>
    </w:p>
    <w:p>
      <w:pPr>
        <w:pStyle w:val="Heading3"/>
        <w:keepNext w:val="true"/>
        <w:keepLines w:val="true"/>
        <w:spacing w:before="140" w:after="60"/>
      </w:pPr>
      <w:r>
        <w:rPr>
          <w:rFonts w:ascii="Calibri Light" w:hAnsi="Calibri Light"/>
          <w:b/>
          <w:i w:val="0"/>
          <w:color w:val="375623"/>
          <w:sz w:val="21"/>
        </w:rPr>
        <w:t>📋 THE COMPARISON TABLE OF ALL SEMISOLIDS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Preparation</w:t>
            </w:r>
          </w:p>
        </w:tc>
        <w:tc>
          <w:tcPr>
            <w:tcW w:type="dxa" w:w="2664"/>
            <w:shd w:val="clear" w:color="auto" w:fill="1F4E79"/>
          </w:tcPr>
          <w:p>
            <w:pPr>
              <w:spacing w:before="20" w:after="20" w:line="240" w:lineRule="auto"/>
              <w:jc w:val="left"/>
            </w:pPr>
            <w:r>
              <w:rPr>
                <w:rFonts w:ascii="Calibri" w:hAnsi="Calibri"/>
                <w:b/>
                <w:i w:val="0"/>
                <w:color w:val="FFFFFF"/>
                <w:sz w:val="16"/>
              </w:rPr>
              <w:t>📌 Definition</w:t>
            </w:r>
          </w:p>
        </w:tc>
        <w:tc>
          <w:tcPr>
            <w:tcW w:type="dxa" w:w="2664"/>
            <w:shd w:val="clear" w:color="auto" w:fill="1F4E79"/>
          </w:tcPr>
          <w:p>
            <w:pPr>
              <w:spacing w:before="20" w:after="20" w:line="240" w:lineRule="auto"/>
              <w:jc w:val="left"/>
            </w:pPr>
            <w:r>
              <w:rPr>
                <w:rFonts w:ascii="Calibri" w:hAnsi="Calibri"/>
                <w:b/>
                <w:i w:val="0"/>
                <w:color w:val="FFFFFF"/>
                <w:sz w:val="16"/>
              </w:rPr>
              <w:t>⭐ Key distinguishing feature</w:t>
            </w:r>
          </w:p>
        </w:tc>
        <w:tc>
          <w:tcPr>
            <w:tcW w:type="dxa" w:w="2664"/>
            <w:shd w:val="clear" w:color="auto" w:fill="1F4E79"/>
          </w:tcPr>
          <w:p>
            <w:pPr>
              <w:spacing w:before="20" w:after="20" w:line="240" w:lineRule="auto"/>
              <w:jc w:val="left"/>
            </w:pPr>
            <w:r>
              <w:rPr>
                <w:rFonts w:ascii="Calibri" w:hAnsi="Calibri"/>
                <w:b/>
                <w:i w:val="0"/>
                <w:color w:val="FFFFFF"/>
                <w:sz w:val="16"/>
              </w:rPr>
              <w:t>Examples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OINTMENT</w:t>
            </w:r>
          </w:p>
        </w:tc>
        <w:tc>
          <w:tcPr>
            <w:tcW w:type="dxa" w:w="2664"/>
          </w:tcPr>
          <w:p>
            <w:pPr>
              <w:spacing w:before="20" w:after="20" w:line="240" w:lineRule="auto"/>
              <w:jc w:val="left"/>
            </w:pPr>
            <w:r>
              <w:rPr>
                <w:rFonts w:ascii="Calibri" w:hAnsi="Calibri"/>
                <w:b w:val="0"/>
                <w:i w:val="0"/>
                <w:sz w:val="16"/>
              </w:rPr>
              <w:t xml:space="preserve">Semisolid for external use with the drug in a </w:t>
            </w:r>
            <w:r>
              <w:rPr>
                <w:rFonts w:ascii="Calibri" w:hAnsi="Calibri"/>
                <w:b/>
                <w:i w:val="0"/>
                <w:sz w:val="16"/>
              </w:rPr>
              <w:t>greasy base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Greasy, occlusive, anhydrous (or ≤ 20 % water)</w:t>
            </w:r>
            <w:r>
              <w:rPr>
                <w:rFonts w:ascii="Calibri" w:hAnsi="Calibri"/>
                <w:b w:val="0"/>
                <w:i w:val="0"/>
                <w:sz w:val="16"/>
              </w:rPr>
              <w:t xml:space="preserve">; </w:t>
            </w:r>
            <w:r>
              <w:rPr>
                <w:rFonts w:ascii="Calibri" w:hAnsi="Calibri"/>
                <w:b/>
                <w:i w:val="0"/>
                <w:sz w:val="16"/>
              </w:rPr>
              <w:t>not water-washable</w:t>
            </w:r>
            <w:r>
              <w:rPr>
                <w:rFonts w:ascii="Calibri" w:hAnsi="Calibri"/>
                <w:b w:val="0"/>
                <w:i w:val="0"/>
                <w:sz w:val="16"/>
              </w:rPr>
              <w:t xml:space="preserve"> (unless emulsifying base)</w:t>
            </w:r>
          </w:p>
        </w:tc>
        <w:tc>
          <w:tcPr>
            <w:tcW w:type="dxa" w:w="2664"/>
          </w:tcPr>
          <w:p>
            <w:pPr>
              <w:spacing w:before="20" w:after="20" w:line="240" w:lineRule="auto"/>
              <w:jc w:val="left"/>
            </w:pPr>
            <w:r>
              <w:rPr>
                <w:rFonts w:ascii="Calibri" w:hAnsi="Calibri"/>
                <w:b w:val="0"/>
                <w:i w:val="0"/>
                <w:sz w:val="16"/>
              </w:rPr>
              <w:t>Simple Ointment, Sulphur Ointment, Whitfield's Ointment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CREAM</w:t>
            </w:r>
          </w:p>
        </w:tc>
        <w:tc>
          <w:tcPr>
            <w:tcW w:type="dxa" w:w="2664"/>
            <w:shd w:val="clear" w:color="auto" w:fill="F2F6FA"/>
          </w:tcPr>
          <w:p>
            <w:pPr>
              <w:spacing w:before="20" w:after="20" w:line="240" w:lineRule="auto"/>
              <w:jc w:val="left"/>
            </w:pPr>
            <w:r>
              <w:rPr>
                <w:rFonts w:ascii="Calibri" w:hAnsi="Calibri"/>
                <w:b w:val="0"/>
                <w:i w:val="0"/>
                <w:sz w:val="16"/>
              </w:rPr>
              <w:t xml:space="preserve">⭐ A semisolid </w:t>
            </w:r>
            <w:r>
              <w:rPr>
                <w:rFonts w:ascii="Calibri" w:hAnsi="Calibri"/>
                <w:b/>
                <w:i w:val="0"/>
                <w:sz w:val="16"/>
              </w:rPr>
              <w:t>EMULSION</w:t>
            </w:r>
            <w:r>
              <w:rPr>
                <w:rFonts w:ascii="Calibri" w:hAnsi="Calibri"/>
                <w:b w:val="0"/>
                <w:i w:val="0"/>
                <w:sz w:val="16"/>
              </w:rPr>
              <w:t xml:space="preserve"> for external use — either </w:t>
            </w:r>
            <w:r>
              <w:rPr>
                <w:rFonts w:ascii="Calibri" w:hAnsi="Calibri"/>
                <w:b/>
                <w:i w:val="0"/>
                <w:sz w:val="16"/>
              </w:rPr>
              <w:t>oil-in-water (o/w, "aqueous cream")</w:t>
            </w:r>
            <w:r>
              <w:rPr>
                <w:rFonts w:ascii="Calibri" w:hAnsi="Calibri"/>
                <w:b w:val="0"/>
                <w:i w:val="0"/>
                <w:sz w:val="16"/>
              </w:rPr>
              <w:t xml:space="preserve"> or </w:t>
            </w:r>
            <w:r>
              <w:rPr>
                <w:rFonts w:ascii="Calibri" w:hAnsi="Calibri"/>
                <w:b/>
                <w:i w:val="0"/>
                <w:sz w:val="16"/>
              </w:rPr>
              <w:t>water-in-oil (w/o, "oily cream")</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Contains a LARGE proportion of WATER; non-greasy or less greasy; easily spread; o/w creams are WATER-WASHABLE &amp; "vanishing"</w:t>
            </w:r>
          </w:p>
        </w:tc>
        <w:tc>
          <w:tcPr>
            <w:tcW w:type="dxa" w:w="2664"/>
            <w:shd w:val="clear" w:color="auto" w:fill="F2F6FA"/>
          </w:tcPr>
          <w:p>
            <w:pPr>
              <w:spacing w:before="20" w:after="20" w:line="240" w:lineRule="auto"/>
              <w:jc w:val="left"/>
            </w:pPr>
            <w:r>
              <w:rPr>
                <w:rFonts w:ascii="Calibri" w:hAnsi="Calibri"/>
                <w:b w:val="0"/>
                <w:i w:val="0"/>
                <w:sz w:val="16"/>
              </w:rPr>
              <w:t>Aqueous Cream, Zinc Cream, Cetomacrogol Cream, Hydrocortisone Cream</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PASTE</w:t>
            </w:r>
          </w:p>
        </w:tc>
        <w:tc>
          <w:tcPr>
            <w:tcW w:type="dxa" w:w="2664"/>
          </w:tcPr>
          <w:p>
            <w:pPr>
              <w:spacing w:before="20" w:after="20" w:line="240" w:lineRule="auto"/>
              <w:jc w:val="left"/>
            </w:pPr>
            <w:r>
              <w:rPr>
                <w:rFonts w:ascii="Calibri" w:hAnsi="Calibri"/>
                <w:b w:val="0"/>
                <w:i w:val="0"/>
                <w:sz w:val="16"/>
              </w:rPr>
              <w:t xml:space="preserve">A semisolid containing a </w:t>
            </w:r>
            <w:r>
              <w:rPr>
                <w:rFonts w:ascii="Calibri" w:hAnsi="Calibri"/>
                <w:b/>
                <w:i w:val="0"/>
                <w:sz w:val="16"/>
              </w:rPr>
              <w:t>HIGH proportion (usually 20–50 % or more) of finely powdered INSOLUBLE SOLIDS</w:t>
            </w:r>
            <w:r>
              <w:rPr>
                <w:rFonts w:ascii="Calibri" w:hAnsi="Calibri"/>
                <w:b w:val="0"/>
                <w:i w:val="0"/>
                <w:sz w:val="16"/>
              </w:rPr>
              <w:t xml:space="preserve"> in a greasy base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STIFF, very thick, LESS greasy, does NOT melt at body temperature, DOES NOT FLOW/ spread beyond where it is applied → an excellent PROTECTIVE &amp; absorbent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Zinc &amp; Salicylic Acid Paste (Lassar's Paste)</w:t>
            </w:r>
            <w:r>
              <w:rPr>
                <w:rFonts w:ascii="Calibri" w:hAnsi="Calibri"/>
                <w:b w:val="0"/>
                <w:i w:val="0"/>
                <w:sz w:val="16"/>
              </w:rPr>
              <w:t>, Zinc Compound Paste, Coal Tar Paste, Magnesium Sulphate Paste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JELLY / GEL</w:t>
            </w:r>
          </w:p>
        </w:tc>
        <w:tc>
          <w:tcPr>
            <w:tcW w:type="dxa" w:w="2664"/>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transparent or translucent, non-greasy, semisolid</w:t>
            </w:r>
            <w:r>
              <w:rPr>
                <w:rFonts w:ascii="Calibri" w:hAnsi="Calibri"/>
                <w:b w:val="0"/>
                <w:i w:val="0"/>
                <w:sz w:val="16"/>
              </w:rPr>
              <w:t xml:space="preserve"> preparation made with a </w:t>
            </w:r>
            <w:r>
              <w:rPr>
                <w:rFonts w:ascii="Calibri" w:hAnsi="Calibri"/>
                <w:b/>
                <w:i w:val="0"/>
                <w:sz w:val="16"/>
              </w:rPr>
              <w:t>water-soluble gelling agent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Water-soluble, non-greasy, non-staining, washable, thixotropic</w:t>
            </w:r>
          </w:p>
        </w:tc>
        <w:tc>
          <w:tcPr>
            <w:tcW w:type="dxa" w:w="2664"/>
            <w:shd w:val="clear" w:color="auto" w:fill="F2F6FA"/>
          </w:tcPr>
          <w:p>
            <w:pPr>
              <w:spacing w:before="20" w:after="20" w:line="240" w:lineRule="auto"/>
              <w:jc w:val="left"/>
            </w:pPr>
            <w:r>
              <w:rPr>
                <w:rFonts w:ascii="Calibri" w:hAnsi="Calibri"/>
                <w:b w:val="0"/>
                <w:i w:val="0"/>
                <w:sz w:val="16"/>
              </w:rPr>
              <w:t>K-Y Jelly, Ephedrine Jelly, Lignocaine Gel, Ichthammol Jelly, Carbomer gels</w:t>
            </w:r>
          </w:p>
        </w:tc>
      </w:tr>
      <w:tr>
        <w:tc>
          <w:tcPr>
            <w:tcW w:type="dxa" w:w="2664"/>
          </w:tcPr>
          <w:p>
            <w:pPr>
              <w:spacing w:before="20" w:after="20" w:line="240" w:lineRule="auto"/>
              <w:jc w:val="left"/>
            </w:pPr>
            <w:r>
              <w:rPr>
                <w:rFonts w:ascii="Calibri" w:hAnsi="Calibri"/>
                <w:b/>
                <w:i w:val="0"/>
                <w:sz w:val="16"/>
              </w:rPr>
              <w:t>CERATE</w:t>
            </w:r>
          </w:p>
        </w:tc>
        <w:tc>
          <w:tcPr>
            <w:tcW w:type="dxa" w:w="2664"/>
          </w:tcPr>
          <w:p>
            <w:pPr>
              <w:spacing w:before="20" w:after="20" w:line="240" w:lineRule="auto"/>
              <w:jc w:val="left"/>
            </w:pPr>
            <w:r>
              <w:rPr>
                <w:rFonts w:ascii="Calibri" w:hAnsi="Calibri"/>
                <w:b w:val="0"/>
                <w:i w:val="0"/>
                <w:sz w:val="16"/>
              </w:rPr>
              <w:t xml:space="preserve">An </w:t>
            </w:r>
            <w:r>
              <w:rPr>
                <w:rFonts w:ascii="Calibri" w:hAnsi="Calibri"/>
                <w:b/>
                <w:i w:val="0"/>
                <w:sz w:val="16"/>
              </w:rPr>
              <w:t>unctuous preparation containing a large amount of WAX</w:t>
            </w:r>
            <w:r>
              <w:rPr>
                <w:rFonts w:ascii="Calibri" w:hAnsi="Calibri"/>
                <w:b w:val="0"/>
                <w:i w:val="0"/>
                <w:sz w:val="16"/>
              </w:rPr>
              <w:t>, so stiff that it does not melt at body temperature but is soft enough to spread</w:t>
            </w:r>
          </w:p>
        </w:tc>
        <w:tc>
          <w:tcPr>
            <w:tcW w:type="dxa" w:w="2664"/>
          </w:tcPr>
          <w:p>
            <w:pPr>
              <w:spacing w:before="20" w:after="20" w:line="240" w:lineRule="auto"/>
              <w:jc w:val="left"/>
            </w:pPr>
            <w:r>
              <w:rPr>
                <w:rFonts w:ascii="Calibri" w:hAnsi="Calibri"/>
                <w:b w:val="0"/>
                <w:i w:val="0"/>
                <w:sz w:val="16"/>
              </w:rPr>
              <w:t>Wax-rich, spreads without melting</w:t>
            </w:r>
          </w:p>
        </w:tc>
        <w:tc>
          <w:tcPr>
            <w:tcW w:type="dxa" w:w="2664"/>
          </w:tcPr>
          <w:p>
            <w:pPr>
              <w:spacing w:before="20" w:after="20" w:line="240" w:lineRule="auto"/>
              <w:jc w:val="left"/>
            </w:pPr>
            <w:r>
              <w:rPr>
                <w:rFonts w:ascii="Calibri" w:hAnsi="Calibri"/>
                <w:b w:val="0"/>
                <w:i w:val="0"/>
                <w:sz w:val="16"/>
              </w:rPr>
              <w:t>Camphor cerate, Rose cerate</w:t>
            </w:r>
          </w:p>
        </w:tc>
      </w:tr>
      <w:tr>
        <w:tc>
          <w:tcPr>
            <w:tcW w:type="dxa" w:w="2664"/>
            <w:shd w:val="clear" w:color="auto" w:fill="F2F6FA"/>
          </w:tcPr>
          <w:p>
            <w:pPr>
              <w:spacing w:before="20" w:after="20" w:line="240" w:lineRule="auto"/>
              <w:jc w:val="left"/>
            </w:pPr>
            <w:r>
              <w:rPr>
                <w:rFonts w:ascii="Calibri" w:hAnsi="Calibri"/>
                <w:b/>
                <w:i w:val="0"/>
                <w:sz w:val="16"/>
              </w:rPr>
              <w:t>GLYCEROGELATIN</w:t>
            </w:r>
          </w:p>
        </w:tc>
        <w:tc>
          <w:tcPr>
            <w:tcW w:type="dxa" w:w="2664"/>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plastic mass of gelatin, glycerin, water &amp; a medicament</w:t>
            </w:r>
            <w:r>
              <w:rPr>
                <w:rFonts w:ascii="Calibri" w:hAnsi="Calibri"/>
                <w:b w:val="0"/>
                <w:i w:val="0"/>
                <w:sz w:val="16"/>
              </w:rPr>
              <w:t>, melted before application &amp; applied with a brush; sets on the skin</w:t>
            </w:r>
          </w:p>
        </w:tc>
        <w:tc>
          <w:tcPr>
            <w:tcW w:type="dxa" w:w="2664"/>
            <w:shd w:val="clear" w:color="auto" w:fill="F2F6FA"/>
          </w:tcPr>
          <w:p>
            <w:pPr>
              <w:spacing w:before="20" w:after="20" w:line="240" w:lineRule="auto"/>
              <w:jc w:val="left"/>
            </w:pPr>
            <w:r>
              <w:rPr>
                <w:rFonts w:ascii="Calibri" w:hAnsi="Calibri"/>
                <w:b w:val="0"/>
                <w:i w:val="0"/>
                <w:sz w:val="16"/>
              </w:rPr>
              <w:t>⭐ Melted before use; sets on cooling</w:t>
            </w:r>
          </w:p>
        </w:tc>
        <w:tc>
          <w:tcPr>
            <w:tcW w:type="dxa" w:w="2664"/>
            <w:shd w:val="clear" w:color="auto" w:fill="F2F6FA"/>
          </w:tcPr>
          <w:p>
            <w:pPr>
              <w:spacing w:before="20" w:after="20" w:line="240" w:lineRule="auto"/>
              <w:jc w:val="left"/>
            </w:pPr>
            <w:r>
              <w:rPr>
                <w:rFonts w:ascii="Calibri" w:hAnsi="Calibri"/>
                <w:b/>
                <w:i w:val="0"/>
                <w:sz w:val="16"/>
              </w:rPr>
              <w:t>Zinc Gelatin (Unna's paste boot)</w:t>
            </w:r>
            <w:r>
              <w:rPr>
                <w:rFonts w:ascii="Calibri" w:hAnsi="Calibri"/>
                <w:b w:val="0"/>
                <w:i w:val="0"/>
                <w:sz w:val="16"/>
              </w:rPr>
              <w:t xml:space="preserve"> for varicose ulcers</w:t>
            </w:r>
          </w:p>
        </w:tc>
      </w:tr>
      <w:tr>
        <w:tc>
          <w:tcPr>
            <w:tcW w:type="dxa" w:w="2664"/>
          </w:tcPr>
          <w:p>
            <w:pPr>
              <w:spacing w:before="20" w:after="20" w:line="240" w:lineRule="auto"/>
              <w:jc w:val="left"/>
            </w:pPr>
            <w:r>
              <w:rPr>
                <w:rFonts w:ascii="Calibri" w:hAnsi="Calibri"/>
                <w:b/>
                <w:i w:val="0"/>
                <w:sz w:val="16"/>
              </w:rPr>
              <w:t>POULTICE (Cataplasm)</w:t>
            </w:r>
          </w:p>
        </w:tc>
        <w:tc>
          <w:tcPr>
            <w:tcW w:type="dxa" w:w="2664"/>
          </w:tcPr>
          <w:p>
            <w:pPr>
              <w:spacing w:before="20" w:after="20" w:line="240" w:lineRule="auto"/>
              <w:jc w:val="left"/>
            </w:pPr>
            <w:r>
              <w:rPr>
                <w:rFonts w:ascii="Calibri" w:hAnsi="Calibri"/>
                <w:b w:val="0"/>
                <w:i w:val="0"/>
                <w:sz w:val="16"/>
              </w:rPr>
              <w:t xml:space="preserve">Soft, moist, paste-like mass applied </w:t>
            </w:r>
            <w:r>
              <w:rPr>
                <w:rFonts w:ascii="Calibri" w:hAnsi="Calibri"/>
                <w:b/>
                <w:i w:val="0"/>
                <w:sz w:val="16"/>
              </w:rPr>
              <w:t>HOT</w:t>
            </w:r>
            <w:r>
              <w:rPr>
                <w:rFonts w:ascii="Calibri" w:hAnsi="Calibri"/>
                <w:b w:val="0"/>
                <w:i w:val="0"/>
                <w:sz w:val="16"/>
              </w:rPr>
              <w:t xml:space="preserve"> to retain heat</w:t>
            </w:r>
          </w:p>
        </w:tc>
        <w:tc>
          <w:tcPr>
            <w:tcW w:type="dxa" w:w="2664"/>
          </w:tcPr>
          <w:p>
            <w:pPr>
              <w:spacing w:before="20" w:after="20" w:line="240" w:lineRule="auto"/>
              <w:jc w:val="left"/>
            </w:pPr>
            <w:r>
              <w:rPr>
                <w:rFonts w:ascii="Calibri" w:hAnsi="Calibri"/>
                <w:b w:val="0"/>
                <w:i w:val="0"/>
                <w:sz w:val="16"/>
              </w:rPr>
              <w:t>Applied hot</w:t>
            </w:r>
          </w:p>
        </w:tc>
        <w:tc>
          <w:tcPr>
            <w:tcW w:type="dxa" w:w="2664"/>
          </w:tcPr>
          <w:p>
            <w:pPr>
              <w:spacing w:before="20" w:after="20" w:line="240" w:lineRule="auto"/>
              <w:jc w:val="left"/>
            </w:pPr>
            <w:r>
              <w:rPr>
                <w:rFonts w:ascii="Calibri" w:hAnsi="Calibri"/>
                <w:b w:val="0"/>
                <w:i w:val="0"/>
                <w:sz w:val="16"/>
              </w:rPr>
              <w:t>Kaolin poultice</w:t>
            </w:r>
          </w:p>
        </w:tc>
      </w:tr>
      <w:tr>
        <w:tc>
          <w:tcPr>
            <w:tcW w:type="dxa" w:w="2664"/>
            <w:shd w:val="clear" w:color="auto" w:fill="F2F6FA"/>
          </w:tcPr>
          <w:p>
            <w:pPr>
              <w:spacing w:before="20" w:after="20" w:line="240" w:lineRule="auto"/>
              <w:jc w:val="left"/>
            </w:pPr>
            <w:r>
              <w:rPr>
                <w:rFonts w:ascii="Calibri" w:hAnsi="Calibri"/>
                <w:b/>
                <w:i w:val="0"/>
                <w:sz w:val="16"/>
              </w:rPr>
              <w:t>PLASTER</w:t>
            </w:r>
          </w:p>
        </w:tc>
        <w:tc>
          <w:tcPr>
            <w:tcW w:type="dxa" w:w="2664"/>
            <w:shd w:val="clear" w:color="auto" w:fill="F2F6FA"/>
          </w:tcPr>
          <w:p>
            <w:pPr>
              <w:spacing w:before="20" w:after="20" w:line="240" w:lineRule="auto"/>
              <w:jc w:val="left"/>
            </w:pPr>
            <w:r>
              <w:rPr>
                <w:rFonts w:ascii="Calibri" w:hAnsi="Calibri"/>
                <w:b w:val="0"/>
                <w:i w:val="0"/>
                <w:sz w:val="16"/>
              </w:rPr>
              <w:t xml:space="preserve">Solid/ semisolid </w:t>
            </w:r>
            <w:r>
              <w:rPr>
                <w:rFonts w:ascii="Calibri" w:hAnsi="Calibri"/>
                <w:b/>
                <w:i w:val="0"/>
                <w:sz w:val="16"/>
              </w:rPr>
              <w:t>adhesive</w:t>
            </w:r>
            <w:r>
              <w:rPr>
                <w:rFonts w:ascii="Calibri" w:hAnsi="Calibri"/>
                <w:b w:val="0"/>
                <w:i w:val="0"/>
                <w:sz w:val="16"/>
              </w:rPr>
              <w:t xml:space="preserve"> mass on a </w:t>
            </w:r>
            <w:r>
              <w:rPr>
                <w:rFonts w:ascii="Calibri" w:hAnsi="Calibri"/>
                <w:b/>
                <w:i w:val="0"/>
                <w:sz w:val="16"/>
              </w:rPr>
              <w:t>backing</w:t>
            </w:r>
          </w:p>
        </w:tc>
        <w:tc>
          <w:tcPr>
            <w:tcW w:type="dxa" w:w="2664"/>
            <w:shd w:val="clear" w:color="auto" w:fill="F2F6FA"/>
          </w:tcPr>
          <w:p>
            <w:pPr>
              <w:spacing w:before="20" w:after="20" w:line="240" w:lineRule="auto"/>
              <w:jc w:val="left"/>
            </w:pPr>
            <w:r>
              <w:rPr>
                <w:rFonts w:ascii="Calibri" w:hAnsi="Calibri"/>
                <w:b w:val="0"/>
                <w:i w:val="0"/>
                <w:sz w:val="16"/>
              </w:rPr>
              <w:t>Adheres to the skin</w:t>
            </w:r>
          </w:p>
        </w:tc>
        <w:tc>
          <w:tcPr>
            <w:tcW w:type="dxa" w:w="2664"/>
            <w:shd w:val="clear" w:color="auto" w:fill="F2F6FA"/>
          </w:tcPr>
          <w:p>
            <w:pPr>
              <w:spacing w:before="20" w:after="20" w:line="240" w:lineRule="auto"/>
              <w:jc w:val="left"/>
            </w:pPr>
            <w:r>
              <w:rPr>
                <w:rFonts w:ascii="Calibri" w:hAnsi="Calibri"/>
                <w:b w:val="0"/>
                <w:i w:val="0"/>
                <w:sz w:val="16"/>
              </w:rPr>
              <w:t>Zinc oxide plaster (Ch. 9)</w:t>
            </w:r>
          </w:p>
        </w:tc>
      </w:tr>
      <w:tr>
        <w:tc>
          <w:tcPr>
            <w:tcW w:type="dxa" w:w="2664"/>
          </w:tcPr>
          <w:p>
            <w:pPr>
              <w:spacing w:before="20" w:after="20" w:line="240" w:lineRule="auto"/>
              <w:jc w:val="left"/>
            </w:pPr>
            <w:r>
              <w:rPr>
                <w:rFonts w:ascii="Calibri" w:hAnsi="Calibri"/>
                <w:b/>
                <w:i w:val="0"/>
                <w:sz w:val="16"/>
              </w:rPr>
              <w:t>LINIMENT</w:t>
            </w:r>
          </w:p>
        </w:tc>
        <w:tc>
          <w:tcPr>
            <w:tcW w:type="dxa" w:w="2664"/>
          </w:tcPr>
          <w:p>
            <w:pPr>
              <w:spacing w:before="20" w:after="20" w:line="240" w:lineRule="auto"/>
              <w:jc w:val="left"/>
            </w:pPr>
            <w:r>
              <w:rPr>
                <w:rFonts w:ascii="Calibri" w:hAnsi="Calibri"/>
                <w:b/>
                <w:i w:val="0"/>
                <w:sz w:val="16"/>
              </w:rPr>
              <w:t>Liquid/ semi-liquid</w:t>
            </w:r>
            <w:r>
              <w:rPr>
                <w:rFonts w:ascii="Calibri" w:hAnsi="Calibri"/>
                <w:b w:val="0"/>
                <w:i w:val="0"/>
                <w:sz w:val="16"/>
              </w:rPr>
              <w:t xml:space="preserve"> applied </w:t>
            </w:r>
            <w:r>
              <w:rPr>
                <w:rFonts w:ascii="Calibri" w:hAnsi="Calibri"/>
                <w:b/>
                <w:i w:val="0"/>
                <w:sz w:val="16"/>
              </w:rPr>
              <w:t>with friction</w:t>
            </w:r>
          </w:p>
        </w:tc>
        <w:tc>
          <w:tcPr>
            <w:tcW w:type="dxa" w:w="2664"/>
          </w:tcPr>
          <w:p>
            <w:pPr>
              <w:spacing w:before="20" w:after="20" w:line="240" w:lineRule="auto"/>
              <w:jc w:val="left"/>
            </w:pPr>
            <w:r>
              <w:rPr>
                <w:rFonts w:ascii="Calibri" w:hAnsi="Calibri"/>
                <w:b w:val="0"/>
                <w:i w:val="0"/>
                <w:sz w:val="16"/>
              </w:rPr>
              <w:t>Rubbed in</w:t>
            </w:r>
          </w:p>
        </w:tc>
        <w:tc>
          <w:tcPr>
            <w:tcW w:type="dxa" w:w="2664"/>
          </w:tcPr>
          <w:p>
            <w:pPr>
              <w:spacing w:before="20" w:after="20" w:line="240" w:lineRule="auto"/>
              <w:jc w:val="left"/>
            </w:pPr>
            <w:r>
              <w:rPr>
                <w:rFonts w:ascii="Calibri" w:hAnsi="Calibri"/>
                <w:b w:val="0"/>
                <w:i w:val="0"/>
                <w:sz w:val="16"/>
              </w:rPr>
              <w:t>Camphor liniment</w:t>
            </w:r>
          </w:p>
        </w:tc>
      </w:tr>
      <w:tr>
        <w:tc>
          <w:tcPr>
            <w:tcW w:type="dxa" w:w="2664"/>
            <w:shd w:val="clear" w:color="auto" w:fill="F2F6FA"/>
          </w:tcPr>
          <w:p>
            <w:pPr>
              <w:spacing w:before="20" w:after="20" w:line="240" w:lineRule="auto"/>
              <w:jc w:val="left"/>
            </w:pPr>
            <w:r>
              <w:rPr>
                <w:rFonts w:ascii="Calibri" w:hAnsi="Calibri"/>
                <w:b/>
                <w:i w:val="0"/>
                <w:sz w:val="16"/>
              </w:rPr>
              <w:t>LOTION</w:t>
            </w:r>
          </w:p>
        </w:tc>
        <w:tc>
          <w:tcPr>
            <w:tcW w:type="dxa" w:w="2664"/>
            <w:shd w:val="clear" w:color="auto" w:fill="F2F6FA"/>
          </w:tcPr>
          <w:p>
            <w:pPr>
              <w:spacing w:before="20" w:after="20" w:line="240" w:lineRule="auto"/>
              <w:jc w:val="left"/>
            </w:pPr>
            <w:r>
              <w:rPr>
                <w:rFonts w:ascii="Calibri" w:hAnsi="Calibri"/>
                <w:b/>
                <w:i w:val="0"/>
                <w:sz w:val="16"/>
              </w:rPr>
              <w:t>Liquid</w:t>
            </w:r>
            <w:r>
              <w:rPr>
                <w:rFonts w:ascii="Calibri" w:hAnsi="Calibri"/>
                <w:b w:val="0"/>
                <w:i w:val="0"/>
                <w:sz w:val="16"/>
              </w:rPr>
              <w:t xml:space="preserve"> applied </w:t>
            </w:r>
            <w:r>
              <w:rPr>
                <w:rFonts w:ascii="Calibri" w:hAnsi="Calibri"/>
                <w:b/>
                <w:i w:val="0"/>
                <w:sz w:val="16"/>
              </w:rPr>
              <w:t>without friction</w:t>
            </w:r>
          </w:p>
        </w:tc>
        <w:tc>
          <w:tcPr>
            <w:tcW w:type="dxa" w:w="2664"/>
            <w:shd w:val="clear" w:color="auto" w:fill="F2F6FA"/>
          </w:tcPr>
          <w:p>
            <w:pPr>
              <w:spacing w:before="20" w:after="20" w:line="240" w:lineRule="auto"/>
              <w:jc w:val="left"/>
            </w:pPr>
            <w:r>
              <w:rPr>
                <w:rFonts w:ascii="Calibri" w:hAnsi="Calibri"/>
                <w:b w:val="0"/>
                <w:i w:val="0"/>
                <w:sz w:val="16"/>
              </w:rPr>
              <w:t>Dabbed on</w:t>
            </w:r>
          </w:p>
        </w:tc>
        <w:tc>
          <w:tcPr>
            <w:tcW w:type="dxa" w:w="2664"/>
            <w:shd w:val="clear" w:color="auto" w:fill="F2F6FA"/>
          </w:tcPr>
          <w:p>
            <w:pPr>
              <w:spacing w:before="20" w:after="20" w:line="240" w:lineRule="auto"/>
              <w:jc w:val="left"/>
            </w:pPr>
            <w:r>
              <w:rPr>
                <w:rFonts w:ascii="Calibri" w:hAnsi="Calibri"/>
                <w:b w:val="0"/>
                <w:i w:val="0"/>
                <w:sz w:val="16"/>
              </w:rPr>
              <w:t>Calamine lotion</w:t>
            </w:r>
          </w:p>
        </w:tc>
      </w:tr>
      <w:tr>
        <w:tc>
          <w:tcPr>
            <w:tcW w:type="dxa" w:w="2664"/>
          </w:tcPr>
          <w:p>
            <w:pPr>
              <w:spacing w:before="20" w:after="20" w:line="240" w:lineRule="auto"/>
              <w:jc w:val="left"/>
            </w:pPr>
            <w:r>
              <w:rPr>
                <w:rFonts w:ascii="Calibri" w:hAnsi="Calibri"/>
                <w:b/>
                <w:i w:val="0"/>
                <w:sz w:val="16"/>
              </w:rPr>
              <w:t>OCULENTUM (Eye ointment)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STERILE</w:t>
            </w:r>
            <w:r>
              <w:rPr>
                <w:rFonts w:ascii="Calibri" w:hAnsi="Calibri"/>
                <w:b w:val="0"/>
                <w:i w:val="0"/>
                <w:sz w:val="16"/>
              </w:rPr>
              <w:t xml:space="preserve"> ointment for the eye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Must be sterile &amp; free from gritty particles</w:t>
            </w:r>
          </w:p>
        </w:tc>
        <w:tc>
          <w:tcPr>
            <w:tcW w:type="dxa" w:w="2664"/>
          </w:tcPr>
          <w:p>
            <w:pPr>
              <w:spacing w:before="20" w:after="20" w:line="240" w:lineRule="auto"/>
              <w:jc w:val="left"/>
            </w:pPr>
            <w:r>
              <w:rPr>
                <w:rFonts w:ascii="Calibri" w:hAnsi="Calibri"/>
                <w:b w:val="0"/>
                <w:i w:val="0"/>
                <w:sz w:val="16"/>
              </w:rPr>
              <w:t>Chloramphenicol eye ointment</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THREE-WAY DISCRIMINATOR THE EXAMINER LOVES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p>
        </w:tc>
        <w:tc>
          <w:tcPr>
            <w:tcW w:type="dxa" w:w="2664"/>
            <w:shd w:val="clear" w:color="auto" w:fill="1F4E79"/>
          </w:tcPr>
          <w:p>
            <w:pPr>
              <w:spacing w:before="20" w:after="20" w:line="240" w:lineRule="auto"/>
              <w:jc w:val="left"/>
            </w:pPr>
            <w:r>
              <w:rPr>
                <w:rFonts w:ascii="Calibri" w:hAnsi="Calibri"/>
                <w:b/>
                <w:i w:val="0"/>
                <w:color w:val="FFFFFF"/>
                <w:sz w:val="16"/>
              </w:rPr>
              <w:t>OINTMENT</w:t>
            </w:r>
          </w:p>
        </w:tc>
        <w:tc>
          <w:tcPr>
            <w:tcW w:type="dxa" w:w="2664"/>
            <w:shd w:val="clear" w:color="auto" w:fill="1F4E79"/>
          </w:tcPr>
          <w:p>
            <w:pPr>
              <w:spacing w:before="20" w:after="20" w:line="240" w:lineRule="auto"/>
              <w:jc w:val="left"/>
            </w:pPr>
            <w:r>
              <w:rPr>
                <w:rFonts w:ascii="Calibri" w:hAnsi="Calibri"/>
                <w:b/>
                <w:i w:val="0"/>
                <w:color w:val="FFFFFF"/>
                <w:sz w:val="16"/>
              </w:rPr>
              <w:t>CREAM</w:t>
            </w:r>
          </w:p>
        </w:tc>
        <w:tc>
          <w:tcPr>
            <w:tcW w:type="dxa" w:w="2664"/>
            <w:shd w:val="clear" w:color="auto" w:fill="1F4E79"/>
          </w:tcPr>
          <w:p>
            <w:pPr>
              <w:spacing w:before="20" w:after="20" w:line="240" w:lineRule="auto"/>
              <w:jc w:val="left"/>
            </w:pPr>
            <w:r>
              <w:rPr>
                <w:rFonts w:ascii="Calibri" w:hAnsi="Calibri"/>
                <w:b/>
                <w:i w:val="0"/>
                <w:color w:val="FFFFFF"/>
                <w:sz w:val="16"/>
              </w:rPr>
              <w:t>PASTE</w:t>
            </w:r>
          </w:p>
        </w:tc>
      </w:tr>
      <w:tr>
        <w:tc>
          <w:tcPr>
            <w:tcW w:type="dxa" w:w="2664"/>
          </w:tcPr>
          <w:p>
            <w:pPr>
              <w:spacing w:before="20" w:after="20" w:line="240" w:lineRule="auto"/>
              <w:jc w:val="left"/>
            </w:pPr>
            <w:r>
              <w:rPr>
                <w:rFonts w:ascii="Calibri" w:hAnsi="Calibri"/>
                <w:b/>
                <w:i w:val="0"/>
                <w:sz w:val="16"/>
              </w:rPr>
              <w:t>Water content</w:t>
            </w:r>
          </w:p>
        </w:tc>
        <w:tc>
          <w:tcPr>
            <w:tcW w:type="dxa" w:w="2664"/>
          </w:tcPr>
          <w:p>
            <w:pPr>
              <w:spacing w:before="20" w:after="20" w:line="240" w:lineRule="auto"/>
              <w:jc w:val="left"/>
            </w:pPr>
            <w:r>
              <w:rPr>
                <w:rFonts w:ascii="Calibri" w:hAnsi="Calibri"/>
                <w:b/>
                <w:i w:val="0"/>
                <w:sz w:val="16"/>
              </w:rPr>
              <w:t>Low/ none (anhydrous)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HIGH (it is an emulsion)</w:t>
            </w:r>
          </w:p>
        </w:tc>
        <w:tc>
          <w:tcPr>
            <w:tcW w:type="dxa" w:w="2664"/>
          </w:tcPr>
          <w:p>
            <w:pPr>
              <w:spacing w:before="20" w:after="20" w:line="240" w:lineRule="auto"/>
              <w:jc w:val="left"/>
            </w:pPr>
            <w:r>
              <w:rPr>
                <w:rFonts w:ascii="Calibri" w:hAnsi="Calibri"/>
                <w:b w:val="0"/>
                <w:i w:val="0"/>
                <w:sz w:val="16"/>
              </w:rPr>
              <w:t>Low</w:t>
            </w:r>
          </w:p>
        </w:tc>
      </w:tr>
      <w:tr>
        <w:tc>
          <w:tcPr>
            <w:tcW w:type="dxa" w:w="2664"/>
            <w:shd w:val="clear" w:color="auto" w:fill="F2F6FA"/>
          </w:tcPr>
          <w:p>
            <w:pPr>
              <w:spacing w:before="20" w:after="20" w:line="240" w:lineRule="auto"/>
              <w:jc w:val="left"/>
            </w:pPr>
            <w:r>
              <w:rPr>
                <w:rFonts w:ascii="Calibri" w:hAnsi="Calibri"/>
                <w:b/>
                <w:i w:val="0"/>
                <w:sz w:val="16"/>
              </w:rPr>
              <w:t>Powder content</w:t>
            </w:r>
          </w:p>
        </w:tc>
        <w:tc>
          <w:tcPr>
            <w:tcW w:type="dxa" w:w="2664"/>
            <w:shd w:val="clear" w:color="auto" w:fill="F2F6FA"/>
          </w:tcPr>
          <w:p>
            <w:pPr>
              <w:spacing w:before="20" w:after="20" w:line="240" w:lineRule="auto"/>
              <w:jc w:val="left"/>
            </w:pPr>
            <w:r>
              <w:rPr>
                <w:rFonts w:ascii="Calibri" w:hAnsi="Calibri"/>
                <w:b w:val="0"/>
                <w:i w:val="0"/>
                <w:sz w:val="16"/>
              </w:rPr>
              <w:t>Low (&lt; 20 %)</w:t>
            </w:r>
          </w:p>
        </w:tc>
        <w:tc>
          <w:tcPr>
            <w:tcW w:type="dxa" w:w="2664"/>
            <w:shd w:val="clear" w:color="auto" w:fill="F2F6FA"/>
          </w:tcPr>
          <w:p>
            <w:pPr>
              <w:spacing w:before="20" w:after="20" w:line="240" w:lineRule="auto"/>
              <w:jc w:val="left"/>
            </w:pPr>
            <w:r>
              <w:rPr>
                <w:rFonts w:ascii="Calibri" w:hAnsi="Calibri"/>
                <w:b w:val="0"/>
                <w:i w:val="0"/>
                <w:sz w:val="16"/>
              </w:rPr>
              <w:t>Low</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HIGH (20–50 %+)</w:t>
            </w:r>
          </w:p>
        </w:tc>
      </w:tr>
      <w:tr>
        <w:tc>
          <w:tcPr>
            <w:tcW w:type="dxa" w:w="2664"/>
          </w:tcPr>
          <w:p>
            <w:pPr>
              <w:spacing w:before="20" w:after="20" w:line="240" w:lineRule="auto"/>
              <w:jc w:val="left"/>
            </w:pPr>
            <w:r>
              <w:rPr>
                <w:rFonts w:ascii="Calibri" w:hAnsi="Calibri"/>
                <w:b/>
                <w:i w:val="0"/>
                <w:sz w:val="16"/>
              </w:rPr>
              <w:t>Consistency</w:t>
            </w:r>
          </w:p>
        </w:tc>
        <w:tc>
          <w:tcPr>
            <w:tcW w:type="dxa" w:w="2664"/>
          </w:tcPr>
          <w:p>
            <w:pPr>
              <w:spacing w:before="20" w:after="20" w:line="240" w:lineRule="auto"/>
              <w:jc w:val="left"/>
            </w:pPr>
            <w:r>
              <w:rPr>
                <w:rFonts w:ascii="Calibri" w:hAnsi="Calibri"/>
                <w:b w:val="0"/>
                <w:i w:val="0"/>
                <w:sz w:val="16"/>
              </w:rPr>
              <w:t>Soft, unctuous</w:t>
            </w:r>
          </w:p>
        </w:tc>
        <w:tc>
          <w:tcPr>
            <w:tcW w:type="dxa" w:w="2664"/>
          </w:tcPr>
          <w:p>
            <w:pPr>
              <w:spacing w:before="20" w:after="20" w:line="240" w:lineRule="auto"/>
              <w:jc w:val="left"/>
            </w:pPr>
            <w:r>
              <w:rPr>
                <w:rFonts w:ascii="Calibri" w:hAnsi="Calibri"/>
                <w:b w:val="0"/>
                <w:i w:val="0"/>
                <w:sz w:val="16"/>
              </w:rPr>
              <w:t>Soft, smooth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Very stiff</w:t>
            </w:r>
          </w:p>
        </w:tc>
      </w:tr>
      <w:tr>
        <w:tc>
          <w:tcPr>
            <w:tcW w:type="dxa" w:w="2664"/>
            <w:shd w:val="clear" w:color="auto" w:fill="F2F6FA"/>
          </w:tcPr>
          <w:p>
            <w:pPr>
              <w:spacing w:before="20" w:after="20" w:line="240" w:lineRule="auto"/>
              <w:jc w:val="left"/>
            </w:pPr>
            <w:r>
              <w:rPr>
                <w:rFonts w:ascii="Calibri" w:hAnsi="Calibri"/>
                <w:b/>
                <w:i w:val="0"/>
                <w:sz w:val="16"/>
              </w:rPr>
              <w:t>Greasiness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Most greasy</w:t>
            </w:r>
          </w:p>
        </w:tc>
        <w:tc>
          <w:tcPr>
            <w:tcW w:type="dxa" w:w="2664"/>
            <w:shd w:val="clear" w:color="auto" w:fill="F2F6FA"/>
          </w:tcPr>
          <w:p>
            <w:pPr>
              <w:spacing w:before="20" w:after="20" w:line="240" w:lineRule="auto"/>
              <w:jc w:val="left"/>
            </w:pPr>
            <w:r>
              <w:rPr>
                <w:rFonts w:ascii="Calibri" w:hAnsi="Calibri"/>
                <w:b w:val="0"/>
                <w:i w:val="0"/>
                <w:sz w:val="16"/>
              </w:rPr>
              <w:t>Least greasy (o/w)</w:t>
            </w:r>
          </w:p>
        </w:tc>
        <w:tc>
          <w:tcPr>
            <w:tcW w:type="dxa" w:w="2664"/>
            <w:shd w:val="clear" w:color="auto" w:fill="F2F6FA"/>
          </w:tcPr>
          <w:p>
            <w:pPr>
              <w:spacing w:before="20" w:after="20" w:line="240" w:lineRule="auto"/>
              <w:jc w:val="left"/>
            </w:pPr>
            <w:r>
              <w:rPr>
                <w:rFonts w:ascii="Calibri" w:hAnsi="Calibri"/>
                <w:b w:val="0"/>
                <w:i w:val="0"/>
                <w:sz w:val="16"/>
              </w:rPr>
              <w:t>Intermediate, less greasy</w:t>
            </w:r>
          </w:p>
        </w:tc>
      </w:tr>
      <w:tr>
        <w:tc>
          <w:tcPr>
            <w:tcW w:type="dxa" w:w="2664"/>
          </w:tcPr>
          <w:p>
            <w:pPr>
              <w:spacing w:before="20" w:after="20" w:line="240" w:lineRule="auto"/>
              <w:jc w:val="left"/>
            </w:pPr>
            <w:r>
              <w:rPr>
                <w:rFonts w:ascii="Calibri" w:hAnsi="Calibri"/>
                <w:b/>
                <w:i w:val="0"/>
                <w:sz w:val="16"/>
              </w:rPr>
              <w:t>Spreads/ flows on the skin</w:t>
            </w:r>
          </w:p>
        </w:tc>
        <w:tc>
          <w:tcPr>
            <w:tcW w:type="dxa" w:w="2664"/>
          </w:tcPr>
          <w:p>
            <w:pPr>
              <w:spacing w:before="20" w:after="20" w:line="240" w:lineRule="auto"/>
              <w:jc w:val="left"/>
            </w:pPr>
            <w:r>
              <w:rPr>
                <w:rFonts w:ascii="Calibri" w:hAnsi="Calibri"/>
                <w:b w:val="0"/>
                <w:i w:val="0"/>
                <w:sz w:val="16"/>
              </w:rPr>
              <w:t>Spreads readily</w:t>
            </w:r>
          </w:p>
        </w:tc>
        <w:tc>
          <w:tcPr>
            <w:tcW w:type="dxa" w:w="2664"/>
          </w:tcPr>
          <w:p>
            <w:pPr>
              <w:spacing w:before="20" w:after="20" w:line="240" w:lineRule="auto"/>
              <w:jc w:val="left"/>
            </w:pPr>
            <w:r>
              <w:rPr>
                <w:rFonts w:ascii="Calibri" w:hAnsi="Calibri"/>
                <w:b w:val="0"/>
                <w:i w:val="0"/>
                <w:sz w:val="16"/>
              </w:rPr>
              <w:t>Spreads very easily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Does NOT flow — stays put</w:t>
            </w:r>
          </w:p>
        </w:tc>
      </w:tr>
      <w:tr>
        <w:tc>
          <w:tcPr>
            <w:tcW w:type="dxa" w:w="2664"/>
            <w:shd w:val="clear" w:color="auto" w:fill="F2F6FA"/>
          </w:tcPr>
          <w:p>
            <w:pPr>
              <w:spacing w:before="20" w:after="20" w:line="240" w:lineRule="auto"/>
              <w:jc w:val="left"/>
            </w:pPr>
            <w:r>
              <w:rPr>
                <w:rFonts w:ascii="Calibri" w:hAnsi="Calibri"/>
                <w:b/>
                <w:i w:val="0"/>
                <w:sz w:val="16"/>
              </w:rPr>
              <w:t>Washability</w:t>
            </w:r>
          </w:p>
        </w:tc>
        <w:tc>
          <w:tcPr>
            <w:tcW w:type="dxa" w:w="2664"/>
            <w:shd w:val="clear" w:color="auto" w:fill="F2F6FA"/>
          </w:tcPr>
          <w:p>
            <w:pPr>
              <w:spacing w:before="20" w:after="20" w:line="240" w:lineRule="auto"/>
              <w:jc w:val="left"/>
            </w:pPr>
            <w:r>
              <w:rPr>
                <w:rFonts w:ascii="Calibri" w:hAnsi="Calibri"/>
                <w:b w:val="0"/>
                <w:i w:val="0"/>
                <w:sz w:val="16"/>
              </w:rPr>
              <w:t>Not water-washable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o/w cream is water-washable</w:t>
            </w:r>
          </w:p>
        </w:tc>
        <w:tc>
          <w:tcPr>
            <w:tcW w:type="dxa" w:w="2664"/>
            <w:shd w:val="clear" w:color="auto" w:fill="F2F6FA"/>
          </w:tcPr>
          <w:p>
            <w:pPr>
              <w:spacing w:before="20" w:after="20" w:line="240" w:lineRule="auto"/>
              <w:jc w:val="left"/>
            </w:pPr>
            <w:r>
              <w:rPr>
                <w:rFonts w:ascii="Calibri" w:hAnsi="Calibri"/>
                <w:b w:val="0"/>
                <w:i w:val="0"/>
                <w:sz w:val="16"/>
              </w:rPr>
              <w:t>Not easily washable</w:t>
            </w:r>
          </w:p>
        </w:tc>
      </w:tr>
      <w:tr>
        <w:tc>
          <w:tcPr>
            <w:tcW w:type="dxa" w:w="2664"/>
          </w:tcPr>
          <w:p>
            <w:pPr>
              <w:spacing w:before="20" w:after="20" w:line="240" w:lineRule="auto"/>
              <w:jc w:val="left"/>
            </w:pPr>
            <w:r>
              <w:rPr>
                <w:rFonts w:ascii="Calibri" w:hAnsi="Calibri"/>
                <w:b/>
                <w:i w:val="0"/>
                <w:sz w:val="16"/>
              </w:rPr>
              <w:t>Cooling effect</w:t>
            </w:r>
          </w:p>
        </w:tc>
        <w:tc>
          <w:tcPr>
            <w:tcW w:type="dxa" w:w="2664"/>
          </w:tcPr>
          <w:p>
            <w:pPr>
              <w:spacing w:before="20" w:after="20" w:line="240" w:lineRule="auto"/>
              <w:jc w:val="left"/>
            </w:pPr>
            <w:r>
              <w:rPr>
                <w:rFonts w:ascii="Calibri" w:hAnsi="Calibri"/>
                <w:b w:val="0"/>
                <w:i w:val="0"/>
                <w:sz w:val="16"/>
              </w:rPr>
              <w:t>None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Cooling (water evaporates)</w:t>
            </w:r>
          </w:p>
        </w:tc>
        <w:tc>
          <w:tcPr>
            <w:tcW w:type="dxa" w:w="2664"/>
          </w:tcPr>
          <w:p>
            <w:pPr>
              <w:spacing w:before="20" w:after="20" w:line="240" w:lineRule="auto"/>
              <w:jc w:val="left"/>
            </w:pPr>
            <w:r>
              <w:rPr>
                <w:rFonts w:ascii="Calibri" w:hAnsi="Calibri"/>
                <w:b w:val="0"/>
                <w:i w:val="0"/>
                <w:sz w:val="16"/>
              </w:rPr>
              <w:t>None</w:t>
            </w:r>
          </w:p>
        </w:tc>
      </w:tr>
      <w:tr>
        <w:tc>
          <w:tcPr>
            <w:tcW w:type="dxa" w:w="2664"/>
            <w:shd w:val="clear" w:color="auto" w:fill="F2F6FA"/>
          </w:tcPr>
          <w:p>
            <w:pPr>
              <w:spacing w:before="20" w:after="20" w:line="240" w:lineRule="auto"/>
              <w:jc w:val="left"/>
            </w:pPr>
            <w:r>
              <w:rPr>
                <w:rFonts w:ascii="Calibri" w:hAnsi="Calibri"/>
                <w:b/>
                <w:i w:val="0"/>
                <w:sz w:val="16"/>
              </w:rPr>
              <w:t>Main use</w:t>
            </w:r>
          </w:p>
        </w:tc>
        <w:tc>
          <w:tcPr>
            <w:tcW w:type="dxa" w:w="2664"/>
            <w:shd w:val="clear" w:color="auto" w:fill="F2F6FA"/>
          </w:tcPr>
          <w:p>
            <w:pPr>
              <w:spacing w:before="20" w:after="20" w:line="240" w:lineRule="auto"/>
              <w:jc w:val="left"/>
            </w:pPr>
            <w:r>
              <w:rPr>
                <w:rFonts w:ascii="Calibri" w:hAnsi="Calibri"/>
                <w:b w:val="0"/>
                <w:i w:val="0"/>
                <w:sz w:val="16"/>
              </w:rPr>
              <w:t>Emollient, occlusive, drug vehicle</w:t>
            </w:r>
          </w:p>
        </w:tc>
        <w:tc>
          <w:tcPr>
            <w:tcW w:type="dxa" w:w="2664"/>
            <w:shd w:val="clear" w:color="auto" w:fill="F2F6FA"/>
          </w:tcPr>
          <w:p>
            <w:pPr>
              <w:spacing w:before="20" w:after="20" w:line="240" w:lineRule="auto"/>
              <w:jc w:val="left"/>
            </w:pPr>
            <w:r>
              <w:rPr>
                <w:rFonts w:ascii="Calibri" w:hAnsi="Calibri"/>
                <w:b w:val="0"/>
                <w:i w:val="0"/>
                <w:sz w:val="16"/>
              </w:rPr>
              <w:t>Cosmetically elegant vehicle, moist lesions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Protective barrier; absorbs discharge; for localised lesions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O</w:t>
      </w:r>
      <w:r>
        <w:rPr>
          <w:rFonts w:ascii="Calibri" w:hAnsi="Calibri"/>
          <w:b w:val="0"/>
          <w:i w:val="0"/>
          <w:sz w:val="18"/>
        </w:rPr>
        <w:t xml:space="preserve">intment = </w:t>
      </w:r>
      <w:r>
        <w:rPr>
          <w:rFonts w:ascii="Calibri" w:hAnsi="Calibri"/>
          <w:b/>
          <w:i w:val="0"/>
          <w:sz w:val="18"/>
        </w:rPr>
        <w:t>O</w:t>
      </w:r>
      <w:r>
        <w:rPr>
          <w:rFonts w:ascii="Calibri" w:hAnsi="Calibri"/>
          <w:b w:val="0"/>
          <w:i w:val="0"/>
          <w:sz w:val="18"/>
        </w:rPr>
        <w:t xml:space="preserve">ily · </w:t>
      </w:r>
      <w:r>
        <w:rPr>
          <w:rFonts w:ascii="Calibri" w:hAnsi="Calibri"/>
          <w:b/>
          <w:i w:val="0"/>
          <w:sz w:val="18"/>
        </w:rPr>
        <w:t>C</w:t>
      </w:r>
      <w:r>
        <w:rPr>
          <w:rFonts w:ascii="Calibri" w:hAnsi="Calibri"/>
          <w:b w:val="0"/>
          <w:i w:val="0"/>
          <w:sz w:val="18"/>
        </w:rPr>
        <w:t xml:space="preserve">ream = </w:t>
      </w:r>
      <w:r>
        <w:rPr>
          <w:rFonts w:ascii="Calibri" w:hAnsi="Calibri"/>
          <w:b/>
          <w:i w:val="0"/>
          <w:sz w:val="18"/>
        </w:rPr>
        <w:t>C</w:t>
      </w:r>
      <w:r>
        <w:rPr>
          <w:rFonts w:ascii="Calibri" w:hAnsi="Calibri"/>
          <w:b w:val="0"/>
          <w:i w:val="0"/>
          <w:sz w:val="18"/>
        </w:rPr>
        <w:t xml:space="preserve">ontains water (and </w:t>
      </w:r>
      <w:r>
        <w:rPr>
          <w:rFonts w:ascii="Calibri" w:hAnsi="Calibri"/>
          <w:b/>
          <w:i w:val="0"/>
          <w:sz w:val="18"/>
        </w:rPr>
        <w:t>C</w:t>
      </w:r>
      <w:r>
        <w:rPr>
          <w:rFonts w:ascii="Calibri" w:hAnsi="Calibri"/>
          <w:b w:val="0"/>
          <w:i w:val="0"/>
          <w:sz w:val="18"/>
        </w:rPr>
        <w:t xml:space="preserve">ools) · </w:t>
      </w:r>
      <w:r>
        <w:rPr>
          <w:rFonts w:ascii="Calibri" w:hAnsi="Calibri"/>
          <w:b/>
          <w:i w:val="0"/>
          <w:sz w:val="18"/>
        </w:rPr>
        <w:t>P</w:t>
      </w:r>
      <w:r>
        <w:rPr>
          <w:rFonts w:ascii="Calibri" w:hAnsi="Calibri"/>
          <w:b w:val="0"/>
          <w:i w:val="0"/>
          <w:sz w:val="18"/>
        </w:rPr>
        <w:t xml:space="preserve">aste = </w:t>
      </w:r>
      <w:r>
        <w:rPr>
          <w:rFonts w:ascii="Calibri" w:hAnsi="Calibri"/>
          <w:b/>
          <w:i w:val="0"/>
          <w:sz w:val="18"/>
        </w:rPr>
        <w:t>P</w:t>
      </w:r>
      <w:r>
        <w:rPr>
          <w:rFonts w:ascii="Calibri" w:hAnsi="Calibri"/>
          <w:b w:val="0"/>
          <w:i w:val="0"/>
          <w:sz w:val="18"/>
        </w:rPr>
        <w:t xml:space="preserve">owder-packed &amp; </w:t>
      </w:r>
      <w:r>
        <w:rPr>
          <w:rFonts w:ascii="Calibri" w:hAnsi="Calibri"/>
          <w:b/>
          <w:i w:val="0"/>
          <w:sz w:val="18"/>
        </w:rPr>
        <w:t>P</w:t>
      </w:r>
      <w:r>
        <w:rPr>
          <w:rFonts w:ascii="Calibri" w:hAnsi="Calibri"/>
          <w:b w:val="0"/>
          <w:i w:val="0"/>
          <w:sz w:val="18"/>
        </w:rPr>
        <w:t xml:space="preserve">rotective (stays </w:t>
      </w:r>
      <w:r>
        <w:rPr>
          <w:rFonts w:ascii="Calibri" w:hAnsi="Calibri"/>
          <w:b/>
          <w:i w:val="0"/>
          <w:sz w:val="18"/>
        </w:rPr>
        <w:t>P</w:t>
      </w:r>
      <w:r>
        <w:rPr>
          <w:rFonts w:ascii="Calibri" w:hAnsi="Calibri"/>
          <w:b w:val="0"/>
          <w:i w:val="0"/>
          <w:sz w:val="18"/>
        </w:rPr>
        <w:t>ut)."</w:t>
      </w:r>
    </w:p>
    <w:p>
      <w:pPr>
        <w:pStyle w:val="Heading2"/>
        <w:keepNext w:val="true"/>
        <w:keepLines w:val="true"/>
        <w:spacing w:before="180" w:after="80"/>
      </w:pPr>
      <w:r>
        <w:rPr>
          <w:rFonts w:ascii="Calibri Light" w:hAnsi="Calibri Light"/>
          <w:b/>
          <w:i w:val="0"/>
          <w:color w:val="2E74B5"/>
          <w:sz w:val="24"/>
        </w:rPr>
        <w:t>10.2 ⭐ USES &amp; ADVANTAGES OF OINTMENTS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THERAPEUTIC PURPOSES (why an ointment is prescribed)</w:t>
      </w:r>
    </w:p>
    <w:p>
      <w:pPr>
        <w:pStyle w:val="ListNumber"/>
        <w:spacing w:after="30"/>
        <w:ind w:left="255" w:hanging="170"/>
      </w:pPr>
      <w:r>
        <w:rPr>
          <w:rFonts w:ascii="Calibri" w:hAnsi="Calibri"/>
          <w:b w:val="0"/>
          <w:i w:val="0"/>
          <w:sz w:val="18"/>
        </w:rPr>
        <w:t xml:space="preserve">⭐ </w:t>
      </w:r>
      <w:r>
        <w:rPr>
          <w:rFonts w:ascii="Calibri" w:hAnsi="Calibri"/>
          <w:b/>
          <w:i w:val="0"/>
          <w:sz w:val="18"/>
        </w:rPr>
        <w:t>Emollient</w:t>
      </w:r>
      <w:r>
        <w:rPr>
          <w:rFonts w:ascii="Calibri" w:hAnsi="Calibri"/>
          <w:b w:val="0"/>
          <w:i w:val="0"/>
          <w:sz w:val="18"/>
        </w:rPr>
        <w:t xml:space="preserve"> — softens &amp; smooths the skin by </w:t>
      </w:r>
      <w:r>
        <w:rPr>
          <w:rFonts w:ascii="Calibri" w:hAnsi="Calibri"/>
          <w:b/>
          <w:i w:val="0"/>
          <w:sz w:val="18"/>
        </w:rPr>
        <w:t>occlusion</w:t>
      </w:r>
      <w:r>
        <w:rPr>
          <w:rFonts w:ascii="Calibri" w:hAnsi="Calibri"/>
          <w:b w:val="0"/>
          <w:i w:val="0"/>
          <w:sz w:val="18"/>
        </w:rPr>
        <w:t xml:space="preserve"> (prevents water loss): soft paraffin, wool fat.</w:t>
      </w:r>
    </w:p>
    <w:p>
      <w:pPr>
        <w:pStyle w:val="ListNumber"/>
        <w:spacing w:after="30"/>
        <w:ind w:left="255" w:hanging="170"/>
      </w:pPr>
      <w:r>
        <w:rPr>
          <w:rFonts w:ascii="Calibri" w:hAnsi="Calibri"/>
          <w:b w:val="0"/>
          <w:i w:val="0"/>
          <w:sz w:val="18"/>
        </w:rPr>
        <w:t xml:space="preserve">⭐ </w:t>
      </w:r>
      <w:r>
        <w:rPr>
          <w:rFonts w:ascii="Calibri" w:hAnsi="Calibri"/>
          <w:b/>
          <w:i w:val="0"/>
          <w:sz w:val="18"/>
        </w:rPr>
        <w:t>Protective</w:t>
      </w:r>
      <w:r>
        <w:rPr>
          <w:rFonts w:ascii="Calibri" w:hAnsi="Calibri"/>
          <w:b w:val="0"/>
          <w:i w:val="0"/>
          <w:sz w:val="18"/>
        </w:rPr>
        <w:t xml:space="preserve"> — a physical barrier against irritants, moisture, sun: zinc oxide, titanium dioxide, dimethicone (barrier cream for nappy rash &amp; incontinence).</w:t>
      </w:r>
    </w:p>
    <w:p>
      <w:pPr>
        <w:pStyle w:val="ListNumber"/>
        <w:spacing w:after="30"/>
        <w:ind w:left="255" w:hanging="170"/>
      </w:pPr>
      <w:r>
        <w:rPr>
          <w:rFonts w:ascii="Calibri" w:hAnsi="Calibri"/>
          <w:b w:val="0"/>
          <w:i w:val="0"/>
          <w:sz w:val="18"/>
        </w:rPr>
        <w:t xml:space="preserve">⭐ </w:t>
      </w:r>
      <w:r>
        <w:rPr>
          <w:rFonts w:ascii="Calibri" w:hAnsi="Calibri"/>
          <w:b/>
          <w:i w:val="0"/>
          <w:sz w:val="18"/>
        </w:rPr>
        <w:t>Vehicle for a locally-acting drug</w:t>
      </w:r>
      <w:r>
        <w:rPr>
          <w:rFonts w:ascii="Calibri" w:hAnsi="Calibri"/>
          <w:b w:val="0"/>
          <w:i w:val="0"/>
          <w:sz w:val="18"/>
        </w:rPr>
        <w:t xml:space="preserve"> — antiseptic, antibiotic, antifungal, keratolytic, anti-inflammatory (corticosteroid), local anaesthetic, parasiticide.</w:t>
      </w:r>
    </w:p>
    <w:p>
      <w:pPr>
        <w:pStyle w:val="ListNumber"/>
        <w:spacing w:after="30"/>
        <w:ind w:left="255" w:hanging="170"/>
      </w:pPr>
      <w:r>
        <w:rPr>
          <w:rFonts w:ascii="Calibri" w:hAnsi="Calibri"/>
          <w:b w:val="0"/>
          <w:i w:val="0"/>
          <w:sz w:val="18"/>
        </w:rPr>
        <w:t xml:space="preserve">⭐ </w:t>
      </w:r>
      <w:r>
        <w:rPr>
          <w:rFonts w:ascii="Calibri" w:hAnsi="Calibri"/>
          <w:b/>
          <w:i w:val="0"/>
          <w:sz w:val="18"/>
        </w:rPr>
        <w:t>Vehicle for a systemically-absorbed (transdermal) drug</w:t>
      </w:r>
      <w:r>
        <w:rPr>
          <w:rFonts w:ascii="Calibri" w:hAnsi="Calibri"/>
          <w:b w:val="0"/>
          <w:i w:val="0"/>
          <w:sz w:val="18"/>
        </w:rPr>
        <w:t xml:space="preserve"> — glyceryl trinitrate ointment, hormone ointments.</w:t>
      </w:r>
    </w:p>
    <w:p>
      <w:pPr>
        <w:pStyle w:val="ListNumber"/>
        <w:spacing w:after="30"/>
        <w:ind w:left="255" w:hanging="170"/>
      </w:pPr>
      <w:r>
        <w:rPr>
          <w:rFonts w:ascii="Calibri" w:hAnsi="Calibri"/>
          <w:b/>
          <w:i w:val="0"/>
          <w:sz w:val="18"/>
        </w:rPr>
        <w:t>Counter-irritant/ analgesic</w:t>
      </w:r>
      <w:r>
        <w:rPr>
          <w:rFonts w:ascii="Calibri" w:hAnsi="Calibri"/>
          <w:b w:val="0"/>
          <w:i w:val="0"/>
          <w:sz w:val="18"/>
        </w:rPr>
        <w:t xml:space="preserve"> rubs — methyl salicylate, capsicum.</w:t>
      </w:r>
    </w:p>
    <w:p>
      <w:pPr>
        <w:pStyle w:val="ListNumber"/>
        <w:spacing w:after="30"/>
        <w:ind w:left="255" w:hanging="170"/>
      </w:pPr>
      <w:r>
        <w:rPr>
          <w:rFonts w:ascii="Calibri" w:hAnsi="Calibri"/>
          <w:b/>
          <w:i w:val="0"/>
          <w:sz w:val="18"/>
        </w:rPr>
        <w:t>Lubricant</w:t>
      </w:r>
      <w:r>
        <w:rPr>
          <w:rFonts w:ascii="Calibri" w:hAnsi="Calibri"/>
          <w:b w:val="0"/>
          <w:i w:val="0"/>
          <w:sz w:val="18"/>
        </w:rPr>
        <w:t xml:space="preserve"> — for instruments, catheters (jelly).</w:t>
      </w:r>
    </w:p>
    <w:p>
      <w:pPr>
        <w:pStyle w:val="ListNumber"/>
        <w:spacing w:after="30"/>
        <w:ind w:left="255" w:hanging="170"/>
      </w:pPr>
      <w:r>
        <w:rPr>
          <w:rFonts w:ascii="Calibri" w:hAnsi="Calibri"/>
          <w:b/>
          <w:i w:val="0"/>
          <w:sz w:val="18"/>
        </w:rPr>
        <w:t>Cosmetic</w:t>
      </w:r>
      <w:r>
        <w:rPr>
          <w:rFonts w:ascii="Calibri" w:hAnsi="Calibri"/>
          <w:b w:val="0"/>
          <w:i w:val="0"/>
          <w:sz w:val="18"/>
        </w:rPr>
        <w:t xml:space="preserve"> — cleansing, moisturising, sunscreen.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FACTORS AFFECTING PERCUTANEOUS (through-the-skin) ABSORPTION</w:t>
      </w:r>
    </w:p>
    <w:p>
      <w:pPr>
        <w:pStyle w:val="ListBullet"/>
        <w:spacing w:after="30"/>
        <w:ind w:left="255" w:hanging="170"/>
      </w:pPr>
      <w:r>
        <w:rPr>
          <w:rFonts w:ascii="Calibri" w:hAnsi="Calibri"/>
          <w:b/>
          <w:i w:val="0"/>
          <w:sz w:val="18"/>
        </w:rPr>
        <w:t>Nature &amp; concentration of the drug</w:t>
      </w:r>
      <w:r>
        <w:rPr>
          <w:rFonts w:ascii="Calibri" w:hAnsi="Calibri"/>
          <w:b w:val="0"/>
          <w:i w:val="0"/>
          <w:sz w:val="18"/>
        </w:rPr>
        <w:t xml:space="preserve"> — </w:t>
      </w:r>
      <w:r>
        <w:rPr>
          <w:rFonts w:ascii="Calibri" w:hAnsi="Calibri"/>
          <w:b/>
          <w:i w:val="0"/>
          <w:sz w:val="18"/>
        </w:rPr>
        <w:t>lipid solubility &amp; partition coefficient</w:t>
      </w:r>
      <w:r>
        <w:rPr>
          <w:rFonts w:ascii="Calibri" w:hAnsi="Calibri"/>
          <w:b w:val="0"/>
          <w:i w:val="0"/>
          <w:sz w:val="18"/>
        </w:rPr>
        <w:t xml:space="preserve"> (⭐ lipid-soluble, un-ionised drugs penetrate best), molecular size, concentration gradient.</w:t>
      </w:r>
    </w:p>
    <w:p>
      <w:pPr>
        <w:pStyle w:val="ListBullet"/>
        <w:spacing w:after="30"/>
        <w:ind w:left="255" w:hanging="170"/>
      </w:pPr>
      <w:r>
        <w:rPr>
          <w:rFonts w:ascii="Calibri" w:hAnsi="Calibri"/>
          <w:b w:val="0"/>
          <w:i w:val="0"/>
          <w:sz w:val="18"/>
        </w:rPr>
        <w:t xml:space="preserve">⭐ </w:t>
      </w:r>
      <w:r>
        <w:rPr>
          <w:rFonts w:ascii="Calibri" w:hAnsi="Calibri"/>
          <w:b/>
          <w:i w:val="0"/>
          <w:sz w:val="18"/>
        </w:rPr>
        <w:t>Nature of the base</w:t>
      </w:r>
      <w:r>
        <w:rPr>
          <w:rFonts w:ascii="Calibri" w:hAnsi="Calibri"/>
          <w:b w:val="0"/>
          <w:i w:val="0"/>
          <w:sz w:val="18"/>
        </w:rPr>
        <w:t xml:space="preserve"> — an </w:t>
      </w:r>
      <w:r>
        <w:rPr>
          <w:rFonts w:ascii="Calibri" w:hAnsi="Calibri"/>
          <w:b/>
          <w:i w:val="0"/>
          <w:sz w:val="18"/>
        </w:rPr>
        <w:t>occlusive/ greasy base hydrates the skin &amp; increases penetration</w:t>
      </w:r>
      <w:r>
        <w:rPr>
          <w:rFonts w:ascii="Calibri" w:hAnsi="Calibri"/>
          <w:b w:val="0"/>
          <w:i w:val="0"/>
          <w:sz w:val="18"/>
        </w:rPr>
        <w:t xml:space="preserve">; the drug must be </w:t>
      </w:r>
      <w:r>
        <w:rPr>
          <w:rFonts w:ascii="Calibri" w:hAnsi="Calibri"/>
          <w:b/>
          <w:i w:val="0"/>
          <w:sz w:val="18"/>
        </w:rPr>
        <w:t>released</w:t>
      </w:r>
      <w:r>
        <w:rPr>
          <w:rFonts w:ascii="Calibri" w:hAnsi="Calibri"/>
          <w:b w:val="0"/>
          <w:i w:val="0"/>
          <w:sz w:val="18"/>
        </w:rPr>
        <w:t xml:space="preserve"> from the base (an "affinity" that is too high retards release).</w:t>
      </w:r>
    </w:p>
    <w:p>
      <w:pPr>
        <w:pStyle w:val="ListBullet"/>
        <w:spacing w:after="30"/>
        <w:ind w:left="255" w:hanging="170"/>
      </w:pPr>
      <w:r>
        <w:rPr>
          <w:rFonts w:ascii="Calibri" w:hAnsi="Calibri"/>
          <w:b w:val="0"/>
          <w:i w:val="0"/>
          <w:sz w:val="18"/>
        </w:rPr>
        <w:t xml:space="preserve">⭐ </w:t>
      </w:r>
      <w:r>
        <w:rPr>
          <w:rFonts w:ascii="Calibri" w:hAnsi="Calibri"/>
          <w:b/>
          <w:i w:val="0"/>
          <w:sz w:val="18"/>
        </w:rPr>
        <w:t>Hydration of the skin</w:t>
      </w:r>
      <w:r>
        <w:rPr>
          <w:rFonts w:ascii="Calibri" w:hAnsi="Calibri"/>
          <w:b w:val="0"/>
          <w:i w:val="0"/>
          <w:sz w:val="18"/>
        </w:rPr>
        <w:t xml:space="preserve"> — a </w:t>
      </w:r>
      <w:r>
        <w:rPr>
          <w:rFonts w:ascii="Calibri" w:hAnsi="Calibri"/>
          <w:b/>
          <w:i w:val="0"/>
          <w:sz w:val="18"/>
        </w:rPr>
        <w:t>hydrated stratum corneum is far more permeable</w:t>
      </w:r>
      <w:r>
        <w:rPr>
          <w:rFonts w:ascii="Calibri" w:hAnsi="Calibri"/>
          <w:b w:val="0"/>
          <w:i w:val="0"/>
          <w:sz w:val="18"/>
        </w:rPr>
        <w:t xml:space="preserve"> → </w:t>
      </w:r>
      <w:r>
        <w:rPr>
          <w:rFonts w:ascii="Calibri" w:hAnsi="Calibri"/>
          <w:b/>
          <w:i w:val="0"/>
          <w:sz w:val="18"/>
        </w:rPr>
        <w:t>occlusive dressings &amp; greasy bases increase absorption several-fold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Condition &amp; site of the skin</w:t>
      </w:r>
      <w:r>
        <w:rPr>
          <w:rFonts w:ascii="Calibri" w:hAnsi="Calibri"/>
          <w:b w:val="0"/>
          <w:i w:val="0"/>
          <w:sz w:val="18"/>
        </w:rPr>
        <w:t xml:space="preserve"> — </w:t>
      </w:r>
      <w:r>
        <w:rPr>
          <w:rFonts w:ascii="Calibri" w:hAnsi="Calibri"/>
          <w:b/>
          <w:i w:val="0"/>
          <w:sz w:val="18"/>
        </w:rPr>
        <w:t>broken/ abraded/ inflamed skin absorbs much more</w:t>
      </w:r>
      <w:r>
        <w:rPr>
          <w:rFonts w:ascii="Calibri" w:hAnsi="Calibri"/>
          <w:b w:val="0"/>
          <w:i w:val="0"/>
          <w:sz w:val="18"/>
        </w:rPr>
        <w:t xml:space="preserve">; absorption is greatest where the skin is </w:t>
      </w:r>
      <w:r>
        <w:rPr>
          <w:rFonts w:ascii="Calibri" w:hAnsi="Calibri"/>
          <w:b/>
          <w:i w:val="0"/>
          <w:sz w:val="18"/>
        </w:rPr>
        <w:t>thin</w:t>
      </w:r>
      <w:r>
        <w:rPr>
          <w:rFonts w:ascii="Calibri" w:hAnsi="Calibri"/>
          <w:b w:val="0"/>
          <w:i w:val="0"/>
          <w:sz w:val="18"/>
        </w:rPr>
        <w:t xml:space="preserve"> (scrotum, face, eyelid, post-auricular) and least on the </w:t>
      </w:r>
      <w:r>
        <w:rPr>
          <w:rFonts w:ascii="Calibri" w:hAnsi="Calibri"/>
          <w:b/>
          <w:i w:val="0"/>
          <w:sz w:val="18"/>
        </w:rPr>
        <w:t>palms &amp; soles</w:t>
      </w:r>
      <w:r>
        <w:rPr>
          <w:rFonts w:ascii="Calibri" w:hAnsi="Calibri"/>
          <w:b w:val="0"/>
          <w:i w:val="0"/>
          <w:sz w:val="18"/>
        </w:rPr>
        <w:t xml:space="preserve">; ⚠️ </w:t>
      </w:r>
      <w:r>
        <w:rPr>
          <w:rFonts w:ascii="Calibri" w:hAnsi="Calibri"/>
          <w:b/>
          <w:i w:val="0"/>
          <w:sz w:val="18"/>
        </w:rPr>
        <w:t>infants' skin absorbs more (greater surface-area : weight ratio)</w:t>
      </w:r>
      <w:r>
        <w:rPr>
          <w:rFonts w:ascii="Calibri" w:hAnsi="Calibri"/>
          <w:b w:val="0"/>
          <w:i w:val="0"/>
          <w:sz w:val="18"/>
        </w:rPr>
        <w:t>.</w:t>
      </w:r>
    </w:p>
    <w:p>
      <w:pPr>
        <w:pStyle w:val="ListBullet"/>
        <w:spacing w:after="30"/>
        <w:ind w:left="255" w:hanging="170"/>
      </w:pPr>
      <w:r>
        <w:rPr>
          <w:rFonts w:ascii="Calibri" w:hAnsi="Calibri"/>
          <w:b/>
          <w:i w:val="0"/>
          <w:sz w:val="18"/>
        </w:rPr>
        <w:t>Rubbing (inunction)</w:t>
      </w:r>
      <w:r>
        <w:rPr>
          <w:rFonts w:ascii="Calibri" w:hAnsi="Calibri"/>
          <w:b w:val="0"/>
          <w:i w:val="0"/>
          <w:sz w:val="18"/>
        </w:rPr>
        <w:t xml:space="preserve"> and the </w:t>
      </w:r>
      <w:r>
        <w:rPr>
          <w:rFonts w:ascii="Calibri" w:hAnsi="Calibri"/>
          <w:b/>
          <w:i w:val="0"/>
          <w:sz w:val="18"/>
        </w:rPr>
        <w:t>duration of contact &amp; surface area</w:t>
      </w:r>
      <w:r>
        <w:rPr>
          <w:rFonts w:ascii="Calibri" w:hAnsi="Calibri"/>
          <w:b w:val="0"/>
          <w:i w:val="0"/>
          <w:sz w:val="18"/>
        </w:rPr>
        <w:t>.</w:t>
      </w:r>
    </w:p>
    <w:p>
      <w:pPr>
        <w:pStyle w:val="ListBullet"/>
        <w:spacing w:after="30"/>
        <w:ind w:left="255" w:hanging="170"/>
      </w:pPr>
      <w:r>
        <w:rPr>
          <w:rFonts w:ascii="Calibri" w:hAnsi="Calibri"/>
          <w:b/>
          <w:i w:val="0"/>
          <w:sz w:val="18"/>
        </w:rPr>
        <w:t>Temperature &amp; blood flow</w:t>
      </w:r>
      <w:r>
        <w:rPr>
          <w:rFonts w:ascii="Calibri" w:hAnsi="Calibri"/>
          <w:b w:val="0"/>
          <w:i w:val="0"/>
          <w:sz w:val="18"/>
        </w:rPr>
        <w:t xml:space="preserve">; </w:t>
      </w:r>
      <w:r>
        <w:rPr>
          <w:rFonts w:ascii="Calibri" w:hAnsi="Calibri"/>
          <w:b/>
          <w:i w:val="0"/>
          <w:sz w:val="18"/>
        </w:rPr>
        <w:t>penetration enhancers</w:t>
      </w:r>
      <w:r>
        <w:rPr>
          <w:rFonts w:ascii="Calibri" w:hAnsi="Calibri"/>
          <w:b w:val="0"/>
          <w:i w:val="0"/>
          <w:sz w:val="18"/>
        </w:rPr>
        <w:t xml:space="preserve"> (DMSO, propylene glycol, urea, azone, surfactants).</w:t>
      </w:r>
    </w:p>
    <w:p>
      <w:pPr>
        <w:pStyle w:val="ListBullet"/>
        <w:spacing w:after="30"/>
        <w:ind w:left="255" w:hanging="170"/>
      </w:pPr>
      <w:r>
        <w:rPr>
          <w:rFonts w:ascii="Calibri" w:hAnsi="Calibri"/>
          <w:b/>
          <w:i w:val="0"/>
          <w:sz w:val="18"/>
        </w:rPr>
        <w:t>Follicular route</w:t>
      </w:r>
      <w:r>
        <w:rPr>
          <w:rFonts w:ascii="Calibri" w:hAnsi="Calibri"/>
          <w:b w:val="0"/>
          <w:i w:val="0"/>
          <w:sz w:val="18"/>
        </w:rPr>
        <w:t xml:space="preserve"> — via hair follicles &amp; sweat ducts (a minor pathway).</w:t>
      </w:r>
    </w:p>
    <w:p>
      <w:pPr>
        <w:pStyle w:val="Heading2"/>
        <w:keepNext w:val="true"/>
        <w:keepLines w:val="true"/>
        <w:spacing w:before="180" w:after="80"/>
      </w:pPr>
      <w:r>
        <w:rPr>
          <w:rFonts w:ascii="Calibri Light" w:hAnsi="Calibri Light"/>
          <w:b/>
          <w:i w:val="0"/>
          <w:color w:val="2E74B5"/>
          <w:sz w:val="24"/>
        </w:rPr>
        <w:t>10.3 ⭐⭐ OINTMENT BASES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An </w:t>
      </w:r>
      <w:r>
        <w:rPr>
          <w:rFonts w:ascii="Calibri" w:hAnsi="Calibri"/>
          <w:b/>
          <w:i w:val="0"/>
          <w:sz w:val="18"/>
        </w:rPr>
        <w:t>ointment base</w:t>
      </w:r>
      <w:r>
        <w:rPr>
          <w:rFonts w:ascii="Calibri" w:hAnsi="Calibri"/>
          <w:b w:val="0"/>
          <w:i w:val="0"/>
          <w:sz w:val="18"/>
        </w:rPr>
        <w:t xml:space="preserve"> is the </w:t>
      </w:r>
      <w:r>
        <w:rPr>
          <w:rFonts w:ascii="Calibri" w:hAnsi="Calibri"/>
          <w:b/>
          <w:i w:val="0"/>
          <w:sz w:val="18"/>
        </w:rPr>
        <w:t>vehicle</w:t>
      </w:r>
      <w:r>
        <w:rPr>
          <w:rFonts w:ascii="Calibri" w:hAnsi="Calibri"/>
          <w:b w:val="0"/>
          <w:i w:val="0"/>
          <w:sz w:val="18"/>
        </w:rPr>
        <w:t xml:space="preserve"> in which the medicament is incorporated; it determines the </w:t>
      </w:r>
      <w:r>
        <w:rPr>
          <w:rFonts w:ascii="Calibri" w:hAnsi="Calibri"/>
          <w:b/>
          <w:i w:val="0"/>
          <w:sz w:val="18"/>
        </w:rPr>
        <w:t>consistency, spreadability, drug release, occlusiveness &amp; washability</w:t>
      </w:r>
      <w:r>
        <w:rPr>
          <w:rFonts w:ascii="Calibri" w:hAnsi="Calibri"/>
          <w:b w:val="0"/>
          <w:i w:val="0"/>
          <w:sz w:val="18"/>
        </w:rPr>
        <w:t xml:space="preserve"> of the product.</w:t>
      </w:r>
    </w:p>
    <w:p>
      <w:pPr>
        <w:pStyle w:val="Heading3"/>
        <w:keepNext w:val="true"/>
        <w:keepLines w:val="true"/>
        <w:spacing w:before="140" w:after="60"/>
      </w:pPr>
      <w:r>
        <w:rPr>
          <w:rFonts w:ascii="Calibri Light" w:hAnsi="Calibri Light"/>
          <w:b/>
          <w:i w:val="0"/>
          <w:color w:val="375623"/>
          <w:sz w:val="21"/>
        </w:rPr>
        <w:t>⭐ IDEAL PROPERTIES OF AN OINTMENT BASE</w:t>
      </w:r>
    </w:p>
    <w:p>
      <w:pPr>
        <w:pStyle w:val="ListNumber"/>
        <w:spacing w:after="30"/>
        <w:ind w:left="255" w:hanging="170"/>
      </w:pPr>
      <w:r>
        <w:rPr>
          <w:rFonts w:ascii="Calibri" w:hAnsi="Calibri"/>
          <w:b/>
          <w:i w:val="0"/>
          <w:sz w:val="18"/>
        </w:rPr>
        <w:t>Inert, non-irritant, non-sensitising, non-toxic.</w:t>
      </w:r>
    </w:p>
    <w:p>
      <w:pPr>
        <w:pStyle w:val="ListNumber"/>
        <w:spacing w:after="30"/>
        <w:ind w:left="255" w:hanging="170"/>
      </w:pPr>
      <w:r>
        <w:rPr>
          <w:rFonts w:ascii="Calibri" w:hAnsi="Calibri"/>
          <w:b/>
          <w:i w:val="0"/>
          <w:sz w:val="18"/>
        </w:rPr>
        <w:t>Compatible</w:t>
      </w:r>
      <w:r>
        <w:rPr>
          <w:rFonts w:ascii="Calibri" w:hAnsi="Calibri"/>
          <w:b w:val="0"/>
          <w:i w:val="0"/>
          <w:sz w:val="18"/>
        </w:rPr>
        <w:t xml:space="preserve"> with the medicament and with the skin's pH.</w:t>
      </w:r>
    </w:p>
    <w:p>
      <w:pPr>
        <w:pStyle w:val="ListNumber"/>
        <w:spacing w:after="30"/>
        <w:ind w:left="255" w:hanging="170"/>
      </w:pPr>
      <w:r>
        <w:rPr>
          <w:rFonts w:ascii="Calibri" w:hAnsi="Calibri"/>
          <w:b w:val="0"/>
          <w:i w:val="0"/>
          <w:sz w:val="18"/>
        </w:rPr>
        <w:t xml:space="preserve">Should </w:t>
      </w:r>
      <w:r>
        <w:rPr>
          <w:rFonts w:ascii="Calibri" w:hAnsi="Calibri"/>
          <w:b/>
          <w:i w:val="0"/>
          <w:sz w:val="18"/>
        </w:rPr>
        <w:t>release the drug readily</w:t>
      </w:r>
      <w:r>
        <w:rPr>
          <w:rFonts w:ascii="Calibri" w:hAnsi="Calibri"/>
          <w:b w:val="0"/>
          <w:i w:val="0"/>
          <w:sz w:val="18"/>
        </w:rPr>
        <w:t xml:space="preserve"> at the site of application.</w:t>
      </w:r>
    </w:p>
    <w:p>
      <w:pPr>
        <w:pStyle w:val="ListNumber"/>
        <w:spacing w:after="30"/>
        <w:ind w:left="255" w:hanging="170"/>
      </w:pPr>
      <w:r>
        <w:rPr>
          <w:rFonts w:ascii="Calibri" w:hAnsi="Calibri"/>
          <w:b/>
          <w:i w:val="0"/>
          <w:sz w:val="18"/>
        </w:rPr>
        <w:t>Smooth, unctuous, easily applied &amp; easily removed.</w:t>
      </w:r>
    </w:p>
    <w:p>
      <w:pPr>
        <w:pStyle w:val="ListNumber"/>
        <w:spacing w:after="30"/>
        <w:ind w:left="255" w:hanging="170"/>
      </w:pPr>
      <w:r>
        <w:rPr>
          <w:rFonts w:ascii="Calibri" w:hAnsi="Calibri"/>
          <w:b/>
          <w:i w:val="0"/>
          <w:sz w:val="18"/>
        </w:rPr>
        <w:t>Physically &amp; chemically stable</w:t>
      </w:r>
      <w:r>
        <w:rPr>
          <w:rFonts w:ascii="Calibri" w:hAnsi="Calibri"/>
          <w:b w:val="0"/>
          <w:i w:val="0"/>
          <w:sz w:val="18"/>
        </w:rPr>
        <w:t xml:space="preserve"> (no rancidity, no separation, no phase inversion).</w:t>
      </w:r>
    </w:p>
    <w:p>
      <w:pPr>
        <w:pStyle w:val="ListNumber"/>
        <w:spacing w:after="30"/>
        <w:ind w:left="255" w:hanging="170"/>
      </w:pPr>
      <w:r>
        <w:rPr>
          <w:rFonts w:ascii="Calibri" w:hAnsi="Calibri"/>
          <w:b/>
          <w:i w:val="0"/>
          <w:sz w:val="18"/>
        </w:rPr>
        <w:t>Good consistency</w:t>
      </w:r>
      <w:r>
        <w:rPr>
          <w:rFonts w:ascii="Calibri" w:hAnsi="Calibri"/>
          <w:b w:val="0"/>
          <w:i w:val="0"/>
          <w:sz w:val="18"/>
        </w:rPr>
        <w:t xml:space="preserve"> — neither too stiff nor too runny, over the range of climate temperatures.</w:t>
      </w:r>
    </w:p>
    <w:p>
      <w:pPr>
        <w:pStyle w:val="ListNumber"/>
        <w:spacing w:after="30"/>
        <w:ind w:left="255" w:hanging="170"/>
      </w:pPr>
      <w:r>
        <w:rPr>
          <w:rFonts w:ascii="Calibri" w:hAnsi="Calibri"/>
          <w:b w:val="0"/>
          <w:i w:val="0"/>
          <w:sz w:val="18"/>
        </w:rPr>
        <w:t xml:space="preserve">Should be </w:t>
      </w:r>
      <w:r>
        <w:rPr>
          <w:rFonts w:ascii="Calibri" w:hAnsi="Calibri"/>
          <w:b/>
          <w:i w:val="0"/>
          <w:sz w:val="18"/>
        </w:rPr>
        <w:t>able to absorb water/ aqueous secretions</w:t>
      </w:r>
      <w:r>
        <w:rPr>
          <w:rFonts w:ascii="Calibri" w:hAnsi="Calibri"/>
          <w:b w:val="0"/>
          <w:i w:val="0"/>
          <w:sz w:val="18"/>
        </w:rPr>
        <w:t xml:space="preserve"> where required.</w:t>
      </w:r>
    </w:p>
    <w:p>
      <w:pPr>
        <w:pStyle w:val="ListNumber"/>
        <w:spacing w:after="30"/>
        <w:ind w:left="255" w:hanging="170"/>
      </w:pPr>
      <w:r>
        <w:rPr>
          <w:rFonts w:ascii="Calibri" w:hAnsi="Calibri"/>
          <w:b w:val="0"/>
          <w:i w:val="0"/>
          <w:sz w:val="18"/>
        </w:rPr>
        <w:t xml:space="preserve">Should </w:t>
      </w:r>
      <w:r>
        <w:rPr>
          <w:rFonts w:ascii="Calibri" w:hAnsi="Calibri"/>
          <w:b/>
          <w:i w:val="0"/>
          <w:sz w:val="18"/>
        </w:rPr>
        <w:t>not stain</w:t>
      </w:r>
      <w:r>
        <w:rPr>
          <w:rFonts w:ascii="Calibri" w:hAnsi="Calibri"/>
          <w:b w:val="0"/>
          <w:i w:val="0"/>
          <w:sz w:val="18"/>
        </w:rPr>
        <w:t xml:space="preserve"> clothing; should be </w:t>
      </w:r>
      <w:r>
        <w:rPr>
          <w:rFonts w:ascii="Calibri" w:hAnsi="Calibri"/>
          <w:b/>
          <w:i w:val="0"/>
          <w:sz w:val="18"/>
        </w:rPr>
        <w:t>cosmetically acceptable &amp; odourless</w:t>
      </w:r>
      <w:r>
        <w:rPr>
          <w:rFonts w:ascii="Calibri" w:hAnsi="Calibri"/>
          <w:b w:val="0"/>
          <w:i w:val="0"/>
          <w:sz w:val="18"/>
        </w:rPr>
        <w:t>.</w:t>
      </w:r>
    </w:p>
    <w:p>
      <w:pPr>
        <w:pStyle w:val="ListNumber"/>
        <w:spacing w:after="30"/>
        <w:ind w:left="255" w:hanging="170"/>
      </w:pPr>
      <w:r>
        <w:rPr>
          <w:rFonts w:ascii="Calibri" w:hAnsi="Calibri"/>
          <w:b w:val="0"/>
          <w:i w:val="0"/>
          <w:sz w:val="18"/>
        </w:rPr>
        <w:t xml:space="preserve">Should be </w:t>
      </w:r>
      <w:r>
        <w:rPr>
          <w:rFonts w:ascii="Calibri" w:hAnsi="Calibri"/>
          <w:b/>
          <w:i w:val="0"/>
          <w:sz w:val="18"/>
        </w:rPr>
        <w:t>capable of being sterilised</w:t>
      </w:r>
      <w:r>
        <w:rPr>
          <w:rFonts w:ascii="Calibri" w:hAnsi="Calibri"/>
          <w:b w:val="0"/>
          <w:i w:val="0"/>
          <w:sz w:val="18"/>
        </w:rPr>
        <w:t xml:space="preserve"> where necessary (eye ointments).</w:t>
      </w:r>
    </w:p>
    <w:p>
      <w:pPr>
        <w:pStyle w:val="Heading3"/>
        <w:keepNext w:val="true"/>
        <w:keepLines w:val="true"/>
        <w:spacing w:before="140" w:after="60"/>
      </w:pPr>
      <w:r>
        <w:rPr>
          <w:rFonts w:ascii="Calibri Light" w:hAnsi="Calibri Light"/>
          <w:b/>
          <w:i w:val="0"/>
          <w:color w:val="375623"/>
          <w:sz w:val="21"/>
        </w:rPr>
        <w:t>📋 ⭐⭐ THE FOUR CLASSES OF OINTMENT BASE (USP/ IP classification)</w:t>
      </w:r>
    </w:p>
    <w:p>
      <w:pPr>
        <w:shd w:val="clear" w:color="auto" w:fill="F4F4F4"/>
        <w:spacing w:before="80" w:after="80" w:line="240" w:lineRule="auto"/>
        <w:ind w:left="85"/>
      </w:pPr>
      <w:r>
        <w:rPr>
          <w:rFonts w:ascii="Consolas" w:hAnsi="Consolas"/>
          <w:color w:val="222222"/>
          <w:sz w:val="14"/>
        </w:rPr>
        <w:t xml:space="preserve">                     OINTMENT BASES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① OLEAGINOUS   ② ABSORPTION      ③ EMULSIFYING /     ④ WATER-SOLUBLE</w:t>
      </w:r>
      <w:r>
        <w:br/>
      </w:r>
      <w:r>
        <w:rPr>
          <w:rFonts w:ascii="Consolas" w:hAnsi="Consolas"/>
          <w:color w:val="222222"/>
          <w:sz w:val="14"/>
        </w:rPr>
        <w:t xml:space="preserve">  (Hydrocarbon)   BASES             WATER-REMOVABLE      (Greaseless)</w:t>
      </w:r>
      <w:r>
        <w:br/>
      </w:r>
      <w:r>
        <w:rPr>
          <w:rFonts w:ascii="Consolas" w:hAnsi="Consolas"/>
          <w:color w:val="222222"/>
          <w:sz w:val="14"/>
        </w:rPr>
        <w:t xml:space="preserve">  "Greasy"        (Absorb water)    (o/w emulsion)       • PEG /</w:t>
      </w:r>
      <w:r>
        <w:br/>
      </w:r>
      <w:r>
        <w:rPr>
          <w:rFonts w:ascii="Consolas" w:hAnsi="Consolas"/>
          <w:color w:val="222222"/>
          <w:sz w:val="14"/>
        </w:rPr>
        <w:t xml:space="preserve">  • Soft paraffin • Wool fat        • Emulsifying          Macrogol</w:t>
      </w:r>
      <w:r>
        <w:br/>
      </w:r>
      <w:r>
        <w:rPr>
          <w:rFonts w:ascii="Consolas" w:hAnsi="Consolas"/>
          <w:color w:val="222222"/>
          <w:sz w:val="14"/>
        </w:rPr>
        <w:t xml:space="preserve">  • Hard paraffin • Wool alcohols     ointment             ointment</w:t>
      </w:r>
      <w:r>
        <w:br/>
      </w:r>
      <w:r>
        <w:rPr>
          <w:rFonts w:ascii="Consolas" w:hAnsi="Consolas"/>
          <w:color w:val="222222"/>
          <w:sz w:val="14"/>
        </w:rPr>
        <w:t xml:space="preserve">  • Liquid        • Beeswax +       • Cetrimide/         • Tragacanth,</w:t>
      </w:r>
      <w:r>
        <w:br/>
      </w:r>
      <w:r>
        <w:rPr>
          <w:rFonts w:ascii="Consolas" w:hAnsi="Consolas"/>
          <w:color w:val="222222"/>
          <w:sz w:val="14"/>
        </w:rPr>
        <w:t xml:space="preserve">    paraffin        paraffin          Cetomacrogol         starch &amp;</w:t>
      </w:r>
      <w:r>
        <w:br/>
      </w:r>
      <w:r>
        <w:rPr>
          <w:rFonts w:ascii="Consolas" w:hAnsi="Consolas"/>
          <w:color w:val="222222"/>
          <w:sz w:val="14"/>
        </w:rPr>
        <w:t xml:space="preserve">  • Simple        • Hydrophilic       emulsifying wax      cellulose</w:t>
      </w:r>
      <w:r>
        <w:br/>
      </w:r>
      <w:r>
        <w:rPr>
          <w:rFonts w:ascii="Consolas" w:hAnsi="Consolas"/>
          <w:color w:val="222222"/>
          <w:sz w:val="14"/>
        </w:rPr>
        <w:t xml:space="preserve">    Ointment        petrolatum      • Aqueous Cream         jellies</w:t>
      </w:r>
      <w:r>
        <w:br/>
      </w:r>
      <w:r>
        <w:rPr>
          <w:rFonts w:ascii="Consolas" w:hAnsi="Consolas"/>
          <w:color w:val="222222"/>
          <w:sz w:val="14"/>
        </w:rPr>
        <w:t xml:space="preserve">  • Paraffin      • Wool fat +</w:t>
      </w:r>
      <w:r>
        <w:br/>
      </w:r>
      <w:r>
        <w:rPr>
          <w:rFonts w:ascii="Consolas" w:hAnsi="Consolas"/>
          <w:color w:val="222222"/>
          <w:sz w:val="14"/>
        </w:rPr>
        <w:t xml:space="preserve">    ointment        soft paraffin</w:t>
      </w:r>
    </w:p>
    <w:p>
      <w:pPr>
        <w:pStyle w:val="Heading3"/>
        <w:keepNext w:val="true"/>
        <w:keepLines w:val="true"/>
        <w:spacing w:before="140" w:after="60"/>
      </w:pPr>
      <w:r>
        <w:rPr>
          <w:rFonts w:ascii="Calibri Light" w:hAnsi="Calibri Light"/>
          <w:b/>
          <w:i w:val="0"/>
          <w:color w:val="375623"/>
          <w:sz w:val="21"/>
        </w:rPr>
        <w:t>📋 THE MASTER BASE TABLE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Class</w:t>
            </w:r>
          </w:p>
        </w:tc>
        <w:tc>
          <w:tcPr>
            <w:tcW w:type="dxa" w:w="2664"/>
            <w:shd w:val="clear" w:color="auto" w:fill="1F4E79"/>
          </w:tcPr>
          <w:p>
            <w:pPr>
              <w:spacing w:before="20" w:after="20" w:line="240" w:lineRule="auto"/>
              <w:jc w:val="left"/>
            </w:pPr>
            <w:r>
              <w:rPr>
                <w:rFonts w:ascii="Calibri" w:hAnsi="Calibri"/>
                <w:b/>
                <w:i w:val="0"/>
                <w:color w:val="FFFFFF"/>
                <w:sz w:val="16"/>
              </w:rPr>
              <w:t>Composition &amp; examples</w:t>
            </w:r>
          </w:p>
        </w:tc>
        <w:tc>
          <w:tcPr>
            <w:tcW w:type="dxa" w:w="2664"/>
            <w:shd w:val="clear" w:color="auto" w:fill="1F4E79"/>
          </w:tcPr>
          <w:p>
            <w:pPr>
              <w:spacing w:before="20" w:after="20" w:line="240" w:lineRule="auto"/>
              <w:jc w:val="left"/>
            </w:pPr>
            <w:r>
              <w:rPr>
                <w:rFonts w:ascii="Calibri" w:hAnsi="Calibri"/>
                <w:b/>
                <w:i w:val="0"/>
                <w:color w:val="FFFFFF"/>
                <w:sz w:val="16"/>
              </w:rPr>
              <w:t>⭐ Properties</w:t>
            </w:r>
          </w:p>
        </w:tc>
        <w:tc>
          <w:tcPr>
            <w:tcW w:type="dxa" w:w="2664"/>
            <w:shd w:val="clear" w:color="auto" w:fill="1F4E79"/>
          </w:tcPr>
          <w:p>
            <w:pPr>
              <w:spacing w:before="20" w:after="20" w:line="240" w:lineRule="auto"/>
              <w:jc w:val="left"/>
            </w:pPr>
            <w:r>
              <w:rPr>
                <w:rFonts w:ascii="Calibri" w:hAnsi="Calibri"/>
                <w:b/>
                <w:i w:val="0"/>
                <w:color w:val="FFFFFF"/>
                <w:sz w:val="16"/>
              </w:rPr>
              <w:t>⭐ Uses / notes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① OLEAGINOUS / HYDROCARBON (greasy) bases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White &amp; Yellow SOFT PARAFFIN (petrolatum/ vaseline)</w:t>
            </w:r>
            <w:r>
              <w:rPr>
                <w:rFonts w:ascii="Calibri" w:hAnsi="Calibri"/>
                <w:b w:val="0"/>
                <w:i w:val="0"/>
                <w:sz w:val="16"/>
              </w:rPr>
              <w:t xml:space="preserve">, </w:t>
            </w:r>
            <w:r>
              <w:rPr>
                <w:rFonts w:ascii="Calibri" w:hAnsi="Calibri"/>
                <w:b/>
                <w:i w:val="0"/>
                <w:sz w:val="16"/>
              </w:rPr>
              <w:t>Hard paraffin</w:t>
            </w:r>
            <w:r>
              <w:rPr>
                <w:rFonts w:ascii="Calibri" w:hAnsi="Calibri"/>
                <w:b w:val="0"/>
                <w:i w:val="0"/>
                <w:sz w:val="16"/>
              </w:rPr>
              <w:t xml:space="preserve">, </w:t>
            </w:r>
            <w:r>
              <w:rPr>
                <w:rFonts w:ascii="Calibri" w:hAnsi="Calibri"/>
                <w:b/>
                <w:i w:val="0"/>
                <w:sz w:val="16"/>
              </w:rPr>
              <w:t>Liquid paraffin</w:t>
            </w:r>
            <w:r>
              <w:rPr>
                <w:rFonts w:ascii="Calibri" w:hAnsi="Calibri"/>
                <w:b w:val="0"/>
                <w:i w:val="0"/>
                <w:sz w:val="16"/>
              </w:rPr>
              <w:t xml:space="preserve">, </w:t>
            </w:r>
            <w:r>
              <w:rPr>
                <w:rFonts w:ascii="Calibri" w:hAnsi="Calibri"/>
                <w:b/>
                <w:i w:val="0"/>
                <w:sz w:val="16"/>
              </w:rPr>
              <w:t>Paraffin Ointment</w:t>
            </w:r>
            <w:r>
              <w:rPr>
                <w:rFonts w:ascii="Calibri" w:hAnsi="Calibri"/>
                <w:b w:val="0"/>
                <w:i w:val="0"/>
                <w:sz w:val="16"/>
              </w:rPr>
              <w:t xml:space="preserve">, ⭐ </w:t>
            </w:r>
            <w:r>
              <w:rPr>
                <w:rFonts w:ascii="Calibri" w:hAnsi="Calibri"/>
                <w:b/>
                <w:i w:val="0"/>
                <w:sz w:val="16"/>
              </w:rPr>
              <w:t>SIMPLE OINTMENT BP</w:t>
            </w:r>
            <w:r>
              <w:rPr>
                <w:rFonts w:ascii="Calibri" w:hAnsi="Calibri"/>
                <w:b w:val="0"/>
                <w:i w:val="0"/>
                <w:sz w:val="16"/>
              </w:rPr>
              <w:t xml:space="preserve">, vegetable oils, </w:t>
            </w:r>
            <w:r>
              <w:rPr>
                <w:rFonts w:ascii="Calibri" w:hAnsi="Calibri"/>
                <w:b/>
                <w:i w:val="0"/>
                <w:sz w:val="16"/>
              </w:rPr>
              <w:t>Cerates</w:t>
            </w:r>
            <w:r>
              <w:rPr>
                <w:rFonts w:ascii="Calibri" w:hAnsi="Calibri"/>
                <w:b w:val="0"/>
                <w:i w:val="0"/>
                <w:sz w:val="16"/>
              </w:rPr>
              <w:t xml:space="preserve">, </w:t>
            </w:r>
            <w:r>
              <w:rPr>
                <w:rFonts w:ascii="Calibri" w:hAnsi="Calibri"/>
                <w:b/>
                <w:i w:val="0"/>
                <w:sz w:val="16"/>
              </w:rPr>
              <w:t>Plastibase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Anhydrous, GREASY, highly OCCLUSIVE, EMOLLIENT; NOT water-washable; absorb only a small amount of water; chemically very stable (no rancidity, no hydrolysis)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Best EMOLLIENT &amp; OCCLUSIVE base — hydrates the skin and gives the GREATEST percutaneous absorption</w:t>
            </w:r>
            <w:r>
              <w:rPr>
                <w:rFonts w:ascii="Calibri" w:hAnsi="Calibri"/>
                <w:b w:val="0"/>
                <w:i w:val="0"/>
                <w:sz w:val="16"/>
              </w:rPr>
              <w:t xml:space="preserve">; protective; vehicle for </w:t>
            </w:r>
            <w:r>
              <w:rPr>
                <w:rFonts w:ascii="Calibri" w:hAnsi="Calibri"/>
                <w:b/>
                <w:i w:val="0"/>
                <w:sz w:val="16"/>
              </w:rPr>
              <w:t>water-sensitive drugs</w:t>
            </w:r>
            <w:r>
              <w:rPr>
                <w:rFonts w:ascii="Calibri" w:hAnsi="Calibri"/>
                <w:b w:val="0"/>
                <w:i w:val="0"/>
                <w:sz w:val="16"/>
              </w:rPr>
              <w:t xml:space="preserve"> (e.g. antibiotics, aspirin). ⚠️ Greasy, stains clothes, difficult to remove, </w:t>
            </w:r>
            <w:r>
              <w:rPr>
                <w:rFonts w:ascii="Calibri" w:hAnsi="Calibri"/>
                <w:b/>
                <w:i w:val="0"/>
                <w:sz w:val="16"/>
              </w:rPr>
              <w:t>cannot absorb aqueous secretions</w:t>
            </w:r>
            <w:r>
              <w:rPr>
                <w:rFonts w:ascii="Calibri" w:hAnsi="Calibri"/>
                <w:b w:val="0"/>
                <w:i w:val="0"/>
                <w:sz w:val="16"/>
              </w:rPr>
              <w:t xml:space="preserve"> → not for exuding lesions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② ABSORPTION (emulsifiable/ "absorption") bases</w:t>
            </w:r>
          </w:p>
        </w:tc>
        <w:tc>
          <w:tcPr>
            <w:tcW w:type="dxa" w:w="2664"/>
            <w:shd w:val="clear" w:color="auto" w:fill="F2F6FA"/>
          </w:tcPr>
          <w:p>
            <w:pPr>
              <w:spacing w:before="20" w:after="20" w:line="240" w:lineRule="auto"/>
              <w:jc w:val="left"/>
            </w:pPr>
            <w:r>
              <w:rPr>
                <w:rFonts w:ascii="Calibri" w:hAnsi="Calibri"/>
                <w:b w:val="0"/>
                <w:i w:val="0"/>
                <w:sz w:val="16"/>
              </w:rPr>
              <w:t xml:space="preserve">(a) </w:t>
            </w:r>
            <w:r>
              <w:rPr>
                <w:rFonts w:ascii="Calibri" w:hAnsi="Calibri"/>
                <w:b/>
                <w:i w:val="0"/>
                <w:sz w:val="16"/>
              </w:rPr>
              <w:t>Anhydrous</w:t>
            </w:r>
            <w:r>
              <w:rPr>
                <w:rFonts w:ascii="Calibri" w:hAnsi="Calibri"/>
                <w:b w:val="0"/>
                <w:i w:val="0"/>
                <w:sz w:val="16"/>
              </w:rPr>
              <w:t xml:space="preserve"> — ⭐ </w:t>
            </w:r>
            <w:r>
              <w:rPr>
                <w:rFonts w:ascii="Calibri" w:hAnsi="Calibri"/>
                <w:b/>
                <w:i w:val="0"/>
                <w:sz w:val="16"/>
              </w:rPr>
              <w:t>Wool fat (anhydrous lanolin), Wool alcohols Ointment, Hydrophilic Petrolatum, Simple Ointment BP (contains wool fat), beeswax + paraffin</w:t>
            </w:r>
            <w:r>
              <w:rPr>
                <w:rFonts w:ascii="Calibri" w:hAnsi="Calibri"/>
                <w:b w:val="0"/>
                <w:i w:val="0"/>
                <w:sz w:val="16"/>
              </w:rPr>
              <w:t xml:space="preserve">; (b) </w:t>
            </w:r>
            <w:r>
              <w:rPr>
                <w:rFonts w:ascii="Calibri" w:hAnsi="Calibri"/>
                <w:b/>
                <w:i w:val="0"/>
                <w:sz w:val="16"/>
              </w:rPr>
              <w:t>already containing water (w/o)</w:t>
            </w:r>
            <w:r>
              <w:rPr>
                <w:rFonts w:ascii="Calibri" w:hAnsi="Calibri"/>
                <w:b w:val="0"/>
                <w:i w:val="0"/>
                <w:sz w:val="16"/>
              </w:rPr>
              <w:t xml:space="preserve"> — ⭐ </w:t>
            </w:r>
            <w:r>
              <w:rPr>
                <w:rFonts w:ascii="Calibri" w:hAnsi="Calibri"/>
                <w:b/>
                <w:i w:val="0"/>
                <w:sz w:val="16"/>
              </w:rPr>
              <w:t>Hydrous wool fat (Lanolin), Oily Cream, Cold Cream, Zinc Cream, Rose water ointment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Anhydrous but can ABSORB LARGE AMOUNTS OF WATER/ aqueous solutions to form a w/o emulsion</w:t>
            </w:r>
            <w:r>
              <w:rPr>
                <w:rFonts w:ascii="Calibri" w:hAnsi="Calibri"/>
                <w:b w:val="0"/>
                <w:i w:val="0"/>
                <w:sz w:val="16"/>
              </w:rPr>
              <w:t xml:space="preserve">; greasy but less than hydrocarbon; </w:t>
            </w:r>
            <w:r>
              <w:rPr>
                <w:rFonts w:ascii="Calibri" w:hAnsi="Calibri"/>
                <w:b/>
                <w:i w:val="0"/>
                <w:sz w:val="16"/>
              </w:rPr>
              <w:t>not easily washed off</w:t>
            </w:r>
            <w:r>
              <w:rPr>
                <w:rFonts w:ascii="Calibri" w:hAnsi="Calibri"/>
                <w:b w:val="0"/>
                <w:i w:val="0"/>
                <w:sz w:val="16"/>
              </w:rPr>
              <w:t xml:space="preserve">; ⭐ </w:t>
            </w:r>
            <w:r>
              <w:rPr>
                <w:rFonts w:ascii="Calibri" w:hAnsi="Calibri"/>
                <w:b/>
                <w:i w:val="0"/>
                <w:sz w:val="16"/>
              </w:rPr>
              <w:t>emollient + occlusive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Used when an AQUEOUS SOLUTION/ liquid must be incorporated into a greasy base</w:t>
            </w:r>
            <w:r>
              <w:rPr>
                <w:rFonts w:ascii="Calibri" w:hAnsi="Calibri"/>
                <w:b w:val="0"/>
                <w:i w:val="0"/>
                <w:sz w:val="16"/>
              </w:rPr>
              <w:t xml:space="preserve">; good emollient for </w:t>
            </w:r>
            <w:r>
              <w:rPr>
                <w:rFonts w:ascii="Calibri" w:hAnsi="Calibri"/>
                <w:b/>
                <w:i w:val="0"/>
                <w:sz w:val="16"/>
              </w:rPr>
              <w:t>dry, scaly skin</w:t>
            </w:r>
            <w:r>
              <w:rPr>
                <w:rFonts w:ascii="Calibri" w:hAnsi="Calibri"/>
                <w:b w:val="0"/>
                <w:i w:val="0"/>
                <w:sz w:val="16"/>
              </w:rPr>
              <w:t xml:space="preserve">; ⚠️ </w:t>
            </w:r>
            <w:r>
              <w:rPr>
                <w:rFonts w:ascii="Calibri" w:hAnsi="Calibri"/>
                <w:b/>
                <w:i w:val="0"/>
                <w:sz w:val="16"/>
              </w:rPr>
              <w:t>wool fat may cause CONTACT SENSITISATION (allergy)</w:t>
            </w:r>
            <w:r>
              <w:rPr>
                <w:rFonts w:ascii="Calibri" w:hAnsi="Calibri"/>
                <w:b w:val="0"/>
                <w:i w:val="0"/>
                <w:sz w:val="16"/>
              </w:rPr>
              <w:t xml:space="preserve"> and can become </w:t>
            </w:r>
            <w:r>
              <w:rPr>
                <w:rFonts w:ascii="Calibri" w:hAnsi="Calibri"/>
                <w:b/>
                <w:i w:val="0"/>
                <w:sz w:val="16"/>
              </w:rPr>
              <w:t>rancid</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③ EMULSIFYING / WATER-REMOVABLE (o/w) bases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EMULSIFYING OINTMENT BP</w:t>
            </w:r>
            <w:r>
              <w:rPr>
                <w:rFonts w:ascii="Calibri" w:hAnsi="Calibri"/>
                <w:b w:val="0"/>
                <w:i w:val="0"/>
                <w:sz w:val="16"/>
              </w:rPr>
              <w:t xml:space="preserve"> = ⭐ </w:t>
            </w:r>
            <w:r>
              <w:rPr>
                <w:rFonts w:ascii="Calibri" w:hAnsi="Calibri"/>
                <w:b/>
                <w:i w:val="0"/>
                <w:sz w:val="16"/>
              </w:rPr>
              <w:t>Emulsifying wax 30 %, White soft paraffin 50 %, Liquid paraffin 20 %</w:t>
            </w:r>
            <w:r>
              <w:rPr>
                <w:rFonts w:ascii="Calibri" w:hAnsi="Calibri"/>
                <w:b w:val="0"/>
                <w:i w:val="0"/>
                <w:sz w:val="16"/>
              </w:rPr>
              <w:t xml:space="preserve">; ⭐ </w:t>
            </w:r>
            <w:r>
              <w:rPr>
                <w:rFonts w:ascii="Calibri" w:hAnsi="Calibri"/>
                <w:b/>
                <w:i w:val="0"/>
                <w:sz w:val="16"/>
              </w:rPr>
              <w:t>AQUEOUS CREAM BP</w:t>
            </w:r>
            <w:r>
              <w:rPr>
                <w:rFonts w:ascii="Calibri" w:hAnsi="Calibri"/>
                <w:b w:val="0"/>
                <w:i w:val="0"/>
                <w:sz w:val="16"/>
              </w:rPr>
              <w:t xml:space="preserve"> = ⭐ </w:t>
            </w:r>
            <w:r>
              <w:rPr>
                <w:rFonts w:ascii="Calibri" w:hAnsi="Calibri"/>
                <w:b/>
                <w:i w:val="0"/>
                <w:sz w:val="16"/>
              </w:rPr>
              <w:t>Emulsifying ointment 30 %, Water 70 % (+ preservative)</w:t>
            </w:r>
            <w:r>
              <w:rPr>
                <w:rFonts w:ascii="Calibri" w:hAnsi="Calibri"/>
                <w:b w:val="0"/>
                <w:i w:val="0"/>
                <w:sz w:val="16"/>
              </w:rPr>
              <w:t xml:space="preserve">; </w:t>
            </w:r>
            <w:r>
              <w:rPr>
                <w:rFonts w:ascii="Calibri" w:hAnsi="Calibri"/>
                <w:b/>
                <w:i w:val="0"/>
                <w:sz w:val="16"/>
              </w:rPr>
              <w:t>Cetomacrogol emulsifying ointment (non-ionic), Cetrimide emulsifying ointment (cationic), Hydrophilic ointment USP</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o/w EMULSION → WATER-WASHABLE ("vanishing"), NON-greasy or less greasy, easily spread &amp; removed, can be DILUTED with water, cosmetically elegant; allow exudate to escape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 most widely used modern base</w:t>
            </w:r>
            <w:r>
              <w:rPr>
                <w:rFonts w:ascii="Calibri" w:hAnsi="Calibri"/>
                <w:b w:val="0"/>
                <w:i w:val="0"/>
                <w:sz w:val="16"/>
              </w:rPr>
              <w:t xml:space="preserve">; for </w:t>
            </w:r>
            <w:r>
              <w:rPr>
                <w:rFonts w:ascii="Calibri" w:hAnsi="Calibri"/>
                <w:b/>
                <w:i w:val="0"/>
                <w:sz w:val="16"/>
              </w:rPr>
              <w:t>hairy areas &amp; large surfaces</w:t>
            </w:r>
            <w:r>
              <w:rPr>
                <w:rFonts w:ascii="Calibri" w:hAnsi="Calibri"/>
                <w:b w:val="0"/>
                <w:i w:val="0"/>
                <w:sz w:val="16"/>
              </w:rPr>
              <w:t xml:space="preserve">; ⚠️ needs a </w:t>
            </w:r>
            <w:r>
              <w:rPr>
                <w:rFonts w:ascii="Calibri" w:hAnsi="Calibri"/>
                <w:b/>
                <w:i w:val="0"/>
                <w:sz w:val="16"/>
              </w:rPr>
              <w:t>PRESERVATIVE</w:t>
            </w:r>
            <w:r>
              <w:rPr>
                <w:rFonts w:ascii="Calibri" w:hAnsi="Calibri"/>
                <w:b w:val="0"/>
                <w:i w:val="0"/>
                <w:sz w:val="16"/>
              </w:rPr>
              <w:t xml:space="preserve"> (microbial growth in the aqueous phase); ⚠️ ⭐ </w:t>
            </w:r>
            <w:r>
              <w:rPr>
                <w:rFonts w:ascii="Calibri" w:hAnsi="Calibri"/>
                <w:b/>
                <w:i w:val="0"/>
                <w:sz w:val="16"/>
              </w:rPr>
              <w:t>less occlusive → less percutaneous absorption than a greasy base</w:t>
            </w:r>
            <w:r>
              <w:rPr>
                <w:rFonts w:ascii="Calibri" w:hAnsi="Calibri"/>
                <w:b w:val="0"/>
                <w:i w:val="0"/>
                <w:sz w:val="16"/>
              </w:rPr>
              <w:t xml:space="preserve">; may be </w:t>
            </w:r>
            <w:r>
              <w:rPr>
                <w:rFonts w:ascii="Calibri" w:hAnsi="Calibri"/>
                <w:b/>
                <w:i w:val="0"/>
                <w:sz w:val="16"/>
              </w:rPr>
              <w:t>incompatible</w:t>
            </w:r>
            <w:r>
              <w:rPr>
                <w:rFonts w:ascii="Calibri" w:hAnsi="Calibri"/>
                <w:b w:val="0"/>
                <w:i w:val="0"/>
                <w:sz w:val="16"/>
              </w:rPr>
              <w:t xml:space="preserve"> with drugs that react with the surfactant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④ WATER-SOLUBLE (greaseless) bases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MACROGOL (PEG) OINTMENT</w:t>
            </w:r>
            <w:r>
              <w:rPr>
                <w:rFonts w:ascii="Calibri" w:hAnsi="Calibri"/>
                <w:b w:val="0"/>
                <w:i w:val="0"/>
                <w:sz w:val="16"/>
              </w:rPr>
              <w:t xml:space="preserve"> = ⭐ </w:t>
            </w:r>
            <w:r>
              <w:rPr>
                <w:rFonts w:ascii="Calibri" w:hAnsi="Calibri"/>
                <w:b/>
                <w:i w:val="0"/>
                <w:sz w:val="16"/>
              </w:rPr>
              <w:t>PEG 4000 (or 3350) 40 % + PEG 400 60 %</w:t>
            </w:r>
            <w:r>
              <w:rPr>
                <w:rFonts w:ascii="Calibri" w:hAnsi="Calibri"/>
                <w:b w:val="0"/>
                <w:i w:val="0"/>
                <w:sz w:val="16"/>
              </w:rPr>
              <w:t xml:space="preserve">; </w:t>
            </w:r>
            <w:r>
              <w:rPr>
                <w:rFonts w:ascii="Calibri" w:hAnsi="Calibri"/>
                <w:b/>
                <w:i w:val="0"/>
                <w:sz w:val="16"/>
              </w:rPr>
              <w:t>Polyethylene glycol ointment USP</w:t>
            </w:r>
            <w:r>
              <w:rPr>
                <w:rFonts w:ascii="Calibri" w:hAnsi="Calibri"/>
                <w:b w:val="0"/>
                <w:i w:val="0"/>
                <w:sz w:val="16"/>
              </w:rPr>
              <w:t xml:space="preserve">; </w:t>
            </w:r>
            <w:r>
              <w:rPr>
                <w:rFonts w:ascii="Calibri" w:hAnsi="Calibri"/>
                <w:b/>
                <w:i w:val="0"/>
                <w:sz w:val="16"/>
              </w:rPr>
              <w:t>jellies of tragacanth, sodium alginate, methylcellulose, carbomer, starch–glycerin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Completely WATER-SOLUBLE &amp; washable, NON-greasy, non-staining, do not stain clothes, anhydrous or aqueous</w:t>
            </w:r>
          </w:p>
        </w:tc>
        <w:tc>
          <w:tcPr>
            <w:tcW w:type="dxa" w:w="2664"/>
            <w:shd w:val="clear" w:color="auto" w:fill="F2F6FA"/>
          </w:tcPr>
          <w:p>
            <w:pPr>
              <w:spacing w:before="20" w:after="20" w:line="240" w:lineRule="auto"/>
              <w:jc w:val="left"/>
            </w:pPr>
            <w:r>
              <w:rPr>
                <w:rFonts w:ascii="Calibri" w:hAnsi="Calibri"/>
                <w:b w:val="0"/>
                <w:i w:val="0"/>
                <w:sz w:val="16"/>
              </w:rPr>
              <w:t xml:space="preserve">⭐ Ideal where a </w:t>
            </w:r>
            <w:r>
              <w:rPr>
                <w:rFonts w:ascii="Calibri" w:hAnsi="Calibri"/>
                <w:b/>
                <w:i w:val="0"/>
                <w:sz w:val="16"/>
              </w:rPr>
              <w:t>greaseless, easily removed</w:t>
            </w:r>
            <w:r>
              <w:rPr>
                <w:rFonts w:ascii="Calibri" w:hAnsi="Calibri"/>
                <w:b w:val="0"/>
                <w:i w:val="0"/>
                <w:sz w:val="16"/>
              </w:rPr>
              <w:t xml:space="preserve"> product is wanted; </w:t>
            </w:r>
            <w:r>
              <w:rPr>
                <w:rFonts w:ascii="Calibri" w:hAnsi="Calibri"/>
                <w:b/>
                <w:i w:val="0"/>
                <w:sz w:val="16"/>
              </w:rPr>
              <w:t>good for hairy areas, lubricant jellies, and as a vehicle for water-soluble drugs</w:t>
            </w:r>
            <w:r>
              <w:rPr>
                <w:rFonts w:ascii="Calibri" w:hAnsi="Calibri"/>
                <w:b w:val="0"/>
                <w:i w:val="0"/>
                <w:sz w:val="16"/>
              </w:rPr>
              <w:t xml:space="preserve">; ⚠️ </w:t>
            </w:r>
            <w:r>
              <w:rPr>
                <w:rFonts w:ascii="Calibri" w:hAnsi="Calibri"/>
                <w:b/>
                <w:i w:val="0"/>
                <w:sz w:val="16"/>
              </w:rPr>
              <w:t>HYGROSCOPIC &amp; dehydrating → may sting</w:t>
            </w:r>
            <w:r>
              <w:rPr>
                <w:rFonts w:ascii="Calibri" w:hAnsi="Calibri"/>
                <w:b w:val="0"/>
                <w:i w:val="0"/>
                <w:sz w:val="16"/>
              </w:rPr>
              <w:t xml:space="preserve">; ⚠️ ⭐ </w:t>
            </w:r>
            <w:r>
              <w:rPr>
                <w:rFonts w:ascii="Calibri" w:hAnsi="Calibri"/>
                <w:b/>
                <w:i w:val="0"/>
                <w:sz w:val="16"/>
              </w:rPr>
              <w:t>INCOMPATIBLE with phenols, benzocaine, aspirin, sulphonamides, silver salts, iodine, tannic acid, and with plastics</w:t>
            </w:r>
            <w:r>
              <w:rPr>
                <w:rFonts w:ascii="Calibri" w:hAnsi="Calibri"/>
                <w:b w:val="0"/>
                <w:i w:val="0"/>
                <w:sz w:val="16"/>
              </w:rPr>
              <w:t>; poor emollient; limited water-absorbing capacity</w:t>
            </w:r>
          </w:p>
        </w:tc>
      </w:tr>
    </w:tbl>
    <w:p>
      <w:pPr>
        <w:spacing w:after="40"/>
      </w:pPr>
    </w:p>
    <w:p>
      <w:pPr>
        <w:shd w:val="clear" w:color="auto" w:fill="EAF6F6"/>
        <w:pBdr>
          <w:left w:val="single" w:sz="18" w:space="6" w:color="2E8B8B"/>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 SIDE-BY-SIDE SUMMARY OF THE FOUR BASES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132"/>
        <w:gridCol w:w="2132"/>
        <w:gridCol w:w="2132"/>
        <w:gridCol w:w="2132"/>
        <w:gridCol w:w="2132"/>
      </w:tblGrid>
      <w:tr>
        <w:trPr>
          <w:tblHeader w:val="true"/>
        </w:trPr>
        <w:tc>
          <w:tcPr>
            <w:tcW w:type="dxa" w:w="2132"/>
            <w:shd w:val="clear" w:color="auto" w:fill="1F4E79"/>
          </w:tcPr>
          <w:p>
            <w:pPr>
              <w:spacing w:before="20" w:after="20" w:line="240" w:lineRule="auto"/>
              <w:jc w:val="left"/>
            </w:pPr>
            <w:r>
              <w:rPr>
                <w:rFonts w:ascii="Calibri" w:hAnsi="Calibri"/>
                <w:b/>
                <w:i w:val="0"/>
                <w:color w:val="FFFFFF"/>
                <w:sz w:val="16"/>
              </w:rPr>
              <w:t>Property</w:t>
            </w:r>
          </w:p>
        </w:tc>
        <w:tc>
          <w:tcPr>
            <w:tcW w:type="dxa" w:w="2132"/>
            <w:shd w:val="clear" w:color="auto" w:fill="1F4E79"/>
          </w:tcPr>
          <w:p>
            <w:pPr>
              <w:spacing w:before="20" w:after="20" w:line="240" w:lineRule="auto"/>
              <w:jc w:val="left"/>
            </w:pPr>
            <w:r>
              <w:rPr>
                <w:rFonts w:ascii="Calibri" w:hAnsi="Calibri"/>
                <w:b/>
                <w:i w:val="0"/>
                <w:color w:val="FFFFFF"/>
                <w:sz w:val="16"/>
              </w:rPr>
              <w:t>① Oleaginous</w:t>
            </w:r>
          </w:p>
        </w:tc>
        <w:tc>
          <w:tcPr>
            <w:tcW w:type="dxa" w:w="2132"/>
            <w:shd w:val="clear" w:color="auto" w:fill="1F4E79"/>
          </w:tcPr>
          <w:p>
            <w:pPr>
              <w:spacing w:before="20" w:after="20" w:line="240" w:lineRule="auto"/>
              <w:jc w:val="left"/>
            </w:pPr>
            <w:r>
              <w:rPr>
                <w:rFonts w:ascii="Calibri" w:hAnsi="Calibri"/>
                <w:b/>
                <w:i w:val="0"/>
                <w:color w:val="FFFFFF"/>
                <w:sz w:val="16"/>
              </w:rPr>
              <w:t>② Absorption</w:t>
            </w:r>
          </w:p>
        </w:tc>
        <w:tc>
          <w:tcPr>
            <w:tcW w:type="dxa" w:w="2132"/>
            <w:shd w:val="clear" w:color="auto" w:fill="1F4E79"/>
          </w:tcPr>
          <w:p>
            <w:pPr>
              <w:spacing w:before="20" w:after="20" w:line="240" w:lineRule="auto"/>
              <w:jc w:val="left"/>
            </w:pPr>
            <w:r>
              <w:rPr>
                <w:rFonts w:ascii="Calibri" w:hAnsi="Calibri"/>
                <w:b/>
                <w:i w:val="0"/>
                <w:color w:val="FFFFFF"/>
                <w:sz w:val="16"/>
              </w:rPr>
              <w:t>③ Emulsifying (o/w)</w:t>
            </w:r>
          </w:p>
        </w:tc>
        <w:tc>
          <w:tcPr>
            <w:tcW w:type="dxa" w:w="2132"/>
            <w:shd w:val="clear" w:color="auto" w:fill="1F4E79"/>
          </w:tcPr>
          <w:p>
            <w:pPr>
              <w:spacing w:before="20" w:after="20" w:line="240" w:lineRule="auto"/>
              <w:jc w:val="left"/>
            </w:pPr>
            <w:r>
              <w:rPr>
                <w:rFonts w:ascii="Calibri" w:hAnsi="Calibri"/>
                <w:b/>
                <w:i w:val="0"/>
                <w:color w:val="FFFFFF"/>
                <w:sz w:val="16"/>
              </w:rPr>
              <w:t>④ Water-soluble</w:t>
            </w:r>
          </w:p>
        </w:tc>
      </w:tr>
      <w:tr>
        <w:tc>
          <w:tcPr>
            <w:tcW w:type="dxa" w:w="2132"/>
          </w:tcPr>
          <w:p>
            <w:pPr>
              <w:spacing w:before="20" w:after="20" w:line="240" w:lineRule="auto"/>
              <w:jc w:val="left"/>
            </w:pPr>
            <w:r>
              <w:rPr>
                <w:rFonts w:ascii="Calibri" w:hAnsi="Calibri"/>
                <w:b w:val="0"/>
                <w:i w:val="0"/>
                <w:sz w:val="16"/>
              </w:rPr>
              <w:t>Water content</w:t>
            </w:r>
          </w:p>
        </w:tc>
        <w:tc>
          <w:tcPr>
            <w:tcW w:type="dxa" w:w="2132"/>
          </w:tcPr>
          <w:p>
            <w:pPr>
              <w:spacing w:before="20" w:after="20" w:line="240" w:lineRule="auto"/>
              <w:jc w:val="left"/>
            </w:pPr>
            <w:r>
              <w:rPr>
                <w:rFonts w:ascii="Calibri" w:hAnsi="Calibri"/>
                <w:b w:val="0"/>
                <w:i w:val="0"/>
                <w:sz w:val="16"/>
              </w:rPr>
              <w:t>None</w:t>
            </w:r>
          </w:p>
        </w:tc>
        <w:tc>
          <w:tcPr>
            <w:tcW w:type="dxa" w:w="2132"/>
          </w:tcPr>
          <w:p>
            <w:pPr>
              <w:spacing w:before="20" w:after="20" w:line="240" w:lineRule="auto"/>
              <w:jc w:val="left"/>
            </w:pPr>
            <w:r>
              <w:rPr>
                <w:rFonts w:ascii="Calibri" w:hAnsi="Calibri"/>
                <w:b w:val="0"/>
                <w:i w:val="0"/>
                <w:sz w:val="16"/>
              </w:rPr>
              <w:t>None (or w/o)</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High</w:t>
            </w:r>
          </w:p>
        </w:tc>
        <w:tc>
          <w:tcPr>
            <w:tcW w:type="dxa" w:w="2132"/>
          </w:tcPr>
          <w:p>
            <w:pPr>
              <w:spacing w:before="20" w:after="20" w:line="240" w:lineRule="auto"/>
              <w:jc w:val="left"/>
            </w:pPr>
            <w:r>
              <w:rPr>
                <w:rFonts w:ascii="Calibri" w:hAnsi="Calibri"/>
                <w:b w:val="0"/>
                <w:i w:val="0"/>
                <w:sz w:val="16"/>
              </w:rPr>
              <w:t>Variable</w:t>
            </w:r>
          </w:p>
        </w:tc>
      </w:tr>
      <w:tr>
        <w:tc>
          <w:tcPr>
            <w:tcW w:type="dxa" w:w="2132"/>
            <w:shd w:val="clear" w:color="auto" w:fill="F2F6FA"/>
          </w:tcPr>
          <w:p>
            <w:pPr>
              <w:spacing w:before="20" w:after="20" w:line="240" w:lineRule="auto"/>
              <w:jc w:val="left"/>
            </w:pPr>
            <w:r>
              <w:rPr>
                <w:rFonts w:ascii="Calibri" w:hAnsi="Calibri"/>
                <w:b w:val="0"/>
                <w:i w:val="0"/>
                <w:sz w:val="16"/>
              </w:rPr>
              <w:t>Water-washable</w:t>
            </w:r>
          </w:p>
        </w:tc>
        <w:tc>
          <w:tcPr>
            <w:tcW w:type="dxa" w:w="2132"/>
            <w:shd w:val="clear" w:color="auto" w:fill="F2F6FA"/>
          </w:tcPr>
          <w:p>
            <w:pPr>
              <w:spacing w:before="20" w:after="20" w:line="240" w:lineRule="auto"/>
              <w:jc w:val="left"/>
            </w:pPr>
            <w:r>
              <w:rPr>
                <w:rFonts w:ascii="Calibri" w:hAnsi="Calibri"/>
                <w:b w:val="0"/>
                <w:i w:val="0"/>
                <w:sz w:val="16"/>
              </w:rPr>
              <w:t>❌</w:t>
            </w:r>
          </w:p>
        </w:tc>
        <w:tc>
          <w:tcPr>
            <w:tcW w:type="dxa" w:w="2132"/>
            <w:shd w:val="clear" w:color="auto" w:fill="F2F6FA"/>
          </w:tcPr>
          <w:p>
            <w:pPr>
              <w:spacing w:before="20" w:after="20" w:line="240" w:lineRule="auto"/>
              <w:jc w:val="left"/>
            </w:pPr>
            <w:r>
              <w:rPr>
                <w:rFonts w:ascii="Calibri" w:hAnsi="Calibri"/>
                <w:b w:val="0"/>
                <w:i w:val="0"/>
                <w:sz w:val="16"/>
              </w:rPr>
              <w:t>❌</w:t>
            </w:r>
          </w:p>
        </w:tc>
        <w:tc>
          <w:tcPr>
            <w:tcW w:type="dxa" w:w="2132"/>
            <w:shd w:val="clear" w:color="auto" w:fill="F2F6FA"/>
          </w:tcPr>
          <w:p>
            <w:pPr>
              <w:spacing w:before="20" w:after="20" w:line="240" w:lineRule="auto"/>
              <w:jc w:val="left"/>
            </w:pPr>
            <w:r>
              <w:rPr>
                <w:rFonts w:ascii="Calibri" w:hAnsi="Calibri"/>
                <w:b w:val="0"/>
                <w:i w:val="0"/>
                <w:sz w:val="16"/>
              </w:rPr>
              <w:t>⭐ ✔</w:t>
            </w:r>
          </w:p>
        </w:tc>
        <w:tc>
          <w:tcPr>
            <w:tcW w:type="dxa" w:w="2132"/>
            <w:shd w:val="clear" w:color="auto" w:fill="F2F6FA"/>
          </w:tcPr>
          <w:p>
            <w:pPr>
              <w:spacing w:before="20" w:after="20" w:line="240" w:lineRule="auto"/>
              <w:jc w:val="left"/>
            </w:pPr>
            <w:r>
              <w:rPr>
                <w:rFonts w:ascii="Calibri" w:hAnsi="Calibri"/>
                <w:b w:val="0"/>
                <w:i w:val="0"/>
                <w:sz w:val="16"/>
              </w:rPr>
              <w:t>⭐ ✔</w:t>
            </w:r>
          </w:p>
        </w:tc>
      </w:tr>
      <w:tr>
        <w:tc>
          <w:tcPr>
            <w:tcW w:type="dxa" w:w="2132"/>
          </w:tcPr>
          <w:p>
            <w:pPr>
              <w:spacing w:before="20" w:after="20" w:line="240" w:lineRule="auto"/>
              <w:jc w:val="left"/>
            </w:pPr>
            <w:r>
              <w:rPr>
                <w:rFonts w:ascii="Calibri" w:hAnsi="Calibri"/>
                <w:b w:val="0"/>
                <w:i w:val="0"/>
                <w:sz w:val="16"/>
              </w:rPr>
              <w:t>Greasy</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Most</w:t>
            </w:r>
          </w:p>
        </w:tc>
        <w:tc>
          <w:tcPr>
            <w:tcW w:type="dxa" w:w="2132"/>
          </w:tcPr>
          <w:p>
            <w:pPr>
              <w:spacing w:before="20" w:after="20" w:line="240" w:lineRule="auto"/>
              <w:jc w:val="left"/>
            </w:pPr>
            <w:r>
              <w:rPr>
                <w:rFonts w:ascii="Calibri" w:hAnsi="Calibri"/>
                <w:b w:val="0"/>
                <w:i w:val="0"/>
                <w:sz w:val="16"/>
              </w:rPr>
              <w:t>Yes</w:t>
            </w:r>
          </w:p>
        </w:tc>
        <w:tc>
          <w:tcPr>
            <w:tcW w:type="dxa" w:w="2132"/>
          </w:tcPr>
          <w:p>
            <w:pPr>
              <w:spacing w:before="20" w:after="20" w:line="240" w:lineRule="auto"/>
              <w:jc w:val="left"/>
            </w:pPr>
            <w:r>
              <w:rPr>
                <w:rFonts w:ascii="Calibri" w:hAnsi="Calibri"/>
                <w:b w:val="0"/>
                <w:i w:val="0"/>
                <w:sz w:val="16"/>
              </w:rPr>
              <w:t>Slight</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None</w:t>
            </w:r>
          </w:p>
        </w:tc>
      </w:tr>
      <w:tr>
        <w:tc>
          <w:tcPr>
            <w:tcW w:type="dxa" w:w="2132"/>
            <w:shd w:val="clear" w:color="auto" w:fill="F2F6FA"/>
          </w:tcPr>
          <w:p>
            <w:pPr>
              <w:spacing w:before="20" w:after="20" w:line="240" w:lineRule="auto"/>
              <w:jc w:val="left"/>
            </w:pPr>
            <w:r>
              <w:rPr>
                <w:rFonts w:ascii="Calibri" w:hAnsi="Calibri"/>
                <w:b w:val="0"/>
                <w:i w:val="0"/>
                <w:sz w:val="16"/>
              </w:rPr>
              <w:t>Occlusive/ emollient</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Best</w:t>
            </w:r>
          </w:p>
        </w:tc>
        <w:tc>
          <w:tcPr>
            <w:tcW w:type="dxa" w:w="2132"/>
            <w:shd w:val="clear" w:color="auto" w:fill="F2F6FA"/>
          </w:tcPr>
          <w:p>
            <w:pPr>
              <w:spacing w:before="20" w:after="20" w:line="240" w:lineRule="auto"/>
              <w:jc w:val="left"/>
            </w:pPr>
            <w:r>
              <w:rPr>
                <w:rFonts w:ascii="Calibri" w:hAnsi="Calibri"/>
                <w:b w:val="0"/>
                <w:i w:val="0"/>
                <w:sz w:val="16"/>
              </w:rPr>
              <w:t>Good</w:t>
            </w:r>
          </w:p>
        </w:tc>
        <w:tc>
          <w:tcPr>
            <w:tcW w:type="dxa" w:w="2132"/>
            <w:shd w:val="clear" w:color="auto" w:fill="F2F6FA"/>
          </w:tcPr>
          <w:p>
            <w:pPr>
              <w:spacing w:before="20" w:after="20" w:line="240" w:lineRule="auto"/>
              <w:jc w:val="left"/>
            </w:pPr>
            <w:r>
              <w:rPr>
                <w:rFonts w:ascii="Calibri" w:hAnsi="Calibri"/>
                <w:b w:val="0"/>
                <w:i w:val="0"/>
                <w:sz w:val="16"/>
              </w:rPr>
              <w:t>Poor</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Poorest</w:t>
            </w:r>
          </w:p>
        </w:tc>
      </w:tr>
      <w:tr>
        <w:tc>
          <w:tcPr>
            <w:tcW w:type="dxa" w:w="2132"/>
          </w:tcPr>
          <w:p>
            <w:pPr>
              <w:spacing w:before="20" w:after="20" w:line="240" w:lineRule="auto"/>
              <w:jc w:val="left"/>
            </w:pPr>
            <w:r>
              <w:rPr>
                <w:rFonts w:ascii="Calibri" w:hAnsi="Calibri"/>
                <w:b w:val="0"/>
                <w:i w:val="0"/>
                <w:sz w:val="16"/>
              </w:rPr>
              <w:t>Absorbs aqueous liquid</w:t>
            </w:r>
          </w:p>
        </w:tc>
        <w:tc>
          <w:tcPr>
            <w:tcW w:type="dxa" w:w="2132"/>
          </w:tcPr>
          <w:p>
            <w:pPr>
              <w:spacing w:before="20" w:after="20" w:line="240" w:lineRule="auto"/>
              <w:jc w:val="left"/>
            </w:pPr>
            <w:r>
              <w:rPr>
                <w:rFonts w:ascii="Calibri" w:hAnsi="Calibri"/>
                <w:b w:val="0"/>
                <w:i w:val="0"/>
                <w:sz w:val="16"/>
              </w:rPr>
              <w:t>Very little</w:t>
            </w:r>
          </w:p>
        </w:tc>
        <w:tc>
          <w:tcPr>
            <w:tcW w:type="dxa" w:w="2132"/>
          </w:tcPr>
          <w:p>
            <w:pPr>
              <w:spacing w:before="20" w:after="20" w:line="240" w:lineRule="auto"/>
              <w:jc w:val="left"/>
            </w:pPr>
            <w:r>
              <w:rPr>
                <w:rFonts w:ascii="Calibri" w:hAnsi="Calibri"/>
                <w:b w:val="0"/>
                <w:i w:val="0"/>
                <w:sz w:val="16"/>
              </w:rPr>
              <w:t xml:space="preserve">⭐ </w:t>
            </w:r>
            <w:r>
              <w:rPr>
                <w:rFonts w:ascii="Calibri" w:hAnsi="Calibri"/>
                <w:b/>
                <w:i w:val="0"/>
                <w:sz w:val="16"/>
              </w:rPr>
              <w:t>Large amount</w:t>
            </w:r>
          </w:p>
        </w:tc>
        <w:tc>
          <w:tcPr>
            <w:tcW w:type="dxa" w:w="2132"/>
          </w:tcPr>
          <w:p>
            <w:pPr>
              <w:spacing w:before="20" w:after="20" w:line="240" w:lineRule="auto"/>
              <w:jc w:val="left"/>
            </w:pPr>
            <w:r>
              <w:rPr>
                <w:rFonts w:ascii="Calibri" w:hAnsi="Calibri"/>
                <w:b w:val="0"/>
                <w:i w:val="0"/>
                <w:sz w:val="16"/>
              </w:rPr>
              <w:t>Yes</w:t>
            </w:r>
          </w:p>
        </w:tc>
        <w:tc>
          <w:tcPr>
            <w:tcW w:type="dxa" w:w="2132"/>
          </w:tcPr>
          <w:p>
            <w:pPr>
              <w:spacing w:before="20" w:after="20" w:line="240" w:lineRule="auto"/>
              <w:jc w:val="left"/>
            </w:pPr>
            <w:r>
              <w:rPr>
                <w:rFonts w:ascii="Calibri" w:hAnsi="Calibri"/>
                <w:b w:val="0"/>
                <w:i w:val="0"/>
                <w:sz w:val="16"/>
              </w:rPr>
              <w:t>Small</w:t>
            </w:r>
          </w:p>
        </w:tc>
      </w:tr>
      <w:tr>
        <w:tc>
          <w:tcPr>
            <w:tcW w:type="dxa" w:w="2132"/>
            <w:shd w:val="clear" w:color="auto" w:fill="F2F6FA"/>
          </w:tcPr>
          <w:p>
            <w:pPr>
              <w:spacing w:before="20" w:after="20" w:line="240" w:lineRule="auto"/>
              <w:jc w:val="left"/>
            </w:pPr>
            <w:r>
              <w:rPr>
                <w:rFonts w:ascii="Calibri" w:hAnsi="Calibri"/>
                <w:b w:val="0"/>
                <w:i w:val="0"/>
                <w:sz w:val="16"/>
              </w:rPr>
              <w:t>Percutaneous absorption</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Highest</w:t>
            </w:r>
          </w:p>
        </w:tc>
        <w:tc>
          <w:tcPr>
            <w:tcW w:type="dxa" w:w="2132"/>
            <w:shd w:val="clear" w:color="auto" w:fill="F2F6FA"/>
          </w:tcPr>
          <w:p>
            <w:pPr>
              <w:spacing w:before="20" w:after="20" w:line="240" w:lineRule="auto"/>
              <w:jc w:val="left"/>
            </w:pPr>
            <w:r>
              <w:rPr>
                <w:rFonts w:ascii="Calibri" w:hAnsi="Calibri"/>
                <w:b w:val="0"/>
                <w:i w:val="0"/>
                <w:sz w:val="16"/>
              </w:rPr>
              <w:t>High</w:t>
            </w:r>
          </w:p>
        </w:tc>
        <w:tc>
          <w:tcPr>
            <w:tcW w:type="dxa" w:w="2132"/>
            <w:shd w:val="clear" w:color="auto" w:fill="F2F6FA"/>
          </w:tcPr>
          <w:p>
            <w:pPr>
              <w:spacing w:before="20" w:after="20" w:line="240" w:lineRule="auto"/>
              <w:jc w:val="left"/>
            </w:pPr>
            <w:r>
              <w:rPr>
                <w:rFonts w:ascii="Calibri" w:hAnsi="Calibri"/>
                <w:b w:val="0"/>
                <w:i w:val="0"/>
                <w:sz w:val="16"/>
              </w:rPr>
              <w:t>Moderate</w:t>
            </w:r>
          </w:p>
        </w:tc>
        <w:tc>
          <w:tcPr>
            <w:tcW w:type="dxa" w:w="2132"/>
            <w:shd w:val="clear" w:color="auto" w:fill="F2F6FA"/>
          </w:tcPr>
          <w:p>
            <w:pPr>
              <w:spacing w:before="20" w:after="20" w:line="240" w:lineRule="auto"/>
              <w:jc w:val="left"/>
            </w:pPr>
            <w:r>
              <w:rPr>
                <w:rFonts w:ascii="Calibri" w:hAnsi="Calibri"/>
                <w:b w:val="0"/>
                <w:i w:val="0"/>
                <w:sz w:val="16"/>
              </w:rPr>
              <w:t>Low</w:t>
            </w:r>
          </w:p>
        </w:tc>
      </w:tr>
      <w:tr>
        <w:tc>
          <w:tcPr>
            <w:tcW w:type="dxa" w:w="2132"/>
          </w:tcPr>
          <w:p>
            <w:pPr>
              <w:spacing w:before="20" w:after="20" w:line="240" w:lineRule="auto"/>
              <w:jc w:val="left"/>
            </w:pPr>
            <w:r>
              <w:rPr>
                <w:rFonts w:ascii="Calibri" w:hAnsi="Calibri"/>
                <w:b w:val="0"/>
                <w:i w:val="0"/>
                <w:sz w:val="16"/>
              </w:rPr>
              <w:t>Needs a preservative</w:t>
            </w:r>
          </w:p>
        </w:tc>
        <w:tc>
          <w:tcPr>
            <w:tcW w:type="dxa" w:w="2132"/>
          </w:tcPr>
          <w:p>
            <w:pPr>
              <w:spacing w:before="20" w:after="20" w:line="240" w:lineRule="auto"/>
              <w:jc w:val="left"/>
            </w:pPr>
            <w:r>
              <w:rPr>
                <w:rFonts w:ascii="Calibri" w:hAnsi="Calibri"/>
                <w:b w:val="0"/>
                <w:i w:val="0"/>
                <w:sz w:val="16"/>
              </w:rPr>
              <w:t>❌</w:t>
            </w:r>
          </w:p>
        </w:tc>
        <w:tc>
          <w:tcPr>
            <w:tcW w:type="dxa" w:w="2132"/>
          </w:tcPr>
          <w:p>
            <w:pPr>
              <w:spacing w:before="20" w:after="20" w:line="240" w:lineRule="auto"/>
              <w:jc w:val="left"/>
            </w:pPr>
            <w:r>
              <w:rPr>
                <w:rFonts w:ascii="Calibri" w:hAnsi="Calibri"/>
                <w:b w:val="0"/>
                <w:i w:val="0"/>
                <w:sz w:val="16"/>
              </w:rPr>
              <w:t>Only if hydrous</w:t>
            </w:r>
          </w:p>
        </w:tc>
        <w:tc>
          <w:tcPr>
            <w:tcW w:type="dxa" w:w="2132"/>
          </w:tcPr>
          <w:p>
            <w:pPr>
              <w:spacing w:before="20" w:after="20" w:line="240" w:lineRule="auto"/>
              <w:jc w:val="left"/>
            </w:pPr>
            <w:r>
              <w:rPr>
                <w:rFonts w:ascii="Calibri" w:hAnsi="Calibri"/>
                <w:b w:val="0"/>
                <w:i w:val="0"/>
                <w:sz w:val="16"/>
              </w:rPr>
              <w:t>⭐ ✔</w:t>
            </w:r>
          </w:p>
        </w:tc>
        <w:tc>
          <w:tcPr>
            <w:tcW w:type="dxa" w:w="2132"/>
          </w:tcPr>
          <w:p>
            <w:pPr>
              <w:spacing w:before="20" w:after="20" w:line="240" w:lineRule="auto"/>
              <w:jc w:val="left"/>
            </w:pPr>
            <w:r>
              <w:rPr>
                <w:rFonts w:ascii="Calibri" w:hAnsi="Calibri"/>
                <w:b w:val="0"/>
                <w:i w:val="0"/>
                <w:sz w:val="16"/>
              </w:rPr>
              <w:t>✔ if aqueous</w:t>
            </w:r>
          </w:p>
        </w:tc>
      </w:tr>
      <w:tr>
        <w:tc>
          <w:tcPr>
            <w:tcW w:type="dxa" w:w="2132"/>
            <w:shd w:val="clear" w:color="auto" w:fill="F2F6FA"/>
          </w:tcPr>
          <w:p>
            <w:pPr>
              <w:spacing w:before="20" w:after="20" w:line="240" w:lineRule="auto"/>
              <w:jc w:val="left"/>
            </w:pPr>
            <w:r>
              <w:rPr>
                <w:rFonts w:ascii="Calibri" w:hAnsi="Calibri"/>
                <w:b w:val="0"/>
                <w:i w:val="0"/>
                <w:sz w:val="16"/>
              </w:rPr>
              <w:t>Stability</w:t>
            </w:r>
          </w:p>
        </w:tc>
        <w:tc>
          <w:tcPr>
            <w:tcW w:type="dxa" w:w="2132"/>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Best</w:t>
            </w:r>
          </w:p>
        </w:tc>
        <w:tc>
          <w:tcPr>
            <w:tcW w:type="dxa" w:w="2132"/>
            <w:shd w:val="clear" w:color="auto" w:fill="F2F6FA"/>
          </w:tcPr>
          <w:p>
            <w:pPr>
              <w:spacing w:before="20" w:after="20" w:line="240" w:lineRule="auto"/>
              <w:jc w:val="left"/>
            </w:pPr>
            <w:r>
              <w:rPr>
                <w:rFonts w:ascii="Calibri" w:hAnsi="Calibri"/>
                <w:b w:val="0"/>
                <w:i w:val="0"/>
                <w:sz w:val="16"/>
              </w:rPr>
              <w:t>May become rancid</w:t>
            </w:r>
          </w:p>
        </w:tc>
        <w:tc>
          <w:tcPr>
            <w:tcW w:type="dxa" w:w="2132"/>
            <w:shd w:val="clear" w:color="auto" w:fill="F2F6FA"/>
          </w:tcPr>
          <w:p>
            <w:pPr>
              <w:spacing w:before="20" w:after="20" w:line="240" w:lineRule="auto"/>
              <w:jc w:val="left"/>
            </w:pPr>
            <w:r>
              <w:rPr>
                <w:rFonts w:ascii="Calibri" w:hAnsi="Calibri"/>
                <w:b w:val="0"/>
                <w:i w:val="0"/>
                <w:sz w:val="16"/>
              </w:rPr>
              <w:t>Good</w:t>
            </w:r>
          </w:p>
        </w:tc>
        <w:tc>
          <w:tcPr>
            <w:tcW w:type="dxa" w:w="2132"/>
            <w:shd w:val="clear" w:color="auto" w:fill="F2F6FA"/>
          </w:tcPr>
          <w:p>
            <w:pPr>
              <w:spacing w:before="20" w:after="20" w:line="240" w:lineRule="auto"/>
              <w:jc w:val="left"/>
            </w:pPr>
            <w:r>
              <w:rPr>
                <w:rFonts w:ascii="Calibri" w:hAnsi="Calibri"/>
                <w:b w:val="0"/>
                <w:i w:val="0"/>
                <w:sz w:val="16"/>
              </w:rPr>
              <w:t>Good</w:t>
            </w:r>
          </w:p>
        </w:tc>
      </w:tr>
    </w:tbl>
    <w:p>
      <w:pPr>
        <w:spacing w:after="40"/>
      </w:pPr>
    </w:p>
    <w:p>
      <w:pPr>
        <w:pStyle w:val="Heading3"/>
        <w:keepNext w:val="true"/>
        <w:keepLines w:val="true"/>
        <w:spacing w:before="140" w:after="60"/>
      </w:pPr>
      <w:r>
        <w:rPr>
          <w:rFonts w:ascii="Calibri Light" w:hAnsi="Calibri Light"/>
          <w:b/>
          <w:i w:val="0"/>
          <w:color w:val="375623"/>
          <w:sz w:val="21"/>
        </w:rPr>
        <w:t>⭐⭐ OFFICIAL BASE FORMULAE — MEMORISE THESE NUMBERS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Base</w:t>
            </w:r>
          </w:p>
        </w:tc>
        <w:tc>
          <w:tcPr>
            <w:tcW w:type="dxa" w:w="5329"/>
            <w:shd w:val="clear" w:color="auto" w:fill="1F4E79"/>
          </w:tcPr>
          <w:p>
            <w:pPr>
              <w:spacing w:before="20" w:after="20" w:line="240" w:lineRule="auto"/>
              <w:jc w:val="left"/>
            </w:pPr>
            <w:r>
              <w:rPr>
                <w:rFonts w:ascii="Calibri" w:hAnsi="Calibri"/>
                <w:b/>
                <w:i w:val="0"/>
                <w:color w:val="FFFFFF"/>
                <w:sz w:val="16"/>
              </w:rPr>
              <w:t>🔢 Formula</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SIMPLE OINTMENT BP</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Wool fat 5 g · Hard paraffin 5 g · Cetostearyl alcohol 5 g · White (or yellow) soft paraffin 85 g</w:t>
            </w:r>
            <w:r>
              <w:rPr>
                <w:rFonts w:ascii="Calibri" w:hAnsi="Calibri"/>
                <w:b w:val="0"/>
                <w:i w:val="0"/>
                <w:sz w:val="16"/>
              </w:rPr>
              <w:t xml:space="preserve"> → 100 g. 🧠 </w:t>
            </w:r>
            <w:r>
              <w:rPr>
                <w:rFonts w:ascii="Calibri" w:hAnsi="Calibri"/>
                <w:b/>
                <w:i w:val="0"/>
                <w:sz w:val="16"/>
              </w:rPr>
              <w:t>"5-5-5-85"</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EMULSIFYING OINTMENT BP</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Emulsifying wax 30 g · White soft paraffin 50 g · Liquid paraffin 20 g</w:t>
            </w:r>
            <w:r>
              <w:rPr>
                <w:rFonts w:ascii="Calibri" w:hAnsi="Calibri"/>
                <w:b w:val="0"/>
                <w:i w:val="0"/>
                <w:sz w:val="16"/>
              </w:rPr>
              <w:t xml:space="preserve"> → 100 g. 🧠 </w:t>
            </w:r>
            <w:r>
              <w:rPr>
                <w:rFonts w:ascii="Calibri" w:hAnsi="Calibri"/>
                <w:b/>
                <w:i w:val="0"/>
                <w:sz w:val="16"/>
              </w:rPr>
              <w:t>"30-50-20"</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EMULSIFYING WAX BP</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Cetostearyl alcohol 90 g · Sodium lauryl sulphate 10 g</w:t>
            </w:r>
            <w:r>
              <w:rPr>
                <w:rFonts w:ascii="Calibri" w:hAnsi="Calibri"/>
                <w:b w:val="0"/>
                <w:i w:val="0"/>
                <w:sz w:val="16"/>
              </w:rPr>
              <w:t xml:space="preserve"> (+ water) 🧠 </w:t>
            </w:r>
            <w:r>
              <w:rPr>
                <w:rFonts w:ascii="Calibri" w:hAnsi="Calibri"/>
                <w:b/>
                <w:i w:val="0"/>
                <w:sz w:val="16"/>
              </w:rPr>
              <w:t>"90-10"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AQUEOUS CREAM BP</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Emulsifying ointment 30 g · Phenoxyethanol 1 g (preservative) · Freshly boiled &amp; cooled purified water to 100 g</w:t>
            </w:r>
            <w:r>
              <w:rPr>
                <w:rFonts w:ascii="Calibri" w:hAnsi="Calibri"/>
                <w:b w:val="0"/>
                <w:i w:val="0"/>
                <w:sz w:val="16"/>
              </w:rPr>
              <w:t xml:space="preserve"> 🧠 </w:t>
            </w:r>
            <w:r>
              <w:rPr>
                <w:rFonts w:ascii="Calibri" w:hAnsi="Calibri"/>
                <w:b/>
                <w:i w:val="0"/>
                <w:sz w:val="16"/>
              </w:rPr>
              <w:t>"30 in 100"</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OILY CREAM BP</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Wool alcohols ointment 50 g · Freshly boiled &amp; cooled purified water 50 g</w:t>
            </w:r>
            <w:r>
              <w:rPr>
                <w:rFonts w:ascii="Calibri" w:hAnsi="Calibri"/>
                <w:b w:val="0"/>
                <w:i w:val="0"/>
                <w:sz w:val="16"/>
              </w:rPr>
              <w:t xml:space="preserve"> 🧠 </w:t>
            </w:r>
            <w:r>
              <w:rPr>
                <w:rFonts w:ascii="Calibri" w:hAnsi="Calibri"/>
                <w:b/>
                <w:i w:val="0"/>
                <w:sz w:val="16"/>
              </w:rPr>
              <w:t>"50-50"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WOOL ALCOHOLS OINTMENT BP</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Wool alcohols 6 g · Hard paraffin 24 g · White soft paraffin 10 g · Liquid paraffin 60 g</w:t>
            </w:r>
            <w:r>
              <w:rPr>
                <w:rFonts w:ascii="Calibri" w:hAnsi="Calibri"/>
                <w:b w:val="0"/>
                <w:i w:val="0"/>
                <w:sz w:val="16"/>
              </w:rPr>
              <w:t xml:space="preserve"> 🧠 </w:t>
            </w:r>
            <w:r>
              <w:rPr>
                <w:rFonts w:ascii="Calibri" w:hAnsi="Calibri"/>
                <w:b/>
                <w:i w:val="0"/>
                <w:sz w:val="16"/>
              </w:rPr>
              <w:t>"6-24-10-60"</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HYDROUS OINTMENT / COLD CREAM (Rose Water Ointment)</w:t>
            </w:r>
          </w:p>
        </w:tc>
        <w:tc>
          <w:tcPr>
            <w:tcW w:type="dxa" w:w="5329"/>
          </w:tcPr>
          <w:p>
            <w:pPr>
              <w:spacing w:before="20" w:after="20" w:line="240" w:lineRule="auto"/>
              <w:jc w:val="left"/>
            </w:pPr>
            <w:r>
              <w:rPr>
                <w:rFonts w:ascii="Calibri" w:hAnsi="Calibri"/>
                <w:b w:val="0"/>
                <w:i w:val="0"/>
                <w:sz w:val="16"/>
              </w:rPr>
              <w:t xml:space="preserve">Beeswax, almond oil (or liquid paraffin), borax, rose water — a </w:t>
            </w:r>
            <w:r>
              <w:rPr>
                <w:rFonts w:ascii="Calibri" w:hAnsi="Calibri"/>
                <w:b/>
                <w:i w:val="0"/>
                <w:sz w:val="16"/>
              </w:rPr>
              <w:t>w/o emulsion</w:t>
            </w:r>
            <w:r>
              <w:rPr>
                <w:rFonts w:ascii="Calibri" w:hAnsi="Calibri"/>
                <w:b w:val="0"/>
                <w:i w:val="0"/>
                <w:sz w:val="16"/>
              </w:rPr>
              <w:t xml:space="preserve"> ("cold" because water evaporates &amp; cools)</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PARAFFIN OINTMENT BP</w:t>
            </w:r>
          </w:p>
        </w:tc>
        <w:tc>
          <w:tcPr>
            <w:tcW w:type="dxa" w:w="5329"/>
            <w:shd w:val="clear" w:color="auto" w:fill="F2F6FA"/>
          </w:tcPr>
          <w:p>
            <w:pPr>
              <w:spacing w:before="20" w:after="20" w:line="240" w:lineRule="auto"/>
              <w:jc w:val="left"/>
            </w:pPr>
            <w:r>
              <w:rPr>
                <w:rFonts w:ascii="Calibri" w:hAnsi="Calibri"/>
                <w:b/>
                <w:i w:val="0"/>
                <w:sz w:val="16"/>
              </w:rPr>
              <w:t>Hard paraffin 30 g · Wool fat 30 g (or cetostearyl alcohol) · White soft paraffin 940 g</w:t>
            </w:r>
            <w:r>
              <w:rPr>
                <w:rFonts w:ascii="Calibri" w:hAnsi="Calibri"/>
                <w:b w:val="0"/>
                <w:i w:val="0"/>
                <w:sz w:val="16"/>
              </w:rPr>
              <w:t xml:space="preserve"> (per 1000 g) — a </w:t>
            </w:r>
            <w:r>
              <w:rPr>
                <w:rFonts w:ascii="Calibri" w:hAnsi="Calibri"/>
                <w:b/>
                <w:i w:val="0"/>
                <w:sz w:val="16"/>
              </w:rPr>
              <w:t>very greasy, protective</w:t>
            </w:r>
            <w:r>
              <w:rPr>
                <w:rFonts w:ascii="Calibri" w:hAnsi="Calibri"/>
                <w:b w:val="0"/>
                <w:i w:val="0"/>
                <w:sz w:val="16"/>
              </w:rPr>
              <w:t xml:space="preserve"> base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MACROGOL (PEG) OINTMENT</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PEG 4000 (or 3350) 40 g · PEG 400 60 g</w:t>
            </w:r>
            <w:r>
              <w:rPr>
                <w:rFonts w:ascii="Calibri" w:hAnsi="Calibri"/>
                <w:b w:val="0"/>
                <w:i w:val="0"/>
                <w:sz w:val="16"/>
              </w:rPr>
              <w:t xml:space="preserve"> 🧠 </w:t>
            </w:r>
            <w:r>
              <w:rPr>
                <w:rFonts w:ascii="Calibri" w:hAnsi="Calibri"/>
                <w:b/>
                <w:i w:val="0"/>
                <w:sz w:val="16"/>
              </w:rPr>
              <w:t>"40-60"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SIMPLE EYE OINTMENT BASE BP</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 paraffin 10 g · Wool fat 10 g · Yellow soft paraffin 80 g</w:t>
            </w:r>
            <w:r>
              <w:rPr>
                <w:rFonts w:ascii="Calibri" w:hAnsi="Calibri"/>
                <w:b w:val="0"/>
                <w:i w:val="0"/>
                <w:sz w:val="16"/>
              </w:rPr>
              <w:t xml:space="preserve"> — ⭐ </w:t>
            </w:r>
            <w:r>
              <w:rPr>
                <w:rFonts w:ascii="Calibri" w:hAnsi="Calibri"/>
                <w:b/>
                <w:i w:val="0"/>
                <w:sz w:val="16"/>
              </w:rPr>
              <w:t>must be STERILISED (dry heat 160 °C) and filtered while molten</w:t>
            </w:r>
            <w:r>
              <w:rPr>
                <w:rFonts w:ascii="Calibri" w:hAnsi="Calibri"/>
                <w:b w:val="0"/>
                <w:i w:val="0"/>
                <w:sz w:val="16"/>
              </w:rPr>
              <w:t xml:space="preserve"> 🧠 </w:t>
            </w:r>
            <w:r>
              <w:rPr>
                <w:rFonts w:ascii="Calibri" w:hAnsi="Calibri"/>
                <w:b/>
                <w:i w:val="0"/>
                <w:sz w:val="16"/>
              </w:rPr>
              <w:t>"10-10-80"</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HYDROPHILIC PETROLATUM USP</w:t>
            </w:r>
          </w:p>
        </w:tc>
        <w:tc>
          <w:tcPr>
            <w:tcW w:type="dxa" w:w="5329"/>
          </w:tcPr>
          <w:p>
            <w:pPr>
              <w:spacing w:before="20" w:after="20" w:line="240" w:lineRule="auto"/>
              <w:jc w:val="left"/>
            </w:pPr>
            <w:r>
              <w:rPr>
                <w:rFonts w:ascii="Calibri" w:hAnsi="Calibri"/>
                <w:b w:val="0"/>
                <w:i w:val="0"/>
                <w:sz w:val="16"/>
              </w:rPr>
              <w:t>Cholesterol 3 g · Stearyl alcohol 3 g · White wax 8 g · White petrolatum 86 g</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HYDROPHILIC OINTMENT USP</w:t>
            </w:r>
          </w:p>
        </w:tc>
        <w:tc>
          <w:tcPr>
            <w:tcW w:type="dxa" w:w="5329"/>
            <w:shd w:val="clear" w:color="auto" w:fill="F2F6FA"/>
          </w:tcPr>
          <w:p>
            <w:pPr>
              <w:spacing w:before="20" w:after="20" w:line="240" w:lineRule="auto"/>
              <w:jc w:val="left"/>
            </w:pPr>
            <w:r>
              <w:rPr>
                <w:rFonts w:ascii="Calibri" w:hAnsi="Calibri"/>
                <w:b w:val="0"/>
                <w:i w:val="0"/>
                <w:sz w:val="16"/>
              </w:rPr>
              <w:t xml:space="preserve">Sodium lauryl sulphate 10 g, propylene glycol 120 g, stearyl alcohol 250 g, white petrolatum 250 g, methyl &amp; propyl paraben, water to 1000 g (an </w:t>
            </w:r>
            <w:r>
              <w:rPr>
                <w:rFonts w:ascii="Calibri" w:hAnsi="Calibri"/>
                <w:b/>
                <w:i w:val="0"/>
                <w:sz w:val="16"/>
              </w:rPr>
              <w:t>o/w</w:t>
            </w:r>
            <w:r>
              <w:rPr>
                <w:rFonts w:ascii="Calibri" w:hAnsi="Calibri"/>
                <w:b w:val="0"/>
                <w:i w:val="0"/>
                <w:sz w:val="16"/>
              </w:rPr>
              <w:t xml:space="preserve"> base)</w:t>
            </w:r>
          </w:p>
        </w:tc>
      </w:tr>
      <w:tr>
        <w:tc>
          <w:tcPr>
            <w:tcW w:type="dxa" w:w="5329"/>
          </w:tcPr>
          <w:p>
            <w:pPr>
              <w:spacing w:before="20" w:after="20" w:line="240" w:lineRule="auto"/>
              <w:jc w:val="left"/>
            </w:pPr>
            <w:r>
              <w:rPr>
                <w:rFonts w:ascii="Calibri" w:hAnsi="Calibri"/>
                <w:b/>
                <w:i w:val="0"/>
                <w:sz w:val="16"/>
              </w:rPr>
              <w:t>ZINC CREAM BP</w:t>
            </w:r>
          </w:p>
        </w:tc>
        <w:tc>
          <w:tcPr>
            <w:tcW w:type="dxa" w:w="5329"/>
          </w:tcPr>
          <w:p>
            <w:pPr>
              <w:spacing w:before="20" w:after="20" w:line="240" w:lineRule="auto"/>
              <w:jc w:val="left"/>
            </w:pPr>
            <w:r>
              <w:rPr>
                <w:rFonts w:ascii="Calibri" w:hAnsi="Calibri"/>
                <w:b w:val="0"/>
                <w:i w:val="0"/>
                <w:sz w:val="16"/>
              </w:rPr>
              <w:t>Zinc oxide 32 %, in a w/o base (arachis oil, wool fat, calcium hydroxide, oleic acid, purified water)</w:t>
            </w:r>
          </w:p>
        </w:tc>
      </w:tr>
      <w:tr>
        <w:tc>
          <w:tcPr>
            <w:tcW w:type="dxa" w:w="5329"/>
            <w:shd w:val="clear" w:color="auto" w:fill="F2F6FA"/>
          </w:tcPr>
          <w:p>
            <w:pPr>
              <w:spacing w:before="20" w:after="20" w:line="240" w:lineRule="auto"/>
              <w:jc w:val="left"/>
            </w:pPr>
            <w:r>
              <w:rPr>
                <w:rFonts w:ascii="Calibri" w:hAnsi="Calibri"/>
                <w:b/>
                <w:i w:val="0"/>
                <w:sz w:val="16"/>
              </w:rPr>
              <w:t>CETOMACROGOL EMULSIFYING WAX</w:t>
            </w:r>
          </w:p>
        </w:tc>
        <w:tc>
          <w:tcPr>
            <w:tcW w:type="dxa" w:w="5329"/>
            <w:shd w:val="clear" w:color="auto" w:fill="F2F6FA"/>
          </w:tcPr>
          <w:p>
            <w:pPr>
              <w:spacing w:before="20" w:after="20" w:line="240" w:lineRule="auto"/>
              <w:jc w:val="left"/>
            </w:pPr>
            <w:r>
              <w:rPr>
                <w:rFonts w:ascii="Calibri" w:hAnsi="Calibri"/>
                <w:b w:val="0"/>
                <w:i w:val="0"/>
                <w:sz w:val="16"/>
              </w:rPr>
              <w:t>Cetostearyl alcohol 80 g · Cetomacrogol 1000 20 g (</w:t>
            </w:r>
            <w:r>
              <w:rPr>
                <w:rFonts w:ascii="Calibri" w:hAnsi="Calibri"/>
                <w:b/>
                <w:i w:val="0"/>
                <w:sz w:val="16"/>
              </w:rPr>
              <w:t>non-ionic</w:t>
            </w:r>
            <w:r>
              <w:rPr>
                <w:rFonts w:ascii="Calibri" w:hAnsi="Calibri"/>
                <w:b w:val="0"/>
                <w:i w:val="0"/>
                <w:sz w:val="16"/>
              </w:rPr>
              <w:t>)</w:t>
            </w:r>
          </w:p>
        </w:tc>
      </w:tr>
      <w:tr>
        <w:tc>
          <w:tcPr>
            <w:tcW w:type="dxa" w:w="5329"/>
          </w:tcPr>
          <w:p>
            <w:pPr>
              <w:spacing w:before="20" w:after="20" w:line="240" w:lineRule="auto"/>
              <w:jc w:val="left"/>
            </w:pPr>
            <w:r>
              <w:rPr>
                <w:rFonts w:ascii="Calibri" w:hAnsi="Calibri"/>
                <w:b/>
                <w:i w:val="0"/>
                <w:sz w:val="16"/>
              </w:rPr>
              <w:t>CETRIMIDE EMULSIFYING WAX</w:t>
            </w:r>
          </w:p>
        </w:tc>
        <w:tc>
          <w:tcPr>
            <w:tcW w:type="dxa" w:w="5329"/>
          </w:tcPr>
          <w:p>
            <w:pPr>
              <w:spacing w:before="20" w:after="20" w:line="240" w:lineRule="auto"/>
              <w:jc w:val="left"/>
            </w:pPr>
            <w:r>
              <w:rPr>
                <w:rFonts w:ascii="Calibri" w:hAnsi="Calibri"/>
                <w:b w:val="0"/>
                <w:i w:val="0"/>
                <w:sz w:val="16"/>
              </w:rPr>
              <w:t>Cetostearyl alcohol 90 g · Cetrimide 10 g (</w:t>
            </w:r>
            <w:r>
              <w:rPr>
                <w:rFonts w:ascii="Calibri" w:hAnsi="Calibri"/>
                <w:b/>
                <w:i w:val="0"/>
                <w:sz w:val="16"/>
              </w:rPr>
              <w:t>cationic</w:t>
            </w:r>
            <w:r>
              <w:rPr>
                <w:rFonts w:ascii="Calibri" w:hAnsi="Calibri"/>
                <w:b w:val="0"/>
                <w:i w:val="0"/>
                <w:sz w:val="16"/>
              </w:rPr>
              <w:t>)</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 TYPES OF EMULSIFYING WAX — a favourite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Emulsifying wax</w:t>
            </w:r>
          </w:p>
        </w:tc>
        <w:tc>
          <w:tcPr>
            <w:tcW w:type="dxa" w:w="2664"/>
            <w:shd w:val="clear" w:color="auto" w:fill="1F4E79"/>
          </w:tcPr>
          <w:p>
            <w:pPr>
              <w:spacing w:before="20" w:after="20" w:line="240" w:lineRule="auto"/>
              <w:jc w:val="left"/>
            </w:pPr>
            <w:r>
              <w:rPr>
                <w:rFonts w:ascii="Calibri" w:hAnsi="Calibri"/>
                <w:b/>
                <w:i w:val="0"/>
                <w:color w:val="FFFFFF"/>
                <w:sz w:val="16"/>
              </w:rPr>
              <w:t>Surfactant</w:t>
            </w:r>
          </w:p>
        </w:tc>
        <w:tc>
          <w:tcPr>
            <w:tcW w:type="dxa" w:w="2664"/>
            <w:shd w:val="clear" w:color="auto" w:fill="1F4E79"/>
          </w:tcPr>
          <w:p>
            <w:pPr>
              <w:spacing w:before="20" w:after="20" w:line="240" w:lineRule="auto"/>
              <w:jc w:val="left"/>
            </w:pPr>
            <w:r>
              <w:rPr>
                <w:rFonts w:ascii="Calibri" w:hAnsi="Calibri"/>
                <w:b/>
                <w:i w:val="0"/>
                <w:color w:val="FFFFFF"/>
                <w:sz w:val="16"/>
              </w:rPr>
              <w:t>Charge</w:t>
            </w:r>
          </w:p>
        </w:tc>
        <w:tc>
          <w:tcPr>
            <w:tcW w:type="dxa" w:w="2664"/>
            <w:shd w:val="clear" w:color="auto" w:fill="1F4E79"/>
          </w:tcPr>
          <w:p>
            <w:pPr>
              <w:spacing w:before="20" w:after="20" w:line="240" w:lineRule="auto"/>
              <w:jc w:val="left"/>
            </w:pPr>
            <w:r>
              <w:rPr>
                <w:rFonts w:ascii="Calibri" w:hAnsi="Calibri"/>
                <w:b/>
                <w:i w:val="0"/>
                <w:color w:val="FFFFFF"/>
                <w:sz w:val="16"/>
              </w:rPr>
              <w:t>Compatible with</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Emulsifying wax BP</w:t>
            </w:r>
          </w:p>
        </w:tc>
        <w:tc>
          <w:tcPr>
            <w:tcW w:type="dxa" w:w="2664"/>
          </w:tcPr>
          <w:p>
            <w:pPr>
              <w:spacing w:before="20" w:after="20" w:line="240" w:lineRule="auto"/>
              <w:jc w:val="left"/>
            </w:pPr>
            <w:r>
              <w:rPr>
                <w:rFonts w:ascii="Calibri" w:hAnsi="Calibri"/>
                <w:b/>
                <w:i w:val="0"/>
                <w:sz w:val="16"/>
              </w:rPr>
              <w:t>Sodium lauryl sulphate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ANIONIC</w:t>
            </w:r>
          </w:p>
        </w:tc>
        <w:tc>
          <w:tcPr>
            <w:tcW w:type="dxa" w:w="2664"/>
          </w:tcPr>
          <w:p>
            <w:pPr>
              <w:spacing w:before="20" w:after="20" w:line="240" w:lineRule="auto"/>
              <w:jc w:val="left"/>
            </w:pPr>
            <w:r>
              <w:rPr>
                <w:rFonts w:ascii="Calibri" w:hAnsi="Calibri"/>
                <w:b w:val="0"/>
                <w:i w:val="0"/>
                <w:sz w:val="16"/>
              </w:rPr>
              <w:t xml:space="preserve">Anionic &amp; non-ionic drugs; ⚠️ </w:t>
            </w:r>
            <w:r>
              <w:rPr>
                <w:rFonts w:ascii="Calibri" w:hAnsi="Calibri"/>
                <w:b/>
                <w:i w:val="0"/>
                <w:sz w:val="16"/>
              </w:rPr>
              <w:t>incompatible with CATIONIC drugs</w:t>
            </w:r>
            <w:r>
              <w:rPr>
                <w:rFonts w:ascii="Calibri" w:hAnsi="Calibri"/>
                <w:b w:val="0"/>
                <w:i w:val="0"/>
                <w:sz w:val="16"/>
              </w:rPr>
              <w:t xml:space="preserve"> (cetrimide, chlorhexidine, benzalkonium)</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Cetrimide emulsifying wax</w:t>
            </w:r>
          </w:p>
        </w:tc>
        <w:tc>
          <w:tcPr>
            <w:tcW w:type="dxa" w:w="2664"/>
            <w:shd w:val="clear" w:color="auto" w:fill="F2F6FA"/>
          </w:tcPr>
          <w:p>
            <w:pPr>
              <w:spacing w:before="20" w:after="20" w:line="240" w:lineRule="auto"/>
              <w:jc w:val="left"/>
            </w:pPr>
            <w:r>
              <w:rPr>
                <w:rFonts w:ascii="Calibri" w:hAnsi="Calibri"/>
                <w:b/>
                <w:i w:val="0"/>
                <w:sz w:val="16"/>
              </w:rPr>
              <w:t>Cetrimide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CATIONIC</w:t>
            </w:r>
          </w:p>
        </w:tc>
        <w:tc>
          <w:tcPr>
            <w:tcW w:type="dxa" w:w="2664"/>
            <w:shd w:val="clear" w:color="auto" w:fill="F2F6FA"/>
          </w:tcPr>
          <w:p>
            <w:pPr>
              <w:spacing w:before="20" w:after="20" w:line="240" w:lineRule="auto"/>
              <w:jc w:val="left"/>
            </w:pPr>
            <w:r>
              <w:rPr>
                <w:rFonts w:ascii="Calibri" w:hAnsi="Calibri"/>
                <w:b w:val="0"/>
                <w:i w:val="0"/>
                <w:sz w:val="16"/>
              </w:rPr>
              <w:t xml:space="preserve">Cationic drugs; ⚠️ </w:t>
            </w:r>
            <w:r>
              <w:rPr>
                <w:rFonts w:ascii="Calibri" w:hAnsi="Calibri"/>
                <w:b/>
                <w:i w:val="0"/>
                <w:sz w:val="16"/>
              </w:rPr>
              <w:t>incompatible with ANIONIC drugs</w:t>
            </w:r>
            <w:r>
              <w:rPr>
                <w:rFonts w:ascii="Calibri" w:hAnsi="Calibri"/>
                <w:b w:val="0"/>
                <w:i w:val="0"/>
                <w:sz w:val="16"/>
              </w:rPr>
              <w:t xml:space="preserve"> (soaps, SLS, sulphonamide sodium)</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Cetomacrogol emulsifying wax</w:t>
            </w:r>
          </w:p>
        </w:tc>
        <w:tc>
          <w:tcPr>
            <w:tcW w:type="dxa" w:w="2664"/>
          </w:tcPr>
          <w:p>
            <w:pPr>
              <w:spacing w:before="20" w:after="20" w:line="240" w:lineRule="auto"/>
              <w:jc w:val="left"/>
            </w:pPr>
            <w:r>
              <w:rPr>
                <w:rFonts w:ascii="Calibri" w:hAnsi="Calibri"/>
                <w:b/>
                <w:i w:val="0"/>
                <w:sz w:val="16"/>
              </w:rPr>
              <w:t>Cetomacrogol 1000</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NON-IONIC</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Compatible with BOTH anionic &amp; cationic drugs — the safest choice</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S</w:t>
      </w:r>
      <w:r>
        <w:rPr>
          <w:rFonts w:ascii="Calibri" w:hAnsi="Calibri"/>
          <w:b w:val="0"/>
          <w:i w:val="0"/>
          <w:sz w:val="18"/>
        </w:rPr>
        <w:t xml:space="preserve">odium lauryl sulphate = </w:t>
      </w:r>
      <w:r>
        <w:rPr>
          <w:rFonts w:ascii="Calibri" w:hAnsi="Calibri"/>
          <w:b/>
          <w:i w:val="0"/>
          <w:sz w:val="18"/>
        </w:rPr>
        <w:t>S</w:t>
      </w:r>
      <w:r>
        <w:rPr>
          <w:rFonts w:ascii="Calibri" w:hAnsi="Calibri"/>
          <w:b w:val="0"/>
          <w:i w:val="0"/>
          <w:sz w:val="18"/>
        </w:rPr>
        <w:t xml:space="preserve">ubtract (anion, −) · </w:t>
      </w:r>
      <w:r>
        <w:rPr>
          <w:rFonts w:ascii="Calibri" w:hAnsi="Calibri"/>
          <w:b/>
          <w:i w:val="0"/>
          <w:sz w:val="18"/>
        </w:rPr>
        <w:t>Cetrimide</w:t>
      </w:r>
      <w:r>
        <w:rPr>
          <w:rFonts w:ascii="Calibri" w:hAnsi="Calibri"/>
          <w:b w:val="0"/>
          <w:i w:val="0"/>
          <w:sz w:val="18"/>
        </w:rPr>
        <w:t xml:space="preserve"> = </w:t>
      </w:r>
      <w:r>
        <w:rPr>
          <w:rFonts w:ascii="Calibri" w:hAnsi="Calibri"/>
          <w:b/>
          <w:i w:val="0"/>
          <w:sz w:val="18"/>
        </w:rPr>
        <w:t>C</w:t>
      </w:r>
      <w:r>
        <w:rPr>
          <w:rFonts w:ascii="Calibri" w:hAnsi="Calibri"/>
          <w:b w:val="0"/>
          <w:i w:val="0"/>
          <w:sz w:val="18"/>
        </w:rPr>
        <w:t xml:space="preserve">ation (+) · </w:t>
      </w:r>
      <w:r>
        <w:rPr>
          <w:rFonts w:ascii="Calibri" w:hAnsi="Calibri"/>
          <w:b/>
          <w:i w:val="0"/>
          <w:sz w:val="18"/>
        </w:rPr>
        <w:t>Cetomacrogol</w:t>
      </w:r>
      <w:r>
        <w:rPr>
          <w:rFonts w:ascii="Calibri" w:hAnsi="Calibri"/>
          <w:b w:val="0"/>
          <w:i w:val="0"/>
          <w:sz w:val="18"/>
        </w:rPr>
        <w:t xml:space="preserve"> = </w:t>
      </w:r>
      <w:r>
        <w:rPr>
          <w:rFonts w:ascii="Calibri" w:hAnsi="Calibri"/>
          <w:b/>
          <w:i w:val="0"/>
          <w:sz w:val="18"/>
        </w:rPr>
        <w:t>C</w:t>
      </w:r>
      <w:r>
        <w:rPr>
          <w:rFonts w:ascii="Calibri" w:hAnsi="Calibri"/>
          <w:b w:val="0"/>
          <w:i w:val="0"/>
          <w:sz w:val="18"/>
        </w:rPr>
        <w:t xml:space="preserve">ompatible with </w:t>
      </w:r>
      <w:r>
        <w:rPr>
          <w:rFonts w:ascii="Calibri" w:hAnsi="Calibri"/>
          <w:b/>
          <w:i w:val="0"/>
          <w:sz w:val="18"/>
        </w:rPr>
        <w:t>C</w:t>
      </w:r>
      <w:r>
        <w:rPr>
          <w:rFonts w:ascii="Calibri" w:hAnsi="Calibri"/>
          <w:b w:val="0"/>
          <w:i w:val="0"/>
          <w:sz w:val="18"/>
        </w:rPr>
        <w:t>ompletely everything (non-ionic)."</w:t>
      </w:r>
    </w:p>
    <w:p>
      <w:pPr>
        <w:pStyle w:val="Heading2"/>
        <w:keepNext w:val="true"/>
        <w:keepLines w:val="true"/>
        <w:spacing w:before="180" w:after="80"/>
      </w:pPr>
      <w:r>
        <w:rPr>
          <w:rFonts w:ascii="Calibri Light" w:hAnsi="Calibri Light"/>
          <w:b/>
          <w:i w:val="0"/>
          <w:color w:val="2E74B5"/>
          <w:sz w:val="24"/>
        </w:rPr>
        <w:t>10.4 ⭐⭐ METHODS OF PREPARING OINTMENTS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THREE (four) METHODS</w:t>
      </w:r>
      <w:r>
        <w:rPr>
          <w:rFonts w:ascii="Calibri" w:hAnsi="Calibri"/>
          <w:b w:val="0"/>
          <w:i w:val="0"/>
          <w:sz w:val="18"/>
        </w:rPr>
        <w:t xml:space="preserve"> — the standard examination answer: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Method</w:t>
            </w:r>
          </w:p>
        </w:tc>
        <w:tc>
          <w:tcPr>
            <w:tcW w:type="dxa" w:w="3553"/>
            <w:shd w:val="clear" w:color="auto" w:fill="1F4E79"/>
          </w:tcPr>
          <w:p>
            <w:pPr>
              <w:spacing w:before="20" w:after="20" w:line="240" w:lineRule="auto"/>
              <w:jc w:val="left"/>
            </w:pPr>
            <w:r>
              <w:rPr>
                <w:rFonts w:ascii="Calibri" w:hAnsi="Calibri"/>
                <w:b/>
                <w:i w:val="0"/>
                <w:color w:val="FFFFFF"/>
                <w:sz w:val="16"/>
              </w:rPr>
              <w:t>When used</w:t>
            </w:r>
          </w:p>
        </w:tc>
        <w:tc>
          <w:tcPr>
            <w:tcW w:type="dxa" w:w="3553"/>
            <w:shd w:val="clear" w:color="auto" w:fill="1F4E79"/>
          </w:tcPr>
          <w:p>
            <w:pPr>
              <w:spacing w:before="20" w:after="20" w:line="240" w:lineRule="auto"/>
              <w:jc w:val="left"/>
            </w:pPr>
            <w:r>
              <w:rPr>
                <w:rFonts w:ascii="Calibri" w:hAnsi="Calibri"/>
                <w:b/>
                <w:i w:val="0"/>
                <w:color w:val="FFFFFF"/>
                <w:sz w:val="16"/>
              </w:rPr>
              <w:t>Principle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1. FUSION (melting) method</w:t>
            </w:r>
          </w:p>
        </w:tc>
        <w:tc>
          <w:tcPr>
            <w:tcW w:type="dxa" w:w="3553"/>
          </w:tcPr>
          <w:p>
            <w:pPr>
              <w:spacing w:before="20" w:after="20" w:line="240" w:lineRule="auto"/>
              <w:jc w:val="left"/>
            </w:pPr>
            <w:r>
              <w:rPr>
                <w:rFonts w:ascii="Calibri" w:hAnsi="Calibri"/>
                <w:b w:val="0"/>
                <w:i w:val="0"/>
                <w:sz w:val="16"/>
              </w:rPr>
              <w:t xml:space="preserve">⭐ When the base contains </w:t>
            </w:r>
            <w:r>
              <w:rPr>
                <w:rFonts w:ascii="Calibri" w:hAnsi="Calibri"/>
                <w:b/>
                <w:i w:val="0"/>
                <w:sz w:val="16"/>
              </w:rPr>
              <w:t>several solid/ waxy ingredients of different melting points</w:t>
            </w:r>
            <w:r>
              <w:rPr>
                <w:rFonts w:ascii="Calibri" w:hAnsi="Calibri"/>
                <w:b w:val="0"/>
                <w:i w:val="0"/>
                <w:sz w:val="16"/>
              </w:rPr>
              <w:t xml:space="preserve"> (hard paraffin, beeswax, wool fat, cetostearyl alcohol, emulsifying wax, resins)</w:t>
            </w:r>
          </w:p>
        </w:tc>
        <w:tc>
          <w:tcPr>
            <w:tcW w:type="dxa" w:w="3553"/>
          </w:tcPr>
          <w:p>
            <w:pPr>
              <w:spacing w:before="20" w:after="20" w:line="240" w:lineRule="auto"/>
              <w:jc w:val="left"/>
            </w:pPr>
            <w:r>
              <w:rPr>
                <w:rFonts w:ascii="Calibri" w:hAnsi="Calibri"/>
                <w:b/>
                <w:i w:val="0"/>
                <w:sz w:val="16"/>
              </w:rPr>
              <w:t>MELT the ingredients together and stir until cold</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2. TRITURATION (mechanical incorporation/ levigation) method</w:t>
            </w:r>
          </w:p>
        </w:tc>
        <w:tc>
          <w:tcPr>
            <w:tcW w:type="dxa" w:w="3553"/>
            <w:shd w:val="clear" w:color="auto" w:fill="F2F6FA"/>
          </w:tcPr>
          <w:p>
            <w:pPr>
              <w:spacing w:before="20" w:after="20" w:line="240" w:lineRule="auto"/>
              <w:jc w:val="left"/>
            </w:pPr>
            <w:r>
              <w:rPr>
                <w:rFonts w:ascii="Calibri" w:hAnsi="Calibri"/>
                <w:b w:val="0"/>
                <w:i w:val="0"/>
                <w:sz w:val="16"/>
              </w:rPr>
              <w:t xml:space="preserve">⭐ When </w:t>
            </w:r>
            <w:r>
              <w:rPr>
                <w:rFonts w:ascii="Calibri" w:hAnsi="Calibri"/>
                <w:b/>
                <w:i w:val="0"/>
                <w:sz w:val="16"/>
              </w:rPr>
              <w:t>insoluble powders</w:t>
            </w:r>
            <w:r>
              <w:rPr>
                <w:rFonts w:ascii="Calibri" w:hAnsi="Calibri"/>
                <w:b w:val="0"/>
                <w:i w:val="0"/>
                <w:sz w:val="16"/>
              </w:rPr>
              <w:t xml:space="preserve"> are to be incorporated into a </w:t>
            </w:r>
            <w:r>
              <w:rPr>
                <w:rFonts w:ascii="Calibri" w:hAnsi="Calibri"/>
                <w:b/>
                <w:i w:val="0"/>
                <w:sz w:val="16"/>
              </w:rPr>
              <w:t>ready-made soft base</w:t>
            </w:r>
          </w:p>
        </w:tc>
        <w:tc>
          <w:tcPr>
            <w:tcW w:type="dxa" w:w="3553"/>
            <w:shd w:val="clear" w:color="auto" w:fill="F2F6FA"/>
          </w:tcPr>
          <w:p>
            <w:pPr>
              <w:spacing w:before="20" w:after="20" w:line="240" w:lineRule="auto"/>
              <w:jc w:val="left"/>
            </w:pPr>
            <w:r>
              <w:rPr>
                <w:rFonts w:ascii="Calibri" w:hAnsi="Calibri"/>
                <w:b/>
                <w:i w:val="0"/>
                <w:sz w:val="16"/>
              </w:rPr>
              <w:t>LEVIGATE the powder with a small quantity of the base (or a levigating liquid) and gradually incorporate the rest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3. EMULSIFICATION method</w:t>
            </w:r>
          </w:p>
        </w:tc>
        <w:tc>
          <w:tcPr>
            <w:tcW w:type="dxa" w:w="3553"/>
          </w:tcPr>
          <w:p>
            <w:pPr>
              <w:spacing w:before="20" w:after="20" w:line="240" w:lineRule="auto"/>
              <w:jc w:val="left"/>
            </w:pPr>
            <w:r>
              <w:rPr>
                <w:rFonts w:ascii="Calibri" w:hAnsi="Calibri"/>
                <w:b w:val="0"/>
                <w:i w:val="0"/>
                <w:sz w:val="16"/>
              </w:rPr>
              <w:t xml:space="preserve">When the product is a </w:t>
            </w:r>
            <w:r>
              <w:rPr>
                <w:rFonts w:ascii="Calibri" w:hAnsi="Calibri"/>
                <w:b/>
                <w:i w:val="0"/>
                <w:sz w:val="16"/>
              </w:rPr>
              <w:t>cream (an emulsion)</w:t>
            </w:r>
            <w:r>
              <w:rPr>
                <w:rFonts w:ascii="Calibri" w:hAnsi="Calibri"/>
                <w:b w:val="0"/>
                <w:i w:val="0"/>
                <w:sz w:val="16"/>
              </w:rPr>
              <w:t xml:space="preserve"> — an aqueous phase must be combined with an oily phase</w:t>
            </w:r>
          </w:p>
        </w:tc>
        <w:tc>
          <w:tcPr>
            <w:tcW w:type="dxa" w:w="3553"/>
          </w:tcPr>
          <w:p>
            <w:pPr>
              <w:spacing w:before="20" w:after="20" w:line="240" w:lineRule="auto"/>
              <w:jc w:val="left"/>
            </w:pPr>
            <w:r>
              <w:rPr>
                <w:rFonts w:ascii="Calibri" w:hAnsi="Calibri"/>
                <w:b/>
                <w:i w:val="0"/>
                <w:sz w:val="16"/>
              </w:rPr>
              <w:t>Heat both phases separately to the same temperature (~ 60–70 °C), add the internal phase to the external phase with continuous stirring, and stir until cold</w:t>
            </w:r>
          </w:p>
        </w:tc>
      </w:tr>
      <w:tr>
        <w:tc>
          <w:tcPr>
            <w:tcW w:type="dxa" w:w="3553"/>
            <w:shd w:val="clear" w:color="auto" w:fill="F2F6FA"/>
          </w:tcPr>
          <w:p>
            <w:pPr>
              <w:spacing w:before="20" w:after="20" w:line="240" w:lineRule="auto"/>
              <w:jc w:val="left"/>
            </w:pPr>
            <w:r>
              <w:rPr>
                <w:rFonts w:ascii="Calibri" w:hAnsi="Calibri"/>
                <w:b/>
                <w:i w:val="0"/>
                <w:sz w:val="16"/>
              </w:rPr>
              <w:t>4. Chemical reaction/ *in situ* method</w:t>
            </w:r>
          </w:p>
        </w:tc>
        <w:tc>
          <w:tcPr>
            <w:tcW w:type="dxa" w:w="3553"/>
            <w:shd w:val="clear" w:color="auto" w:fill="F2F6FA"/>
          </w:tcPr>
          <w:p>
            <w:pPr>
              <w:spacing w:before="20" w:after="20" w:line="240" w:lineRule="auto"/>
              <w:jc w:val="left"/>
            </w:pPr>
            <w:r>
              <w:rPr>
                <w:rFonts w:ascii="Calibri" w:hAnsi="Calibri"/>
                <w:b w:val="0"/>
                <w:i w:val="0"/>
                <w:sz w:val="16"/>
              </w:rPr>
              <w:t>When the active substance is formed during preparation</w:t>
            </w:r>
          </w:p>
        </w:tc>
        <w:tc>
          <w:tcPr>
            <w:tcW w:type="dxa" w:w="3553"/>
            <w:shd w:val="clear" w:color="auto" w:fill="F2F6FA"/>
          </w:tcPr>
          <w:p>
            <w:pPr>
              <w:spacing w:before="20" w:after="20" w:line="240" w:lineRule="auto"/>
              <w:jc w:val="left"/>
            </w:pPr>
            <w:r>
              <w:rPr>
                <w:rFonts w:ascii="Calibri" w:hAnsi="Calibri"/>
                <w:b w:val="0"/>
                <w:i w:val="0"/>
                <w:sz w:val="16"/>
              </w:rPr>
              <w:t xml:space="preserve">e.g. </w:t>
            </w:r>
            <w:r>
              <w:rPr>
                <w:rFonts w:ascii="Calibri" w:hAnsi="Calibri"/>
                <w:b/>
                <w:i w:val="0"/>
                <w:sz w:val="16"/>
              </w:rPr>
              <w:t>iodine ointment</w:t>
            </w:r>
            <w:r>
              <w:rPr>
                <w:rFonts w:ascii="Calibri" w:hAnsi="Calibri"/>
                <w:b w:val="0"/>
                <w:i w:val="0"/>
                <w:sz w:val="16"/>
              </w:rPr>
              <w:t>; nascent soap formation</w:t>
            </w:r>
          </w:p>
        </w:tc>
      </w:tr>
    </w:tbl>
    <w:p>
      <w:pPr>
        <w:spacing w:after="40"/>
      </w:pPr>
    </w:p>
    <w:p>
      <w:pPr>
        <w:pStyle w:val="Heading3"/>
        <w:keepNext w:val="true"/>
        <w:keepLines w:val="true"/>
        <w:spacing w:before="140" w:after="60"/>
      </w:pPr>
      <w:r>
        <w:rPr>
          <w:rFonts w:ascii="Calibri Light" w:hAnsi="Calibri Light"/>
          <w:b/>
          <w:i w:val="0"/>
          <w:color w:val="375623"/>
          <w:sz w:val="21"/>
        </w:rPr>
        <w:t>⭐⭐ (1) THE FUSION METHOD — step by step</w:t>
      </w:r>
    </w:p>
    <w:p>
      <w:pPr>
        <w:shd w:val="clear" w:color="auto" w:fill="F4F4F4"/>
        <w:spacing w:before="80" w:after="80" w:line="240" w:lineRule="auto"/>
        <w:ind w:left="85"/>
      </w:pPr>
      <w:r>
        <w:rPr>
          <w:rFonts w:ascii="Consolas" w:hAnsi="Consolas"/>
          <w:color w:val="222222"/>
          <w:sz w:val="14"/>
        </w:rPr>
        <w:t xml:space="preserve"> ① Weigh all the ingredients</w:t>
      </w:r>
      <w:r>
        <w:br/>
      </w:r>
      <w:r>
        <w:rPr>
          <w:rFonts w:ascii="Consolas" w:hAnsi="Consolas"/>
          <w:color w:val="222222"/>
          <w:sz w:val="14"/>
        </w:rPr>
        <w:t xml:space="preserve"> ② MELT them in a porcelain dish/ water bath ⭐ in DESCENDING ORDER of melting point —</w:t>
      </w:r>
      <w:r>
        <w:br/>
      </w:r>
      <w:r>
        <w:rPr>
          <w:rFonts w:ascii="Consolas" w:hAnsi="Consolas"/>
          <w:color w:val="222222"/>
          <w:sz w:val="14"/>
        </w:rPr>
        <w:t xml:space="preserve">   i.e. the ingredient with the HIGHEST melting point FIRST (hard paraffin → beeswax →</w:t>
      </w:r>
      <w:r>
        <w:br/>
      </w:r>
      <w:r>
        <w:rPr>
          <w:rFonts w:ascii="Consolas" w:hAnsi="Consolas"/>
          <w:color w:val="222222"/>
          <w:sz w:val="14"/>
        </w:rPr>
        <w:t xml:space="preserve">   cetostearyl alcohol/ emulsifying wax → wool fat → soft paraffin → liquid paraffin)</w:t>
      </w:r>
      <w:r>
        <w:br/>
      </w:r>
      <w:r>
        <w:rPr>
          <w:rFonts w:ascii="Consolas" w:hAnsi="Consolas"/>
          <w:color w:val="222222"/>
          <w:sz w:val="14"/>
        </w:rPr>
        <w:t xml:space="preserve"> ③ Use the MINIMUM heat and the LOWEST temperature that will melt everything</w:t>
      </w:r>
      <w:r>
        <w:br/>
      </w:r>
      <w:r>
        <w:rPr>
          <w:rFonts w:ascii="Consolas" w:hAnsi="Consolas"/>
          <w:color w:val="222222"/>
          <w:sz w:val="14"/>
        </w:rPr>
        <w:t xml:space="preserve"> ④ Add any heat-labile or VOLATILE ingredient LAST, when the melt has cooled</w:t>
      </w:r>
      <w:r>
        <w:br/>
      </w:r>
      <w:r>
        <w:rPr>
          <w:rFonts w:ascii="Consolas" w:hAnsi="Consolas"/>
          <w:color w:val="222222"/>
          <w:sz w:val="14"/>
        </w:rPr>
        <w:t xml:space="preserve">   almost to setting point</w:t>
      </w:r>
      <w:r>
        <w:br/>
      </w:r>
      <w:r>
        <w:rPr>
          <w:rFonts w:ascii="Consolas" w:hAnsi="Consolas"/>
          <w:color w:val="222222"/>
          <w:sz w:val="14"/>
        </w:rPr>
        <w:t xml:space="preserve"> ⑤ ⭐ STIR GENTLY &amp; CONTINUOUSLY UNTIL THE MASS IS COLD AND SET</w:t>
      </w:r>
      <w:r>
        <w:br/>
      </w:r>
      <w:r>
        <w:rPr>
          <w:rFonts w:ascii="Consolas" w:hAnsi="Consolas"/>
          <w:color w:val="222222"/>
          <w:sz w:val="14"/>
        </w:rPr>
        <w:t xml:space="preserve"> ⑥ If a gritty/ granular product results, ⭐ pass it through an OINTMENT MILL</w:t>
      </w:r>
      <w:r>
        <w:br/>
      </w:r>
      <w:r>
        <w:rPr>
          <w:rFonts w:ascii="Consolas" w:hAnsi="Consolas"/>
          <w:color w:val="222222"/>
          <w:sz w:val="14"/>
        </w:rPr>
        <w:t xml:space="preserve">   (or re-melt &amp; re-stir)</w:t>
      </w:r>
      <w:r>
        <w:br/>
      </w:r>
      <w:r>
        <w:rPr>
          <w:rFonts w:ascii="Consolas" w:hAnsi="Consolas"/>
          <w:color w:val="222222"/>
          <w:sz w:val="14"/>
        </w:rPr>
        <w:t xml:space="preserve"> ⑦ Pack in a jar/ collapsible tube; label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THREE "WHY" QUESTIONS OF THE FUSION METHOD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Question</w:t>
            </w:r>
          </w:p>
        </w:tc>
        <w:tc>
          <w:tcPr>
            <w:tcW w:type="dxa" w:w="5329"/>
            <w:shd w:val="clear" w:color="auto" w:fill="1F4E79"/>
          </w:tcPr>
          <w:p>
            <w:pPr>
              <w:spacing w:before="20" w:after="20" w:line="240" w:lineRule="auto"/>
              <w:jc w:val="left"/>
            </w:pPr>
            <w:r>
              <w:rPr>
                <w:rFonts w:ascii="Calibri" w:hAnsi="Calibri"/>
                <w:b/>
                <w:i w:val="0"/>
                <w:color w:val="FFFFFF"/>
                <w:sz w:val="16"/>
              </w:rPr>
              <w:t>⭐ Answer</w:t>
            </w:r>
          </w:p>
        </w:tc>
      </w:tr>
      <w:tr>
        <w:tc>
          <w:tcPr>
            <w:tcW w:type="dxa" w:w="5329"/>
          </w:tcPr>
          <w:p>
            <w:pPr>
              <w:spacing w:before="20" w:after="20" w:line="240" w:lineRule="auto"/>
              <w:jc w:val="left"/>
            </w:pPr>
            <w:r>
              <w:rPr>
                <w:rFonts w:ascii="Calibri" w:hAnsi="Calibri"/>
                <w:b/>
                <w:i w:val="0"/>
                <w:sz w:val="16"/>
              </w:rPr>
              <w:t>Why melt in descending order of melting point?</w:t>
            </w:r>
          </w:p>
        </w:tc>
        <w:tc>
          <w:tcPr>
            <w:tcW w:type="dxa" w:w="5329"/>
          </w:tcPr>
          <w:p>
            <w:pPr>
              <w:spacing w:before="20" w:after="20" w:line="240" w:lineRule="auto"/>
              <w:jc w:val="left"/>
            </w:pPr>
            <w:r>
              <w:rPr>
                <w:rFonts w:ascii="Calibri" w:hAnsi="Calibri"/>
                <w:b w:val="0"/>
                <w:i w:val="0"/>
                <w:sz w:val="16"/>
              </w:rPr>
              <w:t xml:space="preserve">⭐ The </w:t>
            </w:r>
            <w:r>
              <w:rPr>
                <w:rFonts w:ascii="Calibri" w:hAnsi="Calibri"/>
                <w:b/>
                <w:i w:val="0"/>
                <w:sz w:val="16"/>
              </w:rPr>
              <w:t>highest-melting substance is melted first</w:t>
            </w:r>
            <w:r>
              <w:rPr>
                <w:rFonts w:ascii="Calibri" w:hAnsi="Calibri"/>
                <w:b w:val="0"/>
                <w:i w:val="0"/>
                <w:sz w:val="16"/>
              </w:rPr>
              <w:t xml:space="preserve">, and the heat of that melt then melts the lower-melting ones — this </w:t>
            </w:r>
            <w:r>
              <w:rPr>
                <w:rFonts w:ascii="Calibri" w:hAnsi="Calibri"/>
                <w:b/>
                <w:i w:val="0"/>
                <w:sz w:val="16"/>
              </w:rPr>
              <w:t>avoids overheating</w:t>
            </w:r>
            <w:r>
              <w:rPr>
                <w:rFonts w:ascii="Calibri" w:hAnsi="Calibri"/>
                <w:b w:val="0"/>
                <w:i w:val="0"/>
                <w:sz w:val="16"/>
              </w:rPr>
              <w:t xml:space="preserve"> the low-melting &amp; heat-labile ingredients and </w:t>
            </w:r>
            <w:r>
              <w:rPr>
                <w:rFonts w:ascii="Calibri" w:hAnsi="Calibri"/>
                <w:b/>
                <w:i w:val="0"/>
                <w:sz w:val="16"/>
              </w:rPr>
              <w:t>minimises the total heat applied</w:t>
            </w:r>
          </w:p>
        </w:tc>
      </w:tr>
      <w:tr>
        <w:tc>
          <w:tcPr>
            <w:tcW w:type="dxa" w:w="5329"/>
            <w:shd w:val="clear" w:color="auto" w:fill="F2F6FA"/>
          </w:tcPr>
          <w:p>
            <w:pPr>
              <w:spacing w:before="20" w:after="20" w:line="240" w:lineRule="auto"/>
              <w:jc w:val="left"/>
            </w:pPr>
            <w:r>
              <w:rPr>
                <w:rFonts w:ascii="Calibri" w:hAnsi="Calibri"/>
                <w:b/>
                <w:i w:val="0"/>
                <w:sz w:val="16"/>
              </w:rPr>
              <w:t>Why stir continuously until cold?</w:t>
            </w:r>
          </w:p>
        </w:tc>
        <w:tc>
          <w:tcPr>
            <w:tcW w:type="dxa" w:w="5329"/>
            <w:shd w:val="clear" w:color="auto" w:fill="F2F6FA"/>
          </w:tcPr>
          <w:p>
            <w:pPr>
              <w:spacing w:before="20" w:after="20" w:line="240" w:lineRule="auto"/>
              <w:jc w:val="left"/>
            </w:pPr>
            <w:r>
              <w:rPr>
                <w:rFonts w:ascii="Calibri" w:hAnsi="Calibri"/>
                <w:b w:val="0"/>
                <w:i w:val="0"/>
                <w:sz w:val="16"/>
              </w:rPr>
              <w:t xml:space="preserve">⭐ To keep the ingredients </w:t>
            </w:r>
            <w:r>
              <w:rPr>
                <w:rFonts w:ascii="Calibri" w:hAnsi="Calibri"/>
                <w:b/>
                <w:i w:val="0"/>
                <w:sz w:val="16"/>
              </w:rPr>
              <w:t>uniformly mixed and prevent the high-melting waxes from SEPARATING/ CRYSTALLISING OUT in lumps as the mass cools</w:t>
            </w:r>
            <w:r>
              <w:rPr>
                <w:rFonts w:ascii="Calibri" w:hAnsi="Calibri"/>
                <w:b w:val="0"/>
                <w:i w:val="0"/>
                <w:sz w:val="16"/>
              </w:rPr>
              <w:t xml:space="preserve">, and to produce a </w:t>
            </w:r>
            <w:r>
              <w:rPr>
                <w:rFonts w:ascii="Calibri" w:hAnsi="Calibri"/>
                <w:b/>
                <w:i w:val="0"/>
                <w:sz w:val="16"/>
              </w:rPr>
              <w:t>smooth, homogeneous, non-granular</w:t>
            </w:r>
            <w:r>
              <w:rPr>
                <w:rFonts w:ascii="Calibri" w:hAnsi="Calibri"/>
                <w:b w:val="0"/>
                <w:i w:val="0"/>
                <w:sz w:val="16"/>
              </w:rPr>
              <w:t xml:space="preserve"> product</w:t>
            </w:r>
          </w:p>
        </w:tc>
      </w:tr>
      <w:tr>
        <w:tc>
          <w:tcPr>
            <w:tcW w:type="dxa" w:w="5329"/>
          </w:tcPr>
          <w:p>
            <w:pPr>
              <w:spacing w:before="20" w:after="20" w:line="240" w:lineRule="auto"/>
              <w:jc w:val="left"/>
            </w:pPr>
            <w:r>
              <w:rPr>
                <w:rFonts w:ascii="Calibri" w:hAnsi="Calibri"/>
                <w:b/>
                <w:i w:val="0"/>
                <w:sz w:val="16"/>
              </w:rPr>
              <w:t>Why not overheat?</w:t>
            </w:r>
          </w:p>
        </w:tc>
        <w:tc>
          <w:tcPr>
            <w:tcW w:type="dxa" w:w="5329"/>
          </w:tcPr>
          <w:p>
            <w:pPr>
              <w:spacing w:before="20" w:after="20" w:line="240" w:lineRule="auto"/>
              <w:jc w:val="left"/>
            </w:pPr>
            <w:r>
              <w:rPr>
                <w:rFonts w:ascii="Calibri" w:hAnsi="Calibri"/>
                <w:b w:val="0"/>
                <w:i w:val="0"/>
                <w:sz w:val="16"/>
              </w:rPr>
              <w:t xml:space="preserve">Overheating </w:t>
            </w:r>
            <w:r>
              <w:rPr>
                <w:rFonts w:ascii="Calibri" w:hAnsi="Calibri"/>
                <w:b/>
                <w:i w:val="0"/>
                <w:sz w:val="16"/>
              </w:rPr>
              <w:t>volatilises</w:t>
            </w:r>
            <w:r>
              <w:rPr>
                <w:rFonts w:ascii="Calibri" w:hAnsi="Calibri"/>
                <w:b w:val="0"/>
                <w:i w:val="0"/>
                <w:sz w:val="16"/>
              </w:rPr>
              <w:t xml:space="preserve"> components, </w:t>
            </w:r>
            <w:r>
              <w:rPr>
                <w:rFonts w:ascii="Calibri" w:hAnsi="Calibri"/>
                <w:b/>
                <w:i w:val="0"/>
                <w:sz w:val="16"/>
              </w:rPr>
              <w:t>degrades</w:t>
            </w:r>
            <w:r>
              <w:rPr>
                <w:rFonts w:ascii="Calibri" w:hAnsi="Calibri"/>
                <w:b w:val="0"/>
                <w:i w:val="0"/>
                <w:sz w:val="16"/>
              </w:rPr>
              <w:t xml:space="preserve"> heat-labile drugs, and causes </w:t>
            </w:r>
            <w:r>
              <w:rPr>
                <w:rFonts w:ascii="Calibri" w:hAnsi="Calibri"/>
                <w:b/>
                <w:i w:val="0"/>
                <w:sz w:val="16"/>
              </w:rPr>
              <w:t>coarse crystals/ grittiness</w:t>
            </w:r>
            <w:r>
              <w:rPr>
                <w:rFonts w:ascii="Calibri" w:hAnsi="Calibri"/>
                <w:b w:val="0"/>
                <w:i w:val="0"/>
                <w:sz w:val="16"/>
              </w:rPr>
              <w:t xml:space="preserve"> on cooling</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Never stir so vigorously that air is beaten in</w:t>
      </w:r>
      <w:r>
        <w:rPr>
          <w:rFonts w:ascii="Calibri" w:hAnsi="Calibri"/>
          <w:b w:val="0"/>
          <w:i w:val="0"/>
          <w:sz w:val="18"/>
        </w:rPr>
        <w:t xml:space="preserve"> (an aerated ointment looks white &amp; spongy and oxidises).</w:t>
      </w:r>
    </w:p>
    <w:p>
      <w:pPr>
        <w:pStyle w:val="Heading3"/>
        <w:keepNext w:val="true"/>
        <w:keepLines w:val="true"/>
        <w:spacing w:before="140" w:after="60"/>
      </w:pPr>
      <w:r>
        <w:rPr>
          <w:rFonts w:ascii="Calibri Light" w:hAnsi="Calibri Light"/>
          <w:b/>
          <w:i w:val="0"/>
          <w:color w:val="375623"/>
          <w:sz w:val="21"/>
        </w:rPr>
        <w:t>⭐⭐ (2) THE TRITURATION / LEVIGATION METHOD — step by step</w:t>
      </w:r>
    </w:p>
    <w:p>
      <w:pPr>
        <w:shd w:val="clear" w:color="auto" w:fill="F4F4F4"/>
        <w:spacing w:before="80" w:after="80" w:line="240" w:lineRule="auto"/>
        <w:ind w:left="85"/>
      </w:pPr>
      <w:r>
        <w:rPr>
          <w:rFonts w:ascii="Consolas" w:hAnsi="Consolas"/>
          <w:color w:val="222222"/>
          <w:sz w:val="14"/>
        </w:rPr>
        <w:t xml:space="preserve"> ① Reduce the powder to a VERY FINE, IMPALPABLE powder (⭐ pass a no. 120–180 sieve);</w:t>
      </w:r>
      <w:r>
        <w:br/>
      </w:r>
      <w:r>
        <w:rPr>
          <w:rFonts w:ascii="Consolas" w:hAnsi="Consolas"/>
          <w:color w:val="222222"/>
          <w:sz w:val="14"/>
        </w:rPr>
        <w:t xml:space="preserve">   grittiness irritates the skin</w:t>
      </w:r>
      <w:r>
        <w:br/>
      </w:r>
      <w:r>
        <w:rPr>
          <w:rFonts w:ascii="Consolas" w:hAnsi="Consolas"/>
          <w:color w:val="222222"/>
          <w:sz w:val="14"/>
        </w:rPr>
        <w:t xml:space="preserve"> ② Place the powder on an OINTMENT SLAB/ TILE (glass or porcelain)</w:t>
      </w:r>
      <w:r>
        <w:br/>
      </w:r>
      <w:r>
        <w:rPr>
          <w:rFonts w:ascii="Consolas" w:hAnsi="Consolas"/>
          <w:color w:val="222222"/>
          <w:sz w:val="14"/>
        </w:rPr>
        <w:t xml:space="preserve"> ③ ⭐ LEVIGATE it with a SMALL QUANTITY of the base — or with a few drops of a</w:t>
      </w:r>
      <w:r>
        <w:br/>
      </w:r>
      <w:r>
        <w:rPr>
          <w:rFonts w:ascii="Consolas" w:hAnsi="Consolas"/>
          <w:color w:val="222222"/>
          <w:sz w:val="14"/>
        </w:rPr>
        <w:t xml:space="preserve">   LEVIGATING AGENT — using a STAINLESS-STEEL SPATULA, with firm shearing strokes,</w:t>
      </w:r>
      <w:r>
        <w:br/>
      </w:r>
      <w:r>
        <w:rPr>
          <w:rFonts w:ascii="Consolas" w:hAnsi="Consolas"/>
          <w:color w:val="222222"/>
          <w:sz w:val="14"/>
        </w:rPr>
        <w:t xml:space="preserve">   until a SMOOTH, GRIT-FREE PASTE is obtained</w:t>
      </w:r>
      <w:r>
        <w:br/>
      </w:r>
      <w:r>
        <w:rPr>
          <w:rFonts w:ascii="Consolas" w:hAnsi="Consolas"/>
          <w:color w:val="222222"/>
          <w:sz w:val="14"/>
        </w:rPr>
        <w:t xml:space="preserve"> ④ ⭐ Add the REST OF THE BASE GRADUALLY, in portions, by GEOMETRIC DILUTION</w:t>
      </w:r>
      <w:r>
        <w:br/>
      </w:r>
      <w:r>
        <w:rPr>
          <w:rFonts w:ascii="Consolas" w:hAnsi="Consolas"/>
          <w:color w:val="222222"/>
          <w:sz w:val="14"/>
        </w:rPr>
        <w:t xml:space="preserve">   (doubling up), working the mass with the spatula each time</w:t>
      </w:r>
      <w:r>
        <w:br/>
      </w:r>
      <w:r>
        <w:rPr>
          <w:rFonts w:ascii="Consolas" w:hAnsi="Consolas"/>
          <w:color w:val="222222"/>
          <w:sz w:val="14"/>
        </w:rPr>
        <w:t xml:space="preserve"> ⑤ Work with a "figure-of-eight"/ shearing motion, scraping the slab clean with the</w:t>
      </w:r>
      <w:r>
        <w:br/>
      </w:r>
      <w:r>
        <w:rPr>
          <w:rFonts w:ascii="Consolas" w:hAnsi="Consolas"/>
          <w:color w:val="222222"/>
          <w:sz w:val="14"/>
        </w:rPr>
        <w:t xml:space="preserve">   spatula, until uniform</w:t>
      </w:r>
      <w:r>
        <w:br/>
      </w:r>
      <w:r>
        <w:rPr>
          <w:rFonts w:ascii="Consolas" w:hAnsi="Consolas"/>
          <w:color w:val="222222"/>
          <w:sz w:val="14"/>
        </w:rPr>
        <w:t xml:space="preserve"> ⑥ Pack &amp; label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LEVIGATING AGENTS — a high-yield list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Levigating agent</w:t>
            </w:r>
          </w:p>
        </w:tc>
        <w:tc>
          <w:tcPr>
            <w:tcW w:type="dxa" w:w="5329"/>
            <w:shd w:val="clear" w:color="auto" w:fill="1F4E79"/>
          </w:tcPr>
          <w:p>
            <w:pPr>
              <w:spacing w:before="20" w:after="20" w:line="240" w:lineRule="auto"/>
              <w:jc w:val="left"/>
            </w:pPr>
            <w:r>
              <w:rPr>
                <w:rFonts w:ascii="Calibri" w:hAnsi="Calibri"/>
                <w:b/>
                <w:i w:val="0"/>
                <w:color w:val="FFFFFF"/>
                <w:sz w:val="16"/>
              </w:rPr>
              <w:t>Used with which base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Liquid paraffin (mineral oil)</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Oleaginous/ greasy bases</w:t>
            </w:r>
            <w:r>
              <w:rPr>
                <w:rFonts w:ascii="Calibri" w:hAnsi="Calibri"/>
                <w:b w:val="0"/>
                <w:i w:val="0"/>
                <w:sz w:val="16"/>
              </w:rPr>
              <w:t xml:space="preserve"> (soft paraffin, simple ointment)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Glycerin / Propylene glycol / Water</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Water-soluble &amp; o/w (emulsifying) bases</w:t>
            </w:r>
          </w:p>
        </w:tc>
      </w:tr>
      <w:tr>
        <w:tc>
          <w:tcPr>
            <w:tcW w:type="dxa" w:w="5329"/>
          </w:tcPr>
          <w:p>
            <w:pPr>
              <w:spacing w:before="20" w:after="20" w:line="240" w:lineRule="auto"/>
              <w:jc w:val="left"/>
            </w:pPr>
            <w:r>
              <w:rPr>
                <w:rFonts w:ascii="Calibri" w:hAnsi="Calibri"/>
                <w:b/>
                <w:i w:val="0"/>
                <w:sz w:val="16"/>
              </w:rPr>
              <w:t>A portion of the melted base itself</w:t>
            </w:r>
          </w:p>
        </w:tc>
        <w:tc>
          <w:tcPr>
            <w:tcW w:type="dxa" w:w="5329"/>
          </w:tcPr>
          <w:p>
            <w:pPr>
              <w:spacing w:before="20" w:after="20" w:line="240" w:lineRule="auto"/>
              <w:jc w:val="left"/>
            </w:pPr>
            <w:r>
              <w:rPr>
                <w:rFonts w:ascii="Calibri" w:hAnsi="Calibri"/>
                <w:b w:val="0"/>
                <w:i w:val="0"/>
                <w:sz w:val="16"/>
              </w:rPr>
              <w:t>Any base (the commonest &amp; safest choice)</w:t>
            </w:r>
          </w:p>
        </w:tc>
      </w:tr>
      <w:tr>
        <w:tc>
          <w:tcPr>
            <w:tcW w:type="dxa" w:w="5329"/>
            <w:shd w:val="clear" w:color="auto" w:fill="F2F6FA"/>
          </w:tcPr>
          <w:p>
            <w:pPr>
              <w:spacing w:before="20" w:after="20" w:line="240" w:lineRule="auto"/>
              <w:jc w:val="left"/>
            </w:pPr>
            <w:r>
              <w:rPr>
                <w:rFonts w:ascii="Calibri" w:hAnsi="Calibri"/>
                <w:b/>
                <w:i w:val="0"/>
                <w:sz w:val="16"/>
              </w:rPr>
              <w:t>Castor oil, olive oil, arachis oil</w:t>
            </w:r>
          </w:p>
        </w:tc>
        <w:tc>
          <w:tcPr>
            <w:tcW w:type="dxa" w:w="5329"/>
            <w:shd w:val="clear" w:color="auto" w:fill="F2F6FA"/>
          </w:tcPr>
          <w:p>
            <w:pPr>
              <w:spacing w:before="20" w:after="20" w:line="240" w:lineRule="auto"/>
              <w:jc w:val="left"/>
            </w:pPr>
            <w:r>
              <w:rPr>
                <w:rFonts w:ascii="Calibri" w:hAnsi="Calibri"/>
                <w:b w:val="0"/>
                <w:i w:val="0"/>
                <w:sz w:val="16"/>
              </w:rPr>
              <w:t>Oleaginous bases</w:t>
            </w:r>
          </w:p>
        </w:tc>
      </w:tr>
      <w:tr>
        <w:tc>
          <w:tcPr>
            <w:tcW w:type="dxa" w:w="5329"/>
          </w:tcPr>
          <w:p>
            <w:pPr>
              <w:spacing w:before="20" w:after="20" w:line="240" w:lineRule="auto"/>
              <w:jc w:val="left"/>
            </w:pPr>
            <w:r>
              <w:rPr>
                <w:rFonts w:ascii="Calibri" w:hAnsi="Calibri"/>
                <w:b/>
                <w:i w:val="0"/>
                <w:sz w:val="16"/>
              </w:rPr>
              <w:t>Alcohol</w:t>
            </w:r>
            <w:r>
              <w:rPr>
                <w:rFonts w:ascii="Calibri" w:hAnsi="Calibri"/>
                <w:b w:val="0"/>
                <w:i w:val="0"/>
                <w:sz w:val="16"/>
              </w:rPr>
              <w:t xml:space="preserve"> (a few drops)</w:t>
            </w:r>
          </w:p>
        </w:tc>
        <w:tc>
          <w:tcPr>
            <w:tcW w:type="dxa" w:w="5329"/>
          </w:tcPr>
          <w:p>
            <w:pPr>
              <w:spacing w:before="20" w:after="20" w:line="240" w:lineRule="auto"/>
              <w:jc w:val="left"/>
            </w:pPr>
            <w:r>
              <w:rPr>
                <w:rFonts w:ascii="Calibri" w:hAnsi="Calibri"/>
                <w:b w:val="0"/>
                <w:i w:val="0"/>
                <w:sz w:val="16"/>
              </w:rPr>
              <w:t>To dissolve/ wet camphor, menthol, iodine, resins</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RULE:</w:t>
      </w:r>
      <w:r>
        <w:rPr>
          <w:rFonts w:ascii="Calibri" w:hAnsi="Calibri"/>
          <w:b w:val="0"/>
          <w:i w:val="0"/>
          <w:sz w:val="18"/>
        </w:rPr>
        <w:t xml:space="preserve"> ⭐ </w:t>
      </w:r>
      <w:r>
        <w:rPr>
          <w:rFonts w:ascii="Calibri" w:hAnsi="Calibri"/>
          <w:b/>
          <w:i w:val="0"/>
          <w:sz w:val="18"/>
        </w:rPr>
        <w:t>The levigating agent must be MISCIBLE with the base</w:t>
      </w:r>
      <w:r>
        <w:rPr>
          <w:rFonts w:ascii="Calibri" w:hAnsi="Calibri"/>
          <w:b w:val="0"/>
          <w:i w:val="0"/>
          <w:sz w:val="18"/>
        </w:rPr>
        <w:t xml:space="preserve"> (and must not dissolve the drug if a suspension is wanted).</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Apparatus:</w:t>
      </w:r>
      <w:r>
        <w:rPr>
          <w:rFonts w:ascii="Calibri" w:hAnsi="Calibri"/>
          <w:b w:val="0"/>
          <w:i w:val="0"/>
          <w:sz w:val="18"/>
        </w:rPr>
        <w:t xml:space="preserve"> </w:t>
      </w:r>
      <w:r>
        <w:rPr>
          <w:rFonts w:ascii="Calibri" w:hAnsi="Calibri"/>
          <w:b/>
          <w:i w:val="0"/>
          <w:sz w:val="18"/>
        </w:rPr>
        <w:t>ointment slab/ tile (glass or porcelain)</w:t>
      </w:r>
      <w:r>
        <w:rPr>
          <w:rFonts w:ascii="Calibri" w:hAnsi="Calibri"/>
          <w:b w:val="0"/>
          <w:i w:val="0"/>
          <w:sz w:val="18"/>
        </w:rPr>
        <w:t xml:space="preserve">, </w:t>
      </w:r>
      <w:r>
        <w:rPr>
          <w:rFonts w:ascii="Calibri" w:hAnsi="Calibri"/>
          <w:b/>
          <w:i w:val="0"/>
          <w:sz w:val="18"/>
        </w:rPr>
        <w:t>stainless-steel spatula</w:t>
      </w:r>
      <w:r>
        <w:rPr>
          <w:rFonts w:ascii="Calibri" w:hAnsi="Calibri"/>
          <w:b w:val="0"/>
          <w:i w:val="0"/>
          <w:sz w:val="18"/>
        </w:rPr>
        <w:t xml:space="preserve"> (⚠️ </w:t>
      </w:r>
      <w:r>
        <w:rPr>
          <w:rFonts w:ascii="Calibri" w:hAnsi="Calibri"/>
          <w:b/>
          <w:i w:val="0"/>
          <w:sz w:val="18"/>
        </w:rPr>
        <w:t>use a HORN, PLASTIC or RUBBER spatula for iodine, tannic acid, salicylic acid, mercurials, silver salts</w:t>
      </w:r>
      <w:r>
        <w:rPr>
          <w:rFonts w:ascii="Calibri" w:hAnsi="Calibri"/>
          <w:b w:val="0"/>
          <w:i w:val="0"/>
          <w:sz w:val="18"/>
        </w:rPr>
        <w:t xml:space="preserve"> — they react with metal), </w:t>
      </w:r>
      <w:r>
        <w:rPr>
          <w:rFonts w:ascii="Calibri" w:hAnsi="Calibri"/>
          <w:b/>
          <w:i w:val="0"/>
          <w:sz w:val="18"/>
        </w:rPr>
        <w:t>mortar &amp; pestle</w:t>
      </w:r>
      <w:r>
        <w:rPr>
          <w:rFonts w:ascii="Calibri" w:hAnsi="Calibri"/>
          <w:b w:val="0"/>
          <w:i w:val="0"/>
          <w:sz w:val="18"/>
        </w:rPr>
        <w:t xml:space="preserve"> (for small quantities/ liquids), ⭐ </w:t>
      </w:r>
      <w:r>
        <w:rPr>
          <w:rFonts w:ascii="Calibri" w:hAnsi="Calibri"/>
          <w:b/>
          <w:i w:val="0"/>
          <w:sz w:val="18"/>
        </w:rPr>
        <w:t>OINTMENT MILL (triple roller mill)</w:t>
      </w:r>
      <w:r>
        <w:rPr>
          <w:rFonts w:ascii="Calibri" w:hAnsi="Calibri"/>
          <w:b w:val="0"/>
          <w:i w:val="0"/>
          <w:sz w:val="18"/>
        </w:rPr>
        <w:t xml:space="preserve"> for large-scale smoothing, </w:t>
      </w:r>
      <w:r>
        <w:rPr>
          <w:rFonts w:ascii="Calibri" w:hAnsi="Calibri"/>
          <w:b/>
          <w:i w:val="0"/>
          <w:sz w:val="18"/>
        </w:rPr>
        <w:t>planetary/ sigma-blade mixer</w:t>
      </w:r>
      <w:r>
        <w:rPr>
          <w:rFonts w:ascii="Calibri" w:hAnsi="Calibri"/>
          <w:b w:val="0"/>
          <w:i w:val="0"/>
          <w:sz w:val="18"/>
        </w:rPr>
        <w:t xml:space="preserve"> for bulk manufacture.</w:t>
      </w:r>
    </w:p>
    <w:p>
      <w:pPr>
        <w:pStyle w:val="Heading3"/>
        <w:keepNext w:val="true"/>
        <w:keepLines w:val="true"/>
        <w:spacing w:before="140" w:after="60"/>
      </w:pPr>
      <w:r>
        <w:rPr>
          <w:rFonts w:ascii="Calibri Light" w:hAnsi="Calibri Light"/>
          <w:b/>
          <w:i w:val="0"/>
          <w:color w:val="375623"/>
          <w:sz w:val="21"/>
        </w:rPr>
        <w:t>⭐ (3) THE EMULSIFICATION METHOD (for creams) — step by step</w:t>
      </w:r>
    </w:p>
    <w:p>
      <w:pPr>
        <w:shd w:val="clear" w:color="auto" w:fill="F4F4F4"/>
        <w:spacing w:before="80" w:after="80" w:line="240" w:lineRule="auto"/>
        <w:ind w:left="85"/>
      </w:pPr>
      <w:r>
        <w:rPr>
          <w:rFonts w:ascii="Consolas" w:hAnsi="Consolas"/>
          <w:color w:val="222222"/>
          <w:sz w:val="14"/>
        </w:rPr>
        <w:t xml:space="preserve"> ① Separate the ingredients into the OILY phase (waxes, paraffins, emulsifying wax,</w:t>
      </w:r>
      <w:r>
        <w:br/>
      </w:r>
      <w:r>
        <w:rPr>
          <w:rFonts w:ascii="Consolas" w:hAnsi="Consolas"/>
          <w:color w:val="222222"/>
          <w:sz w:val="14"/>
        </w:rPr>
        <w:t xml:space="preserve">   oil-soluble drugs &amp; preservatives) and the AQUEOUS phase (water, water-soluble</w:t>
      </w:r>
      <w:r>
        <w:br/>
      </w:r>
      <w:r>
        <w:rPr>
          <w:rFonts w:ascii="Consolas" w:hAnsi="Consolas"/>
          <w:color w:val="222222"/>
          <w:sz w:val="14"/>
        </w:rPr>
        <w:t xml:space="preserve">   drugs, preservatives, humectants)</w:t>
      </w:r>
      <w:r>
        <w:br/>
      </w:r>
      <w:r>
        <w:rPr>
          <w:rFonts w:ascii="Consolas" w:hAnsi="Consolas"/>
          <w:color w:val="222222"/>
          <w:sz w:val="14"/>
        </w:rPr>
        <w:t xml:space="preserve"> ② ⭐ Heat BOTH phases SEPARATELY to the SAME temperature, about 60–70 °C</w:t>
      </w:r>
      <w:r>
        <w:br/>
      </w:r>
      <w:r>
        <w:rPr>
          <w:rFonts w:ascii="Consolas" w:hAnsi="Consolas"/>
          <w:color w:val="222222"/>
          <w:sz w:val="14"/>
        </w:rPr>
        <w:t xml:space="preserve">   (⭐ usually 5 °C above the melting point of the highest-melting component)</w:t>
      </w:r>
      <w:r>
        <w:br/>
      </w:r>
      <w:r>
        <w:rPr>
          <w:rFonts w:ascii="Consolas" w:hAnsi="Consolas"/>
          <w:color w:val="222222"/>
          <w:sz w:val="14"/>
        </w:rPr>
        <w:t xml:space="preserve"> ③ ⭐ Add the INTERNAL (dispersed) phase to the EXTERNAL (continuous) phase</w:t>
      </w:r>
      <w:r>
        <w:br/>
      </w:r>
      <w:r>
        <w:rPr>
          <w:rFonts w:ascii="Consolas" w:hAnsi="Consolas"/>
          <w:color w:val="222222"/>
          <w:sz w:val="14"/>
        </w:rPr>
        <w:t xml:space="preserve">   SLOWLY, with CONTINUOUS STIRRING</w:t>
      </w:r>
      <w:r>
        <w:br/>
      </w:r>
      <w:r>
        <w:rPr>
          <w:rFonts w:ascii="Consolas" w:hAnsi="Consolas"/>
          <w:color w:val="222222"/>
          <w:sz w:val="14"/>
        </w:rPr>
        <w:t xml:space="preserve">   • For an o/w cream → add the OIL phase to the WATER phase</w:t>
      </w:r>
      <w:r>
        <w:br/>
      </w:r>
      <w:r>
        <w:rPr>
          <w:rFonts w:ascii="Consolas" w:hAnsi="Consolas"/>
          <w:color w:val="222222"/>
          <w:sz w:val="14"/>
        </w:rPr>
        <w:t xml:space="preserve">   • For a w/o cream → add the WATER phase to the OIL phase</w:t>
      </w:r>
      <w:r>
        <w:br/>
      </w:r>
      <w:r>
        <w:rPr>
          <w:rFonts w:ascii="Consolas" w:hAnsi="Consolas"/>
          <w:color w:val="222222"/>
          <w:sz w:val="14"/>
        </w:rPr>
        <w:t xml:space="preserve"> ④ ⭐ STIR CONTINUOUSLY UNTIL COLD (or use a homogeniser/ Silverson mixer)</w:t>
      </w:r>
      <w:r>
        <w:br/>
      </w:r>
      <w:r>
        <w:rPr>
          <w:rFonts w:ascii="Consolas" w:hAnsi="Consolas"/>
          <w:color w:val="222222"/>
          <w:sz w:val="14"/>
        </w:rPr>
        <w:t xml:space="preserve"> ⑤ Add volatile &amp; heat-labile ingredients (perfume, volatile oils) at ~ 40 °C</w:t>
      </w:r>
      <w:r>
        <w:br/>
      </w:r>
      <w:r>
        <w:rPr>
          <w:rFonts w:ascii="Consolas" w:hAnsi="Consolas"/>
          <w:color w:val="222222"/>
          <w:sz w:val="14"/>
        </w:rPr>
        <w:t xml:space="preserve"> ⑥ Make up any water lost by evaporation; homogenise; pack &amp; label</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Why must both phases be at the same temperature?</w:t>
      </w:r>
      <w:r>
        <w:rPr>
          <w:rFonts w:ascii="Calibri" w:hAnsi="Calibri"/>
          <w:b w:val="0"/>
          <w:i w:val="0"/>
          <w:sz w:val="18"/>
        </w:rPr>
        <w:t xml:space="preserve"> ⭐ If one phase is cooler, the </w:t>
      </w:r>
      <w:r>
        <w:rPr>
          <w:rFonts w:ascii="Calibri" w:hAnsi="Calibri"/>
          <w:b/>
          <w:i w:val="0"/>
          <w:sz w:val="18"/>
        </w:rPr>
        <w:t>waxes solidify prematurely at the interface</w:t>
      </w:r>
      <w:r>
        <w:rPr>
          <w:rFonts w:ascii="Calibri" w:hAnsi="Calibri"/>
          <w:b w:val="0"/>
          <w:i w:val="0"/>
          <w:sz w:val="18"/>
        </w:rPr>
        <w:t xml:space="preserve">, giving a </w:t>
      </w:r>
      <w:r>
        <w:rPr>
          <w:rFonts w:ascii="Calibri" w:hAnsi="Calibri"/>
          <w:b/>
          <w:i w:val="0"/>
          <w:sz w:val="18"/>
        </w:rPr>
        <w:t>lumpy, granular</w:t>
      </w:r>
      <w:r>
        <w:rPr>
          <w:rFonts w:ascii="Calibri" w:hAnsi="Calibri"/>
          <w:b w:val="0"/>
          <w:i w:val="0"/>
          <w:sz w:val="18"/>
        </w:rPr>
        <w:t xml:space="preserve"> cream and a </w:t>
      </w:r>
      <w:r>
        <w:rPr>
          <w:rFonts w:ascii="Calibri" w:hAnsi="Calibri"/>
          <w:b/>
          <w:i w:val="0"/>
          <w:sz w:val="18"/>
        </w:rPr>
        <w:t>broken/ unstable emulsion</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10.5 ⭐⭐ INCORPORATING SPECIAL MEDICAMENTS INTO OINTMENTS</w:t>
      </w:r>
    </w:p>
    <w:p>
      <w:r>
        <w:rPr>
          <w:rFonts w:ascii="Calibri" w:hAnsi="Calibri"/>
          <w:b w:val="0"/>
          <w:i/>
          <w:sz w:val="18"/>
        </w:rPr>
        <w:t>(the exact counterpart of the suppository "special medicines" table — expect a question)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Nature of the medicament</w:t>
            </w:r>
          </w:p>
        </w:tc>
        <w:tc>
          <w:tcPr>
            <w:tcW w:type="dxa" w:w="3553"/>
            <w:shd w:val="clear" w:color="auto" w:fill="1F4E79"/>
          </w:tcPr>
          <w:p>
            <w:pPr>
              <w:spacing w:before="20" w:after="20" w:line="240" w:lineRule="auto"/>
              <w:jc w:val="left"/>
            </w:pPr>
            <w:r>
              <w:rPr>
                <w:rFonts w:ascii="Calibri" w:hAnsi="Calibri"/>
                <w:b/>
                <w:i w:val="0"/>
                <w:color w:val="FFFFFF"/>
                <w:sz w:val="16"/>
              </w:rPr>
              <w:t>⭐ HOW TO INCORPORATE IT</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Insoluble solid</w:t>
            </w:r>
          </w:p>
        </w:tc>
        <w:tc>
          <w:tcPr>
            <w:tcW w:type="dxa" w:w="3553"/>
          </w:tcPr>
          <w:p>
            <w:pPr>
              <w:spacing w:before="20" w:after="20" w:line="240" w:lineRule="auto"/>
              <w:jc w:val="left"/>
            </w:pPr>
            <w:r>
              <w:rPr>
                <w:rFonts w:ascii="Calibri" w:hAnsi="Calibri"/>
                <w:b w:val="0"/>
                <w:i w:val="0"/>
                <w:sz w:val="16"/>
              </w:rPr>
              <w:t xml:space="preserve">⭐ Reduce to an </w:t>
            </w:r>
            <w:r>
              <w:rPr>
                <w:rFonts w:ascii="Calibri" w:hAnsi="Calibri"/>
                <w:b/>
                <w:i w:val="0"/>
                <w:sz w:val="16"/>
              </w:rPr>
              <w:t>impalpable powder (no. 120–180 sieve)</w:t>
            </w:r>
            <w:r>
              <w:rPr>
                <w:rFonts w:ascii="Calibri" w:hAnsi="Calibri"/>
                <w:b w:val="0"/>
                <w:i w:val="0"/>
                <w:sz w:val="16"/>
              </w:rPr>
              <w:t xml:space="preserve"> → </w:t>
            </w:r>
            <w:r>
              <w:rPr>
                <w:rFonts w:ascii="Calibri" w:hAnsi="Calibri"/>
                <w:b/>
                <w:i w:val="0"/>
                <w:sz w:val="16"/>
              </w:rPr>
              <w:t>LEVIGATE</w:t>
            </w:r>
            <w:r>
              <w:rPr>
                <w:rFonts w:ascii="Calibri" w:hAnsi="Calibri"/>
                <w:b w:val="0"/>
                <w:i w:val="0"/>
                <w:sz w:val="16"/>
              </w:rPr>
              <w:t xml:space="preserve"> with a little base or a levigating agent on a slab → incorporate the rest by </w:t>
            </w:r>
            <w:r>
              <w:rPr>
                <w:rFonts w:ascii="Calibri" w:hAnsi="Calibri"/>
                <w:b/>
                <w:i w:val="0"/>
                <w:sz w:val="16"/>
              </w:rPr>
              <w:t>geometric dilution</w:t>
            </w:r>
          </w:p>
        </w:tc>
        <w:tc>
          <w:tcPr>
            <w:tcW w:type="dxa" w:w="3553"/>
          </w:tcPr>
          <w:p>
            <w:pPr>
              <w:spacing w:before="20" w:after="20" w:line="240" w:lineRule="auto"/>
              <w:jc w:val="left"/>
            </w:pPr>
            <w:r>
              <w:rPr>
                <w:rFonts w:ascii="Calibri" w:hAnsi="Calibri"/>
                <w:b/>
                <w:i w:val="0"/>
                <w:sz w:val="16"/>
              </w:rPr>
              <w:t>Zinc oxide, calamine, sulphur, starch, boric acid, kaolin, titanium dioxide, hydrocortisone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Solid soluble in the base (fat-soluble)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Dissolve it in the melted base</w:t>
            </w:r>
            <w:r>
              <w:rPr>
                <w:rFonts w:ascii="Calibri" w:hAnsi="Calibri"/>
                <w:b w:val="0"/>
                <w:i w:val="0"/>
                <w:sz w:val="16"/>
              </w:rPr>
              <w:t xml:space="preserve"> (fusion), or triturate with a little </w:t>
            </w:r>
            <w:r>
              <w:rPr>
                <w:rFonts w:ascii="Calibri" w:hAnsi="Calibri"/>
                <w:b/>
                <w:i w:val="0"/>
                <w:sz w:val="16"/>
              </w:rPr>
              <w:t>warmed</w:t>
            </w:r>
            <w:r>
              <w:rPr>
                <w:rFonts w:ascii="Calibri" w:hAnsi="Calibri"/>
                <w:b w:val="0"/>
                <w:i w:val="0"/>
                <w:sz w:val="16"/>
              </w:rPr>
              <w:t xml:space="preserve"> base</w:t>
            </w:r>
          </w:p>
        </w:tc>
        <w:tc>
          <w:tcPr>
            <w:tcW w:type="dxa" w:w="3553"/>
            <w:shd w:val="clear" w:color="auto" w:fill="F2F6FA"/>
          </w:tcPr>
          <w:p>
            <w:pPr>
              <w:spacing w:before="20" w:after="20" w:line="240" w:lineRule="auto"/>
              <w:jc w:val="left"/>
            </w:pPr>
            <w:r>
              <w:rPr>
                <w:rFonts w:ascii="Calibri" w:hAnsi="Calibri"/>
                <w:b/>
                <w:i w:val="0"/>
                <w:sz w:val="16"/>
              </w:rPr>
              <w:t>Camphor, menthol, thymol, phenol, chloral hydrate, benzoic acid, salicylic acid (partly), volatile oils, coal tar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Solid soluble in water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Dissolve in the MINIMUM amount of water</w:t>
            </w:r>
            <w:r>
              <w:rPr>
                <w:rFonts w:ascii="Calibri" w:hAnsi="Calibri"/>
                <w:b w:val="0"/>
                <w:i w:val="0"/>
                <w:sz w:val="16"/>
              </w:rPr>
              <w:t xml:space="preserve"> and incorporate the solution: (a) into an </w:t>
            </w:r>
            <w:r>
              <w:rPr>
                <w:rFonts w:ascii="Calibri" w:hAnsi="Calibri"/>
                <w:b/>
                <w:i w:val="0"/>
                <w:sz w:val="16"/>
              </w:rPr>
              <w:t>ABSORPTION base (wool fat)</w:t>
            </w:r>
            <w:r>
              <w:rPr>
                <w:rFonts w:ascii="Calibri" w:hAnsi="Calibri"/>
                <w:b w:val="0"/>
                <w:i w:val="0"/>
                <w:sz w:val="16"/>
              </w:rPr>
              <w:t xml:space="preserve"> which absorbs it, or (b) into the </w:t>
            </w:r>
            <w:r>
              <w:rPr>
                <w:rFonts w:ascii="Calibri" w:hAnsi="Calibri"/>
                <w:b/>
                <w:i w:val="0"/>
                <w:sz w:val="16"/>
              </w:rPr>
              <w:t>aqueous phase of a cream</w:t>
            </w:r>
            <w:r>
              <w:rPr>
                <w:rFonts w:ascii="Calibri" w:hAnsi="Calibri"/>
                <w:b w:val="0"/>
                <w:i w:val="0"/>
                <w:sz w:val="16"/>
              </w:rPr>
              <w:t xml:space="preserve">; ⚠️ </w:t>
            </w:r>
            <w:r>
              <w:rPr>
                <w:rFonts w:ascii="Calibri" w:hAnsi="Calibri"/>
                <w:b/>
                <w:i w:val="0"/>
                <w:sz w:val="16"/>
              </w:rPr>
              <w:t>never simply add water to a hydrocarbon base</w:t>
            </w:r>
            <w:r>
              <w:rPr>
                <w:rFonts w:ascii="Calibri" w:hAnsi="Calibri"/>
                <w:b w:val="0"/>
                <w:i w:val="0"/>
                <w:sz w:val="16"/>
              </w:rPr>
              <w:t xml:space="preserve"> (it will not be absorbed and will "bleed")</w:t>
            </w:r>
          </w:p>
        </w:tc>
        <w:tc>
          <w:tcPr>
            <w:tcW w:type="dxa" w:w="3553"/>
          </w:tcPr>
          <w:p>
            <w:pPr>
              <w:spacing w:before="20" w:after="20" w:line="240" w:lineRule="auto"/>
              <w:jc w:val="left"/>
            </w:pPr>
            <w:r>
              <w:rPr>
                <w:rFonts w:ascii="Calibri" w:hAnsi="Calibri"/>
                <w:b/>
                <w:i w:val="0"/>
                <w:sz w:val="16"/>
              </w:rPr>
              <w:t>Sodium salts, potassium iodide, silver nitrate, zinc sulphate, morphine salts, ephedrine HCl</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Eutectic substances (liquefy on mixing)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Mix them together FIRST and let the eutectic form deliberately</w:t>
            </w:r>
            <w:r>
              <w:rPr>
                <w:rFonts w:ascii="Calibri" w:hAnsi="Calibri"/>
                <w:b w:val="0"/>
                <w:i w:val="0"/>
                <w:sz w:val="16"/>
              </w:rPr>
              <w:t xml:space="preserve">, then incorporate the liquid into the base; ⚠️ or </w:t>
            </w:r>
            <w:r>
              <w:rPr>
                <w:rFonts w:ascii="Calibri" w:hAnsi="Calibri"/>
                <w:b/>
                <w:i w:val="0"/>
                <w:sz w:val="16"/>
              </w:rPr>
              <w:t>absorb</w:t>
            </w:r>
            <w:r>
              <w:rPr>
                <w:rFonts w:ascii="Calibri" w:hAnsi="Calibri"/>
                <w:b w:val="0"/>
                <w:i w:val="0"/>
                <w:sz w:val="16"/>
              </w:rPr>
              <w:t xml:space="preserve"> it (with a hardening wax/ absorbent)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Camphor + menthol · menthol + thymol · phenol + camphor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Volatile substances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LAST, at the LOWEST possible temperature</w:t>
            </w:r>
            <w:r>
              <w:rPr>
                <w:rFonts w:ascii="Calibri" w:hAnsi="Calibri"/>
                <w:b w:val="0"/>
                <w:i w:val="0"/>
                <w:sz w:val="16"/>
              </w:rPr>
              <w:t xml:space="preserve"> (below ~ 40 °C), and keep the container </w:t>
            </w:r>
            <w:r>
              <w:rPr>
                <w:rFonts w:ascii="Calibri" w:hAnsi="Calibri"/>
                <w:b/>
                <w:i w:val="0"/>
                <w:sz w:val="16"/>
              </w:rPr>
              <w:t>covered</w:t>
            </w:r>
            <w:r>
              <w:rPr>
                <w:rFonts w:ascii="Calibri" w:hAnsi="Calibri"/>
                <w:b w:val="0"/>
                <w:i w:val="0"/>
                <w:sz w:val="16"/>
              </w:rPr>
              <w:t xml:space="preserve">; then pack promptly in a </w:t>
            </w:r>
            <w:r>
              <w:rPr>
                <w:rFonts w:ascii="Calibri" w:hAnsi="Calibri"/>
                <w:b/>
                <w:i w:val="0"/>
                <w:sz w:val="16"/>
              </w:rPr>
              <w:t>well-closed</w:t>
            </w:r>
            <w:r>
              <w:rPr>
                <w:rFonts w:ascii="Calibri" w:hAnsi="Calibri"/>
                <w:b w:val="0"/>
                <w:i w:val="0"/>
                <w:sz w:val="16"/>
              </w:rPr>
              <w:t xml:space="preserve"> container</w:t>
            </w:r>
          </w:p>
        </w:tc>
        <w:tc>
          <w:tcPr>
            <w:tcW w:type="dxa" w:w="3553"/>
          </w:tcPr>
          <w:p>
            <w:pPr>
              <w:spacing w:before="20" w:after="20" w:line="240" w:lineRule="auto"/>
              <w:jc w:val="left"/>
            </w:pPr>
            <w:r>
              <w:rPr>
                <w:rFonts w:ascii="Calibri" w:hAnsi="Calibri"/>
                <w:b/>
                <w:i w:val="0"/>
                <w:sz w:val="16"/>
              </w:rPr>
              <w:t>Volatile oils, camphor, menthol, chloroform, methyl salicylate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Liquids (small volume)</w:t>
            </w:r>
          </w:p>
        </w:tc>
        <w:tc>
          <w:tcPr>
            <w:tcW w:type="dxa" w:w="3553"/>
            <w:shd w:val="clear" w:color="auto" w:fill="F2F6FA"/>
          </w:tcPr>
          <w:p>
            <w:pPr>
              <w:spacing w:before="20" w:after="20" w:line="240" w:lineRule="auto"/>
              <w:jc w:val="left"/>
            </w:pPr>
            <w:r>
              <w:rPr>
                <w:rFonts w:ascii="Calibri" w:hAnsi="Calibri"/>
                <w:b w:val="0"/>
                <w:i w:val="0"/>
                <w:sz w:val="16"/>
              </w:rPr>
              <w:t xml:space="preserve">Stir directly into the base; a </w:t>
            </w:r>
            <w:r>
              <w:rPr>
                <w:rFonts w:ascii="Calibri" w:hAnsi="Calibri"/>
                <w:b/>
                <w:i w:val="0"/>
                <w:sz w:val="16"/>
              </w:rPr>
              <w:t>greasy base holds only a small amount</w:t>
            </w:r>
            <w:r>
              <w:rPr>
                <w:rFonts w:ascii="Calibri" w:hAnsi="Calibri"/>
                <w:b w:val="0"/>
                <w:i w:val="0"/>
                <w:sz w:val="16"/>
              </w:rPr>
              <w:t xml:space="preserve"> — use an </w:t>
            </w:r>
            <w:r>
              <w:rPr>
                <w:rFonts w:ascii="Calibri" w:hAnsi="Calibri"/>
                <w:b/>
                <w:i w:val="0"/>
                <w:sz w:val="16"/>
              </w:rPr>
              <w:t>absorption base (wool fat 10 %)</w:t>
            </w:r>
            <w:r>
              <w:rPr>
                <w:rFonts w:ascii="Calibri" w:hAnsi="Calibri"/>
                <w:b w:val="0"/>
                <w:i w:val="0"/>
                <w:sz w:val="16"/>
              </w:rPr>
              <w:t xml:space="preserve"> or </w:t>
            </w:r>
            <w:r>
              <w:rPr>
                <w:rFonts w:ascii="Calibri" w:hAnsi="Calibri"/>
                <w:b/>
                <w:i w:val="0"/>
                <w:sz w:val="16"/>
              </w:rPr>
              <w:t>increase the wool fat/ emulsifying content</w:t>
            </w:r>
            <w:r>
              <w:rPr>
                <w:rFonts w:ascii="Calibri" w:hAnsi="Calibri"/>
                <w:b w:val="0"/>
                <w:i w:val="0"/>
                <w:sz w:val="16"/>
              </w:rPr>
              <w:t xml:space="preserve"> for larger volumes</w:t>
            </w:r>
          </w:p>
        </w:tc>
        <w:tc>
          <w:tcPr>
            <w:tcW w:type="dxa" w:w="3553"/>
            <w:shd w:val="clear" w:color="auto" w:fill="F2F6FA"/>
          </w:tcPr>
          <w:p>
            <w:pPr>
              <w:spacing w:before="20" w:after="20" w:line="240" w:lineRule="auto"/>
              <w:jc w:val="left"/>
            </w:pPr>
            <w:r>
              <w:rPr>
                <w:rFonts w:ascii="Calibri" w:hAnsi="Calibri"/>
                <w:b/>
                <w:i w:val="0"/>
                <w:sz w:val="16"/>
              </w:rPr>
              <w:t>Ichthammol, coal tar solution, castor oil, balsam of Peru, tinctures (evaporate the alcohol first)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Extracts &amp; tinctures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Evaporate the alcohol/ water on a water bath to a soft-extract consistency FIRST</w:t>
            </w:r>
            <w:r>
              <w:rPr>
                <w:rFonts w:ascii="Calibri" w:hAnsi="Calibri"/>
                <w:b w:val="0"/>
                <w:i w:val="0"/>
                <w:sz w:val="16"/>
              </w:rPr>
              <w:t>, then incorporate — otherwise the base will not hold it</w:t>
            </w:r>
          </w:p>
        </w:tc>
        <w:tc>
          <w:tcPr>
            <w:tcW w:type="dxa" w:w="3553"/>
          </w:tcPr>
          <w:p>
            <w:pPr>
              <w:spacing w:before="20" w:after="20" w:line="240" w:lineRule="auto"/>
              <w:jc w:val="left"/>
            </w:pPr>
            <w:r>
              <w:rPr>
                <w:rFonts w:ascii="Calibri" w:hAnsi="Calibri"/>
                <w:b w:val="0"/>
                <w:i w:val="0"/>
                <w:sz w:val="16"/>
              </w:rPr>
              <w:t>Belladonna extract, hamamelis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Substances that soften the base (lower its consistency)</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Add a HARDENING agent — hard paraffin, beeswax, white wax or cetostearyl alcohol</w:t>
            </w:r>
          </w:p>
        </w:tc>
        <w:tc>
          <w:tcPr>
            <w:tcW w:type="dxa" w:w="3553"/>
            <w:shd w:val="clear" w:color="auto" w:fill="F2F6FA"/>
          </w:tcPr>
          <w:p>
            <w:pPr>
              <w:spacing w:before="20" w:after="20" w:line="240" w:lineRule="auto"/>
              <w:jc w:val="left"/>
            </w:pPr>
            <w:r>
              <w:rPr>
                <w:rFonts w:ascii="Calibri" w:hAnsi="Calibri"/>
                <w:b/>
                <w:i w:val="0"/>
                <w:sz w:val="16"/>
              </w:rPr>
              <w:t>Phenol, chloral hydrate, camphor, coal tar, volatile oils, salicylic acid</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Substances that stain/ react with METAL</w:t>
            </w:r>
          </w:p>
        </w:tc>
        <w:tc>
          <w:tcPr>
            <w:tcW w:type="dxa" w:w="3553"/>
          </w:tcPr>
          <w:p>
            <w:pPr>
              <w:spacing w:before="20" w:after="20" w:line="240" w:lineRule="auto"/>
              <w:jc w:val="left"/>
            </w:pPr>
            <w:r>
              <w:rPr>
                <w:rFonts w:ascii="Calibri" w:hAnsi="Calibri"/>
                <w:b w:val="0"/>
                <w:i w:val="0"/>
                <w:sz w:val="16"/>
              </w:rPr>
              <w:t xml:space="preserve">⭐ Use a ⭐ </w:t>
            </w:r>
            <w:r>
              <w:rPr>
                <w:rFonts w:ascii="Calibri" w:hAnsi="Calibri"/>
                <w:b/>
                <w:i w:val="0"/>
                <w:sz w:val="16"/>
              </w:rPr>
              <w:t>HORN, PLASTIC, RUBBER or PORCELAIN spatula</w:t>
            </w:r>
            <w:r>
              <w:rPr>
                <w:rFonts w:ascii="Calibri" w:hAnsi="Calibri"/>
                <w:b w:val="0"/>
                <w:i w:val="0"/>
                <w:sz w:val="16"/>
              </w:rPr>
              <w:t xml:space="preserve"> and a </w:t>
            </w:r>
            <w:r>
              <w:rPr>
                <w:rFonts w:ascii="Calibri" w:hAnsi="Calibri"/>
                <w:b/>
                <w:i w:val="0"/>
                <w:sz w:val="16"/>
              </w:rPr>
              <w:t>glass/ porcelain slab</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Iodine, tannic acid, salicylic acid, mercury salts (ammoniated mercury), silver nitrate, phenol, resorcinol, potassium permanganate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Oxidising/ easily oxidisable substances</w:t>
            </w:r>
          </w:p>
        </w:tc>
        <w:tc>
          <w:tcPr>
            <w:tcW w:type="dxa" w:w="3553"/>
            <w:shd w:val="clear" w:color="auto" w:fill="F2F6FA"/>
          </w:tcPr>
          <w:p>
            <w:pPr>
              <w:spacing w:before="20" w:after="20" w:line="240" w:lineRule="auto"/>
              <w:jc w:val="left"/>
            </w:pPr>
            <w:r>
              <w:rPr>
                <w:rFonts w:ascii="Calibri" w:hAnsi="Calibri"/>
                <w:b w:val="0"/>
                <w:i w:val="0"/>
                <w:sz w:val="16"/>
              </w:rPr>
              <w:t xml:space="preserve">Add an </w:t>
            </w:r>
            <w:r>
              <w:rPr>
                <w:rFonts w:ascii="Calibri" w:hAnsi="Calibri"/>
                <w:b/>
                <w:i w:val="0"/>
                <w:sz w:val="16"/>
              </w:rPr>
              <w:t>antioxidant</w:t>
            </w:r>
            <w:r>
              <w:rPr>
                <w:rFonts w:ascii="Calibri" w:hAnsi="Calibri"/>
                <w:b w:val="0"/>
                <w:i w:val="0"/>
                <w:sz w:val="16"/>
              </w:rPr>
              <w:t xml:space="preserve">; avoid metal contact &amp; excessive heat; pack in a </w:t>
            </w:r>
            <w:r>
              <w:rPr>
                <w:rFonts w:ascii="Calibri" w:hAnsi="Calibri"/>
                <w:b/>
                <w:i w:val="0"/>
                <w:sz w:val="16"/>
              </w:rPr>
              <w:t>collapsible tube</w:t>
            </w:r>
            <w:r>
              <w:rPr>
                <w:rFonts w:ascii="Calibri" w:hAnsi="Calibri"/>
                <w:b w:val="0"/>
                <w:i w:val="0"/>
                <w:sz w:val="16"/>
              </w:rPr>
              <w:t xml:space="preserve"> (excludes air)</w:t>
            </w:r>
          </w:p>
        </w:tc>
        <w:tc>
          <w:tcPr>
            <w:tcW w:type="dxa" w:w="3553"/>
            <w:shd w:val="clear" w:color="auto" w:fill="F2F6FA"/>
          </w:tcPr>
          <w:p>
            <w:pPr>
              <w:spacing w:before="20" w:after="20" w:line="240" w:lineRule="auto"/>
              <w:jc w:val="left"/>
            </w:pPr>
            <w:r>
              <w:rPr>
                <w:rFonts w:ascii="Calibri" w:hAnsi="Calibri"/>
                <w:b w:val="0"/>
                <w:i w:val="0"/>
                <w:sz w:val="16"/>
              </w:rPr>
              <w:t>Coal tar, resorcinol, hydroquinone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Thermolabile drugs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Never use the fusion method for the drug itself</w:t>
            </w:r>
            <w:r>
              <w:rPr>
                <w:rFonts w:ascii="Calibri" w:hAnsi="Calibri"/>
                <w:b w:val="0"/>
                <w:i w:val="0"/>
                <w:sz w:val="16"/>
              </w:rPr>
              <w:t xml:space="preserve"> — prepare the base by fusion, cool it, then incorporate the drug by </w:t>
            </w:r>
            <w:r>
              <w:rPr>
                <w:rFonts w:ascii="Calibri" w:hAnsi="Calibri"/>
                <w:b/>
                <w:i w:val="0"/>
                <w:sz w:val="16"/>
              </w:rPr>
              <w:t>trituration</w:t>
            </w:r>
          </w:p>
        </w:tc>
        <w:tc>
          <w:tcPr>
            <w:tcW w:type="dxa" w:w="3553"/>
          </w:tcPr>
          <w:p>
            <w:pPr>
              <w:spacing w:before="20" w:after="20" w:line="240" w:lineRule="auto"/>
              <w:jc w:val="left"/>
            </w:pPr>
            <w:r>
              <w:rPr>
                <w:rFonts w:ascii="Calibri" w:hAnsi="Calibri"/>
                <w:b/>
                <w:i w:val="0"/>
                <w:sz w:val="16"/>
              </w:rPr>
              <w:t>Antibiotics, corticosteroids, enzymes, vitamins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Potent drugs of very small dose</w:t>
            </w:r>
          </w:p>
        </w:tc>
        <w:tc>
          <w:tcPr>
            <w:tcW w:type="dxa" w:w="3553"/>
            <w:shd w:val="clear" w:color="auto" w:fill="F2F6FA"/>
          </w:tcPr>
          <w:p>
            <w:pPr>
              <w:spacing w:before="20" w:after="20" w:line="240" w:lineRule="auto"/>
              <w:jc w:val="left"/>
            </w:pPr>
            <w:r>
              <w:rPr>
                <w:rFonts w:ascii="Calibri" w:hAnsi="Calibri"/>
                <w:b w:val="0"/>
                <w:i w:val="0"/>
                <w:sz w:val="16"/>
              </w:rPr>
              <w:t xml:space="preserve">Use a </w:t>
            </w:r>
            <w:r>
              <w:rPr>
                <w:rFonts w:ascii="Calibri" w:hAnsi="Calibri"/>
                <w:b/>
                <w:i w:val="0"/>
                <w:sz w:val="16"/>
              </w:rPr>
              <w:t>trituration (1 in 10 with the base)</w:t>
            </w:r>
            <w:r>
              <w:rPr>
                <w:rFonts w:ascii="Calibri" w:hAnsi="Calibri"/>
                <w:b w:val="0"/>
                <w:i w:val="0"/>
                <w:sz w:val="16"/>
              </w:rPr>
              <w:t xml:space="preserve"> or the </w:t>
            </w:r>
            <w:r>
              <w:rPr>
                <w:rFonts w:ascii="Calibri" w:hAnsi="Calibri"/>
                <w:b/>
                <w:i w:val="0"/>
                <w:sz w:val="16"/>
              </w:rPr>
              <w:t>aliquot method</w:t>
            </w:r>
          </w:p>
        </w:tc>
        <w:tc>
          <w:tcPr>
            <w:tcW w:type="dxa" w:w="3553"/>
            <w:shd w:val="clear" w:color="auto" w:fill="F2F6FA"/>
          </w:tcPr>
          <w:p>
            <w:pPr>
              <w:spacing w:before="20" w:after="20" w:line="240" w:lineRule="auto"/>
              <w:jc w:val="left"/>
            </w:pPr>
            <w:r>
              <w:rPr>
                <w:rFonts w:ascii="Calibri" w:hAnsi="Calibri"/>
                <w:b w:val="0"/>
                <w:i w:val="0"/>
                <w:sz w:val="16"/>
              </w:rPr>
              <w:t>Corticosteroids, alkaloids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Gritty/ coarse products</w:t>
            </w:r>
          </w:p>
        </w:tc>
        <w:tc>
          <w:tcPr>
            <w:tcW w:type="dxa" w:w="3553"/>
          </w:tcPr>
          <w:p>
            <w:pPr>
              <w:spacing w:before="20" w:after="20" w:line="240" w:lineRule="auto"/>
              <w:jc w:val="left"/>
            </w:pPr>
            <w:r>
              <w:rPr>
                <w:rFonts w:ascii="Calibri" w:hAnsi="Calibri"/>
                <w:b w:val="0"/>
                <w:i w:val="0"/>
                <w:sz w:val="16"/>
              </w:rPr>
              <w:t xml:space="preserve">⭐ Pass through an </w:t>
            </w:r>
            <w:r>
              <w:rPr>
                <w:rFonts w:ascii="Calibri" w:hAnsi="Calibri"/>
                <w:b/>
                <w:i w:val="0"/>
                <w:sz w:val="16"/>
              </w:rPr>
              <w:t>OINTMENT MILL (triple roller mill)</w:t>
            </w:r>
            <w:r>
              <w:rPr>
                <w:rFonts w:ascii="Calibri" w:hAnsi="Calibri"/>
                <w:b w:val="0"/>
                <w:i w:val="0"/>
                <w:sz w:val="16"/>
              </w:rPr>
              <w:t xml:space="preserve"> or re-levigate</w:t>
            </w:r>
          </w:p>
        </w:tc>
        <w:tc>
          <w:tcPr>
            <w:tcW w:type="dxa" w:w="3553"/>
          </w:tcPr>
          <w:p>
            <w:pPr>
              <w:spacing w:before="20" w:after="20" w:line="240" w:lineRule="auto"/>
              <w:jc w:val="left"/>
            </w:pPr>
            <w:r>
              <w:rPr>
                <w:rFonts w:ascii="Calibri" w:hAnsi="Calibri"/>
                <w:b w:val="0"/>
                <w:i w:val="0"/>
                <w:sz w:val="16"/>
              </w:rPr>
              <w:t>Any</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FOUR-WAY RULE (same logic as suppositories):</w:t>
      </w:r>
    </w:p>
    <w:p>
      <w:pPr>
        <w:shd w:val="clear" w:color="auto" w:fill="FFF8E1"/>
        <w:pBdr>
          <w:left w:val="single" w:sz="24" w:space="6" w:color="BF9000"/>
        </w:pBdr>
        <w:spacing w:before="80" w:after="80"/>
        <w:ind w:left="142" w:right="85"/>
        <w:keepNext w:val="true"/>
        <w:keepLines w:val="true"/>
      </w:pPr>
      <w:r>
        <w:rPr>
          <w:rFonts w:ascii="Calibri" w:hAnsi="Calibri"/>
          <w:b/>
          <w:i/>
          <w:sz w:val="17"/>
        </w:rPr>
        <w:t>Soluble in the base → DISSOLVE. · Insoluble → LEVIGATE. · Water-soluble → minimum water into an ABSORPTION base or the aqueous phase. · Volatile/ heat-labile → LAST, COOL.</w:t>
      </w:r>
    </w:p>
    <w:p>
      <w:pPr>
        <w:pStyle w:val="Heading2"/>
        <w:keepNext w:val="true"/>
        <w:keepLines w:val="true"/>
        <w:spacing w:before="180" w:after="80"/>
      </w:pPr>
      <w:r>
        <w:rPr>
          <w:rFonts w:ascii="Calibri Light" w:hAnsi="Calibri Light"/>
          <w:b/>
          <w:i w:val="0"/>
          <w:color w:val="2E74B5"/>
          <w:sz w:val="24"/>
        </w:rPr>
        <w:t>10.6 ⭐ OFFICIAL / CLASSICAL OINTMENT &amp; CREAM FORMULAE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Formula / strength</w:t>
            </w:r>
          </w:p>
        </w:tc>
        <w:tc>
          <w:tcPr>
            <w:tcW w:type="dxa" w:w="3553"/>
            <w:shd w:val="clear" w:color="auto" w:fill="1F4E79"/>
          </w:tcPr>
          <w:p>
            <w:pPr>
              <w:spacing w:before="20" w:after="20" w:line="240" w:lineRule="auto"/>
              <w:jc w:val="left"/>
            </w:pPr>
            <w:r>
              <w:rPr>
                <w:rFonts w:ascii="Calibri" w:hAnsi="Calibri"/>
                <w:b/>
                <w:i w:val="0"/>
                <w:color w:val="FFFFFF"/>
                <w:sz w:val="16"/>
              </w:rPr>
              <w:t>⭐ Use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Simple Ointment BP</w:t>
            </w:r>
          </w:p>
        </w:tc>
        <w:tc>
          <w:tcPr>
            <w:tcW w:type="dxa" w:w="3553"/>
          </w:tcPr>
          <w:p>
            <w:pPr>
              <w:spacing w:before="20" w:after="20" w:line="240" w:lineRule="auto"/>
              <w:jc w:val="left"/>
            </w:pPr>
            <w:r>
              <w:rPr>
                <w:rFonts w:ascii="Calibri" w:hAnsi="Calibri"/>
                <w:b w:val="0"/>
                <w:i w:val="0"/>
                <w:sz w:val="16"/>
              </w:rPr>
              <w:t>Wool fat 5, Hard paraffin 5, Cetostearyl alcohol 5, White/ Yellow soft paraffin 85</w:t>
            </w:r>
          </w:p>
        </w:tc>
        <w:tc>
          <w:tcPr>
            <w:tcW w:type="dxa" w:w="3553"/>
          </w:tcPr>
          <w:p>
            <w:pPr>
              <w:spacing w:before="20" w:after="20" w:line="240" w:lineRule="auto"/>
              <w:jc w:val="left"/>
            </w:pPr>
            <w:r>
              <w:rPr>
                <w:rFonts w:ascii="Calibri" w:hAnsi="Calibri"/>
                <w:b w:val="0"/>
                <w:i w:val="0"/>
                <w:sz w:val="16"/>
              </w:rPr>
              <w:t>Base; emollient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Emulsifying Ointment BP</w:t>
            </w:r>
          </w:p>
        </w:tc>
        <w:tc>
          <w:tcPr>
            <w:tcW w:type="dxa" w:w="3553"/>
            <w:shd w:val="clear" w:color="auto" w:fill="F2F6FA"/>
          </w:tcPr>
          <w:p>
            <w:pPr>
              <w:spacing w:before="20" w:after="20" w:line="240" w:lineRule="auto"/>
              <w:jc w:val="left"/>
            </w:pPr>
            <w:r>
              <w:rPr>
                <w:rFonts w:ascii="Calibri" w:hAnsi="Calibri"/>
                <w:b w:val="0"/>
                <w:i w:val="0"/>
                <w:sz w:val="16"/>
              </w:rPr>
              <w:t>Emulsifying wax 30, White soft paraffin 50, Liquid paraffin 20</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o/w base; soap substitute for eczema</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Aqueous Cream BP</w:t>
            </w:r>
          </w:p>
        </w:tc>
        <w:tc>
          <w:tcPr>
            <w:tcW w:type="dxa" w:w="3553"/>
          </w:tcPr>
          <w:p>
            <w:pPr>
              <w:spacing w:before="20" w:after="20" w:line="240" w:lineRule="auto"/>
              <w:jc w:val="left"/>
            </w:pPr>
            <w:r>
              <w:rPr>
                <w:rFonts w:ascii="Calibri" w:hAnsi="Calibri"/>
                <w:b w:val="0"/>
                <w:i w:val="0"/>
                <w:sz w:val="16"/>
              </w:rPr>
              <w:t>Emulsifying ointment 30, Phenoxyethanol 1, Water to 100</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Emollient &amp; soap substitute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Oily Cream BP</w:t>
            </w:r>
          </w:p>
        </w:tc>
        <w:tc>
          <w:tcPr>
            <w:tcW w:type="dxa" w:w="3553"/>
            <w:shd w:val="clear" w:color="auto" w:fill="F2F6FA"/>
          </w:tcPr>
          <w:p>
            <w:pPr>
              <w:spacing w:before="20" w:after="20" w:line="240" w:lineRule="auto"/>
              <w:jc w:val="left"/>
            </w:pPr>
            <w:r>
              <w:rPr>
                <w:rFonts w:ascii="Calibri" w:hAnsi="Calibri"/>
                <w:b w:val="0"/>
                <w:i w:val="0"/>
                <w:sz w:val="16"/>
              </w:rPr>
              <w:t>Wool alcohols ointment 50, Water 50</w:t>
            </w:r>
          </w:p>
        </w:tc>
        <w:tc>
          <w:tcPr>
            <w:tcW w:type="dxa" w:w="3553"/>
            <w:shd w:val="clear" w:color="auto" w:fill="F2F6FA"/>
          </w:tcPr>
          <w:p>
            <w:pPr>
              <w:spacing w:before="20" w:after="20" w:line="240" w:lineRule="auto"/>
              <w:jc w:val="left"/>
            </w:pPr>
            <w:r>
              <w:rPr>
                <w:rFonts w:ascii="Calibri" w:hAnsi="Calibri"/>
                <w:b w:val="0"/>
                <w:i w:val="0"/>
                <w:sz w:val="16"/>
              </w:rPr>
              <w:t>Emollient (w/o)</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Zinc Ointment BP</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Zinc oxide 15 %</w:t>
            </w:r>
            <w:r>
              <w:rPr>
                <w:rFonts w:ascii="Calibri" w:hAnsi="Calibri"/>
                <w:b w:val="0"/>
                <w:i w:val="0"/>
                <w:sz w:val="16"/>
              </w:rPr>
              <w:t xml:space="preserve"> in Simple Ointment</w:t>
            </w:r>
          </w:p>
        </w:tc>
        <w:tc>
          <w:tcPr>
            <w:tcW w:type="dxa" w:w="3553"/>
          </w:tcPr>
          <w:p>
            <w:pPr>
              <w:spacing w:before="20" w:after="20" w:line="240" w:lineRule="auto"/>
              <w:jc w:val="left"/>
            </w:pPr>
            <w:r>
              <w:rPr>
                <w:rFonts w:ascii="Calibri" w:hAnsi="Calibri"/>
                <w:b w:val="0"/>
                <w:i w:val="0"/>
                <w:sz w:val="16"/>
              </w:rPr>
              <w:t>Protective, astringent, mild antiseptic</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Oxide &amp; Salicylic Acid Ointment ("Whitfield's Ointment")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Benzoic acid 6 % + Salicylic acid 3 %</w:t>
            </w:r>
            <w:r>
              <w:rPr>
                <w:rFonts w:ascii="Calibri" w:hAnsi="Calibri"/>
                <w:b w:val="0"/>
                <w:i w:val="0"/>
                <w:sz w:val="16"/>
              </w:rPr>
              <w:t xml:space="preserve"> in Emulsifying ointment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ANTIFUNGAL — ringworm/ tinea</w:t>
            </w:r>
            <w:r>
              <w:rPr>
                <w:rFonts w:ascii="Calibri" w:hAnsi="Calibri"/>
                <w:b w:val="0"/>
                <w:i w:val="0"/>
                <w:sz w:val="16"/>
              </w:rPr>
              <w:t xml:space="preserve"> (benzoic acid = fungistatic, salicylic acid = keratolytic) 🧠 </w:t>
            </w:r>
            <w:r>
              <w:rPr>
                <w:rFonts w:ascii="Calibri" w:hAnsi="Calibri"/>
                <w:b/>
                <w:i w:val="0"/>
                <w:sz w:val="16"/>
              </w:rPr>
              <w:t>"6 &amp; 3"</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 Benzoic Acid Ointment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Whitfield's</w:t>
            </w:r>
            <w:r>
              <w:rPr>
                <w:rFonts w:ascii="Calibri" w:hAnsi="Calibri"/>
                <w:b w:val="0"/>
                <w:i w:val="0"/>
                <w:sz w:val="16"/>
              </w:rPr>
              <w:t xml:space="preserve"> (Benzoic acid 6 %, Salicylic acid 3 %)</w:t>
            </w:r>
          </w:p>
        </w:tc>
        <w:tc>
          <w:tcPr>
            <w:tcW w:type="dxa" w:w="3553"/>
          </w:tcPr>
          <w:p>
            <w:pPr>
              <w:spacing w:before="20" w:after="20" w:line="240" w:lineRule="auto"/>
              <w:jc w:val="left"/>
            </w:pPr>
            <w:r>
              <w:rPr>
                <w:rFonts w:ascii="Calibri" w:hAnsi="Calibri"/>
                <w:b w:val="0"/>
                <w:i w:val="0"/>
                <w:sz w:val="16"/>
              </w:rPr>
              <w:t>Antifungal</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Salicylic Acid Ointment</w:t>
            </w:r>
          </w:p>
        </w:tc>
        <w:tc>
          <w:tcPr>
            <w:tcW w:type="dxa" w:w="3553"/>
            <w:shd w:val="clear" w:color="auto" w:fill="F2F6FA"/>
          </w:tcPr>
          <w:p>
            <w:pPr>
              <w:spacing w:before="20" w:after="20" w:line="240" w:lineRule="auto"/>
              <w:jc w:val="left"/>
            </w:pPr>
            <w:r>
              <w:rPr>
                <w:rFonts w:ascii="Calibri" w:hAnsi="Calibri"/>
                <w:b/>
                <w:i w:val="0"/>
                <w:sz w:val="16"/>
              </w:rPr>
              <w:t>2 %, 5 %, 10 %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Keratolytic</w:t>
            </w:r>
            <w:r>
              <w:rPr>
                <w:rFonts w:ascii="Calibri" w:hAnsi="Calibri"/>
                <w:b w:val="0"/>
                <w:i w:val="0"/>
                <w:sz w:val="16"/>
              </w:rPr>
              <w:t xml:space="preserve"> — psoriasis, corns, warts, dandruff</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Sulphur Ointment BP</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Sublimed/ precipitated sulphur 10 %</w:t>
            </w:r>
            <w:r>
              <w:rPr>
                <w:rFonts w:ascii="Calibri" w:hAnsi="Calibri"/>
                <w:b w:val="0"/>
                <w:i w:val="0"/>
                <w:sz w:val="16"/>
              </w:rPr>
              <w:t xml:space="preserve"> in Simple Ointment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SCABIES (scabicide)</w:t>
            </w:r>
            <w:r>
              <w:rPr>
                <w:rFonts w:ascii="Calibri" w:hAnsi="Calibri"/>
                <w:b w:val="0"/>
                <w:i w:val="0"/>
                <w:sz w:val="16"/>
              </w:rPr>
              <w:t>, acne, seborrhoea</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Coal Tar Ointment / Paste</w:t>
            </w:r>
          </w:p>
        </w:tc>
        <w:tc>
          <w:tcPr>
            <w:tcW w:type="dxa" w:w="3553"/>
            <w:shd w:val="clear" w:color="auto" w:fill="F2F6FA"/>
          </w:tcPr>
          <w:p>
            <w:pPr>
              <w:spacing w:before="20" w:after="20" w:line="240" w:lineRule="auto"/>
              <w:jc w:val="left"/>
            </w:pPr>
            <w:r>
              <w:rPr>
                <w:rFonts w:ascii="Calibri" w:hAnsi="Calibri"/>
                <w:b w:val="0"/>
                <w:i w:val="0"/>
                <w:sz w:val="16"/>
              </w:rPr>
              <w:t xml:space="preserve">Coal tar </w:t>
            </w:r>
            <w:r>
              <w:rPr>
                <w:rFonts w:ascii="Calibri" w:hAnsi="Calibri"/>
                <w:b/>
                <w:i w:val="0"/>
                <w:sz w:val="16"/>
              </w:rPr>
              <w:t>1–5 %</w:t>
            </w:r>
            <w:r>
              <w:rPr>
                <w:rFonts w:ascii="Calibri" w:hAnsi="Calibri"/>
                <w:b w:val="0"/>
                <w:i w:val="0"/>
                <w:sz w:val="16"/>
              </w:rPr>
              <w:t xml:space="preserve"> (Coal Tar &amp; Salicylic Acid Ointment)</w:t>
            </w:r>
          </w:p>
        </w:tc>
        <w:tc>
          <w:tcPr>
            <w:tcW w:type="dxa" w:w="3553"/>
            <w:shd w:val="clear" w:color="auto" w:fill="F2F6FA"/>
          </w:tcPr>
          <w:p>
            <w:pPr>
              <w:spacing w:before="20" w:after="20" w:line="240" w:lineRule="auto"/>
              <w:jc w:val="left"/>
            </w:pPr>
            <w:r>
              <w:rPr>
                <w:rFonts w:ascii="Calibri" w:hAnsi="Calibri"/>
                <w:b/>
                <w:i w:val="0"/>
                <w:sz w:val="16"/>
              </w:rPr>
              <w:t>Psoriasis, chronic eczema</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Zinc &amp; Coal Tar Paste</w:t>
            </w:r>
          </w:p>
        </w:tc>
        <w:tc>
          <w:tcPr>
            <w:tcW w:type="dxa" w:w="3553"/>
          </w:tcPr>
          <w:p>
            <w:pPr>
              <w:spacing w:before="20" w:after="20" w:line="240" w:lineRule="auto"/>
              <w:jc w:val="left"/>
            </w:pPr>
            <w:r>
              <w:rPr>
                <w:rFonts w:ascii="Calibri" w:hAnsi="Calibri"/>
                <w:b w:val="0"/>
                <w:i w:val="0"/>
                <w:sz w:val="16"/>
              </w:rPr>
              <w:t>Coal tar, zinc oxide, starch, soft paraffin, emulsifying wax</w:t>
            </w:r>
          </w:p>
        </w:tc>
        <w:tc>
          <w:tcPr>
            <w:tcW w:type="dxa" w:w="3553"/>
          </w:tcPr>
          <w:p>
            <w:pPr>
              <w:spacing w:before="20" w:after="20" w:line="240" w:lineRule="auto"/>
              <w:jc w:val="left"/>
            </w:pPr>
            <w:r>
              <w:rPr>
                <w:rFonts w:ascii="Calibri" w:hAnsi="Calibri"/>
                <w:b w:val="0"/>
                <w:i w:val="0"/>
                <w:sz w:val="16"/>
              </w:rPr>
              <w:t>Psoriasis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Compound Zinc Paste / Zinc &amp; Salicylic Acid Paste (LASSAR'S PASTE)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oxide 24 %, Salicylic acid 2 %, Starch 24 %, White soft paraffin 50 %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Protective &amp; keratolytic paste for chronic eczema &amp; psoriasis</w:t>
            </w:r>
            <w:r>
              <w:rPr>
                <w:rFonts w:ascii="Calibri" w:hAnsi="Calibri"/>
                <w:b w:val="0"/>
                <w:i w:val="0"/>
                <w:sz w:val="16"/>
              </w:rPr>
              <w:t xml:space="preserve"> 🧠 </w:t>
            </w:r>
            <w:r>
              <w:rPr>
                <w:rFonts w:ascii="Calibri" w:hAnsi="Calibri"/>
                <w:b/>
                <w:i w:val="0"/>
                <w:sz w:val="16"/>
              </w:rPr>
              <w:t>"24-2-24-50"</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Zinc Compound Paste BP</w:t>
            </w:r>
          </w:p>
        </w:tc>
        <w:tc>
          <w:tcPr>
            <w:tcW w:type="dxa" w:w="3553"/>
          </w:tcPr>
          <w:p>
            <w:pPr>
              <w:spacing w:before="20" w:after="20" w:line="240" w:lineRule="auto"/>
              <w:jc w:val="left"/>
            </w:pPr>
            <w:r>
              <w:rPr>
                <w:rFonts w:ascii="Calibri" w:hAnsi="Calibri"/>
                <w:b w:val="0"/>
                <w:i w:val="0"/>
                <w:sz w:val="16"/>
              </w:rPr>
              <w:t xml:space="preserve">Zinc oxide 25 %, Starch 25 %, White soft paraffin 50 % 🧠 </w:t>
            </w:r>
            <w:r>
              <w:rPr>
                <w:rFonts w:ascii="Calibri" w:hAnsi="Calibri"/>
                <w:b/>
                <w:i w:val="0"/>
                <w:sz w:val="16"/>
              </w:rPr>
              <w:t>"25-25-50"</w:t>
            </w:r>
          </w:p>
        </w:tc>
        <w:tc>
          <w:tcPr>
            <w:tcW w:type="dxa" w:w="3553"/>
          </w:tcPr>
          <w:p>
            <w:pPr>
              <w:spacing w:before="20" w:after="20" w:line="240" w:lineRule="auto"/>
              <w:jc w:val="left"/>
            </w:pPr>
            <w:r>
              <w:rPr>
                <w:rFonts w:ascii="Calibri" w:hAnsi="Calibri"/>
                <w:b w:val="0"/>
                <w:i w:val="0"/>
                <w:sz w:val="16"/>
              </w:rPr>
              <w:t>Protective barrier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Magnesium Sulphate Paste (Morison's paste)</w:t>
            </w:r>
          </w:p>
        </w:tc>
        <w:tc>
          <w:tcPr>
            <w:tcW w:type="dxa" w:w="3553"/>
            <w:shd w:val="clear" w:color="auto" w:fill="F2F6FA"/>
          </w:tcPr>
          <w:p>
            <w:pPr>
              <w:spacing w:before="20" w:after="20" w:line="240" w:lineRule="auto"/>
              <w:jc w:val="left"/>
            </w:pPr>
            <w:r>
              <w:rPr>
                <w:rFonts w:ascii="Calibri" w:hAnsi="Calibri"/>
                <w:b w:val="0"/>
                <w:i w:val="0"/>
                <w:sz w:val="16"/>
              </w:rPr>
              <w:t>Dried magnesium sulphate 45 %, Phenol 0.5 %, Glycerin to 100 %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Boils, carbuncles — osmotic "drawing" action</w:t>
            </w:r>
          </w:p>
        </w:tc>
      </w:tr>
      <w:tr>
        <w:tc>
          <w:tcPr>
            <w:tcW w:type="dxa" w:w="3553"/>
          </w:tcPr>
          <w:p>
            <w:pPr>
              <w:spacing w:before="20" w:after="20" w:line="240" w:lineRule="auto"/>
              <w:jc w:val="left"/>
            </w:pPr>
            <w:r>
              <w:rPr>
                <w:rFonts w:ascii="Calibri" w:hAnsi="Calibri"/>
                <w:b/>
                <w:i w:val="0"/>
                <w:sz w:val="16"/>
              </w:rPr>
              <w:t>Calamine Ointment/ Cream</w:t>
            </w:r>
          </w:p>
        </w:tc>
        <w:tc>
          <w:tcPr>
            <w:tcW w:type="dxa" w:w="3553"/>
          </w:tcPr>
          <w:p>
            <w:pPr>
              <w:spacing w:before="20" w:after="20" w:line="240" w:lineRule="auto"/>
              <w:jc w:val="left"/>
            </w:pPr>
            <w:r>
              <w:rPr>
                <w:rFonts w:ascii="Calibri" w:hAnsi="Calibri"/>
                <w:b w:val="0"/>
                <w:i w:val="0"/>
                <w:sz w:val="16"/>
              </w:rPr>
              <w:t>Calamine 15 %, Zinc oxide 5 %</w:t>
            </w:r>
          </w:p>
        </w:tc>
        <w:tc>
          <w:tcPr>
            <w:tcW w:type="dxa" w:w="3553"/>
          </w:tcPr>
          <w:p>
            <w:pPr>
              <w:spacing w:before="20" w:after="20" w:line="240" w:lineRule="auto"/>
              <w:jc w:val="left"/>
            </w:pPr>
            <w:r>
              <w:rPr>
                <w:rFonts w:ascii="Calibri" w:hAnsi="Calibri"/>
                <w:b w:val="0"/>
                <w:i w:val="0"/>
                <w:sz w:val="16"/>
              </w:rPr>
              <w:t>Soothing, antipruritic</w:t>
            </w:r>
          </w:p>
        </w:tc>
      </w:tr>
      <w:tr>
        <w:tc>
          <w:tcPr>
            <w:tcW w:type="dxa" w:w="3553"/>
            <w:shd w:val="clear" w:color="auto" w:fill="F2F6FA"/>
          </w:tcPr>
          <w:p>
            <w:pPr>
              <w:spacing w:before="20" w:after="20" w:line="240" w:lineRule="auto"/>
              <w:jc w:val="left"/>
            </w:pPr>
            <w:r>
              <w:rPr>
                <w:rFonts w:ascii="Calibri" w:hAnsi="Calibri"/>
                <w:b/>
                <w:i w:val="0"/>
                <w:sz w:val="16"/>
              </w:rPr>
              <w:t>Ammoniated Mercury Ointment</w:t>
            </w:r>
          </w:p>
        </w:tc>
        <w:tc>
          <w:tcPr>
            <w:tcW w:type="dxa" w:w="3553"/>
            <w:shd w:val="clear" w:color="auto" w:fill="F2F6FA"/>
          </w:tcPr>
          <w:p>
            <w:pPr>
              <w:spacing w:before="20" w:after="20" w:line="240" w:lineRule="auto"/>
              <w:jc w:val="left"/>
            </w:pPr>
            <w:r>
              <w:rPr>
                <w:rFonts w:ascii="Calibri" w:hAnsi="Calibri"/>
                <w:b w:val="0"/>
                <w:i w:val="0"/>
                <w:sz w:val="16"/>
              </w:rPr>
              <w:t>Ammoniated mercury 2.5 %</w:t>
            </w:r>
          </w:p>
        </w:tc>
        <w:tc>
          <w:tcPr>
            <w:tcW w:type="dxa" w:w="3553"/>
            <w:shd w:val="clear" w:color="auto" w:fill="F2F6FA"/>
          </w:tcPr>
          <w:p>
            <w:pPr>
              <w:spacing w:before="20" w:after="20" w:line="240" w:lineRule="auto"/>
              <w:jc w:val="left"/>
            </w:pPr>
            <w:r>
              <w:rPr>
                <w:rFonts w:ascii="Calibri" w:hAnsi="Calibri"/>
                <w:b w:val="0"/>
                <w:i w:val="0"/>
                <w:sz w:val="16"/>
              </w:rPr>
              <w:t>Antiseptic, psoriasis (obsolete)</w:t>
            </w:r>
          </w:p>
        </w:tc>
      </w:tr>
      <w:tr>
        <w:tc>
          <w:tcPr>
            <w:tcW w:type="dxa" w:w="3553"/>
          </w:tcPr>
          <w:p>
            <w:pPr>
              <w:spacing w:before="20" w:after="20" w:line="240" w:lineRule="auto"/>
              <w:jc w:val="left"/>
            </w:pPr>
            <w:r>
              <w:rPr>
                <w:rFonts w:ascii="Calibri" w:hAnsi="Calibri"/>
                <w:b/>
                <w:i w:val="0"/>
                <w:sz w:val="16"/>
              </w:rPr>
              <w:t>Boric Acid Ointment</w:t>
            </w:r>
          </w:p>
        </w:tc>
        <w:tc>
          <w:tcPr>
            <w:tcW w:type="dxa" w:w="3553"/>
          </w:tcPr>
          <w:p>
            <w:pPr>
              <w:spacing w:before="20" w:after="20" w:line="240" w:lineRule="auto"/>
              <w:jc w:val="left"/>
            </w:pPr>
            <w:r>
              <w:rPr>
                <w:rFonts w:ascii="Calibri" w:hAnsi="Calibri"/>
                <w:b w:val="0"/>
                <w:i w:val="0"/>
                <w:sz w:val="16"/>
              </w:rPr>
              <w:t>Boric acid 10 %</w:t>
            </w:r>
          </w:p>
        </w:tc>
        <w:tc>
          <w:tcPr>
            <w:tcW w:type="dxa" w:w="3553"/>
          </w:tcPr>
          <w:p>
            <w:pPr>
              <w:spacing w:before="20" w:after="20" w:line="240" w:lineRule="auto"/>
              <w:jc w:val="left"/>
            </w:pPr>
            <w:r>
              <w:rPr>
                <w:rFonts w:ascii="Calibri" w:hAnsi="Calibri"/>
                <w:b w:val="0"/>
                <w:i w:val="0"/>
                <w:sz w:val="16"/>
              </w:rPr>
              <w:t>Mild antiseptic (⚠️ toxic in infants)</w:t>
            </w:r>
          </w:p>
        </w:tc>
      </w:tr>
      <w:tr>
        <w:tc>
          <w:tcPr>
            <w:tcW w:type="dxa" w:w="3553"/>
            <w:shd w:val="clear" w:color="auto" w:fill="F2F6FA"/>
          </w:tcPr>
          <w:p>
            <w:pPr>
              <w:spacing w:before="20" w:after="20" w:line="240" w:lineRule="auto"/>
              <w:jc w:val="left"/>
            </w:pPr>
            <w:r>
              <w:rPr>
                <w:rFonts w:ascii="Calibri" w:hAnsi="Calibri"/>
                <w:b/>
                <w:i w:val="0"/>
                <w:sz w:val="16"/>
              </w:rPr>
              <w:t>Iodine Ointment</w:t>
            </w:r>
          </w:p>
        </w:tc>
        <w:tc>
          <w:tcPr>
            <w:tcW w:type="dxa" w:w="3553"/>
            <w:shd w:val="clear" w:color="auto" w:fill="F2F6FA"/>
          </w:tcPr>
          <w:p>
            <w:pPr>
              <w:spacing w:before="20" w:after="20" w:line="240" w:lineRule="auto"/>
              <w:jc w:val="left"/>
            </w:pPr>
            <w:r>
              <w:rPr>
                <w:rFonts w:ascii="Calibri" w:hAnsi="Calibri"/>
                <w:b w:val="0"/>
                <w:i w:val="0"/>
                <w:sz w:val="16"/>
              </w:rPr>
              <w:t>Iodine + potassium iodide</w:t>
            </w:r>
          </w:p>
        </w:tc>
        <w:tc>
          <w:tcPr>
            <w:tcW w:type="dxa" w:w="3553"/>
            <w:shd w:val="clear" w:color="auto" w:fill="F2F6FA"/>
          </w:tcPr>
          <w:p>
            <w:pPr>
              <w:spacing w:before="20" w:after="20" w:line="240" w:lineRule="auto"/>
              <w:jc w:val="left"/>
            </w:pPr>
            <w:r>
              <w:rPr>
                <w:rFonts w:ascii="Calibri" w:hAnsi="Calibri"/>
                <w:b w:val="0"/>
                <w:i w:val="0"/>
                <w:sz w:val="16"/>
              </w:rPr>
              <w:t>Antiseptic, counter-irritant</w:t>
            </w:r>
          </w:p>
        </w:tc>
      </w:tr>
      <w:tr>
        <w:tc>
          <w:tcPr>
            <w:tcW w:type="dxa" w:w="3553"/>
          </w:tcPr>
          <w:p>
            <w:pPr>
              <w:spacing w:before="20" w:after="20" w:line="240" w:lineRule="auto"/>
              <w:jc w:val="left"/>
            </w:pPr>
            <w:r>
              <w:rPr>
                <w:rFonts w:ascii="Calibri" w:hAnsi="Calibri"/>
                <w:b/>
                <w:i w:val="0"/>
                <w:sz w:val="16"/>
              </w:rPr>
              <w:t>Methyl Salicylate Ointment / Liniment</w:t>
            </w:r>
          </w:p>
        </w:tc>
        <w:tc>
          <w:tcPr>
            <w:tcW w:type="dxa" w:w="3553"/>
          </w:tcPr>
          <w:p>
            <w:pPr>
              <w:spacing w:before="20" w:after="20" w:line="240" w:lineRule="auto"/>
              <w:jc w:val="left"/>
            </w:pPr>
            <w:r>
              <w:rPr>
                <w:rFonts w:ascii="Calibri" w:hAnsi="Calibri"/>
                <w:b w:val="0"/>
                <w:i w:val="0"/>
                <w:sz w:val="16"/>
              </w:rPr>
              <w:t>Methyl salicylate 25–50 %</w:t>
            </w:r>
          </w:p>
        </w:tc>
        <w:tc>
          <w:tcPr>
            <w:tcW w:type="dxa" w:w="3553"/>
          </w:tcPr>
          <w:p>
            <w:pPr>
              <w:spacing w:before="20" w:after="20" w:line="240" w:lineRule="auto"/>
              <w:jc w:val="left"/>
            </w:pPr>
            <w:r>
              <w:rPr>
                <w:rFonts w:ascii="Calibri" w:hAnsi="Calibri"/>
                <w:b w:val="0"/>
                <w:i w:val="0"/>
                <w:sz w:val="16"/>
              </w:rPr>
              <w:t>Counter-irritant, analgesic</w:t>
            </w:r>
          </w:p>
        </w:tc>
      </w:tr>
      <w:tr>
        <w:tc>
          <w:tcPr>
            <w:tcW w:type="dxa" w:w="3553"/>
            <w:shd w:val="clear" w:color="auto" w:fill="F2F6FA"/>
          </w:tcPr>
          <w:p>
            <w:pPr>
              <w:spacing w:before="20" w:after="20" w:line="240" w:lineRule="auto"/>
              <w:jc w:val="left"/>
            </w:pPr>
            <w:r>
              <w:rPr>
                <w:rFonts w:ascii="Calibri" w:hAnsi="Calibri"/>
                <w:b/>
                <w:i w:val="0"/>
                <w:sz w:val="16"/>
              </w:rPr>
              <w:t>Benzyl Benzoate Application</w:t>
            </w:r>
          </w:p>
        </w:tc>
        <w:tc>
          <w:tcPr>
            <w:tcW w:type="dxa" w:w="3553"/>
            <w:shd w:val="clear" w:color="auto" w:fill="F2F6FA"/>
          </w:tcPr>
          <w:p>
            <w:pPr>
              <w:spacing w:before="20" w:after="20" w:line="240" w:lineRule="auto"/>
              <w:jc w:val="left"/>
            </w:pPr>
            <w:r>
              <w:rPr>
                <w:rFonts w:ascii="Calibri" w:hAnsi="Calibri"/>
                <w:b w:val="0"/>
                <w:i w:val="0"/>
                <w:sz w:val="16"/>
              </w:rPr>
              <w:t xml:space="preserve">Benzyl benzoate </w:t>
            </w:r>
            <w:r>
              <w:rPr>
                <w:rFonts w:ascii="Calibri" w:hAnsi="Calibri"/>
                <w:b/>
                <w:i w:val="0"/>
                <w:sz w:val="16"/>
              </w:rPr>
              <w:t>25 %</w:t>
            </w:r>
            <w:r>
              <w:rPr>
                <w:rFonts w:ascii="Calibri" w:hAnsi="Calibri"/>
                <w:b w:val="0"/>
                <w:i w:val="0"/>
                <w:sz w:val="16"/>
              </w:rPr>
              <w:t xml:space="preserve"> emulsion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Scabies</w:t>
            </w:r>
          </w:p>
        </w:tc>
      </w:tr>
      <w:tr>
        <w:tc>
          <w:tcPr>
            <w:tcW w:type="dxa" w:w="3553"/>
          </w:tcPr>
          <w:p>
            <w:pPr>
              <w:spacing w:before="20" w:after="20" w:line="240" w:lineRule="auto"/>
              <w:jc w:val="left"/>
            </w:pPr>
            <w:r>
              <w:rPr>
                <w:rFonts w:ascii="Calibri" w:hAnsi="Calibri"/>
                <w:b/>
                <w:i w:val="0"/>
                <w:sz w:val="16"/>
              </w:rPr>
              <w:t>Dithranol Ointment</w:t>
            </w:r>
          </w:p>
        </w:tc>
        <w:tc>
          <w:tcPr>
            <w:tcW w:type="dxa" w:w="3553"/>
          </w:tcPr>
          <w:p>
            <w:pPr>
              <w:spacing w:before="20" w:after="20" w:line="240" w:lineRule="auto"/>
              <w:jc w:val="left"/>
            </w:pPr>
            <w:r>
              <w:rPr>
                <w:rFonts w:ascii="Calibri" w:hAnsi="Calibri"/>
                <w:b w:val="0"/>
                <w:i w:val="0"/>
                <w:sz w:val="16"/>
              </w:rPr>
              <w:t>0.1–2 %</w:t>
            </w:r>
          </w:p>
        </w:tc>
        <w:tc>
          <w:tcPr>
            <w:tcW w:type="dxa" w:w="3553"/>
          </w:tcPr>
          <w:p>
            <w:pPr>
              <w:spacing w:before="20" w:after="20" w:line="240" w:lineRule="auto"/>
              <w:jc w:val="left"/>
            </w:pPr>
            <w:r>
              <w:rPr>
                <w:rFonts w:ascii="Calibri" w:hAnsi="Calibri"/>
                <w:b w:val="0"/>
                <w:i w:val="0"/>
                <w:sz w:val="16"/>
              </w:rPr>
              <w:t>Psoriasis</w:t>
            </w:r>
          </w:p>
        </w:tc>
      </w:tr>
      <w:tr>
        <w:tc>
          <w:tcPr>
            <w:tcW w:type="dxa" w:w="3553"/>
            <w:shd w:val="clear" w:color="auto" w:fill="F2F6FA"/>
          </w:tcPr>
          <w:p>
            <w:pPr>
              <w:spacing w:before="20" w:after="20" w:line="240" w:lineRule="auto"/>
              <w:jc w:val="left"/>
            </w:pPr>
            <w:r>
              <w:rPr>
                <w:rFonts w:ascii="Calibri" w:hAnsi="Calibri"/>
                <w:b/>
                <w:i w:val="0"/>
                <w:sz w:val="16"/>
              </w:rPr>
              <w:t>Hydrocortisone Cream/ Ointment</w:t>
            </w:r>
          </w:p>
        </w:tc>
        <w:tc>
          <w:tcPr>
            <w:tcW w:type="dxa" w:w="3553"/>
            <w:shd w:val="clear" w:color="auto" w:fill="F2F6FA"/>
          </w:tcPr>
          <w:p>
            <w:pPr>
              <w:spacing w:before="20" w:after="20" w:line="240" w:lineRule="auto"/>
              <w:jc w:val="left"/>
            </w:pPr>
            <w:r>
              <w:rPr>
                <w:rFonts w:ascii="Calibri" w:hAnsi="Calibri"/>
                <w:b w:val="0"/>
                <w:i w:val="0"/>
                <w:sz w:val="16"/>
              </w:rPr>
              <w:t>0.5–2.5 %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Anti-inflammatory (eczema, dermatitis)</w:t>
            </w:r>
          </w:p>
        </w:tc>
      </w:tr>
      <w:tr>
        <w:tc>
          <w:tcPr>
            <w:tcW w:type="dxa" w:w="3553"/>
          </w:tcPr>
          <w:p>
            <w:pPr>
              <w:spacing w:before="20" w:after="20" w:line="240" w:lineRule="auto"/>
              <w:jc w:val="left"/>
            </w:pPr>
            <w:r>
              <w:rPr>
                <w:rFonts w:ascii="Calibri" w:hAnsi="Calibri"/>
                <w:b/>
                <w:i w:val="0"/>
                <w:sz w:val="16"/>
              </w:rPr>
              <w:t>Betamethasone/ Clobetasol Cream</w:t>
            </w:r>
          </w:p>
        </w:tc>
        <w:tc>
          <w:tcPr>
            <w:tcW w:type="dxa" w:w="3553"/>
          </w:tcPr>
          <w:p>
            <w:pPr>
              <w:spacing w:before="20" w:after="20" w:line="240" w:lineRule="auto"/>
              <w:jc w:val="left"/>
            </w:pPr>
            <w:r>
              <w:rPr>
                <w:rFonts w:ascii="Calibri" w:hAnsi="Calibri"/>
                <w:b w:val="0"/>
                <w:i w:val="0"/>
                <w:sz w:val="16"/>
              </w:rPr>
              <w:t>0.025–0.05 %</w:t>
            </w:r>
          </w:p>
        </w:tc>
        <w:tc>
          <w:tcPr>
            <w:tcW w:type="dxa" w:w="3553"/>
          </w:tcPr>
          <w:p>
            <w:pPr>
              <w:spacing w:before="20" w:after="20" w:line="240" w:lineRule="auto"/>
              <w:jc w:val="left"/>
            </w:pPr>
            <w:r>
              <w:rPr>
                <w:rFonts w:ascii="Calibri" w:hAnsi="Calibri"/>
                <w:b w:val="0"/>
                <w:i w:val="0"/>
                <w:sz w:val="16"/>
              </w:rPr>
              <w:t>Potent corticosteroid</w:t>
            </w:r>
          </w:p>
        </w:tc>
      </w:tr>
      <w:tr>
        <w:tc>
          <w:tcPr>
            <w:tcW w:type="dxa" w:w="3553"/>
            <w:shd w:val="clear" w:color="auto" w:fill="F2F6FA"/>
          </w:tcPr>
          <w:p>
            <w:pPr>
              <w:spacing w:before="20" w:after="20" w:line="240" w:lineRule="auto"/>
              <w:jc w:val="left"/>
            </w:pPr>
            <w:r>
              <w:rPr>
                <w:rFonts w:ascii="Calibri" w:hAnsi="Calibri"/>
                <w:b/>
                <w:i w:val="0"/>
                <w:sz w:val="16"/>
              </w:rPr>
              <w:t>Clotrimazole/ Miconazole Cream</w:t>
            </w:r>
          </w:p>
        </w:tc>
        <w:tc>
          <w:tcPr>
            <w:tcW w:type="dxa" w:w="3553"/>
            <w:shd w:val="clear" w:color="auto" w:fill="F2F6FA"/>
          </w:tcPr>
          <w:p>
            <w:pPr>
              <w:spacing w:before="20" w:after="20" w:line="240" w:lineRule="auto"/>
              <w:jc w:val="left"/>
            </w:pPr>
            <w:r>
              <w:rPr>
                <w:rFonts w:ascii="Calibri" w:hAnsi="Calibri"/>
                <w:b w:val="0"/>
                <w:i w:val="0"/>
                <w:sz w:val="16"/>
              </w:rPr>
              <w:t>1–2 %</w:t>
            </w:r>
          </w:p>
        </w:tc>
        <w:tc>
          <w:tcPr>
            <w:tcW w:type="dxa" w:w="3553"/>
            <w:shd w:val="clear" w:color="auto" w:fill="F2F6FA"/>
          </w:tcPr>
          <w:p>
            <w:pPr>
              <w:spacing w:before="20" w:after="20" w:line="240" w:lineRule="auto"/>
              <w:jc w:val="left"/>
            </w:pPr>
            <w:r>
              <w:rPr>
                <w:rFonts w:ascii="Calibri" w:hAnsi="Calibri"/>
                <w:b w:val="0"/>
                <w:i w:val="0"/>
                <w:sz w:val="16"/>
              </w:rPr>
              <w:t>Antifungal</w:t>
            </w:r>
          </w:p>
        </w:tc>
      </w:tr>
      <w:tr>
        <w:tc>
          <w:tcPr>
            <w:tcW w:type="dxa" w:w="3553"/>
          </w:tcPr>
          <w:p>
            <w:pPr>
              <w:spacing w:before="20" w:after="20" w:line="240" w:lineRule="auto"/>
              <w:jc w:val="left"/>
            </w:pPr>
            <w:r>
              <w:rPr>
                <w:rFonts w:ascii="Calibri" w:hAnsi="Calibri"/>
                <w:b/>
                <w:i w:val="0"/>
                <w:sz w:val="16"/>
              </w:rPr>
              <w:t>Neomycin/ Framycetin/ Bacitracin/ Mupirocin Ointment</w:t>
            </w:r>
          </w:p>
        </w:tc>
        <w:tc>
          <w:tcPr>
            <w:tcW w:type="dxa" w:w="3553"/>
          </w:tcPr>
          <w:p>
            <w:pPr>
              <w:spacing w:before="20" w:after="20" w:line="240" w:lineRule="auto"/>
              <w:jc w:val="left"/>
            </w:pPr>
            <w:r>
              <w:rPr>
                <w:rFonts w:ascii="Calibri" w:hAnsi="Calibri"/>
                <w:b w:val="0"/>
                <w:i w:val="0"/>
                <w:sz w:val="16"/>
              </w:rPr>
              <w:t>0.5–2 %</w:t>
            </w:r>
          </w:p>
        </w:tc>
        <w:tc>
          <w:tcPr>
            <w:tcW w:type="dxa" w:w="3553"/>
          </w:tcPr>
          <w:p>
            <w:pPr>
              <w:spacing w:before="20" w:after="20" w:line="240" w:lineRule="auto"/>
              <w:jc w:val="left"/>
            </w:pPr>
            <w:r>
              <w:rPr>
                <w:rFonts w:ascii="Calibri" w:hAnsi="Calibri"/>
                <w:b w:val="0"/>
                <w:i w:val="0"/>
                <w:sz w:val="16"/>
              </w:rPr>
              <w:t>Antibacterial</w:t>
            </w:r>
          </w:p>
        </w:tc>
      </w:tr>
      <w:tr>
        <w:tc>
          <w:tcPr>
            <w:tcW w:type="dxa" w:w="3553"/>
            <w:shd w:val="clear" w:color="auto" w:fill="F2F6FA"/>
          </w:tcPr>
          <w:p>
            <w:pPr>
              <w:spacing w:before="20" w:after="20" w:line="240" w:lineRule="auto"/>
              <w:jc w:val="left"/>
            </w:pPr>
            <w:r>
              <w:rPr>
                <w:rFonts w:ascii="Calibri" w:hAnsi="Calibri"/>
                <w:b/>
                <w:i w:val="0"/>
                <w:sz w:val="16"/>
              </w:rPr>
              <w:t>Silver Sulphadiazine Cream</w:t>
            </w:r>
          </w:p>
        </w:tc>
        <w:tc>
          <w:tcPr>
            <w:tcW w:type="dxa" w:w="3553"/>
            <w:shd w:val="clear" w:color="auto" w:fill="F2F6FA"/>
          </w:tcPr>
          <w:p>
            <w:pPr>
              <w:spacing w:before="20" w:after="20" w:line="240" w:lineRule="auto"/>
              <w:jc w:val="left"/>
            </w:pPr>
            <w:r>
              <w:rPr>
                <w:rFonts w:ascii="Calibri" w:hAnsi="Calibri"/>
                <w:b w:val="0"/>
                <w:i w:val="0"/>
                <w:sz w:val="16"/>
              </w:rPr>
              <w:t>1 %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Burns</w:t>
            </w:r>
          </w:p>
        </w:tc>
      </w:tr>
      <w:tr>
        <w:tc>
          <w:tcPr>
            <w:tcW w:type="dxa" w:w="3553"/>
          </w:tcPr>
          <w:p>
            <w:pPr>
              <w:spacing w:before="20" w:after="20" w:line="240" w:lineRule="auto"/>
              <w:jc w:val="left"/>
            </w:pPr>
            <w:r>
              <w:rPr>
                <w:rFonts w:ascii="Calibri" w:hAnsi="Calibri"/>
                <w:b/>
                <w:i w:val="0"/>
                <w:sz w:val="16"/>
              </w:rPr>
              <w:t>Lignocaine (Lidocaine) Gel/ Ointment</w:t>
            </w:r>
          </w:p>
        </w:tc>
        <w:tc>
          <w:tcPr>
            <w:tcW w:type="dxa" w:w="3553"/>
          </w:tcPr>
          <w:p>
            <w:pPr>
              <w:spacing w:before="20" w:after="20" w:line="240" w:lineRule="auto"/>
              <w:jc w:val="left"/>
            </w:pPr>
            <w:r>
              <w:rPr>
                <w:rFonts w:ascii="Calibri" w:hAnsi="Calibri"/>
                <w:b w:val="0"/>
                <w:i w:val="0"/>
                <w:sz w:val="16"/>
              </w:rPr>
              <w:t>2 %, 5 %</w:t>
            </w:r>
          </w:p>
        </w:tc>
        <w:tc>
          <w:tcPr>
            <w:tcW w:type="dxa" w:w="3553"/>
          </w:tcPr>
          <w:p>
            <w:pPr>
              <w:spacing w:before="20" w:after="20" w:line="240" w:lineRule="auto"/>
              <w:jc w:val="left"/>
            </w:pPr>
            <w:r>
              <w:rPr>
                <w:rFonts w:ascii="Calibri" w:hAnsi="Calibri"/>
                <w:b w:val="0"/>
                <w:i w:val="0"/>
                <w:sz w:val="16"/>
              </w:rPr>
              <w:t>Local anaesthetic, lubricant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Simple Eye Ointment BP</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 paraffin 10, Wool fat 10, Yellow soft paraffin 80 — STERILISED</w:t>
            </w:r>
          </w:p>
        </w:tc>
        <w:tc>
          <w:tcPr>
            <w:tcW w:type="dxa" w:w="3553"/>
            <w:shd w:val="clear" w:color="auto" w:fill="F2F6FA"/>
          </w:tcPr>
          <w:p>
            <w:pPr>
              <w:spacing w:before="20" w:after="20" w:line="240" w:lineRule="auto"/>
              <w:jc w:val="left"/>
            </w:pPr>
            <w:r>
              <w:rPr>
                <w:rFonts w:ascii="Calibri" w:hAnsi="Calibri"/>
                <w:b w:val="0"/>
                <w:i w:val="0"/>
                <w:sz w:val="16"/>
              </w:rPr>
              <w:t>Eye ointment base</w:t>
            </w:r>
          </w:p>
        </w:tc>
      </w:tr>
      <w:tr>
        <w:tc>
          <w:tcPr>
            <w:tcW w:type="dxa" w:w="3553"/>
          </w:tcPr>
          <w:p>
            <w:pPr>
              <w:spacing w:before="20" w:after="20" w:line="240" w:lineRule="auto"/>
              <w:jc w:val="left"/>
            </w:pPr>
            <w:r>
              <w:rPr>
                <w:rFonts w:ascii="Calibri" w:hAnsi="Calibri"/>
                <w:b/>
                <w:i w:val="0"/>
                <w:sz w:val="16"/>
              </w:rPr>
              <w:t>Chloramphenicol Eye Ointment</w:t>
            </w:r>
          </w:p>
        </w:tc>
        <w:tc>
          <w:tcPr>
            <w:tcW w:type="dxa" w:w="3553"/>
          </w:tcPr>
          <w:p>
            <w:pPr>
              <w:spacing w:before="20" w:after="20" w:line="240" w:lineRule="auto"/>
              <w:jc w:val="left"/>
            </w:pPr>
            <w:r>
              <w:rPr>
                <w:rFonts w:ascii="Calibri" w:hAnsi="Calibri"/>
                <w:b w:val="0"/>
                <w:i w:val="0"/>
                <w:sz w:val="16"/>
              </w:rPr>
              <w:t>1 % in sterile base</w:t>
            </w:r>
          </w:p>
        </w:tc>
        <w:tc>
          <w:tcPr>
            <w:tcW w:type="dxa" w:w="3553"/>
          </w:tcPr>
          <w:p>
            <w:pPr>
              <w:spacing w:before="20" w:after="20" w:line="240" w:lineRule="auto"/>
              <w:jc w:val="left"/>
            </w:pPr>
            <w:r>
              <w:rPr>
                <w:rFonts w:ascii="Calibri" w:hAnsi="Calibri"/>
                <w:b w:val="0"/>
                <w:i w:val="0"/>
                <w:sz w:val="16"/>
              </w:rPr>
              <w:t>Eye infection</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Glycerin of Starch (Starch Glycerite)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Starch 10 %, Purified water 20 %, Glycerin 70 %</w:t>
            </w:r>
            <w:r>
              <w:rPr>
                <w:rFonts w:ascii="Calibri" w:hAnsi="Calibri"/>
                <w:b w:val="0"/>
                <w:i w:val="0"/>
                <w:sz w:val="16"/>
              </w:rPr>
              <w:t xml:space="preserve"> — heated to 140 °C till translucent</w:t>
            </w:r>
          </w:p>
        </w:tc>
        <w:tc>
          <w:tcPr>
            <w:tcW w:type="dxa" w:w="3553"/>
            <w:shd w:val="clear" w:color="auto" w:fill="F2F6FA"/>
          </w:tcPr>
          <w:p>
            <w:pPr>
              <w:spacing w:before="20" w:after="20" w:line="240" w:lineRule="auto"/>
              <w:jc w:val="left"/>
            </w:pPr>
            <w:r>
              <w:rPr>
                <w:rFonts w:ascii="Calibri" w:hAnsi="Calibri"/>
                <w:b w:val="0"/>
                <w:i w:val="0"/>
                <w:sz w:val="16"/>
              </w:rPr>
              <w:t>Emollient, demulcent base</w:t>
            </w:r>
          </w:p>
        </w:tc>
      </w:tr>
      <w:tr>
        <w:tc>
          <w:tcPr>
            <w:tcW w:type="dxa" w:w="3553"/>
          </w:tcPr>
          <w:p>
            <w:pPr>
              <w:spacing w:before="20" w:after="20" w:line="240" w:lineRule="auto"/>
              <w:jc w:val="left"/>
            </w:pPr>
            <w:r>
              <w:rPr>
                <w:rFonts w:ascii="Calibri" w:hAnsi="Calibri"/>
                <w:b/>
                <w:i w:val="0"/>
                <w:sz w:val="16"/>
              </w:rPr>
              <w:t>Zinc Gelatin (Unna's boot)</w:t>
            </w:r>
          </w:p>
        </w:tc>
        <w:tc>
          <w:tcPr>
            <w:tcW w:type="dxa" w:w="3553"/>
          </w:tcPr>
          <w:p>
            <w:pPr>
              <w:spacing w:before="20" w:after="20" w:line="240" w:lineRule="auto"/>
              <w:jc w:val="left"/>
            </w:pPr>
            <w:r>
              <w:rPr>
                <w:rFonts w:ascii="Calibri" w:hAnsi="Calibri"/>
                <w:b w:val="0"/>
                <w:i w:val="0"/>
                <w:sz w:val="16"/>
              </w:rPr>
              <w:t>Zinc oxide 10 %, Gelatin 15 %, Glycerin 40 %, Water 35 %</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Varicose ulcers</w:t>
            </w:r>
          </w:p>
        </w:tc>
      </w:tr>
      <w:tr>
        <w:tc>
          <w:tcPr>
            <w:tcW w:type="dxa" w:w="3553"/>
            <w:shd w:val="clear" w:color="auto" w:fill="F2F6FA"/>
          </w:tcPr>
          <w:p>
            <w:pPr>
              <w:spacing w:before="20" w:after="20" w:line="240" w:lineRule="auto"/>
              <w:jc w:val="left"/>
            </w:pPr>
            <w:r>
              <w:rPr>
                <w:rFonts w:ascii="Calibri" w:hAnsi="Calibri"/>
                <w:b/>
                <w:i w:val="0"/>
                <w:sz w:val="16"/>
              </w:rPr>
              <w:t>K-Y / Lubricant Jelly</w:t>
            </w:r>
          </w:p>
        </w:tc>
        <w:tc>
          <w:tcPr>
            <w:tcW w:type="dxa" w:w="3553"/>
            <w:shd w:val="clear" w:color="auto" w:fill="F2F6FA"/>
          </w:tcPr>
          <w:p>
            <w:pPr>
              <w:spacing w:before="20" w:after="20" w:line="240" w:lineRule="auto"/>
              <w:jc w:val="left"/>
            </w:pPr>
            <w:r>
              <w:rPr>
                <w:rFonts w:ascii="Calibri" w:hAnsi="Calibri"/>
                <w:b w:val="0"/>
                <w:i w:val="0"/>
                <w:sz w:val="16"/>
              </w:rPr>
              <w:t>Tragacanth/ methylcellulose/ carbomer + glycerin + water + preservative</w:t>
            </w:r>
          </w:p>
        </w:tc>
        <w:tc>
          <w:tcPr>
            <w:tcW w:type="dxa" w:w="3553"/>
            <w:shd w:val="clear" w:color="auto" w:fill="F2F6FA"/>
          </w:tcPr>
          <w:p>
            <w:pPr>
              <w:spacing w:before="20" w:after="20" w:line="240" w:lineRule="auto"/>
              <w:jc w:val="left"/>
            </w:pPr>
            <w:r>
              <w:rPr>
                <w:rFonts w:ascii="Calibri" w:hAnsi="Calibri"/>
                <w:b w:val="0"/>
                <w:i w:val="0"/>
                <w:sz w:val="16"/>
              </w:rPr>
              <w:t>Lubricant for instruments</w:t>
            </w:r>
          </w:p>
        </w:tc>
      </w:tr>
      <w:tr>
        <w:tc>
          <w:tcPr>
            <w:tcW w:type="dxa" w:w="3553"/>
          </w:tcPr>
          <w:p>
            <w:pPr>
              <w:spacing w:before="20" w:after="20" w:line="240" w:lineRule="auto"/>
              <w:jc w:val="left"/>
            </w:pPr>
            <w:r>
              <w:rPr>
                <w:rFonts w:ascii="Calibri" w:hAnsi="Calibri"/>
                <w:b/>
                <w:i w:val="0"/>
                <w:sz w:val="16"/>
              </w:rPr>
              <w:t>Ichthammol Ointment/ Glycerin</w:t>
            </w:r>
          </w:p>
        </w:tc>
        <w:tc>
          <w:tcPr>
            <w:tcW w:type="dxa" w:w="3553"/>
          </w:tcPr>
          <w:p>
            <w:pPr>
              <w:spacing w:before="20" w:after="20" w:line="240" w:lineRule="auto"/>
              <w:jc w:val="left"/>
            </w:pPr>
            <w:r>
              <w:rPr>
                <w:rFonts w:ascii="Calibri" w:hAnsi="Calibri"/>
                <w:b w:val="0"/>
                <w:i w:val="0"/>
                <w:sz w:val="16"/>
              </w:rPr>
              <w:t>Ichthammol 10 %</w:t>
            </w:r>
          </w:p>
        </w:tc>
        <w:tc>
          <w:tcPr>
            <w:tcW w:type="dxa" w:w="3553"/>
          </w:tcPr>
          <w:p>
            <w:pPr>
              <w:spacing w:before="20" w:after="20" w:line="240" w:lineRule="auto"/>
              <w:jc w:val="left"/>
            </w:pPr>
            <w:r>
              <w:rPr>
                <w:rFonts w:ascii="Calibri" w:hAnsi="Calibri"/>
                <w:b w:val="0"/>
                <w:i w:val="0"/>
                <w:sz w:val="16"/>
              </w:rPr>
              <w:t>Mild antiseptic, boils</w:t>
            </w:r>
          </w:p>
        </w:tc>
      </w:tr>
      <w:tr>
        <w:tc>
          <w:tcPr>
            <w:tcW w:type="dxa" w:w="3553"/>
            <w:shd w:val="clear" w:color="auto" w:fill="F2F6FA"/>
          </w:tcPr>
          <w:p>
            <w:pPr>
              <w:spacing w:before="20" w:after="20" w:line="240" w:lineRule="auto"/>
              <w:jc w:val="left"/>
            </w:pPr>
            <w:r>
              <w:rPr>
                <w:rFonts w:ascii="Calibri" w:hAnsi="Calibri"/>
                <w:b/>
                <w:i w:val="0"/>
                <w:sz w:val="16"/>
              </w:rPr>
              <w:t>Dimethicone (Silicone) Barrier Cream</w:t>
            </w:r>
          </w:p>
        </w:tc>
        <w:tc>
          <w:tcPr>
            <w:tcW w:type="dxa" w:w="3553"/>
            <w:shd w:val="clear" w:color="auto" w:fill="F2F6FA"/>
          </w:tcPr>
          <w:p>
            <w:pPr>
              <w:spacing w:before="20" w:after="20" w:line="240" w:lineRule="auto"/>
              <w:jc w:val="left"/>
            </w:pPr>
            <w:r>
              <w:rPr>
                <w:rFonts w:ascii="Calibri" w:hAnsi="Calibri"/>
                <w:b w:val="0"/>
                <w:i w:val="0"/>
                <w:sz w:val="16"/>
              </w:rPr>
              <w:t>Dimethicone 10 %, cetrimide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Barrier cream — nappy rash, incontinence, bed sores</w:t>
            </w:r>
          </w:p>
        </w:tc>
      </w:tr>
    </w:tbl>
    <w:p>
      <w:pPr>
        <w:spacing w:after="40"/>
      </w:pPr>
    </w:p>
    <w:p>
      <w:pPr>
        <w:pStyle w:val="Heading2"/>
        <w:keepNext w:val="true"/>
        <w:keepLines w:val="true"/>
        <w:spacing w:before="180" w:after="80"/>
      </w:pPr>
      <w:r>
        <w:rPr>
          <w:rFonts w:ascii="Calibri Light" w:hAnsi="Calibri Light"/>
          <w:b/>
          <w:i w:val="0"/>
          <w:color w:val="2E74B5"/>
          <w:sz w:val="24"/>
        </w:rPr>
        <w:t>10.7 CREAMS, PASTES, JELLIES &amp; GELS — SPECIAL POINTS</w:t>
      </w:r>
    </w:p>
    <w:p>
      <w:pPr>
        <w:pStyle w:val="Heading3"/>
        <w:keepNext w:val="true"/>
        <w:keepLines w:val="true"/>
        <w:spacing w:before="140" w:after="60"/>
      </w:pPr>
      <w:r>
        <w:rPr>
          <w:rFonts w:ascii="Calibri Light" w:hAnsi="Calibri Light"/>
          <w:b/>
          <w:i w:val="0"/>
          <w:color w:val="375623"/>
          <w:sz w:val="21"/>
        </w:rPr>
        <w:t>⭐ CREAMS</w:t>
      </w:r>
    </w:p>
    <w:p>
      <w:pPr>
        <w:pStyle w:val="ListBullet"/>
        <w:spacing w:after="30"/>
        <w:ind w:left="255" w:hanging="170"/>
      </w:pPr>
      <w:r>
        <w:rPr>
          <w:rFonts w:ascii="Calibri" w:hAnsi="Calibri"/>
          <w:b w:val="0"/>
          <w:i w:val="0"/>
          <w:sz w:val="18"/>
        </w:rPr>
        <w:t xml:space="preserve">⭐ </w:t>
      </w:r>
      <w:r>
        <w:rPr>
          <w:rFonts w:ascii="Calibri" w:hAnsi="Calibri"/>
          <w:b/>
          <w:i w:val="0"/>
          <w:sz w:val="18"/>
        </w:rPr>
        <w:t>o/w (aqueous) creams</w:t>
      </w:r>
      <w:r>
        <w:rPr>
          <w:rFonts w:ascii="Calibri" w:hAnsi="Calibri"/>
          <w:b w:val="0"/>
          <w:i w:val="0"/>
          <w:sz w:val="18"/>
        </w:rPr>
        <w:t xml:space="preserve"> — external phase water → </w:t>
      </w:r>
      <w:r>
        <w:rPr>
          <w:rFonts w:ascii="Calibri" w:hAnsi="Calibri"/>
          <w:b/>
          <w:i w:val="0"/>
          <w:sz w:val="18"/>
        </w:rPr>
        <w:t>non-greasy, water-washable, cooling, "vanishing"</w:t>
      </w:r>
      <w:r>
        <w:rPr>
          <w:rFonts w:ascii="Calibri" w:hAnsi="Calibri"/>
          <w:b w:val="0"/>
          <w:i w:val="0"/>
          <w:sz w:val="18"/>
        </w:rPr>
        <w:t xml:space="preserve">; emulsifier = </w:t>
      </w:r>
      <w:r>
        <w:rPr>
          <w:rFonts w:ascii="Calibri" w:hAnsi="Calibri"/>
          <w:b/>
          <w:i w:val="0"/>
          <w:sz w:val="18"/>
        </w:rPr>
        <w:t>emulsifying wax, cetomacrogol, SLS, triethanolamine soaps</w:t>
      </w:r>
      <w:r>
        <w:rPr>
          <w:rFonts w:ascii="Calibri" w:hAnsi="Calibri"/>
          <w:b w:val="0"/>
          <w:i w:val="0"/>
          <w:sz w:val="18"/>
        </w:rPr>
        <w:t xml:space="preserve">; ⭐ </w:t>
      </w:r>
      <w:r>
        <w:rPr>
          <w:rFonts w:ascii="Calibri" w:hAnsi="Calibri"/>
          <w:b/>
          <w:i w:val="0"/>
          <w:sz w:val="18"/>
        </w:rPr>
        <w:t>suitable for weeping/ moist lesions &amp; hairy areas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w/o (oily) creams</w:t>
      </w:r>
      <w:r>
        <w:rPr>
          <w:rFonts w:ascii="Calibri" w:hAnsi="Calibri"/>
          <w:b w:val="0"/>
          <w:i w:val="0"/>
          <w:sz w:val="18"/>
        </w:rPr>
        <w:t xml:space="preserve"> — external phase oil → </w:t>
      </w:r>
      <w:r>
        <w:rPr>
          <w:rFonts w:ascii="Calibri" w:hAnsi="Calibri"/>
          <w:b/>
          <w:i w:val="0"/>
          <w:sz w:val="18"/>
        </w:rPr>
        <w:t>greasy, emollient, occlusive, NOT washable</w:t>
      </w:r>
      <w:r>
        <w:rPr>
          <w:rFonts w:ascii="Calibri" w:hAnsi="Calibri"/>
          <w:b w:val="0"/>
          <w:i w:val="0"/>
          <w:sz w:val="18"/>
        </w:rPr>
        <w:t xml:space="preserve">; emulsifier = </w:t>
      </w:r>
      <w:r>
        <w:rPr>
          <w:rFonts w:ascii="Calibri" w:hAnsi="Calibri"/>
          <w:b/>
          <w:i w:val="0"/>
          <w:sz w:val="18"/>
        </w:rPr>
        <w:t>wool fat, wool alcohols, beeswax–borax, sorbitan esters (Spans), calcium soaps</w:t>
      </w:r>
      <w:r>
        <w:rPr>
          <w:rFonts w:ascii="Calibri" w:hAnsi="Calibri"/>
          <w:b w:val="0"/>
          <w:i w:val="0"/>
          <w:sz w:val="18"/>
        </w:rPr>
        <w:t xml:space="preserve">; ⭐ </w:t>
      </w:r>
      <w:r>
        <w:rPr>
          <w:rFonts w:ascii="Calibri" w:hAnsi="Calibri"/>
          <w:b/>
          <w:i w:val="0"/>
          <w:sz w:val="18"/>
        </w:rPr>
        <w:t>suitable for dry, scaly skin</w:t>
      </w:r>
      <w:r>
        <w:rPr>
          <w:rFonts w:ascii="Calibri" w:hAnsi="Calibri"/>
          <w:b w:val="0"/>
          <w:i w:val="0"/>
          <w:sz w:val="18"/>
        </w:rPr>
        <w:t xml:space="preserve"> (cold cream, zinc cream, oily cream).</w:t>
      </w:r>
    </w:p>
    <w:p>
      <w:pPr>
        <w:pStyle w:val="ListBullet"/>
        <w:spacing w:after="30"/>
        <w:ind w:left="255" w:hanging="170"/>
      </w:pPr>
      <w:r>
        <w:rPr>
          <w:rFonts w:ascii="Calibri" w:hAnsi="Calibri"/>
          <w:b w:val="0"/>
          <w:i w:val="0"/>
          <w:sz w:val="18"/>
        </w:rPr>
        <w:t xml:space="preserve">⭐ </w:t>
      </w:r>
      <w:r>
        <w:rPr>
          <w:rFonts w:ascii="Calibri" w:hAnsi="Calibri"/>
          <w:b/>
          <w:i w:val="0"/>
          <w:sz w:val="18"/>
        </w:rPr>
        <w:t>Identifying the type of cream</w:t>
      </w:r>
      <w:r>
        <w:rPr>
          <w:rFonts w:ascii="Calibri" w:hAnsi="Calibri"/>
          <w:b w:val="0"/>
          <w:i w:val="0"/>
          <w:sz w:val="18"/>
        </w:rPr>
        <w:t xml:space="preserve"> — </w:t>
      </w:r>
      <w:r>
        <w:rPr>
          <w:rFonts w:ascii="Calibri" w:hAnsi="Calibri"/>
          <w:b/>
          <w:i w:val="0"/>
          <w:sz w:val="18"/>
        </w:rPr>
        <w:t>dye test</w:t>
      </w:r>
      <w:r>
        <w:rPr>
          <w:rFonts w:ascii="Calibri" w:hAnsi="Calibri"/>
          <w:b w:val="0"/>
          <w:i w:val="0"/>
          <w:sz w:val="18"/>
        </w:rPr>
        <w:t xml:space="preserve"> (a water-soluble dye like amaranth colours the continuous phase of an </w:t>
      </w:r>
      <w:r>
        <w:rPr>
          <w:rFonts w:ascii="Calibri" w:hAnsi="Calibri"/>
          <w:b/>
          <w:i w:val="0"/>
          <w:sz w:val="18"/>
        </w:rPr>
        <w:t>o/w</w:t>
      </w:r>
      <w:r>
        <w:rPr>
          <w:rFonts w:ascii="Calibri" w:hAnsi="Calibri"/>
          <w:b w:val="0"/>
          <w:i w:val="0"/>
          <w:sz w:val="18"/>
        </w:rPr>
        <w:t xml:space="preserve"> cream uniformly; an oil-soluble dye like Sudan III does so for a </w:t>
      </w:r>
      <w:r>
        <w:rPr>
          <w:rFonts w:ascii="Calibri" w:hAnsi="Calibri"/>
          <w:b/>
          <w:i w:val="0"/>
          <w:sz w:val="18"/>
        </w:rPr>
        <w:t>w/o</w:t>
      </w:r>
      <w:r>
        <w:rPr>
          <w:rFonts w:ascii="Calibri" w:hAnsi="Calibri"/>
          <w:b w:val="0"/>
          <w:i w:val="0"/>
          <w:sz w:val="18"/>
        </w:rPr>
        <w:t xml:space="preserve">); </w:t>
      </w:r>
      <w:r>
        <w:rPr>
          <w:rFonts w:ascii="Calibri" w:hAnsi="Calibri"/>
          <w:b/>
          <w:i w:val="0"/>
          <w:sz w:val="18"/>
        </w:rPr>
        <w:t>dilution test</w:t>
      </w:r>
      <w:r>
        <w:rPr>
          <w:rFonts w:ascii="Calibri" w:hAnsi="Calibri"/>
          <w:b w:val="0"/>
          <w:i w:val="0"/>
          <w:sz w:val="18"/>
        </w:rPr>
        <w:t xml:space="preserve"> (an o/w cream is </w:t>
      </w:r>
      <w:r>
        <w:rPr>
          <w:rFonts w:ascii="Calibri" w:hAnsi="Calibri"/>
          <w:b/>
          <w:i w:val="0"/>
          <w:sz w:val="18"/>
        </w:rPr>
        <w:t>dilutable with water</w:t>
      </w:r>
      <w:r>
        <w:rPr>
          <w:rFonts w:ascii="Calibri" w:hAnsi="Calibri"/>
          <w:b w:val="0"/>
          <w:i w:val="0"/>
          <w:sz w:val="18"/>
        </w:rPr>
        <w:t xml:space="preserve">); </w:t>
      </w:r>
      <w:r>
        <w:rPr>
          <w:rFonts w:ascii="Calibri" w:hAnsi="Calibri"/>
          <w:b/>
          <w:i w:val="0"/>
          <w:sz w:val="18"/>
        </w:rPr>
        <w:t>conductivity test</w:t>
      </w:r>
      <w:r>
        <w:rPr>
          <w:rFonts w:ascii="Calibri" w:hAnsi="Calibri"/>
          <w:b w:val="0"/>
          <w:i w:val="0"/>
          <w:sz w:val="18"/>
        </w:rPr>
        <w:t xml:space="preserve"> (⭐ </w:t>
      </w:r>
      <w:r>
        <w:rPr>
          <w:rFonts w:ascii="Calibri" w:hAnsi="Calibri"/>
          <w:b/>
          <w:i w:val="0"/>
          <w:sz w:val="18"/>
        </w:rPr>
        <w:t>o/w conducts electricity; w/o does not</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HLB values:</w:t>
      </w:r>
      <w:r>
        <w:rPr>
          <w:rFonts w:ascii="Calibri" w:hAnsi="Calibri"/>
          <w:b w:val="0"/>
          <w:i w:val="0"/>
          <w:sz w:val="18"/>
        </w:rPr>
        <w:t xml:space="preserve"> ⭐ </w:t>
      </w:r>
      <w:r>
        <w:rPr>
          <w:rFonts w:ascii="Calibri" w:hAnsi="Calibri"/>
          <w:b/>
          <w:i w:val="0"/>
          <w:sz w:val="18"/>
        </w:rPr>
        <w:t>o/w emulsifier HLB 8–18</w:t>
      </w:r>
      <w:r>
        <w:rPr>
          <w:rFonts w:ascii="Calibri" w:hAnsi="Calibri"/>
          <w:b w:val="0"/>
          <w:i w:val="0"/>
          <w:sz w:val="18"/>
        </w:rPr>
        <w:t xml:space="preserve">; </w:t>
      </w:r>
      <w:r>
        <w:rPr>
          <w:rFonts w:ascii="Calibri" w:hAnsi="Calibri"/>
          <w:b/>
          <w:i w:val="0"/>
          <w:sz w:val="18"/>
        </w:rPr>
        <w:t>w/o emulsifier HLB 3–6</w:t>
      </w:r>
      <w:r>
        <w:rPr>
          <w:rFonts w:ascii="Calibri" w:hAnsi="Calibri"/>
          <w:b w:val="0"/>
          <w:i w:val="0"/>
          <w:sz w:val="18"/>
        </w:rPr>
        <w:t>; wetting 7–9; solubilising 15–18; antifoam 1–3.</w:t>
      </w:r>
    </w:p>
    <w:p>
      <w:pPr>
        <w:pStyle w:val="ListBullet"/>
        <w:spacing w:after="30"/>
        <w:ind w:left="255" w:hanging="170"/>
      </w:pPr>
      <w:r>
        <w:rPr>
          <w:rFonts w:ascii="Calibri" w:hAnsi="Calibri"/>
          <w:b w:val="0"/>
          <w:i w:val="0"/>
          <w:sz w:val="18"/>
        </w:rPr>
        <w:t xml:space="preserve">⭐ </w:t>
      </w:r>
      <w:r>
        <w:rPr>
          <w:rFonts w:ascii="Calibri" w:hAnsi="Calibri"/>
          <w:b/>
          <w:i w:val="0"/>
          <w:sz w:val="18"/>
        </w:rPr>
        <w:t>All creams containing water MUST contain a PRESERVATIVE</w:t>
      </w:r>
      <w:r>
        <w:rPr>
          <w:rFonts w:ascii="Calibri" w:hAnsi="Calibri"/>
          <w:b w:val="0"/>
          <w:i w:val="0"/>
          <w:sz w:val="18"/>
        </w:rPr>
        <w:t xml:space="preserve"> — </w:t>
      </w:r>
      <w:r>
        <w:rPr>
          <w:rFonts w:ascii="Calibri" w:hAnsi="Calibri"/>
          <w:b/>
          <w:i w:val="0"/>
          <w:sz w:val="18"/>
        </w:rPr>
        <w:t>methyl &amp; propyl parabens (0.2 % + 0.02 %), phenoxyethanol 1 %, chlorocresol 0.1 %, benzoic acid, benzalkonium chloride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Instability of creams:</w:t>
      </w:r>
      <w:r>
        <w:rPr>
          <w:rFonts w:ascii="Calibri" w:hAnsi="Calibri"/>
          <w:b w:val="0"/>
          <w:i w:val="0"/>
          <w:sz w:val="18"/>
        </w:rPr>
        <w:t xml:space="preserve"> </w:t>
      </w:r>
      <w:r>
        <w:rPr>
          <w:rFonts w:ascii="Calibri" w:hAnsi="Calibri"/>
          <w:b/>
          <w:i w:val="0"/>
          <w:sz w:val="18"/>
        </w:rPr>
        <w:t>creaming, cracking (coalescence), phase inversion, bleeding (liquid separation), microbial spoilage, rancidity, "drying out" of the surface.</w:t>
      </w:r>
    </w:p>
    <w:p>
      <w:pPr>
        <w:pStyle w:val="Heading3"/>
        <w:keepNext w:val="true"/>
        <w:keepLines w:val="true"/>
        <w:spacing w:before="140" w:after="60"/>
      </w:pPr>
      <w:r>
        <w:rPr>
          <w:rFonts w:ascii="Calibri Light" w:hAnsi="Calibri Light"/>
          <w:b/>
          <w:i w:val="0"/>
          <w:color w:val="375623"/>
          <w:sz w:val="21"/>
        </w:rPr>
        <w:t>⭐ PASTES</w:t>
      </w:r>
    </w:p>
    <w:p>
      <w:pPr>
        <w:pStyle w:val="ListBullet"/>
        <w:spacing w:after="30"/>
        <w:ind w:left="255" w:hanging="170"/>
      </w:pPr>
      <w:r>
        <w:rPr>
          <w:rFonts w:ascii="Calibri" w:hAnsi="Calibri"/>
          <w:b w:val="0"/>
          <w:i w:val="0"/>
          <w:sz w:val="18"/>
        </w:rPr>
        <w:t xml:space="preserve">⭐ </w:t>
      </w:r>
      <w:r>
        <w:rPr>
          <w:rFonts w:ascii="Calibri" w:hAnsi="Calibri"/>
          <w:b/>
          <w:i w:val="0"/>
          <w:sz w:val="18"/>
        </w:rPr>
        <w:t>Contain 20–50 % (or more) of insoluble powder</w:t>
      </w:r>
      <w:r>
        <w:rPr>
          <w:rFonts w:ascii="Calibri" w:hAnsi="Calibri"/>
          <w:b w:val="0"/>
          <w:i w:val="0"/>
          <w:sz w:val="18"/>
        </w:rPr>
        <w:t xml:space="preserve"> (zinc oxide, starch, calcium carbonate, talc, kaolin) → </w:t>
      </w:r>
      <w:r>
        <w:rPr>
          <w:rFonts w:ascii="Calibri" w:hAnsi="Calibri"/>
          <w:b/>
          <w:i w:val="0"/>
          <w:sz w:val="18"/>
        </w:rPr>
        <w:t>very stiff</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Advantages:</w:t>
      </w:r>
      <w:r>
        <w:rPr>
          <w:rFonts w:ascii="Calibri" w:hAnsi="Calibri"/>
          <w:b w:val="0"/>
          <w:i w:val="0"/>
          <w:sz w:val="18"/>
        </w:rPr>
        <w:t xml:space="preserve"> </w:t>
      </w:r>
      <w:r>
        <w:rPr>
          <w:rFonts w:ascii="Calibri" w:hAnsi="Calibri"/>
          <w:b/>
          <w:i w:val="0"/>
          <w:sz w:val="18"/>
        </w:rPr>
        <w:t>do NOT melt or flow at body temperature → remain exactly where applied</w:t>
      </w:r>
      <w:r>
        <w:rPr>
          <w:rFonts w:ascii="Calibri" w:hAnsi="Calibri"/>
          <w:b w:val="0"/>
          <w:i w:val="0"/>
          <w:sz w:val="18"/>
        </w:rPr>
        <w:t xml:space="preserve"> (good for </w:t>
      </w:r>
      <w:r>
        <w:rPr>
          <w:rFonts w:ascii="Calibri" w:hAnsi="Calibri"/>
          <w:b/>
          <w:i w:val="0"/>
          <w:sz w:val="18"/>
        </w:rPr>
        <w:t>localised, well-demarcated lesions</w:t>
      </w:r>
      <w:r>
        <w:rPr>
          <w:rFonts w:ascii="Calibri" w:hAnsi="Calibri"/>
          <w:b w:val="0"/>
          <w:i w:val="0"/>
          <w:sz w:val="18"/>
        </w:rPr>
        <w:t xml:space="preserve"> such as psoriasis plaques); </w:t>
      </w:r>
      <w:r>
        <w:rPr>
          <w:rFonts w:ascii="Calibri" w:hAnsi="Calibri"/>
          <w:b/>
          <w:i w:val="0"/>
          <w:sz w:val="18"/>
        </w:rPr>
        <w:t>absorb serous discharge</w:t>
      </w:r>
      <w:r>
        <w:rPr>
          <w:rFonts w:ascii="Calibri" w:hAnsi="Calibri"/>
          <w:b w:val="0"/>
          <w:i w:val="0"/>
          <w:sz w:val="18"/>
        </w:rPr>
        <w:t xml:space="preserve">; </w:t>
      </w:r>
      <w:r>
        <w:rPr>
          <w:rFonts w:ascii="Calibri" w:hAnsi="Calibri"/>
          <w:b/>
          <w:i w:val="0"/>
          <w:sz w:val="18"/>
        </w:rPr>
        <w:t>less occlusive than an ointment</w:t>
      </w:r>
      <w:r>
        <w:rPr>
          <w:rFonts w:ascii="Calibri" w:hAnsi="Calibri"/>
          <w:b w:val="0"/>
          <w:i w:val="0"/>
          <w:sz w:val="18"/>
        </w:rPr>
        <w:t xml:space="preserve"> (so they allow the skin to "breathe"); </w:t>
      </w:r>
      <w:r>
        <w:rPr>
          <w:rFonts w:ascii="Calibri" w:hAnsi="Calibri"/>
          <w:b/>
          <w:i w:val="0"/>
          <w:sz w:val="18"/>
        </w:rPr>
        <w:t>protective barrier</w:t>
      </w:r>
      <w:r>
        <w:rPr>
          <w:rFonts w:ascii="Calibri" w:hAnsi="Calibri"/>
          <w:b w:val="0"/>
          <w:i w:val="0"/>
          <w:sz w:val="18"/>
        </w:rPr>
        <w:t xml:space="preserve">; </w:t>
      </w:r>
      <w:r>
        <w:rPr>
          <w:rFonts w:ascii="Calibri" w:hAnsi="Calibri"/>
          <w:b/>
          <w:i w:val="0"/>
          <w:sz w:val="18"/>
        </w:rPr>
        <w:t>can carry a high drug load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Disadvantages:</w:t>
      </w:r>
      <w:r>
        <w:rPr>
          <w:rFonts w:ascii="Calibri" w:hAnsi="Calibri"/>
          <w:b w:val="0"/>
          <w:i w:val="0"/>
          <w:sz w:val="18"/>
        </w:rPr>
        <w:t xml:space="preserve"> stiff &amp; </w:t>
      </w:r>
      <w:r>
        <w:rPr>
          <w:rFonts w:ascii="Calibri" w:hAnsi="Calibri"/>
          <w:b/>
          <w:i w:val="0"/>
          <w:sz w:val="18"/>
        </w:rPr>
        <w:t>difficult to apply &amp; to remove</w:t>
      </w:r>
      <w:r>
        <w:rPr>
          <w:rFonts w:ascii="Calibri" w:hAnsi="Calibri"/>
          <w:b w:val="0"/>
          <w:i w:val="0"/>
          <w:sz w:val="18"/>
        </w:rPr>
        <w:t xml:space="preserve"> (⭐ remove with </w:t>
      </w:r>
      <w:r>
        <w:rPr>
          <w:rFonts w:ascii="Calibri" w:hAnsi="Calibri"/>
          <w:b/>
          <w:i w:val="0"/>
          <w:sz w:val="18"/>
        </w:rPr>
        <w:t>arachis/ olive oil or liquid paraffin, not water</w:t>
      </w:r>
      <w:r>
        <w:rPr>
          <w:rFonts w:ascii="Calibri" w:hAnsi="Calibri"/>
          <w:b w:val="0"/>
          <w:i w:val="0"/>
          <w:sz w:val="18"/>
        </w:rPr>
        <w:t xml:space="preserve">); can be uncomfortable &amp; unsightly; may be </w:t>
      </w:r>
      <w:r>
        <w:rPr>
          <w:rFonts w:ascii="Calibri" w:hAnsi="Calibri"/>
          <w:b/>
          <w:i w:val="0"/>
          <w:sz w:val="18"/>
        </w:rPr>
        <w:t>drying</w:t>
      </w:r>
      <w:r>
        <w:rPr>
          <w:rFonts w:ascii="Calibri" w:hAnsi="Calibri"/>
          <w:b w:val="0"/>
          <w:i w:val="0"/>
          <w:sz w:val="18"/>
        </w:rPr>
        <w:t>.</w:t>
      </w:r>
    </w:p>
    <w:p>
      <w:pPr>
        <w:pStyle w:val="ListBullet"/>
        <w:spacing w:after="30"/>
        <w:ind w:left="255" w:hanging="170"/>
      </w:pPr>
      <w:r>
        <w:rPr>
          <w:rFonts w:ascii="Calibri" w:hAnsi="Calibri"/>
          <w:b w:val="0"/>
          <w:i w:val="0"/>
          <w:sz w:val="18"/>
        </w:rPr>
        <w:t xml:space="preserve">Prepared by the ⭐ </w:t>
      </w:r>
      <w:r>
        <w:rPr>
          <w:rFonts w:ascii="Calibri" w:hAnsi="Calibri"/>
          <w:b/>
          <w:i w:val="0"/>
          <w:sz w:val="18"/>
        </w:rPr>
        <w:t>trituration/ levigation method</w:t>
      </w:r>
      <w:r>
        <w:rPr>
          <w:rFonts w:ascii="Calibri" w:hAnsi="Calibri"/>
          <w:b w:val="0"/>
          <w:i w:val="0"/>
          <w:sz w:val="18"/>
        </w:rPr>
        <w:t xml:space="preserve">, often finished on an </w:t>
      </w:r>
      <w:r>
        <w:rPr>
          <w:rFonts w:ascii="Calibri" w:hAnsi="Calibri"/>
          <w:b/>
          <w:i w:val="0"/>
          <w:sz w:val="18"/>
        </w:rPr>
        <w:t>ointment mill</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JELLIES &amp; GELS</w:t>
      </w:r>
    </w:p>
    <w:p>
      <w:pPr>
        <w:pStyle w:val="ListBullet"/>
        <w:spacing w:after="30"/>
        <w:ind w:left="255" w:hanging="170"/>
      </w:pPr>
      <w:r>
        <w:rPr>
          <w:rFonts w:ascii="Calibri" w:hAnsi="Calibri"/>
          <w:b w:val="0"/>
          <w:i w:val="0"/>
          <w:sz w:val="18"/>
        </w:rPr>
        <w:t xml:space="preserve">📌 </w:t>
      </w:r>
      <w:r>
        <w:rPr>
          <w:rFonts w:ascii="Calibri" w:hAnsi="Calibri"/>
          <w:b/>
          <w:i w:val="0"/>
          <w:sz w:val="18"/>
        </w:rPr>
        <w:t>Transparent/ translucent, non-greasy, semisolid</w:t>
      </w:r>
      <w:r>
        <w:rPr>
          <w:rFonts w:ascii="Calibri" w:hAnsi="Calibri"/>
          <w:b w:val="0"/>
          <w:i w:val="0"/>
          <w:sz w:val="18"/>
        </w:rPr>
        <w:t xml:space="preserve"> preparations containing a </w:t>
      </w:r>
      <w:r>
        <w:rPr>
          <w:rFonts w:ascii="Calibri" w:hAnsi="Calibri"/>
          <w:b/>
          <w:i w:val="0"/>
          <w:sz w:val="18"/>
        </w:rPr>
        <w:t>gelling agent</w:t>
      </w:r>
      <w:r>
        <w:rPr>
          <w:rFonts w:ascii="Calibri" w:hAnsi="Calibri"/>
          <w:b w:val="0"/>
          <w:i w:val="0"/>
          <w:sz w:val="18"/>
        </w:rPr>
        <w:t xml:space="preserve"> in an </w:t>
      </w:r>
      <w:r>
        <w:rPr>
          <w:rFonts w:ascii="Calibri" w:hAnsi="Calibri"/>
          <w:b/>
          <w:i w:val="0"/>
          <w:sz w:val="18"/>
        </w:rPr>
        <w:t>aqueous or hydro-alcoholic</w:t>
      </w:r>
      <w:r>
        <w:rPr>
          <w:rFonts w:ascii="Calibri" w:hAnsi="Calibri"/>
          <w:b w:val="0"/>
          <w:i w:val="0"/>
          <w:sz w:val="18"/>
        </w:rPr>
        <w:t xml:space="preserve"> medium.</w:t>
      </w:r>
    </w:p>
    <w:p>
      <w:pPr>
        <w:pStyle w:val="ListBullet"/>
        <w:spacing w:after="30"/>
        <w:ind w:left="255" w:hanging="170"/>
      </w:pPr>
      <w:r>
        <w:rPr>
          <w:rFonts w:ascii="Calibri" w:hAnsi="Calibri"/>
          <w:b w:val="0"/>
          <w:i w:val="0"/>
          <w:sz w:val="18"/>
        </w:rPr>
        <w:t xml:space="preserve">⭐ </w:t>
      </w:r>
      <w:r>
        <w:rPr>
          <w:rFonts w:ascii="Calibri" w:hAnsi="Calibri"/>
          <w:b/>
          <w:i w:val="0"/>
          <w:sz w:val="18"/>
        </w:rPr>
        <w:t>Gelling agents:</w:t>
      </w:r>
      <w:r>
        <w:rPr>
          <w:rFonts w:ascii="Calibri" w:hAnsi="Calibri"/>
          <w:b w:val="0"/>
          <w:i w:val="0"/>
          <w:sz w:val="18"/>
        </w:rPr>
        <w:t xml:space="preserve"> </w:t>
      </w:r>
      <w:r>
        <w:rPr>
          <w:rFonts w:ascii="Calibri" w:hAnsi="Calibri"/>
          <w:b/>
          <w:i w:val="0"/>
          <w:sz w:val="18"/>
        </w:rPr>
        <w:t>tragacanth, sodium alginate, pectin, starch, gelatin, methylcellulose, sodium carboxymethylcellulose, hydroxypropyl methylcellulose (HPMC), carbomer (Carbopol), bentonite, magnesium aluminium silicate (Veegum), poloxamer, PVP.</w:t>
      </w:r>
    </w:p>
    <w:p>
      <w:pPr>
        <w:pStyle w:val="ListBullet"/>
        <w:spacing w:after="30"/>
        <w:ind w:left="255" w:hanging="170"/>
      </w:pPr>
      <w:r>
        <w:rPr>
          <w:rFonts w:ascii="Calibri" w:hAnsi="Calibri"/>
          <w:b w:val="0"/>
          <w:i w:val="0"/>
          <w:sz w:val="18"/>
        </w:rPr>
        <w:t xml:space="preserve">⭐ </w:t>
      </w:r>
      <w:r>
        <w:rPr>
          <w:rFonts w:ascii="Calibri" w:hAnsi="Calibri"/>
          <w:b/>
          <w:i w:val="0"/>
          <w:sz w:val="18"/>
        </w:rPr>
        <w:t>Types:</w:t>
      </w:r>
      <w:r>
        <w:rPr>
          <w:rFonts w:ascii="Calibri" w:hAnsi="Calibri"/>
          <w:b w:val="0"/>
          <w:i w:val="0"/>
          <w:sz w:val="18"/>
        </w:rPr>
        <w:t xml:space="preserve"> </w:t>
      </w:r>
      <w:r>
        <w:rPr>
          <w:rFonts w:ascii="Calibri" w:hAnsi="Calibri"/>
          <w:b/>
          <w:i w:val="0"/>
          <w:sz w:val="18"/>
        </w:rPr>
        <w:t>medicated jellies</w:t>
      </w:r>
      <w:r>
        <w:rPr>
          <w:rFonts w:ascii="Calibri" w:hAnsi="Calibri"/>
          <w:b w:val="0"/>
          <w:i w:val="0"/>
          <w:sz w:val="18"/>
        </w:rPr>
        <w:t xml:space="preserve"> (ephedrine, lignocaine, ichthammol), </w:t>
      </w:r>
      <w:r>
        <w:rPr>
          <w:rFonts w:ascii="Calibri" w:hAnsi="Calibri"/>
          <w:b/>
          <w:i w:val="0"/>
          <w:sz w:val="18"/>
        </w:rPr>
        <w:t>lubricant jellies</w:t>
      </w:r>
      <w:r>
        <w:rPr>
          <w:rFonts w:ascii="Calibri" w:hAnsi="Calibri"/>
          <w:b w:val="0"/>
          <w:i w:val="0"/>
          <w:sz w:val="18"/>
        </w:rPr>
        <w:t xml:space="preserve"> (K-Y, catheter jelly), </w:t>
      </w:r>
      <w:r>
        <w:rPr>
          <w:rFonts w:ascii="Calibri" w:hAnsi="Calibri"/>
          <w:b/>
          <w:i w:val="0"/>
          <w:sz w:val="18"/>
        </w:rPr>
        <w:t>spermicidal jellies (nonoxynol-9)</w:t>
      </w:r>
      <w:r>
        <w:rPr>
          <w:rFonts w:ascii="Calibri" w:hAnsi="Calibri"/>
          <w:b w:val="0"/>
          <w:i w:val="0"/>
          <w:sz w:val="18"/>
        </w:rPr>
        <w:t xml:space="preserve">, </w:t>
      </w:r>
      <w:r>
        <w:rPr>
          <w:rFonts w:ascii="Calibri" w:hAnsi="Calibri"/>
          <w:b/>
          <w:i w:val="0"/>
          <w:sz w:val="18"/>
        </w:rPr>
        <w:t>patch-test/ ECG electrode jellies</w:t>
      </w:r>
      <w:r>
        <w:rPr>
          <w:rFonts w:ascii="Calibri" w:hAnsi="Calibri"/>
          <w:b w:val="0"/>
          <w:i w:val="0"/>
          <w:sz w:val="18"/>
        </w:rPr>
        <w:t xml:space="preserve">, </w:t>
      </w:r>
      <w:r>
        <w:rPr>
          <w:rFonts w:ascii="Calibri" w:hAnsi="Calibri"/>
          <w:b/>
          <w:i w:val="0"/>
          <w:sz w:val="18"/>
        </w:rPr>
        <w:t>hair &amp; cosmetic gels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Advantages:</w:t>
      </w:r>
      <w:r>
        <w:rPr>
          <w:rFonts w:ascii="Calibri" w:hAnsi="Calibri"/>
          <w:b w:val="0"/>
          <w:i w:val="0"/>
          <w:sz w:val="18"/>
        </w:rPr>
        <w:t xml:space="preserve"> non-greasy, </w:t>
      </w:r>
      <w:r>
        <w:rPr>
          <w:rFonts w:ascii="Calibri" w:hAnsi="Calibri"/>
          <w:b/>
          <w:i w:val="0"/>
          <w:sz w:val="18"/>
        </w:rPr>
        <w:t>water-washable, non-staining</w:t>
      </w:r>
      <w:r>
        <w:rPr>
          <w:rFonts w:ascii="Calibri" w:hAnsi="Calibri"/>
          <w:b w:val="0"/>
          <w:i w:val="0"/>
          <w:sz w:val="18"/>
        </w:rPr>
        <w:t xml:space="preserve">, cooling, cosmetically elegant, </w:t>
      </w:r>
      <w:r>
        <w:rPr>
          <w:rFonts w:ascii="Calibri" w:hAnsi="Calibri"/>
          <w:b/>
          <w:i w:val="0"/>
          <w:sz w:val="18"/>
        </w:rPr>
        <w:t>good for hairy areas, mucous membranes &amp; eyes</w:t>
      </w:r>
      <w:r>
        <w:rPr>
          <w:rFonts w:ascii="Calibri" w:hAnsi="Calibri"/>
          <w:b w:val="0"/>
          <w:i w:val="0"/>
          <w:sz w:val="18"/>
        </w:rPr>
        <w:t xml:space="preserve">, </w:t>
      </w:r>
      <w:r>
        <w:rPr>
          <w:rFonts w:ascii="Calibri" w:hAnsi="Calibri"/>
          <w:b/>
          <w:i w:val="0"/>
          <w:sz w:val="18"/>
        </w:rPr>
        <w:t>thixotropic</w:t>
      </w:r>
      <w:r>
        <w:rPr>
          <w:rFonts w:ascii="Calibri" w:hAnsi="Calibri"/>
          <w:b w:val="0"/>
          <w:i w:val="0"/>
          <w:sz w:val="18"/>
        </w:rPr>
        <w:t xml:space="preserve"> (stiff at rest, flows on shearing).</w:t>
      </w:r>
    </w:p>
    <w:p>
      <w:pPr>
        <w:pStyle w:val="ListBullet"/>
        <w:spacing w:after="30"/>
        <w:ind w:left="255" w:hanging="170"/>
      </w:pPr>
      <w:r>
        <w:rPr>
          <w:rFonts w:ascii="Calibri" w:hAnsi="Calibri"/>
          <w:b w:val="0"/>
          <w:i w:val="0"/>
          <w:sz w:val="18"/>
        </w:rPr>
        <w:t xml:space="preserve">⚠️ </w:t>
      </w:r>
      <w:r>
        <w:rPr>
          <w:rFonts w:ascii="Calibri" w:hAnsi="Calibri"/>
          <w:b/>
          <w:i w:val="0"/>
          <w:sz w:val="18"/>
        </w:rPr>
        <w:t>Must contain a PRESERVATIVE</w:t>
      </w:r>
      <w:r>
        <w:rPr>
          <w:rFonts w:ascii="Calibri" w:hAnsi="Calibri"/>
          <w:b w:val="0"/>
          <w:i w:val="0"/>
          <w:sz w:val="18"/>
        </w:rPr>
        <w:t xml:space="preserve">; may </w:t>
      </w:r>
      <w:r>
        <w:rPr>
          <w:rFonts w:ascii="Calibri" w:hAnsi="Calibri"/>
          <w:b/>
          <w:i w:val="0"/>
          <w:sz w:val="18"/>
        </w:rPr>
        <w:t>dry out</w:t>
      </w:r>
      <w:r>
        <w:rPr>
          <w:rFonts w:ascii="Calibri" w:hAnsi="Calibri"/>
          <w:b w:val="0"/>
          <w:i w:val="0"/>
          <w:sz w:val="18"/>
        </w:rPr>
        <w:t xml:space="preserve"> → keep in a well-closed container; ⚠️ </w:t>
      </w:r>
      <w:r>
        <w:rPr>
          <w:rFonts w:ascii="Calibri" w:hAnsi="Calibri"/>
          <w:b/>
          <w:i w:val="0"/>
          <w:sz w:val="18"/>
        </w:rPr>
        <w:t>carbomer gels must be neutralised</w:t>
      </w:r>
      <w:r>
        <w:rPr>
          <w:rFonts w:ascii="Calibri" w:hAnsi="Calibri"/>
          <w:b w:val="0"/>
          <w:i w:val="0"/>
          <w:sz w:val="18"/>
        </w:rPr>
        <w:t xml:space="preserve"> (with triethanolamine/ NaOH) to gel.</w:t>
      </w:r>
    </w:p>
    <w:p>
      <w:pPr>
        <w:pStyle w:val="ListBullet"/>
        <w:spacing w:after="30"/>
        <w:ind w:left="255" w:hanging="170"/>
      </w:pPr>
      <w:r>
        <w:rPr>
          <w:rFonts w:ascii="Calibri" w:hAnsi="Calibri"/>
          <w:b w:val="0"/>
          <w:i w:val="0"/>
          <w:sz w:val="18"/>
        </w:rPr>
        <w:t xml:space="preserve">⭐ </w:t>
      </w:r>
      <w:r>
        <w:rPr>
          <w:rFonts w:ascii="Calibri" w:hAnsi="Calibri"/>
          <w:b/>
          <w:i w:val="0"/>
          <w:sz w:val="18"/>
        </w:rPr>
        <w:t>Syneresis</w:t>
      </w:r>
      <w:r>
        <w:rPr>
          <w:rFonts w:ascii="Calibri" w:hAnsi="Calibri"/>
          <w:b w:val="0"/>
          <w:i w:val="0"/>
          <w:sz w:val="18"/>
        </w:rPr>
        <w:t xml:space="preserve"> — the </w:t>
      </w:r>
      <w:r>
        <w:rPr>
          <w:rFonts w:ascii="Calibri" w:hAnsi="Calibri"/>
          <w:b/>
          <w:i w:val="0"/>
          <w:sz w:val="18"/>
        </w:rPr>
        <w:t>shrinking of a gel with the exudation of liquid</w:t>
      </w:r>
      <w:r>
        <w:rPr>
          <w:rFonts w:ascii="Calibri" w:hAnsi="Calibri"/>
          <w:b w:val="0"/>
          <w:i w:val="0"/>
          <w:sz w:val="18"/>
        </w:rPr>
        <w:t xml:space="preserve">; </w:t>
      </w:r>
      <w:r>
        <w:rPr>
          <w:rFonts w:ascii="Calibri" w:hAnsi="Calibri"/>
          <w:b/>
          <w:i w:val="0"/>
          <w:sz w:val="18"/>
        </w:rPr>
        <w:t>imbibition</w:t>
      </w:r>
      <w:r>
        <w:rPr>
          <w:rFonts w:ascii="Calibri" w:hAnsi="Calibri"/>
          <w:b w:val="0"/>
          <w:i w:val="0"/>
          <w:sz w:val="18"/>
        </w:rPr>
        <w:t xml:space="preserve"> — the taking up of liquid </w:t>
      </w:r>
      <w:r>
        <w:rPr>
          <w:rFonts w:ascii="Calibri" w:hAnsi="Calibri"/>
          <w:b/>
          <w:i w:val="0"/>
          <w:sz w:val="18"/>
        </w:rPr>
        <w:t>without</w:t>
      </w:r>
      <w:r>
        <w:rPr>
          <w:rFonts w:ascii="Calibri" w:hAnsi="Calibri"/>
          <w:b w:val="0"/>
          <w:i w:val="0"/>
          <w:sz w:val="18"/>
        </w:rPr>
        <w:t xml:space="preserve"> an increase in volume; </w:t>
      </w:r>
      <w:r>
        <w:rPr>
          <w:rFonts w:ascii="Calibri" w:hAnsi="Calibri"/>
          <w:b/>
          <w:i w:val="0"/>
          <w:sz w:val="18"/>
        </w:rPr>
        <w:t>swelling</w:t>
      </w:r>
      <w:r>
        <w:rPr>
          <w:rFonts w:ascii="Calibri" w:hAnsi="Calibri"/>
          <w:b w:val="0"/>
          <w:i w:val="0"/>
          <w:sz w:val="18"/>
        </w:rPr>
        <w:t xml:space="preserve"> — uptake </w:t>
      </w:r>
      <w:r>
        <w:rPr>
          <w:rFonts w:ascii="Calibri" w:hAnsi="Calibri"/>
          <w:b/>
          <w:i w:val="0"/>
          <w:sz w:val="18"/>
        </w:rPr>
        <w:t>with</w:t>
      </w:r>
      <w:r>
        <w:rPr>
          <w:rFonts w:ascii="Calibri" w:hAnsi="Calibri"/>
          <w:b w:val="0"/>
          <w:i w:val="0"/>
          <w:sz w:val="18"/>
        </w:rPr>
        <w:t xml:space="preserve"> an increase in volume; </w:t>
      </w:r>
      <w:r>
        <w:rPr>
          <w:rFonts w:ascii="Calibri" w:hAnsi="Calibri"/>
          <w:b/>
          <w:i w:val="0"/>
          <w:sz w:val="18"/>
        </w:rPr>
        <w:t>xerogel</w:t>
      </w:r>
      <w:r>
        <w:rPr>
          <w:rFonts w:ascii="Calibri" w:hAnsi="Calibri"/>
          <w:b w:val="0"/>
          <w:i w:val="0"/>
          <w:sz w:val="18"/>
        </w:rPr>
        <w:t xml:space="preserve"> — a dried gel (tragacanth ribbons, gelatin sheets, dry cellulose).</w:t>
      </w:r>
    </w:p>
    <w:p>
      <w:pPr>
        <w:pStyle w:val="Heading2"/>
        <w:keepNext w:val="true"/>
        <w:keepLines w:val="true"/>
        <w:spacing w:before="180" w:after="80"/>
      </w:pPr>
      <w:r>
        <w:rPr>
          <w:rFonts w:ascii="Calibri Light" w:hAnsi="Calibri Light"/>
          <w:b/>
          <w:i w:val="0"/>
          <w:color w:val="2E74B5"/>
          <w:sz w:val="24"/>
        </w:rPr>
        <w:t>10.8 ⭐ EVALUATION, PACKING &amp; LABELLING</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EVALUATION (QUALITY CONTROL) OF SEMISOLIDS</w:t>
      </w:r>
    </w:p>
    <w:p>
      <w:pPr>
        <w:pStyle w:val="ListNumber"/>
        <w:spacing w:after="30"/>
        <w:ind w:left="255" w:hanging="170"/>
      </w:pPr>
      <w:r>
        <w:rPr>
          <w:rFonts w:ascii="Calibri" w:hAnsi="Calibri"/>
          <w:b w:val="0"/>
          <w:i w:val="0"/>
          <w:sz w:val="18"/>
        </w:rPr>
        <w:t xml:space="preserve">⭐ </w:t>
      </w:r>
      <w:r>
        <w:rPr>
          <w:rFonts w:ascii="Calibri" w:hAnsi="Calibri"/>
          <w:b/>
          <w:i w:val="0"/>
          <w:sz w:val="18"/>
        </w:rPr>
        <w:t>Appearance, colour, odour, homogeneity &amp; absence of GRITTINESS</w:t>
      </w:r>
      <w:r>
        <w:rPr>
          <w:rFonts w:ascii="Calibri" w:hAnsi="Calibri"/>
          <w:b w:val="0"/>
          <w:i w:val="0"/>
          <w:sz w:val="18"/>
        </w:rPr>
        <w:t xml:space="preserve"> (rub a little between the fingers/ on glass).</w:t>
      </w:r>
    </w:p>
    <w:p>
      <w:pPr>
        <w:pStyle w:val="ListNumber"/>
        <w:spacing w:after="30"/>
        <w:ind w:left="255" w:hanging="170"/>
      </w:pPr>
      <w:r>
        <w:rPr>
          <w:rFonts w:ascii="Calibri" w:hAnsi="Calibri"/>
          <w:b w:val="0"/>
          <w:i w:val="0"/>
          <w:sz w:val="18"/>
        </w:rPr>
        <w:t xml:space="preserve">⭐ </w:t>
      </w:r>
      <w:r>
        <w:rPr>
          <w:rFonts w:ascii="Calibri" w:hAnsi="Calibri"/>
          <w:b/>
          <w:i w:val="0"/>
          <w:sz w:val="18"/>
        </w:rPr>
        <w:t>Consistency/ spreadability</w:t>
      </w:r>
      <w:r>
        <w:rPr>
          <w:rFonts w:ascii="Calibri" w:hAnsi="Calibri"/>
          <w:b w:val="0"/>
          <w:i w:val="0"/>
          <w:sz w:val="18"/>
        </w:rPr>
        <w:t xml:space="preserve"> — measured by a </w:t>
      </w:r>
      <w:r>
        <w:rPr>
          <w:rFonts w:ascii="Calibri" w:hAnsi="Calibri"/>
          <w:b/>
          <w:i w:val="0"/>
          <w:sz w:val="18"/>
        </w:rPr>
        <w:t>penetrometer</w:t>
      </w:r>
      <w:r>
        <w:rPr>
          <w:rFonts w:ascii="Calibri" w:hAnsi="Calibri"/>
          <w:b w:val="0"/>
          <w:i w:val="0"/>
          <w:sz w:val="18"/>
        </w:rPr>
        <w:t xml:space="preserve"> or by the </w:t>
      </w:r>
      <w:r>
        <w:rPr>
          <w:rFonts w:ascii="Calibri" w:hAnsi="Calibri"/>
          <w:b/>
          <w:i w:val="0"/>
          <w:sz w:val="18"/>
        </w:rPr>
        <w:t>spreadability (slip &amp; drag) test</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Rheology/ viscosity</w:t>
      </w:r>
      <w:r>
        <w:rPr>
          <w:rFonts w:ascii="Calibri" w:hAnsi="Calibri"/>
          <w:b w:val="0"/>
          <w:i w:val="0"/>
          <w:sz w:val="18"/>
        </w:rPr>
        <w:t xml:space="preserve"> — semisolids are </w:t>
      </w:r>
      <w:r>
        <w:rPr>
          <w:rFonts w:ascii="Calibri" w:hAnsi="Calibri"/>
          <w:b/>
          <w:i w:val="0"/>
          <w:sz w:val="18"/>
        </w:rPr>
        <w:t>non-Newtonian, plastic &amp; thixotropic</w:t>
      </w:r>
      <w:r>
        <w:rPr>
          <w:rFonts w:ascii="Calibri" w:hAnsi="Calibri"/>
          <w:b w:val="0"/>
          <w:i w:val="0"/>
          <w:sz w:val="18"/>
        </w:rPr>
        <w:t xml:space="preserve">; they exhibit a </w:t>
      </w:r>
      <w:r>
        <w:rPr>
          <w:rFonts w:ascii="Calibri" w:hAnsi="Calibri"/>
          <w:b/>
          <w:i w:val="0"/>
          <w:sz w:val="18"/>
        </w:rPr>
        <w:t>yield value</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pH</w:t>
      </w:r>
      <w:r>
        <w:rPr>
          <w:rFonts w:ascii="Calibri" w:hAnsi="Calibri"/>
          <w:b w:val="0"/>
          <w:i w:val="0"/>
          <w:sz w:val="18"/>
        </w:rPr>
        <w:t xml:space="preserve"> — should be near the skin's pH (</w:t>
      </w:r>
      <w:r>
        <w:rPr>
          <w:rFonts w:ascii="Calibri" w:hAnsi="Calibri"/>
          <w:b/>
          <w:i w:val="0"/>
          <w:sz w:val="18"/>
        </w:rPr>
        <w:t>4.5–6.5</w:t>
      </w:r>
      <w:r>
        <w:rPr>
          <w:rFonts w:ascii="Calibri" w:hAnsi="Calibri"/>
          <w:b w:val="0"/>
          <w:i w:val="0"/>
          <w:sz w:val="18"/>
        </w:rPr>
        <w:t>).</w:t>
      </w:r>
    </w:p>
    <w:p>
      <w:pPr>
        <w:pStyle w:val="ListNumber"/>
        <w:spacing w:after="30"/>
        <w:ind w:left="255" w:hanging="170"/>
      </w:pPr>
      <w:r>
        <w:rPr>
          <w:rFonts w:ascii="Calibri" w:hAnsi="Calibri"/>
          <w:b/>
          <w:i w:val="0"/>
          <w:sz w:val="18"/>
        </w:rPr>
        <w:t>Drug content/ assay &amp; content uniformity.</w:t>
      </w:r>
    </w:p>
    <w:p>
      <w:pPr>
        <w:pStyle w:val="ListNumber"/>
        <w:spacing w:after="30"/>
        <w:ind w:left="255" w:hanging="170"/>
      </w:pPr>
      <w:r>
        <w:rPr>
          <w:rFonts w:ascii="Calibri" w:hAnsi="Calibri"/>
          <w:b w:val="0"/>
          <w:i w:val="0"/>
          <w:sz w:val="18"/>
        </w:rPr>
        <w:t xml:space="preserve">⭐ </w:t>
      </w:r>
      <w:r>
        <w:rPr>
          <w:rFonts w:ascii="Calibri" w:hAnsi="Calibri"/>
          <w:b/>
          <w:i w:val="0"/>
          <w:sz w:val="18"/>
        </w:rPr>
        <w:t>Drug release/ diffusion studies</w:t>
      </w:r>
      <w:r>
        <w:rPr>
          <w:rFonts w:ascii="Calibri" w:hAnsi="Calibri"/>
          <w:b w:val="0"/>
          <w:i w:val="0"/>
          <w:sz w:val="18"/>
        </w:rPr>
        <w:t xml:space="preserve"> — </w:t>
      </w:r>
      <w:r>
        <w:rPr>
          <w:rFonts w:ascii="Calibri" w:hAnsi="Calibri"/>
          <w:b/>
          <w:i w:val="0"/>
          <w:sz w:val="18"/>
        </w:rPr>
        <w:t>Franz diffusion cell</w:t>
      </w:r>
      <w:r>
        <w:rPr>
          <w:rFonts w:ascii="Calibri" w:hAnsi="Calibri"/>
          <w:b w:val="0"/>
          <w:i w:val="0"/>
          <w:sz w:val="18"/>
        </w:rPr>
        <w:t>, agar-plate or membrane methods.</w:t>
      </w:r>
    </w:p>
    <w:p>
      <w:pPr>
        <w:pStyle w:val="ListNumber"/>
        <w:spacing w:after="30"/>
        <w:ind w:left="255" w:hanging="170"/>
      </w:pPr>
      <w:r>
        <w:rPr>
          <w:rFonts w:ascii="Calibri" w:hAnsi="Calibri"/>
          <w:b/>
          <w:i w:val="0"/>
          <w:sz w:val="18"/>
        </w:rPr>
        <w:t>Water number</w:t>
      </w:r>
      <w:r>
        <w:rPr>
          <w:rFonts w:ascii="Calibri" w:hAnsi="Calibri"/>
          <w:b w:val="0"/>
          <w:i w:val="0"/>
          <w:sz w:val="18"/>
        </w:rPr>
        <w:t xml:space="preserve"> — ⭐ the </w:t>
      </w:r>
      <w:r>
        <w:rPr>
          <w:rFonts w:ascii="Calibri" w:hAnsi="Calibri"/>
          <w:b/>
          <w:i w:val="0"/>
          <w:sz w:val="18"/>
        </w:rPr>
        <w:t>maximum quantity of water that 100 g of a base can hold</w:t>
      </w:r>
      <w:r>
        <w:rPr>
          <w:rFonts w:ascii="Calibri" w:hAnsi="Calibri"/>
          <w:b w:val="0"/>
          <w:i w:val="0"/>
          <w:sz w:val="18"/>
        </w:rPr>
        <w:t xml:space="preserve"> at 20 °C (a measure of an absorption base's capacity).</w:t>
      </w:r>
    </w:p>
    <w:p>
      <w:pPr>
        <w:pStyle w:val="ListNumber"/>
        <w:spacing w:after="30"/>
        <w:ind w:left="255" w:hanging="170"/>
      </w:pPr>
      <w:r>
        <w:rPr>
          <w:rFonts w:ascii="Calibri" w:hAnsi="Calibri"/>
          <w:b w:val="0"/>
          <w:i w:val="0"/>
          <w:sz w:val="18"/>
        </w:rPr>
        <w:t xml:space="preserve">⭐ </w:t>
      </w:r>
      <w:r>
        <w:rPr>
          <w:rFonts w:ascii="Calibri" w:hAnsi="Calibri"/>
          <w:b/>
          <w:i w:val="0"/>
          <w:sz w:val="18"/>
        </w:rPr>
        <w:t>Loss on drying / volatile content, minimum fill (net content), weight variation.</w:t>
      </w:r>
    </w:p>
    <w:p>
      <w:pPr>
        <w:pStyle w:val="ListNumber"/>
        <w:spacing w:after="30"/>
        <w:ind w:left="255" w:hanging="170"/>
      </w:pPr>
      <w:r>
        <w:rPr>
          <w:rFonts w:ascii="Calibri" w:hAnsi="Calibri"/>
          <w:b w:val="0"/>
          <w:i w:val="0"/>
          <w:sz w:val="18"/>
        </w:rPr>
        <w:t xml:space="preserve">⭐ </w:t>
      </w:r>
      <w:r>
        <w:rPr>
          <w:rFonts w:ascii="Calibri" w:hAnsi="Calibri"/>
          <w:b/>
          <w:i w:val="0"/>
          <w:sz w:val="18"/>
        </w:rPr>
        <w:t>Microbial limit test / sterility</w:t>
      </w:r>
      <w:r>
        <w:rPr>
          <w:rFonts w:ascii="Calibri" w:hAnsi="Calibri"/>
          <w:b w:val="0"/>
          <w:i w:val="0"/>
          <w:sz w:val="18"/>
        </w:rPr>
        <w:t xml:space="preserve"> (⭐ </w:t>
      </w:r>
      <w:r>
        <w:rPr>
          <w:rFonts w:ascii="Calibri" w:hAnsi="Calibri"/>
          <w:b/>
          <w:i w:val="0"/>
          <w:sz w:val="18"/>
        </w:rPr>
        <w:t>eye ointments must be STERILE</w:t>
      </w:r>
      <w:r>
        <w:rPr>
          <w:rFonts w:ascii="Calibri" w:hAnsi="Calibri"/>
          <w:b w:val="0"/>
          <w:i w:val="0"/>
          <w:sz w:val="18"/>
        </w:rPr>
        <w:t xml:space="preserve"> and must also pass the </w:t>
      </w:r>
      <w:r>
        <w:rPr>
          <w:rFonts w:ascii="Calibri" w:hAnsi="Calibri"/>
          <w:b/>
          <w:i w:val="0"/>
          <w:sz w:val="18"/>
        </w:rPr>
        <w:t>metal-particle test</w:t>
      </w:r>
      <w:r>
        <w:rPr>
          <w:rFonts w:ascii="Calibri" w:hAnsi="Calibri"/>
          <w:b w:val="0"/>
          <w:i w:val="0"/>
          <w:sz w:val="18"/>
        </w:rPr>
        <w:t>).</w:t>
      </w:r>
    </w:p>
    <w:p>
      <w:pPr>
        <w:pStyle w:val="ListNumber"/>
        <w:spacing w:after="30"/>
        <w:ind w:left="255" w:hanging="170"/>
      </w:pPr>
      <w:r>
        <w:rPr>
          <w:rFonts w:ascii="Calibri" w:hAnsi="Calibri"/>
          <w:b/>
          <w:i w:val="0"/>
          <w:sz w:val="18"/>
        </w:rPr>
        <w:t>Stability testing</w:t>
      </w:r>
      <w:r>
        <w:rPr>
          <w:rFonts w:ascii="Calibri" w:hAnsi="Calibri"/>
          <w:b w:val="0"/>
          <w:i w:val="0"/>
          <w:sz w:val="18"/>
        </w:rPr>
        <w:t xml:space="preserve"> — freeze–thaw cycles, centrifugation, elevated temperature; check for </w:t>
      </w:r>
      <w:r>
        <w:rPr>
          <w:rFonts w:ascii="Calibri" w:hAnsi="Calibri"/>
          <w:b/>
          <w:i w:val="0"/>
          <w:sz w:val="18"/>
        </w:rPr>
        <w:t>bleeding, phase separation, crystal growth, rancidity, colour change</w:t>
      </w:r>
      <w:r>
        <w:rPr>
          <w:rFonts w:ascii="Calibri" w:hAnsi="Calibri"/>
          <w:b w:val="0"/>
          <w:i w:val="0"/>
          <w:sz w:val="18"/>
        </w:rPr>
        <w:t>.</w:t>
      </w:r>
    </w:p>
    <w:p>
      <w:pPr>
        <w:pStyle w:val="ListNumber"/>
        <w:spacing w:after="30"/>
        <w:ind w:left="255" w:hanging="170"/>
      </w:pPr>
      <w:r>
        <w:rPr>
          <w:rFonts w:ascii="Calibri" w:hAnsi="Calibri"/>
          <w:b/>
          <w:i w:val="0"/>
          <w:sz w:val="18"/>
        </w:rPr>
        <w:t>Irritancy/ patch test</w:t>
      </w:r>
      <w:r>
        <w:rPr>
          <w:rFonts w:ascii="Calibri" w:hAnsi="Calibri"/>
          <w:b w:val="0"/>
          <w:i w:val="0"/>
          <w:sz w:val="18"/>
        </w:rPr>
        <w:t xml:space="preserve"> (Draize test) &amp; sensitisation.</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PACKING &amp; STORAGE</w:t>
      </w:r>
    </w:p>
    <w:p>
      <w:pPr>
        <w:pStyle w:val="ListBullet"/>
        <w:spacing w:after="30"/>
        <w:ind w:left="255" w:hanging="170"/>
      </w:pPr>
      <w:r>
        <w:rPr>
          <w:rFonts w:ascii="Calibri" w:hAnsi="Calibri"/>
          <w:b w:val="0"/>
          <w:i w:val="0"/>
          <w:sz w:val="18"/>
        </w:rPr>
        <w:t xml:space="preserve">⭐ </w:t>
      </w:r>
      <w:r>
        <w:rPr>
          <w:rFonts w:ascii="Calibri" w:hAnsi="Calibri"/>
          <w:b/>
          <w:i w:val="0"/>
          <w:sz w:val="18"/>
        </w:rPr>
        <w:t>Collapsible tubes (aluminium, tin, plastic/ laminate)</w:t>
      </w:r>
      <w:r>
        <w:rPr>
          <w:rFonts w:ascii="Calibri" w:hAnsi="Calibri"/>
          <w:b w:val="0"/>
          <w:i w:val="0"/>
          <w:sz w:val="18"/>
        </w:rPr>
        <w:t xml:space="preserve"> — the </w:t>
      </w:r>
      <w:r>
        <w:rPr>
          <w:rFonts w:ascii="Calibri" w:hAnsi="Calibri"/>
          <w:b/>
          <w:i w:val="0"/>
          <w:sz w:val="18"/>
        </w:rPr>
        <w:t>best choice</w:t>
      </w:r>
      <w:r>
        <w:rPr>
          <w:rFonts w:ascii="Calibri" w:hAnsi="Calibri"/>
          <w:b w:val="0"/>
          <w:i w:val="0"/>
          <w:sz w:val="18"/>
        </w:rPr>
        <w:t xml:space="preserve">: they </w:t>
      </w:r>
      <w:r>
        <w:rPr>
          <w:rFonts w:ascii="Calibri" w:hAnsi="Calibri"/>
          <w:b/>
          <w:i w:val="0"/>
          <w:sz w:val="18"/>
        </w:rPr>
        <w:t>exclude air &amp; moisture, prevent contamination by the patient's fingers</w:t>
      </w:r>
      <w:r>
        <w:rPr>
          <w:rFonts w:ascii="Calibri" w:hAnsi="Calibri"/>
          <w:b w:val="0"/>
          <w:i w:val="0"/>
          <w:sz w:val="18"/>
        </w:rPr>
        <w:t>, are convenient, and allow easy dispensing of small amounts.</w:t>
      </w:r>
    </w:p>
    <w:p>
      <w:pPr>
        <w:pStyle w:val="ListBullet"/>
        <w:spacing w:after="30"/>
        <w:ind w:left="255" w:hanging="170"/>
      </w:pPr>
      <w:r>
        <w:rPr>
          <w:rFonts w:ascii="Calibri" w:hAnsi="Calibri"/>
          <w:b/>
          <w:i w:val="0"/>
          <w:sz w:val="18"/>
        </w:rPr>
        <w:t>Wide-mouth glass or plastic jars</w:t>
      </w:r>
      <w:r>
        <w:rPr>
          <w:rFonts w:ascii="Calibri" w:hAnsi="Calibri"/>
          <w:b w:val="0"/>
          <w:i w:val="0"/>
          <w:sz w:val="18"/>
        </w:rPr>
        <w:t xml:space="preserve"> (amber for light-sensitive drugs) — used for larger quantities/ extemporaneous dispensing; ⚠️ </w:t>
      </w:r>
      <w:r>
        <w:rPr>
          <w:rFonts w:ascii="Calibri" w:hAnsi="Calibri"/>
          <w:b/>
          <w:i w:val="0"/>
          <w:sz w:val="18"/>
        </w:rPr>
        <w:t>more liable to contamination</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Eye ointments</w:t>
      </w:r>
      <w:r>
        <w:rPr>
          <w:rFonts w:ascii="Calibri" w:hAnsi="Calibri"/>
          <w:b w:val="0"/>
          <w:i w:val="0"/>
          <w:sz w:val="18"/>
        </w:rPr>
        <w:t xml:space="preserve"> — </w:t>
      </w:r>
      <w:r>
        <w:rPr>
          <w:rFonts w:ascii="Calibri" w:hAnsi="Calibri"/>
          <w:b/>
          <w:i w:val="0"/>
          <w:sz w:val="18"/>
        </w:rPr>
        <w:t>STERILE collapsible tubes of ≤ 5 g</w:t>
      </w:r>
      <w:r>
        <w:rPr>
          <w:rFonts w:ascii="Calibri" w:hAnsi="Calibri"/>
          <w:b w:val="0"/>
          <w:i w:val="0"/>
          <w:sz w:val="18"/>
        </w:rPr>
        <w:t xml:space="preserve"> with a </w:t>
      </w:r>
      <w:r>
        <w:rPr>
          <w:rFonts w:ascii="Calibri" w:hAnsi="Calibri"/>
          <w:b/>
          <w:i w:val="0"/>
          <w:sz w:val="18"/>
        </w:rPr>
        <w:t>nozzle</w:t>
      </w:r>
      <w:r>
        <w:rPr>
          <w:rFonts w:ascii="Calibri" w:hAnsi="Calibri"/>
          <w:b w:val="0"/>
          <w:i w:val="0"/>
          <w:sz w:val="18"/>
        </w:rPr>
        <w:t>.</w:t>
      </w:r>
    </w:p>
    <w:p>
      <w:pPr>
        <w:pStyle w:val="ListBullet"/>
        <w:spacing w:after="30"/>
        <w:ind w:left="255" w:hanging="170"/>
      </w:pPr>
      <w:r>
        <w:rPr>
          <w:rFonts w:ascii="Calibri" w:hAnsi="Calibri"/>
          <w:b w:val="0"/>
          <w:i w:val="0"/>
          <w:sz w:val="18"/>
        </w:rPr>
        <w:t xml:space="preserve">⚠️ Store in a </w:t>
      </w:r>
      <w:r>
        <w:rPr>
          <w:rFonts w:ascii="Calibri" w:hAnsi="Calibri"/>
          <w:b/>
          <w:i w:val="0"/>
          <w:sz w:val="18"/>
        </w:rPr>
        <w:t>cool place</w:t>
      </w:r>
      <w:r>
        <w:rPr>
          <w:rFonts w:ascii="Calibri" w:hAnsi="Calibri"/>
          <w:b w:val="0"/>
          <w:i w:val="0"/>
          <w:sz w:val="18"/>
        </w:rPr>
        <w:t xml:space="preserve">, away from direct heat &amp; sunlight; ⚠️ </w:t>
      </w:r>
      <w:r>
        <w:rPr>
          <w:rFonts w:ascii="Calibri" w:hAnsi="Calibri"/>
          <w:b/>
          <w:i w:val="0"/>
          <w:sz w:val="18"/>
        </w:rPr>
        <w:t>do not freeze</w:t>
      </w:r>
      <w:r>
        <w:rPr>
          <w:rFonts w:ascii="Calibri" w:hAnsi="Calibri"/>
          <w:b w:val="0"/>
          <w:i w:val="0"/>
          <w:sz w:val="18"/>
        </w:rPr>
        <w:t xml:space="preserve"> (creams crack).</w:t>
      </w:r>
    </w:p>
    <w:p>
      <w:pPr>
        <w:pStyle w:val="ListBullet"/>
        <w:spacing w:after="30"/>
        <w:ind w:left="255" w:hanging="170"/>
      </w:pPr>
      <w:r>
        <w:rPr>
          <w:rFonts w:ascii="Calibri" w:hAnsi="Calibri"/>
          <w:b w:val="0"/>
          <w:i w:val="0"/>
          <w:sz w:val="18"/>
        </w:rPr>
        <w:t xml:space="preserve">⚠️ </w:t>
      </w:r>
      <w:r>
        <w:rPr>
          <w:rFonts w:ascii="Calibri" w:hAnsi="Calibri"/>
          <w:b/>
          <w:i w:val="0"/>
          <w:sz w:val="18"/>
        </w:rPr>
        <w:t>PEG bases must not be packed in polystyrene</w:t>
      </w:r>
      <w:r>
        <w:rPr>
          <w:rFonts w:ascii="Calibri" w:hAnsi="Calibri"/>
          <w:b w:val="0"/>
          <w:i w:val="0"/>
          <w:sz w:val="18"/>
        </w:rPr>
        <w:t xml:space="preserve">; ⚠️ </w:t>
      </w:r>
      <w:r>
        <w:rPr>
          <w:rFonts w:ascii="Calibri" w:hAnsi="Calibri"/>
          <w:b/>
          <w:i w:val="0"/>
          <w:sz w:val="18"/>
        </w:rPr>
        <w:t>coal tar &amp; phenol attack some plastics</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LABELLING</w:t>
      </w:r>
    </w:p>
    <w:p>
      <w:pPr>
        <w:pStyle w:val="ListBullet"/>
        <w:spacing w:after="30"/>
        <w:ind w:left="255" w:hanging="170"/>
      </w:pPr>
      <w:r>
        <w:rPr>
          <w:rFonts w:ascii="Calibri" w:hAnsi="Calibri"/>
          <w:b w:val="0"/>
          <w:i w:val="0"/>
          <w:sz w:val="18"/>
        </w:rPr>
        <w:t xml:space="preserve">⭐ ⭐ </w:t>
      </w:r>
      <w:r>
        <w:rPr>
          <w:rFonts w:ascii="Calibri" w:hAnsi="Calibri"/>
          <w:b/>
          <w:i w:val="0"/>
          <w:sz w:val="18"/>
        </w:rPr>
        <w:t>"FOR EXTERNAL USE ONLY"</w:t>
      </w:r>
      <w:r>
        <w:rPr>
          <w:rFonts w:ascii="Calibri" w:hAnsi="Calibri"/>
          <w:b w:val="0"/>
          <w:i w:val="0"/>
          <w:sz w:val="18"/>
        </w:rPr>
        <w:t xml:space="preserve"> — on a </w:t>
      </w:r>
      <w:r>
        <w:rPr>
          <w:rFonts w:ascii="Calibri" w:hAnsi="Calibri"/>
          <w:b/>
          <w:i w:val="0"/>
          <w:sz w:val="18"/>
        </w:rPr>
        <w:t>RED (or red-bordered) label</w:t>
      </w:r>
      <w:r>
        <w:rPr>
          <w:rFonts w:ascii="Calibri" w:hAnsi="Calibri"/>
          <w:b w:val="0"/>
          <w:i w:val="0"/>
          <w:sz w:val="18"/>
        </w:rPr>
        <w:t>.</w:t>
      </w:r>
    </w:p>
    <w:p>
      <w:pPr>
        <w:pStyle w:val="ListBullet"/>
        <w:spacing w:after="30"/>
        <w:ind w:left="255" w:hanging="170"/>
      </w:pPr>
      <w:r>
        <w:rPr>
          <w:rFonts w:ascii="Calibri" w:hAnsi="Calibri"/>
          <w:b w:val="0"/>
          <w:i w:val="0"/>
          <w:sz w:val="18"/>
        </w:rPr>
        <w:t xml:space="preserve">Name &amp; strength of the preparation, </w:t>
      </w:r>
      <w:r>
        <w:rPr>
          <w:rFonts w:ascii="Calibri" w:hAnsi="Calibri"/>
          <w:b/>
          <w:i w:val="0"/>
          <w:sz w:val="18"/>
        </w:rPr>
        <w:t>quantity</w:t>
      </w:r>
      <w:r>
        <w:rPr>
          <w:rFonts w:ascii="Calibri" w:hAnsi="Calibri"/>
          <w:b w:val="0"/>
          <w:i w:val="0"/>
          <w:sz w:val="18"/>
        </w:rPr>
        <w:t xml:space="preserve">, </w:t>
      </w:r>
      <w:r>
        <w:rPr>
          <w:rFonts w:ascii="Calibri" w:hAnsi="Calibri"/>
          <w:b/>
          <w:i w:val="0"/>
          <w:sz w:val="18"/>
        </w:rPr>
        <w:t>directions</w:t>
      </w:r>
      <w:r>
        <w:rPr>
          <w:rFonts w:ascii="Calibri" w:hAnsi="Calibri"/>
          <w:b w:val="0"/>
          <w:i w:val="0"/>
          <w:sz w:val="18"/>
        </w:rPr>
        <w:t xml:space="preserve"> ("Apply to the affected part twice daily"), </w:t>
      </w:r>
      <w:r>
        <w:rPr>
          <w:rFonts w:ascii="Calibri" w:hAnsi="Calibri"/>
          <w:b/>
          <w:i w:val="0"/>
          <w:sz w:val="18"/>
        </w:rPr>
        <w:t>patient's name &amp; date</w:t>
      </w:r>
      <w:r>
        <w:rPr>
          <w:rFonts w:ascii="Calibri" w:hAnsi="Calibri"/>
          <w:b w:val="0"/>
          <w:i w:val="0"/>
          <w:sz w:val="18"/>
        </w:rPr>
        <w:t xml:space="preserve">, </w:t>
      </w:r>
      <w:r>
        <w:rPr>
          <w:rFonts w:ascii="Calibri" w:hAnsi="Calibri"/>
          <w:b/>
          <w:i w:val="0"/>
          <w:sz w:val="18"/>
        </w:rPr>
        <w:t>"Keep out of the reach of children"</w:t>
      </w:r>
      <w:r>
        <w:rPr>
          <w:rFonts w:ascii="Calibri" w:hAnsi="Calibri"/>
          <w:b w:val="0"/>
          <w:i w:val="0"/>
          <w:sz w:val="18"/>
        </w:rPr>
        <w:t xml:space="preserve">, </w:t>
      </w:r>
      <w:r>
        <w:rPr>
          <w:rFonts w:ascii="Calibri" w:hAnsi="Calibri"/>
          <w:b/>
          <w:i w:val="0"/>
          <w:sz w:val="18"/>
        </w:rPr>
        <w:t>storage instructions</w:t>
      </w:r>
      <w:r>
        <w:rPr>
          <w:rFonts w:ascii="Calibri" w:hAnsi="Calibri"/>
          <w:b w:val="0"/>
          <w:i w:val="0"/>
          <w:sz w:val="18"/>
        </w:rPr>
        <w:t>, expiry.</w:t>
      </w:r>
    </w:p>
    <w:p>
      <w:pPr>
        <w:pStyle w:val="ListBullet"/>
        <w:spacing w:after="30"/>
        <w:ind w:left="255" w:hanging="170"/>
      </w:pPr>
      <w:r>
        <w:rPr>
          <w:rFonts w:ascii="Calibri" w:hAnsi="Calibri"/>
          <w:b w:val="0"/>
          <w:i w:val="0"/>
          <w:sz w:val="18"/>
        </w:rPr>
        <w:t xml:space="preserve">Auxiliary labels as needed: </w:t>
      </w:r>
      <w:r>
        <w:rPr>
          <w:rFonts w:ascii="Calibri" w:hAnsi="Calibri"/>
          <w:b/>
          <w:i w:val="0"/>
          <w:sz w:val="18"/>
        </w:rPr>
        <w:t>"Avoid contact with the eyes"</w:t>
      </w:r>
      <w:r>
        <w:rPr>
          <w:rFonts w:ascii="Calibri" w:hAnsi="Calibri"/>
          <w:b w:val="0"/>
          <w:i w:val="0"/>
          <w:sz w:val="18"/>
        </w:rPr>
        <w:t xml:space="preserve"> · </w:t>
      </w:r>
      <w:r>
        <w:rPr>
          <w:rFonts w:ascii="Calibri" w:hAnsi="Calibri"/>
          <w:b/>
          <w:i w:val="0"/>
          <w:sz w:val="18"/>
        </w:rPr>
        <w:t>"Do not apply to broken skin"</w:t>
      </w:r>
      <w:r>
        <w:rPr>
          <w:rFonts w:ascii="Calibri" w:hAnsi="Calibri"/>
          <w:b w:val="0"/>
          <w:i w:val="0"/>
          <w:sz w:val="18"/>
        </w:rPr>
        <w:t xml:space="preserve"> (counter-irritants) · </w:t>
      </w:r>
      <w:r>
        <w:rPr>
          <w:rFonts w:ascii="Calibri" w:hAnsi="Calibri"/>
          <w:b/>
          <w:i w:val="0"/>
          <w:sz w:val="18"/>
        </w:rPr>
        <w:t>"May stain clothing"</w:t>
      </w:r>
      <w:r>
        <w:rPr>
          <w:rFonts w:ascii="Calibri" w:hAnsi="Calibri"/>
          <w:b w:val="0"/>
          <w:i w:val="0"/>
          <w:sz w:val="18"/>
        </w:rPr>
        <w:t xml:space="preserve"> (coal tar, dithranol, iodine) · </w:t>
      </w:r>
      <w:r>
        <w:rPr>
          <w:rFonts w:ascii="Calibri" w:hAnsi="Calibri"/>
          <w:b/>
          <w:i w:val="0"/>
          <w:sz w:val="18"/>
        </w:rPr>
        <w:t>"Discard 4 weeks after opening"</w:t>
      </w:r>
      <w:r>
        <w:rPr>
          <w:rFonts w:ascii="Calibri" w:hAnsi="Calibri"/>
          <w:b w:val="0"/>
          <w:i w:val="0"/>
          <w:sz w:val="18"/>
        </w:rPr>
        <w:t xml:space="preserve"> (eye ointments) · </w:t>
      </w:r>
      <w:r>
        <w:rPr>
          <w:rFonts w:ascii="Calibri" w:hAnsi="Calibri"/>
          <w:b/>
          <w:i w:val="0"/>
          <w:sz w:val="18"/>
        </w:rPr>
        <w:t>"Wash hands after use"</w:t>
      </w:r>
      <w:r>
        <w:rPr>
          <w:rFonts w:ascii="Calibri" w:hAnsi="Calibri"/>
          <w:b w:val="0"/>
          <w:i w:val="0"/>
          <w:sz w:val="18"/>
        </w:rPr>
        <w:t xml:space="preserve"> · </w:t>
      </w:r>
      <w:r>
        <w:rPr>
          <w:rFonts w:ascii="Calibri" w:hAnsi="Calibri"/>
          <w:b/>
          <w:i w:val="0"/>
          <w:sz w:val="18"/>
        </w:rPr>
        <w:t>"Store in a cool place"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Sterile products:</w:t>
      </w:r>
      <w:r>
        <w:rPr>
          <w:rFonts w:ascii="Calibri" w:hAnsi="Calibri"/>
          <w:b w:val="0"/>
          <w:i w:val="0"/>
          <w:sz w:val="18"/>
        </w:rPr>
        <w:t xml:space="preserve"> "Sterile" + the batch number + expiry.</w:t>
      </w:r>
    </w:p>
    <w:p>
      <w:pPr>
        <w:pStyle w:val="Heading2"/>
        <w:keepNext w:val="true"/>
        <w:keepLines w:val="true"/>
        <w:spacing w:before="180" w:after="80"/>
      </w:pPr>
      <w:r>
        <w:rPr>
          <w:rFonts w:ascii="Calibri Light" w:hAnsi="Calibri Light"/>
          <w:b/>
          <w:i w:val="0"/>
          <w:color w:val="2E74B5"/>
          <w:sz w:val="24"/>
        </w:rPr>
        <w:t>10.9 CHAPTER 10 — RAPID REVISION SHEET</w:t>
      </w:r>
    </w:p>
    <w:p>
      <w:r>
        <w:rPr>
          <w:rFonts w:ascii="Calibri" w:hAnsi="Calibri"/>
          <w:b/>
          <w:i w:val="0"/>
          <w:sz w:val="18"/>
        </w:rPr>
        <w:t>DEFINITIONS</w:t>
      </w:r>
    </w:p>
    <w:p>
      <w:pPr>
        <w:pStyle w:val="ListBullet"/>
        <w:spacing w:after="30"/>
        <w:ind w:left="255" w:hanging="170"/>
      </w:pPr>
      <w:r>
        <w:rPr>
          <w:rFonts w:ascii="Calibri" w:hAnsi="Calibri"/>
          <w:b w:val="0"/>
          <w:i w:val="0"/>
          <w:sz w:val="18"/>
        </w:rPr>
        <w:t xml:space="preserve">⭐ </w:t>
      </w:r>
      <w:r>
        <w:rPr>
          <w:rFonts w:ascii="Calibri" w:hAnsi="Calibri"/>
          <w:b/>
          <w:i w:val="0"/>
          <w:sz w:val="18"/>
        </w:rPr>
        <w:t>Ointment</w:t>
      </w:r>
      <w:r>
        <w:rPr>
          <w:rFonts w:ascii="Calibri" w:hAnsi="Calibri"/>
          <w:b w:val="0"/>
          <w:i w:val="0"/>
          <w:sz w:val="18"/>
        </w:rPr>
        <w:t xml:space="preserve"> = semisolid, external, drug in a </w:t>
      </w:r>
      <w:r>
        <w:rPr>
          <w:rFonts w:ascii="Calibri" w:hAnsi="Calibri"/>
          <w:b/>
          <w:i w:val="0"/>
          <w:sz w:val="18"/>
        </w:rPr>
        <w:t>greasy base</w:t>
      </w:r>
      <w:r>
        <w:rPr>
          <w:rFonts w:ascii="Calibri" w:hAnsi="Calibri"/>
          <w:b w:val="0"/>
          <w:i w:val="0"/>
          <w:sz w:val="18"/>
        </w:rPr>
        <w:t xml:space="preserve">, </w:t>
      </w:r>
      <w:r>
        <w:rPr>
          <w:rFonts w:ascii="Calibri" w:hAnsi="Calibri"/>
          <w:b/>
          <w:i w:val="0"/>
          <w:sz w:val="18"/>
        </w:rPr>
        <w:t>anhydrous/ ≤ 20 % water</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Cream</w:t>
      </w:r>
      <w:r>
        <w:rPr>
          <w:rFonts w:ascii="Calibri" w:hAnsi="Calibri"/>
          <w:b w:val="0"/>
          <w:i w:val="0"/>
          <w:sz w:val="18"/>
        </w:rPr>
        <w:t xml:space="preserve"> = semisolid </w:t>
      </w:r>
      <w:r>
        <w:rPr>
          <w:rFonts w:ascii="Calibri" w:hAnsi="Calibri"/>
          <w:b/>
          <w:i w:val="0"/>
          <w:sz w:val="18"/>
        </w:rPr>
        <w:t>EMULSION</w:t>
      </w:r>
      <w:r>
        <w:rPr>
          <w:rFonts w:ascii="Calibri" w:hAnsi="Calibri"/>
          <w:b w:val="0"/>
          <w:i w:val="0"/>
          <w:sz w:val="18"/>
        </w:rPr>
        <w:t xml:space="preserve"> (o/w or w/o) → contains </w:t>
      </w:r>
      <w:r>
        <w:rPr>
          <w:rFonts w:ascii="Calibri" w:hAnsi="Calibri"/>
          <w:b/>
          <w:i w:val="0"/>
          <w:sz w:val="18"/>
        </w:rPr>
        <w:t>much water</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Paste</w:t>
      </w:r>
      <w:r>
        <w:rPr>
          <w:rFonts w:ascii="Calibri" w:hAnsi="Calibri"/>
          <w:b w:val="0"/>
          <w:i w:val="0"/>
          <w:sz w:val="18"/>
        </w:rPr>
        <w:t xml:space="preserve"> = </w:t>
      </w:r>
      <w:r>
        <w:rPr>
          <w:rFonts w:ascii="Calibri" w:hAnsi="Calibri"/>
          <w:b/>
          <w:i w:val="0"/>
          <w:sz w:val="18"/>
        </w:rPr>
        <w:t>20–50 %+ insoluble powder</w:t>
      </w:r>
      <w:r>
        <w:rPr>
          <w:rFonts w:ascii="Calibri" w:hAnsi="Calibri"/>
          <w:b w:val="0"/>
          <w:i w:val="0"/>
          <w:sz w:val="18"/>
        </w:rPr>
        <w:t xml:space="preserve"> → </w:t>
      </w:r>
      <w:r>
        <w:rPr>
          <w:rFonts w:ascii="Calibri" w:hAnsi="Calibri"/>
          <w:b/>
          <w:i w:val="0"/>
          <w:sz w:val="18"/>
        </w:rPr>
        <w:t>stiff, does not flow, PROTECTIVE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Jelly/ Gel</w:t>
      </w:r>
      <w:r>
        <w:rPr>
          <w:rFonts w:ascii="Calibri" w:hAnsi="Calibri"/>
          <w:b w:val="0"/>
          <w:i w:val="0"/>
          <w:sz w:val="18"/>
        </w:rPr>
        <w:t xml:space="preserve"> = transparent, </w:t>
      </w:r>
      <w:r>
        <w:rPr>
          <w:rFonts w:ascii="Calibri" w:hAnsi="Calibri"/>
          <w:b/>
          <w:i w:val="0"/>
          <w:sz w:val="18"/>
        </w:rPr>
        <w:t>non-greasy, water-soluble</w:t>
      </w:r>
      <w:r>
        <w:rPr>
          <w:rFonts w:ascii="Calibri" w:hAnsi="Calibri"/>
          <w:b w:val="0"/>
          <w:i w:val="0"/>
          <w:sz w:val="18"/>
        </w:rPr>
        <w:t xml:space="preserve"> gelling agent.</w:t>
      </w:r>
    </w:p>
    <w:p>
      <w:pPr>
        <w:pStyle w:val="ListBullet"/>
        <w:spacing w:after="30"/>
        <w:ind w:left="255" w:hanging="170"/>
      </w:pPr>
      <w:r>
        <w:rPr>
          <w:rFonts w:ascii="Calibri" w:hAnsi="Calibri"/>
          <w:b w:val="0"/>
          <w:i w:val="0"/>
          <w:sz w:val="18"/>
        </w:rPr>
        <w:t xml:space="preserve">⭐ </w:t>
      </w:r>
      <w:r>
        <w:rPr>
          <w:rFonts w:ascii="Calibri" w:hAnsi="Calibri"/>
          <w:b/>
          <w:i w:val="0"/>
          <w:sz w:val="18"/>
        </w:rPr>
        <w:t>Cerate</w:t>
      </w:r>
      <w:r>
        <w:rPr>
          <w:rFonts w:ascii="Calibri" w:hAnsi="Calibri"/>
          <w:b w:val="0"/>
          <w:i w:val="0"/>
          <w:sz w:val="18"/>
        </w:rPr>
        <w:t xml:space="preserve"> = wax-rich, does not melt at body temperature.</w:t>
      </w:r>
    </w:p>
    <w:p>
      <w:pPr>
        <w:pStyle w:val="ListBullet"/>
        <w:spacing w:after="30"/>
        <w:ind w:left="255" w:hanging="170"/>
      </w:pPr>
      <w:r>
        <w:rPr>
          <w:rFonts w:ascii="Calibri" w:hAnsi="Calibri"/>
          <w:b w:val="0"/>
          <w:i w:val="0"/>
          <w:sz w:val="18"/>
        </w:rPr>
        <w:t xml:space="preserve">⭐ </w:t>
      </w:r>
      <w:r>
        <w:rPr>
          <w:rFonts w:ascii="Calibri" w:hAnsi="Calibri"/>
          <w:b/>
          <w:i w:val="0"/>
          <w:sz w:val="18"/>
        </w:rPr>
        <w:t>Glycerogelatin</w:t>
      </w:r>
      <w:r>
        <w:rPr>
          <w:rFonts w:ascii="Calibri" w:hAnsi="Calibri"/>
          <w:b w:val="0"/>
          <w:i w:val="0"/>
          <w:sz w:val="18"/>
        </w:rPr>
        <w:t xml:space="preserve"> = melted before application, sets on the skin (</w:t>
      </w:r>
      <w:r>
        <w:rPr>
          <w:rFonts w:ascii="Calibri" w:hAnsi="Calibri"/>
          <w:b/>
          <w:i w:val="0"/>
          <w:sz w:val="18"/>
        </w:rPr>
        <w:t>Unna's boot</w:t>
      </w:r>
      <w:r>
        <w:rPr>
          <w:rFonts w:ascii="Calibri" w:hAnsi="Calibri"/>
          <w:b w:val="0"/>
          <w:i w:val="0"/>
          <w:sz w:val="18"/>
        </w:rPr>
        <w:t>).</w:t>
      </w:r>
    </w:p>
    <w:p>
      <w:r>
        <w:rPr>
          <w:rFonts w:ascii="Calibri" w:hAnsi="Calibri"/>
          <w:b/>
          <w:i w:val="0"/>
          <w:sz w:val="18"/>
        </w:rPr>
        <w:t>BASES (4 classes)</w:t>
      </w:r>
    </w:p>
    <w:p>
      <w:pPr>
        <w:pStyle w:val="ListNumber"/>
        <w:spacing w:after="30"/>
        <w:ind w:left="255" w:hanging="170"/>
      </w:pPr>
      <w:r>
        <w:rPr>
          <w:rFonts w:ascii="Calibri" w:hAnsi="Calibri"/>
          <w:b w:val="0"/>
          <w:i w:val="0"/>
          <w:sz w:val="18"/>
        </w:rPr>
        <w:t xml:space="preserve">⭐ </w:t>
      </w:r>
      <w:r>
        <w:rPr>
          <w:rFonts w:ascii="Calibri" w:hAnsi="Calibri"/>
          <w:b/>
          <w:i w:val="0"/>
          <w:sz w:val="18"/>
        </w:rPr>
        <w:t>Oleaginous/ hydrocarbon</w:t>
      </w:r>
      <w:r>
        <w:rPr>
          <w:rFonts w:ascii="Calibri" w:hAnsi="Calibri"/>
          <w:b w:val="0"/>
          <w:i w:val="0"/>
          <w:sz w:val="18"/>
        </w:rPr>
        <w:t xml:space="preserve"> (soft &amp; hard paraffin, Simple Ointment) — </w:t>
      </w:r>
      <w:r>
        <w:rPr>
          <w:rFonts w:ascii="Calibri" w:hAnsi="Calibri"/>
          <w:b/>
          <w:i w:val="0"/>
          <w:sz w:val="18"/>
        </w:rPr>
        <w:t>most greasy, most occlusive, greatest percutaneous absorption, most stable, NOT washable, absorbs little water</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Absorption</w:t>
      </w:r>
      <w:r>
        <w:rPr>
          <w:rFonts w:ascii="Calibri" w:hAnsi="Calibri"/>
          <w:b w:val="0"/>
          <w:i w:val="0"/>
          <w:sz w:val="18"/>
        </w:rPr>
        <w:t xml:space="preserve"> (wool fat, wool alcohols ointment, hydrophilic petrolatum, oily cream) — ⭐ </w:t>
      </w:r>
      <w:r>
        <w:rPr>
          <w:rFonts w:ascii="Calibri" w:hAnsi="Calibri"/>
          <w:b/>
          <w:i w:val="0"/>
          <w:sz w:val="18"/>
        </w:rPr>
        <w:t>anhydrous but absorbs LARGE amounts of water → for incorporating aqueous liquids</w:t>
      </w:r>
      <w:r>
        <w:rPr>
          <w:rFonts w:ascii="Calibri" w:hAnsi="Calibri"/>
          <w:b w:val="0"/>
          <w:i w:val="0"/>
          <w:sz w:val="18"/>
        </w:rPr>
        <w:t xml:space="preserve">; ⚠️ wool fat </w:t>
      </w:r>
      <w:r>
        <w:rPr>
          <w:rFonts w:ascii="Calibri" w:hAnsi="Calibri"/>
          <w:b/>
          <w:i w:val="0"/>
          <w:sz w:val="18"/>
        </w:rPr>
        <w:t>sensitises</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Emulsifying/ water-removable (o/w)</w:t>
      </w:r>
      <w:r>
        <w:rPr>
          <w:rFonts w:ascii="Calibri" w:hAnsi="Calibri"/>
          <w:b w:val="0"/>
          <w:i w:val="0"/>
          <w:sz w:val="18"/>
        </w:rPr>
        <w:t xml:space="preserve"> (Emulsifying Ointment, Aqueous Cream) — ⭐ </w:t>
      </w:r>
      <w:r>
        <w:rPr>
          <w:rFonts w:ascii="Calibri" w:hAnsi="Calibri"/>
          <w:b/>
          <w:i w:val="0"/>
          <w:sz w:val="18"/>
        </w:rPr>
        <w:t>water-washable, non-greasy, needs a PRESERVATIVE, less occlusive</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Water-soluble/ greaseless</w:t>
      </w:r>
      <w:r>
        <w:rPr>
          <w:rFonts w:ascii="Calibri" w:hAnsi="Calibri"/>
          <w:b w:val="0"/>
          <w:i w:val="0"/>
          <w:sz w:val="18"/>
        </w:rPr>
        <w:t xml:space="preserve"> (</w:t>
      </w:r>
      <w:r>
        <w:rPr>
          <w:rFonts w:ascii="Calibri" w:hAnsi="Calibri"/>
          <w:b/>
          <w:i w:val="0"/>
          <w:sz w:val="18"/>
        </w:rPr>
        <w:t>Macrogol/ PEG ointment</w:t>
      </w:r>
      <w:r>
        <w:rPr>
          <w:rFonts w:ascii="Calibri" w:hAnsi="Calibri"/>
          <w:b w:val="0"/>
          <w:i w:val="0"/>
          <w:sz w:val="18"/>
        </w:rPr>
        <w:t xml:space="preserve">) — ⭐ </w:t>
      </w:r>
      <w:r>
        <w:rPr>
          <w:rFonts w:ascii="Calibri" w:hAnsi="Calibri"/>
          <w:b/>
          <w:i w:val="0"/>
          <w:sz w:val="18"/>
        </w:rPr>
        <w:t>completely washable, non-staining</w:t>
      </w:r>
      <w:r>
        <w:rPr>
          <w:rFonts w:ascii="Calibri" w:hAnsi="Calibri"/>
          <w:b w:val="0"/>
          <w:i w:val="0"/>
          <w:sz w:val="18"/>
        </w:rPr>
        <w:t xml:space="preserve">; ⚠️ </w:t>
      </w:r>
      <w:r>
        <w:rPr>
          <w:rFonts w:ascii="Calibri" w:hAnsi="Calibri"/>
          <w:b/>
          <w:i w:val="0"/>
          <w:sz w:val="18"/>
        </w:rPr>
        <w:t>hygroscopic (stings), incompatible with phenols, benzocaine, aspirin, sulphonamides, silver salts, iodine, plastics</w:t>
      </w:r>
      <w:r>
        <w:rPr>
          <w:rFonts w:ascii="Calibri" w:hAnsi="Calibri"/>
          <w:b w:val="0"/>
          <w:i w:val="0"/>
          <w:sz w:val="18"/>
        </w:rPr>
        <w:t>.</w:t>
      </w:r>
    </w:p>
    <w:p>
      <w:r>
        <w:rPr>
          <w:rFonts w:ascii="Calibri" w:hAnsi="Calibri"/>
          <w:b/>
          <w:i w:val="0"/>
          <w:sz w:val="18"/>
        </w:rPr>
        <w:t>FORMULAE TO MEMORISE</w:t>
      </w:r>
      <w:r>
        <w:rPr>
          <w:rFonts w:ascii="Calibri" w:hAnsi="Calibri"/>
          <w:b w:val="0"/>
          <w:i w:val="0"/>
          <w:sz w:val="18"/>
        </w:rPr>
        <w:t xml:space="preserve"> 🔢</w:t>
      </w:r>
    </w:p>
    <w:p>
      <w:pPr>
        <w:pStyle w:val="ListBullet"/>
        <w:spacing w:after="30"/>
        <w:ind w:left="255" w:hanging="170"/>
      </w:pPr>
      <w:r>
        <w:rPr>
          <w:rFonts w:ascii="Calibri" w:hAnsi="Calibri"/>
          <w:b w:val="0"/>
          <w:i w:val="0"/>
          <w:sz w:val="18"/>
        </w:rPr>
        <w:t xml:space="preserve">⭐ </w:t>
      </w:r>
      <w:r>
        <w:rPr>
          <w:rFonts w:ascii="Calibri" w:hAnsi="Calibri"/>
          <w:b/>
          <w:i w:val="0"/>
          <w:sz w:val="18"/>
        </w:rPr>
        <w:t>Simple Ointment = Wool fat 5 + Hard paraffin 5 + Cetostearyl alcohol 5 + Soft paraffin 85.</w:t>
      </w:r>
    </w:p>
    <w:p>
      <w:pPr>
        <w:pStyle w:val="ListBullet"/>
        <w:spacing w:after="30"/>
        <w:ind w:left="255" w:hanging="170"/>
      </w:pPr>
      <w:r>
        <w:rPr>
          <w:rFonts w:ascii="Calibri" w:hAnsi="Calibri"/>
          <w:b w:val="0"/>
          <w:i w:val="0"/>
          <w:sz w:val="18"/>
        </w:rPr>
        <w:t xml:space="preserve">⭐ </w:t>
      </w:r>
      <w:r>
        <w:rPr>
          <w:rFonts w:ascii="Calibri" w:hAnsi="Calibri"/>
          <w:b/>
          <w:i w:val="0"/>
          <w:sz w:val="18"/>
        </w:rPr>
        <w:t>Emulsifying Ointment = Emulsifying wax 30 + White soft paraffin 50 + Liquid paraffin 20.</w:t>
      </w:r>
    </w:p>
    <w:p>
      <w:pPr>
        <w:pStyle w:val="ListBullet"/>
        <w:spacing w:after="30"/>
        <w:ind w:left="255" w:hanging="170"/>
      </w:pPr>
      <w:r>
        <w:rPr>
          <w:rFonts w:ascii="Calibri" w:hAnsi="Calibri"/>
          <w:b w:val="0"/>
          <w:i w:val="0"/>
          <w:sz w:val="18"/>
        </w:rPr>
        <w:t xml:space="preserve">⭐ </w:t>
      </w:r>
      <w:r>
        <w:rPr>
          <w:rFonts w:ascii="Calibri" w:hAnsi="Calibri"/>
          <w:b/>
          <w:i w:val="0"/>
          <w:sz w:val="18"/>
        </w:rPr>
        <w:t>Emulsifying Wax = Cetostearyl alcohol 90 + Sodium lauryl sulphate 10.</w:t>
      </w:r>
    </w:p>
    <w:p>
      <w:pPr>
        <w:pStyle w:val="ListBullet"/>
        <w:spacing w:after="30"/>
        <w:ind w:left="255" w:hanging="170"/>
      </w:pPr>
      <w:r>
        <w:rPr>
          <w:rFonts w:ascii="Calibri" w:hAnsi="Calibri"/>
          <w:b w:val="0"/>
          <w:i w:val="0"/>
          <w:sz w:val="18"/>
        </w:rPr>
        <w:t xml:space="preserve">⭐ </w:t>
      </w:r>
      <w:r>
        <w:rPr>
          <w:rFonts w:ascii="Calibri" w:hAnsi="Calibri"/>
          <w:b/>
          <w:i w:val="0"/>
          <w:sz w:val="18"/>
        </w:rPr>
        <w:t>Aqueous Cream = Emulsifying ointment 30 + Phenoxyethanol 1 + Water to 100.</w:t>
      </w:r>
    </w:p>
    <w:p>
      <w:pPr>
        <w:pStyle w:val="ListBullet"/>
        <w:spacing w:after="30"/>
        <w:ind w:left="255" w:hanging="170"/>
      </w:pPr>
      <w:r>
        <w:rPr>
          <w:rFonts w:ascii="Calibri" w:hAnsi="Calibri"/>
          <w:b w:val="0"/>
          <w:i w:val="0"/>
          <w:sz w:val="18"/>
        </w:rPr>
        <w:t xml:space="preserve">⭐ </w:t>
      </w:r>
      <w:r>
        <w:rPr>
          <w:rFonts w:ascii="Calibri" w:hAnsi="Calibri"/>
          <w:b/>
          <w:i w:val="0"/>
          <w:sz w:val="18"/>
        </w:rPr>
        <w:t>Oily Cream = Wool alcohols ointment 50 + Water 50.</w:t>
      </w:r>
    </w:p>
    <w:p>
      <w:pPr>
        <w:pStyle w:val="ListBullet"/>
        <w:spacing w:after="30"/>
        <w:ind w:left="255" w:hanging="170"/>
      </w:pPr>
      <w:r>
        <w:rPr>
          <w:rFonts w:ascii="Calibri" w:hAnsi="Calibri"/>
          <w:b w:val="0"/>
          <w:i w:val="0"/>
          <w:sz w:val="18"/>
        </w:rPr>
        <w:t xml:space="preserve">⭐ </w:t>
      </w:r>
      <w:r>
        <w:rPr>
          <w:rFonts w:ascii="Calibri" w:hAnsi="Calibri"/>
          <w:b/>
          <w:i w:val="0"/>
          <w:sz w:val="18"/>
        </w:rPr>
        <w:t>Wool Alcohols Ointment = Wool alcohols 6 + Hard paraffin 24 + White soft paraffin 10 + Liquid paraffin 60.</w:t>
      </w:r>
    </w:p>
    <w:p>
      <w:pPr>
        <w:pStyle w:val="ListBullet"/>
        <w:spacing w:after="30"/>
        <w:ind w:left="255" w:hanging="170"/>
      </w:pPr>
      <w:r>
        <w:rPr>
          <w:rFonts w:ascii="Calibri" w:hAnsi="Calibri"/>
          <w:b w:val="0"/>
          <w:i w:val="0"/>
          <w:sz w:val="18"/>
        </w:rPr>
        <w:t xml:space="preserve">⭐ </w:t>
      </w:r>
      <w:r>
        <w:rPr>
          <w:rFonts w:ascii="Calibri" w:hAnsi="Calibri"/>
          <w:b/>
          <w:i w:val="0"/>
          <w:sz w:val="18"/>
        </w:rPr>
        <w:t>Macrogol Ointment = PEG 4000 40 + PEG 400 60.</w:t>
      </w:r>
    </w:p>
    <w:p>
      <w:pPr>
        <w:pStyle w:val="ListBullet"/>
        <w:spacing w:after="30"/>
        <w:ind w:left="255" w:hanging="170"/>
      </w:pPr>
      <w:r>
        <w:rPr>
          <w:rFonts w:ascii="Calibri" w:hAnsi="Calibri"/>
          <w:b w:val="0"/>
          <w:i w:val="0"/>
          <w:sz w:val="18"/>
        </w:rPr>
        <w:t xml:space="preserve">⭐ </w:t>
      </w:r>
      <w:r>
        <w:rPr>
          <w:rFonts w:ascii="Calibri" w:hAnsi="Calibri"/>
          <w:b/>
          <w:i w:val="0"/>
          <w:sz w:val="18"/>
        </w:rPr>
        <w:t>Simple Eye Ointment = Liquid paraffin 10 + Wool fat 10 + Yellow soft paraffin 80 (STERILE).</w:t>
      </w:r>
    </w:p>
    <w:p>
      <w:pPr>
        <w:pStyle w:val="ListBullet"/>
        <w:spacing w:after="30"/>
        <w:ind w:left="255" w:hanging="170"/>
      </w:pPr>
      <w:r>
        <w:rPr>
          <w:rFonts w:ascii="Calibri" w:hAnsi="Calibri"/>
          <w:b w:val="0"/>
          <w:i w:val="0"/>
          <w:sz w:val="18"/>
        </w:rPr>
        <w:t xml:space="preserve">⭐ </w:t>
      </w:r>
      <w:r>
        <w:rPr>
          <w:rFonts w:ascii="Calibri" w:hAnsi="Calibri"/>
          <w:b/>
          <w:i w:val="0"/>
          <w:sz w:val="18"/>
        </w:rPr>
        <w:t>Whitfield's Ointment = Benzoic acid 6 % + Salicylic acid 3 %.</w:t>
      </w:r>
    </w:p>
    <w:p>
      <w:pPr>
        <w:pStyle w:val="ListBullet"/>
        <w:spacing w:after="30"/>
        <w:ind w:left="255" w:hanging="170"/>
      </w:pPr>
      <w:r>
        <w:rPr>
          <w:rFonts w:ascii="Calibri" w:hAnsi="Calibri"/>
          <w:b w:val="0"/>
          <w:i w:val="0"/>
          <w:sz w:val="18"/>
        </w:rPr>
        <w:t xml:space="preserve">⭐ </w:t>
      </w:r>
      <w:r>
        <w:rPr>
          <w:rFonts w:ascii="Calibri" w:hAnsi="Calibri"/>
          <w:b/>
          <w:i w:val="0"/>
          <w:sz w:val="18"/>
        </w:rPr>
        <w:t>Lassar's Paste = Zinc oxide 24 + Salicylic acid 2 + Starch 24 + White soft paraffin 50.</w:t>
      </w:r>
    </w:p>
    <w:p>
      <w:pPr>
        <w:pStyle w:val="ListBullet"/>
        <w:spacing w:after="30"/>
        <w:ind w:left="255" w:hanging="170"/>
      </w:pPr>
      <w:r>
        <w:rPr>
          <w:rFonts w:ascii="Calibri" w:hAnsi="Calibri"/>
          <w:b w:val="0"/>
          <w:i w:val="0"/>
          <w:sz w:val="18"/>
        </w:rPr>
        <w:t xml:space="preserve">⭐ </w:t>
      </w:r>
      <w:r>
        <w:rPr>
          <w:rFonts w:ascii="Calibri" w:hAnsi="Calibri"/>
          <w:b/>
          <w:i w:val="0"/>
          <w:sz w:val="18"/>
        </w:rPr>
        <w:t>Zinc Compound Paste = Zinc oxide 25 + Starch 25 + Soft paraffin 50.</w:t>
      </w:r>
    </w:p>
    <w:p>
      <w:pPr>
        <w:pStyle w:val="ListBullet"/>
        <w:spacing w:after="30"/>
        <w:ind w:left="255" w:hanging="170"/>
      </w:pPr>
      <w:r>
        <w:rPr>
          <w:rFonts w:ascii="Calibri" w:hAnsi="Calibri"/>
          <w:b w:val="0"/>
          <w:i w:val="0"/>
          <w:sz w:val="18"/>
        </w:rPr>
        <w:t xml:space="preserve">⭐ </w:t>
      </w:r>
      <w:r>
        <w:rPr>
          <w:rFonts w:ascii="Calibri" w:hAnsi="Calibri"/>
          <w:b/>
          <w:i w:val="0"/>
          <w:sz w:val="18"/>
        </w:rPr>
        <w:t>Sulphur Ointment = 10 % sulphur; Zinc Ointment = 15 % zinc oxide.</w:t>
      </w:r>
    </w:p>
    <w:p>
      <w:pPr>
        <w:pStyle w:val="ListBullet"/>
        <w:spacing w:after="30"/>
        <w:ind w:left="255" w:hanging="170"/>
      </w:pPr>
      <w:r>
        <w:rPr>
          <w:rFonts w:ascii="Calibri" w:hAnsi="Calibri"/>
          <w:b w:val="0"/>
          <w:i w:val="0"/>
          <w:sz w:val="18"/>
        </w:rPr>
        <w:t xml:space="preserve">⭐ </w:t>
      </w:r>
      <w:r>
        <w:rPr>
          <w:rFonts w:ascii="Calibri" w:hAnsi="Calibri"/>
          <w:b/>
          <w:i w:val="0"/>
          <w:sz w:val="18"/>
        </w:rPr>
        <w:t>Glycerin of Starch = Starch 10 + Water 20 + Glycerin 70.</w:t>
      </w:r>
    </w:p>
    <w:p>
      <w:r>
        <w:rPr>
          <w:rFonts w:ascii="Calibri" w:hAnsi="Calibri"/>
          <w:b/>
          <w:i w:val="0"/>
          <w:sz w:val="18"/>
        </w:rPr>
        <w:t>EMULSIFYING WAXES</w:t>
      </w:r>
    </w:p>
    <w:p>
      <w:pPr>
        <w:pStyle w:val="ListBullet"/>
        <w:spacing w:after="30"/>
        <w:ind w:left="255" w:hanging="170"/>
      </w:pPr>
      <w:r>
        <w:rPr>
          <w:rFonts w:ascii="Calibri" w:hAnsi="Calibri"/>
          <w:b w:val="0"/>
          <w:i w:val="0"/>
          <w:sz w:val="18"/>
        </w:rPr>
        <w:t xml:space="preserve">⭐ </w:t>
      </w:r>
      <w:r>
        <w:rPr>
          <w:rFonts w:ascii="Calibri" w:hAnsi="Calibri"/>
          <w:b/>
          <w:i w:val="0"/>
          <w:sz w:val="18"/>
        </w:rPr>
        <w:t>Emulsifying wax BP → sodium lauryl sulphate → ANIONIC</w:t>
      </w:r>
      <w:r>
        <w:rPr>
          <w:rFonts w:ascii="Calibri" w:hAnsi="Calibri"/>
          <w:b w:val="0"/>
          <w:i w:val="0"/>
          <w:sz w:val="18"/>
        </w:rPr>
        <w:t xml:space="preserve"> (⚠️ not with cationic drugs).</w:t>
      </w:r>
    </w:p>
    <w:p>
      <w:pPr>
        <w:pStyle w:val="ListBullet"/>
        <w:spacing w:after="30"/>
        <w:ind w:left="255" w:hanging="170"/>
      </w:pPr>
      <w:r>
        <w:rPr>
          <w:rFonts w:ascii="Calibri" w:hAnsi="Calibri"/>
          <w:b w:val="0"/>
          <w:i w:val="0"/>
          <w:sz w:val="18"/>
        </w:rPr>
        <w:t xml:space="preserve">⭐ </w:t>
      </w:r>
      <w:r>
        <w:rPr>
          <w:rFonts w:ascii="Calibri" w:hAnsi="Calibri"/>
          <w:b/>
          <w:i w:val="0"/>
          <w:sz w:val="18"/>
        </w:rPr>
        <w:t>Cetrimide emulsifying wax → CATIONIC</w:t>
      </w:r>
      <w:r>
        <w:rPr>
          <w:rFonts w:ascii="Calibri" w:hAnsi="Calibri"/>
          <w:b w:val="0"/>
          <w:i w:val="0"/>
          <w:sz w:val="18"/>
        </w:rPr>
        <w:t xml:space="preserve"> (⚠️ not with anionic drugs).</w:t>
      </w:r>
    </w:p>
    <w:p>
      <w:pPr>
        <w:pStyle w:val="ListBullet"/>
        <w:spacing w:after="30"/>
        <w:ind w:left="255" w:hanging="170"/>
      </w:pPr>
      <w:r>
        <w:rPr>
          <w:rFonts w:ascii="Calibri" w:hAnsi="Calibri"/>
          <w:b w:val="0"/>
          <w:i w:val="0"/>
          <w:sz w:val="18"/>
        </w:rPr>
        <w:t xml:space="preserve">⭐ </w:t>
      </w:r>
      <w:r>
        <w:rPr>
          <w:rFonts w:ascii="Calibri" w:hAnsi="Calibri"/>
          <w:b/>
          <w:i w:val="0"/>
          <w:sz w:val="18"/>
        </w:rPr>
        <w:t>Cetomacrogol emulsifying wax → NON-IONIC → compatible with both.</w:t>
      </w:r>
    </w:p>
    <w:p>
      <w:r>
        <w:rPr>
          <w:rFonts w:ascii="Calibri" w:hAnsi="Calibri"/>
          <w:b/>
          <w:i w:val="0"/>
          <w:sz w:val="18"/>
        </w:rPr>
        <w:t>METHODS OF PREPARATION</w:t>
      </w:r>
    </w:p>
    <w:p>
      <w:pPr>
        <w:pStyle w:val="ListBullet"/>
        <w:spacing w:after="30"/>
        <w:ind w:left="255" w:hanging="170"/>
      </w:pPr>
      <w:r>
        <w:rPr>
          <w:rFonts w:ascii="Calibri" w:hAnsi="Calibri"/>
          <w:b w:val="0"/>
          <w:i w:val="0"/>
          <w:sz w:val="18"/>
        </w:rPr>
        <w:t xml:space="preserve">⭐ </w:t>
      </w:r>
      <w:r>
        <w:rPr>
          <w:rFonts w:ascii="Calibri" w:hAnsi="Calibri"/>
          <w:b/>
          <w:i w:val="0"/>
          <w:sz w:val="18"/>
        </w:rPr>
        <w:t>FUSION</w:t>
      </w:r>
      <w:r>
        <w:rPr>
          <w:rFonts w:ascii="Calibri" w:hAnsi="Calibri"/>
          <w:b w:val="0"/>
          <w:i w:val="0"/>
          <w:sz w:val="18"/>
        </w:rPr>
        <w:t xml:space="preserve"> — for bases with several waxy solids; ⭐ </w:t>
      </w:r>
      <w:r>
        <w:rPr>
          <w:rFonts w:ascii="Calibri" w:hAnsi="Calibri"/>
          <w:b/>
          <w:i w:val="0"/>
          <w:sz w:val="18"/>
        </w:rPr>
        <w:t>melt in DESCENDING order of melting point, use minimum heat, add volatiles last, and STIR CONTINUOUSLY UNTIL COLD</w:t>
      </w:r>
      <w:r>
        <w:rPr>
          <w:rFonts w:ascii="Calibri" w:hAnsi="Calibri"/>
          <w:b w:val="0"/>
          <w:i w:val="0"/>
          <w:sz w:val="18"/>
        </w:rPr>
        <w:t xml:space="preserve"> (to prevent the waxes separating out and to avoid grittiness).</w:t>
      </w:r>
    </w:p>
    <w:p>
      <w:pPr>
        <w:pStyle w:val="ListBullet"/>
        <w:spacing w:after="30"/>
        <w:ind w:left="255" w:hanging="170"/>
      </w:pPr>
      <w:r>
        <w:rPr>
          <w:rFonts w:ascii="Calibri" w:hAnsi="Calibri"/>
          <w:b w:val="0"/>
          <w:i w:val="0"/>
          <w:sz w:val="18"/>
        </w:rPr>
        <w:t xml:space="preserve">⭐ </w:t>
      </w:r>
      <w:r>
        <w:rPr>
          <w:rFonts w:ascii="Calibri" w:hAnsi="Calibri"/>
          <w:b/>
          <w:i w:val="0"/>
          <w:sz w:val="18"/>
        </w:rPr>
        <w:t>TRITURATION/ LEVIGATION</w:t>
      </w:r>
      <w:r>
        <w:rPr>
          <w:rFonts w:ascii="Calibri" w:hAnsi="Calibri"/>
          <w:b w:val="0"/>
          <w:i w:val="0"/>
          <w:sz w:val="18"/>
        </w:rPr>
        <w:t xml:space="preserve"> — for insoluble powders; </w:t>
      </w:r>
      <w:r>
        <w:rPr>
          <w:rFonts w:ascii="Calibri" w:hAnsi="Calibri"/>
          <w:b/>
          <w:i w:val="0"/>
          <w:sz w:val="18"/>
        </w:rPr>
        <w:t>fine powder (no. 120–180 sieve) → levigate on a slab with a spatula → geometric dilution</w:t>
      </w:r>
      <w:r>
        <w:rPr>
          <w:rFonts w:ascii="Calibri" w:hAnsi="Calibri"/>
          <w:b w:val="0"/>
          <w:i w:val="0"/>
          <w:sz w:val="18"/>
        </w:rPr>
        <w:t xml:space="preserve">. ⭐ </w:t>
      </w:r>
      <w:r>
        <w:rPr>
          <w:rFonts w:ascii="Calibri" w:hAnsi="Calibri"/>
          <w:b/>
          <w:i w:val="0"/>
          <w:sz w:val="18"/>
        </w:rPr>
        <w:t>Levigating agent must be MISCIBLE with the base: liquid paraffin for greasy bases; glycerin/ propylene glycol/ water for water-miscible bases.</w:t>
      </w:r>
    </w:p>
    <w:p>
      <w:pPr>
        <w:pStyle w:val="ListBullet"/>
        <w:spacing w:after="30"/>
        <w:ind w:left="255" w:hanging="170"/>
      </w:pPr>
      <w:r>
        <w:rPr>
          <w:rFonts w:ascii="Calibri" w:hAnsi="Calibri"/>
          <w:b w:val="0"/>
          <w:i w:val="0"/>
          <w:sz w:val="18"/>
        </w:rPr>
        <w:t xml:space="preserve">⭐ </w:t>
      </w:r>
      <w:r>
        <w:rPr>
          <w:rFonts w:ascii="Calibri" w:hAnsi="Calibri"/>
          <w:b/>
          <w:i w:val="0"/>
          <w:sz w:val="18"/>
        </w:rPr>
        <w:t>EMULSIFICATION</w:t>
      </w:r>
      <w:r>
        <w:rPr>
          <w:rFonts w:ascii="Calibri" w:hAnsi="Calibri"/>
          <w:b w:val="0"/>
          <w:i w:val="0"/>
          <w:sz w:val="18"/>
        </w:rPr>
        <w:t xml:space="preserve"> — for creams; ⭐ </w:t>
      </w:r>
      <w:r>
        <w:rPr>
          <w:rFonts w:ascii="Calibri" w:hAnsi="Calibri"/>
          <w:b/>
          <w:i w:val="0"/>
          <w:sz w:val="18"/>
        </w:rPr>
        <w:t>heat both phases separately to the SAME temperature (60–70 °C), add the internal phase to the external phase with constant stirring, stir till cold</w:t>
      </w:r>
      <w:r>
        <w:rPr>
          <w:rFonts w:ascii="Calibri" w:hAnsi="Calibri"/>
          <w:b w:val="0"/>
          <w:i w:val="0"/>
          <w:sz w:val="18"/>
        </w:rPr>
        <w:t xml:space="preserve"> (unequal temperatures → lumpy, unstable cream).</w:t>
      </w:r>
    </w:p>
    <w:p>
      <w:pPr>
        <w:pStyle w:val="ListBullet"/>
        <w:spacing w:after="30"/>
        <w:ind w:left="255" w:hanging="170"/>
      </w:pPr>
      <w:r>
        <w:rPr>
          <w:rFonts w:ascii="Calibri" w:hAnsi="Calibri"/>
          <w:b w:val="0"/>
          <w:i w:val="0"/>
          <w:sz w:val="18"/>
        </w:rPr>
        <w:t xml:space="preserve">⭐ Grittiness is corrected with an </w:t>
      </w:r>
      <w:r>
        <w:rPr>
          <w:rFonts w:ascii="Calibri" w:hAnsi="Calibri"/>
          <w:b/>
          <w:i w:val="0"/>
          <w:sz w:val="18"/>
        </w:rPr>
        <w:t>OINTMENT MILL (triple roller mill)</w:t>
      </w:r>
      <w:r>
        <w:rPr>
          <w:rFonts w:ascii="Calibri" w:hAnsi="Calibri"/>
          <w:b w:val="0"/>
          <w:i w:val="0"/>
          <w:sz w:val="18"/>
        </w:rPr>
        <w:t>.</w:t>
      </w:r>
    </w:p>
    <w:p>
      <w:r>
        <w:rPr>
          <w:rFonts w:ascii="Calibri" w:hAnsi="Calibri"/>
          <w:b/>
          <w:i w:val="0"/>
          <w:sz w:val="18"/>
        </w:rPr>
        <w:t>SPECIAL MEDICAMENTS</w:t>
      </w:r>
    </w:p>
    <w:p>
      <w:pPr>
        <w:pStyle w:val="ListBullet"/>
        <w:spacing w:after="30"/>
        <w:ind w:left="255" w:hanging="170"/>
      </w:pPr>
      <w:r>
        <w:rPr>
          <w:rFonts w:ascii="Calibri" w:hAnsi="Calibri"/>
          <w:b w:val="0"/>
          <w:i w:val="0"/>
          <w:sz w:val="18"/>
        </w:rPr>
        <w:t xml:space="preserve">⭐ </w:t>
      </w:r>
      <w:r>
        <w:rPr>
          <w:rFonts w:ascii="Calibri" w:hAnsi="Calibri"/>
          <w:b/>
          <w:i w:val="0"/>
          <w:sz w:val="18"/>
        </w:rPr>
        <w:t>Soluble in base → dissolve · Insoluble → levigate · Water-soluble → minimum water into an ABSORPTION base (wool fat) or the aqueous phase · Volatile/ thermolabile → add LAST when cool · Eutectics (camphor + menthol) → let them liquefy first · Softening agents (phenol, chloral hydrate, coal tar) → add a HARDENING wax · Iodine, tannic acid, mercurials, silver salts → use a HORN/ PLASTIC spatula.</w:t>
      </w:r>
    </w:p>
    <w:p>
      <w:r>
        <w:rPr>
          <w:rFonts w:ascii="Calibri" w:hAnsi="Calibri"/>
          <w:b/>
          <w:i w:val="0"/>
          <w:sz w:val="18"/>
        </w:rPr>
        <w:t>PERCUTANEOUS ABSORPTION</w:t>
      </w:r>
    </w:p>
    <w:p>
      <w:pPr>
        <w:pStyle w:val="ListBullet"/>
        <w:spacing w:after="30"/>
        <w:ind w:left="255" w:hanging="170"/>
      </w:pPr>
      <w:r>
        <w:rPr>
          <w:rFonts w:ascii="Calibri" w:hAnsi="Calibri"/>
          <w:b w:val="0"/>
          <w:i w:val="0"/>
          <w:sz w:val="18"/>
        </w:rPr>
        <w:t xml:space="preserve">⭐ Increased by </w:t>
      </w:r>
      <w:r>
        <w:rPr>
          <w:rFonts w:ascii="Calibri" w:hAnsi="Calibri"/>
          <w:b/>
          <w:i w:val="0"/>
          <w:sz w:val="18"/>
        </w:rPr>
        <w:t>lipid solubility, an occlusive/ greasy base, skin hydration, broken or inflamed skin, thin skin (face/ scrotum), rubbing, larger area &amp; longer contact, penetration enhancers</w:t>
      </w:r>
      <w:r>
        <w:rPr>
          <w:rFonts w:ascii="Calibri" w:hAnsi="Calibri"/>
          <w:b w:val="0"/>
          <w:i w:val="0"/>
          <w:sz w:val="18"/>
        </w:rPr>
        <w:t xml:space="preserve">; ⚠️ </w:t>
      </w:r>
      <w:r>
        <w:rPr>
          <w:rFonts w:ascii="Calibri" w:hAnsi="Calibri"/>
          <w:b/>
          <w:i w:val="0"/>
          <w:sz w:val="18"/>
        </w:rPr>
        <w:t>infants absorb more</w:t>
      </w:r>
      <w:r>
        <w:rPr>
          <w:rFonts w:ascii="Calibri" w:hAnsi="Calibri"/>
          <w:b w:val="0"/>
          <w:i w:val="0"/>
          <w:sz w:val="18"/>
        </w:rPr>
        <w:t>.</w:t>
      </w:r>
    </w:p>
    <w:p>
      <w:r>
        <w:rPr>
          <w:rFonts w:ascii="Calibri" w:hAnsi="Calibri"/>
          <w:b/>
          <w:i w:val="0"/>
          <w:sz w:val="18"/>
        </w:rPr>
        <w:t>OTHER POINTS</w:t>
      </w:r>
    </w:p>
    <w:p>
      <w:pPr>
        <w:pStyle w:val="ListBullet"/>
        <w:spacing w:after="30"/>
        <w:ind w:left="255" w:hanging="170"/>
      </w:pPr>
      <w:r>
        <w:rPr>
          <w:rFonts w:ascii="Calibri" w:hAnsi="Calibri"/>
          <w:b w:val="0"/>
          <w:i w:val="0"/>
          <w:sz w:val="18"/>
        </w:rPr>
        <w:t xml:space="preserve">⭐ </w:t>
      </w:r>
      <w:r>
        <w:rPr>
          <w:rFonts w:ascii="Calibri" w:hAnsi="Calibri"/>
          <w:b/>
          <w:i w:val="0"/>
          <w:sz w:val="18"/>
        </w:rPr>
        <w:t>o/w emulsifier HLB 8–18; w/o emulsifier HLB 3–6.</w:t>
      </w:r>
    </w:p>
    <w:p>
      <w:pPr>
        <w:pStyle w:val="ListBullet"/>
        <w:spacing w:after="30"/>
        <w:ind w:left="255" w:hanging="170"/>
      </w:pPr>
      <w:r>
        <w:rPr>
          <w:rFonts w:ascii="Calibri" w:hAnsi="Calibri"/>
          <w:b w:val="0"/>
          <w:i w:val="0"/>
          <w:sz w:val="18"/>
        </w:rPr>
        <w:t xml:space="preserve">⭐ </w:t>
      </w:r>
      <w:r>
        <w:rPr>
          <w:rFonts w:ascii="Calibri" w:hAnsi="Calibri"/>
          <w:b/>
          <w:i w:val="0"/>
          <w:sz w:val="18"/>
        </w:rPr>
        <w:t>o/w cream conducts electricity &amp; is dilutable with water; w/o does not.</w:t>
      </w:r>
    </w:p>
    <w:p>
      <w:pPr>
        <w:pStyle w:val="ListBullet"/>
        <w:spacing w:after="30"/>
        <w:ind w:left="255" w:hanging="170"/>
      </w:pPr>
      <w:r>
        <w:rPr>
          <w:rFonts w:ascii="Calibri" w:hAnsi="Calibri"/>
          <w:b w:val="0"/>
          <w:i w:val="0"/>
          <w:sz w:val="18"/>
        </w:rPr>
        <w:t xml:space="preserve">⭐ </w:t>
      </w:r>
      <w:r>
        <w:rPr>
          <w:rFonts w:ascii="Calibri" w:hAnsi="Calibri"/>
          <w:b/>
          <w:i w:val="0"/>
          <w:sz w:val="18"/>
        </w:rPr>
        <w:t>All water-containing semisolids need a preservative</w:t>
      </w:r>
      <w:r>
        <w:rPr>
          <w:rFonts w:ascii="Calibri" w:hAnsi="Calibri"/>
          <w:b w:val="0"/>
          <w:i w:val="0"/>
          <w:sz w:val="18"/>
        </w:rPr>
        <w:t xml:space="preserve"> (parabens 0.2 + 0.02 %, phenoxyethanol 1 %, chlorocresol 0.1 %).</w:t>
      </w:r>
    </w:p>
    <w:p>
      <w:pPr>
        <w:pStyle w:val="ListBullet"/>
        <w:spacing w:after="30"/>
        <w:ind w:left="255" w:hanging="170"/>
      </w:pPr>
      <w:r>
        <w:rPr>
          <w:rFonts w:ascii="Calibri" w:hAnsi="Calibri"/>
          <w:b w:val="0"/>
          <w:i w:val="0"/>
          <w:sz w:val="18"/>
        </w:rPr>
        <w:t xml:space="preserve">⭐ </w:t>
      </w:r>
      <w:r>
        <w:rPr>
          <w:rFonts w:ascii="Calibri" w:hAnsi="Calibri"/>
          <w:b/>
          <w:i w:val="0"/>
          <w:sz w:val="18"/>
        </w:rPr>
        <w:t>Water number</w:t>
      </w:r>
      <w:r>
        <w:rPr>
          <w:rFonts w:ascii="Calibri" w:hAnsi="Calibri"/>
          <w:b w:val="0"/>
          <w:i w:val="0"/>
          <w:sz w:val="18"/>
        </w:rPr>
        <w:t xml:space="preserve"> = maximum water 100 g of a base can hold.</w:t>
      </w:r>
    </w:p>
    <w:p>
      <w:pPr>
        <w:pStyle w:val="ListBullet"/>
        <w:spacing w:after="30"/>
        <w:ind w:left="255" w:hanging="170"/>
      </w:pPr>
      <w:r>
        <w:rPr>
          <w:rFonts w:ascii="Calibri" w:hAnsi="Calibri"/>
          <w:b w:val="0"/>
          <w:i w:val="0"/>
          <w:sz w:val="18"/>
        </w:rPr>
        <w:t xml:space="preserve">⭐ </w:t>
      </w:r>
      <w:r>
        <w:rPr>
          <w:rFonts w:ascii="Calibri" w:hAnsi="Calibri"/>
          <w:b/>
          <w:i w:val="0"/>
          <w:sz w:val="18"/>
        </w:rPr>
        <w:t>Syneresis</w:t>
      </w:r>
      <w:r>
        <w:rPr>
          <w:rFonts w:ascii="Calibri" w:hAnsi="Calibri"/>
          <w:b w:val="0"/>
          <w:i w:val="0"/>
          <w:sz w:val="18"/>
        </w:rPr>
        <w:t xml:space="preserve"> = a gel shrinking &amp; exuding liquid; </w:t>
      </w:r>
      <w:r>
        <w:rPr>
          <w:rFonts w:ascii="Calibri" w:hAnsi="Calibri"/>
          <w:b/>
          <w:i w:val="0"/>
          <w:sz w:val="18"/>
        </w:rPr>
        <w:t>xerogel</w:t>
      </w:r>
      <w:r>
        <w:rPr>
          <w:rFonts w:ascii="Calibri" w:hAnsi="Calibri"/>
          <w:b w:val="0"/>
          <w:i w:val="0"/>
          <w:sz w:val="18"/>
        </w:rPr>
        <w:t xml:space="preserve"> = a dried gel.</w:t>
      </w:r>
    </w:p>
    <w:p>
      <w:pPr>
        <w:pStyle w:val="ListBullet"/>
        <w:spacing w:after="30"/>
        <w:ind w:left="255" w:hanging="170"/>
      </w:pPr>
      <w:r>
        <w:rPr>
          <w:rFonts w:ascii="Calibri" w:hAnsi="Calibri"/>
          <w:b w:val="0"/>
          <w:i w:val="0"/>
          <w:sz w:val="18"/>
        </w:rPr>
        <w:t xml:space="preserve">⭐ </w:t>
      </w:r>
      <w:r>
        <w:rPr>
          <w:rFonts w:ascii="Calibri" w:hAnsi="Calibri"/>
          <w:b/>
          <w:i w:val="0"/>
          <w:sz w:val="18"/>
        </w:rPr>
        <w:t>Eye ointments must be STERILE, in ≤ 5 g sterile tubes, free of metal particles, discarded 4 weeks after opening.</w:t>
      </w:r>
    </w:p>
    <w:p>
      <w:pPr>
        <w:pStyle w:val="ListBullet"/>
        <w:spacing w:after="30"/>
        <w:ind w:left="255" w:hanging="170"/>
      </w:pPr>
      <w:r>
        <w:rPr>
          <w:rFonts w:ascii="Calibri" w:hAnsi="Calibri"/>
          <w:b w:val="0"/>
          <w:i w:val="0"/>
          <w:sz w:val="18"/>
        </w:rPr>
        <w:t xml:space="preserve">⭐ </w:t>
      </w:r>
      <w:r>
        <w:rPr>
          <w:rFonts w:ascii="Calibri" w:hAnsi="Calibri"/>
          <w:b/>
          <w:i w:val="0"/>
          <w:sz w:val="18"/>
        </w:rPr>
        <w:t>Collapsible tubes are the best container</w:t>
      </w:r>
      <w:r>
        <w:rPr>
          <w:rFonts w:ascii="Calibri" w:hAnsi="Calibri"/>
          <w:b w:val="0"/>
          <w:i w:val="0"/>
          <w:sz w:val="18"/>
        </w:rPr>
        <w:t xml:space="preserve"> (exclude air &amp; contamination).</w:t>
      </w:r>
    </w:p>
    <w:p>
      <w:pPr>
        <w:pStyle w:val="ListBullet"/>
        <w:spacing w:after="30"/>
        <w:ind w:left="255" w:hanging="170"/>
      </w:pPr>
      <w:r>
        <w:rPr>
          <w:rFonts w:ascii="Calibri" w:hAnsi="Calibri"/>
          <w:b w:val="0"/>
          <w:i w:val="0"/>
          <w:sz w:val="18"/>
        </w:rPr>
        <w:t xml:space="preserve">⭐ </w:t>
      </w:r>
      <w:r>
        <w:rPr>
          <w:rFonts w:ascii="Calibri" w:hAnsi="Calibri"/>
          <w:b/>
          <w:i w:val="0"/>
          <w:sz w:val="18"/>
        </w:rPr>
        <w:t>Label: "FOR EXTERNAL USE ONLY" on a RED label.</w:t>
      </w:r>
    </w:p>
    <w:p>
      <w:pPr>
        <w:pStyle w:val="ListBullet"/>
        <w:spacing w:after="30"/>
        <w:ind w:left="255" w:hanging="170"/>
      </w:pPr>
      <w:r>
        <w:rPr>
          <w:rFonts w:ascii="Calibri" w:hAnsi="Calibri"/>
          <w:b w:val="0"/>
          <w:i w:val="0"/>
          <w:sz w:val="18"/>
        </w:rPr>
        <w:t xml:space="preserve">⭐ </w:t>
      </w:r>
      <w:r>
        <w:rPr>
          <w:rFonts w:ascii="Calibri" w:hAnsi="Calibri"/>
          <w:b/>
          <w:i w:val="0"/>
          <w:sz w:val="18"/>
        </w:rPr>
        <w:t>Pastes are removed with oil (arachis/ olive/ liquid paraffin), not water.</w:t>
      </w:r>
    </w:p>
    <w:p>
      <w:pPr>
        <w:pStyle w:val="ListBullet"/>
        <w:spacing w:after="30"/>
        <w:ind w:left="255" w:hanging="170"/>
      </w:pPr>
      <w:r>
        <w:rPr>
          <w:rFonts w:ascii="Calibri" w:hAnsi="Calibri"/>
          <w:b w:val="0"/>
          <w:i w:val="0"/>
          <w:sz w:val="18"/>
        </w:rPr>
        <w:t xml:space="preserve">Semisolids are </w:t>
      </w:r>
      <w:r>
        <w:rPr>
          <w:rFonts w:ascii="Calibri" w:hAnsi="Calibri"/>
          <w:b/>
          <w:i w:val="0"/>
          <w:sz w:val="18"/>
        </w:rPr>
        <w:t>non-Newtonian, plastic &amp; thixotropic</w:t>
      </w:r>
      <w:r>
        <w:rPr>
          <w:rFonts w:ascii="Calibri" w:hAnsi="Calibri"/>
          <w:b w:val="0"/>
          <w:i w:val="0"/>
          <w:sz w:val="18"/>
        </w:rPr>
        <w:t xml:space="preserve">, with a </w:t>
      </w:r>
      <w:r>
        <w:rPr>
          <w:rFonts w:ascii="Calibri" w:hAnsi="Calibri"/>
          <w:b/>
          <w:i w:val="0"/>
          <w:sz w:val="18"/>
        </w:rPr>
        <w:t>yield value</w:t>
      </w:r>
      <w:r>
        <w:rPr>
          <w:rFonts w:ascii="Calibri" w:hAnsi="Calibri"/>
          <w:b w:val="0"/>
          <w:i w:val="0"/>
          <w:sz w:val="18"/>
        </w:rPr>
        <w:t xml:space="preserve">; consistency measured by a </w:t>
      </w:r>
      <w:r>
        <w:rPr>
          <w:rFonts w:ascii="Calibri" w:hAnsi="Calibri"/>
          <w:b/>
          <w:i w:val="0"/>
          <w:sz w:val="18"/>
        </w:rPr>
        <w:t>penetrometer</w:t>
      </w:r>
      <w:r>
        <w:rPr>
          <w:rFonts w:ascii="Calibri" w:hAnsi="Calibri"/>
          <w:b w:val="0"/>
          <w:i w:val="0"/>
          <w:sz w:val="18"/>
        </w:rPr>
        <w:t>.</w:t>
      </w:r>
    </w:p>
    <w:p>
      <w:r>
        <w:rPr>
          <w:rFonts w:ascii="Calibri" w:hAnsi="Calibri"/>
          <w:b w:val="0"/>
          <w:i/>
          <w:sz w:val="18"/>
        </w:rPr>
        <w:t>Next → Chapter 11: Sprays / Nebulae, Inhalations &amp; Allied Preparations</w:t>
      </w:r>
    </w:p>
    <w:p>
      <w:pPr>
        <w:pageBreakBefore w:val="true"/>
        <w:keepNext w:val="true"/>
        <w:keepLines w:val="true"/>
        <w:spacing w:after="20"/>
      </w:pPr>
      <w:r>
        <w:rPr>
          <w:rFonts w:ascii="Calibri Light" w:hAnsi="Calibri Light"/>
          <w:b/>
          <w:color w:val="A62B1F"/>
          <w:sz w:val="20"/>
        </w:rPr>
        <w:t>CHAPTER 11</w:t>
      </w:r>
    </w:p>
    <w:p>
      <w:pPr>
        <w:pStyle w:val="Heading1"/>
        <w:keepNext w:val="true"/>
        <w:keepLines w:val="true"/>
        <w:spacing w:before="200" w:after="100"/>
        <w:pBdr>
          <w:bottom w:val="single" w:sz="8" w:space="2" w:color="1F4E79"/>
        </w:pBdr>
      </w:pPr>
      <w:r>
        <w:rPr>
          <w:rFonts w:ascii="Calibri Light" w:hAnsi="Calibri Light"/>
          <w:b/>
          <w:i w:val="0"/>
          <w:color w:val="1F4E79"/>
          <w:sz w:val="30"/>
        </w:rPr>
        <w:t>💨 SPRAY SOLUTIONS (NEBULAE), INHALATIONS &amp; ALLIED PREPARATIONS</w:t>
      </w:r>
    </w:p>
    <w:p>
      <w:pPr>
        <w:pStyle w:val="Heading3"/>
        <w:keepNext w:val="true"/>
        <w:keepLines w:val="true"/>
        <w:spacing w:before="140" w:after="60"/>
      </w:pPr>
      <w:r>
        <w:rPr>
          <w:rFonts w:ascii="Calibri Light" w:hAnsi="Calibri Light"/>
          <w:b/>
          <w:i/>
          <w:color w:val="375623"/>
          <w:sz w:val="21"/>
        </w:rPr>
        <w:t>"Ointments, Spray solutions or Nebulas, Inhalations…"</w:t>
      </w:r>
      <w:r>
        <w:rPr>
          <w:rFonts w:ascii="Calibri Light" w:hAnsi="Calibri Light"/>
          <w:b/>
          <w:i w:val="0"/>
          <w:color w:val="375623"/>
          <w:sz w:val="21"/>
        </w:rPr>
        <w:t xml:space="preserve"> of the syllabus</w:t>
      </w:r>
    </w:p>
    <w:p>
      <w:pPr>
        <w:pStyle w:val="Heading2"/>
        <w:keepNext w:val="true"/>
        <w:keepLines w:val="true"/>
        <w:spacing w:before="180" w:after="80"/>
      </w:pPr>
      <w:r>
        <w:rPr>
          <w:rFonts w:ascii="Calibri Light" w:hAnsi="Calibri Light"/>
          <w:b/>
          <w:i w:val="0"/>
          <w:color w:val="2E74B5"/>
          <w:sz w:val="24"/>
        </w:rPr>
        <w:t>11.1 THE FAMILY OF RESPIRATORY &amp; ENT PREPARATIONS — OVERVIEW ⭐</w:t>
      </w:r>
    </w:p>
    <w:p>
      <w:pPr>
        <w:shd w:val="clear" w:color="auto" w:fill="F4F4F4"/>
        <w:spacing w:before="80" w:after="80" w:line="240" w:lineRule="auto"/>
        <w:ind w:left="85"/>
      </w:pPr>
      <w:r>
        <w:rPr>
          <w:rFonts w:ascii="Consolas" w:hAnsi="Consolas"/>
          <w:color w:val="222222"/>
          <w:sz w:val="14"/>
        </w:rPr>
        <w:t xml:space="preserve">        PREPARATIONS FOR THE RESPIRATORY TRACT, THROAT, NOSE, EAR &amp; MOUTH</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 xml:space="preserve"> SPRAYS       INHALATIONS  INSUFFLATIONS  GARGLES &amp;     PAINTS, DROPS</w:t>
      </w:r>
      <w:r>
        <w:br/>
      </w:r>
      <w:r>
        <w:rPr>
          <w:rFonts w:ascii="Consolas" w:hAnsi="Consolas"/>
          <w:color w:val="222222"/>
          <w:sz w:val="14"/>
        </w:rPr>
        <w:t xml:space="preserve"> (NEBULAE)    (VAPOURS)    (dry powder)   MOUTHWASHES   (throat/ nose/ ear)</w:t>
      </w:r>
      <w:r>
        <w:br/>
      </w:r>
      <w:r>
        <w:rPr>
          <w:rFonts w:ascii="Consolas" w:hAnsi="Consolas"/>
          <w:color w:val="222222"/>
          <w:sz w:val="14"/>
        </w:rPr>
        <w:t xml:space="preserve">  │               │              │             │               │</w:t>
      </w:r>
      <w:r>
        <w:br/>
      </w:r>
      <w:r>
        <w:rPr>
          <w:rFonts w:ascii="Consolas" w:hAnsi="Consolas"/>
          <w:color w:val="222222"/>
          <w:sz w:val="14"/>
        </w:rPr>
        <w:t xml:space="preserve"> Liquid        Vapour of a    Powder blown   Liquid for     Applied with a</w:t>
      </w:r>
      <w:r>
        <w:br/>
      </w:r>
      <w:r>
        <w:rPr>
          <w:rFonts w:ascii="Consolas" w:hAnsi="Consolas"/>
          <w:color w:val="222222"/>
          <w:sz w:val="14"/>
        </w:rPr>
        <w:t xml:space="preserve"> broken into   volatile drug  into a cavity  rinsing the    brush, or</w:t>
      </w:r>
      <w:r>
        <w:br/>
      </w:r>
      <w:r>
        <w:rPr>
          <w:rFonts w:ascii="Consolas" w:hAnsi="Consolas"/>
          <w:color w:val="222222"/>
          <w:sz w:val="14"/>
        </w:rPr>
        <w:t xml:space="preserve"> fine droplets inhaled with   with an        mouth/ throat  instilled as</w:t>
      </w:r>
      <w:r>
        <w:br/>
      </w:r>
      <w:r>
        <w:rPr>
          <w:rFonts w:ascii="Consolas" w:hAnsi="Consolas"/>
          <w:color w:val="222222"/>
          <w:sz w:val="14"/>
        </w:rPr>
        <w:t xml:space="preserve"> by an         steam or from  insufflator    (⚠️ not to be   drops</w:t>
      </w:r>
      <w:r>
        <w:br/>
      </w:r>
      <w:r>
        <w:rPr>
          <w:rFonts w:ascii="Consolas" w:hAnsi="Consolas"/>
          <w:color w:val="222222"/>
          <w:sz w:val="14"/>
        </w:rPr>
        <w:t xml:space="preserve"> atomiser/     an inhaler                    swallowed)</w:t>
      </w:r>
      <w:r>
        <w:br/>
      </w:r>
      <w:r>
        <w:rPr>
          <w:rFonts w:ascii="Consolas" w:hAnsi="Consolas"/>
          <w:color w:val="222222"/>
          <w:sz w:val="14"/>
        </w:rPr>
        <w:t xml:space="preserve"> nebuliser</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MASTER DEFINITION TABLE (learn each word-for-word)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Preparation</w:t>
            </w:r>
          </w:p>
        </w:tc>
        <w:tc>
          <w:tcPr>
            <w:tcW w:type="dxa" w:w="3553"/>
            <w:shd w:val="clear" w:color="auto" w:fill="1F4E79"/>
          </w:tcPr>
          <w:p>
            <w:pPr>
              <w:spacing w:before="20" w:after="20" w:line="240" w:lineRule="auto"/>
              <w:jc w:val="left"/>
            </w:pPr>
            <w:r>
              <w:rPr>
                <w:rFonts w:ascii="Calibri" w:hAnsi="Calibri"/>
                <w:b/>
                <w:i w:val="0"/>
                <w:color w:val="FFFFFF"/>
                <w:sz w:val="16"/>
              </w:rPr>
              <w:t>📌 DEFINITION</w:t>
            </w:r>
          </w:p>
        </w:tc>
        <w:tc>
          <w:tcPr>
            <w:tcW w:type="dxa" w:w="3553"/>
            <w:shd w:val="clear" w:color="auto" w:fill="1F4E79"/>
          </w:tcPr>
          <w:p>
            <w:pPr>
              <w:spacing w:before="20" w:after="20" w:line="240" w:lineRule="auto"/>
              <w:jc w:val="left"/>
            </w:pPr>
            <w:r>
              <w:rPr>
                <w:rFonts w:ascii="Calibri" w:hAnsi="Calibri"/>
                <w:b/>
                <w:i w:val="0"/>
                <w:color w:val="FFFFFF"/>
                <w:sz w:val="16"/>
              </w:rPr>
              <w:t>⭐ Applied by</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SPRAY (Nebula)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 liquid preparation — usually an aqueous, oily or alcoholic solution or suspension of a medicament — which is applied to the mucous membranes of the NOSE, THROAT or RESPIRATORY TRACT by being BROKEN UP INTO A FINE SPRAY (fine droplets) by means of an ATOMISER, NEBULISER or PRESSURISED CONTAINER.</w:t>
            </w:r>
            <w:r>
              <w:rPr>
                <w:rFonts w:ascii="Calibri" w:hAnsi="Calibri"/>
                <w:b w:val="0"/>
                <w:i w:val="0"/>
                <w:sz w:val="16"/>
              </w:rPr>
              <w:t xml:space="preserve"> </w:t>
            </w:r>
            <w:r>
              <w:rPr>
                <w:rFonts w:ascii="Calibri" w:hAnsi="Calibri"/>
                <w:b w:val="0"/>
                <w:i/>
                <w:sz w:val="16"/>
              </w:rPr>
              <w:t>(Nebula = Latin for "mist/cloud")</w:t>
            </w:r>
          </w:p>
        </w:tc>
        <w:tc>
          <w:tcPr>
            <w:tcW w:type="dxa" w:w="3553"/>
          </w:tcPr>
          <w:p>
            <w:pPr>
              <w:spacing w:before="20" w:after="20" w:line="240" w:lineRule="auto"/>
              <w:jc w:val="left"/>
            </w:pPr>
            <w:r>
              <w:rPr>
                <w:rFonts w:ascii="Calibri" w:hAnsi="Calibri"/>
                <w:b/>
                <w:i w:val="0"/>
                <w:sz w:val="16"/>
              </w:rPr>
              <w:t>Atomiser/ nebuliser/ aerosol</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INHALATION (Inhalatio)</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liquid preparation containing one or more VOLATILE substances, which is intended to be VAPORISED — usually by adding it to HOT WATER — and the VAPOUR inhaled, to relieve congestion &amp; inflammation of the respiratory tract.</w:t>
            </w:r>
            <w:r>
              <w:rPr>
                <w:rFonts w:ascii="Calibri" w:hAnsi="Calibri"/>
                <w:b w:val="0"/>
                <w:i w:val="0"/>
                <w:sz w:val="16"/>
              </w:rPr>
              <w:t xml:space="preserve"> Also includes preparations inhaled directly from an inhaler</w:t>
            </w:r>
          </w:p>
        </w:tc>
        <w:tc>
          <w:tcPr>
            <w:tcW w:type="dxa" w:w="3553"/>
            <w:shd w:val="clear" w:color="auto" w:fill="F2F6FA"/>
          </w:tcPr>
          <w:p>
            <w:pPr>
              <w:spacing w:before="20" w:after="20" w:line="240" w:lineRule="auto"/>
              <w:jc w:val="left"/>
            </w:pPr>
            <w:r>
              <w:rPr>
                <w:rFonts w:ascii="Calibri" w:hAnsi="Calibri"/>
                <w:b/>
                <w:i w:val="0"/>
                <w:sz w:val="16"/>
              </w:rPr>
              <w:t>Steam/ vapour inhalation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VAPOUR (Vapor)</w:t>
            </w:r>
          </w:p>
        </w:tc>
        <w:tc>
          <w:tcPr>
            <w:tcW w:type="dxa" w:w="3553"/>
          </w:tcPr>
          <w:p>
            <w:pPr>
              <w:spacing w:before="20" w:after="20" w:line="240" w:lineRule="auto"/>
              <w:jc w:val="left"/>
            </w:pPr>
            <w:r>
              <w:rPr>
                <w:rFonts w:ascii="Calibri" w:hAnsi="Calibri"/>
                <w:b w:val="0"/>
                <w:i w:val="0"/>
                <w:sz w:val="16"/>
              </w:rPr>
              <w:t>A synonym for an inhalation containing a volatile substance; classically the "Vapours" of the BPC</w:t>
            </w:r>
          </w:p>
        </w:tc>
        <w:tc>
          <w:tcPr>
            <w:tcW w:type="dxa" w:w="3553"/>
          </w:tcPr>
          <w:p>
            <w:pPr>
              <w:spacing w:before="20" w:after="20" w:line="240" w:lineRule="auto"/>
              <w:jc w:val="left"/>
            </w:pPr>
            <w:r>
              <w:rPr>
                <w:rFonts w:ascii="Calibri" w:hAnsi="Calibri"/>
                <w:b w:val="0"/>
                <w:i w:val="0"/>
                <w:sz w:val="16"/>
              </w:rPr>
              <w:t>Vaporised</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INSUFFLATION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finely divided medicated POWDER intended to be BLOWN (insufflated) into a body cavity — the nose, throat, ear or lungs — by means of an INSUFFLATOR</w:t>
            </w:r>
          </w:p>
        </w:tc>
        <w:tc>
          <w:tcPr>
            <w:tcW w:type="dxa" w:w="3553"/>
            <w:shd w:val="clear" w:color="auto" w:fill="F2F6FA"/>
          </w:tcPr>
          <w:p>
            <w:pPr>
              <w:spacing w:before="20" w:after="20" w:line="240" w:lineRule="auto"/>
              <w:jc w:val="left"/>
            </w:pPr>
            <w:r>
              <w:rPr>
                <w:rFonts w:ascii="Calibri" w:hAnsi="Calibri"/>
                <w:b/>
                <w:i w:val="0"/>
                <w:sz w:val="16"/>
              </w:rPr>
              <w:t>Insufflator/ dry-powder inhaler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AEROSOL (Pressurised inhalation/ Metered-dose inhaler, MDI)</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 pressurised dosage form in which the drug is dissolved or suspended in a liquefied or compressed gas PROPELLANT, and is expelled through a valve as a fine spray, foam or powder</w:t>
            </w:r>
          </w:p>
        </w:tc>
        <w:tc>
          <w:tcPr>
            <w:tcW w:type="dxa" w:w="3553"/>
          </w:tcPr>
          <w:p>
            <w:pPr>
              <w:spacing w:before="20" w:after="20" w:line="240" w:lineRule="auto"/>
              <w:jc w:val="left"/>
            </w:pPr>
            <w:r>
              <w:rPr>
                <w:rFonts w:ascii="Calibri" w:hAnsi="Calibri"/>
                <w:b w:val="0"/>
                <w:i w:val="0"/>
                <w:sz w:val="16"/>
              </w:rPr>
              <w:t>Pressurised canister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GARGLE (Gargarisma)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 aqueous solution used to treat infections/ inflammation of the THROAT, usually dispensed in a CONCENTRATED form to be DILUTED with warm water before use</w:t>
            </w:r>
          </w:p>
        </w:tc>
        <w:tc>
          <w:tcPr>
            <w:tcW w:type="dxa" w:w="3553"/>
            <w:shd w:val="clear" w:color="auto" w:fill="F2F6FA"/>
          </w:tcPr>
          <w:p>
            <w:pPr>
              <w:spacing w:before="20" w:after="20" w:line="240" w:lineRule="auto"/>
              <w:jc w:val="left"/>
            </w:pPr>
            <w:r>
              <w:rPr>
                <w:rFonts w:ascii="Calibri" w:hAnsi="Calibri"/>
                <w:b w:val="0"/>
                <w:i w:val="0"/>
                <w:sz w:val="16"/>
              </w:rPr>
              <w:t>Gargled in the throat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MOUTHWASH (Collutorium)</w:t>
            </w:r>
          </w:p>
        </w:tc>
        <w:tc>
          <w:tcPr>
            <w:tcW w:type="dxa" w:w="3553"/>
          </w:tcPr>
          <w:p>
            <w:pPr>
              <w:spacing w:before="20" w:after="20" w:line="240" w:lineRule="auto"/>
              <w:jc w:val="left"/>
            </w:pPr>
            <w:r>
              <w:rPr>
                <w:rFonts w:ascii="Calibri" w:hAnsi="Calibri"/>
                <w:b w:val="0"/>
                <w:i w:val="0"/>
                <w:sz w:val="16"/>
              </w:rPr>
              <w:t xml:space="preserve">⭐ An aqueous solution used for </w:t>
            </w:r>
            <w:r>
              <w:rPr>
                <w:rFonts w:ascii="Calibri" w:hAnsi="Calibri"/>
                <w:b/>
                <w:i w:val="0"/>
                <w:sz w:val="16"/>
              </w:rPr>
              <w:t>rinsing/ cleansing the MOUTH</w:t>
            </w:r>
            <w:r>
              <w:rPr>
                <w:rFonts w:ascii="Calibri" w:hAnsi="Calibri"/>
                <w:b w:val="0"/>
                <w:i w:val="0"/>
                <w:sz w:val="16"/>
              </w:rPr>
              <w:t xml:space="preserve"> (a deodorant, antiseptic or astringent effect)</w:t>
            </w:r>
          </w:p>
        </w:tc>
        <w:tc>
          <w:tcPr>
            <w:tcW w:type="dxa" w:w="3553"/>
          </w:tcPr>
          <w:p>
            <w:pPr>
              <w:spacing w:before="20" w:after="20" w:line="240" w:lineRule="auto"/>
              <w:jc w:val="left"/>
            </w:pPr>
            <w:r>
              <w:rPr>
                <w:rFonts w:ascii="Calibri" w:hAnsi="Calibri"/>
                <w:b w:val="0"/>
                <w:i w:val="0"/>
                <w:sz w:val="16"/>
              </w:rPr>
              <w:t>Rinsed in the mouth</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THROAT PAINT (Pigmentum)</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 viscous liquid (usually GLYCERIN-based) applied to the throat or mucous membrane with a BRUSH</w:t>
            </w:r>
            <w:r>
              <w:rPr>
                <w:rFonts w:ascii="Calibri" w:hAnsi="Calibri"/>
                <w:b w:val="0"/>
                <w:i w:val="0"/>
                <w:sz w:val="16"/>
              </w:rPr>
              <w:t>, the glycerin making it adhere &amp; act for a long time</w:t>
            </w:r>
          </w:p>
        </w:tc>
        <w:tc>
          <w:tcPr>
            <w:tcW w:type="dxa" w:w="3553"/>
            <w:shd w:val="clear" w:color="auto" w:fill="F2F6FA"/>
          </w:tcPr>
          <w:p>
            <w:pPr>
              <w:spacing w:before="20" w:after="20" w:line="240" w:lineRule="auto"/>
              <w:jc w:val="left"/>
            </w:pPr>
            <w:r>
              <w:rPr>
                <w:rFonts w:ascii="Calibri" w:hAnsi="Calibri"/>
                <w:b w:val="0"/>
                <w:i w:val="0"/>
                <w:sz w:val="16"/>
              </w:rPr>
              <w:t>Brush/ swab</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NASAL DROPS (Guttae nasales)</w:t>
            </w:r>
          </w:p>
        </w:tc>
        <w:tc>
          <w:tcPr>
            <w:tcW w:type="dxa" w:w="3553"/>
          </w:tcPr>
          <w:p>
            <w:pPr>
              <w:spacing w:before="20" w:after="20" w:line="240" w:lineRule="auto"/>
              <w:jc w:val="left"/>
            </w:pPr>
            <w:r>
              <w:rPr>
                <w:rFonts w:ascii="Calibri" w:hAnsi="Calibri"/>
                <w:b w:val="0"/>
                <w:i w:val="0"/>
                <w:sz w:val="16"/>
              </w:rPr>
              <w:t xml:space="preserve">⭐ An </w:t>
            </w:r>
            <w:r>
              <w:rPr>
                <w:rFonts w:ascii="Calibri" w:hAnsi="Calibri"/>
                <w:b/>
                <w:i w:val="0"/>
                <w:sz w:val="16"/>
              </w:rPr>
              <w:t>aqueous (preferably isotonic, pH 5.5–7.5)</w:t>
            </w:r>
            <w:r>
              <w:rPr>
                <w:rFonts w:ascii="Calibri" w:hAnsi="Calibri"/>
                <w:b w:val="0"/>
                <w:i w:val="0"/>
                <w:sz w:val="16"/>
              </w:rPr>
              <w:t xml:space="preserve"> solution instilled into the nose</w:t>
            </w:r>
          </w:p>
        </w:tc>
        <w:tc>
          <w:tcPr>
            <w:tcW w:type="dxa" w:w="3553"/>
          </w:tcPr>
          <w:p>
            <w:pPr>
              <w:spacing w:before="20" w:after="20" w:line="240" w:lineRule="auto"/>
              <w:jc w:val="left"/>
            </w:pPr>
            <w:r>
              <w:rPr>
                <w:rFonts w:ascii="Calibri" w:hAnsi="Calibri"/>
                <w:b w:val="0"/>
                <w:i w:val="0"/>
                <w:sz w:val="16"/>
              </w:rPr>
              <w:t>Dropper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EAR (Aural) DROPS (Guttae auriculares)</w:t>
            </w:r>
          </w:p>
        </w:tc>
        <w:tc>
          <w:tcPr>
            <w:tcW w:type="dxa" w:w="3553"/>
            <w:shd w:val="clear" w:color="auto" w:fill="F2F6FA"/>
          </w:tcPr>
          <w:p>
            <w:pPr>
              <w:spacing w:before="20" w:after="20" w:line="240" w:lineRule="auto"/>
              <w:jc w:val="left"/>
            </w:pPr>
            <w:r>
              <w:rPr>
                <w:rFonts w:ascii="Calibri" w:hAnsi="Calibri"/>
                <w:b w:val="0"/>
                <w:i w:val="0"/>
                <w:sz w:val="16"/>
              </w:rPr>
              <w:t xml:space="preserve">Solution/ suspension in </w:t>
            </w:r>
            <w:r>
              <w:rPr>
                <w:rFonts w:ascii="Calibri" w:hAnsi="Calibri"/>
                <w:b/>
                <w:i w:val="0"/>
                <w:sz w:val="16"/>
              </w:rPr>
              <w:t>water, glycerin, propylene glycol or alcohol</w:t>
            </w:r>
            <w:r>
              <w:rPr>
                <w:rFonts w:ascii="Calibri" w:hAnsi="Calibri"/>
                <w:b w:val="0"/>
                <w:i w:val="0"/>
                <w:sz w:val="16"/>
              </w:rPr>
              <w:t>, instilled into the ear</w:t>
            </w:r>
          </w:p>
        </w:tc>
        <w:tc>
          <w:tcPr>
            <w:tcW w:type="dxa" w:w="3553"/>
            <w:shd w:val="clear" w:color="auto" w:fill="F2F6FA"/>
          </w:tcPr>
          <w:p>
            <w:pPr>
              <w:spacing w:before="20" w:after="20" w:line="240" w:lineRule="auto"/>
              <w:jc w:val="left"/>
            </w:pPr>
            <w:r>
              <w:rPr>
                <w:rFonts w:ascii="Calibri" w:hAnsi="Calibri"/>
                <w:b w:val="0"/>
                <w:i w:val="0"/>
                <w:sz w:val="16"/>
              </w:rPr>
              <w:t>Dropper</w:t>
            </w:r>
          </w:p>
        </w:tc>
      </w:tr>
      <w:tr>
        <w:tc>
          <w:tcPr>
            <w:tcW w:type="dxa" w:w="3553"/>
          </w:tcPr>
          <w:p>
            <w:pPr>
              <w:spacing w:before="20" w:after="20" w:line="240" w:lineRule="auto"/>
              <w:jc w:val="left"/>
            </w:pPr>
            <w:r>
              <w:rPr>
                <w:rFonts w:ascii="Calibri" w:hAnsi="Calibri"/>
                <w:b/>
                <w:i w:val="0"/>
                <w:sz w:val="16"/>
              </w:rPr>
              <w:t>DOUCHE</w:t>
            </w:r>
          </w:p>
        </w:tc>
        <w:tc>
          <w:tcPr>
            <w:tcW w:type="dxa" w:w="3553"/>
          </w:tcPr>
          <w:p>
            <w:pPr>
              <w:spacing w:before="20" w:after="20" w:line="240" w:lineRule="auto"/>
              <w:jc w:val="left"/>
            </w:pPr>
            <w:r>
              <w:rPr>
                <w:rFonts w:ascii="Calibri" w:hAnsi="Calibri"/>
                <w:b w:val="0"/>
                <w:i w:val="0"/>
                <w:sz w:val="16"/>
              </w:rPr>
              <w:t xml:space="preserve">An aqueous solution </w:t>
            </w:r>
            <w:r>
              <w:rPr>
                <w:rFonts w:ascii="Calibri" w:hAnsi="Calibri"/>
                <w:b/>
                <w:i w:val="0"/>
                <w:sz w:val="16"/>
              </w:rPr>
              <w:t>directed against a part or into a cavity</w:t>
            </w:r>
            <w:r>
              <w:rPr>
                <w:rFonts w:ascii="Calibri" w:hAnsi="Calibri"/>
                <w:b w:val="0"/>
                <w:i w:val="0"/>
                <w:sz w:val="16"/>
              </w:rPr>
              <w:t xml:space="preserve"> (nasal, throat, eye, vaginal)</w:t>
            </w:r>
          </w:p>
        </w:tc>
        <w:tc>
          <w:tcPr>
            <w:tcW w:type="dxa" w:w="3553"/>
          </w:tcPr>
          <w:p>
            <w:pPr>
              <w:spacing w:before="20" w:after="20" w:line="240" w:lineRule="auto"/>
              <w:jc w:val="left"/>
            </w:pPr>
            <w:r>
              <w:rPr>
                <w:rFonts w:ascii="Calibri" w:hAnsi="Calibri"/>
                <w:b w:val="0"/>
                <w:i w:val="0"/>
                <w:sz w:val="16"/>
              </w:rPr>
              <w:t>Stream/ irrigation</w:t>
            </w:r>
          </w:p>
        </w:tc>
      </w:tr>
      <w:tr>
        <w:tc>
          <w:tcPr>
            <w:tcW w:type="dxa" w:w="3553"/>
            <w:shd w:val="clear" w:color="auto" w:fill="F2F6FA"/>
          </w:tcPr>
          <w:p>
            <w:pPr>
              <w:spacing w:before="20" w:after="20" w:line="240" w:lineRule="auto"/>
              <w:jc w:val="left"/>
            </w:pPr>
            <w:r>
              <w:rPr>
                <w:rFonts w:ascii="Calibri" w:hAnsi="Calibri"/>
                <w:b/>
                <w:i w:val="0"/>
                <w:sz w:val="16"/>
              </w:rPr>
              <w:t>LOZENGE/ PASTILLE</w:t>
            </w:r>
          </w:p>
        </w:tc>
        <w:tc>
          <w:tcPr>
            <w:tcW w:type="dxa" w:w="3553"/>
            <w:shd w:val="clear" w:color="auto" w:fill="F2F6FA"/>
          </w:tcPr>
          <w:p>
            <w:pPr>
              <w:spacing w:before="20" w:after="20" w:line="240" w:lineRule="auto"/>
              <w:jc w:val="left"/>
            </w:pPr>
            <w:r>
              <w:rPr>
                <w:rFonts w:ascii="Calibri" w:hAnsi="Calibri"/>
                <w:b w:val="0"/>
                <w:i w:val="0"/>
                <w:sz w:val="16"/>
              </w:rPr>
              <w:t>Solid, sucked slowly for a local throat effect (Ch. 7)</w:t>
            </w:r>
          </w:p>
        </w:tc>
        <w:tc>
          <w:tcPr>
            <w:tcW w:type="dxa" w:w="3553"/>
            <w:shd w:val="clear" w:color="auto" w:fill="F2F6FA"/>
          </w:tcPr>
          <w:p>
            <w:pPr>
              <w:spacing w:before="20" w:after="20" w:line="240" w:lineRule="auto"/>
              <w:jc w:val="left"/>
            </w:pPr>
            <w:r>
              <w:rPr>
                <w:rFonts w:ascii="Calibri" w:hAnsi="Calibri"/>
                <w:b w:val="0"/>
                <w:i w:val="0"/>
                <w:sz w:val="16"/>
              </w:rPr>
              <w:t>Sucked</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Spray</w:t>
      </w:r>
      <w:r>
        <w:rPr>
          <w:rFonts w:ascii="Calibri" w:hAnsi="Calibri"/>
          <w:b w:val="0"/>
          <w:i w:val="0"/>
          <w:sz w:val="18"/>
        </w:rPr>
        <w:t xml:space="preserve"> = </w:t>
      </w:r>
      <w:r>
        <w:rPr>
          <w:rFonts w:ascii="Calibri" w:hAnsi="Calibri"/>
          <w:b/>
          <w:i w:val="0"/>
          <w:sz w:val="18"/>
        </w:rPr>
        <w:t>liquid droplets</w:t>
      </w:r>
      <w:r>
        <w:rPr>
          <w:rFonts w:ascii="Calibri" w:hAnsi="Calibri"/>
          <w:b w:val="0"/>
          <w:i w:val="0"/>
          <w:sz w:val="18"/>
        </w:rPr>
        <w:t xml:space="preserve"> · </w:t>
      </w:r>
      <w:r>
        <w:rPr>
          <w:rFonts w:ascii="Calibri" w:hAnsi="Calibri"/>
          <w:b/>
          <w:i w:val="0"/>
          <w:sz w:val="18"/>
        </w:rPr>
        <w:t>Inhalation</w:t>
      </w:r>
      <w:r>
        <w:rPr>
          <w:rFonts w:ascii="Calibri" w:hAnsi="Calibri"/>
          <w:b w:val="0"/>
          <w:i w:val="0"/>
          <w:sz w:val="18"/>
        </w:rPr>
        <w:t xml:space="preserve"> = </w:t>
      </w:r>
      <w:r>
        <w:rPr>
          <w:rFonts w:ascii="Calibri" w:hAnsi="Calibri"/>
          <w:b/>
          <w:i w:val="0"/>
          <w:sz w:val="18"/>
        </w:rPr>
        <w:t>vapour</w:t>
      </w:r>
      <w:r>
        <w:rPr>
          <w:rFonts w:ascii="Calibri" w:hAnsi="Calibri"/>
          <w:b w:val="0"/>
          <w:i w:val="0"/>
          <w:sz w:val="18"/>
        </w:rPr>
        <w:t xml:space="preserve"> · </w:t>
      </w:r>
      <w:r>
        <w:rPr>
          <w:rFonts w:ascii="Calibri" w:hAnsi="Calibri"/>
          <w:b/>
          <w:i w:val="0"/>
          <w:sz w:val="18"/>
        </w:rPr>
        <w:t>Insufflation</w:t>
      </w:r>
      <w:r>
        <w:rPr>
          <w:rFonts w:ascii="Calibri" w:hAnsi="Calibri"/>
          <w:b w:val="0"/>
          <w:i w:val="0"/>
          <w:sz w:val="18"/>
        </w:rPr>
        <w:t xml:space="preserve"> = </w:t>
      </w:r>
      <w:r>
        <w:rPr>
          <w:rFonts w:ascii="Calibri" w:hAnsi="Calibri"/>
          <w:b/>
          <w:i w:val="0"/>
          <w:sz w:val="18"/>
        </w:rPr>
        <w:t>dry powder</w:t>
      </w:r>
      <w:r>
        <w:rPr>
          <w:rFonts w:ascii="Calibri" w:hAnsi="Calibri"/>
          <w:b w:val="0"/>
          <w:i w:val="0"/>
          <w:sz w:val="18"/>
        </w:rPr>
        <w:t xml:space="preserve"> · </w:t>
      </w:r>
      <w:r>
        <w:rPr>
          <w:rFonts w:ascii="Calibri" w:hAnsi="Calibri"/>
          <w:b/>
          <w:i w:val="0"/>
          <w:sz w:val="18"/>
        </w:rPr>
        <w:t>Aerosol</w:t>
      </w:r>
      <w:r>
        <w:rPr>
          <w:rFonts w:ascii="Calibri" w:hAnsi="Calibri"/>
          <w:b w:val="0"/>
          <w:i w:val="0"/>
          <w:sz w:val="18"/>
        </w:rPr>
        <w:t xml:space="preserve"> = </w:t>
      </w:r>
      <w:r>
        <w:rPr>
          <w:rFonts w:ascii="Calibri" w:hAnsi="Calibri"/>
          <w:b/>
          <w:i w:val="0"/>
          <w:sz w:val="18"/>
        </w:rPr>
        <w:t>propellant-driven</w:t>
      </w:r>
      <w:r>
        <w:rPr>
          <w:rFonts w:ascii="Calibri" w:hAnsi="Calibri"/>
          <w:b w:val="0"/>
          <w:i w:val="0"/>
          <w:sz w:val="18"/>
        </w:rPr>
        <w:t xml:space="preserve"> · </w:t>
      </w:r>
      <w:r>
        <w:rPr>
          <w:rFonts w:ascii="Calibri" w:hAnsi="Calibri"/>
          <w:b/>
          <w:i w:val="0"/>
          <w:sz w:val="18"/>
        </w:rPr>
        <w:t>Gargle</w:t>
      </w:r>
      <w:r>
        <w:rPr>
          <w:rFonts w:ascii="Calibri" w:hAnsi="Calibri"/>
          <w:b w:val="0"/>
          <w:i w:val="0"/>
          <w:sz w:val="18"/>
        </w:rPr>
        <w:t xml:space="preserve"> = </w:t>
      </w:r>
      <w:r>
        <w:rPr>
          <w:rFonts w:ascii="Calibri" w:hAnsi="Calibri"/>
          <w:b/>
          <w:i w:val="0"/>
          <w:sz w:val="18"/>
        </w:rPr>
        <w:t>throat (diluted)</w:t>
      </w:r>
      <w:r>
        <w:rPr>
          <w:rFonts w:ascii="Calibri" w:hAnsi="Calibri"/>
          <w:b w:val="0"/>
          <w:i w:val="0"/>
          <w:sz w:val="18"/>
        </w:rPr>
        <w:t xml:space="preserve"> · </w:t>
      </w:r>
      <w:r>
        <w:rPr>
          <w:rFonts w:ascii="Calibri" w:hAnsi="Calibri"/>
          <w:b/>
          <w:i w:val="0"/>
          <w:sz w:val="18"/>
        </w:rPr>
        <w:t>Mouthwash</w:t>
      </w:r>
      <w:r>
        <w:rPr>
          <w:rFonts w:ascii="Calibri" w:hAnsi="Calibri"/>
          <w:b w:val="0"/>
          <w:i w:val="0"/>
          <w:sz w:val="18"/>
        </w:rPr>
        <w:t xml:space="preserve"> = </w:t>
      </w:r>
      <w:r>
        <w:rPr>
          <w:rFonts w:ascii="Calibri" w:hAnsi="Calibri"/>
          <w:b/>
          <w:i w:val="0"/>
          <w:sz w:val="18"/>
        </w:rPr>
        <w:t>mouth</w:t>
      </w:r>
      <w:r>
        <w:rPr>
          <w:rFonts w:ascii="Calibri" w:hAnsi="Calibri"/>
          <w:b w:val="0"/>
          <w:i w:val="0"/>
          <w:sz w:val="18"/>
        </w:rPr>
        <w:t xml:space="preserve"> · </w:t>
      </w:r>
      <w:r>
        <w:rPr>
          <w:rFonts w:ascii="Calibri" w:hAnsi="Calibri"/>
          <w:b/>
          <w:i w:val="0"/>
          <w:sz w:val="18"/>
        </w:rPr>
        <w:t>Paint</w:t>
      </w:r>
      <w:r>
        <w:rPr>
          <w:rFonts w:ascii="Calibri" w:hAnsi="Calibri"/>
          <w:b w:val="0"/>
          <w:i w:val="0"/>
          <w:sz w:val="18"/>
        </w:rPr>
        <w:t xml:space="preserve"> = </w:t>
      </w:r>
      <w:r>
        <w:rPr>
          <w:rFonts w:ascii="Calibri" w:hAnsi="Calibri"/>
          <w:b/>
          <w:i w:val="0"/>
          <w:sz w:val="18"/>
        </w:rPr>
        <w:t>brush</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11.2 ⭐⭐ SPRAYS (NEBULAE)</w:t>
      </w:r>
    </w:p>
    <w:p>
      <w:pPr>
        <w:pStyle w:val="Heading3"/>
        <w:keepNext w:val="true"/>
        <w:keepLines w:val="true"/>
        <w:spacing w:before="140" w:after="60"/>
      </w:pPr>
      <w:r>
        <w:rPr>
          <w:rFonts w:ascii="Calibri Light" w:hAnsi="Calibri Light"/>
          <w:b/>
          <w:i w:val="0"/>
          <w:color w:val="375623"/>
          <w:sz w:val="21"/>
        </w:rPr>
        <w:t>📌 Definition (repeat)</w:t>
      </w:r>
    </w:p>
    <w:p>
      <w:pPr>
        <w:shd w:val="clear" w:color="auto" w:fill="FFF8E1"/>
        <w:pBdr>
          <w:left w:val="single" w:sz="24" w:space="6" w:color="BF9000"/>
        </w:pBdr>
        <w:spacing w:before="80" w:after="80"/>
        <w:ind w:left="142" w:right="85"/>
        <w:keepNext w:val="true"/>
        <w:keepLines w:val="true"/>
      </w:pPr>
      <w:r>
        <w:rPr>
          <w:rFonts w:ascii="Calibri" w:hAnsi="Calibri"/>
          <w:b/>
          <w:i/>
          <w:sz w:val="17"/>
        </w:rPr>
        <w:t>A nebula (spray) is a liquid preparation intended to be applied to the nose, throat or respiratory tract as a fine spray, by means of an atomiser or nebuliser.</w:t>
      </w:r>
    </w:p>
    <w:p>
      <w:pPr>
        <w:pStyle w:val="Heading3"/>
        <w:keepNext w:val="true"/>
        <w:keepLines w:val="true"/>
        <w:spacing w:before="140" w:after="60"/>
      </w:pPr>
      <w:r>
        <w:rPr>
          <w:rFonts w:ascii="Calibri Light" w:hAnsi="Calibri Light"/>
          <w:b/>
          <w:i w:val="0"/>
          <w:color w:val="375623"/>
          <w:sz w:val="21"/>
        </w:rPr>
        <w:t>⭐ TYPES OF SPRAY (by vehicle)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Type</w:t>
            </w:r>
          </w:p>
        </w:tc>
        <w:tc>
          <w:tcPr>
            <w:tcW w:type="dxa" w:w="3553"/>
            <w:shd w:val="clear" w:color="auto" w:fill="1F4E79"/>
          </w:tcPr>
          <w:p>
            <w:pPr>
              <w:spacing w:before="20" w:after="20" w:line="240" w:lineRule="auto"/>
              <w:jc w:val="left"/>
            </w:pPr>
            <w:r>
              <w:rPr>
                <w:rFonts w:ascii="Calibri" w:hAnsi="Calibri"/>
                <w:b/>
                <w:i w:val="0"/>
                <w:color w:val="FFFFFF"/>
                <w:sz w:val="16"/>
              </w:rPr>
              <w:t>Vehicle</w:t>
            </w:r>
          </w:p>
        </w:tc>
        <w:tc>
          <w:tcPr>
            <w:tcW w:type="dxa" w:w="3553"/>
            <w:shd w:val="clear" w:color="auto" w:fill="1F4E79"/>
          </w:tcPr>
          <w:p>
            <w:pPr>
              <w:spacing w:before="20" w:after="20" w:line="240" w:lineRule="auto"/>
              <w:jc w:val="left"/>
            </w:pPr>
            <w:r>
              <w:rPr>
                <w:rFonts w:ascii="Calibri" w:hAnsi="Calibri"/>
                <w:b/>
                <w:i w:val="0"/>
                <w:color w:val="FFFFFF"/>
                <w:sz w:val="16"/>
              </w:rPr>
              <w:t>⭐ Notes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Aqueous sprays</w:t>
            </w:r>
          </w:p>
        </w:tc>
        <w:tc>
          <w:tcPr>
            <w:tcW w:type="dxa" w:w="3553"/>
          </w:tcPr>
          <w:p>
            <w:pPr>
              <w:spacing w:before="20" w:after="20" w:line="240" w:lineRule="auto"/>
              <w:jc w:val="left"/>
            </w:pPr>
            <w:r>
              <w:rPr>
                <w:rFonts w:ascii="Calibri" w:hAnsi="Calibri"/>
                <w:b w:val="0"/>
                <w:i w:val="0"/>
                <w:sz w:val="16"/>
              </w:rPr>
              <w:t>Water (isotonic, buffered)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The PREFERRED type</w:t>
            </w:r>
            <w:r>
              <w:rPr>
                <w:rFonts w:ascii="Calibri" w:hAnsi="Calibri"/>
                <w:b w:val="0"/>
                <w:i w:val="0"/>
                <w:sz w:val="16"/>
              </w:rPr>
              <w:t xml:space="preserve"> — physiological, do not interfere with ciliary movement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Oily sprays</w:t>
            </w:r>
          </w:p>
        </w:tc>
        <w:tc>
          <w:tcPr>
            <w:tcW w:type="dxa" w:w="3553"/>
            <w:shd w:val="clear" w:color="auto" w:fill="F2F6FA"/>
          </w:tcPr>
          <w:p>
            <w:pPr>
              <w:spacing w:before="20" w:after="20" w:line="240" w:lineRule="auto"/>
              <w:jc w:val="left"/>
            </w:pPr>
            <w:r>
              <w:rPr>
                <w:rFonts w:ascii="Calibri" w:hAnsi="Calibri"/>
                <w:b/>
                <w:i w:val="0"/>
                <w:sz w:val="16"/>
              </w:rPr>
              <w:t>Liquid paraffin, arachis oil</w:t>
            </w:r>
          </w:p>
        </w:tc>
        <w:tc>
          <w:tcPr>
            <w:tcW w:type="dxa" w:w="3553"/>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DANGEROUS — droplets may reach the lungs &amp; cause LIPOID (oil) PNEUMONIA, and they PARALYSE the CILIA of the nasal epithelium</w:t>
            </w:r>
            <w:r>
              <w:rPr>
                <w:rFonts w:ascii="Calibri" w:hAnsi="Calibri"/>
                <w:b w:val="0"/>
                <w:i w:val="0"/>
                <w:sz w:val="16"/>
              </w:rPr>
              <w:t xml:space="preserve"> → ⭐ </w:t>
            </w:r>
            <w:r>
              <w:rPr>
                <w:rFonts w:ascii="Calibri" w:hAnsi="Calibri"/>
                <w:b/>
                <w:i w:val="0"/>
                <w:sz w:val="16"/>
              </w:rPr>
              <w:t>oily nasal sprays/ drops are now AVOIDED, especially in infants &amp; the elderly</w:t>
            </w:r>
          </w:p>
        </w:tc>
      </w:tr>
      <w:tr>
        <w:tc>
          <w:tcPr>
            <w:tcW w:type="dxa" w:w="3553"/>
          </w:tcPr>
          <w:p>
            <w:pPr>
              <w:spacing w:before="20" w:after="20" w:line="240" w:lineRule="auto"/>
              <w:jc w:val="left"/>
            </w:pPr>
            <w:r>
              <w:rPr>
                <w:rFonts w:ascii="Calibri" w:hAnsi="Calibri"/>
                <w:b/>
                <w:i w:val="0"/>
                <w:sz w:val="16"/>
              </w:rPr>
              <w:t>Alcoholic/ hydro-alcoholic sprays</w:t>
            </w:r>
          </w:p>
        </w:tc>
        <w:tc>
          <w:tcPr>
            <w:tcW w:type="dxa" w:w="3553"/>
          </w:tcPr>
          <w:p>
            <w:pPr>
              <w:spacing w:before="20" w:after="20" w:line="240" w:lineRule="auto"/>
              <w:jc w:val="left"/>
            </w:pPr>
            <w:r>
              <w:rPr>
                <w:rFonts w:ascii="Calibri" w:hAnsi="Calibri"/>
                <w:b w:val="0"/>
                <w:i w:val="0"/>
                <w:sz w:val="16"/>
              </w:rPr>
              <w:t>Alcohol, propylene glycol, glycerin</w:t>
            </w:r>
          </w:p>
        </w:tc>
        <w:tc>
          <w:tcPr>
            <w:tcW w:type="dxa" w:w="3553"/>
          </w:tcPr>
          <w:p>
            <w:pPr>
              <w:spacing w:before="20" w:after="20" w:line="240" w:lineRule="auto"/>
              <w:jc w:val="left"/>
            </w:pPr>
            <w:r>
              <w:rPr>
                <w:rFonts w:ascii="Calibri" w:hAnsi="Calibri"/>
                <w:b w:val="0"/>
                <w:i w:val="0"/>
                <w:sz w:val="16"/>
              </w:rPr>
              <w:t>May be irritant/ drying</w:t>
            </w:r>
          </w:p>
        </w:tc>
      </w:tr>
      <w:tr>
        <w:tc>
          <w:tcPr>
            <w:tcW w:type="dxa" w:w="3553"/>
            <w:shd w:val="clear" w:color="auto" w:fill="F2F6FA"/>
          </w:tcPr>
          <w:p>
            <w:pPr>
              <w:spacing w:before="20" w:after="20" w:line="240" w:lineRule="auto"/>
              <w:jc w:val="left"/>
            </w:pPr>
            <w:r>
              <w:rPr>
                <w:rFonts w:ascii="Calibri" w:hAnsi="Calibri"/>
                <w:b/>
                <w:i w:val="0"/>
                <w:sz w:val="16"/>
              </w:rPr>
              <w:t>Suspension sprays</w:t>
            </w:r>
          </w:p>
        </w:tc>
        <w:tc>
          <w:tcPr>
            <w:tcW w:type="dxa" w:w="3553"/>
            <w:shd w:val="clear" w:color="auto" w:fill="F2F6FA"/>
          </w:tcPr>
          <w:p>
            <w:pPr>
              <w:spacing w:before="20" w:after="20" w:line="240" w:lineRule="auto"/>
              <w:jc w:val="left"/>
            </w:pPr>
            <w:r>
              <w:rPr>
                <w:rFonts w:ascii="Calibri" w:hAnsi="Calibri"/>
                <w:b w:val="0"/>
                <w:i w:val="0"/>
                <w:sz w:val="16"/>
              </w:rPr>
              <w:t>Aqueous with a suspending agent</w:t>
            </w:r>
          </w:p>
        </w:tc>
        <w:tc>
          <w:tcPr>
            <w:tcW w:type="dxa" w:w="3553"/>
            <w:shd w:val="clear" w:color="auto" w:fill="F2F6FA"/>
          </w:tcPr>
          <w:p>
            <w:pPr>
              <w:spacing w:before="20" w:after="20" w:line="240" w:lineRule="auto"/>
              <w:jc w:val="left"/>
            </w:pPr>
            <w:r>
              <w:rPr>
                <w:rFonts w:ascii="Calibri" w:hAnsi="Calibri"/>
                <w:b w:val="0"/>
                <w:i w:val="0"/>
                <w:sz w:val="16"/>
              </w:rPr>
              <w:t>Shake well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Pressurised (aerosol) sprays</w:t>
            </w:r>
          </w:p>
        </w:tc>
        <w:tc>
          <w:tcPr>
            <w:tcW w:type="dxa" w:w="3553"/>
          </w:tcPr>
          <w:p>
            <w:pPr>
              <w:spacing w:before="20" w:after="20" w:line="240" w:lineRule="auto"/>
              <w:jc w:val="left"/>
            </w:pPr>
            <w:r>
              <w:rPr>
                <w:rFonts w:ascii="Calibri" w:hAnsi="Calibri"/>
                <w:b w:val="0"/>
                <w:i w:val="0"/>
                <w:sz w:val="16"/>
              </w:rPr>
              <w:t>Propellant</w:t>
            </w:r>
          </w:p>
        </w:tc>
        <w:tc>
          <w:tcPr>
            <w:tcW w:type="dxa" w:w="3553"/>
          </w:tcPr>
          <w:p>
            <w:pPr>
              <w:spacing w:before="20" w:after="20" w:line="240" w:lineRule="auto"/>
              <w:jc w:val="left"/>
            </w:pPr>
            <w:r>
              <w:rPr>
                <w:rFonts w:ascii="Calibri" w:hAnsi="Calibri"/>
                <w:b w:val="0"/>
                <w:i w:val="0"/>
                <w:sz w:val="16"/>
              </w:rPr>
              <w:t>Metered dose</w:t>
            </w:r>
          </w:p>
        </w:tc>
      </w:tr>
    </w:tbl>
    <w:p>
      <w:pPr>
        <w:spacing w:after="40"/>
      </w:pPr>
    </w:p>
    <w:p>
      <w:pPr>
        <w:pStyle w:val="Heading3"/>
        <w:keepNext w:val="true"/>
        <w:keepLines w:val="true"/>
        <w:spacing w:before="140" w:after="60"/>
      </w:pPr>
      <w:r>
        <w:rPr>
          <w:rFonts w:ascii="Calibri Light" w:hAnsi="Calibri Light"/>
          <w:b/>
          <w:i w:val="0"/>
          <w:color w:val="375623"/>
          <w:sz w:val="21"/>
        </w:rPr>
        <w:t>⭐ VEHICLE REQUIREMENTS FOR A NASAL PREPARATION (very examinable)</w:t>
      </w:r>
    </w:p>
    <w:p>
      <w:pPr>
        <w:pStyle w:val="ListNumber"/>
        <w:spacing w:after="30"/>
        <w:ind w:left="255" w:hanging="170"/>
      </w:pPr>
      <w:r>
        <w:rPr>
          <w:rFonts w:ascii="Calibri" w:hAnsi="Calibri"/>
          <w:b w:val="0"/>
          <w:i w:val="0"/>
          <w:sz w:val="18"/>
        </w:rPr>
        <w:t xml:space="preserve">⭐ </w:t>
      </w:r>
      <w:r>
        <w:rPr>
          <w:rFonts w:ascii="Calibri" w:hAnsi="Calibri"/>
          <w:b/>
          <w:i w:val="0"/>
          <w:sz w:val="18"/>
        </w:rPr>
        <w:t>Isotonic</w:t>
      </w:r>
      <w:r>
        <w:rPr>
          <w:rFonts w:ascii="Calibri" w:hAnsi="Calibri"/>
          <w:b w:val="0"/>
          <w:i w:val="0"/>
          <w:sz w:val="18"/>
        </w:rPr>
        <w:t xml:space="preserve"> with nasal secretions — ⭐ </w:t>
      </w:r>
      <w:r>
        <w:rPr>
          <w:rFonts w:ascii="Calibri" w:hAnsi="Calibri"/>
          <w:b/>
          <w:i w:val="0"/>
          <w:sz w:val="18"/>
        </w:rPr>
        <w:t>equivalent to 0.9 % w/v sodium chloride</w:t>
      </w:r>
      <w:r>
        <w:rPr>
          <w:rFonts w:ascii="Calibri" w:hAnsi="Calibri"/>
          <w:b w:val="0"/>
          <w:i w:val="0"/>
          <w:sz w:val="18"/>
        </w:rPr>
        <w:t xml:space="preserve"> (⚠️ hypertonic or hypotonic solutions damage the mucosa &amp; impair ciliary action).</w:t>
      </w:r>
    </w:p>
    <w:p>
      <w:pPr>
        <w:pStyle w:val="ListNumber"/>
        <w:spacing w:after="30"/>
        <w:ind w:left="255" w:hanging="170"/>
      </w:pPr>
      <w:r>
        <w:rPr>
          <w:rFonts w:ascii="Calibri" w:hAnsi="Calibri"/>
          <w:b w:val="0"/>
          <w:i w:val="0"/>
          <w:sz w:val="18"/>
        </w:rPr>
        <w:t xml:space="preserve">⭐ </w:t>
      </w:r>
      <w:r>
        <w:rPr>
          <w:rFonts w:ascii="Calibri" w:hAnsi="Calibri"/>
          <w:b/>
          <w:i w:val="0"/>
          <w:sz w:val="18"/>
        </w:rPr>
        <w:t>pH close to that of nasal fluid — about 5.5 to 6.5 (acceptable range 5.5–7.5)</w:t>
      </w:r>
      <w:r>
        <w:rPr>
          <w:rFonts w:ascii="Calibri" w:hAnsi="Calibri"/>
          <w:b w:val="0"/>
          <w:i w:val="0"/>
          <w:sz w:val="18"/>
        </w:rPr>
        <w:t xml:space="preserve">; buffered where necessary. ⚠️ </w:t>
      </w:r>
      <w:r>
        <w:rPr>
          <w:rFonts w:ascii="Calibri" w:hAnsi="Calibri"/>
          <w:b/>
          <w:i w:val="0"/>
          <w:sz w:val="18"/>
        </w:rPr>
        <w:t>Ciliary movement is inhibited below pH 5 and above pH 8.</w:t>
      </w:r>
    </w:p>
    <w:p>
      <w:pPr>
        <w:pStyle w:val="ListNumber"/>
        <w:spacing w:after="30"/>
        <w:ind w:left="255" w:hanging="170"/>
      </w:pPr>
      <w:r>
        <w:rPr>
          <w:rFonts w:ascii="Calibri" w:hAnsi="Calibri"/>
          <w:b w:val="0"/>
          <w:i w:val="0"/>
          <w:sz w:val="18"/>
        </w:rPr>
        <w:t xml:space="preserve">⭐ </w:t>
      </w:r>
      <w:r>
        <w:rPr>
          <w:rFonts w:ascii="Calibri" w:hAnsi="Calibri"/>
          <w:b/>
          <w:i w:val="0"/>
          <w:sz w:val="18"/>
        </w:rPr>
        <w:t>Should NOT inhibit ciliary movement</w:t>
      </w:r>
      <w:r>
        <w:rPr>
          <w:rFonts w:ascii="Calibri" w:hAnsi="Calibri"/>
          <w:b w:val="0"/>
          <w:i w:val="0"/>
          <w:sz w:val="18"/>
        </w:rPr>
        <w:t xml:space="preserve"> (⚠️ oils, high concentrations of preservatives, surfactants, cocaine &amp; vasoconstrictors in excess all impair the cilia).</w:t>
      </w:r>
    </w:p>
    <w:p>
      <w:pPr>
        <w:pStyle w:val="ListNumber"/>
        <w:spacing w:after="30"/>
        <w:ind w:left="255" w:hanging="170"/>
      </w:pPr>
      <w:r>
        <w:rPr>
          <w:rFonts w:ascii="Calibri" w:hAnsi="Calibri"/>
          <w:b/>
          <w:i w:val="0"/>
          <w:sz w:val="18"/>
        </w:rPr>
        <w:t>Non-irritant, non-sensitising, of low viscosity</w:t>
      </w:r>
      <w:r>
        <w:rPr>
          <w:rFonts w:ascii="Calibri" w:hAnsi="Calibri"/>
          <w:b w:val="0"/>
          <w:i w:val="0"/>
          <w:sz w:val="18"/>
        </w:rPr>
        <w:t xml:space="preserve"> so it can be atomised.</w:t>
      </w:r>
    </w:p>
    <w:p>
      <w:pPr>
        <w:pStyle w:val="ListNumber"/>
        <w:spacing w:after="30"/>
        <w:ind w:left="255" w:hanging="170"/>
      </w:pPr>
      <w:r>
        <w:rPr>
          <w:rFonts w:ascii="Calibri" w:hAnsi="Calibri"/>
          <w:b/>
          <w:i w:val="0"/>
          <w:sz w:val="18"/>
        </w:rPr>
        <w:t>Should contain a PRESERVATIVE</w:t>
      </w:r>
      <w:r>
        <w:rPr>
          <w:rFonts w:ascii="Calibri" w:hAnsi="Calibri"/>
          <w:b w:val="0"/>
          <w:i w:val="0"/>
          <w:sz w:val="18"/>
        </w:rPr>
        <w:t xml:space="preserve"> (chlorbutol 0.5 %, benzalkonium chloride 0.01 %, phenylmercuric acetate/ nitrate 0.002 %, chlorhexidine).</w:t>
      </w:r>
    </w:p>
    <w:p>
      <w:pPr>
        <w:pStyle w:val="ListNumber"/>
        <w:spacing w:after="30"/>
        <w:ind w:left="255" w:hanging="170"/>
      </w:pPr>
      <w:r>
        <w:rPr>
          <w:rFonts w:ascii="Calibri" w:hAnsi="Calibri"/>
          <w:b/>
          <w:i w:val="0"/>
          <w:sz w:val="18"/>
        </w:rPr>
        <w:t>Should be free from suspended particles</w:t>
      </w:r>
      <w:r>
        <w:rPr>
          <w:rFonts w:ascii="Calibri" w:hAnsi="Calibri"/>
          <w:b w:val="0"/>
          <w:i w:val="0"/>
          <w:sz w:val="18"/>
        </w:rPr>
        <w:t xml:space="preserve"> (or well suspended &amp; shaken).</w:t>
      </w:r>
    </w:p>
    <w:p>
      <w:pPr>
        <w:pStyle w:val="ListNumber"/>
        <w:spacing w:after="30"/>
        <w:ind w:left="255" w:hanging="170"/>
      </w:pPr>
      <w:r>
        <w:rPr>
          <w:rFonts w:ascii="Calibri" w:hAnsi="Calibri"/>
          <w:b/>
          <w:i w:val="0"/>
          <w:sz w:val="18"/>
        </w:rPr>
        <w:t>Compatible with the container &amp; the atomiser</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THE ATOMISER / NEBULISER — how a spray is produced</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An </w:t>
      </w:r>
      <w:r>
        <w:rPr>
          <w:rFonts w:ascii="Calibri" w:hAnsi="Calibri"/>
          <w:b/>
          <w:i w:val="0"/>
          <w:sz w:val="18"/>
        </w:rPr>
        <w:t>atomiser</w:t>
      </w:r>
      <w:r>
        <w:rPr>
          <w:rFonts w:ascii="Calibri" w:hAnsi="Calibri"/>
          <w:b w:val="0"/>
          <w:i w:val="0"/>
          <w:sz w:val="18"/>
        </w:rPr>
        <w:t xml:space="preserve"> breaks a liquid into fine droplets by means of a </w:t>
      </w:r>
      <w:r>
        <w:rPr>
          <w:rFonts w:ascii="Calibri" w:hAnsi="Calibri"/>
          <w:b/>
          <w:i w:val="0"/>
          <w:sz w:val="18"/>
        </w:rPr>
        <w:t>jet of air (the Venturi/ Bernoulli principle)</w:t>
      </w:r>
      <w:r>
        <w:rPr>
          <w:rFonts w:ascii="Calibri" w:hAnsi="Calibri"/>
          <w:b w:val="0"/>
          <w:i w:val="0"/>
          <w:sz w:val="18"/>
        </w:rPr>
        <w:t xml:space="preserve"> — air forced through a narrow orifice creates a </w:t>
      </w:r>
      <w:r>
        <w:rPr>
          <w:rFonts w:ascii="Calibri" w:hAnsi="Calibri"/>
          <w:b/>
          <w:i w:val="0"/>
          <w:sz w:val="18"/>
        </w:rPr>
        <w:t>negative pressure</w:t>
      </w:r>
      <w:r>
        <w:rPr>
          <w:rFonts w:ascii="Calibri" w:hAnsi="Calibri"/>
          <w:b w:val="0"/>
          <w:i w:val="0"/>
          <w:sz w:val="18"/>
        </w:rPr>
        <w:t xml:space="preserve"> which draws the liquid up a </w:t>
      </w:r>
      <w:r>
        <w:rPr>
          <w:rFonts w:ascii="Calibri" w:hAnsi="Calibri"/>
          <w:b/>
          <w:i w:val="0"/>
          <w:sz w:val="18"/>
        </w:rPr>
        <w:t>dip tube</w:t>
      </w:r>
      <w:r>
        <w:rPr>
          <w:rFonts w:ascii="Calibri" w:hAnsi="Calibri"/>
          <w:b w:val="0"/>
          <w:i w:val="0"/>
          <w:sz w:val="18"/>
        </w:rPr>
        <w:t xml:space="preserve">, and the air stream then </w:t>
      </w:r>
      <w:r>
        <w:rPr>
          <w:rFonts w:ascii="Calibri" w:hAnsi="Calibri"/>
          <w:b/>
          <w:i w:val="0"/>
          <w:sz w:val="18"/>
        </w:rPr>
        <w:t>shatters</w:t>
      </w:r>
      <w:r>
        <w:rPr>
          <w:rFonts w:ascii="Calibri" w:hAnsi="Calibri"/>
          <w:b w:val="0"/>
          <w:i w:val="0"/>
          <w:sz w:val="18"/>
        </w:rPr>
        <w:t xml:space="preserve"> the liquid into a mist.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Device</w:t>
            </w:r>
          </w:p>
        </w:tc>
        <w:tc>
          <w:tcPr>
            <w:tcW w:type="dxa" w:w="5329"/>
            <w:shd w:val="clear" w:color="auto" w:fill="1F4E79"/>
          </w:tcPr>
          <w:p>
            <w:pPr>
              <w:spacing w:before="20" w:after="20" w:line="240" w:lineRule="auto"/>
              <w:jc w:val="left"/>
            </w:pPr>
            <w:r>
              <w:rPr>
                <w:rFonts w:ascii="Calibri" w:hAnsi="Calibri"/>
                <w:b/>
                <w:i w:val="0"/>
                <w:color w:val="FFFFFF"/>
                <w:sz w:val="16"/>
              </w:rPr>
              <w:t>Principle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Squeeze-bulb atomiser (insufflator/ nasal spray)</w:t>
            </w:r>
          </w:p>
        </w:tc>
        <w:tc>
          <w:tcPr>
            <w:tcW w:type="dxa" w:w="5329"/>
          </w:tcPr>
          <w:p>
            <w:pPr>
              <w:spacing w:before="20" w:after="20" w:line="240" w:lineRule="auto"/>
              <w:jc w:val="left"/>
            </w:pPr>
            <w:r>
              <w:rPr>
                <w:rFonts w:ascii="Calibri" w:hAnsi="Calibri"/>
                <w:b w:val="0"/>
                <w:i w:val="0"/>
                <w:sz w:val="16"/>
              </w:rPr>
              <w:t xml:space="preserve">Hand-squeezed bulb forces air across the liquid → </w:t>
            </w:r>
            <w:r>
              <w:rPr>
                <w:rFonts w:ascii="Calibri" w:hAnsi="Calibri"/>
                <w:b/>
                <w:i w:val="0"/>
                <w:sz w:val="16"/>
              </w:rPr>
              <w:t>Venturi effect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Jet (air-jet/ pneumatic) nebuliser</w:t>
            </w:r>
          </w:p>
        </w:tc>
        <w:tc>
          <w:tcPr>
            <w:tcW w:type="dxa" w:w="5329"/>
            <w:shd w:val="clear" w:color="auto" w:fill="F2F6FA"/>
          </w:tcPr>
          <w:p>
            <w:pPr>
              <w:spacing w:before="20" w:after="20" w:line="240" w:lineRule="auto"/>
              <w:jc w:val="left"/>
            </w:pPr>
            <w:r>
              <w:rPr>
                <w:rFonts w:ascii="Calibri" w:hAnsi="Calibri"/>
                <w:b w:val="0"/>
                <w:i w:val="0"/>
                <w:sz w:val="16"/>
              </w:rPr>
              <w:t xml:space="preserve">Compressed air/ oxygen breaks the liquid into an aerosol; </w:t>
            </w:r>
            <w:r>
              <w:rPr>
                <w:rFonts w:ascii="Calibri" w:hAnsi="Calibri"/>
                <w:b/>
                <w:i w:val="0"/>
                <w:sz w:val="16"/>
              </w:rPr>
              <w:t>baffles</w:t>
            </w:r>
            <w:r>
              <w:rPr>
                <w:rFonts w:ascii="Calibri" w:hAnsi="Calibri"/>
                <w:b w:val="0"/>
                <w:i w:val="0"/>
                <w:sz w:val="16"/>
              </w:rPr>
              <w:t xml:space="preserve"> remove the coarse droplets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Ultrasonic nebuliser</w:t>
            </w:r>
          </w:p>
        </w:tc>
        <w:tc>
          <w:tcPr>
            <w:tcW w:type="dxa" w:w="5329"/>
          </w:tcPr>
          <w:p>
            <w:pPr>
              <w:spacing w:before="20" w:after="20" w:line="240" w:lineRule="auto"/>
              <w:jc w:val="left"/>
            </w:pPr>
            <w:r>
              <w:rPr>
                <w:rFonts w:ascii="Calibri" w:hAnsi="Calibri"/>
                <w:b/>
                <w:i w:val="0"/>
                <w:sz w:val="16"/>
              </w:rPr>
              <w:t>High-frequency piezoelectric vibration</w:t>
            </w:r>
            <w:r>
              <w:rPr>
                <w:rFonts w:ascii="Calibri" w:hAnsi="Calibri"/>
                <w:b w:val="0"/>
                <w:i w:val="0"/>
                <w:sz w:val="16"/>
              </w:rPr>
              <w:t xml:space="preserve"> creates the mist; </w:t>
            </w:r>
            <w:r>
              <w:rPr>
                <w:rFonts w:ascii="Calibri" w:hAnsi="Calibri"/>
                <w:b/>
                <w:i w:val="0"/>
                <w:sz w:val="16"/>
              </w:rPr>
              <w:t>no gas needed</w:t>
            </w:r>
            <w:r>
              <w:rPr>
                <w:rFonts w:ascii="Calibri" w:hAnsi="Calibri"/>
                <w:b w:val="0"/>
                <w:i w:val="0"/>
                <w:sz w:val="16"/>
              </w:rPr>
              <w:t>, gives a dense fine mist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Mesh nebuliser</w:t>
            </w:r>
          </w:p>
        </w:tc>
        <w:tc>
          <w:tcPr>
            <w:tcW w:type="dxa" w:w="5329"/>
            <w:shd w:val="clear" w:color="auto" w:fill="F2F6FA"/>
          </w:tcPr>
          <w:p>
            <w:pPr>
              <w:spacing w:before="20" w:after="20" w:line="240" w:lineRule="auto"/>
              <w:jc w:val="left"/>
            </w:pPr>
            <w:r>
              <w:rPr>
                <w:rFonts w:ascii="Calibri" w:hAnsi="Calibri"/>
                <w:b w:val="0"/>
                <w:i w:val="0"/>
                <w:sz w:val="16"/>
              </w:rPr>
              <w:t>Liquid forced through a vibrating fine mesh</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Pump/ metered spray (mechanical)</w:t>
            </w:r>
          </w:p>
        </w:tc>
        <w:tc>
          <w:tcPr>
            <w:tcW w:type="dxa" w:w="5329"/>
          </w:tcPr>
          <w:p>
            <w:pPr>
              <w:spacing w:before="20" w:after="20" w:line="240" w:lineRule="auto"/>
              <w:jc w:val="left"/>
            </w:pPr>
            <w:r>
              <w:rPr>
                <w:rFonts w:ascii="Calibri" w:hAnsi="Calibri"/>
                <w:b w:val="0"/>
                <w:i w:val="0"/>
                <w:sz w:val="16"/>
              </w:rPr>
              <w:t xml:space="preserve">Finger-pump gives a </w:t>
            </w:r>
            <w:r>
              <w:rPr>
                <w:rFonts w:ascii="Calibri" w:hAnsi="Calibri"/>
                <w:b/>
                <w:i w:val="0"/>
                <w:sz w:val="16"/>
              </w:rPr>
              <w:t>metered dose</w:t>
            </w:r>
            <w:r>
              <w:rPr>
                <w:rFonts w:ascii="Calibri" w:hAnsi="Calibri"/>
                <w:b w:val="0"/>
                <w:i w:val="0"/>
                <w:sz w:val="16"/>
              </w:rPr>
              <w:t>, no propellant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Pressurised MDI</w:t>
            </w:r>
          </w:p>
        </w:tc>
        <w:tc>
          <w:tcPr>
            <w:tcW w:type="dxa" w:w="5329"/>
            <w:shd w:val="clear" w:color="auto" w:fill="F2F6FA"/>
          </w:tcPr>
          <w:p>
            <w:pPr>
              <w:spacing w:before="20" w:after="20" w:line="240" w:lineRule="auto"/>
              <w:jc w:val="left"/>
            </w:pPr>
            <w:r>
              <w:rPr>
                <w:rFonts w:ascii="Calibri" w:hAnsi="Calibri"/>
                <w:b w:val="0"/>
                <w:i w:val="0"/>
                <w:sz w:val="16"/>
              </w:rPr>
              <w:t>Liquefied propellant expels a metered dose</w:t>
            </w:r>
          </w:p>
        </w:tc>
      </w:tr>
      <w:tr>
        <w:tc>
          <w:tcPr>
            <w:tcW w:type="dxa" w:w="5329"/>
          </w:tcPr>
          <w:p>
            <w:pPr>
              <w:spacing w:before="20" w:after="20" w:line="240" w:lineRule="auto"/>
              <w:jc w:val="left"/>
            </w:pPr>
            <w:r>
              <w:rPr>
                <w:rFonts w:ascii="Calibri" w:hAnsi="Calibri"/>
                <w:b/>
                <w:i w:val="0"/>
                <w:sz w:val="16"/>
              </w:rPr>
              <w:t>Spinhaler/ Rotahaler/ Diskhaler/ Turbohaler (DPI)</w:t>
            </w:r>
          </w:p>
        </w:tc>
        <w:tc>
          <w:tcPr>
            <w:tcW w:type="dxa" w:w="5329"/>
          </w:tcPr>
          <w:p>
            <w:pPr>
              <w:spacing w:before="20" w:after="20" w:line="240" w:lineRule="auto"/>
              <w:jc w:val="left"/>
            </w:pPr>
            <w:r>
              <w:rPr>
                <w:rFonts w:ascii="Calibri" w:hAnsi="Calibri"/>
                <w:b w:val="0"/>
                <w:i w:val="0"/>
                <w:sz w:val="16"/>
              </w:rPr>
              <w:t xml:space="preserve">Breath-actuated </w:t>
            </w:r>
            <w:r>
              <w:rPr>
                <w:rFonts w:ascii="Calibri" w:hAnsi="Calibri"/>
                <w:b/>
                <w:i w:val="0"/>
                <w:sz w:val="16"/>
              </w:rPr>
              <w:t>dry powder</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PARTICLE SIZE &amp; DEPOSITION — the most important numbers of this chapter</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 Droplet/ particle size</w:t>
            </w:r>
          </w:p>
        </w:tc>
        <w:tc>
          <w:tcPr>
            <w:tcW w:type="dxa" w:w="5329"/>
            <w:shd w:val="clear" w:color="auto" w:fill="1F4E79"/>
          </w:tcPr>
          <w:p>
            <w:pPr>
              <w:spacing w:before="20" w:after="20" w:line="240" w:lineRule="auto"/>
              <w:jc w:val="left"/>
            </w:pPr>
            <w:r>
              <w:rPr>
                <w:rFonts w:ascii="Calibri" w:hAnsi="Calibri"/>
                <w:b/>
                <w:i w:val="0"/>
                <w:color w:val="FFFFFF"/>
                <w:sz w:val="16"/>
              </w:rPr>
              <w:t>⭐ Where it deposits</w:t>
            </w:r>
          </w:p>
        </w:tc>
      </w:tr>
      <w:tr>
        <w:tc>
          <w:tcPr>
            <w:tcW w:type="dxa" w:w="5329"/>
          </w:tcPr>
          <w:p>
            <w:pPr>
              <w:spacing w:before="20" w:after="20" w:line="240" w:lineRule="auto"/>
              <w:jc w:val="left"/>
            </w:pPr>
            <w:r>
              <w:rPr>
                <w:rFonts w:ascii="Calibri" w:hAnsi="Calibri"/>
                <w:b/>
                <w:i w:val="0"/>
                <w:sz w:val="16"/>
              </w:rPr>
              <w:t>&gt; 20 µm (and &gt; 10 µm)</w:t>
            </w:r>
          </w:p>
        </w:tc>
        <w:tc>
          <w:tcPr>
            <w:tcW w:type="dxa" w:w="5329"/>
          </w:tcPr>
          <w:p>
            <w:pPr>
              <w:spacing w:before="20" w:after="20" w:line="240" w:lineRule="auto"/>
              <w:jc w:val="left"/>
            </w:pPr>
            <w:r>
              <w:rPr>
                <w:rFonts w:ascii="Calibri" w:hAnsi="Calibri"/>
                <w:b w:val="0"/>
                <w:i w:val="0"/>
                <w:sz w:val="16"/>
              </w:rPr>
              <w:t xml:space="preserve">⭐ Impact in the </w:t>
            </w:r>
            <w:r>
              <w:rPr>
                <w:rFonts w:ascii="Calibri" w:hAnsi="Calibri"/>
                <w:b/>
                <w:i w:val="0"/>
                <w:sz w:val="16"/>
              </w:rPr>
              <w:t>nose, mouth &amp; throat (oropharynx)</w:t>
            </w:r>
            <w:r>
              <w:rPr>
                <w:rFonts w:ascii="Calibri" w:hAnsi="Calibri"/>
                <w:b w:val="0"/>
                <w:i w:val="0"/>
                <w:sz w:val="16"/>
              </w:rPr>
              <w:t xml:space="preserve"> — do not reach the lungs</w:t>
            </w:r>
          </w:p>
        </w:tc>
      </w:tr>
      <w:tr>
        <w:tc>
          <w:tcPr>
            <w:tcW w:type="dxa" w:w="5329"/>
            <w:shd w:val="clear" w:color="auto" w:fill="F2F6FA"/>
          </w:tcPr>
          <w:p>
            <w:pPr>
              <w:spacing w:before="20" w:after="20" w:line="240" w:lineRule="auto"/>
              <w:jc w:val="left"/>
            </w:pPr>
            <w:r>
              <w:rPr>
                <w:rFonts w:ascii="Calibri" w:hAnsi="Calibri"/>
                <w:b/>
                <w:i w:val="0"/>
                <w:sz w:val="16"/>
              </w:rPr>
              <w:t>10 – 5 µm</w:t>
            </w:r>
          </w:p>
        </w:tc>
        <w:tc>
          <w:tcPr>
            <w:tcW w:type="dxa" w:w="5329"/>
            <w:shd w:val="clear" w:color="auto" w:fill="F2F6FA"/>
          </w:tcPr>
          <w:p>
            <w:pPr>
              <w:spacing w:before="20" w:after="20" w:line="240" w:lineRule="auto"/>
              <w:jc w:val="left"/>
            </w:pPr>
            <w:r>
              <w:rPr>
                <w:rFonts w:ascii="Calibri" w:hAnsi="Calibri"/>
                <w:b/>
                <w:i w:val="0"/>
                <w:sz w:val="16"/>
              </w:rPr>
              <w:t>Trachea &amp; large bronchi</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5 – 1 µm</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THE OPTIMUM RANGE for deposition in the BRONCHIOLES &amp; ALVEOLI</w:t>
            </w:r>
            <w:r>
              <w:rPr>
                <w:rFonts w:ascii="Calibri" w:hAnsi="Calibri"/>
                <w:b w:val="0"/>
                <w:i w:val="0"/>
                <w:sz w:val="16"/>
              </w:rPr>
              <w:t xml:space="preserve"> (the "respirable fraction"; often quoted as </w:t>
            </w:r>
            <w:r>
              <w:rPr>
                <w:rFonts w:ascii="Calibri" w:hAnsi="Calibri"/>
                <w:b/>
                <w:i w:val="0"/>
                <w:sz w:val="16"/>
              </w:rPr>
              <w:t>1–5 µm</w:t>
            </w:r>
            <w:r>
              <w:rPr>
                <w:rFonts w:ascii="Calibri" w:hAnsi="Calibri"/>
                <w:b w:val="0"/>
                <w:i w:val="0"/>
                <w:sz w:val="16"/>
              </w:rPr>
              <w:t xml:space="preserve">, best </w:t>
            </w:r>
            <w:r>
              <w:rPr>
                <w:rFonts w:ascii="Calibri" w:hAnsi="Calibri"/>
                <w:b/>
                <w:i w:val="0"/>
                <w:sz w:val="16"/>
              </w:rPr>
              <w:t>2–5 µm</w:t>
            </w:r>
            <w:r>
              <w:rPr>
                <w:rFonts w:ascii="Calibri" w:hAnsi="Calibri"/>
                <w:b w:val="0"/>
                <w:i w:val="0"/>
                <w:sz w:val="16"/>
              </w:rPr>
              <w:t xml:space="preserve"> or </w:t>
            </w:r>
            <w:r>
              <w:rPr>
                <w:rFonts w:ascii="Calibri" w:hAnsi="Calibri"/>
                <w:b/>
                <w:i w:val="0"/>
                <w:sz w:val="16"/>
              </w:rPr>
              <w:t>0.5–5 µm</w:t>
            </w:r>
            <w:r>
              <w:rPr>
                <w:rFonts w:ascii="Calibri" w:hAnsi="Calibri"/>
                <w:b w:val="0"/>
                <w:i w:val="0"/>
                <w:sz w:val="16"/>
              </w:rPr>
              <w:t>)</w:t>
            </w:r>
          </w:p>
        </w:tc>
      </w:tr>
      <w:tr>
        <w:tc>
          <w:tcPr>
            <w:tcW w:type="dxa" w:w="5329"/>
            <w:shd w:val="clear" w:color="auto" w:fill="F2F6FA"/>
          </w:tcPr>
          <w:p>
            <w:pPr>
              <w:spacing w:before="20" w:after="20" w:line="240" w:lineRule="auto"/>
              <w:jc w:val="left"/>
            </w:pPr>
            <w:r>
              <w:rPr>
                <w:rFonts w:ascii="Calibri" w:hAnsi="Calibri"/>
                <w:b/>
                <w:i w:val="0"/>
                <w:sz w:val="16"/>
              </w:rPr>
              <w:t>&lt; 1 µm (0.5 µm)</w:t>
            </w:r>
          </w:p>
        </w:tc>
        <w:tc>
          <w:tcPr>
            <w:tcW w:type="dxa" w:w="5329"/>
            <w:shd w:val="clear" w:color="auto" w:fill="F2F6FA"/>
          </w:tcPr>
          <w:p>
            <w:pPr>
              <w:spacing w:before="20" w:after="20" w:line="240" w:lineRule="auto"/>
              <w:jc w:val="left"/>
            </w:pPr>
            <w:r>
              <w:rPr>
                <w:rFonts w:ascii="Calibri" w:hAnsi="Calibri"/>
                <w:b w:val="0"/>
                <w:i w:val="0"/>
                <w:sz w:val="16"/>
              </w:rPr>
              <w:t xml:space="preserve">⭐ Too fine — remain suspended and are </w:t>
            </w:r>
            <w:r>
              <w:rPr>
                <w:rFonts w:ascii="Calibri" w:hAnsi="Calibri"/>
                <w:b/>
                <w:i w:val="0"/>
                <w:sz w:val="16"/>
              </w:rPr>
              <w:t>EXHALED again</w:t>
            </w:r>
            <w:r>
              <w:rPr>
                <w:rFonts w:ascii="Calibri" w:hAnsi="Calibri"/>
                <w:b w:val="0"/>
                <w:i w:val="0"/>
                <w:sz w:val="16"/>
              </w:rPr>
              <w:t xml:space="preserve"> without depositing</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"1 to 5 for the lung; over 10 stays in the throat; under 1 is breathed back out."</w:t>
      </w:r>
      <w:r>
        <w:rPr>
          <w:rFonts w:ascii="Calibri" w:hAnsi="Calibri"/>
          <w:b w:val="0"/>
          <w:i w:val="0"/>
          <w:sz w:val="18"/>
        </w:rPr>
        <w:t xml:space="preserve"> ⭐ </w:t>
      </w:r>
      <w:r>
        <w:rPr>
          <w:rFonts w:ascii="Calibri" w:hAnsi="Calibri"/>
          <w:b/>
          <w:i w:val="0"/>
          <w:sz w:val="18"/>
        </w:rPr>
        <w:t>Mechanisms of deposition: inertial IMPACTION (large particles), SEDIMENTATION/ gravitational settling (medium), and DIFFUSION/ Brownian motion (very small).</w:t>
      </w:r>
    </w:p>
    <w:p>
      <w:pPr>
        <w:pStyle w:val="Heading3"/>
        <w:keepNext w:val="true"/>
        <w:keepLines w:val="true"/>
        <w:spacing w:before="140" w:after="60"/>
      </w:pPr>
      <w:r>
        <w:rPr>
          <w:rFonts w:ascii="Calibri Light" w:hAnsi="Calibri Light"/>
          <w:b/>
          <w:i w:val="0"/>
          <w:color w:val="375623"/>
          <w:sz w:val="21"/>
        </w:rPr>
        <w:t>⭐ TYPICAL SPRAY / NEBULA FORMULATIONS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Spray</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i w:val="0"/>
                <w:sz w:val="16"/>
              </w:rPr>
              <w:t>Ephedrine Nasal Drops/ Spray</w:t>
            </w:r>
          </w:p>
        </w:tc>
        <w:tc>
          <w:tcPr>
            <w:tcW w:type="dxa" w:w="3553"/>
          </w:tcPr>
          <w:p>
            <w:pPr>
              <w:spacing w:before="20" w:after="20" w:line="240" w:lineRule="auto"/>
              <w:jc w:val="left"/>
            </w:pPr>
            <w:r>
              <w:rPr>
                <w:rFonts w:ascii="Calibri" w:hAnsi="Calibri"/>
                <w:b w:val="0"/>
                <w:i w:val="0"/>
                <w:sz w:val="16"/>
              </w:rPr>
              <w:t xml:space="preserve">Ephedrine hydrochloride </w:t>
            </w:r>
            <w:r>
              <w:rPr>
                <w:rFonts w:ascii="Calibri" w:hAnsi="Calibri"/>
                <w:b/>
                <w:i w:val="0"/>
                <w:sz w:val="16"/>
              </w:rPr>
              <w:t>0.5 % or 1 %</w:t>
            </w:r>
            <w:r>
              <w:rPr>
                <w:rFonts w:ascii="Calibri" w:hAnsi="Calibri"/>
                <w:b w:val="0"/>
                <w:i w:val="0"/>
                <w:sz w:val="16"/>
              </w:rPr>
              <w:t xml:space="preserve"> in sodium chloride solution (isotonic) with chlorbutol</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Nasal decongestant (vasoconstrictor)</w:t>
            </w:r>
            <w:r>
              <w:rPr>
                <w:rFonts w:ascii="Calibri" w:hAnsi="Calibri"/>
                <w:b w:val="0"/>
                <w:i w:val="0"/>
                <w:sz w:val="16"/>
              </w:rPr>
              <w:t xml:space="preserve"> ⚠️ rebound congestion (rhinitis medicamentosa) on prolonged use</w:t>
            </w:r>
          </w:p>
        </w:tc>
      </w:tr>
      <w:tr>
        <w:tc>
          <w:tcPr>
            <w:tcW w:type="dxa" w:w="3553"/>
            <w:shd w:val="clear" w:color="auto" w:fill="F2F6FA"/>
          </w:tcPr>
          <w:p>
            <w:pPr>
              <w:spacing w:before="20" w:after="20" w:line="240" w:lineRule="auto"/>
              <w:jc w:val="left"/>
            </w:pPr>
            <w:r>
              <w:rPr>
                <w:rFonts w:ascii="Calibri" w:hAnsi="Calibri"/>
                <w:b/>
                <w:i w:val="0"/>
                <w:sz w:val="16"/>
              </w:rPr>
              <w:t>Xylometazoline/ Oxymetazoline Nasal Spray</w:t>
            </w:r>
          </w:p>
        </w:tc>
        <w:tc>
          <w:tcPr>
            <w:tcW w:type="dxa" w:w="3553"/>
            <w:shd w:val="clear" w:color="auto" w:fill="F2F6FA"/>
          </w:tcPr>
          <w:p>
            <w:pPr>
              <w:spacing w:before="20" w:after="20" w:line="240" w:lineRule="auto"/>
              <w:jc w:val="left"/>
            </w:pPr>
            <w:r>
              <w:rPr>
                <w:rFonts w:ascii="Calibri" w:hAnsi="Calibri"/>
                <w:b w:val="0"/>
                <w:i w:val="0"/>
                <w:sz w:val="16"/>
              </w:rPr>
              <w:t>0.05 % (child) / 0.1 % (adult)</w:t>
            </w:r>
          </w:p>
        </w:tc>
        <w:tc>
          <w:tcPr>
            <w:tcW w:type="dxa" w:w="3553"/>
            <w:shd w:val="clear" w:color="auto" w:fill="F2F6FA"/>
          </w:tcPr>
          <w:p>
            <w:pPr>
              <w:spacing w:before="20" w:after="20" w:line="240" w:lineRule="auto"/>
              <w:jc w:val="left"/>
            </w:pPr>
            <w:r>
              <w:rPr>
                <w:rFonts w:ascii="Calibri" w:hAnsi="Calibri"/>
                <w:b w:val="0"/>
                <w:i w:val="0"/>
                <w:sz w:val="16"/>
              </w:rPr>
              <w:t>Decongestant</w:t>
            </w:r>
          </w:p>
        </w:tc>
      </w:tr>
      <w:tr>
        <w:tc>
          <w:tcPr>
            <w:tcW w:type="dxa" w:w="3553"/>
          </w:tcPr>
          <w:p>
            <w:pPr>
              <w:spacing w:before="20" w:after="20" w:line="240" w:lineRule="auto"/>
              <w:jc w:val="left"/>
            </w:pPr>
            <w:r>
              <w:rPr>
                <w:rFonts w:ascii="Calibri" w:hAnsi="Calibri"/>
                <w:b/>
                <w:i w:val="0"/>
                <w:sz w:val="16"/>
              </w:rPr>
              <w:t>Salbutamol Inhalation/ Nebuliser Solution</w:t>
            </w:r>
          </w:p>
        </w:tc>
        <w:tc>
          <w:tcPr>
            <w:tcW w:type="dxa" w:w="3553"/>
          </w:tcPr>
          <w:p>
            <w:pPr>
              <w:spacing w:before="20" w:after="20" w:line="240" w:lineRule="auto"/>
              <w:jc w:val="left"/>
            </w:pPr>
            <w:r>
              <w:rPr>
                <w:rFonts w:ascii="Calibri" w:hAnsi="Calibri"/>
                <w:b w:val="0"/>
                <w:i w:val="0"/>
                <w:sz w:val="16"/>
              </w:rPr>
              <w:t>100 µg per metered dose (MDI); nebuliser 2.5 / 5 mg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Bronchodilator — asthma</w:t>
            </w:r>
          </w:p>
        </w:tc>
      </w:tr>
      <w:tr>
        <w:tc>
          <w:tcPr>
            <w:tcW w:type="dxa" w:w="3553"/>
            <w:shd w:val="clear" w:color="auto" w:fill="F2F6FA"/>
          </w:tcPr>
          <w:p>
            <w:pPr>
              <w:spacing w:before="20" w:after="20" w:line="240" w:lineRule="auto"/>
              <w:jc w:val="left"/>
            </w:pPr>
            <w:r>
              <w:rPr>
                <w:rFonts w:ascii="Calibri" w:hAnsi="Calibri"/>
                <w:b/>
                <w:i w:val="0"/>
                <w:sz w:val="16"/>
              </w:rPr>
              <w:t>Beclomethasone/ Budesonide MDI</w:t>
            </w:r>
          </w:p>
        </w:tc>
        <w:tc>
          <w:tcPr>
            <w:tcW w:type="dxa" w:w="3553"/>
            <w:shd w:val="clear" w:color="auto" w:fill="F2F6FA"/>
          </w:tcPr>
          <w:p>
            <w:pPr>
              <w:spacing w:before="20" w:after="20" w:line="240" w:lineRule="auto"/>
              <w:jc w:val="left"/>
            </w:pPr>
            <w:r>
              <w:rPr>
                <w:rFonts w:ascii="Calibri" w:hAnsi="Calibri"/>
                <w:b w:val="0"/>
                <w:i w:val="0"/>
                <w:sz w:val="16"/>
              </w:rPr>
              <w:t>50–250 µg per dose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Inhaled corticosteroid (prophylaxis of asthma)</w:t>
            </w:r>
            <w:r>
              <w:rPr>
                <w:rFonts w:ascii="Calibri" w:hAnsi="Calibri"/>
                <w:b w:val="0"/>
                <w:i w:val="0"/>
                <w:sz w:val="16"/>
              </w:rPr>
              <w:t xml:space="preserve">; ⚠️ label </w:t>
            </w:r>
            <w:r>
              <w:rPr>
                <w:rFonts w:ascii="Calibri" w:hAnsi="Calibri"/>
                <w:b/>
                <w:i w:val="0"/>
                <w:sz w:val="16"/>
              </w:rPr>
              <w:t>"rinse the mouth after use"</w:t>
            </w:r>
            <w:r>
              <w:rPr>
                <w:rFonts w:ascii="Calibri" w:hAnsi="Calibri"/>
                <w:b w:val="0"/>
                <w:i w:val="0"/>
                <w:sz w:val="16"/>
              </w:rPr>
              <w:t xml:space="preserve"> (oral candidiasis)</w:t>
            </w:r>
          </w:p>
        </w:tc>
      </w:tr>
      <w:tr>
        <w:tc>
          <w:tcPr>
            <w:tcW w:type="dxa" w:w="3553"/>
          </w:tcPr>
          <w:p>
            <w:pPr>
              <w:spacing w:before="20" w:after="20" w:line="240" w:lineRule="auto"/>
              <w:jc w:val="left"/>
            </w:pPr>
            <w:r>
              <w:rPr>
                <w:rFonts w:ascii="Calibri" w:hAnsi="Calibri"/>
                <w:b/>
                <w:i w:val="0"/>
                <w:sz w:val="16"/>
              </w:rPr>
              <w:t>Ipratropium bromide Inhaler</w:t>
            </w:r>
          </w:p>
        </w:tc>
        <w:tc>
          <w:tcPr>
            <w:tcW w:type="dxa" w:w="3553"/>
          </w:tcPr>
          <w:p>
            <w:pPr>
              <w:spacing w:before="20" w:after="20" w:line="240" w:lineRule="auto"/>
              <w:jc w:val="left"/>
            </w:pPr>
            <w:r>
              <w:rPr>
                <w:rFonts w:ascii="Calibri" w:hAnsi="Calibri"/>
                <w:b w:val="0"/>
                <w:i w:val="0"/>
                <w:sz w:val="16"/>
              </w:rPr>
              <w:t>20–40 µg</w:t>
            </w:r>
          </w:p>
        </w:tc>
        <w:tc>
          <w:tcPr>
            <w:tcW w:type="dxa" w:w="3553"/>
          </w:tcPr>
          <w:p>
            <w:pPr>
              <w:spacing w:before="20" w:after="20" w:line="240" w:lineRule="auto"/>
              <w:jc w:val="left"/>
            </w:pPr>
            <w:r>
              <w:rPr>
                <w:rFonts w:ascii="Calibri" w:hAnsi="Calibri"/>
                <w:b w:val="0"/>
                <w:i w:val="0"/>
                <w:sz w:val="16"/>
              </w:rPr>
              <w:t>Anticholinergic bronchodilator</w:t>
            </w:r>
          </w:p>
        </w:tc>
      </w:tr>
      <w:tr>
        <w:tc>
          <w:tcPr>
            <w:tcW w:type="dxa" w:w="3553"/>
            <w:shd w:val="clear" w:color="auto" w:fill="F2F6FA"/>
          </w:tcPr>
          <w:p>
            <w:pPr>
              <w:spacing w:before="20" w:after="20" w:line="240" w:lineRule="auto"/>
              <w:jc w:val="left"/>
            </w:pPr>
            <w:r>
              <w:rPr>
                <w:rFonts w:ascii="Calibri" w:hAnsi="Calibri"/>
                <w:b/>
                <w:i w:val="0"/>
                <w:sz w:val="16"/>
              </w:rPr>
              <w:t>Sodium cromoglycate</w:t>
            </w:r>
          </w:p>
        </w:tc>
        <w:tc>
          <w:tcPr>
            <w:tcW w:type="dxa" w:w="3553"/>
            <w:shd w:val="clear" w:color="auto" w:fill="F2F6FA"/>
          </w:tcPr>
          <w:p>
            <w:pPr>
              <w:spacing w:before="20" w:after="20" w:line="240" w:lineRule="auto"/>
              <w:jc w:val="left"/>
            </w:pPr>
            <w:r>
              <w:rPr>
                <w:rFonts w:ascii="Calibri" w:hAnsi="Calibri"/>
                <w:b w:val="0"/>
                <w:i w:val="0"/>
                <w:sz w:val="16"/>
              </w:rPr>
              <w:t>20 mg (Spinhaler)</w:t>
            </w:r>
          </w:p>
        </w:tc>
        <w:tc>
          <w:tcPr>
            <w:tcW w:type="dxa" w:w="3553"/>
            <w:shd w:val="clear" w:color="auto" w:fill="F2F6FA"/>
          </w:tcPr>
          <w:p>
            <w:pPr>
              <w:spacing w:before="20" w:after="20" w:line="240" w:lineRule="auto"/>
              <w:jc w:val="left"/>
            </w:pPr>
            <w:r>
              <w:rPr>
                <w:rFonts w:ascii="Calibri" w:hAnsi="Calibri"/>
                <w:b w:val="0"/>
                <w:i w:val="0"/>
                <w:sz w:val="16"/>
              </w:rPr>
              <w:t>Mast-cell stabiliser (prophylaxis)</w:t>
            </w:r>
          </w:p>
        </w:tc>
      </w:tr>
      <w:tr>
        <w:tc>
          <w:tcPr>
            <w:tcW w:type="dxa" w:w="3553"/>
          </w:tcPr>
          <w:p>
            <w:pPr>
              <w:spacing w:before="20" w:after="20" w:line="240" w:lineRule="auto"/>
              <w:jc w:val="left"/>
            </w:pPr>
            <w:r>
              <w:rPr>
                <w:rFonts w:ascii="Calibri" w:hAnsi="Calibri"/>
                <w:b/>
                <w:i w:val="0"/>
                <w:sz w:val="16"/>
              </w:rPr>
              <w:t>Adrenaline (Epinephrine) Spray</w:t>
            </w:r>
          </w:p>
        </w:tc>
        <w:tc>
          <w:tcPr>
            <w:tcW w:type="dxa" w:w="3553"/>
          </w:tcPr>
          <w:p>
            <w:pPr>
              <w:spacing w:before="20" w:after="20" w:line="240" w:lineRule="auto"/>
              <w:jc w:val="left"/>
            </w:pPr>
            <w:r>
              <w:rPr>
                <w:rFonts w:ascii="Calibri" w:hAnsi="Calibri"/>
                <w:b w:val="0"/>
                <w:i w:val="0"/>
                <w:sz w:val="16"/>
              </w:rPr>
              <w:t>1 : 1000</w:t>
            </w:r>
          </w:p>
        </w:tc>
        <w:tc>
          <w:tcPr>
            <w:tcW w:type="dxa" w:w="3553"/>
          </w:tcPr>
          <w:p>
            <w:pPr>
              <w:spacing w:before="20" w:after="20" w:line="240" w:lineRule="auto"/>
              <w:jc w:val="left"/>
            </w:pPr>
            <w:r>
              <w:rPr>
                <w:rFonts w:ascii="Calibri" w:hAnsi="Calibri"/>
                <w:b w:val="0"/>
                <w:i w:val="0"/>
                <w:sz w:val="16"/>
              </w:rPr>
              <w:t>Local vasoconstrictor/ haemostatic</w:t>
            </w:r>
          </w:p>
        </w:tc>
      </w:tr>
      <w:tr>
        <w:tc>
          <w:tcPr>
            <w:tcW w:type="dxa" w:w="3553"/>
            <w:shd w:val="clear" w:color="auto" w:fill="F2F6FA"/>
          </w:tcPr>
          <w:p>
            <w:pPr>
              <w:spacing w:before="20" w:after="20" w:line="240" w:lineRule="auto"/>
              <w:jc w:val="left"/>
            </w:pPr>
            <w:r>
              <w:rPr>
                <w:rFonts w:ascii="Calibri" w:hAnsi="Calibri"/>
                <w:b/>
                <w:i w:val="0"/>
                <w:sz w:val="16"/>
              </w:rPr>
              <w:t>Lignocaine (Lidocaine) Topical Spray</w:t>
            </w:r>
          </w:p>
        </w:tc>
        <w:tc>
          <w:tcPr>
            <w:tcW w:type="dxa" w:w="3553"/>
            <w:shd w:val="clear" w:color="auto" w:fill="F2F6FA"/>
          </w:tcPr>
          <w:p>
            <w:pPr>
              <w:spacing w:before="20" w:after="20" w:line="240" w:lineRule="auto"/>
              <w:jc w:val="left"/>
            </w:pPr>
            <w:r>
              <w:rPr>
                <w:rFonts w:ascii="Calibri" w:hAnsi="Calibri"/>
                <w:b/>
                <w:i w:val="0"/>
                <w:sz w:val="16"/>
              </w:rPr>
              <w:t>4 % / 10 %</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Surface anaesthesia of the throat &amp; larynx</w:t>
            </w:r>
            <w:r>
              <w:rPr>
                <w:rFonts w:ascii="Calibri" w:hAnsi="Calibri"/>
                <w:b w:val="0"/>
                <w:i w:val="0"/>
                <w:sz w:val="16"/>
              </w:rPr>
              <w:t xml:space="preserve"> before endoscopy</w:t>
            </w:r>
          </w:p>
        </w:tc>
      </w:tr>
      <w:tr>
        <w:tc>
          <w:tcPr>
            <w:tcW w:type="dxa" w:w="3553"/>
          </w:tcPr>
          <w:p>
            <w:pPr>
              <w:spacing w:before="20" w:after="20" w:line="240" w:lineRule="auto"/>
              <w:jc w:val="left"/>
            </w:pPr>
            <w:r>
              <w:rPr>
                <w:rFonts w:ascii="Calibri" w:hAnsi="Calibri"/>
                <w:b/>
                <w:i w:val="0"/>
                <w:sz w:val="16"/>
              </w:rPr>
              <w:t>Povidone-iodine/ Chlorhexidine Throat Spray</w:t>
            </w:r>
          </w:p>
        </w:tc>
        <w:tc>
          <w:tcPr>
            <w:tcW w:type="dxa" w:w="3553"/>
          </w:tcPr>
          <w:p>
            <w:pPr>
              <w:spacing w:before="20" w:after="20" w:line="240" w:lineRule="auto"/>
              <w:jc w:val="left"/>
            </w:pPr>
            <w:r>
              <w:rPr>
                <w:rFonts w:ascii="Calibri" w:hAnsi="Calibri"/>
                <w:b w:val="0"/>
                <w:i w:val="0"/>
                <w:sz w:val="16"/>
              </w:rPr>
              <w:t>0.5–1 %</w:t>
            </w:r>
          </w:p>
        </w:tc>
        <w:tc>
          <w:tcPr>
            <w:tcW w:type="dxa" w:w="3553"/>
          </w:tcPr>
          <w:p>
            <w:pPr>
              <w:spacing w:before="20" w:after="20" w:line="240" w:lineRule="auto"/>
              <w:jc w:val="left"/>
            </w:pPr>
            <w:r>
              <w:rPr>
                <w:rFonts w:ascii="Calibri" w:hAnsi="Calibri"/>
                <w:b w:val="0"/>
                <w:i w:val="0"/>
                <w:sz w:val="16"/>
              </w:rPr>
              <w:t>Antiseptic</w:t>
            </w:r>
          </w:p>
        </w:tc>
      </w:tr>
      <w:tr>
        <w:tc>
          <w:tcPr>
            <w:tcW w:type="dxa" w:w="3553"/>
            <w:shd w:val="clear" w:color="auto" w:fill="F2F6FA"/>
          </w:tcPr>
          <w:p>
            <w:pPr>
              <w:spacing w:before="20" w:after="20" w:line="240" w:lineRule="auto"/>
              <w:jc w:val="left"/>
            </w:pPr>
            <w:r>
              <w:rPr>
                <w:rFonts w:ascii="Calibri" w:hAnsi="Calibri"/>
                <w:b/>
                <w:i w:val="0"/>
                <w:sz w:val="16"/>
              </w:rPr>
              <w:t>Benzocaine/ Menthol Throat Spray</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Local anaesthetic, soothing</w:t>
            </w:r>
          </w:p>
        </w:tc>
      </w:tr>
      <w:tr>
        <w:tc>
          <w:tcPr>
            <w:tcW w:type="dxa" w:w="3553"/>
          </w:tcPr>
          <w:p>
            <w:pPr>
              <w:spacing w:before="20" w:after="20" w:line="240" w:lineRule="auto"/>
              <w:jc w:val="left"/>
            </w:pPr>
            <w:r>
              <w:rPr>
                <w:rFonts w:ascii="Calibri" w:hAnsi="Calibri"/>
                <w:b/>
                <w:i w:val="0"/>
                <w:sz w:val="16"/>
              </w:rPr>
              <w:t>Saline nasal spray</w:t>
            </w:r>
          </w:p>
        </w:tc>
        <w:tc>
          <w:tcPr>
            <w:tcW w:type="dxa" w:w="3553"/>
          </w:tcPr>
          <w:p>
            <w:pPr>
              <w:spacing w:before="20" w:after="20" w:line="240" w:lineRule="auto"/>
              <w:jc w:val="left"/>
            </w:pPr>
            <w:r>
              <w:rPr>
                <w:rFonts w:ascii="Calibri" w:hAnsi="Calibri"/>
                <w:b w:val="0"/>
                <w:i w:val="0"/>
                <w:sz w:val="16"/>
              </w:rPr>
              <w:t>0.65–0.9 % NaCl</w:t>
            </w:r>
          </w:p>
        </w:tc>
        <w:tc>
          <w:tcPr>
            <w:tcW w:type="dxa" w:w="3553"/>
          </w:tcPr>
          <w:p>
            <w:pPr>
              <w:spacing w:before="20" w:after="20" w:line="240" w:lineRule="auto"/>
              <w:jc w:val="left"/>
            </w:pPr>
            <w:r>
              <w:rPr>
                <w:rFonts w:ascii="Calibri" w:hAnsi="Calibri"/>
                <w:b w:val="0"/>
                <w:i w:val="0"/>
                <w:sz w:val="16"/>
              </w:rPr>
              <w:t>Moisturising, decongestant</w:t>
            </w:r>
          </w:p>
        </w:tc>
      </w:tr>
      <w:tr>
        <w:tc>
          <w:tcPr>
            <w:tcW w:type="dxa" w:w="3553"/>
            <w:shd w:val="clear" w:color="auto" w:fill="F2F6FA"/>
          </w:tcPr>
          <w:p>
            <w:pPr>
              <w:spacing w:before="20" w:after="20" w:line="240" w:lineRule="auto"/>
              <w:jc w:val="left"/>
            </w:pPr>
            <w:r>
              <w:rPr>
                <w:rFonts w:ascii="Calibri" w:hAnsi="Calibri"/>
                <w:b/>
                <w:i w:val="0"/>
                <w:sz w:val="16"/>
              </w:rPr>
              <w:t>Beclometasone + Formoterol / Salmeterol + Fluticasone</w:t>
            </w:r>
          </w:p>
        </w:tc>
        <w:tc>
          <w:tcPr>
            <w:tcW w:type="dxa" w:w="3553"/>
            <w:shd w:val="clear" w:color="auto" w:fill="F2F6FA"/>
          </w:tcPr>
          <w:p>
            <w:pPr>
              <w:spacing w:before="20" w:after="20" w:line="240" w:lineRule="auto"/>
              <w:jc w:val="left"/>
            </w:pPr>
            <w:r>
              <w:rPr>
                <w:rFonts w:ascii="Calibri" w:hAnsi="Calibri"/>
                <w:b w:val="0"/>
                <w:i w:val="0"/>
                <w:sz w:val="16"/>
              </w:rPr>
              <w:t>Combination MDI</w:t>
            </w:r>
          </w:p>
        </w:tc>
        <w:tc>
          <w:tcPr>
            <w:tcW w:type="dxa" w:w="3553"/>
            <w:shd w:val="clear" w:color="auto" w:fill="F2F6FA"/>
          </w:tcPr>
          <w:p>
            <w:pPr>
              <w:spacing w:before="20" w:after="20" w:line="240" w:lineRule="auto"/>
              <w:jc w:val="left"/>
            </w:pPr>
            <w:r>
              <w:rPr>
                <w:rFonts w:ascii="Calibri" w:hAnsi="Calibri"/>
                <w:b w:val="0"/>
                <w:i w:val="0"/>
                <w:sz w:val="16"/>
              </w:rPr>
              <w:t>Asthma/ COPD</w:t>
            </w:r>
          </w:p>
        </w:tc>
      </w:tr>
    </w:tbl>
    <w:p>
      <w:pPr>
        <w:spacing w:after="40"/>
      </w:pPr>
    </w:p>
    <w:p>
      <w:pPr>
        <w:pStyle w:val="Heading3"/>
        <w:keepNext w:val="true"/>
        <w:keepLines w:val="true"/>
        <w:spacing w:before="140" w:after="60"/>
      </w:pPr>
      <w:r>
        <w:rPr>
          <w:rFonts w:ascii="Calibri Light" w:hAnsi="Calibri Light"/>
          <w:b/>
          <w:i w:val="0"/>
          <w:color w:val="375623"/>
          <w:sz w:val="21"/>
        </w:rPr>
        <w:t>⭐ AEROSOLS — the pressurised sprays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PROPELLANTS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c>
          <w:tcPr>
            <w:tcW w:type="dxa" w:w="3553"/>
            <w:shd w:val="clear" w:color="auto" w:fill="1F4E79"/>
          </w:tcPr>
          <w:p>
            <w:pPr>
              <w:spacing w:before="20" w:after="20" w:line="240" w:lineRule="auto"/>
              <w:jc w:val="left"/>
            </w:pPr>
            <w:r>
              <w:rPr>
                <w:rFonts w:ascii="Calibri" w:hAnsi="Calibri"/>
                <w:b/>
                <w:i w:val="0"/>
                <w:color w:val="FFFFFF"/>
                <w:sz w:val="16"/>
              </w:rPr>
              <w:t>⭐ Note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Liquefied gases — chlorofluorocarbons (CFCs)</w:t>
            </w:r>
          </w:p>
        </w:tc>
        <w:tc>
          <w:tcPr>
            <w:tcW w:type="dxa" w:w="3553"/>
          </w:tcPr>
          <w:p>
            <w:pPr>
              <w:spacing w:before="20" w:after="20" w:line="240" w:lineRule="auto"/>
              <w:jc w:val="left"/>
            </w:pPr>
            <w:r>
              <w:rPr>
                <w:rFonts w:ascii="Calibri" w:hAnsi="Calibri"/>
                <w:b/>
                <w:i w:val="0"/>
                <w:sz w:val="16"/>
              </w:rPr>
              <w:t>Freon 11 (trichlorofluoromethane), Freon 12 (dichlorodifluoromethane), Freon 114</w:t>
            </w:r>
          </w:p>
        </w:tc>
        <w:tc>
          <w:tcPr>
            <w:tcW w:type="dxa" w:w="3553"/>
          </w:tcPr>
          <w:p>
            <w:pPr>
              <w:spacing w:before="20" w:after="20" w:line="240" w:lineRule="auto"/>
              <w:jc w:val="left"/>
            </w:pPr>
            <w:r>
              <w:rPr>
                <w:rFonts w:ascii="Calibri" w:hAnsi="Calibri"/>
                <w:b w:val="0"/>
                <w:i w:val="0"/>
                <w:sz w:val="16"/>
              </w:rPr>
              <w:t xml:space="preserve">⚠️ ⭐ </w:t>
            </w:r>
            <w:r>
              <w:rPr>
                <w:rFonts w:ascii="Calibri" w:hAnsi="Calibri"/>
                <w:b/>
                <w:i w:val="0"/>
                <w:sz w:val="16"/>
              </w:rPr>
              <w:t>BANNED/ phased out</w:t>
            </w:r>
            <w:r>
              <w:rPr>
                <w:rFonts w:ascii="Calibri" w:hAnsi="Calibri"/>
                <w:b w:val="0"/>
                <w:i w:val="0"/>
                <w:sz w:val="16"/>
              </w:rPr>
              <w:t xml:space="preserve"> under the </w:t>
            </w:r>
            <w:r>
              <w:rPr>
                <w:rFonts w:ascii="Calibri" w:hAnsi="Calibri"/>
                <w:b/>
                <w:i w:val="0"/>
                <w:sz w:val="16"/>
              </w:rPr>
              <w:t>Montreal Protocol</w:t>
            </w:r>
            <w:r>
              <w:rPr>
                <w:rFonts w:ascii="Calibri" w:hAnsi="Calibri"/>
                <w:b w:val="0"/>
                <w:i w:val="0"/>
                <w:sz w:val="16"/>
              </w:rPr>
              <w:t xml:space="preserve"> because they </w:t>
            </w:r>
            <w:r>
              <w:rPr>
                <w:rFonts w:ascii="Calibri" w:hAnsi="Calibri"/>
                <w:b/>
                <w:i w:val="0"/>
                <w:sz w:val="16"/>
              </w:rPr>
              <w:t>deplete the OZONE layer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Liquefied gases — hydrofluoroalkanes (HFA)</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HFA-134a (norflurane), HFA-227</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The modern replacement for CFCs</w:t>
            </w:r>
          </w:p>
        </w:tc>
      </w:tr>
      <w:tr>
        <w:tc>
          <w:tcPr>
            <w:tcW w:type="dxa" w:w="3553"/>
          </w:tcPr>
          <w:p>
            <w:pPr>
              <w:spacing w:before="20" w:after="20" w:line="240" w:lineRule="auto"/>
              <w:jc w:val="left"/>
            </w:pPr>
            <w:r>
              <w:rPr>
                <w:rFonts w:ascii="Calibri" w:hAnsi="Calibri"/>
                <w:b/>
                <w:i w:val="0"/>
                <w:sz w:val="16"/>
              </w:rPr>
              <w:t>Liquefied hydrocarbons</w:t>
            </w:r>
          </w:p>
        </w:tc>
        <w:tc>
          <w:tcPr>
            <w:tcW w:type="dxa" w:w="3553"/>
          </w:tcPr>
          <w:p>
            <w:pPr>
              <w:spacing w:before="20" w:after="20" w:line="240" w:lineRule="auto"/>
              <w:jc w:val="left"/>
            </w:pPr>
            <w:r>
              <w:rPr>
                <w:rFonts w:ascii="Calibri" w:hAnsi="Calibri"/>
                <w:b/>
                <w:i w:val="0"/>
                <w:sz w:val="16"/>
              </w:rPr>
              <w:t>Propane, butane, isobutane</w:t>
            </w:r>
          </w:p>
        </w:tc>
        <w:tc>
          <w:tcPr>
            <w:tcW w:type="dxa" w:w="3553"/>
          </w:tcPr>
          <w:p>
            <w:pPr>
              <w:spacing w:before="20" w:after="20" w:line="240" w:lineRule="auto"/>
              <w:jc w:val="left"/>
            </w:pPr>
            <w:r>
              <w:rPr>
                <w:rFonts w:ascii="Calibri" w:hAnsi="Calibri"/>
                <w:b w:val="0"/>
                <w:i w:val="0"/>
                <w:sz w:val="16"/>
              </w:rPr>
              <w:t xml:space="preserve">Cheap, ⚠️ </w:t>
            </w:r>
            <w:r>
              <w:rPr>
                <w:rFonts w:ascii="Calibri" w:hAnsi="Calibri"/>
                <w:b/>
                <w:i w:val="0"/>
                <w:sz w:val="16"/>
              </w:rPr>
              <w:t>inflammable</w:t>
            </w:r>
          </w:p>
        </w:tc>
      </w:tr>
      <w:tr>
        <w:tc>
          <w:tcPr>
            <w:tcW w:type="dxa" w:w="3553"/>
            <w:shd w:val="clear" w:color="auto" w:fill="F2F6FA"/>
          </w:tcPr>
          <w:p>
            <w:pPr>
              <w:spacing w:before="20" w:after="20" w:line="240" w:lineRule="auto"/>
              <w:jc w:val="left"/>
            </w:pPr>
            <w:r>
              <w:rPr>
                <w:rFonts w:ascii="Calibri" w:hAnsi="Calibri"/>
                <w:b/>
                <w:i w:val="0"/>
                <w:sz w:val="16"/>
              </w:rPr>
              <w:t>Compressed gases</w:t>
            </w:r>
          </w:p>
        </w:tc>
        <w:tc>
          <w:tcPr>
            <w:tcW w:type="dxa" w:w="3553"/>
            <w:shd w:val="clear" w:color="auto" w:fill="F2F6FA"/>
          </w:tcPr>
          <w:p>
            <w:pPr>
              <w:spacing w:before="20" w:after="20" w:line="240" w:lineRule="auto"/>
              <w:jc w:val="left"/>
            </w:pPr>
            <w:r>
              <w:rPr>
                <w:rFonts w:ascii="Calibri" w:hAnsi="Calibri"/>
                <w:b/>
                <w:i w:val="0"/>
                <w:sz w:val="16"/>
              </w:rPr>
              <w:t>Nitrogen, carbon dioxide, nitrous oxide</w:t>
            </w:r>
          </w:p>
        </w:tc>
        <w:tc>
          <w:tcPr>
            <w:tcW w:type="dxa" w:w="3553"/>
            <w:shd w:val="clear" w:color="auto" w:fill="F2F6FA"/>
          </w:tcPr>
          <w:p>
            <w:pPr>
              <w:spacing w:before="20" w:after="20" w:line="240" w:lineRule="auto"/>
              <w:jc w:val="left"/>
            </w:pPr>
            <w:r>
              <w:rPr>
                <w:rFonts w:ascii="Calibri" w:hAnsi="Calibri"/>
                <w:b w:val="0"/>
                <w:i w:val="0"/>
                <w:sz w:val="16"/>
              </w:rPr>
              <w:t xml:space="preserve">⚠️ Pressure </w:t>
            </w:r>
            <w:r>
              <w:rPr>
                <w:rFonts w:ascii="Calibri" w:hAnsi="Calibri"/>
                <w:b/>
                <w:i w:val="0"/>
                <w:sz w:val="16"/>
              </w:rPr>
              <w:t>falls</w:t>
            </w:r>
            <w:r>
              <w:rPr>
                <w:rFonts w:ascii="Calibri" w:hAnsi="Calibri"/>
                <w:b w:val="0"/>
                <w:i w:val="0"/>
                <w:sz w:val="16"/>
              </w:rPr>
              <w:t xml:space="preserve"> as the container empties; used for foams/ sprays</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COMPONENTS OF AN AEROSOL:</w:t>
      </w:r>
      <w:r>
        <w:rPr>
          <w:rFonts w:ascii="Calibri" w:hAnsi="Calibri"/>
          <w:b w:val="0"/>
          <w:i w:val="0"/>
          <w:sz w:val="18"/>
        </w:rPr>
        <w:t xml:space="preserve"> </w:t>
      </w:r>
      <w:r>
        <w:rPr>
          <w:rFonts w:ascii="Calibri" w:hAnsi="Calibri"/>
          <w:b/>
          <w:i w:val="0"/>
          <w:sz w:val="18"/>
        </w:rPr>
        <w:t>container (aluminium/ tinplate/ glass)</w:t>
      </w:r>
      <w:r>
        <w:rPr>
          <w:rFonts w:ascii="Calibri" w:hAnsi="Calibri"/>
          <w:b w:val="0"/>
          <w:i w:val="0"/>
          <w:sz w:val="18"/>
        </w:rPr>
        <w:t xml:space="preserve">, ⭐ </w:t>
      </w:r>
      <w:r>
        <w:rPr>
          <w:rFonts w:ascii="Calibri" w:hAnsi="Calibri"/>
          <w:b/>
          <w:i w:val="0"/>
          <w:sz w:val="18"/>
        </w:rPr>
        <w:t>valve (metering valve for inhalers)</w:t>
      </w:r>
      <w:r>
        <w:rPr>
          <w:rFonts w:ascii="Calibri" w:hAnsi="Calibri"/>
          <w:b w:val="0"/>
          <w:i w:val="0"/>
          <w:sz w:val="18"/>
        </w:rPr>
        <w:t xml:space="preserve">, </w:t>
      </w:r>
      <w:r>
        <w:rPr>
          <w:rFonts w:ascii="Calibri" w:hAnsi="Calibri"/>
          <w:b/>
          <w:i w:val="0"/>
          <w:sz w:val="18"/>
        </w:rPr>
        <w:t>actuator (mouthpiece/ nozzle)</w:t>
      </w:r>
      <w:r>
        <w:rPr>
          <w:rFonts w:ascii="Calibri" w:hAnsi="Calibri"/>
          <w:b w:val="0"/>
          <w:i w:val="0"/>
          <w:sz w:val="18"/>
        </w:rPr>
        <w:t xml:space="preserve">, </w:t>
      </w:r>
      <w:r>
        <w:rPr>
          <w:rFonts w:ascii="Calibri" w:hAnsi="Calibri"/>
          <w:b/>
          <w:i w:val="0"/>
          <w:sz w:val="18"/>
        </w:rPr>
        <w:t>dip tube</w:t>
      </w:r>
      <w:r>
        <w:rPr>
          <w:rFonts w:ascii="Calibri" w:hAnsi="Calibri"/>
          <w:b w:val="0"/>
          <w:i w:val="0"/>
          <w:sz w:val="18"/>
        </w:rPr>
        <w:t xml:space="preserve">, </w:t>
      </w:r>
      <w:r>
        <w:rPr>
          <w:rFonts w:ascii="Calibri" w:hAnsi="Calibri"/>
          <w:b/>
          <w:i w:val="0"/>
          <w:sz w:val="18"/>
        </w:rPr>
        <w:t>propellant</w:t>
      </w:r>
      <w:r>
        <w:rPr>
          <w:rFonts w:ascii="Calibri" w:hAnsi="Calibri"/>
          <w:b w:val="0"/>
          <w:i w:val="0"/>
          <w:sz w:val="18"/>
        </w:rPr>
        <w:t xml:space="preserve">, and the </w:t>
      </w:r>
      <w:r>
        <w:rPr>
          <w:rFonts w:ascii="Calibri" w:hAnsi="Calibri"/>
          <w:b/>
          <w:i w:val="0"/>
          <w:sz w:val="18"/>
        </w:rPr>
        <w:t>product concentrate</w:t>
      </w:r>
      <w:r>
        <w:rPr>
          <w:rFonts w:ascii="Calibri" w:hAnsi="Calibri"/>
          <w:b w:val="0"/>
          <w:i w:val="0"/>
          <w:sz w:val="18"/>
        </w:rPr>
        <w:t xml:space="preserve"> (drug + cosolvent + surfactant/ suspending agent). ⭐ </w:t>
      </w:r>
      <w:r>
        <w:rPr>
          <w:rFonts w:ascii="Calibri" w:hAnsi="Calibri"/>
          <w:b/>
          <w:i w:val="0"/>
          <w:sz w:val="18"/>
        </w:rPr>
        <w:t>Types of system:</w:t>
      </w:r>
      <w:r>
        <w:rPr>
          <w:rFonts w:ascii="Calibri" w:hAnsi="Calibri"/>
          <w:b w:val="0"/>
          <w:i w:val="0"/>
          <w:sz w:val="18"/>
        </w:rPr>
        <w:t xml:space="preserve"> </w:t>
      </w:r>
      <w:r>
        <w:rPr>
          <w:rFonts w:ascii="Calibri" w:hAnsi="Calibri"/>
          <w:b/>
          <w:i w:val="0"/>
          <w:sz w:val="18"/>
        </w:rPr>
        <w:t>two-phase (solution) system</w:t>
      </w:r>
      <w:r>
        <w:rPr>
          <w:rFonts w:ascii="Calibri" w:hAnsi="Calibri"/>
          <w:b w:val="0"/>
          <w:i w:val="0"/>
          <w:sz w:val="18"/>
        </w:rPr>
        <w:t xml:space="preserve"> (drug + propellant vapour) and </w:t>
      </w:r>
      <w:r>
        <w:rPr>
          <w:rFonts w:ascii="Calibri" w:hAnsi="Calibri"/>
          <w:b/>
          <w:i w:val="0"/>
          <w:sz w:val="18"/>
        </w:rPr>
        <w:t>three-phase (suspension/ emulsion) system</w:t>
      </w:r>
      <w:r>
        <w:rPr>
          <w:rFonts w:ascii="Calibri" w:hAnsi="Calibri"/>
          <w:b w:val="0"/>
          <w:i w:val="0"/>
          <w:sz w:val="18"/>
        </w:rPr>
        <w:t xml:space="preserve">; </w:t>
      </w:r>
      <w:r>
        <w:rPr>
          <w:rFonts w:ascii="Calibri" w:hAnsi="Calibri"/>
          <w:b/>
          <w:i w:val="0"/>
          <w:sz w:val="18"/>
        </w:rPr>
        <w:t>foam aerosols</w:t>
      </w:r>
      <w:r>
        <w:rPr>
          <w:rFonts w:ascii="Calibri" w:hAnsi="Calibri"/>
          <w:b w:val="0"/>
          <w:i w:val="0"/>
          <w:sz w:val="18"/>
        </w:rPr>
        <w:t xml:space="preserve">; </w:t>
      </w:r>
      <w:r>
        <w:rPr>
          <w:rFonts w:ascii="Calibri" w:hAnsi="Calibri"/>
          <w:b/>
          <w:i w:val="0"/>
          <w:sz w:val="18"/>
        </w:rPr>
        <w:t>barrier/ bag-in-can systems</w:t>
      </w:r>
      <w:r>
        <w:rPr>
          <w:rFonts w:ascii="Calibri" w:hAnsi="Calibri"/>
          <w:b w:val="0"/>
          <w:i w:val="0"/>
          <w:sz w:val="18"/>
        </w:rPr>
        <w:t xml:space="preserve">. ⭐ </w:t>
      </w:r>
      <w:r>
        <w:rPr>
          <w:rFonts w:ascii="Calibri" w:hAnsi="Calibri"/>
          <w:b/>
          <w:i w:val="0"/>
          <w:sz w:val="18"/>
        </w:rPr>
        <w:t>Advantages:</w:t>
      </w:r>
      <w:r>
        <w:rPr>
          <w:rFonts w:ascii="Calibri" w:hAnsi="Calibri"/>
          <w:b w:val="0"/>
          <w:i w:val="0"/>
          <w:sz w:val="18"/>
        </w:rPr>
        <w:t xml:space="preserve"> metered accurate dose, protection from air &amp; moisture, sterility maintained, rapid onset, no contamination of the contents, convenient. ⚠️ </w:t>
      </w:r>
      <w:r>
        <w:rPr>
          <w:rFonts w:ascii="Calibri" w:hAnsi="Calibri"/>
          <w:b/>
          <w:i w:val="0"/>
          <w:sz w:val="18"/>
        </w:rPr>
        <w:t>Disadvantages:</w:t>
      </w:r>
      <w:r>
        <w:rPr>
          <w:rFonts w:ascii="Calibri" w:hAnsi="Calibri"/>
          <w:b w:val="0"/>
          <w:i w:val="0"/>
          <w:sz w:val="18"/>
        </w:rPr>
        <w:t xml:space="preserve"> expensive, ⚠️ </w:t>
      </w:r>
      <w:r>
        <w:rPr>
          <w:rFonts w:ascii="Calibri" w:hAnsi="Calibri"/>
          <w:b/>
          <w:i w:val="0"/>
          <w:sz w:val="18"/>
        </w:rPr>
        <w:t>pressurised → explosion/ fire risk if heated or punctured</w:t>
      </w:r>
      <w:r>
        <w:rPr>
          <w:rFonts w:ascii="Calibri" w:hAnsi="Calibri"/>
          <w:b w:val="0"/>
          <w:i w:val="0"/>
          <w:sz w:val="18"/>
        </w:rPr>
        <w:t xml:space="preserve">, </w:t>
      </w:r>
      <w:r>
        <w:rPr>
          <w:rFonts w:ascii="Calibri" w:hAnsi="Calibri"/>
          <w:b/>
          <w:i w:val="0"/>
          <w:sz w:val="18"/>
        </w:rPr>
        <w:t>poor patient technique</w:t>
      </w:r>
      <w:r>
        <w:rPr>
          <w:rFonts w:ascii="Calibri" w:hAnsi="Calibri"/>
          <w:b w:val="0"/>
          <w:i w:val="0"/>
          <w:sz w:val="18"/>
        </w:rPr>
        <w:t xml:space="preserve"> (⭐ hence the </w:t>
      </w:r>
      <w:r>
        <w:rPr>
          <w:rFonts w:ascii="Calibri" w:hAnsi="Calibri"/>
          <w:b/>
          <w:i w:val="0"/>
          <w:sz w:val="18"/>
        </w:rPr>
        <w:t>SPACER/ large-volume holding chamber</w:t>
      </w:r>
      <w:r>
        <w:rPr>
          <w:rFonts w:ascii="Calibri" w:hAnsi="Calibri"/>
          <w:b w:val="0"/>
          <w:i w:val="0"/>
          <w:sz w:val="18"/>
        </w:rPr>
        <w:t xml:space="preserve"> is used, especially for children &amp; the elderly), cold "freon effect", oropharyngeal deposition. ⭐ </w:t>
      </w:r>
      <w:r>
        <w:rPr>
          <w:rFonts w:ascii="Calibri" w:hAnsi="Calibri"/>
          <w:b/>
          <w:i w:val="0"/>
          <w:sz w:val="18"/>
        </w:rPr>
        <w:t>Labels on an aerosol:</w:t>
      </w:r>
      <w:r>
        <w:rPr>
          <w:rFonts w:ascii="Calibri" w:hAnsi="Calibri"/>
          <w:b w:val="0"/>
          <w:i w:val="0"/>
          <w:sz w:val="18"/>
        </w:rPr>
        <w:t xml:space="preserve"> </w:t>
      </w:r>
      <w:r>
        <w:rPr>
          <w:rFonts w:ascii="Calibri" w:hAnsi="Calibri"/>
          <w:b w:val="0"/>
          <w:i/>
          <w:sz w:val="18"/>
        </w:rPr>
        <w:t>"Shake well before use"</w:t>
      </w:r>
      <w:r>
        <w:rPr>
          <w:rFonts w:ascii="Calibri" w:hAnsi="Calibri"/>
          <w:b w:val="0"/>
          <w:i w:val="0"/>
          <w:sz w:val="18"/>
        </w:rPr>
        <w:t xml:space="preserve">, </w:t>
      </w:r>
      <w:r>
        <w:rPr>
          <w:rFonts w:ascii="Calibri" w:hAnsi="Calibri"/>
          <w:b w:val="0"/>
          <w:i/>
          <w:sz w:val="18"/>
        </w:rPr>
        <w:t>"Do not puncture or incinerate"</w:t>
      </w:r>
      <w:r>
        <w:rPr>
          <w:rFonts w:ascii="Calibri" w:hAnsi="Calibri"/>
          <w:b w:val="0"/>
          <w:i w:val="0"/>
          <w:sz w:val="18"/>
        </w:rPr>
        <w:t xml:space="preserve">, </w:t>
      </w:r>
      <w:r>
        <w:rPr>
          <w:rFonts w:ascii="Calibri" w:hAnsi="Calibri"/>
          <w:b w:val="0"/>
          <w:i/>
          <w:sz w:val="18"/>
        </w:rPr>
        <w:t>"Store below 30 °C"</w:t>
      </w:r>
      <w:r>
        <w:rPr>
          <w:rFonts w:ascii="Calibri" w:hAnsi="Calibri"/>
          <w:b w:val="0"/>
          <w:i w:val="0"/>
          <w:sz w:val="18"/>
        </w:rPr>
        <w:t xml:space="preserve">, </w:t>
      </w:r>
      <w:r>
        <w:rPr>
          <w:rFonts w:ascii="Calibri" w:hAnsi="Calibri"/>
          <w:b w:val="0"/>
          <w:i/>
          <w:sz w:val="18"/>
        </w:rPr>
        <w:t>"Keep away from fire &amp; heat"</w:t>
      </w:r>
      <w:r>
        <w:rPr>
          <w:rFonts w:ascii="Calibri" w:hAnsi="Calibri"/>
          <w:b w:val="0"/>
          <w:i w:val="0"/>
          <w:sz w:val="18"/>
        </w:rPr>
        <w:t xml:space="preserve">, </w:t>
      </w:r>
      <w:r>
        <w:rPr>
          <w:rFonts w:ascii="Calibri" w:hAnsi="Calibri"/>
          <w:b w:val="0"/>
          <w:i/>
          <w:sz w:val="18"/>
        </w:rPr>
        <w:t>"Rinse the mouth after use"</w:t>
      </w:r>
      <w:r>
        <w:rPr>
          <w:rFonts w:ascii="Calibri" w:hAnsi="Calibri"/>
          <w:b w:val="0"/>
          <w:i w:val="0"/>
          <w:sz w:val="18"/>
        </w:rPr>
        <w:t xml:space="preserve"> (steroids).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Labels on a nasal/ throat spray:</w:t>
      </w:r>
      <w:r>
        <w:rPr>
          <w:rFonts w:ascii="Calibri" w:hAnsi="Calibri"/>
          <w:b w:val="0"/>
          <w:i w:val="0"/>
          <w:sz w:val="18"/>
        </w:rPr>
        <w:t xml:space="preserve"> </w:t>
      </w:r>
      <w:r>
        <w:rPr>
          <w:rFonts w:ascii="Calibri" w:hAnsi="Calibri"/>
          <w:b w:val="0"/>
          <w:i/>
          <w:sz w:val="18"/>
        </w:rPr>
        <w:t>"For nasal use only"</w:t>
      </w:r>
      <w:r>
        <w:rPr>
          <w:rFonts w:ascii="Calibri" w:hAnsi="Calibri"/>
          <w:b w:val="0"/>
          <w:i w:val="0"/>
          <w:sz w:val="18"/>
        </w:rPr>
        <w:t xml:space="preserve"> / </w:t>
      </w:r>
      <w:r>
        <w:rPr>
          <w:rFonts w:ascii="Calibri" w:hAnsi="Calibri"/>
          <w:b w:val="0"/>
          <w:i/>
          <w:sz w:val="18"/>
        </w:rPr>
        <w:t>"For use in the throat"</w:t>
      </w:r>
      <w:r>
        <w:rPr>
          <w:rFonts w:ascii="Calibri" w:hAnsi="Calibri"/>
          <w:b w:val="0"/>
          <w:i w:val="0"/>
          <w:sz w:val="18"/>
        </w:rPr>
        <w:t xml:space="preserve">, ⚠️ </w:t>
      </w:r>
      <w:r>
        <w:rPr>
          <w:rFonts w:ascii="Calibri" w:hAnsi="Calibri"/>
          <w:b w:val="0"/>
          <w:i/>
          <w:sz w:val="18"/>
        </w:rPr>
        <w:t>"NOT TO BE SWALLOWED"</w:t>
      </w:r>
      <w:r>
        <w:rPr>
          <w:rFonts w:ascii="Calibri" w:hAnsi="Calibri"/>
          <w:b w:val="0"/>
          <w:i w:val="0"/>
          <w:sz w:val="18"/>
        </w:rPr>
        <w:t xml:space="preserve"> (throat sprays), </w:t>
      </w:r>
      <w:r>
        <w:rPr>
          <w:rFonts w:ascii="Calibri" w:hAnsi="Calibri"/>
          <w:b w:val="0"/>
          <w:i/>
          <w:sz w:val="18"/>
        </w:rPr>
        <w:t>"Shake well"</w:t>
      </w:r>
      <w:r>
        <w:rPr>
          <w:rFonts w:ascii="Calibri" w:hAnsi="Calibri"/>
          <w:b w:val="0"/>
          <w:i w:val="0"/>
          <w:sz w:val="18"/>
        </w:rPr>
        <w:t xml:space="preserve"> (suspensions), </w:t>
      </w:r>
      <w:r>
        <w:rPr>
          <w:rFonts w:ascii="Calibri" w:hAnsi="Calibri"/>
          <w:b w:val="0"/>
          <w:i/>
          <w:sz w:val="18"/>
        </w:rPr>
        <w:t>"Do not use for more than 5–7 days"</w:t>
      </w:r>
      <w:r>
        <w:rPr>
          <w:rFonts w:ascii="Calibri" w:hAnsi="Calibri"/>
          <w:b w:val="0"/>
          <w:i w:val="0"/>
          <w:sz w:val="18"/>
        </w:rPr>
        <w:t xml:space="preserve"> (decongestants — rebound congestion), </w:t>
      </w:r>
      <w:r>
        <w:rPr>
          <w:rFonts w:ascii="Calibri" w:hAnsi="Calibri"/>
          <w:b w:val="0"/>
          <w:i/>
          <w:sz w:val="18"/>
        </w:rPr>
        <w:t>"Discard 4 weeks after opening"</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11.3 ⭐⭐ INHALATIONS (VAPOURS)</w:t>
      </w:r>
    </w:p>
    <w:p>
      <w:pPr>
        <w:pStyle w:val="Heading3"/>
        <w:keepNext w:val="true"/>
        <w:keepLines w:val="true"/>
        <w:spacing w:before="140" w:after="60"/>
      </w:pPr>
      <w:r>
        <w:rPr>
          <w:rFonts w:ascii="Calibri Light" w:hAnsi="Calibri Light"/>
          <w:b/>
          <w:i w:val="0"/>
          <w:color w:val="375623"/>
          <w:sz w:val="21"/>
        </w:rPr>
        <w:t>📌 Definition (repeat)</w:t>
      </w:r>
    </w:p>
    <w:p>
      <w:pPr>
        <w:shd w:val="clear" w:color="auto" w:fill="FFF8E1"/>
        <w:pBdr>
          <w:left w:val="single" w:sz="24" w:space="6" w:color="BF9000"/>
        </w:pBdr>
        <w:spacing w:before="80" w:after="80"/>
        <w:ind w:left="142" w:right="85"/>
        <w:keepNext w:val="true"/>
        <w:keepLines w:val="true"/>
      </w:pPr>
      <w:r>
        <w:rPr>
          <w:rFonts w:ascii="Calibri" w:hAnsi="Calibri"/>
          <w:b/>
          <w:i/>
          <w:sz w:val="17"/>
        </w:rPr>
        <w:t>An inhalation is a liquid preparation containing one or more volatile substances which are vaporised — usually by adding the preparation to hot water — and the vapour is inhaled to give relief in congestion &amp; inflammation of the respiratory passages.</w:t>
      </w:r>
    </w:p>
    <w:p>
      <w:pPr>
        <w:pStyle w:val="Heading3"/>
        <w:keepNext w:val="true"/>
        <w:keepLines w:val="true"/>
        <w:spacing w:before="140" w:after="60"/>
      </w:pPr>
      <w:r>
        <w:rPr>
          <w:rFonts w:ascii="Calibri Light" w:hAnsi="Calibri Light"/>
          <w:b/>
          <w:i w:val="0"/>
          <w:color w:val="375623"/>
          <w:sz w:val="21"/>
        </w:rPr>
        <w:t>⭐ HOW AN INHALATION WORKS</w:t>
      </w:r>
    </w:p>
    <w:p>
      <w:pPr>
        <w:pStyle w:val="ListBullet"/>
        <w:spacing w:after="30"/>
        <w:ind w:left="255" w:hanging="170"/>
      </w:pPr>
      <w:r>
        <w:rPr>
          <w:rFonts w:ascii="Calibri" w:hAnsi="Calibri"/>
          <w:b w:val="0"/>
          <w:i w:val="0"/>
          <w:sz w:val="18"/>
        </w:rPr>
        <w:t xml:space="preserve">The </w:t>
      </w:r>
      <w:r>
        <w:rPr>
          <w:rFonts w:ascii="Calibri" w:hAnsi="Calibri"/>
          <w:b/>
          <w:i w:val="0"/>
          <w:sz w:val="18"/>
        </w:rPr>
        <w:t>volatile substance</w:t>
      </w:r>
      <w:r>
        <w:rPr>
          <w:rFonts w:ascii="Calibri" w:hAnsi="Calibri"/>
          <w:b w:val="0"/>
          <w:i w:val="0"/>
          <w:sz w:val="18"/>
        </w:rPr>
        <w:t xml:space="preserve"> (a volatile oil, menthol, camphor, thymol, eucalyptol, benzoin) is carried in the </w:t>
      </w:r>
      <w:r>
        <w:rPr>
          <w:rFonts w:ascii="Calibri" w:hAnsi="Calibri"/>
          <w:b/>
          <w:i w:val="0"/>
          <w:sz w:val="18"/>
        </w:rPr>
        <w:t>steam</w:t>
      </w:r>
      <w:r>
        <w:rPr>
          <w:rFonts w:ascii="Calibri" w:hAnsi="Calibri"/>
          <w:b w:val="0"/>
          <w:i w:val="0"/>
          <w:sz w:val="18"/>
        </w:rPr>
        <w:t xml:space="preserve"> to the mucous membranes of the nose, throat &amp; bronchi.</w:t>
      </w:r>
    </w:p>
    <w:p>
      <w:pPr>
        <w:pStyle w:val="ListBullet"/>
        <w:spacing w:after="30"/>
        <w:ind w:left="255" w:hanging="170"/>
      </w:pPr>
      <w:r>
        <w:rPr>
          <w:rFonts w:ascii="Calibri" w:hAnsi="Calibri"/>
          <w:b w:val="0"/>
          <w:i w:val="0"/>
          <w:sz w:val="18"/>
        </w:rPr>
        <w:t xml:space="preserve">⭐ The </w:t>
      </w:r>
      <w:r>
        <w:rPr>
          <w:rFonts w:ascii="Calibri" w:hAnsi="Calibri"/>
          <w:b/>
          <w:i w:val="0"/>
          <w:sz w:val="18"/>
        </w:rPr>
        <w:t>STEAM (moist heat)</w:t>
      </w:r>
      <w:r>
        <w:rPr>
          <w:rFonts w:ascii="Calibri" w:hAnsi="Calibri"/>
          <w:b w:val="0"/>
          <w:i w:val="0"/>
          <w:sz w:val="18"/>
        </w:rPr>
        <w:t xml:space="preserve"> itself does most of the work — it </w:t>
      </w:r>
      <w:r>
        <w:rPr>
          <w:rFonts w:ascii="Calibri" w:hAnsi="Calibri"/>
          <w:b/>
          <w:i w:val="0"/>
          <w:sz w:val="18"/>
        </w:rPr>
        <w:t>warms &amp; moistens the mucosa, liquefies tenacious mucus, promotes drainage, soothes irritated mucosa and relieves congestion</w:t>
      </w:r>
      <w:r>
        <w:rPr>
          <w:rFonts w:ascii="Calibri" w:hAnsi="Calibri"/>
          <w:b w:val="0"/>
          <w:i w:val="0"/>
          <w:sz w:val="18"/>
        </w:rPr>
        <w:t xml:space="preserve">; the volatile drug adds a </w:t>
      </w:r>
      <w:r>
        <w:rPr>
          <w:rFonts w:ascii="Calibri" w:hAnsi="Calibri"/>
          <w:b/>
          <w:i w:val="0"/>
          <w:sz w:val="18"/>
        </w:rPr>
        <w:t>mild antiseptic, decongestant &amp; counter-irritant</w:t>
      </w:r>
      <w:r>
        <w:rPr>
          <w:rFonts w:ascii="Calibri" w:hAnsi="Calibri"/>
          <w:b w:val="0"/>
          <w:i w:val="0"/>
          <w:sz w:val="18"/>
        </w:rPr>
        <w:t xml:space="preserve"> effect and a subjective feeling of easier breathing.</w:t>
      </w:r>
    </w:p>
    <w:p>
      <w:pPr>
        <w:pStyle w:val="Heading3"/>
        <w:keepNext w:val="true"/>
        <w:keepLines w:val="true"/>
        <w:spacing w:before="140" w:after="60"/>
      </w:pPr>
      <w:r>
        <w:rPr>
          <w:rFonts w:ascii="Calibri Light" w:hAnsi="Calibri Light"/>
          <w:b/>
          <w:i w:val="0"/>
          <w:color w:val="375623"/>
          <w:sz w:val="21"/>
        </w:rPr>
        <w:t xml:space="preserve">⭐⭐ THE CLASSICAL METHOD OF USE — </w:t>
      </w:r>
      <w:r>
        <w:rPr>
          <w:rFonts w:ascii="Calibri Light" w:hAnsi="Calibri Light"/>
          <w:b/>
          <w:i/>
          <w:color w:val="375623"/>
          <w:sz w:val="21"/>
        </w:rPr>
        <w:t>the standard label</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"Add ONE TEASPOONFUL (about 5 mL — for Compound Benzoin Tincture, 1 mL) of the inhalation to a PINT (about 500 mL) of water at about 65 °C (NOT boiling) in a suitable vessel, and inhale the vapour for 5–10 minutes, with a towel over the head."</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WHY NOT BOILING WATER?</w:t>
      </w:r>
    </w:p>
    <w:p>
      <w:pPr>
        <w:pStyle w:val="ListNumber"/>
        <w:spacing w:after="30"/>
        <w:ind w:left="255" w:hanging="170"/>
      </w:pPr>
      <w:r>
        <w:rPr>
          <w:rFonts w:ascii="Calibri" w:hAnsi="Calibri"/>
          <w:b w:val="0"/>
          <w:i w:val="0"/>
          <w:sz w:val="18"/>
        </w:rPr>
        <w:t xml:space="preserve">⚠️ </w:t>
      </w:r>
      <w:r>
        <w:rPr>
          <w:rFonts w:ascii="Calibri" w:hAnsi="Calibri"/>
          <w:b/>
          <w:i w:val="0"/>
          <w:sz w:val="18"/>
        </w:rPr>
        <w:t>Risk of SCALDING</w:t>
      </w:r>
      <w:r>
        <w:rPr>
          <w:rFonts w:ascii="Calibri" w:hAnsi="Calibri"/>
          <w:b w:val="0"/>
          <w:i w:val="0"/>
          <w:sz w:val="18"/>
        </w:rPr>
        <w:t xml:space="preserve"> the patient's face &amp; respiratory mucosa (this is the main reason).</w:t>
      </w:r>
    </w:p>
    <w:p>
      <w:pPr>
        <w:pStyle w:val="ListNumber"/>
        <w:spacing w:after="30"/>
        <w:ind w:left="255" w:hanging="170"/>
      </w:pPr>
      <w:r>
        <w:rPr>
          <w:rFonts w:ascii="Calibri" w:hAnsi="Calibri"/>
          <w:b w:val="0"/>
          <w:i w:val="0"/>
          <w:sz w:val="18"/>
        </w:rPr>
        <w:t xml:space="preserve">⚠️ </w:t>
      </w:r>
      <w:r>
        <w:rPr>
          <w:rFonts w:ascii="Calibri" w:hAnsi="Calibri"/>
          <w:b/>
          <w:i w:val="0"/>
          <w:sz w:val="18"/>
        </w:rPr>
        <w:t>Too-rapid, wasteful volatilisation</w:t>
      </w:r>
      <w:r>
        <w:rPr>
          <w:rFonts w:ascii="Calibri" w:hAnsi="Calibri"/>
          <w:b w:val="0"/>
          <w:i w:val="0"/>
          <w:sz w:val="18"/>
        </w:rPr>
        <w:t xml:space="preserve"> of the drug — the volatile substance is lost all at once instead of being released steadily.</w:t>
      </w:r>
    </w:p>
    <w:p>
      <w:pPr>
        <w:pStyle w:val="ListNumber"/>
        <w:spacing w:after="30"/>
        <w:ind w:left="255" w:hanging="170"/>
      </w:pPr>
      <w:r>
        <w:rPr>
          <w:rFonts w:ascii="Calibri" w:hAnsi="Calibri"/>
          <w:b w:val="0"/>
          <w:i w:val="0"/>
          <w:sz w:val="18"/>
        </w:rPr>
        <w:t xml:space="preserve">⚠️ In the case of </w:t>
      </w:r>
      <w:r>
        <w:rPr>
          <w:rFonts w:ascii="Calibri" w:hAnsi="Calibri"/>
          <w:b/>
          <w:i w:val="0"/>
          <w:sz w:val="18"/>
        </w:rPr>
        <w:t>Compound Tincture of Benzoin, boiling water makes the resin coagulate into a sticky mass</w:t>
      </w:r>
      <w:r>
        <w:rPr>
          <w:rFonts w:ascii="Calibri" w:hAnsi="Calibri"/>
          <w:b w:val="0"/>
          <w:i w:val="0"/>
          <w:sz w:val="18"/>
        </w:rPr>
        <w:t xml:space="preserve"> that clings to the vessel.</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recommended temperature is about 65 °C</w:t>
      </w:r>
      <w:r>
        <w:rPr>
          <w:rFonts w:ascii="Calibri" w:hAnsi="Calibri"/>
          <w:b w:val="0"/>
          <w:i w:val="0"/>
          <w:sz w:val="18"/>
        </w:rPr>
        <w:t xml:space="preserve"> ("hot, but not boiling").</w:t>
      </w:r>
    </w:p>
    <w:p>
      <w:pPr>
        <w:pStyle w:val="Heading3"/>
        <w:keepNext w:val="true"/>
        <w:keepLines w:val="true"/>
        <w:spacing w:before="140" w:after="60"/>
      </w:pPr>
      <w:r>
        <w:rPr>
          <w:rFonts w:ascii="Calibri Light" w:hAnsi="Calibri Light"/>
          <w:b/>
          <w:i w:val="0"/>
          <w:color w:val="375623"/>
          <w:sz w:val="21"/>
        </w:rPr>
        <w:t>⭐ FORMULATION POINTS</w:t>
      </w:r>
    </w:p>
    <w:p>
      <w:pPr>
        <w:pStyle w:val="ListBullet"/>
        <w:spacing w:after="30"/>
        <w:ind w:left="255" w:hanging="170"/>
      </w:pPr>
      <w:r>
        <w:rPr>
          <w:rFonts w:ascii="Calibri" w:hAnsi="Calibri"/>
          <w:b w:val="0"/>
          <w:i w:val="0"/>
          <w:sz w:val="18"/>
        </w:rPr>
        <w:t xml:space="preserve">⭐ Many inhalations are ⭐ </w:t>
      </w:r>
      <w:r>
        <w:rPr>
          <w:rFonts w:ascii="Calibri" w:hAnsi="Calibri"/>
          <w:b/>
          <w:i w:val="0"/>
          <w:sz w:val="18"/>
        </w:rPr>
        <w:t>"light magnesium carbonate" preparations</w:t>
      </w:r>
      <w:r>
        <w:rPr>
          <w:rFonts w:ascii="Calibri" w:hAnsi="Calibri"/>
          <w:b w:val="0"/>
          <w:i w:val="0"/>
          <w:sz w:val="18"/>
        </w:rPr>
        <w:t xml:space="preserve"> — the </w:t>
      </w:r>
      <w:r>
        <w:rPr>
          <w:rFonts w:ascii="Calibri" w:hAnsi="Calibri"/>
          <w:b/>
          <w:i w:val="0"/>
          <w:sz w:val="18"/>
        </w:rPr>
        <w:t>volatile oil is triturated with LIGHT MAGNESIUM CARBONATE</w:t>
      </w:r>
      <w:r>
        <w:rPr>
          <w:rFonts w:ascii="Calibri" w:hAnsi="Calibri"/>
          <w:b w:val="0"/>
          <w:i w:val="0"/>
          <w:sz w:val="18"/>
        </w:rPr>
        <w:t xml:space="preserve">, which acts as a ⭐ </w:t>
      </w:r>
      <w:r>
        <w:rPr>
          <w:rFonts w:ascii="Calibri" w:hAnsi="Calibri"/>
          <w:b/>
          <w:i w:val="0"/>
          <w:sz w:val="18"/>
        </w:rPr>
        <w:t>DISPERSING/ DISTRIBUTING AGENT</w:t>
      </w:r>
      <w:r>
        <w:rPr>
          <w:rFonts w:ascii="Calibri" w:hAnsi="Calibri"/>
          <w:b w:val="0"/>
          <w:i w:val="0"/>
          <w:sz w:val="18"/>
        </w:rPr>
        <w:t xml:space="preserve">, so that when the inhalation is added to hot water the oil is </w:t>
      </w:r>
      <w:r>
        <w:rPr>
          <w:rFonts w:ascii="Calibri" w:hAnsi="Calibri"/>
          <w:b/>
          <w:i w:val="0"/>
          <w:sz w:val="18"/>
        </w:rPr>
        <w:t>finely &amp; evenly dispersed</w:t>
      </w:r>
      <w:r>
        <w:rPr>
          <w:rFonts w:ascii="Calibri" w:hAnsi="Calibri"/>
          <w:b w:val="0"/>
          <w:i w:val="0"/>
          <w:sz w:val="18"/>
        </w:rPr>
        <w:t xml:space="preserve"> instead of floating in a single layer on the surface. </w:t>
      </w:r>
      <w:r>
        <w:rPr>
          <w:rFonts w:ascii="Calibri" w:hAnsi="Calibri"/>
          <w:b w:val="0"/>
          <w:i/>
          <w:sz w:val="18"/>
        </w:rPr>
        <w:t>(Talc is used similarly for aromatic waters.)</w:t>
      </w:r>
    </w:p>
    <w:p>
      <w:pPr>
        <w:pStyle w:val="ListBullet"/>
        <w:spacing w:after="30"/>
        <w:ind w:left="255" w:hanging="170"/>
      </w:pPr>
      <w:r>
        <w:rPr>
          <w:rFonts w:ascii="Calibri" w:hAnsi="Calibri"/>
          <w:b w:val="0"/>
          <w:i w:val="0"/>
          <w:sz w:val="18"/>
        </w:rPr>
        <w:t xml:space="preserve">Volatile ingredients must be added </w:t>
      </w:r>
      <w:r>
        <w:rPr>
          <w:rFonts w:ascii="Calibri" w:hAnsi="Calibri"/>
          <w:b/>
          <w:i w:val="0"/>
          <w:sz w:val="18"/>
        </w:rPr>
        <w:t>last</w:t>
      </w:r>
      <w:r>
        <w:rPr>
          <w:rFonts w:ascii="Calibri" w:hAnsi="Calibri"/>
          <w:b w:val="0"/>
          <w:i w:val="0"/>
          <w:sz w:val="18"/>
        </w:rPr>
        <w:t xml:space="preserve"> and the container kept </w:t>
      </w:r>
      <w:r>
        <w:rPr>
          <w:rFonts w:ascii="Calibri" w:hAnsi="Calibri"/>
          <w:b/>
          <w:i w:val="0"/>
          <w:sz w:val="18"/>
        </w:rPr>
        <w:t>tightly closed</w:t>
      </w:r>
      <w:r>
        <w:rPr>
          <w:rFonts w:ascii="Calibri" w:hAnsi="Calibri"/>
          <w:b w:val="0"/>
          <w:i w:val="0"/>
          <w:sz w:val="18"/>
        </w:rPr>
        <w:t>.</w:t>
      </w:r>
    </w:p>
    <w:p>
      <w:pPr>
        <w:pStyle w:val="ListBullet"/>
        <w:spacing w:after="30"/>
        <w:ind w:left="255" w:hanging="170"/>
      </w:pPr>
      <w:r>
        <w:rPr>
          <w:rFonts w:ascii="Calibri" w:hAnsi="Calibri"/>
          <w:b w:val="0"/>
          <w:i w:val="0"/>
          <w:sz w:val="18"/>
        </w:rPr>
        <w:t xml:space="preserve">⭐ Dispensed in a </w:t>
      </w:r>
      <w:r>
        <w:rPr>
          <w:rFonts w:ascii="Calibri" w:hAnsi="Calibri"/>
          <w:b/>
          <w:i w:val="0"/>
          <w:sz w:val="18"/>
        </w:rPr>
        <w:t>well-closed, amber bottle</w:t>
      </w:r>
      <w:r>
        <w:rPr>
          <w:rFonts w:ascii="Calibri" w:hAnsi="Calibri"/>
          <w:b w:val="0"/>
          <w:i w:val="0"/>
          <w:sz w:val="18"/>
        </w:rPr>
        <w:t xml:space="preserve">; </w:t>
      </w:r>
      <w:r>
        <w:rPr>
          <w:rFonts w:ascii="Calibri" w:hAnsi="Calibri"/>
          <w:b/>
          <w:i w:val="0"/>
          <w:sz w:val="18"/>
        </w:rPr>
        <w:t>RED label — "NOT TO BE TAKEN"/ "For inhalation only"</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OFFICIAL / CLASSICAL INHALATIONS — THE FORMULA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Inhalation</w:t>
            </w:r>
          </w:p>
        </w:tc>
        <w:tc>
          <w:tcPr>
            <w:tcW w:type="dxa" w:w="3553"/>
            <w:shd w:val="clear" w:color="auto" w:fill="1F4E79"/>
          </w:tcPr>
          <w:p>
            <w:pPr>
              <w:spacing w:before="20" w:after="20" w:line="240" w:lineRule="auto"/>
              <w:jc w:val="left"/>
            </w:pPr>
            <w:r>
              <w:rPr>
                <w:rFonts w:ascii="Calibri" w:hAnsi="Calibri"/>
                <w:b/>
                <w:i w:val="0"/>
                <w:color w:val="FFFFFF"/>
                <w:sz w:val="16"/>
              </w:rPr>
              <w:t>🔢 Composition</w:t>
            </w:r>
          </w:p>
        </w:tc>
        <w:tc>
          <w:tcPr>
            <w:tcW w:type="dxa" w:w="3553"/>
            <w:shd w:val="clear" w:color="auto" w:fill="1F4E79"/>
          </w:tcPr>
          <w:p>
            <w:pPr>
              <w:spacing w:before="20" w:after="20" w:line="240" w:lineRule="auto"/>
              <w:jc w:val="left"/>
            </w:pPr>
            <w:r>
              <w:rPr>
                <w:rFonts w:ascii="Calibri" w:hAnsi="Calibri"/>
                <w:b/>
                <w:i w:val="0"/>
                <w:color w:val="FFFFFF"/>
                <w:sz w:val="16"/>
              </w:rPr>
              <w:t>⭐ Dose / use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 Tincture of Benzoin (Friar's Balsam)</w:t>
            </w:r>
            <w:r>
              <w:rPr>
                <w:rFonts w:ascii="Calibri" w:hAnsi="Calibri"/>
                <w:b w:val="0"/>
                <w:i w:val="0"/>
                <w:sz w:val="16"/>
              </w:rPr>
              <w:t xml:space="preserve"> </w:t>
            </w:r>
            <w:r>
              <w:rPr>
                <w:rFonts w:ascii="Calibri" w:hAnsi="Calibri"/>
                <w:b w:val="0"/>
                <w:i/>
                <w:sz w:val="16"/>
              </w:rPr>
              <w:t>— used as an inhalation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Benzoin 10 g, Prepared storax 7.5 g, Tolu balsam 2.5 g, Aloes 2.5 g, Alcohol (90 %) to 100 mL</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1 mL (up to 5 mL) added to 500 mL (1 pint) of hot water; inhale the vapour</w:t>
            </w:r>
            <w:r>
              <w:rPr>
                <w:rFonts w:ascii="Calibri" w:hAnsi="Calibri"/>
                <w:b w:val="0"/>
                <w:i w:val="0"/>
                <w:sz w:val="16"/>
              </w:rPr>
              <w:t xml:space="preserve"> — laryngitis, bronchitis, catarrh</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Menthol &amp; Benzoin Inhalation BPC</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Menthol 2 g, Compound tincture of benzoin (to) 100 mL</w:t>
            </w:r>
          </w:p>
        </w:tc>
        <w:tc>
          <w:tcPr>
            <w:tcW w:type="dxa" w:w="3553"/>
            <w:shd w:val="clear" w:color="auto" w:fill="F2F6FA"/>
          </w:tcPr>
          <w:p>
            <w:pPr>
              <w:spacing w:before="20" w:after="20" w:line="240" w:lineRule="auto"/>
              <w:jc w:val="left"/>
            </w:pPr>
            <w:r>
              <w:rPr>
                <w:rFonts w:ascii="Calibri" w:hAnsi="Calibri"/>
                <w:b w:val="0"/>
                <w:i w:val="0"/>
                <w:sz w:val="16"/>
              </w:rPr>
              <w:t>5 mL to 500 mL hot water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Menthol Inhalation BPC</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Menthol 2 g, Light magnesium carbonate 1 g, Water to 100 mL</w:t>
            </w:r>
          </w:p>
        </w:tc>
        <w:tc>
          <w:tcPr>
            <w:tcW w:type="dxa" w:w="3553"/>
          </w:tcPr>
          <w:p>
            <w:pPr>
              <w:spacing w:before="20" w:after="20" w:line="240" w:lineRule="auto"/>
              <w:jc w:val="left"/>
            </w:pPr>
            <w:r>
              <w:rPr>
                <w:rFonts w:ascii="Calibri" w:hAnsi="Calibri"/>
                <w:b w:val="0"/>
                <w:i w:val="0"/>
                <w:sz w:val="16"/>
              </w:rPr>
              <w:t>5 mL to 500 mL hot water — nasal congestion</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Menthol &amp; Eucalyptus Inhalation BP</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Menthol 2 g, Eucalyptus oil 10 mL, Light magnesium carbonate 7 g, Water to 100 mL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 mL (1 teaspoonful) to 500 mL of hot water</w:t>
            </w:r>
            <w:r>
              <w:rPr>
                <w:rFonts w:ascii="Calibri" w:hAnsi="Calibri"/>
                <w:b w:val="0"/>
                <w:i w:val="0"/>
                <w:sz w:val="16"/>
              </w:rPr>
              <w:t xml:space="preserve"> — the classic decongestant inhalation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Eucalyptus Inhalation / Oil</w:t>
            </w:r>
          </w:p>
        </w:tc>
        <w:tc>
          <w:tcPr>
            <w:tcW w:type="dxa" w:w="3553"/>
          </w:tcPr>
          <w:p>
            <w:pPr>
              <w:spacing w:before="20" w:after="20" w:line="240" w:lineRule="auto"/>
              <w:jc w:val="left"/>
            </w:pPr>
            <w:r>
              <w:rPr>
                <w:rFonts w:ascii="Calibri" w:hAnsi="Calibri"/>
                <w:b w:val="0"/>
                <w:i w:val="0"/>
                <w:sz w:val="16"/>
              </w:rPr>
              <w:t>Eucalyptus oil 10 %, light magnesium carbonate, water</w:t>
            </w:r>
          </w:p>
        </w:tc>
        <w:tc>
          <w:tcPr>
            <w:tcW w:type="dxa" w:w="3553"/>
          </w:tcPr>
          <w:p>
            <w:pPr>
              <w:spacing w:before="20" w:after="20" w:line="240" w:lineRule="auto"/>
              <w:jc w:val="left"/>
            </w:pPr>
            <w:r>
              <w:rPr>
                <w:rFonts w:ascii="Calibri" w:hAnsi="Calibri"/>
                <w:b w:val="0"/>
                <w:i w:val="0"/>
                <w:sz w:val="16"/>
              </w:rPr>
              <w:t>Decongestant, antiseptic</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Creosote Inhalation</w:t>
            </w:r>
          </w:p>
        </w:tc>
        <w:tc>
          <w:tcPr>
            <w:tcW w:type="dxa" w:w="3553"/>
            <w:shd w:val="clear" w:color="auto" w:fill="F2F6FA"/>
          </w:tcPr>
          <w:p>
            <w:pPr>
              <w:spacing w:before="20" w:after="20" w:line="240" w:lineRule="auto"/>
              <w:jc w:val="left"/>
            </w:pPr>
            <w:r>
              <w:rPr>
                <w:rFonts w:ascii="Calibri" w:hAnsi="Calibri"/>
                <w:b w:val="0"/>
                <w:i w:val="0"/>
                <w:sz w:val="16"/>
              </w:rPr>
              <w:t>Creosote 10 mL, light magnesium carbonate 7 g, water to 100 mL</w:t>
            </w:r>
          </w:p>
        </w:tc>
        <w:tc>
          <w:tcPr>
            <w:tcW w:type="dxa" w:w="3553"/>
            <w:shd w:val="clear" w:color="auto" w:fill="F2F6FA"/>
          </w:tcPr>
          <w:p>
            <w:pPr>
              <w:spacing w:before="20" w:after="20" w:line="240" w:lineRule="auto"/>
              <w:jc w:val="left"/>
            </w:pPr>
            <w:r>
              <w:rPr>
                <w:rFonts w:ascii="Calibri" w:hAnsi="Calibri"/>
                <w:b w:val="0"/>
                <w:i w:val="0"/>
                <w:sz w:val="16"/>
              </w:rPr>
              <w:t>Antiseptic expectorant (obsolete)</w:t>
            </w:r>
          </w:p>
        </w:tc>
      </w:tr>
      <w:tr>
        <w:tc>
          <w:tcPr>
            <w:tcW w:type="dxa" w:w="3553"/>
          </w:tcPr>
          <w:p>
            <w:pPr>
              <w:spacing w:before="20" w:after="20" w:line="240" w:lineRule="auto"/>
              <w:jc w:val="left"/>
            </w:pPr>
            <w:r>
              <w:rPr>
                <w:rFonts w:ascii="Calibri" w:hAnsi="Calibri"/>
                <w:b/>
                <w:i w:val="0"/>
                <w:sz w:val="16"/>
              </w:rPr>
              <w:t>Pine Oil/ Terebene Inhalation</w:t>
            </w:r>
          </w:p>
        </w:tc>
        <w:tc>
          <w:tcPr>
            <w:tcW w:type="dxa" w:w="3553"/>
          </w:tcPr>
          <w:p>
            <w:pPr>
              <w:spacing w:before="20" w:after="20" w:line="240" w:lineRule="auto"/>
              <w:jc w:val="left"/>
            </w:pPr>
            <w:r>
              <w:rPr>
                <w:rFonts w:ascii="Calibri" w:hAnsi="Calibri"/>
                <w:b w:val="0"/>
                <w:i w:val="0"/>
                <w:sz w:val="16"/>
              </w:rPr>
              <w:t>Volatile oil + light magnesium carbonate + water</w:t>
            </w:r>
          </w:p>
        </w:tc>
        <w:tc>
          <w:tcPr>
            <w:tcW w:type="dxa" w:w="3553"/>
          </w:tcPr>
          <w:p>
            <w:pPr>
              <w:spacing w:before="20" w:after="20" w:line="240" w:lineRule="auto"/>
              <w:jc w:val="left"/>
            </w:pPr>
            <w:r>
              <w:rPr>
                <w:rFonts w:ascii="Calibri" w:hAnsi="Calibri"/>
                <w:b w:val="0"/>
                <w:i w:val="0"/>
                <w:sz w:val="16"/>
              </w:rPr>
              <w:t>Decongestant</w:t>
            </w:r>
          </w:p>
        </w:tc>
      </w:tr>
      <w:tr>
        <w:tc>
          <w:tcPr>
            <w:tcW w:type="dxa" w:w="3553"/>
            <w:shd w:val="clear" w:color="auto" w:fill="F2F6FA"/>
          </w:tcPr>
          <w:p>
            <w:pPr>
              <w:spacing w:before="20" w:after="20" w:line="240" w:lineRule="auto"/>
              <w:jc w:val="left"/>
            </w:pPr>
            <w:r>
              <w:rPr>
                <w:rFonts w:ascii="Calibri" w:hAnsi="Calibri"/>
                <w:b/>
                <w:i w:val="0"/>
                <w:sz w:val="16"/>
              </w:rPr>
              <w:t>Tincture of Benzoin (simple) Inhalation</w:t>
            </w:r>
          </w:p>
        </w:tc>
        <w:tc>
          <w:tcPr>
            <w:tcW w:type="dxa" w:w="3553"/>
            <w:shd w:val="clear" w:color="auto" w:fill="F2F6FA"/>
          </w:tcPr>
          <w:p>
            <w:pPr>
              <w:spacing w:before="20" w:after="20" w:line="240" w:lineRule="auto"/>
              <w:jc w:val="left"/>
            </w:pPr>
            <w:r>
              <w:rPr>
                <w:rFonts w:ascii="Calibri" w:hAnsi="Calibri"/>
                <w:b w:val="0"/>
                <w:i w:val="0"/>
                <w:sz w:val="16"/>
              </w:rPr>
              <w:t>Benzoin 10 % in alcohol</w:t>
            </w:r>
          </w:p>
        </w:tc>
        <w:tc>
          <w:tcPr>
            <w:tcW w:type="dxa" w:w="3553"/>
            <w:shd w:val="clear" w:color="auto" w:fill="F2F6FA"/>
          </w:tcPr>
          <w:p>
            <w:pPr>
              <w:spacing w:before="20" w:after="20" w:line="240" w:lineRule="auto"/>
              <w:jc w:val="left"/>
            </w:pPr>
            <w:r>
              <w:rPr>
                <w:rFonts w:ascii="Calibri" w:hAnsi="Calibri"/>
                <w:b w:val="0"/>
                <w:i w:val="0"/>
                <w:sz w:val="16"/>
              </w:rPr>
              <w:t>Antiseptic</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Amyl Nitrite Inhalation</w:t>
            </w:r>
          </w:p>
        </w:tc>
        <w:tc>
          <w:tcPr>
            <w:tcW w:type="dxa" w:w="3553"/>
          </w:tcPr>
          <w:p>
            <w:pPr>
              <w:spacing w:before="20" w:after="20" w:line="240" w:lineRule="auto"/>
              <w:jc w:val="left"/>
            </w:pPr>
            <w:r>
              <w:rPr>
                <w:rFonts w:ascii="Calibri" w:hAnsi="Calibri"/>
                <w:b w:val="0"/>
                <w:i w:val="0"/>
                <w:sz w:val="16"/>
              </w:rPr>
              <w:t xml:space="preserve">Amyl nitrite </w:t>
            </w:r>
            <w:r>
              <w:rPr>
                <w:rFonts w:ascii="Calibri" w:hAnsi="Calibri"/>
                <w:b/>
                <w:i w:val="0"/>
                <w:sz w:val="16"/>
              </w:rPr>
              <w:t>0.2 mL in a crushable glass "vitrellae"/ ampoule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Crushed &amp; inhaled — vasodilator (angina); antidote in CYANIDE poisoning</w:t>
            </w:r>
          </w:p>
        </w:tc>
      </w:tr>
      <w:tr>
        <w:tc>
          <w:tcPr>
            <w:tcW w:type="dxa" w:w="3553"/>
            <w:shd w:val="clear" w:color="auto" w:fill="F2F6FA"/>
          </w:tcPr>
          <w:p>
            <w:pPr>
              <w:spacing w:before="20" w:after="20" w:line="240" w:lineRule="auto"/>
              <w:jc w:val="left"/>
            </w:pPr>
            <w:r>
              <w:rPr>
                <w:rFonts w:ascii="Calibri" w:hAnsi="Calibri"/>
                <w:b/>
                <w:i w:val="0"/>
                <w:sz w:val="16"/>
              </w:rPr>
              <w:t>Ammonia (Aromatic Spirit of Ammonia) Inhalation</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Inhaled as a reflex respiratory stimulant in FAINTING</w:t>
            </w:r>
            <w:r>
              <w:rPr>
                <w:rFonts w:ascii="Calibri" w:hAnsi="Calibri"/>
                <w:b w:val="0"/>
                <w:i w:val="0"/>
                <w:sz w:val="16"/>
              </w:rPr>
              <w:t xml:space="preserve"> ("smelling salts")</w:t>
            </w:r>
          </w:p>
        </w:tc>
      </w:tr>
      <w:tr>
        <w:tc>
          <w:tcPr>
            <w:tcW w:type="dxa" w:w="3553"/>
          </w:tcPr>
          <w:p>
            <w:pPr>
              <w:spacing w:before="20" w:after="20" w:line="240" w:lineRule="auto"/>
              <w:jc w:val="left"/>
            </w:pPr>
            <w:r>
              <w:rPr>
                <w:rFonts w:ascii="Calibri" w:hAnsi="Calibri"/>
                <w:b/>
                <w:i w:val="0"/>
                <w:sz w:val="16"/>
              </w:rPr>
              <w:t>Chloroform &amp; Morphine Inhalation</w:t>
            </w:r>
          </w:p>
        </w:tc>
        <w:tc>
          <w:tcPr>
            <w:tcW w:type="dxa" w:w="3553"/>
          </w:tcPr>
          <w:p>
            <w:pPr>
              <w:spacing w:before="20" w:after="20" w:line="240" w:lineRule="auto"/>
              <w:jc w:val="left"/>
            </w:pPr>
            <w:r>
              <w:rPr>
                <w:rFonts w:ascii="Calibri" w:hAnsi="Calibri"/>
                <w:b w:val="0"/>
                <w:i w:val="0"/>
                <w:sz w:val="16"/>
              </w:rPr>
              <w:t>—</w:t>
            </w:r>
          </w:p>
        </w:tc>
        <w:tc>
          <w:tcPr>
            <w:tcW w:type="dxa" w:w="3553"/>
          </w:tcPr>
          <w:p>
            <w:pPr>
              <w:spacing w:before="20" w:after="20" w:line="240" w:lineRule="auto"/>
              <w:jc w:val="left"/>
            </w:pPr>
            <w:r>
              <w:rPr>
                <w:rFonts w:ascii="Calibri" w:hAnsi="Calibri"/>
                <w:b w:val="0"/>
                <w:i w:val="0"/>
                <w:sz w:val="16"/>
              </w:rPr>
              <w:t>Antitussive (obsolete)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Oxygen inhalation / Nitrous oxide</w:t>
            </w:r>
          </w:p>
        </w:tc>
        <w:tc>
          <w:tcPr>
            <w:tcW w:type="dxa" w:w="3553"/>
            <w:shd w:val="clear" w:color="auto" w:fill="F2F6FA"/>
          </w:tcPr>
          <w:p>
            <w:pPr>
              <w:spacing w:before="20" w:after="20" w:line="240" w:lineRule="auto"/>
              <w:jc w:val="left"/>
            </w:pPr>
            <w:r>
              <w:rPr>
                <w:rFonts w:ascii="Calibri" w:hAnsi="Calibri"/>
                <w:b w:val="0"/>
                <w:i w:val="0"/>
                <w:sz w:val="16"/>
              </w:rPr>
              <w:t>Medicinal gases</w:t>
            </w:r>
          </w:p>
        </w:tc>
        <w:tc>
          <w:tcPr>
            <w:tcW w:type="dxa" w:w="3553"/>
            <w:shd w:val="clear" w:color="auto" w:fill="F2F6FA"/>
          </w:tcPr>
          <w:p>
            <w:pPr>
              <w:spacing w:before="20" w:after="20" w:line="240" w:lineRule="auto"/>
              <w:jc w:val="left"/>
            </w:pPr>
            <w:r>
              <w:rPr>
                <w:rFonts w:ascii="Calibri" w:hAnsi="Calibri"/>
                <w:b w:val="0"/>
                <w:i w:val="0"/>
                <w:sz w:val="16"/>
              </w:rPr>
              <w:t>Hypoxia / anaesthesia &amp; analgesia (</w:t>
            </w:r>
            <w:r>
              <w:rPr>
                <w:rFonts w:ascii="Calibri" w:hAnsi="Calibri"/>
                <w:b/>
                <w:i w:val="0"/>
                <w:sz w:val="16"/>
              </w:rPr>
              <w:t>Entonox = 50 % N₂O + 50 % O₂</w:t>
            </w:r>
            <w:r>
              <w:rPr>
                <w:rFonts w:ascii="Calibri" w:hAnsi="Calibri"/>
                <w:b w:val="0"/>
                <w:i w:val="0"/>
                <w:sz w:val="16"/>
              </w:rPr>
              <w:t>)</w:t>
            </w:r>
          </w:p>
        </w:tc>
      </w:tr>
      <w:tr>
        <w:tc>
          <w:tcPr>
            <w:tcW w:type="dxa" w:w="3553"/>
          </w:tcPr>
          <w:p>
            <w:pPr>
              <w:spacing w:before="20" w:after="20" w:line="240" w:lineRule="auto"/>
              <w:jc w:val="left"/>
            </w:pPr>
            <w:r>
              <w:rPr>
                <w:rFonts w:ascii="Calibri" w:hAnsi="Calibri"/>
                <w:b/>
                <w:i w:val="0"/>
                <w:sz w:val="16"/>
              </w:rPr>
              <w:t>Anaesthetic inhalations</w:t>
            </w:r>
          </w:p>
        </w:tc>
        <w:tc>
          <w:tcPr>
            <w:tcW w:type="dxa" w:w="3553"/>
          </w:tcPr>
          <w:p>
            <w:pPr>
              <w:spacing w:before="20" w:after="20" w:line="240" w:lineRule="auto"/>
              <w:jc w:val="left"/>
            </w:pPr>
            <w:r>
              <w:rPr>
                <w:rFonts w:ascii="Calibri" w:hAnsi="Calibri"/>
                <w:b w:val="0"/>
                <w:i w:val="0"/>
                <w:sz w:val="16"/>
              </w:rPr>
              <w:t>Ether, halothane, isoflurane, sevoflurane</w:t>
            </w:r>
          </w:p>
        </w:tc>
        <w:tc>
          <w:tcPr>
            <w:tcW w:type="dxa" w:w="3553"/>
          </w:tcPr>
          <w:p>
            <w:pPr>
              <w:spacing w:before="20" w:after="20" w:line="240" w:lineRule="auto"/>
              <w:jc w:val="left"/>
            </w:pPr>
            <w:r>
              <w:rPr>
                <w:rFonts w:ascii="Calibri" w:hAnsi="Calibri"/>
                <w:b w:val="0"/>
                <w:i w:val="0"/>
                <w:sz w:val="16"/>
              </w:rPr>
              <w:t>General anaesthesia</w:t>
            </w:r>
          </w:p>
        </w:tc>
      </w:tr>
    </w:tbl>
    <w:p>
      <w:pPr>
        <w:spacing w:after="40"/>
      </w:pPr>
    </w:p>
    <w:p>
      <w:pPr>
        <w:pStyle w:val="Heading3"/>
        <w:keepNext w:val="true"/>
        <w:keepLines w:val="true"/>
        <w:spacing w:before="140" w:after="60"/>
      </w:pPr>
      <w:r>
        <w:rPr>
          <w:rFonts w:ascii="Calibri Light" w:hAnsi="Calibri Light"/>
          <w:b/>
          <w:i w:val="0"/>
          <w:color w:val="375623"/>
          <w:sz w:val="21"/>
        </w:rPr>
        <w:t>⭐ MODERN INHALATION DEVICES (worth a mention)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Device</w:t>
            </w:r>
          </w:p>
        </w:tc>
        <w:tc>
          <w:tcPr>
            <w:tcW w:type="dxa" w:w="3553"/>
            <w:shd w:val="clear" w:color="auto" w:fill="1F4E79"/>
          </w:tcPr>
          <w:p>
            <w:pPr>
              <w:spacing w:before="20" w:after="20" w:line="240" w:lineRule="auto"/>
              <w:jc w:val="left"/>
            </w:pPr>
            <w:r>
              <w:rPr>
                <w:rFonts w:ascii="Calibri" w:hAnsi="Calibri"/>
                <w:b/>
                <w:i w:val="0"/>
                <w:color w:val="FFFFFF"/>
                <w:sz w:val="16"/>
              </w:rPr>
              <w:t>Principle</w:t>
            </w:r>
          </w:p>
        </w:tc>
        <w:tc>
          <w:tcPr>
            <w:tcW w:type="dxa" w:w="3553"/>
            <w:shd w:val="clear" w:color="auto" w:fill="1F4E79"/>
          </w:tcPr>
          <w:p>
            <w:pPr>
              <w:spacing w:before="20" w:after="20" w:line="240" w:lineRule="auto"/>
              <w:jc w:val="left"/>
            </w:pPr>
            <w:r>
              <w:rPr>
                <w:rFonts w:ascii="Calibri" w:hAnsi="Calibri"/>
                <w:b/>
                <w:i w:val="0"/>
                <w:color w:val="FFFFFF"/>
                <w:sz w:val="16"/>
              </w:rPr>
              <w:t>⭐ Note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pMDI (pressurised metered-dose inhaler)</w:t>
            </w:r>
          </w:p>
        </w:tc>
        <w:tc>
          <w:tcPr>
            <w:tcW w:type="dxa" w:w="3553"/>
          </w:tcPr>
          <w:p>
            <w:pPr>
              <w:spacing w:before="20" w:after="20" w:line="240" w:lineRule="auto"/>
              <w:jc w:val="left"/>
            </w:pPr>
            <w:r>
              <w:rPr>
                <w:rFonts w:ascii="Calibri" w:hAnsi="Calibri"/>
                <w:b w:val="0"/>
                <w:i w:val="0"/>
                <w:sz w:val="16"/>
              </w:rPr>
              <w:t>Propellant-driven metered dose</w:t>
            </w:r>
          </w:p>
        </w:tc>
        <w:tc>
          <w:tcPr>
            <w:tcW w:type="dxa" w:w="3553"/>
          </w:tcPr>
          <w:p>
            <w:pPr>
              <w:spacing w:before="20" w:after="20" w:line="240" w:lineRule="auto"/>
              <w:jc w:val="left"/>
            </w:pPr>
            <w:r>
              <w:rPr>
                <w:rFonts w:ascii="Calibri" w:hAnsi="Calibri"/>
                <w:b w:val="0"/>
                <w:i w:val="0"/>
                <w:sz w:val="16"/>
              </w:rPr>
              <w:t xml:space="preserve">Needs </w:t>
            </w:r>
            <w:r>
              <w:rPr>
                <w:rFonts w:ascii="Calibri" w:hAnsi="Calibri"/>
                <w:b/>
                <w:i w:val="0"/>
                <w:sz w:val="16"/>
              </w:rPr>
              <w:t>coordination</w:t>
            </w:r>
            <w:r>
              <w:rPr>
                <w:rFonts w:ascii="Calibri" w:hAnsi="Calibri"/>
                <w:b w:val="0"/>
                <w:i w:val="0"/>
                <w:sz w:val="16"/>
              </w:rPr>
              <w:t xml:space="preserve">; use a </w:t>
            </w:r>
            <w:r>
              <w:rPr>
                <w:rFonts w:ascii="Calibri" w:hAnsi="Calibri"/>
                <w:b/>
                <w:i w:val="0"/>
                <w:sz w:val="16"/>
              </w:rPr>
              <w:t>SPACER</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DPI (dry-powder inhaler)</w:t>
            </w:r>
            <w:r>
              <w:rPr>
                <w:rFonts w:ascii="Calibri" w:hAnsi="Calibri"/>
                <w:b w:val="0"/>
                <w:i w:val="0"/>
                <w:sz w:val="16"/>
              </w:rPr>
              <w:t xml:space="preserve"> — Rotahaler, Spinhaler, Turbohaler, Diskhaler, Accuhaler</w:t>
            </w:r>
          </w:p>
        </w:tc>
        <w:tc>
          <w:tcPr>
            <w:tcW w:type="dxa" w:w="3553"/>
            <w:shd w:val="clear" w:color="auto" w:fill="F2F6FA"/>
          </w:tcPr>
          <w:p>
            <w:pPr>
              <w:spacing w:before="20" w:after="20" w:line="240" w:lineRule="auto"/>
              <w:jc w:val="left"/>
            </w:pPr>
            <w:r>
              <w:rPr>
                <w:rFonts w:ascii="Calibri" w:hAnsi="Calibri"/>
                <w:b/>
                <w:i w:val="0"/>
                <w:sz w:val="16"/>
              </w:rPr>
              <w:t>Breath-actuated dry powder</w:t>
            </w:r>
            <w:r>
              <w:rPr>
                <w:rFonts w:ascii="Calibri" w:hAnsi="Calibri"/>
                <w:b w:val="0"/>
                <w:i w:val="0"/>
                <w:sz w:val="16"/>
              </w:rPr>
              <w:t xml:space="preserve">, drug blended with </w:t>
            </w:r>
            <w:r>
              <w:rPr>
                <w:rFonts w:ascii="Calibri" w:hAnsi="Calibri"/>
                <w:b/>
                <w:i w:val="0"/>
                <w:sz w:val="16"/>
              </w:rPr>
              <w:t>lactose carrier</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No propellant, no coordination needed</w:t>
            </w:r>
            <w:r>
              <w:rPr>
                <w:rFonts w:ascii="Calibri" w:hAnsi="Calibri"/>
                <w:b w:val="0"/>
                <w:i w:val="0"/>
                <w:sz w:val="16"/>
              </w:rPr>
              <w:t>; ⚠️ needs an adequate inspiratory flow; ⚠️ moisture-sensitive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Nebuliser</w:t>
            </w:r>
            <w:r>
              <w:rPr>
                <w:rFonts w:ascii="Calibri" w:hAnsi="Calibri"/>
                <w:b w:val="0"/>
                <w:i w:val="0"/>
                <w:sz w:val="16"/>
              </w:rPr>
              <w:t xml:space="preserve"> (jet/ ultrasonic/ mesh)</w:t>
            </w:r>
          </w:p>
        </w:tc>
        <w:tc>
          <w:tcPr>
            <w:tcW w:type="dxa" w:w="3553"/>
          </w:tcPr>
          <w:p>
            <w:pPr>
              <w:spacing w:before="20" w:after="20" w:line="240" w:lineRule="auto"/>
              <w:jc w:val="left"/>
            </w:pPr>
            <w:r>
              <w:rPr>
                <w:rFonts w:ascii="Calibri" w:hAnsi="Calibri"/>
                <w:b w:val="0"/>
                <w:i w:val="0"/>
                <w:sz w:val="16"/>
              </w:rPr>
              <w:t>Continuous mist from a solution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For infants, the very ill &amp; acute severe asthma</w:t>
            </w:r>
            <w:r>
              <w:rPr>
                <w:rFonts w:ascii="Calibri" w:hAnsi="Calibri"/>
                <w:b w:val="0"/>
                <w:i w:val="0"/>
                <w:sz w:val="16"/>
              </w:rPr>
              <w:t xml:space="preserve"> — needs no coordination, delivers a large dose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Spacer/ holding chamber</w:t>
            </w:r>
          </w:p>
        </w:tc>
        <w:tc>
          <w:tcPr>
            <w:tcW w:type="dxa" w:w="3553"/>
            <w:shd w:val="clear" w:color="auto" w:fill="F2F6FA"/>
          </w:tcPr>
          <w:p>
            <w:pPr>
              <w:spacing w:before="20" w:after="20" w:line="240" w:lineRule="auto"/>
              <w:jc w:val="left"/>
            </w:pPr>
            <w:r>
              <w:rPr>
                <w:rFonts w:ascii="Calibri" w:hAnsi="Calibri"/>
                <w:b w:val="0"/>
                <w:i w:val="0"/>
                <w:sz w:val="16"/>
              </w:rPr>
              <w:t>Holds the aerosol cloud so it can be inhaled slowly</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Reduces oropharyngeal deposition &amp; candidiasis; essential for children &amp; the elderly</w:t>
            </w:r>
          </w:p>
        </w:tc>
      </w:tr>
      <w:tr>
        <w:tc>
          <w:tcPr>
            <w:tcW w:type="dxa" w:w="3553"/>
          </w:tcPr>
          <w:p>
            <w:pPr>
              <w:spacing w:before="20" w:after="20" w:line="240" w:lineRule="auto"/>
              <w:jc w:val="left"/>
            </w:pPr>
            <w:r>
              <w:rPr>
                <w:rFonts w:ascii="Calibri" w:hAnsi="Calibri"/>
                <w:b/>
                <w:i w:val="0"/>
                <w:sz w:val="16"/>
              </w:rPr>
              <w:t>Steam inhaler/ vaporiser</w:t>
            </w:r>
          </w:p>
        </w:tc>
        <w:tc>
          <w:tcPr>
            <w:tcW w:type="dxa" w:w="3553"/>
          </w:tcPr>
          <w:p>
            <w:pPr>
              <w:spacing w:before="20" w:after="20" w:line="240" w:lineRule="auto"/>
              <w:jc w:val="left"/>
            </w:pPr>
            <w:r>
              <w:rPr>
                <w:rFonts w:ascii="Calibri" w:hAnsi="Calibri"/>
                <w:b w:val="0"/>
                <w:i w:val="0"/>
                <w:sz w:val="16"/>
              </w:rPr>
              <w:t>Classical steam inhalation</w:t>
            </w:r>
          </w:p>
        </w:tc>
        <w:tc>
          <w:tcPr>
            <w:tcW w:type="dxa" w:w="3553"/>
          </w:tcPr>
          <w:p>
            <w:pPr>
              <w:spacing w:before="20" w:after="20" w:line="240" w:lineRule="auto"/>
              <w:jc w:val="left"/>
            </w:pPr>
            <w:r>
              <w:rPr>
                <w:rFonts w:ascii="Calibri" w:hAnsi="Calibri"/>
                <w:b w:val="0"/>
                <w:i w:val="0"/>
                <w:sz w:val="16"/>
              </w:rPr>
              <w:t>Domestic use</w:t>
            </w:r>
          </w:p>
        </w:tc>
      </w:tr>
      <w:tr>
        <w:tc>
          <w:tcPr>
            <w:tcW w:type="dxa" w:w="3553"/>
            <w:shd w:val="clear" w:color="auto" w:fill="F2F6FA"/>
          </w:tcPr>
          <w:p>
            <w:pPr>
              <w:spacing w:before="20" w:after="20" w:line="240" w:lineRule="auto"/>
              <w:jc w:val="left"/>
            </w:pPr>
            <w:r>
              <w:rPr>
                <w:rFonts w:ascii="Calibri" w:hAnsi="Calibri"/>
                <w:b/>
                <w:i w:val="0"/>
                <w:sz w:val="16"/>
              </w:rPr>
              <w:t>Nasal inhaler stick</w:t>
            </w:r>
          </w:p>
        </w:tc>
        <w:tc>
          <w:tcPr>
            <w:tcW w:type="dxa" w:w="3553"/>
            <w:shd w:val="clear" w:color="auto" w:fill="F2F6FA"/>
          </w:tcPr>
          <w:p>
            <w:pPr>
              <w:spacing w:before="20" w:after="20" w:line="240" w:lineRule="auto"/>
              <w:jc w:val="left"/>
            </w:pPr>
            <w:r>
              <w:rPr>
                <w:rFonts w:ascii="Calibri" w:hAnsi="Calibri"/>
                <w:b w:val="0"/>
                <w:i w:val="0"/>
                <w:sz w:val="16"/>
              </w:rPr>
              <w:t>Menthol/ camphor impregnated wick</w:t>
            </w:r>
          </w:p>
        </w:tc>
        <w:tc>
          <w:tcPr>
            <w:tcW w:type="dxa" w:w="3553"/>
            <w:shd w:val="clear" w:color="auto" w:fill="F2F6FA"/>
          </w:tcPr>
          <w:p>
            <w:pPr>
              <w:spacing w:before="20" w:after="20" w:line="240" w:lineRule="auto"/>
              <w:jc w:val="left"/>
            </w:pPr>
            <w:r>
              <w:rPr>
                <w:rFonts w:ascii="Calibri" w:hAnsi="Calibri"/>
                <w:b w:val="0"/>
                <w:i w:val="0"/>
                <w:sz w:val="16"/>
              </w:rPr>
              <w:t>Convenient decongestant</w:t>
            </w:r>
          </w:p>
        </w:tc>
      </w:tr>
    </w:tbl>
    <w:p>
      <w:pPr>
        <w:spacing w:after="40"/>
      </w:pPr>
    </w:p>
    <w:p>
      <w:pPr>
        <w:pStyle w:val="Heading3"/>
        <w:keepNext w:val="true"/>
        <w:keepLines w:val="true"/>
        <w:spacing w:before="140" w:after="60"/>
      </w:pPr>
      <w:r>
        <w:rPr>
          <w:rFonts w:ascii="Calibri Light" w:hAnsi="Calibri Light"/>
          <w:b/>
          <w:i w:val="0"/>
          <w:color w:val="375623"/>
          <w:sz w:val="21"/>
        </w:rPr>
        <w:t>⭐ ADVANTAGES &amp; DISADVANTAGES OF THE INHALATION ROUTE</w:t>
      </w:r>
    </w:p>
    <w:p>
      <w:r>
        <w:rPr>
          <w:rFonts w:ascii="Calibri" w:hAnsi="Calibri"/>
          <w:b w:val="0"/>
          <w:i w:val="0"/>
          <w:sz w:val="18"/>
        </w:rPr>
        <w:t xml:space="preserve">✔ ⭐ </w:t>
      </w:r>
      <w:r>
        <w:rPr>
          <w:rFonts w:ascii="Calibri" w:hAnsi="Calibri"/>
          <w:b/>
          <w:i w:val="0"/>
          <w:sz w:val="18"/>
        </w:rPr>
        <w:t>Direct delivery to the target organ → rapid onset, small dose, minimal systemic side-effects (e.g. inhaled steroids), avoids first-pass metabolism, huge alveolar absorbing surface (~ 70–100 m²) and rich blood supply.</w:t>
      </w:r>
      <w:r>
        <w:rPr>
          <w:rFonts w:ascii="Calibri" w:hAnsi="Calibri"/>
          <w:b w:val="0"/>
          <w:i w:val="0"/>
          <w:sz w:val="18"/>
        </w:rPr>
        <w:t xml:space="preserve"> ⚠️ </w:t>
      </w:r>
      <w:r>
        <w:rPr>
          <w:rFonts w:ascii="Calibri" w:hAnsi="Calibri"/>
          <w:b/>
          <w:i w:val="0"/>
          <w:sz w:val="18"/>
        </w:rPr>
        <w:t>Dose is difficult to control precisely; depends heavily on the patient's technique &amp; inspiratory effort; most of the dose is lost in the oropharynx &amp; device; may irritate/ cause bronchospasm &amp; cough; expensive devices; unsuitable for irritant drugs.</w:t>
      </w:r>
    </w:p>
    <w:p>
      <w:pPr>
        <w:pStyle w:val="Heading2"/>
        <w:keepNext w:val="true"/>
        <w:keepLines w:val="true"/>
        <w:spacing w:before="180" w:after="80"/>
      </w:pPr>
      <w:r>
        <w:rPr>
          <w:rFonts w:ascii="Calibri Light" w:hAnsi="Calibri Light"/>
          <w:b/>
          <w:i w:val="0"/>
          <w:color w:val="2E74B5"/>
          <w:sz w:val="24"/>
        </w:rPr>
        <w:t>11.4 INSUFFLATIONS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An insufflation is a finely divided, medicated powder intended to be blown into a body cavity — the nose, throat, ear, or the respiratory tract — by means of an INSUFFLATOR.</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Points</w:t>
      </w:r>
    </w:p>
    <w:p>
      <w:pPr>
        <w:pStyle w:val="ListBullet"/>
        <w:spacing w:after="30"/>
        <w:ind w:left="255" w:hanging="170"/>
      </w:pPr>
      <w:r>
        <w:rPr>
          <w:rFonts w:ascii="Calibri" w:hAnsi="Calibri"/>
          <w:b w:val="0"/>
          <w:i w:val="0"/>
          <w:sz w:val="18"/>
        </w:rPr>
        <w:t xml:space="preserve">The powder must be ⭐ </w:t>
      </w:r>
      <w:r>
        <w:rPr>
          <w:rFonts w:ascii="Calibri" w:hAnsi="Calibri"/>
          <w:b/>
          <w:i w:val="0"/>
          <w:sz w:val="18"/>
        </w:rPr>
        <w:t>very fine (pass a no. 120–180 sieve, ideally 1–5 µm for the lung)</w:t>
      </w:r>
      <w:r>
        <w:rPr>
          <w:rFonts w:ascii="Calibri" w:hAnsi="Calibri"/>
          <w:b w:val="0"/>
          <w:i w:val="0"/>
          <w:sz w:val="18"/>
        </w:rPr>
        <w:t>, dry &amp; free-flowing.</w:t>
      </w:r>
    </w:p>
    <w:p>
      <w:pPr>
        <w:pStyle w:val="ListBullet"/>
        <w:spacing w:after="30"/>
        <w:ind w:left="255" w:hanging="170"/>
      </w:pPr>
      <w:r>
        <w:rPr>
          <w:rFonts w:ascii="Calibri" w:hAnsi="Calibri"/>
          <w:b w:val="0"/>
          <w:i w:val="0"/>
          <w:sz w:val="18"/>
        </w:rPr>
        <w:t xml:space="preserve">Delivered by an </w:t>
      </w:r>
      <w:r>
        <w:rPr>
          <w:rFonts w:ascii="Calibri" w:hAnsi="Calibri"/>
          <w:b/>
          <w:i w:val="0"/>
          <w:sz w:val="18"/>
        </w:rPr>
        <w:t>insufflator</w:t>
      </w:r>
      <w:r>
        <w:rPr>
          <w:rFonts w:ascii="Calibri" w:hAnsi="Calibri"/>
          <w:b w:val="0"/>
          <w:i w:val="0"/>
          <w:sz w:val="18"/>
        </w:rPr>
        <w:t xml:space="preserve"> (a squeeze-bulb powder blower) or, in modern practice, by a ⭐ </w:t>
      </w:r>
      <w:r>
        <w:rPr>
          <w:rFonts w:ascii="Calibri" w:hAnsi="Calibri"/>
          <w:b/>
          <w:i w:val="0"/>
          <w:sz w:val="18"/>
        </w:rPr>
        <w:t>dry-powder inhaler (DPI)</w:t>
      </w:r>
      <w:r>
        <w:rPr>
          <w:rFonts w:ascii="Calibri" w:hAnsi="Calibri"/>
          <w:b w:val="0"/>
          <w:i w:val="0"/>
          <w:sz w:val="18"/>
        </w:rPr>
        <w:t xml:space="preserve"> in which the micronised drug is blended with a ⭐ </w:t>
      </w:r>
      <w:r>
        <w:rPr>
          <w:rFonts w:ascii="Calibri" w:hAnsi="Calibri"/>
          <w:b/>
          <w:i w:val="0"/>
          <w:sz w:val="18"/>
        </w:rPr>
        <w:t>coarse LACTOSE carrier</w:t>
      </w:r>
      <w:r>
        <w:rPr>
          <w:rFonts w:ascii="Calibri" w:hAnsi="Calibri"/>
          <w:b w:val="0"/>
          <w:i w:val="0"/>
          <w:sz w:val="18"/>
        </w:rPr>
        <w:t xml:space="preserve"> (the lactose improves flow &amp; metering and gives the patient a "taste" confirming the dose).</w:t>
      </w:r>
    </w:p>
    <w:p>
      <w:pPr>
        <w:pStyle w:val="ListBullet"/>
        <w:spacing w:after="30"/>
        <w:ind w:left="255" w:hanging="170"/>
      </w:pPr>
      <w:r>
        <w:rPr>
          <w:rFonts w:ascii="Calibri" w:hAnsi="Calibri"/>
          <w:b w:val="0"/>
          <w:i w:val="0"/>
          <w:sz w:val="18"/>
        </w:rPr>
        <w:t xml:space="preserve">⚠️ </w:t>
      </w:r>
      <w:r>
        <w:rPr>
          <w:rFonts w:ascii="Calibri" w:hAnsi="Calibri"/>
          <w:b/>
          <w:i w:val="0"/>
          <w:sz w:val="18"/>
        </w:rPr>
        <w:t>Disadvantages:</w:t>
      </w:r>
      <w:r>
        <w:rPr>
          <w:rFonts w:ascii="Calibri" w:hAnsi="Calibri"/>
          <w:b w:val="0"/>
          <w:i w:val="0"/>
          <w:sz w:val="18"/>
        </w:rPr>
        <w:t xml:space="preserve"> the powder may </w:t>
      </w:r>
      <w:r>
        <w:rPr>
          <w:rFonts w:ascii="Calibri" w:hAnsi="Calibri"/>
          <w:b/>
          <w:i w:val="0"/>
          <w:sz w:val="18"/>
        </w:rPr>
        <w:t>irritate</w:t>
      </w:r>
      <w:r>
        <w:rPr>
          <w:rFonts w:ascii="Calibri" w:hAnsi="Calibri"/>
          <w:b w:val="0"/>
          <w:i w:val="0"/>
          <w:sz w:val="18"/>
        </w:rPr>
        <w:t xml:space="preserve"> the mucosa &amp; provoke coughing/ bronchospasm; dosing is inaccurate; ⚠️ </w:t>
      </w:r>
      <w:r>
        <w:rPr>
          <w:rFonts w:ascii="Calibri" w:hAnsi="Calibri"/>
          <w:b/>
          <w:i w:val="0"/>
          <w:sz w:val="18"/>
        </w:rPr>
        <w:t>hygroscopic powders cake</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Examples:</w:t>
      </w:r>
      <w:r>
        <w:rPr>
          <w:rFonts w:ascii="Calibri" w:hAnsi="Calibri"/>
          <w:b w:val="0"/>
          <w:i w:val="0"/>
          <w:sz w:val="18"/>
        </w:rPr>
        <w:t xml:space="preserve"> </w:t>
      </w:r>
      <w:r>
        <w:rPr>
          <w:rFonts w:ascii="Calibri" w:hAnsi="Calibri"/>
          <w:b/>
          <w:i w:val="0"/>
          <w:sz w:val="18"/>
        </w:rPr>
        <w:t>Sodium cromoglycate (Spinhaler), salbutamol &amp; beclomethasone DPI, antibiotic/ sulphonamide throat &amp; ear insufflations (classical), amphotericin, tobramycin</w:t>
      </w:r>
      <w:r>
        <w:rPr>
          <w:rFonts w:ascii="Calibri" w:hAnsi="Calibri"/>
          <w:b w:val="0"/>
          <w:i w:val="0"/>
          <w:sz w:val="18"/>
        </w:rPr>
        <w:t>.</w:t>
      </w:r>
    </w:p>
    <w:p>
      <w:pPr>
        <w:pStyle w:val="ListBullet"/>
        <w:spacing w:after="30"/>
        <w:ind w:left="255" w:hanging="170"/>
      </w:pPr>
      <w:r>
        <w:rPr>
          <w:rFonts w:ascii="Calibri" w:hAnsi="Calibri"/>
          <w:b w:val="0"/>
          <w:i w:val="0"/>
          <w:sz w:val="18"/>
        </w:rPr>
        <w:t xml:space="preserve">⭐ Store in an </w:t>
      </w:r>
      <w:r>
        <w:rPr>
          <w:rFonts w:ascii="Calibri" w:hAnsi="Calibri"/>
          <w:b/>
          <w:i w:val="0"/>
          <w:sz w:val="18"/>
        </w:rPr>
        <w:t>air-tight, moisture-proof</w:t>
      </w:r>
      <w:r>
        <w:rPr>
          <w:rFonts w:ascii="Calibri" w:hAnsi="Calibri"/>
          <w:b w:val="0"/>
          <w:i w:val="0"/>
          <w:sz w:val="18"/>
        </w:rPr>
        <w:t xml:space="preserve"> container; label </w:t>
      </w:r>
      <w:r>
        <w:rPr>
          <w:rFonts w:ascii="Calibri" w:hAnsi="Calibri"/>
          <w:b/>
          <w:i w:val="0"/>
          <w:sz w:val="18"/>
        </w:rPr>
        <w:t>"For insufflation — not to be taken"</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11.5 GARGLES, MOUTHWASHES &amp; THROAT PAINTS ⭐</w:t>
      </w:r>
    </w:p>
    <w:p>
      <w:pPr>
        <w:pStyle w:val="Heading3"/>
        <w:keepNext w:val="true"/>
        <w:keepLines w:val="true"/>
        <w:spacing w:before="140" w:after="60"/>
      </w:pPr>
      <w:r>
        <w:rPr>
          <w:rFonts w:ascii="Calibri Light" w:hAnsi="Calibri Light"/>
          <w:b/>
          <w:i w:val="0"/>
          <w:color w:val="375623"/>
          <w:sz w:val="21"/>
        </w:rPr>
        <w:t>⭐ GARGLES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w:t>
      </w:r>
      <w:r>
        <w:rPr>
          <w:rFonts w:ascii="Calibri" w:hAnsi="Calibri"/>
          <w:b/>
          <w:i w:val="0"/>
          <w:sz w:val="18"/>
        </w:rPr>
        <w:t>An aqueous solution used to treat infection or inflammation of the THROAT (pharynx), usually dispensed in a CONCENTRATED form to be DILUTED with warm water before use.</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Points</w:t>
      </w:r>
    </w:p>
    <w:p>
      <w:pPr>
        <w:pStyle w:val="ListBullet"/>
        <w:spacing w:after="30"/>
        <w:ind w:left="255" w:hanging="170"/>
      </w:pPr>
      <w:r>
        <w:rPr>
          <w:rFonts w:ascii="Calibri" w:hAnsi="Calibri"/>
          <w:b w:val="0"/>
          <w:i w:val="0"/>
          <w:sz w:val="18"/>
        </w:rPr>
        <w:t xml:space="preserve">⭐ Dispensed </w:t>
      </w:r>
      <w:r>
        <w:rPr>
          <w:rFonts w:ascii="Calibri" w:hAnsi="Calibri"/>
          <w:b/>
          <w:i w:val="0"/>
          <w:sz w:val="18"/>
        </w:rPr>
        <w:t>concentrated</w:t>
      </w:r>
      <w:r>
        <w:rPr>
          <w:rFonts w:ascii="Calibri" w:hAnsi="Calibri"/>
          <w:b w:val="0"/>
          <w:i w:val="0"/>
          <w:sz w:val="18"/>
        </w:rPr>
        <w:t xml:space="preserve"> (economy of packing &amp; transport) — ⭐ the </w:t>
      </w:r>
      <w:r>
        <w:rPr>
          <w:rFonts w:ascii="Calibri" w:hAnsi="Calibri"/>
          <w:b/>
          <w:i w:val="0"/>
          <w:sz w:val="18"/>
        </w:rPr>
        <w:t>label must state the dilution</w:t>
      </w:r>
      <w:r>
        <w:rPr>
          <w:rFonts w:ascii="Calibri" w:hAnsi="Calibri"/>
          <w:b w:val="0"/>
          <w:i w:val="0"/>
          <w:sz w:val="18"/>
        </w:rPr>
        <w:t xml:space="preserve"> (e.g. </w:t>
      </w:r>
      <w:r>
        <w:rPr>
          <w:rFonts w:ascii="Calibri" w:hAnsi="Calibri"/>
          <w:b w:val="0"/>
          <w:i/>
          <w:sz w:val="18"/>
        </w:rPr>
        <w:t>"Dilute one part with 10 parts of warm water"</w:t>
      </w:r>
      <w:r>
        <w:rPr>
          <w:rFonts w:ascii="Calibri" w:hAnsi="Calibri"/>
          <w:b w:val="0"/>
          <w:i w:val="0"/>
          <w:sz w:val="18"/>
        </w:rPr>
        <w:t>).</w:t>
      </w:r>
    </w:p>
    <w:p>
      <w:pPr>
        <w:pStyle w:val="ListBullet"/>
        <w:spacing w:after="30"/>
        <w:ind w:left="255" w:hanging="170"/>
      </w:pPr>
      <w:r>
        <w:rPr>
          <w:rFonts w:ascii="Calibri" w:hAnsi="Calibri"/>
          <w:b w:val="0"/>
          <w:i w:val="0"/>
          <w:sz w:val="18"/>
        </w:rPr>
        <w:t xml:space="preserve">⭐ Used </w:t>
      </w:r>
      <w:r>
        <w:rPr>
          <w:rFonts w:ascii="Calibri" w:hAnsi="Calibri"/>
          <w:b/>
          <w:i w:val="0"/>
          <w:sz w:val="18"/>
        </w:rPr>
        <w:t>warm</w:t>
      </w:r>
      <w:r>
        <w:rPr>
          <w:rFonts w:ascii="Calibri" w:hAnsi="Calibri"/>
          <w:b w:val="0"/>
          <w:i w:val="0"/>
          <w:sz w:val="18"/>
        </w:rPr>
        <w:t xml:space="preserve"> (comfortable &amp; more effective); brought into contact with the throat by exhaling through the liquid.</w:t>
      </w:r>
    </w:p>
    <w:p>
      <w:pPr>
        <w:pStyle w:val="ListBullet"/>
        <w:spacing w:after="30"/>
        <w:ind w:left="255" w:hanging="170"/>
      </w:pPr>
      <w:r>
        <w:rPr>
          <w:rFonts w:ascii="Calibri" w:hAnsi="Calibri"/>
          <w:b w:val="0"/>
          <w:i w:val="0"/>
          <w:sz w:val="18"/>
        </w:rPr>
        <w:t xml:space="preserve">⭐ </w:t>
      </w:r>
      <w:r>
        <w:rPr>
          <w:rFonts w:ascii="Calibri" w:hAnsi="Calibri"/>
          <w:b/>
          <w:i w:val="0"/>
          <w:sz w:val="18"/>
        </w:rPr>
        <w:t>LABELS: "NOT TO BE SWALLOWED", "Dilute before use", "For gargling only" — on a RED (external) label.</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Gargle</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Potassium Chlorate &amp; Phenol Gargle BPC</w:t>
            </w:r>
          </w:p>
        </w:tc>
        <w:tc>
          <w:tcPr>
            <w:tcW w:type="dxa" w:w="3553"/>
          </w:tcPr>
          <w:p>
            <w:pPr>
              <w:spacing w:before="20" w:after="20" w:line="240" w:lineRule="auto"/>
              <w:jc w:val="left"/>
            </w:pPr>
            <w:r>
              <w:rPr>
                <w:rFonts w:ascii="Calibri" w:hAnsi="Calibri"/>
                <w:b w:val="0"/>
                <w:i w:val="0"/>
                <w:sz w:val="16"/>
              </w:rPr>
              <w:t>Potassium chlorate, phenol, water (concentrated)</w:t>
            </w:r>
          </w:p>
        </w:tc>
        <w:tc>
          <w:tcPr>
            <w:tcW w:type="dxa" w:w="3553"/>
          </w:tcPr>
          <w:p>
            <w:pPr>
              <w:spacing w:before="20" w:after="20" w:line="240" w:lineRule="auto"/>
              <w:jc w:val="left"/>
            </w:pPr>
            <w:r>
              <w:rPr>
                <w:rFonts w:ascii="Calibri" w:hAnsi="Calibri"/>
                <w:b w:val="0"/>
                <w:i w:val="0"/>
                <w:sz w:val="16"/>
              </w:rPr>
              <w:t>Antiseptic, astringent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Chloride Gargle / Compound Sodium Chloride Mouthwash</w:t>
            </w:r>
          </w:p>
        </w:tc>
        <w:tc>
          <w:tcPr>
            <w:tcW w:type="dxa" w:w="3553"/>
            <w:shd w:val="clear" w:color="auto" w:fill="F2F6FA"/>
          </w:tcPr>
          <w:p>
            <w:pPr>
              <w:spacing w:before="20" w:after="20" w:line="240" w:lineRule="auto"/>
              <w:jc w:val="left"/>
            </w:pPr>
            <w:r>
              <w:rPr>
                <w:rFonts w:ascii="Calibri" w:hAnsi="Calibri"/>
                <w:b w:val="0"/>
                <w:i w:val="0"/>
                <w:sz w:val="16"/>
              </w:rPr>
              <w:t>Sodium chloride + sodium bicarbonate (isotonic saline)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Simple soothing, cleansing</w:t>
            </w:r>
          </w:p>
        </w:tc>
      </w:tr>
      <w:tr>
        <w:tc>
          <w:tcPr>
            <w:tcW w:type="dxa" w:w="3553"/>
          </w:tcPr>
          <w:p>
            <w:pPr>
              <w:spacing w:before="20" w:after="20" w:line="240" w:lineRule="auto"/>
              <w:jc w:val="left"/>
            </w:pPr>
            <w:r>
              <w:rPr>
                <w:rFonts w:ascii="Calibri" w:hAnsi="Calibri"/>
                <w:b/>
                <w:i w:val="0"/>
                <w:sz w:val="16"/>
              </w:rPr>
              <w:t>Phenol Gargle</w:t>
            </w:r>
          </w:p>
        </w:tc>
        <w:tc>
          <w:tcPr>
            <w:tcW w:type="dxa" w:w="3553"/>
          </w:tcPr>
          <w:p>
            <w:pPr>
              <w:spacing w:before="20" w:after="20" w:line="240" w:lineRule="auto"/>
              <w:jc w:val="left"/>
            </w:pPr>
            <w:r>
              <w:rPr>
                <w:rFonts w:ascii="Calibri" w:hAnsi="Calibri"/>
                <w:b w:val="0"/>
                <w:i w:val="0"/>
                <w:sz w:val="16"/>
              </w:rPr>
              <w:t>Liquefied phenol 1.5 % + glycerin</w:t>
            </w:r>
          </w:p>
        </w:tc>
        <w:tc>
          <w:tcPr>
            <w:tcW w:type="dxa" w:w="3553"/>
          </w:tcPr>
          <w:p>
            <w:pPr>
              <w:spacing w:before="20" w:after="20" w:line="240" w:lineRule="auto"/>
              <w:jc w:val="left"/>
            </w:pPr>
            <w:r>
              <w:rPr>
                <w:rFonts w:ascii="Calibri" w:hAnsi="Calibri"/>
                <w:b w:val="0"/>
                <w:i w:val="0"/>
                <w:sz w:val="16"/>
              </w:rPr>
              <w:t>Antiseptic, analgesic</w:t>
            </w:r>
          </w:p>
        </w:tc>
      </w:tr>
      <w:tr>
        <w:tc>
          <w:tcPr>
            <w:tcW w:type="dxa" w:w="3553"/>
            <w:shd w:val="clear" w:color="auto" w:fill="F2F6FA"/>
          </w:tcPr>
          <w:p>
            <w:pPr>
              <w:spacing w:before="20" w:after="20" w:line="240" w:lineRule="auto"/>
              <w:jc w:val="left"/>
            </w:pPr>
            <w:r>
              <w:rPr>
                <w:rFonts w:ascii="Calibri" w:hAnsi="Calibri"/>
                <w:b/>
                <w:i w:val="0"/>
                <w:sz w:val="16"/>
              </w:rPr>
              <w:t>Povidone-iodine Gargle</w:t>
            </w:r>
          </w:p>
        </w:tc>
        <w:tc>
          <w:tcPr>
            <w:tcW w:type="dxa" w:w="3553"/>
            <w:shd w:val="clear" w:color="auto" w:fill="F2F6FA"/>
          </w:tcPr>
          <w:p>
            <w:pPr>
              <w:spacing w:before="20" w:after="20" w:line="240" w:lineRule="auto"/>
              <w:jc w:val="left"/>
            </w:pPr>
            <w:r>
              <w:rPr>
                <w:rFonts w:ascii="Calibri" w:hAnsi="Calibri"/>
                <w:b w:val="0"/>
                <w:i w:val="0"/>
                <w:sz w:val="16"/>
              </w:rPr>
              <w:t>1 % (diluted)</w:t>
            </w:r>
          </w:p>
        </w:tc>
        <w:tc>
          <w:tcPr>
            <w:tcW w:type="dxa" w:w="3553"/>
            <w:shd w:val="clear" w:color="auto" w:fill="F2F6FA"/>
          </w:tcPr>
          <w:p>
            <w:pPr>
              <w:spacing w:before="20" w:after="20" w:line="240" w:lineRule="auto"/>
              <w:jc w:val="left"/>
            </w:pPr>
            <w:r>
              <w:rPr>
                <w:rFonts w:ascii="Calibri" w:hAnsi="Calibri"/>
                <w:b w:val="0"/>
                <w:i w:val="0"/>
                <w:sz w:val="16"/>
              </w:rPr>
              <w:t>Antiseptic</w:t>
            </w:r>
          </w:p>
        </w:tc>
      </w:tr>
      <w:tr>
        <w:tc>
          <w:tcPr>
            <w:tcW w:type="dxa" w:w="3553"/>
          </w:tcPr>
          <w:p>
            <w:pPr>
              <w:spacing w:before="20" w:after="20" w:line="240" w:lineRule="auto"/>
              <w:jc w:val="left"/>
            </w:pPr>
            <w:r>
              <w:rPr>
                <w:rFonts w:ascii="Calibri" w:hAnsi="Calibri"/>
                <w:b/>
                <w:i w:val="0"/>
                <w:sz w:val="16"/>
              </w:rPr>
              <w:t>Chlorhexidine Gluconate Mouthwash/ Gargle</w:t>
            </w:r>
          </w:p>
        </w:tc>
        <w:tc>
          <w:tcPr>
            <w:tcW w:type="dxa" w:w="3553"/>
          </w:tcPr>
          <w:p>
            <w:pPr>
              <w:spacing w:before="20" w:after="20" w:line="240" w:lineRule="auto"/>
              <w:jc w:val="left"/>
            </w:pPr>
            <w:r>
              <w:rPr>
                <w:rFonts w:ascii="Calibri" w:hAnsi="Calibri"/>
                <w:b w:val="0"/>
                <w:i w:val="0"/>
                <w:sz w:val="16"/>
              </w:rPr>
              <w:t>0.2 %</w:t>
            </w:r>
          </w:p>
        </w:tc>
        <w:tc>
          <w:tcPr>
            <w:tcW w:type="dxa" w:w="3553"/>
          </w:tcPr>
          <w:p>
            <w:pPr>
              <w:spacing w:before="20" w:after="20" w:line="240" w:lineRule="auto"/>
              <w:jc w:val="left"/>
            </w:pPr>
            <w:r>
              <w:rPr>
                <w:rFonts w:ascii="Calibri" w:hAnsi="Calibri"/>
                <w:b w:val="0"/>
                <w:i w:val="0"/>
                <w:sz w:val="16"/>
              </w:rPr>
              <w:t>⭐ Antiseptic, gingivitis; ⚠️ stains teeth</w:t>
            </w:r>
          </w:p>
        </w:tc>
      </w:tr>
      <w:tr>
        <w:tc>
          <w:tcPr>
            <w:tcW w:type="dxa" w:w="3553"/>
            <w:shd w:val="clear" w:color="auto" w:fill="F2F6FA"/>
          </w:tcPr>
          <w:p>
            <w:pPr>
              <w:spacing w:before="20" w:after="20" w:line="240" w:lineRule="auto"/>
              <w:jc w:val="left"/>
            </w:pPr>
            <w:r>
              <w:rPr>
                <w:rFonts w:ascii="Calibri" w:hAnsi="Calibri"/>
                <w:b/>
                <w:i w:val="0"/>
                <w:sz w:val="16"/>
              </w:rPr>
              <w:t>Hydrogen Peroxide Mouthwash</w:t>
            </w:r>
          </w:p>
        </w:tc>
        <w:tc>
          <w:tcPr>
            <w:tcW w:type="dxa" w:w="3553"/>
            <w:shd w:val="clear" w:color="auto" w:fill="F2F6FA"/>
          </w:tcPr>
          <w:p>
            <w:pPr>
              <w:spacing w:before="20" w:after="20" w:line="240" w:lineRule="auto"/>
              <w:jc w:val="left"/>
            </w:pPr>
            <w:r>
              <w:rPr>
                <w:rFonts w:ascii="Calibri" w:hAnsi="Calibri"/>
                <w:b w:val="0"/>
                <w:i w:val="0"/>
                <w:sz w:val="16"/>
              </w:rPr>
              <w:t>1.5–3 % (6 % diluted)</w:t>
            </w:r>
          </w:p>
        </w:tc>
        <w:tc>
          <w:tcPr>
            <w:tcW w:type="dxa" w:w="3553"/>
            <w:shd w:val="clear" w:color="auto" w:fill="F2F6FA"/>
          </w:tcPr>
          <w:p>
            <w:pPr>
              <w:spacing w:before="20" w:after="20" w:line="240" w:lineRule="auto"/>
              <w:jc w:val="left"/>
            </w:pPr>
            <w:r>
              <w:rPr>
                <w:rFonts w:ascii="Calibri" w:hAnsi="Calibri"/>
                <w:b w:val="0"/>
                <w:i w:val="0"/>
                <w:sz w:val="16"/>
              </w:rPr>
              <w:t>Oxidising, deodorant, ⭐ anaerobic infection</w:t>
            </w:r>
          </w:p>
        </w:tc>
      </w:tr>
      <w:tr>
        <w:tc>
          <w:tcPr>
            <w:tcW w:type="dxa" w:w="3553"/>
          </w:tcPr>
          <w:p>
            <w:pPr>
              <w:spacing w:before="20" w:after="20" w:line="240" w:lineRule="auto"/>
              <w:jc w:val="left"/>
            </w:pPr>
            <w:r>
              <w:rPr>
                <w:rFonts w:ascii="Calibri" w:hAnsi="Calibri"/>
                <w:b/>
                <w:i w:val="0"/>
                <w:sz w:val="16"/>
              </w:rPr>
              <w:t>Potassium Permanganate Gargle</w:t>
            </w:r>
          </w:p>
        </w:tc>
        <w:tc>
          <w:tcPr>
            <w:tcW w:type="dxa" w:w="3553"/>
          </w:tcPr>
          <w:p>
            <w:pPr>
              <w:spacing w:before="20" w:after="20" w:line="240" w:lineRule="auto"/>
              <w:jc w:val="left"/>
            </w:pPr>
            <w:r>
              <w:rPr>
                <w:rFonts w:ascii="Calibri" w:hAnsi="Calibri"/>
                <w:b w:val="0"/>
                <w:i w:val="0"/>
                <w:sz w:val="16"/>
              </w:rPr>
              <w:t>1 : 5000 – 1 : 10 000</w:t>
            </w:r>
          </w:p>
        </w:tc>
        <w:tc>
          <w:tcPr>
            <w:tcW w:type="dxa" w:w="3553"/>
          </w:tcPr>
          <w:p>
            <w:pPr>
              <w:spacing w:before="20" w:after="20" w:line="240" w:lineRule="auto"/>
              <w:jc w:val="left"/>
            </w:pPr>
            <w:r>
              <w:rPr>
                <w:rFonts w:ascii="Calibri" w:hAnsi="Calibri"/>
                <w:b w:val="0"/>
                <w:i w:val="0"/>
                <w:sz w:val="16"/>
              </w:rPr>
              <w:t>Antiseptic, deodorant</w:t>
            </w:r>
          </w:p>
        </w:tc>
      </w:tr>
      <w:tr>
        <w:tc>
          <w:tcPr>
            <w:tcW w:type="dxa" w:w="3553"/>
            <w:shd w:val="clear" w:color="auto" w:fill="F2F6FA"/>
          </w:tcPr>
          <w:p>
            <w:pPr>
              <w:spacing w:before="20" w:after="20" w:line="240" w:lineRule="auto"/>
              <w:jc w:val="left"/>
            </w:pPr>
            <w:r>
              <w:rPr>
                <w:rFonts w:ascii="Calibri" w:hAnsi="Calibri"/>
                <w:b/>
                <w:i w:val="0"/>
                <w:sz w:val="16"/>
              </w:rPr>
              <w:t>Tincture of Myrrh Gargle</w:t>
            </w:r>
          </w:p>
        </w:tc>
        <w:tc>
          <w:tcPr>
            <w:tcW w:type="dxa" w:w="3553"/>
            <w:shd w:val="clear" w:color="auto" w:fill="F2F6FA"/>
          </w:tcPr>
          <w:p>
            <w:pPr>
              <w:spacing w:before="20" w:after="20" w:line="240" w:lineRule="auto"/>
              <w:jc w:val="left"/>
            </w:pPr>
            <w:r>
              <w:rPr>
                <w:rFonts w:ascii="Calibri" w:hAnsi="Calibri"/>
                <w:b w:val="0"/>
                <w:i w:val="0"/>
                <w:sz w:val="16"/>
              </w:rPr>
              <w:t>Diluted tincture</w:t>
            </w:r>
          </w:p>
        </w:tc>
        <w:tc>
          <w:tcPr>
            <w:tcW w:type="dxa" w:w="3553"/>
            <w:shd w:val="clear" w:color="auto" w:fill="F2F6FA"/>
          </w:tcPr>
          <w:p>
            <w:pPr>
              <w:spacing w:before="20" w:after="20" w:line="240" w:lineRule="auto"/>
              <w:jc w:val="left"/>
            </w:pPr>
            <w:r>
              <w:rPr>
                <w:rFonts w:ascii="Calibri" w:hAnsi="Calibri"/>
                <w:b w:val="0"/>
                <w:i w:val="0"/>
                <w:sz w:val="16"/>
              </w:rPr>
              <w:t>Astringent</w:t>
            </w:r>
          </w:p>
        </w:tc>
      </w:tr>
      <w:tr>
        <w:tc>
          <w:tcPr>
            <w:tcW w:type="dxa" w:w="3553"/>
          </w:tcPr>
          <w:p>
            <w:pPr>
              <w:spacing w:before="20" w:after="20" w:line="240" w:lineRule="auto"/>
              <w:jc w:val="left"/>
            </w:pPr>
            <w:r>
              <w:rPr>
                <w:rFonts w:ascii="Calibri" w:hAnsi="Calibri"/>
                <w:b/>
                <w:i w:val="0"/>
                <w:sz w:val="16"/>
              </w:rPr>
              <w:t>Benzydamine Mouthwash/ Spray</w:t>
            </w:r>
          </w:p>
        </w:tc>
        <w:tc>
          <w:tcPr>
            <w:tcW w:type="dxa" w:w="3553"/>
          </w:tcPr>
          <w:p>
            <w:pPr>
              <w:spacing w:before="20" w:after="20" w:line="240" w:lineRule="auto"/>
              <w:jc w:val="left"/>
            </w:pPr>
            <w:r>
              <w:rPr>
                <w:rFonts w:ascii="Calibri" w:hAnsi="Calibri"/>
                <w:b w:val="0"/>
                <w:i w:val="0"/>
                <w:sz w:val="16"/>
              </w:rPr>
              <w:t>0.15 %</w:t>
            </w:r>
          </w:p>
        </w:tc>
        <w:tc>
          <w:tcPr>
            <w:tcW w:type="dxa" w:w="3553"/>
          </w:tcPr>
          <w:p>
            <w:pPr>
              <w:spacing w:before="20" w:after="20" w:line="240" w:lineRule="auto"/>
              <w:jc w:val="left"/>
            </w:pPr>
            <w:r>
              <w:rPr>
                <w:rFonts w:ascii="Calibri" w:hAnsi="Calibri"/>
                <w:b w:val="0"/>
                <w:i w:val="0"/>
                <w:sz w:val="16"/>
              </w:rPr>
              <w:t>Analgesic, anti-inflammatory</w:t>
            </w:r>
          </w:p>
        </w:tc>
      </w:tr>
      <w:tr>
        <w:tc>
          <w:tcPr>
            <w:tcW w:type="dxa" w:w="3553"/>
            <w:shd w:val="clear" w:color="auto" w:fill="F2F6FA"/>
          </w:tcPr>
          <w:p>
            <w:pPr>
              <w:spacing w:before="20" w:after="20" w:line="240" w:lineRule="auto"/>
              <w:jc w:val="left"/>
            </w:pPr>
            <w:r>
              <w:rPr>
                <w:rFonts w:ascii="Calibri" w:hAnsi="Calibri"/>
                <w:b/>
                <w:i w:val="0"/>
                <w:sz w:val="16"/>
              </w:rPr>
              <w:t>Thymol/ Compound Thymol Glycerin</w:t>
            </w:r>
          </w:p>
        </w:tc>
        <w:tc>
          <w:tcPr>
            <w:tcW w:type="dxa" w:w="3553"/>
            <w:shd w:val="clear" w:color="auto" w:fill="F2F6FA"/>
          </w:tcPr>
          <w:p>
            <w:pPr>
              <w:spacing w:before="20" w:after="20" w:line="240" w:lineRule="auto"/>
              <w:jc w:val="left"/>
            </w:pPr>
            <w:r>
              <w:rPr>
                <w:rFonts w:ascii="Calibri" w:hAnsi="Calibri"/>
                <w:b w:val="0"/>
                <w:i w:val="0"/>
                <w:sz w:val="16"/>
              </w:rPr>
              <w:t>Thymol, glycerin, alcohol, colour</w:t>
            </w:r>
          </w:p>
        </w:tc>
        <w:tc>
          <w:tcPr>
            <w:tcW w:type="dxa" w:w="3553"/>
            <w:shd w:val="clear" w:color="auto" w:fill="F2F6FA"/>
          </w:tcPr>
          <w:p>
            <w:pPr>
              <w:spacing w:before="20" w:after="20" w:line="240" w:lineRule="auto"/>
              <w:jc w:val="left"/>
            </w:pPr>
            <w:r>
              <w:rPr>
                <w:rFonts w:ascii="Calibri" w:hAnsi="Calibri"/>
                <w:b w:val="0"/>
                <w:i w:val="0"/>
                <w:sz w:val="16"/>
              </w:rPr>
              <w:t>Deodorant mouthwash</w:t>
            </w:r>
          </w:p>
        </w:tc>
      </w:tr>
    </w:tbl>
    <w:p>
      <w:pPr>
        <w:spacing w:after="40"/>
      </w:pPr>
    </w:p>
    <w:p>
      <w:pPr>
        <w:pStyle w:val="Heading3"/>
        <w:keepNext w:val="true"/>
        <w:keepLines w:val="true"/>
        <w:spacing w:before="140" w:after="60"/>
      </w:pPr>
      <w:r>
        <w:rPr>
          <w:rFonts w:ascii="Calibri Light" w:hAnsi="Calibri Light"/>
          <w:b/>
          <w:i w:val="0"/>
          <w:color w:val="375623"/>
          <w:sz w:val="21"/>
        </w:rPr>
        <w:t>⭐ MOUTHWASHES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Aqueous solutions with a deodorant, antiseptic, astringent or soothing action, used for rinsing the MOUTH.</w:t>
      </w:r>
      <w:r>
        <w:rPr>
          <w:rFonts w:ascii="Calibri" w:hAnsi="Calibri"/>
          <w:b w:val="0"/>
          <w:i w:val="0"/>
          <w:sz w:val="18"/>
        </w:rPr>
        <w:t xml:space="preserve"> ⭐ Also often dispensed concentrated. ⭐ Label </w:t>
      </w:r>
      <w:r>
        <w:rPr>
          <w:rFonts w:ascii="Calibri" w:hAnsi="Calibri"/>
          <w:b/>
          <w:i w:val="0"/>
          <w:sz w:val="18"/>
        </w:rPr>
        <w:t>"Not to be swallowed"</w:t>
      </w:r>
      <w:r>
        <w:rPr>
          <w:rFonts w:ascii="Calibri" w:hAnsi="Calibri"/>
          <w:b w:val="0"/>
          <w:i w:val="0"/>
          <w:sz w:val="18"/>
        </w:rPr>
        <w:t xml:space="preserve">. ⭐ Contain: </w:t>
      </w:r>
      <w:r>
        <w:rPr>
          <w:rFonts w:ascii="Calibri" w:hAnsi="Calibri"/>
          <w:b/>
          <w:i w:val="0"/>
          <w:sz w:val="18"/>
        </w:rPr>
        <w:t>antiseptics (chlorhexidine, cetylpyridinium, hexetidine, povidone-iodine)</w:t>
      </w:r>
      <w:r>
        <w:rPr>
          <w:rFonts w:ascii="Calibri" w:hAnsi="Calibri"/>
          <w:b w:val="0"/>
          <w:i w:val="0"/>
          <w:sz w:val="18"/>
        </w:rPr>
        <w:t xml:space="preserve">, </w:t>
      </w:r>
      <w:r>
        <w:rPr>
          <w:rFonts w:ascii="Calibri" w:hAnsi="Calibri"/>
          <w:b/>
          <w:i w:val="0"/>
          <w:sz w:val="18"/>
        </w:rPr>
        <w:t>astringents (zinc chloride, alum, tannic acid)</w:t>
      </w:r>
      <w:r>
        <w:rPr>
          <w:rFonts w:ascii="Calibri" w:hAnsi="Calibri"/>
          <w:b w:val="0"/>
          <w:i w:val="0"/>
          <w:sz w:val="18"/>
        </w:rPr>
        <w:t xml:space="preserve">, </w:t>
      </w:r>
      <w:r>
        <w:rPr>
          <w:rFonts w:ascii="Calibri" w:hAnsi="Calibri"/>
          <w:b/>
          <w:i w:val="0"/>
          <w:sz w:val="18"/>
        </w:rPr>
        <w:t>deodorants (thymol, menthol, eucalyptol)</w:t>
      </w:r>
      <w:r>
        <w:rPr>
          <w:rFonts w:ascii="Calibri" w:hAnsi="Calibri"/>
          <w:b w:val="0"/>
          <w:i w:val="0"/>
          <w:sz w:val="18"/>
        </w:rPr>
        <w:t xml:space="preserve">, </w:t>
      </w:r>
      <w:r>
        <w:rPr>
          <w:rFonts w:ascii="Calibri" w:hAnsi="Calibri"/>
          <w:b/>
          <w:i w:val="0"/>
          <w:sz w:val="18"/>
        </w:rPr>
        <w:t>alcohol &amp; glycerin (vehicle)</w:t>
      </w:r>
      <w:r>
        <w:rPr>
          <w:rFonts w:ascii="Calibri" w:hAnsi="Calibri"/>
          <w:b w:val="0"/>
          <w:i w:val="0"/>
          <w:sz w:val="18"/>
        </w:rPr>
        <w:t xml:space="preserve">, </w:t>
      </w:r>
      <w:r>
        <w:rPr>
          <w:rFonts w:ascii="Calibri" w:hAnsi="Calibri"/>
          <w:b/>
          <w:i w:val="0"/>
          <w:sz w:val="18"/>
        </w:rPr>
        <w:t>sweeteners, flavours &amp; colour</w:t>
      </w:r>
      <w:r>
        <w:rPr>
          <w:rFonts w:ascii="Calibri" w:hAnsi="Calibri"/>
          <w:b w:val="0"/>
          <w:i w:val="0"/>
          <w:sz w:val="18"/>
        </w:rPr>
        <w:t xml:space="preserve">, ⭐ often </w:t>
      </w:r>
      <w:r>
        <w:rPr>
          <w:rFonts w:ascii="Calibri" w:hAnsi="Calibri"/>
          <w:b/>
          <w:i w:val="0"/>
          <w:sz w:val="18"/>
        </w:rPr>
        <w:t>fluoride</w:t>
      </w:r>
      <w:r>
        <w:rPr>
          <w:rFonts w:ascii="Calibri" w:hAnsi="Calibri"/>
          <w:b w:val="0"/>
          <w:i w:val="0"/>
          <w:sz w:val="18"/>
        </w:rPr>
        <w:t xml:space="preserve"> (0.05 % sodium fluoride) for caries prevention.</w:t>
      </w:r>
    </w:p>
    <w:p>
      <w:pPr>
        <w:pStyle w:val="Heading3"/>
        <w:keepNext w:val="true"/>
        <w:keepLines w:val="true"/>
        <w:spacing w:before="140" w:after="60"/>
      </w:pPr>
      <w:r>
        <w:rPr>
          <w:rFonts w:ascii="Calibri Light" w:hAnsi="Calibri Light"/>
          <w:b/>
          <w:i w:val="0"/>
          <w:color w:val="375623"/>
          <w:sz w:val="21"/>
        </w:rPr>
        <w:t>⭐ THROAT PAINTS (PIGMENTA)</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Viscous liquid preparations, usually with GLYCERIN as the vehicle, applied to the throat or oral mucosa with a BRUSH or swab.</w:t>
      </w:r>
      <w:r>
        <w:rPr>
          <w:rFonts w:ascii="Calibri" w:hAnsi="Calibri"/>
          <w:b w:val="0"/>
          <w:i w:val="0"/>
          <w:sz w:val="18"/>
        </w:rPr>
        <w:t xml:space="preserve"> ⭐ </w:t>
      </w:r>
      <w:r>
        <w:rPr>
          <w:rFonts w:ascii="Calibri" w:hAnsi="Calibri"/>
          <w:b/>
          <w:i w:val="0"/>
          <w:sz w:val="18"/>
        </w:rPr>
        <w:t>Why glycerin?</w:t>
      </w:r>
      <w:r>
        <w:rPr>
          <w:rFonts w:ascii="Calibri" w:hAnsi="Calibri"/>
          <w:b w:val="0"/>
          <w:i w:val="0"/>
          <w:sz w:val="18"/>
        </w:rPr>
        <w:t xml:space="preserve"> — ⭐ It is </w:t>
      </w:r>
      <w:r>
        <w:rPr>
          <w:rFonts w:ascii="Calibri" w:hAnsi="Calibri"/>
          <w:b/>
          <w:i w:val="0"/>
          <w:sz w:val="18"/>
        </w:rPr>
        <w:t>viscous &amp; adhesive, so it CLINGS to the mucous membrane and prolongs the contact/ action of the drug</w:t>
      </w:r>
      <w:r>
        <w:rPr>
          <w:rFonts w:ascii="Calibri" w:hAnsi="Calibri"/>
          <w:b w:val="0"/>
          <w:i w:val="0"/>
          <w:sz w:val="18"/>
        </w:rPr>
        <w:t xml:space="preserve">; it is also </w:t>
      </w:r>
      <w:r>
        <w:rPr>
          <w:rFonts w:ascii="Calibri" w:hAnsi="Calibri"/>
          <w:b/>
          <w:i w:val="0"/>
          <w:sz w:val="18"/>
        </w:rPr>
        <w:t>hygroscopic (so it draws out inflammatory fluid, giving a decongestant &amp; soothing effect)</w:t>
      </w:r>
      <w:r>
        <w:rPr>
          <w:rFonts w:ascii="Calibri" w:hAnsi="Calibri"/>
          <w:b w:val="0"/>
          <w:i w:val="0"/>
          <w:sz w:val="18"/>
        </w:rPr>
        <w:t xml:space="preserve">, </w:t>
      </w:r>
      <w:r>
        <w:rPr>
          <w:rFonts w:ascii="Calibri" w:hAnsi="Calibri"/>
          <w:b/>
          <w:i w:val="0"/>
          <w:sz w:val="18"/>
        </w:rPr>
        <w:t>sweet</w:t>
      </w:r>
      <w:r>
        <w:rPr>
          <w:rFonts w:ascii="Calibri" w:hAnsi="Calibri"/>
          <w:b w:val="0"/>
          <w:i w:val="0"/>
          <w:sz w:val="18"/>
        </w:rPr>
        <w:t xml:space="preserve">, and </w:t>
      </w:r>
      <w:r>
        <w:rPr>
          <w:rFonts w:ascii="Calibri" w:hAnsi="Calibri"/>
          <w:b/>
          <w:i w:val="0"/>
          <w:sz w:val="18"/>
        </w:rPr>
        <w:t>mildly antiseptic/ preservative</w:t>
      </w:r>
      <w:r>
        <w:rPr>
          <w:rFonts w:ascii="Calibri" w:hAnsi="Calibri"/>
          <w:b w:val="0"/>
          <w:i w:val="0"/>
          <w:sz w:val="18"/>
        </w:rPr>
        <w:t>.</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Throat paint</w:t>
            </w:r>
          </w:p>
        </w:tc>
        <w:tc>
          <w:tcPr>
            <w:tcW w:type="dxa" w:w="3553"/>
            <w:shd w:val="clear" w:color="auto" w:fill="1F4E79"/>
          </w:tcPr>
          <w:p>
            <w:pPr>
              <w:spacing w:before="20" w:after="20" w:line="240" w:lineRule="auto"/>
              <w:jc w:val="left"/>
            </w:pPr>
            <w:r>
              <w:rPr>
                <w:rFonts w:ascii="Calibri" w:hAnsi="Calibri"/>
                <w:b/>
                <w:i w:val="0"/>
                <w:color w:val="FFFFFF"/>
                <w:sz w:val="16"/>
              </w:rPr>
              <w:t>Composition</w:t>
            </w:r>
          </w:p>
        </w:tc>
        <w:tc>
          <w:tcPr>
            <w:tcW w:type="dxa" w:w="3553"/>
            <w:shd w:val="clear" w:color="auto" w:fill="1F4E79"/>
          </w:tcPr>
          <w:p>
            <w:pPr>
              <w:spacing w:before="20" w:after="20" w:line="240" w:lineRule="auto"/>
              <w:jc w:val="left"/>
            </w:pPr>
            <w:r>
              <w:rPr>
                <w:rFonts w:ascii="Calibri" w:hAnsi="Calibri"/>
                <w:b/>
                <w:i w:val="0"/>
                <w:color w:val="FFFFFF"/>
                <w:sz w:val="16"/>
              </w:rPr>
              <w:t>Use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Compound Glycerin of Thymol (Mandl's Paint type)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Iodine, potassium iodide, glycerin, peppermint oil, water</w:t>
            </w:r>
            <w:r>
              <w:rPr>
                <w:rFonts w:ascii="Calibri" w:hAnsi="Calibri"/>
                <w:b w:val="0"/>
                <w:i w:val="0"/>
                <w:sz w:val="16"/>
              </w:rPr>
              <w:t xml:space="preserve"> </w:t>
            </w:r>
            <w:r>
              <w:rPr>
                <w:rFonts w:ascii="Calibri" w:hAnsi="Calibri"/>
                <w:b w:val="0"/>
                <w:i/>
                <w:sz w:val="16"/>
              </w:rPr>
              <w:t>(Mandl's paint)</w:t>
            </w:r>
            <w:r>
              <w:rPr>
                <w:rFonts w:ascii="Calibri" w:hAnsi="Calibri"/>
                <w:b w:val="0"/>
                <w:i w:val="0"/>
                <w:sz w:val="16"/>
              </w:rPr>
              <w:t>; Compound Thymol Glycerin = thymol, glycerin, alcohol, colour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Antiseptic &amp; astringent throat paint — pharyngitis, tonsillitis</w:t>
            </w:r>
          </w:p>
        </w:tc>
      </w:tr>
      <w:tr>
        <w:tc>
          <w:tcPr>
            <w:tcW w:type="dxa" w:w="3553"/>
            <w:shd w:val="clear" w:color="auto" w:fill="F2F6FA"/>
          </w:tcPr>
          <w:p>
            <w:pPr>
              <w:spacing w:before="20" w:after="20" w:line="240" w:lineRule="auto"/>
              <w:jc w:val="left"/>
            </w:pPr>
            <w:r>
              <w:rPr>
                <w:rFonts w:ascii="Calibri" w:hAnsi="Calibri"/>
                <w:b/>
                <w:i w:val="0"/>
                <w:sz w:val="16"/>
              </w:rPr>
              <w:t>Glycerin of Tannic Acid</w:t>
            </w:r>
          </w:p>
        </w:tc>
        <w:tc>
          <w:tcPr>
            <w:tcW w:type="dxa" w:w="3553"/>
            <w:shd w:val="clear" w:color="auto" w:fill="F2F6FA"/>
          </w:tcPr>
          <w:p>
            <w:pPr>
              <w:spacing w:before="20" w:after="20" w:line="240" w:lineRule="auto"/>
              <w:jc w:val="left"/>
            </w:pPr>
            <w:r>
              <w:rPr>
                <w:rFonts w:ascii="Calibri" w:hAnsi="Calibri"/>
                <w:b w:val="0"/>
                <w:i w:val="0"/>
                <w:sz w:val="16"/>
              </w:rPr>
              <w:t>Tannic acid 10 % in glycerin</w:t>
            </w:r>
          </w:p>
        </w:tc>
        <w:tc>
          <w:tcPr>
            <w:tcW w:type="dxa" w:w="3553"/>
            <w:shd w:val="clear" w:color="auto" w:fill="F2F6FA"/>
          </w:tcPr>
          <w:p>
            <w:pPr>
              <w:spacing w:before="20" w:after="20" w:line="240" w:lineRule="auto"/>
              <w:jc w:val="left"/>
            </w:pPr>
            <w:r>
              <w:rPr>
                <w:rFonts w:ascii="Calibri" w:hAnsi="Calibri"/>
                <w:b w:val="0"/>
                <w:i w:val="0"/>
                <w:sz w:val="16"/>
              </w:rPr>
              <w:t>Astringent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Glycerin of Borax (Honey of Borax)</w:t>
            </w:r>
          </w:p>
        </w:tc>
        <w:tc>
          <w:tcPr>
            <w:tcW w:type="dxa" w:w="3553"/>
          </w:tcPr>
          <w:p>
            <w:pPr>
              <w:spacing w:before="20" w:after="20" w:line="240" w:lineRule="auto"/>
              <w:jc w:val="left"/>
            </w:pPr>
            <w:r>
              <w:rPr>
                <w:rFonts w:ascii="Calibri" w:hAnsi="Calibri"/>
                <w:b w:val="0"/>
                <w:i w:val="0"/>
                <w:sz w:val="16"/>
              </w:rPr>
              <w:t>Borax, glycerin, honey/ purified water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ORAL THRUSH (candidiasis) in infants</w:t>
            </w:r>
            <w:r>
              <w:rPr>
                <w:rFonts w:ascii="Calibri" w:hAnsi="Calibri"/>
                <w:b w:val="0"/>
                <w:i w:val="0"/>
                <w:sz w:val="16"/>
              </w:rPr>
              <w:t>, sore mouth</w:t>
            </w:r>
          </w:p>
        </w:tc>
      </w:tr>
      <w:tr>
        <w:tc>
          <w:tcPr>
            <w:tcW w:type="dxa" w:w="3553"/>
            <w:shd w:val="clear" w:color="auto" w:fill="F2F6FA"/>
          </w:tcPr>
          <w:p>
            <w:pPr>
              <w:spacing w:before="20" w:after="20" w:line="240" w:lineRule="auto"/>
              <w:jc w:val="left"/>
            </w:pPr>
            <w:r>
              <w:rPr>
                <w:rFonts w:ascii="Calibri" w:hAnsi="Calibri"/>
                <w:b/>
                <w:i w:val="0"/>
                <w:sz w:val="16"/>
              </w:rPr>
              <w:t>Glycerin of Ichthammol</w:t>
            </w:r>
          </w:p>
        </w:tc>
        <w:tc>
          <w:tcPr>
            <w:tcW w:type="dxa" w:w="3553"/>
            <w:shd w:val="clear" w:color="auto" w:fill="F2F6FA"/>
          </w:tcPr>
          <w:p>
            <w:pPr>
              <w:spacing w:before="20" w:after="20" w:line="240" w:lineRule="auto"/>
              <w:jc w:val="left"/>
            </w:pPr>
            <w:r>
              <w:rPr>
                <w:rFonts w:ascii="Calibri" w:hAnsi="Calibri"/>
                <w:b w:val="0"/>
                <w:i w:val="0"/>
                <w:sz w:val="16"/>
              </w:rPr>
              <w:t>Ichthammol 10 % in glycerin</w:t>
            </w:r>
          </w:p>
        </w:tc>
        <w:tc>
          <w:tcPr>
            <w:tcW w:type="dxa" w:w="3553"/>
            <w:shd w:val="clear" w:color="auto" w:fill="F2F6FA"/>
          </w:tcPr>
          <w:p>
            <w:pPr>
              <w:spacing w:before="20" w:after="20" w:line="240" w:lineRule="auto"/>
              <w:jc w:val="left"/>
            </w:pPr>
            <w:r>
              <w:rPr>
                <w:rFonts w:ascii="Calibri" w:hAnsi="Calibri"/>
                <w:b w:val="0"/>
                <w:i w:val="0"/>
                <w:sz w:val="16"/>
              </w:rPr>
              <w:t>Mild antiseptic</w:t>
            </w:r>
          </w:p>
        </w:tc>
      </w:tr>
      <w:tr>
        <w:tc>
          <w:tcPr>
            <w:tcW w:type="dxa" w:w="3553"/>
          </w:tcPr>
          <w:p>
            <w:pPr>
              <w:spacing w:before="20" w:after="20" w:line="240" w:lineRule="auto"/>
              <w:jc w:val="left"/>
            </w:pPr>
            <w:r>
              <w:rPr>
                <w:rFonts w:ascii="Calibri" w:hAnsi="Calibri"/>
                <w:b/>
                <w:i w:val="0"/>
                <w:sz w:val="16"/>
              </w:rPr>
              <w:t>Gentian Violet (Crystal Violet) Paint 0.5–1 %</w:t>
            </w:r>
          </w:p>
        </w:tc>
        <w:tc>
          <w:tcPr>
            <w:tcW w:type="dxa" w:w="3553"/>
          </w:tcPr>
          <w:p>
            <w:pPr>
              <w:spacing w:before="20" w:after="20" w:line="240" w:lineRule="auto"/>
              <w:jc w:val="left"/>
            </w:pPr>
            <w:r>
              <w:rPr>
                <w:rFonts w:ascii="Calibri" w:hAnsi="Calibri"/>
                <w:b w:val="0"/>
                <w:i w:val="0"/>
                <w:sz w:val="16"/>
              </w:rPr>
              <w:t>Aqueous/ alcoholic</w:t>
            </w:r>
          </w:p>
        </w:tc>
        <w:tc>
          <w:tcPr>
            <w:tcW w:type="dxa" w:w="3553"/>
          </w:tcPr>
          <w:p>
            <w:pPr>
              <w:spacing w:before="20" w:after="20" w:line="240" w:lineRule="auto"/>
              <w:jc w:val="left"/>
            </w:pPr>
            <w:r>
              <w:rPr>
                <w:rFonts w:ascii="Calibri" w:hAnsi="Calibri"/>
                <w:b w:val="0"/>
                <w:i w:val="0"/>
                <w:sz w:val="16"/>
              </w:rPr>
              <w:t>Antifungal, antiseptic (thrush)</w:t>
            </w:r>
          </w:p>
        </w:tc>
      </w:tr>
      <w:tr>
        <w:tc>
          <w:tcPr>
            <w:tcW w:type="dxa" w:w="3553"/>
            <w:shd w:val="clear" w:color="auto" w:fill="F2F6FA"/>
          </w:tcPr>
          <w:p>
            <w:pPr>
              <w:spacing w:before="20" w:after="20" w:line="240" w:lineRule="auto"/>
              <w:jc w:val="left"/>
            </w:pPr>
            <w:r>
              <w:rPr>
                <w:rFonts w:ascii="Calibri" w:hAnsi="Calibri"/>
                <w:b/>
                <w:i w:val="0"/>
                <w:sz w:val="16"/>
              </w:rPr>
              <w:t>Magenta (Castellani's) Paint</w:t>
            </w:r>
          </w:p>
        </w:tc>
        <w:tc>
          <w:tcPr>
            <w:tcW w:type="dxa" w:w="3553"/>
            <w:shd w:val="clear" w:color="auto" w:fill="F2F6FA"/>
          </w:tcPr>
          <w:p>
            <w:pPr>
              <w:spacing w:before="20" w:after="20" w:line="240" w:lineRule="auto"/>
              <w:jc w:val="left"/>
            </w:pPr>
            <w:r>
              <w:rPr>
                <w:rFonts w:ascii="Calibri" w:hAnsi="Calibri"/>
                <w:b w:val="0"/>
                <w:i w:val="0"/>
                <w:sz w:val="16"/>
              </w:rPr>
              <w:t>Basic fuchsin, phenol, resorcinol, acetone, boric acid, alcohol</w:t>
            </w:r>
          </w:p>
        </w:tc>
        <w:tc>
          <w:tcPr>
            <w:tcW w:type="dxa" w:w="3553"/>
            <w:shd w:val="clear" w:color="auto" w:fill="F2F6FA"/>
          </w:tcPr>
          <w:p>
            <w:pPr>
              <w:spacing w:before="20" w:after="20" w:line="240" w:lineRule="auto"/>
              <w:jc w:val="left"/>
            </w:pPr>
            <w:r>
              <w:rPr>
                <w:rFonts w:ascii="Calibri" w:hAnsi="Calibri"/>
                <w:b w:val="0"/>
                <w:i w:val="0"/>
                <w:sz w:val="16"/>
              </w:rPr>
              <w:t>Antifungal</w:t>
            </w:r>
          </w:p>
        </w:tc>
      </w:tr>
      <w:tr>
        <w:tc>
          <w:tcPr>
            <w:tcW w:type="dxa" w:w="3553"/>
          </w:tcPr>
          <w:p>
            <w:pPr>
              <w:spacing w:before="20" w:after="20" w:line="240" w:lineRule="auto"/>
              <w:jc w:val="left"/>
            </w:pPr>
            <w:r>
              <w:rPr>
                <w:rFonts w:ascii="Calibri" w:hAnsi="Calibri"/>
                <w:b/>
                <w:i w:val="0"/>
                <w:sz w:val="16"/>
              </w:rPr>
              <w:t>Compound Podophyllum Paint 15–25 %</w:t>
            </w:r>
          </w:p>
        </w:tc>
        <w:tc>
          <w:tcPr>
            <w:tcW w:type="dxa" w:w="3553"/>
          </w:tcPr>
          <w:p>
            <w:pPr>
              <w:spacing w:before="20" w:after="20" w:line="240" w:lineRule="auto"/>
              <w:jc w:val="left"/>
            </w:pPr>
            <w:r>
              <w:rPr>
                <w:rFonts w:ascii="Calibri" w:hAnsi="Calibri"/>
                <w:b w:val="0"/>
                <w:i w:val="0"/>
                <w:sz w:val="16"/>
              </w:rPr>
              <w:t>Podophyllum resin in compound tincture of benzoin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Genital &amp; plantar warts</w:t>
            </w:r>
          </w:p>
        </w:tc>
      </w:tr>
      <w:tr>
        <w:tc>
          <w:tcPr>
            <w:tcW w:type="dxa" w:w="3553"/>
            <w:shd w:val="clear" w:color="auto" w:fill="F2F6FA"/>
          </w:tcPr>
          <w:p>
            <w:pPr>
              <w:spacing w:before="20" w:after="20" w:line="240" w:lineRule="auto"/>
              <w:jc w:val="left"/>
            </w:pPr>
            <w:r>
              <w:rPr>
                <w:rFonts w:ascii="Calibri" w:hAnsi="Calibri"/>
                <w:b/>
                <w:i w:val="0"/>
                <w:sz w:val="16"/>
              </w:rPr>
              <w:t>Salicylic Acid Collodion/ Paint</w:t>
            </w:r>
          </w:p>
        </w:tc>
        <w:tc>
          <w:tcPr>
            <w:tcW w:type="dxa" w:w="3553"/>
            <w:shd w:val="clear" w:color="auto" w:fill="F2F6FA"/>
          </w:tcPr>
          <w:p>
            <w:pPr>
              <w:spacing w:before="20" w:after="20" w:line="240" w:lineRule="auto"/>
              <w:jc w:val="left"/>
            </w:pPr>
            <w:r>
              <w:rPr>
                <w:rFonts w:ascii="Calibri" w:hAnsi="Calibri"/>
                <w:b w:val="0"/>
                <w:i w:val="0"/>
                <w:sz w:val="16"/>
              </w:rPr>
              <w:t>12–20 %</w:t>
            </w:r>
          </w:p>
        </w:tc>
        <w:tc>
          <w:tcPr>
            <w:tcW w:type="dxa" w:w="3553"/>
            <w:shd w:val="clear" w:color="auto" w:fill="F2F6FA"/>
          </w:tcPr>
          <w:p>
            <w:pPr>
              <w:spacing w:before="20" w:after="20" w:line="240" w:lineRule="auto"/>
              <w:jc w:val="left"/>
            </w:pPr>
            <w:r>
              <w:rPr>
                <w:rFonts w:ascii="Calibri" w:hAnsi="Calibri"/>
                <w:b w:val="0"/>
                <w:i w:val="0"/>
                <w:sz w:val="16"/>
              </w:rPr>
              <w:t>Corns, warts</w:t>
            </w:r>
          </w:p>
        </w:tc>
      </w:tr>
      <w:tr>
        <w:tc>
          <w:tcPr>
            <w:tcW w:type="dxa" w:w="3553"/>
          </w:tcPr>
          <w:p>
            <w:pPr>
              <w:spacing w:before="20" w:after="20" w:line="240" w:lineRule="auto"/>
              <w:jc w:val="left"/>
            </w:pPr>
            <w:r>
              <w:rPr>
                <w:rFonts w:ascii="Calibri" w:hAnsi="Calibri"/>
                <w:b/>
                <w:i w:val="0"/>
                <w:sz w:val="16"/>
              </w:rPr>
              <w:t>Iodine Paint / Tincture of Iodine</w:t>
            </w:r>
          </w:p>
        </w:tc>
        <w:tc>
          <w:tcPr>
            <w:tcW w:type="dxa" w:w="3553"/>
          </w:tcPr>
          <w:p>
            <w:pPr>
              <w:spacing w:before="20" w:after="20" w:line="240" w:lineRule="auto"/>
              <w:jc w:val="left"/>
            </w:pPr>
            <w:r>
              <w:rPr>
                <w:rFonts w:ascii="Calibri" w:hAnsi="Calibri"/>
                <w:b w:val="0"/>
                <w:i w:val="0"/>
                <w:sz w:val="16"/>
              </w:rPr>
              <w:t>Iodine 2.5 % + KI 2.5 % in alcohol</w:t>
            </w:r>
          </w:p>
        </w:tc>
        <w:tc>
          <w:tcPr>
            <w:tcW w:type="dxa" w:w="3553"/>
          </w:tcPr>
          <w:p>
            <w:pPr>
              <w:spacing w:before="20" w:after="20" w:line="240" w:lineRule="auto"/>
              <w:jc w:val="left"/>
            </w:pPr>
            <w:r>
              <w:rPr>
                <w:rFonts w:ascii="Calibri" w:hAnsi="Calibri"/>
                <w:b w:val="0"/>
                <w:i w:val="0"/>
                <w:sz w:val="16"/>
              </w:rPr>
              <w:t>Skin antiseptic</w:t>
            </w:r>
          </w:p>
        </w:tc>
      </w:tr>
    </w:tbl>
    <w:p>
      <w:pPr>
        <w:spacing w:after="40"/>
      </w:pPr>
    </w:p>
    <w:p>
      <w:pPr>
        <w:pStyle w:val="Heading2"/>
        <w:keepNext w:val="true"/>
        <w:keepLines w:val="true"/>
        <w:spacing w:before="180" w:after="80"/>
      </w:pPr>
      <w:r>
        <w:rPr>
          <w:rFonts w:ascii="Calibri Light" w:hAnsi="Calibri Light"/>
          <w:b/>
          <w:i w:val="0"/>
          <w:color w:val="2E74B5"/>
          <w:sz w:val="24"/>
        </w:rPr>
        <w:t>11.6 NASAL &amp; EAR DROPS ⭐</w:t>
      </w:r>
    </w:p>
    <w:p>
      <w:pPr>
        <w:pStyle w:val="Heading3"/>
        <w:keepNext w:val="true"/>
        <w:keepLines w:val="true"/>
        <w:spacing w:before="140" w:after="60"/>
      </w:pPr>
      <w:r>
        <w:rPr>
          <w:rFonts w:ascii="Calibri Light" w:hAnsi="Calibri Light"/>
          <w:b/>
          <w:i w:val="0"/>
          <w:color w:val="375623"/>
          <w:sz w:val="21"/>
        </w:rPr>
        <w:t>⭐ NASAL DROPS</w:t>
      </w:r>
    </w:p>
    <w:p>
      <w:pPr>
        <w:pStyle w:val="ListBullet"/>
        <w:spacing w:after="30"/>
        <w:ind w:left="255" w:hanging="170"/>
      </w:pPr>
      <w:r>
        <w:rPr>
          <w:rFonts w:ascii="Calibri" w:hAnsi="Calibri"/>
          <w:b w:val="0"/>
          <w:i w:val="0"/>
          <w:sz w:val="18"/>
        </w:rPr>
        <w:t xml:space="preserve">⭐ </w:t>
      </w:r>
      <w:r>
        <w:rPr>
          <w:rFonts w:ascii="Calibri" w:hAnsi="Calibri"/>
          <w:b/>
          <w:i w:val="0"/>
          <w:sz w:val="18"/>
        </w:rPr>
        <w:t>Vehicle: AQUEOUS, isotonic (≈ 0.9 % NaCl), pH 5.5–7.5, with a preservative</w:t>
      </w:r>
      <w:r>
        <w:rPr>
          <w:rFonts w:ascii="Calibri" w:hAnsi="Calibri"/>
          <w:b w:val="0"/>
          <w:i w:val="0"/>
          <w:sz w:val="18"/>
        </w:rPr>
        <w:t xml:space="preserve"> — ⚠️ ⭐ </w:t>
      </w:r>
      <w:r>
        <w:rPr>
          <w:rFonts w:ascii="Calibri" w:hAnsi="Calibri"/>
          <w:b/>
          <w:i w:val="0"/>
          <w:sz w:val="18"/>
        </w:rPr>
        <w:t>oily vehicles are avoided (LIPOID PNEUMONIA &amp; ciliary paralysis)</w:t>
      </w:r>
      <w:r>
        <w:rPr>
          <w:rFonts w:ascii="Calibri" w:hAnsi="Calibri"/>
          <w:b w:val="0"/>
          <w:i w:val="0"/>
          <w:sz w:val="18"/>
        </w:rPr>
        <w:t>.</w:t>
      </w:r>
    </w:p>
    <w:p>
      <w:pPr>
        <w:pStyle w:val="ListBullet"/>
        <w:spacing w:after="30"/>
        <w:ind w:left="255" w:hanging="170"/>
      </w:pPr>
      <w:r>
        <w:rPr>
          <w:rFonts w:ascii="Calibri" w:hAnsi="Calibri"/>
          <w:b w:val="0"/>
          <w:i w:val="0"/>
          <w:sz w:val="18"/>
        </w:rPr>
        <w:t xml:space="preserve">Contents: </w:t>
      </w:r>
      <w:r>
        <w:rPr>
          <w:rFonts w:ascii="Calibri" w:hAnsi="Calibri"/>
          <w:b/>
          <w:i w:val="0"/>
          <w:sz w:val="18"/>
        </w:rPr>
        <w:t>decongestants (ephedrine 0.5–1 %, xylometazoline 0.05–0.1 %)</w:t>
      </w:r>
      <w:r>
        <w:rPr>
          <w:rFonts w:ascii="Calibri" w:hAnsi="Calibri"/>
          <w:b w:val="0"/>
          <w:i w:val="0"/>
          <w:sz w:val="18"/>
        </w:rPr>
        <w:t xml:space="preserve">, </w:t>
      </w:r>
      <w:r>
        <w:rPr>
          <w:rFonts w:ascii="Calibri" w:hAnsi="Calibri"/>
          <w:b/>
          <w:i w:val="0"/>
          <w:sz w:val="18"/>
        </w:rPr>
        <w:t>antihistamines</w:t>
      </w:r>
      <w:r>
        <w:rPr>
          <w:rFonts w:ascii="Calibri" w:hAnsi="Calibri"/>
          <w:b w:val="0"/>
          <w:i w:val="0"/>
          <w:sz w:val="18"/>
        </w:rPr>
        <w:t xml:space="preserve">, </w:t>
      </w:r>
      <w:r>
        <w:rPr>
          <w:rFonts w:ascii="Calibri" w:hAnsi="Calibri"/>
          <w:b/>
          <w:i w:val="0"/>
          <w:sz w:val="18"/>
        </w:rPr>
        <w:t>corticosteroids (beclomethasone, fluticasone)</w:t>
      </w:r>
      <w:r>
        <w:rPr>
          <w:rFonts w:ascii="Calibri" w:hAnsi="Calibri"/>
          <w:b w:val="0"/>
          <w:i w:val="0"/>
          <w:sz w:val="18"/>
        </w:rPr>
        <w:t xml:space="preserve">, </w:t>
      </w:r>
      <w:r>
        <w:rPr>
          <w:rFonts w:ascii="Calibri" w:hAnsi="Calibri"/>
          <w:b/>
          <w:i w:val="0"/>
          <w:sz w:val="18"/>
        </w:rPr>
        <w:t>antibiotics</w:t>
      </w:r>
      <w:r>
        <w:rPr>
          <w:rFonts w:ascii="Calibri" w:hAnsi="Calibri"/>
          <w:b w:val="0"/>
          <w:i w:val="0"/>
          <w:sz w:val="18"/>
        </w:rPr>
        <w:t xml:space="preserve">, </w:t>
      </w:r>
      <w:r>
        <w:rPr>
          <w:rFonts w:ascii="Calibri" w:hAnsi="Calibri"/>
          <w:b/>
          <w:i w:val="0"/>
          <w:sz w:val="18"/>
        </w:rPr>
        <w:t>saline</w:t>
      </w:r>
      <w:r>
        <w:rPr>
          <w:rFonts w:ascii="Calibri" w:hAnsi="Calibri"/>
          <w:b w:val="0"/>
          <w:i w:val="0"/>
          <w:sz w:val="18"/>
        </w:rPr>
        <w:t xml:space="preserve">, </w:t>
      </w:r>
      <w:r>
        <w:rPr>
          <w:rFonts w:ascii="Calibri" w:hAnsi="Calibri"/>
          <w:b/>
          <w:i w:val="0"/>
          <w:sz w:val="18"/>
        </w:rPr>
        <w:t>sodium bicarbonate (to soften crusts)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Technique:</w:t>
      </w:r>
      <w:r>
        <w:rPr>
          <w:rFonts w:ascii="Calibri" w:hAnsi="Calibri"/>
          <w:b w:val="0"/>
          <w:i w:val="0"/>
          <w:sz w:val="18"/>
        </w:rPr>
        <w:t xml:space="preserve"> the patient should </w:t>
      </w:r>
      <w:r>
        <w:rPr>
          <w:rFonts w:ascii="Calibri" w:hAnsi="Calibri"/>
          <w:b/>
          <w:i w:val="0"/>
          <w:sz w:val="18"/>
        </w:rPr>
        <w:t>lie supine with the head tilted back/ over the edge of the bed</w:t>
      </w:r>
      <w:r>
        <w:rPr>
          <w:rFonts w:ascii="Calibri" w:hAnsi="Calibri"/>
          <w:b w:val="0"/>
          <w:i w:val="0"/>
          <w:sz w:val="18"/>
        </w:rPr>
        <w:t xml:space="preserve"> so the drops reach the whole nasal cavity, and remain so for a minute.</w:t>
      </w:r>
    </w:p>
    <w:p>
      <w:pPr>
        <w:pStyle w:val="ListBullet"/>
        <w:spacing w:after="30"/>
        <w:ind w:left="255" w:hanging="170"/>
      </w:pPr>
      <w:r>
        <w:rPr>
          <w:rFonts w:ascii="Calibri" w:hAnsi="Calibri"/>
          <w:b w:val="0"/>
          <w:i w:val="0"/>
          <w:sz w:val="18"/>
        </w:rPr>
        <w:t xml:space="preserve">⭐ </w:t>
      </w:r>
      <w:r>
        <w:rPr>
          <w:rFonts w:ascii="Calibri" w:hAnsi="Calibri"/>
          <w:b/>
          <w:i w:val="0"/>
          <w:sz w:val="18"/>
        </w:rPr>
        <w:t>Labels:</w:t>
      </w:r>
      <w:r>
        <w:rPr>
          <w:rFonts w:ascii="Calibri" w:hAnsi="Calibri"/>
          <w:b w:val="0"/>
          <w:i w:val="0"/>
          <w:sz w:val="18"/>
        </w:rPr>
        <w:t xml:space="preserve"> </w:t>
      </w:r>
      <w:r>
        <w:rPr>
          <w:rFonts w:ascii="Calibri" w:hAnsi="Calibri"/>
          <w:b w:val="0"/>
          <w:i/>
          <w:sz w:val="18"/>
        </w:rPr>
        <w:t>"For nasal use only"</w:t>
      </w:r>
      <w:r>
        <w:rPr>
          <w:rFonts w:ascii="Calibri" w:hAnsi="Calibri"/>
          <w:b w:val="0"/>
          <w:i w:val="0"/>
          <w:sz w:val="18"/>
        </w:rPr>
        <w:t xml:space="preserve">, </w:t>
      </w:r>
      <w:r>
        <w:rPr>
          <w:rFonts w:ascii="Calibri" w:hAnsi="Calibri"/>
          <w:b w:val="0"/>
          <w:i/>
          <w:sz w:val="18"/>
        </w:rPr>
        <w:t>"Do not use for more than 5–7 days"</w:t>
      </w:r>
      <w:r>
        <w:rPr>
          <w:rFonts w:ascii="Calibri" w:hAnsi="Calibri"/>
          <w:b w:val="0"/>
          <w:i w:val="0"/>
          <w:sz w:val="18"/>
        </w:rPr>
        <w:t xml:space="preserve"> (⚠️ </w:t>
      </w:r>
      <w:r>
        <w:rPr>
          <w:rFonts w:ascii="Calibri" w:hAnsi="Calibri"/>
          <w:b/>
          <w:i w:val="0"/>
          <w:sz w:val="18"/>
        </w:rPr>
        <w:t>rebound congestion — rhinitis medicamentosa</w:t>
      </w:r>
      <w:r>
        <w:rPr>
          <w:rFonts w:ascii="Calibri" w:hAnsi="Calibri"/>
          <w:b w:val="0"/>
          <w:i w:val="0"/>
          <w:sz w:val="18"/>
        </w:rPr>
        <w:t xml:space="preserve">), </w:t>
      </w:r>
      <w:r>
        <w:rPr>
          <w:rFonts w:ascii="Calibri" w:hAnsi="Calibri"/>
          <w:b w:val="0"/>
          <w:i/>
          <w:sz w:val="18"/>
        </w:rPr>
        <w:t>"Discard 4 weeks after opening"</w:t>
      </w:r>
      <w:r>
        <w:rPr>
          <w:rFonts w:ascii="Calibri" w:hAnsi="Calibri"/>
          <w:b w:val="0"/>
          <w:i w:val="0"/>
          <w:sz w:val="18"/>
        </w:rPr>
        <w:t xml:space="preserve">, </w:t>
      </w:r>
      <w:r>
        <w:rPr>
          <w:rFonts w:ascii="Calibri" w:hAnsi="Calibri"/>
          <w:b w:val="0"/>
          <w:i/>
          <w:sz w:val="18"/>
        </w:rPr>
        <w:t>"Shake well"</w:t>
      </w:r>
      <w:r>
        <w:rPr>
          <w:rFonts w:ascii="Calibri" w:hAnsi="Calibri"/>
          <w:b w:val="0"/>
          <w:i w:val="0"/>
          <w:sz w:val="18"/>
        </w:rPr>
        <w:t xml:space="preserve"> (suspensions).</w:t>
      </w:r>
    </w:p>
    <w:p>
      <w:pPr>
        <w:pStyle w:val="Heading3"/>
        <w:keepNext w:val="true"/>
        <w:keepLines w:val="true"/>
        <w:spacing w:before="140" w:after="60"/>
      </w:pPr>
      <w:r>
        <w:rPr>
          <w:rFonts w:ascii="Calibri Light" w:hAnsi="Calibri Light"/>
          <w:b/>
          <w:i w:val="0"/>
          <w:color w:val="375623"/>
          <w:sz w:val="21"/>
        </w:rPr>
        <w:t>⭐ EAR (AURAL) DROPS</w:t>
      </w:r>
    </w:p>
    <w:p>
      <w:pPr>
        <w:pStyle w:val="ListBullet"/>
        <w:spacing w:after="30"/>
        <w:ind w:left="255" w:hanging="170"/>
      </w:pPr>
      <w:r>
        <w:rPr>
          <w:rFonts w:ascii="Calibri" w:hAnsi="Calibri"/>
          <w:b w:val="0"/>
          <w:i w:val="0"/>
          <w:sz w:val="18"/>
        </w:rPr>
        <w:t xml:space="preserve">⭐ </w:t>
      </w:r>
      <w:r>
        <w:rPr>
          <w:rFonts w:ascii="Calibri" w:hAnsi="Calibri"/>
          <w:b/>
          <w:i w:val="0"/>
          <w:sz w:val="18"/>
        </w:rPr>
        <w:t>Vehicles: water, GLYCERIN, PROPYLENE GLYCOL, alcohol, and (for wax) oils</w:t>
      </w:r>
      <w:r>
        <w:rPr>
          <w:rFonts w:ascii="Calibri" w:hAnsi="Calibri"/>
          <w:b w:val="0"/>
          <w:i w:val="0"/>
          <w:sz w:val="18"/>
        </w:rPr>
        <w:t xml:space="preserve"> — ⭐ </w:t>
      </w:r>
      <w:r>
        <w:rPr>
          <w:rFonts w:ascii="Calibri" w:hAnsi="Calibri"/>
          <w:b/>
          <w:i w:val="0"/>
          <w:sz w:val="18"/>
        </w:rPr>
        <w:t>glycerin &amp; propylene glycol are viscous &amp; hygroscopic → they cling and are dehydrating/ soothing.</w:t>
      </w:r>
    </w:p>
    <w:p>
      <w:pPr>
        <w:pStyle w:val="ListBullet"/>
        <w:spacing w:after="30"/>
        <w:ind w:left="255" w:hanging="170"/>
      </w:pPr>
      <w:r>
        <w:rPr>
          <w:rFonts w:ascii="Calibri" w:hAnsi="Calibri"/>
          <w:b w:val="0"/>
          <w:i w:val="0"/>
          <w:sz w:val="18"/>
        </w:rPr>
        <w:t xml:space="preserve">Contents: </w:t>
      </w:r>
      <w:r>
        <w:rPr>
          <w:rFonts w:ascii="Calibri" w:hAnsi="Calibri"/>
          <w:b/>
          <w:i w:val="0"/>
          <w:sz w:val="18"/>
        </w:rPr>
        <w:t>antibiotics (chloramphenicol, gentamicin, neomycin)</w:t>
      </w:r>
      <w:r>
        <w:rPr>
          <w:rFonts w:ascii="Calibri" w:hAnsi="Calibri"/>
          <w:b w:val="0"/>
          <w:i w:val="0"/>
          <w:sz w:val="18"/>
        </w:rPr>
        <w:t xml:space="preserve">, </w:t>
      </w:r>
      <w:r>
        <w:rPr>
          <w:rFonts w:ascii="Calibri" w:hAnsi="Calibri"/>
          <w:b/>
          <w:i w:val="0"/>
          <w:sz w:val="18"/>
        </w:rPr>
        <w:t>corticosteroids</w:t>
      </w:r>
      <w:r>
        <w:rPr>
          <w:rFonts w:ascii="Calibri" w:hAnsi="Calibri"/>
          <w:b w:val="0"/>
          <w:i w:val="0"/>
          <w:sz w:val="18"/>
        </w:rPr>
        <w:t xml:space="preserve">, </w:t>
      </w:r>
      <w:r>
        <w:rPr>
          <w:rFonts w:ascii="Calibri" w:hAnsi="Calibri"/>
          <w:b/>
          <w:i w:val="0"/>
          <w:sz w:val="18"/>
        </w:rPr>
        <w:t>antifungals (clotrimazole)</w:t>
      </w:r>
      <w:r>
        <w:rPr>
          <w:rFonts w:ascii="Calibri" w:hAnsi="Calibri"/>
          <w:b w:val="0"/>
          <w:i w:val="0"/>
          <w:sz w:val="18"/>
        </w:rPr>
        <w:t xml:space="preserve">, ⭐ </w:t>
      </w:r>
      <w:r>
        <w:rPr>
          <w:rFonts w:ascii="Calibri" w:hAnsi="Calibri"/>
          <w:b/>
          <w:i w:val="0"/>
          <w:sz w:val="18"/>
        </w:rPr>
        <w:t>wax softeners (olive/ arachis oil, sodium bicarbonate 5 %, glycerin, docusate, urea-hydrogen peroxide)</w:t>
      </w:r>
      <w:r>
        <w:rPr>
          <w:rFonts w:ascii="Calibri" w:hAnsi="Calibri"/>
          <w:b w:val="0"/>
          <w:i w:val="0"/>
          <w:sz w:val="18"/>
        </w:rPr>
        <w:t xml:space="preserve">, </w:t>
      </w:r>
      <w:r>
        <w:rPr>
          <w:rFonts w:ascii="Calibri" w:hAnsi="Calibri"/>
          <w:b/>
          <w:i w:val="0"/>
          <w:sz w:val="18"/>
        </w:rPr>
        <w:t>local anaesthetics (benzocaine)</w:t>
      </w:r>
      <w:r>
        <w:rPr>
          <w:rFonts w:ascii="Calibri" w:hAnsi="Calibri"/>
          <w:b w:val="0"/>
          <w:i w:val="0"/>
          <w:sz w:val="18"/>
        </w:rPr>
        <w:t xml:space="preserve">, </w:t>
      </w:r>
      <w:r>
        <w:rPr>
          <w:rFonts w:ascii="Calibri" w:hAnsi="Calibri"/>
          <w:b/>
          <w:i w:val="0"/>
          <w:sz w:val="18"/>
        </w:rPr>
        <w:t>antiseptics (boric acid in alcohol, acetic acid 2 %)</w:t>
      </w:r>
      <w:r>
        <w:rPr>
          <w:rFonts w:ascii="Calibri" w:hAnsi="Calibri"/>
          <w:b w:val="0"/>
          <w:i w:val="0"/>
          <w:sz w:val="18"/>
        </w:rPr>
        <w:t xml:space="preserve">, </w:t>
      </w:r>
      <w:r>
        <w:rPr>
          <w:rFonts w:ascii="Calibri" w:hAnsi="Calibri"/>
          <w:b/>
          <w:i w:val="0"/>
          <w:sz w:val="18"/>
        </w:rPr>
        <w:t>spirit (drying) drops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Technique:</w:t>
      </w:r>
      <w:r>
        <w:rPr>
          <w:rFonts w:ascii="Calibri" w:hAnsi="Calibri"/>
          <w:b w:val="0"/>
          <w:i w:val="0"/>
          <w:sz w:val="18"/>
        </w:rPr>
        <w:t xml:space="preserve"> ⭐ </w:t>
      </w:r>
      <w:r>
        <w:rPr>
          <w:rFonts w:ascii="Calibri" w:hAnsi="Calibri"/>
          <w:b/>
          <w:i w:val="0"/>
          <w:sz w:val="18"/>
        </w:rPr>
        <w:t>warm the bottle to body temperature in the hand before use</w:t>
      </w:r>
      <w:r>
        <w:rPr>
          <w:rFonts w:ascii="Calibri" w:hAnsi="Calibri"/>
          <w:b w:val="0"/>
          <w:i w:val="0"/>
          <w:sz w:val="18"/>
        </w:rPr>
        <w:t xml:space="preserve"> (⚠️ cold drops cause </w:t>
      </w:r>
      <w:r>
        <w:rPr>
          <w:rFonts w:ascii="Calibri" w:hAnsi="Calibri"/>
          <w:b/>
          <w:i w:val="0"/>
          <w:sz w:val="18"/>
        </w:rPr>
        <w:t>giddiness/ vertigo &amp; pain</w:t>
      </w:r>
      <w:r>
        <w:rPr>
          <w:rFonts w:ascii="Calibri" w:hAnsi="Calibri"/>
          <w:b w:val="0"/>
          <w:i w:val="0"/>
          <w:sz w:val="18"/>
        </w:rPr>
        <w:t>); lie with the affected ear uppermost, instil, and stay for a few minutes.</w:t>
      </w:r>
    </w:p>
    <w:p>
      <w:pPr>
        <w:pStyle w:val="ListBullet"/>
        <w:spacing w:after="30"/>
        <w:ind w:left="255" w:hanging="170"/>
      </w:pPr>
      <w:r>
        <w:rPr>
          <w:rFonts w:ascii="Calibri" w:hAnsi="Calibri"/>
          <w:b w:val="0"/>
          <w:i w:val="0"/>
          <w:sz w:val="18"/>
        </w:rPr>
        <w:t xml:space="preserve">⚠️ ⭐ </w:t>
      </w:r>
      <w:r>
        <w:rPr>
          <w:rFonts w:ascii="Calibri" w:hAnsi="Calibri"/>
          <w:b/>
          <w:i w:val="0"/>
          <w:sz w:val="18"/>
        </w:rPr>
        <w:t>Aminoglycoside ear drops must NOT be used when the ear drum is PERFORATED</w:t>
      </w:r>
      <w:r>
        <w:rPr>
          <w:rFonts w:ascii="Calibri" w:hAnsi="Calibri"/>
          <w:b w:val="0"/>
          <w:i w:val="0"/>
          <w:sz w:val="18"/>
        </w:rPr>
        <w:t xml:space="preserve"> (risk of </w:t>
      </w:r>
      <w:r>
        <w:rPr>
          <w:rFonts w:ascii="Calibri" w:hAnsi="Calibri"/>
          <w:b/>
          <w:i w:val="0"/>
          <w:sz w:val="18"/>
        </w:rPr>
        <w:t>ototoxicity</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Labels:</w:t>
      </w:r>
      <w:r>
        <w:rPr>
          <w:rFonts w:ascii="Calibri" w:hAnsi="Calibri"/>
          <w:b w:val="0"/>
          <w:i w:val="0"/>
          <w:sz w:val="18"/>
        </w:rPr>
        <w:t xml:space="preserve"> </w:t>
      </w:r>
      <w:r>
        <w:rPr>
          <w:rFonts w:ascii="Calibri" w:hAnsi="Calibri"/>
          <w:b w:val="0"/>
          <w:i/>
          <w:sz w:val="18"/>
        </w:rPr>
        <w:t>"For use in the ears only"</w:t>
      </w:r>
      <w:r>
        <w:rPr>
          <w:rFonts w:ascii="Calibri" w:hAnsi="Calibri"/>
          <w:b w:val="0"/>
          <w:i w:val="0"/>
          <w:sz w:val="18"/>
        </w:rPr>
        <w:t xml:space="preserve">, </w:t>
      </w:r>
      <w:r>
        <w:rPr>
          <w:rFonts w:ascii="Calibri" w:hAnsi="Calibri"/>
          <w:b w:val="0"/>
          <w:i/>
          <w:sz w:val="18"/>
        </w:rPr>
        <w:t>"Warm before use"</w:t>
      </w:r>
      <w:r>
        <w:rPr>
          <w:rFonts w:ascii="Calibri" w:hAnsi="Calibri"/>
          <w:b w:val="0"/>
          <w:i w:val="0"/>
          <w:sz w:val="18"/>
        </w:rPr>
        <w:t xml:space="preserve">, </w:t>
      </w:r>
      <w:r>
        <w:rPr>
          <w:rFonts w:ascii="Calibri" w:hAnsi="Calibri"/>
          <w:b w:val="0"/>
          <w:i/>
          <w:sz w:val="18"/>
        </w:rPr>
        <w:t>"Discard 4 weeks after opening"</w:t>
      </w:r>
      <w:r>
        <w:rPr>
          <w:rFonts w:ascii="Calibri" w:hAnsi="Calibri"/>
          <w:b w:val="0"/>
          <w:i w:val="0"/>
          <w:sz w:val="18"/>
        </w:rPr>
        <w:t xml:space="preserve">, </w:t>
      </w:r>
      <w:r>
        <w:rPr>
          <w:rFonts w:ascii="Calibri" w:hAnsi="Calibri"/>
          <w:b w:val="0"/>
          <w:i/>
          <w:sz w:val="18"/>
        </w:rPr>
        <w:t>"Not to be taken"</w:t>
      </w:r>
      <w:r>
        <w:rPr>
          <w:rFonts w:ascii="Calibri" w:hAnsi="Calibri"/>
          <w:b w:val="0"/>
          <w:i w:val="0"/>
          <w:sz w:val="18"/>
        </w:rPr>
        <w:t>.</w:t>
      </w:r>
    </w:p>
    <w:p>
      <w:pPr>
        <w:pStyle w:val="ListBullet"/>
        <w:spacing w:after="30"/>
        <w:ind w:left="255" w:hanging="170"/>
      </w:pPr>
      <w:r>
        <w:rPr>
          <w:rFonts w:ascii="Calibri" w:hAnsi="Calibri"/>
          <w:b w:val="0"/>
          <w:i w:val="0"/>
          <w:sz w:val="18"/>
        </w:rPr>
        <w:t xml:space="preserve">⚠️ Ear drops for use after </w:t>
      </w:r>
      <w:r>
        <w:rPr>
          <w:rFonts w:ascii="Calibri" w:hAnsi="Calibri"/>
          <w:b/>
          <w:i w:val="0"/>
          <w:sz w:val="18"/>
        </w:rPr>
        <w:t>ear surgery or with a perforated drum must be STERILE</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11.7 CHAPTER 11 — RAPID REVISION SHEET</w:t>
      </w:r>
    </w:p>
    <w:p>
      <w:r>
        <w:rPr>
          <w:rFonts w:ascii="Calibri" w:hAnsi="Calibri"/>
          <w:b/>
          <w:i w:val="0"/>
          <w:sz w:val="18"/>
        </w:rPr>
        <w:t>DEFINITIONS</w:t>
      </w:r>
    </w:p>
    <w:p>
      <w:pPr>
        <w:pStyle w:val="ListBullet"/>
        <w:spacing w:after="30"/>
        <w:ind w:left="255" w:hanging="170"/>
      </w:pPr>
      <w:r>
        <w:rPr>
          <w:rFonts w:ascii="Calibri" w:hAnsi="Calibri"/>
          <w:b w:val="0"/>
          <w:i w:val="0"/>
          <w:sz w:val="18"/>
        </w:rPr>
        <w:t xml:space="preserve">⭐ </w:t>
      </w:r>
      <w:r>
        <w:rPr>
          <w:rFonts w:ascii="Calibri" w:hAnsi="Calibri"/>
          <w:b/>
          <w:i w:val="0"/>
          <w:sz w:val="18"/>
        </w:rPr>
        <w:t>SPRAY (NEBULA)</w:t>
      </w:r>
      <w:r>
        <w:rPr>
          <w:rFonts w:ascii="Calibri" w:hAnsi="Calibri"/>
          <w:b w:val="0"/>
          <w:i w:val="0"/>
          <w:sz w:val="18"/>
        </w:rPr>
        <w:t xml:space="preserve"> = liquid </w:t>
      </w:r>
      <w:r>
        <w:rPr>
          <w:rFonts w:ascii="Calibri" w:hAnsi="Calibri"/>
          <w:b/>
          <w:i w:val="0"/>
          <w:sz w:val="18"/>
        </w:rPr>
        <w:t>broken into fine droplets</w:t>
      </w:r>
      <w:r>
        <w:rPr>
          <w:rFonts w:ascii="Calibri" w:hAnsi="Calibri"/>
          <w:b w:val="0"/>
          <w:i w:val="0"/>
          <w:sz w:val="18"/>
        </w:rPr>
        <w:t xml:space="preserve"> by an </w:t>
      </w:r>
      <w:r>
        <w:rPr>
          <w:rFonts w:ascii="Calibri" w:hAnsi="Calibri"/>
          <w:b/>
          <w:i w:val="0"/>
          <w:sz w:val="18"/>
        </w:rPr>
        <w:t>atomiser/ nebuliser</w:t>
      </w:r>
      <w:r>
        <w:rPr>
          <w:rFonts w:ascii="Calibri" w:hAnsi="Calibri"/>
          <w:b w:val="0"/>
          <w:i w:val="0"/>
          <w:sz w:val="18"/>
        </w:rPr>
        <w:t xml:space="preserve"> for the nose, throat or respiratory tract. (</w:t>
      </w:r>
      <w:r>
        <w:rPr>
          <w:rFonts w:ascii="Calibri" w:hAnsi="Calibri"/>
          <w:b w:val="0"/>
          <w:i/>
          <w:sz w:val="18"/>
        </w:rPr>
        <w:t>Nebula = mist/cloud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INHALATION</w:t>
      </w:r>
      <w:r>
        <w:rPr>
          <w:rFonts w:ascii="Calibri" w:hAnsi="Calibri"/>
          <w:b w:val="0"/>
          <w:i w:val="0"/>
          <w:sz w:val="18"/>
        </w:rPr>
        <w:t xml:space="preserve"> = liquid containing </w:t>
      </w:r>
      <w:r>
        <w:rPr>
          <w:rFonts w:ascii="Calibri" w:hAnsi="Calibri"/>
          <w:b/>
          <w:i w:val="0"/>
          <w:sz w:val="18"/>
        </w:rPr>
        <w:t>volatile</w:t>
      </w:r>
      <w:r>
        <w:rPr>
          <w:rFonts w:ascii="Calibri" w:hAnsi="Calibri"/>
          <w:b w:val="0"/>
          <w:i w:val="0"/>
          <w:sz w:val="18"/>
        </w:rPr>
        <w:t xml:space="preserve"> substances, </w:t>
      </w:r>
      <w:r>
        <w:rPr>
          <w:rFonts w:ascii="Calibri" w:hAnsi="Calibri"/>
          <w:b/>
          <w:i w:val="0"/>
          <w:sz w:val="18"/>
        </w:rPr>
        <w:t>vaporised (usually in hot water)</w:t>
      </w:r>
      <w:r>
        <w:rPr>
          <w:rFonts w:ascii="Calibri" w:hAnsi="Calibri"/>
          <w:b w:val="0"/>
          <w:i w:val="0"/>
          <w:sz w:val="18"/>
        </w:rPr>
        <w:t xml:space="preserve"> and the </w:t>
      </w:r>
      <w:r>
        <w:rPr>
          <w:rFonts w:ascii="Calibri" w:hAnsi="Calibri"/>
          <w:b/>
          <w:i w:val="0"/>
          <w:sz w:val="18"/>
        </w:rPr>
        <w:t>vapour inhaled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INSUFFLATION</w:t>
      </w:r>
      <w:r>
        <w:rPr>
          <w:rFonts w:ascii="Calibri" w:hAnsi="Calibri"/>
          <w:b w:val="0"/>
          <w:i w:val="0"/>
          <w:sz w:val="18"/>
        </w:rPr>
        <w:t xml:space="preserve"> = medicated </w:t>
      </w:r>
      <w:r>
        <w:rPr>
          <w:rFonts w:ascii="Calibri" w:hAnsi="Calibri"/>
          <w:b/>
          <w:i w:val="0"/>
          <w:sz w:val="18"/>
        </w:rPr>
        <w:t>fine POWDER blown</w:t>
      </w:r>
      <w:r>
        <w:rPr>
          <w:rFonts w:ascii="Calibri" w:hAnsi="Calibri"/>
          <w:b w:val="0"/>
          <w:i w:val="0"/>
          <w:sz w:val="18"/>
        </w:rPr>
        <w:t xml:space="preserve"> into a cavity with an </w:t>
      </w:r>
      <w:r>
        <w:rPr>
          <w:rFonts w:ascii="Calibri" w:hAnsi="Calibri"/>
          <w:b/>
          <w:i w:val="0"/>
          <w:sz w:val="18"/>
        </w:rPr>
        <w:t>insufflator</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AEROSOL/ MDI</w:t>
      </w:r>
      <w:r>
        <w:rPr>
          <w:rFonts w:ascii="Calibri" w:hAnsi="Calibri"/>
          <w:b w:val="0"/>
          <w:i w:val="0"/>
          <w:sz w:val="18"/>
        </w:rPr>
        <w:t xml:space="preserve"> = drug + </w:t>
      </w:r>
      <w:r>
        <w:rPr>
          <w:rFonts w:ascii="Calibri" w:hAnsi="Calibri"/>
          <w:b/>
          <w:i w:val="0"/>
          <w:sz w:val="18"/>
        </w:rPr>
        <w:t>propellant</w:t>
      </w:r>
      <w:r>
        <w:rPr>
          <w:rFonts w:ascii="Calibri" w:hAnsi="Calibri"/>
          <w:b w:val="0"/>
          <w:i w:val="0"/>
          <w:sz w:val="18"/>
        </w:rPr>
        <w:t xml:space="preserve"> in a </w:t>
      </w:r>
      <w:r>
        <w:rPr>
          <w:rFonts w:ascii="Calibri" w:hAnsi="Calibri"/>
          <w:b/>
          <w:i w:val="0"/>
          <w:sz w:val="18"/>
        </w:rPr>
        <w:t>pressurised</w:t>
      </w:r>
      <w:r>
        <w:rPr>
          <w:rFonts w:ascii="Calibri" w:hAnsi="Calibri"/>
          <w:b w:val="0"/>
          <w:i w:val="0"/>
          <w:sz w:val="18"/>
        </w:rPr>
        <w:t xml:space="preserve"> container, metered valve.</w:t>
      </w:r>
    </w:p>
    <w:p>
      <w:pPr>
        <w:pStyle w:val="ListBullet"/>
        <w:spacing w:after="30"/>
        <w:ind w:left="255" w:hanging="170"/>
      </w:pPr>
      <w:r>
        <w:rPr>
          <w:rFonts w:ascii="Calibri" w:hAnsi="Calibri"/>
          <w:b w:val="0"/>
          <w:i w:val="0"/>
          <w:sz w:val="18"/>
        </w:rPr>
        <w:t xml:space="preserve">⭐ </w:t>
      </w:r>
      <w:r>
        <w:rPr>
          <w:rFonts w:ascii="Calibri" w:hAnsi="Calibri"/>
          <w:b/>
          <w:i w:val="0"/>
          <w:sz w:val="18"/>
        </w:rPr>
        <w:t>GARGLE</w:t>
      </w:r>
      <w:r>
        <w:rPr>
          <w:rFonts w:ascii="Calibri" w:hAnsi="Calibri"/>
          <w:b w:val="0"/>
          <w:i w:val="0"/>
          <w:sz w:val="18"/>
        </w:rPr>
        <w:t xml:space="preserve"> = for the </w:t>
      </w:r>
      <w:r>
        <w:rPr>
          <w:rFonts w:ascii="Calibri" w:hAnsi="Calibri"/>
          <w:b/>
          <w:i w:val="0"/>
          <w:sz w:val="18"/>
        </w:rPr>
        <w:t>THROAT</w:t>
      </w:r>
      <w:r>
        <w:rPr>
          <w:rFonts w:ascii="Calibri" w:hAnsi="Calibri"/>
          <w:b w:val="0"/>
          <w:i w:val="0"/>
          <w:sz w:val="18"/>
        </w:rPr>
        <w:t xml:space="preserve">, dispensed </w:t>
      </w:r>
      <w:r>
        <w:rPr>
          <w:rFonts w:ascii="Calibri" w:hAnsi="Calibri"/>
          <w:b/>
          <w:i w:val="0"/>
          <w:sz w:val="18"/>
        </w:rPr>
        <w:t>CONCENTRATED, to be diluted with warm water</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MOUTHWASH</w:t>
      </w:r>
      <w:r>
        <w:rPr>
          <w:rFonts w:ascii="Calibri" w:hAnsi="Calibri"/>
          <w:b w:val="0"/>
          <w:i w:val="0"/>
          <w:sz w:val="18"/>
        </w:rPr>
        <w:t xml:space="preserve"> = for </w:t>
      </w:r>
      <w:r>
        <w:rPr>
          <w:rFonts w:ascii="Calibri" w:hAnsi="Calibri"/>
          <w:b/>
          <w:i w:val="0"/>
          <w:sz w:val="18"/>
        </w:rPr>
        <w:t>rinsing the MOUTH</w:t>
      </w:r>
      <w:r>
        <w:rPr>
          <w:rFonts w:ascii="Calibri" w:hAnsi="Calibri"/>
          <w:b w:val="0"/>
          <w:i w:val="0"/>
          <w:sz w:val="18"/>
        </w:rPr>
        <w:t xml:space="preserve">. ⭐ Both are labelled </w:t>
      </w:r>
      <w:r>
        <w:rPr>
          <w:rFonts w:ascii="Calibri" w:hAnsi="Calibri"/>
          <w:b/>
          <w:i w:val="0"/>
          <w:sz w:val="18"/>
        </w:rPr>
        <w:t>"NOT TO BE SWALLOWED"</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THROAT PAINT (Pigmentum)</w:t>
      </w:r>
      <w:r>
        <w:rPr>
          <w:rFonts w:ascii="Calibri" w:hAnsi="Calibri"/>
          <w:b w:val="0"/>
          <w:i w:val="0"/>
          <w:sz w:val="18"/>
        </w:rPr>
        <w:t xml:space="preserve"> = </w:t>
      </w:r>
      <w:r>
        <w:rPr>
          <w:rFonts w:ascii="Calibri" w:hAnsi="Calibri"/>
          <w:b/>
          <w:i w:val="0"/>
          <w:sz w:val="18"/>
        </w:rPr>
        <w:t>viscous, GLYCERIN-based</w:t>
      </w:r>
      <w:r>
        <w:rPr>
          <w:rFonts w:ascii="Calibri" w:hAnsi="Calibri"/>
          <w:b w:val="0"/>
          <w:i w:val="0"/>
          <w:sz w:val="18"/>
        </w:rPr>
        <w:t xml:space="preserve">, applied with a </w:t>
      </w:r>
      <w:r>
        <w:rPr>
          <w:rFonts w:ascii="Calibri" w:hAnsi="Calibri"/>
          <w:b/>
          <w:i w:val="0"/>
          <w:sz w:val="18"/>
        </w:rPr>
        <w:t>BRUSH</w:t>
      </w:r>
      <w:r>
        <w:rPr>
          <w:rFonts w:ascii="Calibri" w:hAnsi="Calibri"/>
          <w:b w:val="0"/>
          <w:i w:val="0"/>
          <w:sz w:val="18"/>
        </w:rPr>
        <w:t xml:space="preserve"> — glycerin </w:t>
      </w:r>
      <w:r>
        <w:rPr>
          <w:rFonts w:ascii="Calibri" w:hAnsi="Calibri"/>
          <w:b/>
          <w:i w:val="0"/>
          <w:sz w:val="18"/>
        </w:rPr>
        <w:t>clings &amp; prolongs action, is hygroscopic (decongestant) and antiseptic</w:t>
      </w:r>
      <w:r>
        <w:rPr>
          <w:rFonts w:ascii="Calibri" w:hAnsi="Calibri"/>
          <w:b w:val="0"/>
          <w:i w:val="0"/>
          <w:sz w:val="18"/>
        </w:rPr>
        <w:t>.</w:t>
      </w:r>
    </w:p>
    <w:p>
      <w:r>
        <w:rPr>
          <w:rFonts w:ascii="Calibri" w:hAnsi="Calibri"/>
          <w:b/>
          <w:i w:val="0"/>
          <w:sz w:val="18"/>
        </w:rPr>
        <w:t>PARTICLE SIZE (the key numbers)</w:t>
      </w:r>
      <w:r>
        <w:rPr>
          <w:rFonts w:ascii="Calibri" w:hAnsi="Calibri"/>
          <w:b w:val="0"/>
          <w:i w:val="0"/>
          <w:sz w:val="18"/>
        </w:rPr>
        <w:t xml:space="preserve"> 🔢</w:t>
      </w:r>
    </w:p>
    <w:p>
      <w:pPr>
        <w:pStyle w:val="ListBullet"/>
        <w:spacing w:after="30"/>
        <w:ind w:left="255" w:hanging="170"/>
      </w:pPr>
      <w:r>
        <w:rPr>
          <w:rFonts w:ascii="Calibri" w:hAnsi="Calibri"/>
          <w:b w:val="0"/>
          <w:i w:val="0"/>
          <w:sz w:val="18"/>
        </w:rPr>
        <w:t xml:space="preserve">⭐ </w:t>
      </w:r>
      <w:r>
        <w:rPr>
          <w:rFonts w:ascii="Calibri" w:hAnsi="Calibri"/>
          <w:b/>
          <w:i w:val="0"/>
          <w:sz w:val="18"/>
        </w:rPr>
        <w:t>&gt; 10–20 µm → nose, mouth &amp; throat.</w:t>
      </w:r>
    </w:p>
    <w:p>
      <w:pPr>
        <w:pStyle w:val="ListBullet"/>
        <w:spacing w:after="30"/>
        <w:ind w:left="255" w:hanging="170"/>
      </w:pPr>
      <w:r>
        <w:rPr>
          <w:rFonts w:ascii="Calibri" w:hAnsi="Calibri"/>
          <w:b w:val="0"/>
          <w:i w:val="0"/>
          <w:sz w:val="18"/>
        </w:rPr>
        <w:t xml:space="preserve">⭐ </w:t>
      </w:r>
      <w:r>
        <w:rPr>
          <w:rFonts w:ascii="Calibri" w:hAnsi="Calibri"/>
          <w:b/>
          <w:i w:val="0"/>
          <w:sz w:val="18"/>
        </w:rPr>
        <w:t>5–10 µm → trachea &amp; large bronchi.</w:t>
      </w:r>
    </w:p>
    <w:p>
      <w:pPr>
        <w:pStyle w:val="ListBullet"/>
        <w:spacing w:after="30"/>
        <w:ind w:left="255" w:hanging="170"/>
      </w:pPr>
      <w:r>
        <w:rPr>
          <w:rFonts w:ascii="Calibri" w:hAnsi="Calibri"/>
          <w:b w:val="0"/>
          <w:i w:val="0"/>
          <w:sz w:val="18"/>
        </w:rPr>
        <w:t xml:space="preserve">⭐ </w:t>
      </w:r>
      <w:r>
        <w:rPr>
          <w:rFonts w:ascii="Calibri" w:hAnsi="Calibri"/>
          <w:b/>
          <w:i w:val="0"/>
          <w:sz w:val="18"/>
        </w:rPr>
        <w:t>1–5 µm → OPTIMUM: bronchioles &amp; alveoli (the "respirable fraction").</w:t>
      </w:r>
    </w:p>
    <w:p>
      <w:pPr>
        <w:pStyle w:val="ListBullet"/>
        <w:spacing w:after="30"/>
        <w:ind w:left="255" w:hanging="170"/>
      </w:pPr>
      <w:r>
        <w:rPr>
          <w:rFonts w:ascii="Calibri" w:hAnsi="Calibri"/>
          <w:b w:val="0"/>
          <w:i w:val="0"/>
          <w:sz w:val="18"/>
        </w:rPr>
        <w:t xml:space="preserve">⭐ </w:t>
      </w:r>
      <w:r>
        <w:rPr>
          <w:rFonts w:ascii="Calibri" w:hAnsi="Calibri"/>
          <w:b/>
          <w:i w:val="0"/>
          <w:sz w:val="18"/>
        </w:rPr>
        <w:t>&lt; 1 µm → exhaled again.</w:t>
      </w:r>
    </w:p>
    <w:p>
      <w:pPr>
        <w:pStyle w:val="ListBullet"/>
        <w:spacing w:after="30"/>
        <w:ind w:left="255" w:hanging="170"/>
      </w:pPr>
      <w:r>
        <w:rPr>
          <w:rFonts w:ascii="Calibri" w:hAnsi="Calibri"/>
          <w:b w:val="0"/>
          <w:i w:val="0"/>
          <w:sz w:val="18"/>
        </w:rPr>
        <w:t xml:space="preserve">Deposition by </w:t>
      </w:r>
      <w:r>
        <w:rPr>
          <w:rFonts w:ascii="Calibri" w:hAnsi="Calibri"/>
          <w:b/>
          <w:i w:val="0"/>
          <w:sz w:val="18"/>
        </w:rPr>
        <w:t>impaction, sedimentation &amp; diffusion</w:t>
      </w:r>
      <w:r>
        <w:rPr>
          <w:rFonts w:ascii="Calibri" w:hAnsi="Calibri"/>
          <w:b w:val="0"/>
          <w:i w:val="0"/>
          <w:sz w:val="18"/>
        </w:rPr>
        <w:t>.</w:t>
      </w:r>
    </w:p>
    <w:p>
      <w:r>
        <w:rPr>
          <w:rFonts w:ascii="Calibri" w:hAnsi="Calibri"/>
          <w:b/>
          <w:i w:val="0"/>
          <w:sz w:val="18"/>
        </w:rPr>
        <w:t>NASAL PREPARATION REQUIREMENTS</w:t>
      </w:r>
    </w:p>
    <w:p>
      <w:pPr>
        <w:pStyle w:val="ListBullet"/>
        <w:spacing w:after="30"/>
        <w:ind w:left="255" w:hanging="170"/>
      </w:pPr>
      <w:r>
        <w:rPr>
          <w:rFonts w:ascii="Calibri" w:hAnsi="Calibri"/>
          <w:b w:val="0"/>
          <w:i w:val="0"/>
          <w:sz w:val="18"/>
        </w:rPr>
        <w:t xml:space="preserve">⭐ </w:t>
      </w:r>
      <w:r>
        <w:rPr>
          <w:rFonts w:ascii="Calibri" w:hAnsi="Calibri"/>
          <w:b/>
          <w:i w:val="0"/>
          <w:sz w:val="18"/>
        </w:rPr>
        <w:t>Isotonic (≈ 0.9 % NaCl) · pH 5.5–6.5 (5.5–7.5) · must NOT inhibit ciliary movement · preservative · non-irritant · AQUEOUS (⚠️ NOT oily).</w:t>
      </w:r>
    </w:p>
    <w:p>
      <w:pPr>
        <w:pStyle w:val="ListBullet"/>
        <w:spacing w:after="30"/>
        <w:ind w:left="255" w:hanging="170"/>
      </w:pPr>
      <w:r>
        <w:rPr>
          <w:rFonts w:ascii="Calibri" w:hAnsi="Calibri"/>
          <w:b w:val="0"/>
          <w:i w:val="0"/>
          <w:sz w:val="18"/>
        </w:rPr>
        <w:t xml:space="preserve">⚠️ ⭐ </w:t>
      </w:r>
      <w:r>
        <w:rPr>
          <w:rFonts w:ascii="Calibri" w:hAnsi="Calibri"/>
          <w:b/>
          <w:i w:val="0"/>
          <w:sz w:val="18"/>
        </w:rPr>
        <w:t>Oily nasal drops/ sprays cause LIPOID PNEUMONIA and PARALYSE the CILIA → avoided.</w:t>
      </w:r>
    </w:p>
    <w:p>
      <w:pPr>
        <w:pStyle w:val="ListBullet"/>
        <w:spacing w:after="30"/>
        <w:ind w:left="255" w:hanging="170"/>
      </w:pPr>
      <w:r>
        <w:rPr>
          <w:rFonts w:ascii="Calibri" w:hAnsi="Calibri"/>
          <w:b w:val="0"/>
          <w:i w:val="0"/>
          <w:sz w:val="18"/>
        </w:rPr>
        <w:t xml:space="preserve">⚠️ </w:t>
      </w:r>
      <w:r>
        <w:rPr>
          <w:rFonts w:ascii="Calibri" w:hAnsi="Calibri"/>
          <w:b/>
          <w:i w:val="0"/>
          <w:sz w:val="18"/>
        </w:rPr>
        <w:t>Decongestants for &gt; 5–7 days → REBOUND congestion (rhinitis medicamentosa).</w:t>
      </w:r>
    </w:p>
    <w:p>
      <w:r>
        <w:rPr>
          <w:rFonts w:ascii="Calibri" w:hAnsi="Calibri"/>
          <w:b/>
          <w:i w:val="0"/>
          <w:sz w:val="18"/>
        </w:rPr>
        <w:t>INHALATIONS</w:t>
      </w:r>
    </w:p>
    <w:p>
      <w:pPr>
        <w:pStyle w:val="ListBullet"/>
        <w:spacing w:after="30"/>
        <w:ind w:left="255" w:hanging="170"/>
      </w:pPr>
      <w:r>
        <w:rPr>
          <w:rFonts w:ascii="Calibri" w:hAnsi="Calibri"/>
          <w:b w:val="0"/>
          <w:i w:val="0"/>
          <w:sz w:val="18"/>
        </w:rPr>
        <w:t xml:space="preserve">⭐ </w:t>
      </w:r>
      <w:r>
        <w:rPr>
          <w:rFonts w:ascii="Calibri" w:hAnsi="Calibri"/>
          <w:b/>
          <w:i w:val="0"/>
          <w:sz w:val="18"/>
        </w:rPr>
        <w:t>Standard direction: 1 teaspoonful (5 mL) — or 1 mL of Compound Benzoin Tincture — added to 500 mL (1 pint) of hot water at about 65 °C; inhale the vapour.</w:t>
      </w:r>
    </w:p>
    <w:p>
      <w:pPr>
        <w:pStyle w:val="ListBullet"/>
        <w:spacing w:after="30"/>
        <w:ind w:left="255" w:hanging="170"/>
      </w:pPr>
      <w:r>
        <w:rPr>
          <w:rFonts w:ascii="Calibri" w:hAnsi="Calibri"/>
          <w:b w:val="0"/>
          <w:i w:val="0"/>
          <w:sz w:val="18"/>
        </w:rPr>
        <w:t xml:space="preserve">⚠️ ⭐ </w:t>
      </w:r>
      <w:r>
        <w:rPr>
          <w:rFonts w:ascii="Calibri" w:hAnsi="Calibri"/>
          <w:b/>
          <w:i w:val="0"/>
          <w:sz w:val="18"/>
        </w:rPr>
        <w:t>NOT boiling water</w:t>
      </w:r>
      <w:r>
        <w:rPr>
          <w:rFonts w:ascii="Calibri" w:hAnsi="Calibri"/>
          <w:b w:val="0"/>
          <w:i w:val="0"/>
          <w:sz w:val="18"/>
        </w:rPr>
        <w:t xml:space="preserve"> — risk of </w:t>
      </w:r>
      <w:r>
        <w:rPr>
          <w:rFonts w:ascii="Calibri" w:hAnsi="Calibri"/>
          <w:b/>
          <w:i w:val="0"/>
          <w:sz w:val="18"/>
        </w:rPr>
        <w:t>scalding</w:t>
      </w:r>
      <w:r>
        <w:rPr>
          <w:rFonts w:ascii="Calibri" w:hAnsi="Calibri"/>
          <w:b w:val="0"/>
          <w:i w:val="0"/>
          <w:sz w:val="18"/>
        </w:rPr>
        <w:t xml:space="preserve">, </w:t>
      </w:r>
      <w:r>
        <w:rPr>
          <w:rFonts w:ascii="Calibri" w:hAnsi="Calibri"/>
          <w:b/>
          <w:i w:val="0"/>
          <w:sz w:val="18"/>
        </w:rPr>
        <w:t>too-rapid loss of the volatile drug</w:t>
      </w:r>
      <w:r>
        <w:rPr>
          <w:rFonts w:ascii="Calibri" w:hAnsi="Calibri"/>
          <w:b w:val="0"/>
          <w:i w:val="0"/>
          <w:sz w:val="18"/>
        </w:rPr>
        <w:t xml:space="preserve">, and (with benzoin) </w:t>
      </w:r>
      <w:r>
        <w:rPr>
          <w:rFonts w:ascii="Calibri" w:hAnsi="Calibri"/>
          <w:b/>
          <w:i w:val="0"/>
          <w:sz w:val="18"/>
        </w:rPr>
        <w:t>coagulation of the resin into a sticky mass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LIGHT MAGNESIUM CARBONATE is added as a DISPERSING/ DISTRIBUTING AGENT</w:t>
      </w:r>
      <w:r>
        <w:rPr>
          <w:rFonts w:ascii="Calibri" w:hAnsi="Calibri"/>
          <w:b w:val="0"/>
          <w:i w:val="0"/>
          <w:sz w:val="18"/>
        </w:rPr>
        <w:t xml:space="preserve"> so the volatile oil spreads evenly in the hot water.</w:t>
      </w:r>
    </w:p>
    <w:p>
      <w:pPr>
        <w:pStyle w:val="ListBullet"/>
        <w:spacing w:after="30"/>
        <w:ind w:left="255" w:hanging="170"/>
      </w:pPr>
      <w:r>
        <w:rPr>
          <w:rFonts w:ascii="Calibri" w:hAnsi="Calibri"/>
          <w:b w:val="0"/>
          <w:i w:val="0"/>
          <w:sz w:val="18"/>
        </w:rPr>
        <w:t xml:space="preserve">⭐ </w:t>
      </w:r>
      <w:r>
        <w:rPr>
          <w:rFonts w:ascii="Calibri" w:hAnsi="Calibri"/>
          <w:b/>
          <w:i w:val="0"/>
          <w:sz w:val="18"/>
        </w:rPr>
        <w:t>Menthol &amp; Eucalyptus Inhalation BP = Menthol 2 g + Eucalyptus oil 10 mL + Light magnesium carbonate 7 g + Water to 100 mL.</w:t>
      </w:r>
    </w:p>
    <w:p>
      <w:pPr>
        <w:pStyle w:val="ListBullet"/>
        <w:spacing w:after="30"/>
        <w:ind w:left="255" w:hanging="170"/>
      </w:pPr>
      <w:r>
        <w:rPr>
          <w:rFonts w:ascii="Calibri" w:hAnsi="Calibri"/>
          <w:b w:val="0"/>
          <w:i w:val="0"/>
          <w:sz w:val="18"/>
        </w:rPr>
        <w:t xml:space="preserve">⭐ </w:t>
      </w:r>
      <w:r>
        <w:rPr>
          <w:rFonts w:ascii="Calibri" w:hAnsi="Calibri"/>
          <w:b/>
          <w:i w:val="0"/>
          <w:sz w:val="18"/>
        </w:rPr>
        <w:t>Menthol Inhalation = Menthol 2 g + Light magnesium carbonate 1 g + water to 100 mL.</w:t>
      </w:r>
    </w:p>
    <w:p>
      <w:pPr>
        <w:pStyle w:val="ListBullet"/>
        <w:spacing w:after="30"/>
        <w:ind w:left="255" w:hanging="170"/>
      </w:pPr>
      <w:r>
        <w:rPr>
          <w:rFonts w:ascii="Calibri" w:hAnsi="Calibri"/>
          <w:b w:val="0"/>
          <w:i w:val="0"/>
          <w:sz w:val="18"/>
        </w:rPr>
        <w:t xml:space="preserve">⭐ </w:t>
      </w:r>
      <w:r>
        <w:rPr>
          <w:rFonts w:ascii="Calibri" w:hAnsi="Calibri"/>
          <w:b/>
          <w:i w:val="0"/>
          <w:sz w:val="18"/>
        </w:rPr>
        <w:t>Compound Tincture of Benzoin (Friar's Balsam) = Benzoin 10 + Storax 7.5 + Tolu 2.5 + Aloes 2.5 + alcohol to 100.</w:t>
      </w:r>
    </w:p>
    <w:p>
      <w:pPr>
        <w:pStyle w:val="ListBullet"/>
        <w:spacing w:after="30"/>
        <w:ind w:left="255" w:hanging="170"/>
      </w:pPr>
      <w:r>
        <w:rPr>
          <w:rFonts w:ascii="Calibri" w:hAnsi="Calibri"/>
          <w:b w:val="0"/>
          <w:i w:val="0"/>
          <w:sz w:val="18"/>
        </w:rPr>
        <w:t xml:space="preserve">⭐ </w:t>
      </w:r>
      <w:r>
        <w:rPr>
          <w:rFonts w:ascii="Calibri" w:hAnsi="Calibri"/>
          <w:b/>
          <w:i w:val="0"/>
          <w:sz w:val="18"/>
        </w:rPr>
        <w:t>Amyl nitrite</w:t>
      </w:r>
      <w:r>
        <w:rPr>
          <w:rFonts w:ascii="Calibri" w:hAnsi="Calibri"/>
          <w:b w:val="0"/>
          <w:i w:val="0"/>
          <w:sz w:val="18"/>
        </w:rPr>
        <w:t xml:space="preserve"> is inhaled from a </w:t>
      </w:r>
      <w:r>
        <w:rPr>
          <w:rFonts w:ascii="Calibri" w:hAnsi="Calibri"/>
          <w:b/>
          <w:i w:val="0"/>
          <w:sz w:val="18"/>
        </w:rPr>
        <w:t>crushable ampoule (vitrellae)</w:t>
      </w:r>
      <w:r>
        <w:rPr>
          <w:rFonts w:ascii="Calibri" w:hAnsi="Calibri"/>
          <w:b w:val="0"/>
          <w:i w:val="0"/>
          <w:sz w:val="18"/>
        </w:rPr>
        <w:t xml:space="preserve"> — angina &amp; </w:t>
      </w:r>
      <w:r>
        <w:rPr>
          <w:rFonts w:ascii="Calibri" w:hAnsi="Calibri"/>
          <w:b/>
          <w:i w:val="0"/>
          <w:sz w:val="18"/>
        </w:rPr>
        <w:t>cyanide poisoning</w:t>
      </w:r>
      <w:r>
        <w:rPr>
          <w:rFonts w:ascii="Calibri" w:hAnsi="Calibri"/>
          <w:b w:val="0"/>
          <w:i w:val="0"/>
          <w:sz w:val="18"/>
        </w:rPr>
        <w:t xml:space="preserve">; ⭐ </w:t>
      </w:r>
      <w:r>
        <w:rPr>
          <w:rFonts w:ascii="Calibri" w:hAnsi="Calibri"/>
          <w:b/>
          <w:i w:val="0"/>
          <w:sz w:val="18"/>
        </w:rPr>
        <w:t>Aromatic spirit of ammonia</w:t>
      </w:r>
      <w:r>
        <w:rPr>
          <w:rFonts w:ascii="Calibri" w:hAnsi="Calibri"/>
          <w:b w:val="0"/>
          <w:i w:val="0"/>
          <w:sz w:val="18"/>
        </w:rPr>
        <w:t xml:space="preserve"> is inhaled in </w:t>
      </w:r>
      <w:r>
        <w:rPr>
          <w:rFonts w:ascii="Calibri" w:hAnsi="Calibri"/>
          <w:b/>
          <w:i w:val="0"/>
          <w:sz w:val="18"/>
        </w:rPr>
        <w:t>fainting</w:t>
      </w:r>
      <w:r>
        <w:rPr>
          <w:rFonts w:ascii="Calibri" w:hAnsi="Calibri"/>
          <w:b w:val="0"/>
          <w:i w:val="0"/>
          <w:sz w:val="18"/>
        </w:rPr>
        <w:t>.</w:t>
      </w:r>
    </w:p>
    <w:p>
      <w:pPr>
        <w:pStyle w:val="ListBullet"/>
        <w:spacing w:after="30"/>
        <w:ind w:left="255" w:hanging="170"/>
      </w:pPr>
      <w:r>
        <w:rPr>
          <w:rFonts w:ascii="Calibri" w:hAnsi="Calibri"/>
          <w:b w:val="0"/>
          <w:i w:val="0"/>
          <w:sz w:val="18"/>
        </w:rPr>
        <w:t xml:space="preserve">⭐ Advantages of the inhalation route: </w:t>
      </w:r>
      <w:r>
        <w:rPr>
          <w:rFonts w:ascii="Calibri" w:hAnsi="Calibri"/>
          <w:b/>
          <w:i w:val="0"/>
          <w:sz w:val="18"/>
        </w:rPr>
        <w:t>direct delivery, rapid onset, small dose, few systemic effects, avoids first pass, huge alveolar surface (70–100 m²)</w:t>
      </w:r>
      <w:r>
        <w:rPr>
          <w:rFonts w:ascii="Calibri" w:hAnsi="Calibri"/>
          <w:b w:val="0"/>
          <w:i w:val="0"/>
          <w:sz w:val="18"/>
        </w:rPr>
        <w:t>.</w:t>
      </w:r>
    </w:p>
    <w:p>
      <w:r>
        <w:rPr>
          <w:rFonts w:ascii="Calibri" w:hAnsi="Calibri"/>
          <w:b/>
          <w:i w:val="0"/>
          <w:sz w:val="18"/>
        </w:rPr>
        <w:t>AEROSOLS</w:t>
      </w:r>
    </w:p>
    <w:p>
      <w:pPr>
        <w:pStyle w:val="ListBullet"/>
        <w:spacing w:after="30"/>
        <w:ind w:left="255" w:hanging="170"/>
      </w:pPr>
      <w:r>
        <w:rPr>
          <w:rFonts w:ascii="Calibri" w:hAnsi="Calibri"/>
          <w:b w:val="0"/>
          <w:i w:val="0"/>
          <w:sz w:val="18"/>
        </w:rPr>
        <w:t xml:space="preserve">⭐ </w:t>
      </w:r>
      <w:r>
        <w:rPr>
          <w:rFonts w:ascii="Calibri" w:hAnsi="Calibri"/>
          <w:b/>
          <w:i w:val="0"/>
          <w:sz w:val="18"/>
        </w:rPr>
        <w:t>CFC propellants (Freon 11, 12, 114) are BANNED (Montreal Protocol — ozone depletion) and are replaced by HFA-134a.</w:t>
      </w:r>
      <w:r>
        <w:rPr>
          <w:rFonts w:ascii="Calibri" w:hAnsi="Calibri"/>
          <w:b w:val="0"/>
          <w:i w:val="0"/>
          <w:sz w:val="18"/>
        </w:rPr>
        <w:t xml:space="preserve"> Hydrocarbons (propane, butane) are </w:t>
      </w:r>
      <w:r>
        <w:rPr>
          <w:rFonts w:ascii="Calibri" w:hAnsi="Calibri"/>
          <w:b/>
          <w:i w:val="0"/>
          <w:sz w:val="18"/>
        </w:rPr>
        <w:t>inflammable</w:t>
      </w:r>
      <w:r>
        <w:rPr>
          <w:rFonts w:ascii="Calibri" w:hAnsi="Calibri"/>
          <w:b w:val="0"/>
          <w:i w:val="0"/>
          <w:sz w:val="18"/>
        </w:rPr>
        <w:t>; compressed gases (N₂, CO₂) lose pressure.</w:t>
      </w:r>
    </w:p>
    <w:p>
      <w:pPr>
        <w:pStyle w:val="ListBullet"/>
        <w:spacing w:after="30"/>
        <w:ind w:left="255" w:hanging="170"/>
      </w:pPr>
      <w:r>
        <w:rPr>
          <w:rFonts w:ascii="Calibri" w:hAnsi="Calibri"/>
          <w:b w:val="0"/>
          <w:i w:val="0"/>
          <w:sz w:val="18"/>
        </w:rPr>
        <w:t xml:space="preserve">⭐ </w:t>
      </w:r>
      <w:r>
        <w:rPr>
          <w:rFonts w:ascii="Calibri" w:hAnsi="Calibri"/>
          <w:b/>
          <w:i w:val="0"/>
          <w:sz w:val="18"/>
        </w:rPr>
        <w:t>Spacers reduce oropharyngeal deposition &amp; candidiasis, and remove the need for coordination.</w:t>
      </w:r>
    </w:p>
    <w:p>
      <w:pPr>
        <w:pStyle w:val="ListBullet"/>
        <w:spacing w:after="30"/>
        <w:ind w:left="255" w:hanging="170"/>
      </w:pPr>
      <w:r>
        <w:rPr>
          <w:rFonts w:ascii="Calibri" w:hAnsi="Calibri"/>
          <w:b w:val="0"/>
          <w:i w:val="0"/>
          <w:sz w:val="18"/>
        </w:rPr>
        <w:t xml:space="preserve">⭐ </w:t>
      </w:r>
      <w:r>
        <w:rPr>
          <w:rFonts w:ascii="Calibri" w:hAnsi="Calibri"/>
          <w:b/>
          <w:i w:val="0"/>
          <w:sz w:val="18"/>
        </w:rPr>
        <w:t>DPIs use a coarse LACTOSE carrier</w:t>
      </w:r>
      <w:r>
        <w:rPr>
          <w:rFonts w:ascii="Calibri" w:hAnsi="Calibri"/>
          <w:b w:val="0"/>
          <w:i w:val="0"/>
          <w:sz w:val="18"/>
        </w:rPr>
        <w:t>, are breath-actuated, and need no propellant.</w:t>
      </w:r>
    </w:p>
    <w:p>
      <w:pPr>
        <w:pStyle w:val="ListBullet"/>
        <w:spacing w:after="30"/>
        <w:ind w:left="255" w:hanging="170"/>
      </w:pPr>
      <w:r>
        <w:rPr>
          <w:rFonts w:ascii="Calibri" w:hAnsi="Calibri"/>
          <w:b w:val="0"/>
          <w:i w:val="0"/>
          <w:sz w:val="18"/>
        </w:rPr>
        <w:t xml:space="preserve">⭐ </w:t>
      </w:r>
      <w:r>
        <w:rPr>
          <w:rFonts w:ascii="Calibri" w:hAnsi="Calibri"/>
          <w:b/>
          <w:i w:val="0"/>
          <w:sz w:val="18"/>
        </w:rPr>
        <w:t>Nebulisers</w:t>
      </w:r>
      <w:r>
        <w:rPr>
          <w:rFonts w:ascii="Calibri" w:hAnsi="Calibri"/>
          <w:b w:val="0"/>
          <w:i w:val="0"/>
          <w:sz w:val="18"/>
        </w:rPr>
        <w:t xml:space="preserve"> (jet/ ultrasonic) are for </w:t>
      </w:r>
      <w:r>
        <w:rPr>
          <w:rFonts w:ascii="Calibri" w:hAnsi="Calibri"/>
          <w:b/>
          <w:i w:val="0"/>
          <w:sz w:val="18"/>
        </w:rPr>
        <w:t>infants, the very ill &amp; acute severe asthma</w:t>
      </w:r>
      <w:r>
        <w:rPr>
          <w:rFonts w:ascii="Calibri" w:hAnsi="Calibri"/>
          <w:b w:val="0"/>
          <w:i w:val="0"/>
          <w:sz w:val="18"/>
        </w:rPr>
        <w:t>.</w:t>
      </w:r>
    </w:p>
    <w:p>
      <w:pPr>
        <w:pStyle w:val="ListBullet"/>
        <w:spacing w:after="30"/>
        <w:ind w:left="255" w:hanging="170"/>
      </w:pPr>
      <w:r>
        <w:rPr>
          <w:rFonts w:ascii="Calibri" w:hAnsi="Calibri"/>
          <w:b w:val="0"/>
          <w:i w:val="0"/>
          <w:sz w:val="18"/>
        </w:rPr>
        <w:t xml:space="preserve">⭐ Labels: </w:t>
      </w:r>
      <w:r>
        <w:rPr>
          <w:rFonts w:ascii="Calibri" w:hAnsi="Calibri"/>
          <w:b w:val="0"/>
          <w:i/>
          <w:sz w:val="18"/>
        </w:rPr>
        <w:t>"Shake well"</w:t>
      </w:r>
      <w:r>
        <w:rPr>
          <w:rFonts w:ascii="Calibri" w:hAnsi="Calibri"/>
          <w:b w:val="0"/>
          <w:i w:val="0"/>
          <w:sz w:val="18"/>
        </w:rPr>
        <w:t xml:space="preserve">, </w:t>
      </w:r>
      <w:r>
        <w:rPr>
          <w:rFonts w:ascii="Calibri" w:hAnsi="Calibri"/>
          <w:b w:val="0"/>
          <w:i/>
          <w:sz w:val="18"/>
        </w:rPr>
        <w:t>"Do not puncture or incinerate"</w:t>
      </w:r>
      <w:r>
        <w:rPr>
          <w:rFonts w:ascii="Calibri" w:hAnsi="Calibri"/>
          <w:b w:val="0"/>
          <w:i w:val="0"/>
          <w:sz w:val="18"/>
        </w:rPr>
        <w:t xml:space="preserve">, </w:t>
      </w:r>
      <w:r>
        <w:rPr>
          <w:rFonts w:ascii="Calibri" w:hAnsi="Calibri"/>
          <w:b w:val="0"/>
          <w:i/>
          <w:sz w:val="18"/>
        </w:rPr>
        <w:t>"Rinse the mouth after use"</w:t>
      </w:r>
      <w:r>
        <w:rPr>
          <w:rFonts w:ascii="Calibri" w:hAnsi="Calibri"/>
          <w:b w:val="0"/>
          <w:i w:val="0"/>
          <w:sz w:val="18"/>
        </w:rPr>
        <w:t xml:space="preserve"> (steroids).</w:t>
      </w:r>
    </w:p>
    <w:p>
      <w:r>
        <w:rPr>
          <w:rFonts w:ascii="Calibri" w:hAnsi="Calibri"/>
          <w:b/>
          <w:i w:val="0"/>
          <w:sz w:val="18"/>
        </w:rPr>
        <w:t>EAR &amp; NOSE DROPS</w:t>
      </w:r>
    </w:p>
    <w:p>
      <w:pPr>
        <w:pStyle w:val="ListBullet"/>
        <w:spacing w:after="30"/>
        <w:ind w:left="255" w:hanging="170"/>
      </w:pPr>
      <w:r>
        <w:rPr>
          <w:rFonts w:ascii="Calibri" w:hAnsi="Calibri"/>
          <w:b w:val="0"/>
          <w:i w:val="0"/>
          <w:sz w:val="18"/>
        </w:rPr>
        <w:t xml:space="preserve">⭐ </w:t>
      </w:r>
      <w:r>
        <w:rPr>
          <w:rFonts w:ascii="Calibri" w:hAnsi="Calibri"/>
          <w:b/>
          <w:i w:val="0"/>
          <w:sz w:val="18"/>
        </w:rPr>
        <w:t>Ear drops: glycerin/ propylene glycol vehicles; WARM before use (cold → vertigo); aminoglycosides contraindicated with a PERFORATED drum (ototoxicity); sterile if the drum is perforated or after surgery.</w:t>
      </w:r>
    </w:p>
    <w:p>
      <w:pPr>
        <w:pStyle w:val="ListBullet"/>
        <w:spacing w:after="30"/>
        <w:ind w:left="255" w:hanging="170"/>
      </w:pPr>
      <w:r>
        <w:rPr>
          <w:rFonts w:ascii="Calibri" w:hAnsi="Calibri"/>
          <w:b w:val="0"/>
          <w:i w:val="0"/>
          <w:sz w:val="18"/>
        </w:rPr>
        <w:t xml:space="preserve">⭐ </w:t>
      </w:r>
      <w:r>
        <w:rPr>
          <w:rFonts w:ascii="Calibri" w:hAnsi="Calibri"/>
          <w:b/>
          <w:i w:val="0"/>
          <w:sz w:val="18"/>
        </w:rPr>
        <w:t>Both ear &amp; nasal drops: discard 4 weeks after opening.</w:t>
      </w:r>
    </w:p>
    <w:p>
      <w:r>
        <w:rPr>
          <w:rFonts w:ascii="Calibri" w:hAnsi="Calibri"/>
          <w:b/>
          <w:i w:val="0"/>
          <w:sz w:val="18"/>
        </w:rPr>
        <w:t>KEY PAINTS/ GARGLES</w:t>
      </w:r>
    </w:p>
    <w:p>
      <w:pPr>
        <w:pStyle w:val="ListBullet"/>
        <w:spacing w:after="30"/>
        <w:ind w:left="255" w:hanging="170"/>
      </w:pPr>
      <w:r>
        <w:rPr>
          <w:rFonts w:ascii="Calibri" w:hAnsi="Calibri"/>
          <w:b w:val="0"/>
          <w:i w:val="0"/>
          <w:sz w:val="18"/>
        </w:rPr>
        <w:t xml:space="preserve">⭐ </w:t>
      </w:r>
      <w:r>
        <w:rPr>
          <w:rFonts w:ascii="Calibri" w:hAnsi="Calibri"/>
          <w:b/>
          <w:i w:val="0"/>
          <w:sz w:val="18"/>
        </w:rPr>
        <w:t>Mandl's paint (compound glycerin of thymol/ iodine-KI-glycerin) — throat antiseptic.</w:t>
      </w:r>
    </w:p>
    <w:p>
      <w:pPr>
        <w:pStyle w:val="ListBullet"/>
        <w:spacing w:after="30"/>
        <w:ind w:left="255" w:hanging="170"/>
      </w:pPr>
      <w:r>
        <w:rPr>
          <w:rFonts w:ascii="Calibri" w:hAnsi="Calibri"/>
          <w:b w:val="0"/>
          <w:i w:val="0"/>
          <w:sz w:val="18"/>
        </w:rPr>
        <w:t xml:space="preserve">⭐ </w:t>
      </w:r>
      <w:r>
        <w:rPr>
          <w:rFonts w:ascii="Calibri" w:hAnsi="Calibri"/>
          <w:b/>
          <w:i w:val="0"/>
          <w:sz w:val="18"/>
        </w:rPr>
        <w:t>Honey/ Glycerin of Borax — oral thrush in infants.</w:t>
      </w:r>
    </w:p>
    <w:p>
      <w:pPr>
        <w:pStyle w:val="ListBullet"/>
        <w:spacing w:after="30"/>
        <w:ind w:left="255" w:hanging="170"/>
      </w:pPr>
      <w:r>
        <w:rPr>
          <w:rFonts w:ascii="Calibri" w:hAnsi="Calibri"/>
          <w:b w:val="0"/>
          <w:i w:val="0"/>
          <w:sz w:val="18"/>
        </w:rPr>
        <w:t xml:space="preserve">⭐ </w:t>
      </w:r>
      <w:r>
        <w:rPr>
          <w:rFonts w:ascii="Calibri" w:hAnsi="Calibri"/>
          <w:b/>
          <w:i w:val="0"/>
          <w:sz w:val="18"/>
        </w:rPr>
        <w:t>Compound Podophyllum Paint 15–25 % in compound benzoin tincture — warts.</w:t>
      </w:r>
    </w:p>
    <w:p>
      <w:pPr>
        <w:pStyle w:val="ListBullet"/>
        <w:spacing w:after="30"/>
        <w:ind w:left="255" w:hanging="170"/>
      </w:pPr>
      <w:r>
        <w:rPr>
          <w:rFonts w:ascii="Calibri" w:hAnsi="Calibri"/>
          <w:b w:val="0"/>
          <w:i w:val="0"/>
          <w:sz w:val="18"/>
        </w:rPr>
        <w:t xml:space="preserve">⭐ </w:t>
      </w:r>
      <w:r>
        <w:rPr>
          <w:rFonts w:ascii="Calibri" w:hAnsi="Calibri"/>
          <w:b/>
          <w:i w:val="0"/>
          <w:sz w:val="18"/>
        </w:rPr>
        <w:t>Chlorhexidine 0.2 % mouthwash — gingivitis (⚠️ stains teeth).</w:t>
      </w:r>
    </w:p>
    <w:p>
      <w:pPr>
        <w:pStyle w:val="ListBullet"/>
        <w:spacing w:after="30"/>
        <w:ind w:left="255" w:hanging="170"/>
      </w:pPr>
      <w:r>
        <w:rPr>
          <w:rFonts w:ascii="Calibri" w:hAnsi="Calibri"/>
          <w:b w:val="0"/>
          <w:i w:val="0"/>
          <w:sz w:val="18"/>
        </w:rPr>
        <w:t xml:space="preserve">⭐ </w:t>
      </w:r>
      <w:r>
        <w:rPr>
          <w:rFonts w:ascii="Calibri" w:hAnsi="Calibri"/>
          <w:b/>
          <w:i w:val="0"/>
          <w:sz w:val="18"/>
        </w:rPr>
        <w:t>Potassium permanganate gargle 1 : 5000 – 1 : 10 000.</w:t>
      </w:r>
    </w:p>
    <w:p>
      <w:r>
        <w:rPr>
          <w:rFonts w:ascii="Calibri" w:hAnsi="Calibri"/>
          <w:b w:val="0"/>
          <w:i/>
          <w:sz w:val="18"/>
        </w:rPr>
        <w:t>Next → Chapter 12: Mixtures — General Rules of Preparation</w:t>
      </w:r>
    </w:p>
    <w:p>
      <w:pPr>
        <w:pageBreakBefore w:val="true"/>
        <w:keepNext w:val="true"/>
        <w:keepLines w:val="true"/>
        <w:spacing w:after="20"/>
      </w:pPr>
      <w:r>
        <w:rPr>
          <w:rFonts w:ascii="Calibri Light" w:hAnsi="Calibri Light"/>
          <w:b/>
          <w:color w:val="A62B1F"/>
          <w:sz w:val="20"/>
        </w:rPr>
        <w:t>CHAPTER 12</w:t>
      </w:r>
    </w:p>
    <w:p>
      <w:pPr>
        <w:pStyle w:val="Heading1"/>
        <w:keepNext w:val="true"/>
        <w:keepLines w:val="true"/>
        <w:spacing w:before="200" w:after="100"/>
        <w:pBdr>
          <w:bottom w:val="single" w:sz="8" w:space="2" w:color="1F4E79"/>
        </w:pBdr>
      </w:pPr>
      <w:r>
        <w:rPr>
          <w:rFonts w:ascii="Calibri Light" w:hAnsi="Calibri Light"/>
          <w:b/>
          <w:i w:val="0"/>
          <w:color w:val="1F4E79"/>
          <w:sz w:val="30"/>
        </w:rPr>
        <w:t>🧪 MIXTURES — GENERAL RULES ABOUT THEIR PREPARATION</w:t>
      </w:r>
    </w:p>
    <w:p>
      <w:pPr>
        <w:pStyle w:val="Heading3"/>
        <w:keepNext w:val="true"/>
        <w:keepLines w:val="true"/>
        <w:spacing w:before="140" w:after="60"/>
      </w:pPr>
      <w:r>
        <w:rPr>
          <w:rFonts w:ascii="Calibri Light" w:hAnsi="Calibri Light"/>
          <w:b/>
          <w:i/>
          <w:color w:val="375623"/>
          <w:sz w:val="21"/>
        </w:rPr>
        <w:t>"…General rule about preparation of Mixtures"</w:t>
      </w:r>
      <w:r>
        <w:rPr>
          <w:rFonts w:ascii="Calibri Light" w:hAnsi="Calibri Light"/>
          <w:b/>
          <w:i w:val="0"/>
          <w:color w:val="375623"/>
          <w:sz w:val="21"/>
        </w:rPr>
        <w:t xml:space="preserve"> of the syllabus</w:t>
      </w:r>
    </w:p>
    <w:p>
      <w:pPr>
        <w:pStyle w:val="Heading2"/>
        <w:keepNext w:val="true"/>
        <w:keepLines w:val="true"/>
        <w:spacing w:before="180" w:after="80"/>
      </w:pPr>
      <w:r>
        <w:rPr>
          <w:rFonts w:ascii="Calibri Light" w:hAnsi="Calibri Light"/>
          <w:b/>
          <w:i w:val="0"/>
          <w:color w:val="2E74B5"/>
          <w:sz w:val="24"/>
        </w:rPr>
        <w:t>12.1 DEFINITION &amp; CHARACTERISTICS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 (learn word-for-word)</w:t>
      </w:r>
    </w:p>
    <w:p>
      <w:pPr>
        <w:shd w:val="clear" w:color="auto" w:fill="FFF8E1"/>
        <w:pBdr>
          <w:left w:val="single" w:sz="24" w:space="6" w:color="BF9000"/>
        </w:pBdr>
        <w:spacing w:before="80" w:after="80"/>
        <w:ind w:left="142" w:right="85"/>
        <w:keepNext w:val="true"/>
        <w:keepLines w:val="true"/>
      </w:pPr>
      <w:r>
        <w:rPr>
          <w:rFonts w:ascii="Calibri" w:hAnsi="Calibri"/>
          <w:b/>
          <w:i/>
          <w:sz w:val="17"/>
        </w:rPr>
        <w:t>A MIXTURE (Mistura) is a LIQUID PREPARATION FOR ORAL (internal) USE, in which one or more medicaments are DISSOLVED, SUSPENDED or DISPERSED in a suitable aqueous VEHICLE, and which is intended to be taken in DIVIDED DOSES.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KEY CHARACTERISTICS OF A MIXTURE</w:t>
      </w:r>
    </w:p>
    <w:p>
      <w:pPr>
        <w:pStyle w:val="ListBullet"/>
        <w:spacing w:after="30"/>
        <w:ind w:left="255" w:hanging="170"/>
      </w:pPr>
      <w:r>
        <w:rPr>
          <w:rFonts w:ascii="Calibri" w:hAnsi="Calibri"/>
          <w:b w:val="0"/>
          <w:i w:val="0"/>
          <w:sz w:val="18"/>
        </w:rPr>
        <w:t xml:space="preserve">⭐ </w:t>
      </w:r>
      <w:r>
        <w:rPr>
          <w:rFonts w:ascii="Calibri" w:hAnsi="Calibri"/>
          <w:b/>
          <w:i w:val="0"/>
          <w:sz w:val="18"/>
        </w:rPr>
        <w:t>For INTERNAL (oral) use</w:t>
      </w:r>
      <w:r>
        <w:rPr>
          <w:rFonts w:ascii="Calibri" w:hAnsi="Calibri"/>
          <w:b w:val="0"/>
          <w:i w:val="0"/>
          <w:sz w:val="18"/>
        </w:rPr>
        <w:t xml:space="preserve"> → </w:t>
      </w:r>
      <w:r>
        <w:rPr>
          <w:rFonts w:ascii="Calibri" w:hAnsi="Calibri"/>
          <w:b/>
          <w:i w:val="0"/>
          <w:sz w:val="18"/>
        </w:rPr>
        <w:t>plain bottle + WHITE label</w:t>
      </w:r>
      <w:r>
        <w:rPr>
          <w:rFonts w:ascii="Calibri" w:hAnsi="Calibri"/>
          <w:b w:val="0"/>
          <w:i w:val="0"/>
          <w:sz w:val="18"/>
        </w:rPr>
        <w:t>.</w:t>
      </w:r>
    </w:p>
    <w:p>
      <w:pPr>
        <w:pStyle w:val="ListBullet"/>
        <w:spacing w:after="30"/>
        <w:ind w:left="255" w:hanging="170"/>
      </w:pPr>
      <w:r>
        <w:rPr>
          <w:rFonts w:ascii="Calibri" w:hAnsi="Calibri"/>
          <w:b w:val="0"/>
          <w:i w:val="0"/>
          <w:sz w:val="18"/>
        </w:rPr>
        <w:t xml:space="preserve">⭐ Taken in ⭐ </w:t>
      </w:r>
      <w:r>
        <w:rPr>
          <w:rFonts w:ascii="Calibri" w:hAnsi="Calibri"/>
          <w:b/>
          <w:i w:val="0"/>
          <w:sz w:val="18"/>
        </w:rPr>
        <w:t>DIVIDED DOSES</w:t>
      </w:r>
      <w:r>
        <w:rPr>
          <w:rFonts w:ascii="Calibri" w:hAnsi="Calibri"/>
          <w:b w:val="0"/>
          <w:i w:val="0"/>
          <w:sz w:val="18"/>
        </w:rPr>
        <w:t xml:space="preserve"> — usually </w:t>
      </w:r>
      <w:r>
        <w:rPr>
          <w:rFonts w:ascii="Calibri" w:hAnsi="Calibri"/>
          <w:b/>
          <w:i w:val="0"/>
          <w:sz w:val="18"/>
        </w:rPr>
        <w:t>10 mL or 15 mL</w:t>
      </w:r>
      <w:r>
        <w:rPr>
          <w:rFonts w:ascii="Calibri" w:hAnsi="Calibri"/>
          <w:b w:val="0"/>
          <w:i w:val="0"/>
          <w:sz w:val="18"/>
        </w:rPr>
        <w:t xml:space="preserve"> (child 5 mL), from a bottle of </w:t>
      </w:r>
      <w:r>
        <w:rPr>
          <w:rFonts w:ascii="Calibri" w:hAnsi="Calibri"/>
          <w:b/>
          <w:i w:val="0"/>
          <w:sz w:val="18"/>
        </w:rPr>
        <w:t>100, 150, 200 or 300 mL</w:t>
      </w:r>
      <w:r>
        <w:rPr>
          <w:rFonts w:ascii="Calibri" w:hAnsi="Calibri"/>
          <w:b w:val="0"/>
          <w:i w:val="0"/>
          <w:sz w:val="18"/>
        </w:rPr>
        <w:t>.</w:t>
      </w:r>
    </w:p>
    <w:p>
      <w:pPr>
        <w:pStyle w:val="ListBullet"/>
        <w:spacing w:after="30"/>
        <w:ind w:left="255" w:hanging="170"/>
      </w:pPr>
      <w:r>
        <w:rPr>
          <w:rFonts w:ascii="Calibri" w:hAnsi="Calibri"/>
          <w:b w:val="0"/>
          <w:i w:val="0"/>
          <w:sz w:val="18"/>
        </w:rPr>
        <w:t xml:space="preserve">⭐ The vehicle is </w:t>
      </w:r>
      <w:r>
        <w:rPr>
          <w:rFonts w:ascii="Calibri" w:hAnsi="Calibri"/>
          <w:b/>
          <w:i w:val="0"/>
          <w:sz w:val="18"/>
        </w:rPr>
        <w:t>AQUEOUS</w:t>
      </w:r>
      <w:r>
        <w:rPr>
          <w:rFonts w:ascii="Calibri" w:hAnsi="Calibri"/>
          <w:b w:val="0"/>
          <w:i w:val="0"/>
          <w:sz w:val="18"/>
        </w:rPr>
        <w:t xml:space="preserve"> (water, chloroform water, aromatic waters, syrups).</w:t>
      </w:r>
    </w:p>
    <w:p>
      <w:pPr>
        <w:pStyle w:val="ListBullet"/>
        <w:spacing w:after="30"/>
        <w:ind w:left="255" w:hanging="170"/>
      </w:pPr>
      <w:r>
        <w:rPr>
          <w:rFonts w:ascii="Calibri" w:hAnsi="Calibri"/>
          <w:b w:val="0"/>
          <w:i w:val="0"/>
          <w:sz w:val="18"/>
        </w:rPr>
        <w:t xml:space="preserve">⭐ </w:t>
      </w:r>
      <w:r>
        <w:rPr>
          <w:rFonts w:ascii="Calibri" w:hAnsi="Calibri"/>
          <w:b/>
          <w:i w:val="0"/>
          <w:sz w:val="18"/>
        </w:rPr>
        <w:t>Extemporaneous</w:t>
      </w:r>
      <w:r>
        <w:rPr>
          <w:rFonts w:ascii="Calibri" w:hAnsi="Calibri"/>
          <w:b w:val="0"/>
          <w:i w:val="0"/>
          <w:sz w:val="18"/>
        </w:rPr>
        <w:t xml:space="preserve">, freshly prepared, with a </w:t>
      </w:r>
      <w:r>
        <w:rPr>
          <w:rFonts w:ascii="Calibri" w:hAnsi="Calibri"/>
          <w:b/>
          <w:i w:val="0"/>
          <w:sz w:val="18"/>
        </w:rPr>
        <w:t>SHORT SHELF-LIFE</w:t>
      </w:r>
      <w:r>
        <w:rPr>
          <w:rFonts w:ascii="Calibri" w:hAnsi="Calibri"/>
          <w:b w:val="0"/>
          <w:i w:val="0"/>
          <w:sz w:val="18"/>
        </w:rPr>
        <w:t xml:space="preserve"> (⭐ usually labelled to be used within </w:t>
      </w:r>
      <w:r>
        <w:rPr>
          <w:rFonts w:ascii="Calibri" w:hAnsi="Calibri"/>
          <w:b/>
          <w:i w:val="0"/>
          <w:sz w:val="18"/>
        </w:rPr>
        <w:t>7–14 days</w:t>
      </w:r>
      <w:r>
        <w:rPr>
          <w:rFonts w:ascii="Calibri" w:hAnsi="Calibri"/>
          <w:b w:val="0"/>
          <w:i w:val="0"/>
          <w:sz w:val="18"/>
        </w:rPr>
        <w:t>; discard after that).</w:t>
      </w:r>
    </w:p>
    <w:p>
      <w:pPr>
        <w:pStyle w:val="ListBullet"/>
        <w:spacing w:after="30"/>
        <w:ind w:left="255" w:hanging="170"/>
      </w:pPr>
      <w:r>
        <w:rPr>
          <w:rFonts w:ascii="Calibri" w:hAnsi="Calibri"/>
          <w:b w:val="0"/>
          <w:i w:val="0"/>
          <w:sz w:val="18"/>
        </w:rPr>
        <w:t xml:space="preserve">⭐ </w:t>
      </w:r>
      <w:r>
        <w:rPr>
          <w:rFonts w:ascii="Calibri" w:hAnsi="Calibri"/>
          <w:b/>
          <w:i w:val="0"/>
          <w:sz w:val="18"/>
        </w:rPr>
        <w:t>No preservative is added deliberately in most cases</w:t>
      </w:r>
      <w:r>
        <w:rPr>
          <w:rFonts w:ascii="Calibri" w:hAnsi="Calibri"/>
          <w:b w:val="0"/>
          <w:i w:val="0"/>
          <w:sz w:val="18"/>
        </w:rPr>
        <w:t xml:space="preserve"> — ⭐ the </w:t>
      </w:r>
      <w:r>
        <w:rPr>
          <w:rFonts w:ascii="Calibri" w:hAnsi="Calibri"/>
          <w:b/>
          <w:i w:val="0"/>
          <w:sz w:val="18"/>
        </w:rPr>
        <w:t>chloroform of chloroform water (0.25 % v/v) acts as the preservative &amp; mild flavour</w:t>
      </w:r>
      <w:r>
        <w:rPr>
          <w:rFonts w:ascii="Calibri" w:hAnsi="Calibri"/>
          <w:b w:val="0"/>
          <w:i w:val="0"/>
          <w:sz w:val="18"/>
        </w:rPr>
        <w:t>.</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MIXTURE vs DRAUGHT</w:t>
      </w:r>
    </w:p>
    <w:p>
      <w:pPr>
        <w:pStyle w:val="ListBullet"/>
        <w:spacing w:after="30"/>
        <w:ind w:left="255" w:hanging="170"/>
      </w:pPr>
      <w:r>
        <w:rPr>
          <w:rFonts w:ascii="Calibri" w:hAnsi="Calibri"/>
          <w:b w:val="0"/>
          <w:i w:val="0"/>
          <w:sz w:val="18"/>
        </w:rPr>
        <w:t xml:space="preserve">⭐ </w:t>
      </w:r>
      <w:r>
        <w:rPr>
          <w:rFonts w:ascii="Calibri" w:hAnsi="Calibri"/>
          <w:b/>
          <w:i w:val="0"/>
          <w:sz w:val="18"/>
        </w:rPr>
        <w:t>Mixture = taken in DIVIDED doses</w:t>
      </w:r>
      <w:r>
        <w:rPr>
          <w:rFonts w:ascii="Calibri" w:hAnsi="Calibri"/>
          <w:b w:val="0"/>
          <w:i w:val="0"/>
          <w:sz w:val="18"/>
        </w:rPr>
        <w:t xml:space="preserve"> (several doses in one bottle).</w:t>
      </w:r>
    </w:p>
    <w:p>
      <w:pPr>
        <w:pStyle w:val="ListBullet"/>
        <w:spacing w:after="30"/>
        <w:ind w:left="255" w:hanging="170"/>
      </w:pPr>
      <w:r>
        <w:rPr>
          <w:rFonts w:ascii="Calibri" w:hAnsi="Calibri"/>
          <w:b w:val="0"/>
          <w:i w:val="0"/>
          <w:sz w:val="18"/>
        </w:rPr>
        <w:t xml:space="preserve">⭐ </w:t>
      </w:r>
      <w:r>
        <w:rPr>
          <w:rFonts w:ascii="Calibri" w:hAnsi="Calibri"/>
          <w:b/>
          <w:i w:val="0"/>
          <w:sz w:val="18"/>
        </w:rPr>
        <w:t>Draught (Haustus) = a SINGLE dose, usually 50 mL.</w:t>
      </w:r>
    </w:p>
    <w:p>
      <w:pPr>
        <w:pStyle w:val="Heading2"/>
        <w:keepNext w:val="true"/>
        <w:keepLines w:val="true"/>
        <w:spacing w:before="180" w:after="80"/>
      </w:pPr>
      <w:r>
        <w:rPr>
          <w:rFonts w:ascii="Calibri Light" w:hAnsi="Calibri Light"/>
          <w:b/>
          <w:i w:val="0"/>
          <w:color w:val="2E74B5"/>
          <w:sz w:val="24"/>
        </w:rPr>
        <w:t>12.2 ⭐⭐ CLASSIFICATION / TYPES OF MIXTURES</w:t>
      </w:r>
    </w:p>
    <w:p>
      <w:pPr>
        <w:shd w:val="clear" w:color="auto" w:fill="F4F4F4"/>
        <w:spacing w:before="80" w:after="80" w:line="240" w:lineRule="auto"/>
        <w:ind w:left="85"/>
      </w:pPr>
      <w:r>
        <w:rPr>
          <w:rFonts w:ascii="Consolas" w:hAnsi="Consolas"/>
          <w:color w:val="222222"/>
          <w:sz w:val="14"/>
        </w:rPr>
        <w:t xml:space="preserve">                              MIXTURES</w:t>
      </w:r>
      <w:r>
        <w:br/>
      </w:r>
      <w:r>
        <w:rPr>
          <w:rFonts w:ascii="Consolas" w:hAnsi="Consolas"/>
          <w:color w:val="222222"/>
          <w:sz w:val="14"/>
        </w:rPr>
        <w:t xml:space="preserve">                                  │</w:t>
      </w:r>
      <w:r>
        <w:br/>
      </w:r>
      <w:r>
        <w:rPr>
          <w:rFonts w:ascii="Consolas" w:hAnsi="Consolas"/>
          <w:color w:val="222222"/>
          <w:sz w:val="14"/>
        </w:rPr>
        <w:t xml:space="preserve">   ┌───────────────┬──────────────┼───────────────┬────────────────┐</w:t>
      </w:r>
      <w:r>
        <w:br/>
      </w:r>
      <w:r>
        <w:rPr>
          <w:rFonts w:ascii="Consolas" w:hAnsi="Consolas"/>
          <w:color w:val="222222"/>
          <w:sz w:val="14"/>
        </w:rPr>
        <w:t>① TRUE SOLUTION  ② SUSPENSION   ③ EMULSION     ④ MIXTURES with  ⑤ EFFERVESCENT</w:t>
      </w:r>
      <w:r>
        <w:br/>
      </w:r>
      <w:r>
        <w:rPr>
          <w:rFonts w:ascii="Consolas" w:hAnsi="Consolas"/>
          <w:color w:val="222222"/>
          <w:sz w:val="14"/>
        </w:rPr>
        <w:t xml:space="preserve">   (all soluble)      │           (oil + water)   colloids/gums     MIXTURES</w:t>
      </w:r>
      <w:r>
        <w:br/>
      </w:r>
      <w:r>
        <w:rPr>
          <w:rFonts w:ascii="Consolas" w:hAnsi="Consolas"/>
          <w:color w:val="222222"/>
          <w:sz w:val="14"/>
        </w:rPr>
        <w:t xml:space="preserve">                      │                            (mucilages)</w:t>
      </w:r>
      <w:r>
        <w:br/>
      </w:r>
      <w:r>
        <w:rPr>
          <w:rFonts w:ascii="Consolas" w:hAnsi="Consolas"/>
          <w:color w:val="222222"/>
          <w:sz w:val="14"/>
        </w:rPr>
        <w:t xml:space="preserve">            ┌─────────┴─────────┐</w:t>
      </w:r>
      <w:r>
        <w:br/>
      </w:r>
      <w:r>
        <w:rPr>
          <w:rFonts w:ascii="Consolas" w:hAnsi="Consolas"/>
          <w:color w:val="222222"/>
          <w:sz w:val="14"/>
        </w:rPr>
        <w:t xml:space="preserve">     (a) DIFFUSIBLE      (b) INDIFFUSIBLE</w:t>
      </w:r>
      <w:r>
        <w:br/>
      </w:r>
      <w:r>
        <w:rPr>
          <w:rFonts w:ascii="Consolas" w:hAnsi="Consolas"/>
          <w:color w:val="222222"/>
          <w:sz w:val="14"/>
        </w:rPr>
        <w:t xml:space="preserve">        suspension          suspension</w:t>
      </w:r>
      <w:r>
        <w:br/>
      </w:r>
      <w:r>
        <w:rPr>
          <w:rFonts w:ascii="Consolas" w:hAnsi="Consolas"/>
          <w:color w:val="222222"/>
          <w:sz w:val="14"/>
        </w:rPr>
        <w:t xml:space="preserve">     (light, disperse    (heavy, settle fast →</w:t>
      </w:r>
      <w:r>
        <w:br/>
      </w:r>
      <w:r>
        <w:rPr>
          <w:rFonts w:ascii="Consolas" w:hAnsi="Consolas"/>
          <w:color w:val="222222"/>
          <w:sz w:val="14"/>
        </w:rPr>
        <w:t xml:space="preserve">      easily, settle      MUST have a suspending</w:t>
      </w:r>
      <w:r>
        <w:br/>
      </w:r>
      <w:r>
        <w:rPr>
          <w:rFonts w:ascii="Consolas" w:hAnsi="Consolas"/>
          <w:color w:val="222222"/>
          <w:sz w:val="14"/>
        </w:rPr>
        <w:t xml:space="preserve">      slowly — NO         agent)</w:t>
      </w:r>
      <w:r>
        <w:br/>
      </w:r>
      <w:r>
        <w:rPr>
          <w:rFonts w:ascii="Consolas" w:hAnsi="Consolas"/>
          <w:color w:val="222222"/>
          <w:sz w:val="14"/>
        </w:rPr>
        <w:t xml:space="preserve">      suspending</w:t>
      </w:r>
      <w:r>
        <w:br/>
      </w:r>
      <w:r>
        <w:rPr>
          <w:rFonts w:ascii="Consolas" w:hAnsi="Consolas"/>
          <w:color w:val="222222"/>
          <w:sz w:val="14"/>
        </w:rPr>
        <w:t xml:space="preserve">      agent needed)</w:t>
      </w:r>
    </w:p>
    <w:p>
      <w:pPr>
        <w:pStyle w:val="Heading3"/>
        <w:keepNext w:val="true"/>
        <w:keepLines w:val="true"/>
        <w:spacing w:before="140" w:after="60"/>
      </w:pPr>
      <w:r>
        <w:rPr>
          <w:rFonts w:ascii="Calibri Light" w:hAnsi="Calibri Light"/>
          <w:b/>
          <w:i w:val="0"/>
          <w:color w:val="375623"/>
          <w:sz w:val="21"/>
        </w:rPr>
        <w:t>⭐⭐ THE MOST IMPORTANT DISTINCTION OF THE CHAPTER</w:t>
      </w:r>
    </w:p>
    <w:p>
      <w:pPr>
        <w:pStyle w:val="Heading3"/>
        <w:keepNext w:val="true"/>
        <w:keepLines w:val="true"/>
        <w:spacing w:before="140" w:after="60"/>
      </w:pPr>
      <w:r>
        <w:rPr>
          <w:rFonts w:ascii="Calibri Light" w:hAnsi="Calibri Light"/>
          <w:b/>
          <w:i w:val="0"/>
          <w:color w:val="375623"/>
          <w:sz w:val="21"/>
        </w:rPr>
        <w:t>DIFFUSIBLE vs INDIFFUSIBLE POWDERS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DIFFUSIBLE (dispersible) powders</w:t>
      </w:r>
      <w:r>
        <w:rPr>
          <w:rFonts w:ascii="Calibri" w:hAnsi="Calibri"/>
          <w:b w:val="0"/>
          <w:i w:val="0"/>
          <w:sz w:val="18"/>
        </w:rPr>
        <w:t xml:space="preserve"> — ⭐ </w:t>
      </w:r>
      <w:r>
        <w:rPr>
          <w:rFonts w:ascii="Calibri" w:hAnsi="Calibri"/>
          <w:b/>
          <w:i w:val="0"/>
          <w:sz w:val="18"/>
        </w:rPr>
        <w:t>light, bulky, insoluble powders which, on shaking, disperse readily &amp; evenly throughout the vehicle and remain in suspension long enough for an accurate dose to be poured; they therefore need NO suspending agent.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INDIFFUSIBLE powders</w:t>
      </w:r>
      <w:r>
        <w:rPr>
          <w:rFonts w:ascii="Calibri" w:hAnsi="Calibri"/>
          <w:b w:val="0"/>
          <w:i w:val="0"/>
          <w:sz w:val="18"/>
        </w:rPr>
        <w:t xml:space="preserve"> — ⭐ </w:t>
      </w:r>
      <w:r>
        <w:rPr>
          <w:rFonts w:ascii="Calibri" w:hAnsi="Calibri"/>
          <w:b/>
          <w:i w:val="0"/>
          <w:sz w:val="18"/>
        </w:rPr>
        <w:t>heavy, dense, insoluble powders which do NOT disperse readily, settle rapidly to the bottom (and often CAKE), and therefore MUST be dispensed with a SUSPENDING AGENT</w:t>
      </w:r>
      <w:r>
        <w:rPr>
          <w:rFonts w:ascii="Calibri" w:hAnsi="Calibri"/>
          <w:b w:val="0"/>
          <w:i w:val="0"/>
          <w:sz w:val="18"/>
        </w:rPr>
        <w:t xml:space="preserve"> so that a uniform dose can be poured.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DIFFUSIBLE powders (no suspending agent)</w:t>
            </w:r>
          </w:p>
        </w:tc>
        <w:tc>
          <w:tcPr>
            <w:tcW w:type="dxa" w:w="5329"/>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INDIFFUSIBLE powders (suspending agent NEEDED)</w:t>
            </w:r>
          </w:p>
        </w:tc>
      </w:tr>
      <w:tr>
        <w:tc>
          <w:tcPr>
            <w:tcW w:type="dxa" w:w="5329"/>
          </w:tcPr>
          <w:p>
            <w:pPr>
              <w:spacing w:before="20" w:after="20" w:line="240" w:lineRule="auto"/>
              <w:jc w:val="left"/>
            </w:pPr>
            <w:r>
              <w:rPr>
                <w:rFonts w:ascii="Calibri" w:hAnsi="Calibri"/>
                <w:b/>
                <w:i w:val="0"/>
                <w:sz w:val="16"/>
              </w:rPr>
              <w:t>Light &amp; Heavy MAGNESIUM CARBONATE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Aspirin (acetylsalicylic acid)</w:t>
            </w:r>
          </w:p>
        </w:tc>
      </w:tr>
      <w:tr>
        <w:tc>
          <w:tcPr>
            <w:tcW w:type="dxa" w:w="5329"/>
            <w:shd w:val="clear" w:color="auto" w:fill="F2F6FA"/>
          </w:tcPr>
          <w:p>
            <w:pPr>
              <w:spacing w:before="20" w:after="20" w:line="240" w:lineRule="auto"/>
              <w:jc w:val="left"/>
            </w:pPr>
            <w:r>
              <w:rPr>
                <w:rFonts w:ascii="Calibri" w:hAnsi="Calibri"/>
                <w:b/>
                <w:i w:val="0"/>
                <w:sz w:val="16"/>
              </w:rPr>
              <w:t>Light &amp; Heavy MAGNESIUM OXIDE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Phenobarbitone / Phenacetin</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MAGNESIUM TRISILICATE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SULPHUR (sublimed/ precipitated)</w:t>
            </w:r>
          </w:p>
        </w:tc>
      </w:tr>
      <w:tr>
        <w:tc>
          <w:tcPr>
            <w:tcW w:type="dxa" w:w="5329"/>
            <w:shd w:val="clear" w:color="auto" w:fill="F2F6FA"/>
          </w:tcPr>
          <w:p>
            <w:pPr>
              <w:spacing w:before="20" w:after="20" w:line="240" w:lineRule="auto"/>
              <w:jc w:val="left"/>
            </w:pPr>
            <w:r>
              <w:rPr>
                <w:rFonts w:ascii="Calibri" w:hAnsi="Calibri"/>
                <w:b/>
                <w:i w:val="0"/>
                <w:sz w:val="16"/>
              </w:rPr>
              <w:t>CHALK (Prepared/ Precipitated calcium carbonate)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CALAMINE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LIGHT KAOLIN</w:t>
            </w:r>
            <w:r>
              <w:rPr>
                <w:rFonts w:ascii="Calibri" w:hAnsi="Calibri"/>
                <w:b w:val="0"/>
                <w:i w:val="0"/>
                <w:sz w:val="16"/>
              </w:rPr>
              <w:t xml:space="preserve"> </w:t>
            </w:r>
            <w:r>
              <w:rPr>
                <w:rFonts w:ascii="Calibri" w:hAnsi="Calibri"/>
                <w:b w:val="0"/>
                <w:i/>
                <w:sz w:val="16"/>
              </w:rPr>
              <w:t>(heavy kaolin is indiffusible)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ZINC OXIDE</w:t>
            </w:r>
          </w:p>
        </w:tc>
      </w:tr>
      <w:tr>
        <w:tc>
          <w:tcPr>
            <w:tcW w:type="dxa" w:w="5329"/>
            <w:shd w:val="clear" w:color="auto" w:fill="F2F6FA"/>
          </w:tcPr>
          <w:p>
            <w:pPr>
              <w:spacing w:before="20" w:after="20" w:line="240" w:lineRule="auto"/>
              <w:jc w:val="left"/>
            </w:pPr>
            <w:r>
              <w:rPr>
                <w:rFonts w:ascii="Calibri" w:hAnsi="Calibri"/>
                <w:b/>
                <w:i w:val="0"/>
                <w:sz w:val="16"/>
              </w:rPr>
              <w:t>BISMUTH CARBONATE / Bismuth subnitrate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HEAVY KAOLIN</w:t>
            </w:r>
          </w:p>
        </w:tc>
      </w:tr>
      <w:tr>
        <w:tc>
          <w:tcPr>
            <w:tcW w:type="dxa" w:w="5329"/>
          </w:tcPr>
          <w:p>
            <w:pPr>
              <w:spacing w:before="20" w:after="20" w:line="240" w:lineRule="auto"/>
              <w:jc w:val="left"/>
            </w:pPr>
            <w:r>
              <w:rPr>
                <w:rFonts w:ascii="Calibri" w:hAnsi="Calibri"/>
                <w:b/>
                <w:i w:val="0"/>
                <w:sz w:val="16"/>
              </w:rPr>
              <w:t>Bismuth subgallate</w:t>
            </w:r>
          </w:p>
        </w:tc>
        <w:tc>
          <w:tcPr>
            <w:tcW w:type="dxa" w:w="5329"/>
          </w:tcPr>
          <w:p>
            <w:pPr>
              <w:spacing w:before="20" w:after="20" w:line="240" w:lineRule="auto"/>
              <w:jc w:val="left"/>
            </w:pPr>
            <w:r>
              <w:rPr>
                <w:rFonts w:ascii="Calibri" w:hAnsi="Calibri"/>
                <w:b/>
                <w:i w:val="0"/>
                <w:sz w:val="16"/>
              </w:rPr>
              <w:t>Salol (phenyl salicylate) / Sulphonamides</w:t>
            </w:r>
          </w:p>
        </w:tc>
      </w:tr>
      <w:tr>
        <w:tc>
          <w:tcPr>
            <w:tcW w:type="dxa" w:w="5329"/>
            <w:shd w:val="clear" w:color="auto" w:fill="F2F6FA"/>
          </w:tcPr>
          <w:p>
            <w:pPr>
              <w:spacing w:before="20" w:after="20" w:line="240" w:lineRule="auto"/>
              <w:jc w:val="left"/>
            </w:pPr>
            <w:r>
              <w:rPr>
                <w:rFonts w:ascii="Calibri" w:hAnsi="Calibri"/>
                <w:b/>
                <w:i w:val="0"/>
                <w:sz w:val="16"/>
              </w:rPr>
              <w:t>Precipitated calcium phosphate</w:t>
            </w:r>
          </w:p>
        </w:tc>
        <w:tc>
          <w:tcPr>
            <w:tcW w:type="dxa" w:w="5329"/>
            <w:shd w:val="clear" w:color="auto" w:fill="F2F6FA"/>
          </w:tcPr>
          <w:p>
            <w:pPr>
              <w:spacing w:before="20" w:after="20" w:line="240" w:lineRule="auto"/>
              <w:jc w:val="left"/>
            </w:pPr>
            <w:r>
              <w:rPr>
                <w:rFonts w:ascii="Calibri" w:hAnsi="Calibri"/>
                <w:b/>
                <w:i w:val="0"/>
                <w:sz w:val="16"/>
              </w:rPr>
              <w:t>Resins &amp; resinous matter (from tinctures)</w:t>
            </w:r>
          </w:p>
        </w:tc>
      </w:tr>
      <w:tr>
        <w:tc>
          <w:tcPr>
            <w:tcW w:type="dxa" w:w="5329"/>
          </w:tcPr>
          <w:p>
            <w:pPr>
              <w:spacing w:before="20" w:after="20" w:line="240" w:lineRule="auto"/>
              <w:jc w:val="left"/>
            </w:pPr>
            <w:r>
              <w:rPr>
                <w:rFonts w:ascii="Calibri" w:hAnsi="Calibri"/>
                <w:b/>
                <w:i w:val="0"/>
                <w:sz w:val="16"/>
              </w:rPr>
              <w:t>Cinchona/ Rhubarb powder (light vegetable powders)</w:t>
            </w:r>
          </w:p>
        </w:tc>
        <w:tc>
          <w:tcPr>
            <w:tcW w:type="dxa" w:w="5329"/>
          </w:tcPr>
          <w:p>
            <w:pPr>
              <w:spacing w:before="20" w:after="20" w:line="240" w:lineRule="auto"/>
              <w:jc w:val="left"/>
            </w:pPr>
            <w:r>
              <w:rPr>
                <w:rFonts w:ascii="Calibri" w:hAnsi="Calibri"/>
                <w:b/>
                <w:i w:val="0"/>
                <w:sz w:val="16"/>
              </w:rPr>
              <w:t>Iodoform, Bismuth subcarbonate (some texts)</w:t>
            </w:r>
          </w:p>
        </w:tc>
      </w:tr>
      <w:tr>
        <w:tc>
          <w:tcPr>
            <w:tcW w:type="dxa" w:w="5329"/>
            <w:shd w:val="clear" w:color="auto" w:fill="F2F6FA"/>
          </w:tcPr>
          <w:p>
            <w:pPr>
              <w:spacing w:before="20" w:after="20" w:line="240" w:lineRule="auto"/>
              <w:jc w:val="left"/>
            </w:pPr>
            <w:r>
              <w:rPr>
                <w:rFonts w:ascii="Calibri" w:hAnsi="Calibri"/>
                <w:b/>
                <w:i w:val="0"/>
                <w:sz w:val="16"/>
              </w:rPr>
              <w:t>Activated charcoal (light)</w:t>
            </w:r>
          </w:p>
        </w:tc>
        <w:tc>
          <w:tcPr>
            <w:tcW w:type="dxa" w:w="5329"/>
            <w:shd w:val="clear" w:color="auto" w:fill="F2F6FA"/>
          </w:tcPr>
          <w:p>
            <w:pPr>
              <w:spacing w:before="20" w:after="20" w:line="240" w:lineRule="auto"/>
              <w:jc w:val="left"/>
            </w:pPr>
            <w:r>
              <w:rPr>
                <w:rFonts w:ascii="Calibri" w:hAnsi="Calibri"/>
                <w:b/>
                <w:i w:val="0"/>
                <w:sz w:val="16"/>
              </w:rPr>
              <w:t>Barium sulphate</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DIFFUSIBLE = "the MAGNESIUMS + CHALK + LIGHT KAOLIN + BISMUTHS."</w:t>
      </w:r>
      <w:r>
        <w:rPr>
          <w:rFonts w:ascii="Calibri" w:hAnsi="Calibri"/>
          <w:b w:val="0"/>
          <w:i/>
          <w:sz w:val="17"/>
        </w:rPr>
        <w:t xml:space="preserve"> ⭐ </w:t>
      </w:r>
      <w:r>
        <w:rPr>
          <w:rFonts w:ascii="Calibri" w:hAnsi="Calibri"/>
          <w:b/>
          <w:i/>
          <w:sz w:val="17"/>
        </w:rPr>
        <w:t>INDIFFUSIBLE = "ASPIRIN, SULPHUR, CALAMINE, ZINC OXIDE, PHENOBARBITONE, HEAVY KAOLIN."</w:t>
      </w:r>
      <w:r>
        <w:rPr>
          <w:rFonts w:ascii="Calibri" w:hAnsi="Calibri"/>
          <w:b w:val="0"/>
          <w:i/>
          <w:sz w:val="17"/>
        </w:rPr>
        <w:t xml:space="preserve"> 🧠 </w:t>
      </w:r>
      <w:r>
        <w:rPr>
          <w:rFonts w:ascii="Calibri" w:hAnsi="Calibri"/>
          <w:b w:val="0"/>
          <w:i/>
          <w:sz w:val="17"/>
        </w:rPr>
        <w:t>"</w:t>
      </w:r>
      <w:r>
        <w:rPr>
          <w:rFonts w:ascii="Calibri" w:hAnsi="Calibri"/>
          <w:b w:val="0"/>
          <w:i/>
          <w:sz w:val="17"/>
        </w:rPr>
        <w:t>A-S-C-Z-P-H</w:t>
      </w:r>
      <w:r>
        <w:rPr>
          <w:rFonts w:ascii="Calibri" w:hAnsi="Calibri"/>
          <w:b w:val="0"/>
          <w:i/>
          <w:sz w:val="17"/>
        </w:rPr>
        <w:t xml:space="preserve"> needs help to stay up."</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TRAP — LIGHT kaolin is DIFFUSIBLE, but HEAVY kaolin is INDIFFUSIBLE.</w:t>
      </w:r>
      <w:r>
        <w:rPr>
          <w:rFonts w:ascii="Calibri" w:hAnsi="Calibri"/>
          <w:b w:val="0"/>
          <w:i w:val="0"/>
          <w:sz w:val="18"/>
        </w:rPr>
        <w:t xml:space="preserve"> ⚠️ </w:t>
      </w:r>
      <w:r>
        <w:rPr>
          <w:rFonts w:ascii="Calibri" w:hAnsi="Calibri"/>
          <w:b/>
          <w:i w:val="0"/>
          <w:sz w:val="18"/>
        </w:rPr>
        <w:t>TRAP — Magnesium trisilicate is DIFFUSIBLE (light &amp; bulky)</w:t>
      </w:r>
      <w:r>
        <w:rPr>
          <w:rFonts w:ascii="Calibri" w:hAnsi="Calibri"/>
          <w:b w:val="0"/>
          <w:i w:val="0"/>
          <w:sz w:val="18"/>
        </w:rPr>
        <w:t xml:space="preserve"> — yet the official </w:t>
      </w:r>
      <w:r>
        <w:rPr>
          <w:rFonts w:ascii="Calibri" w:hAnsi="Calibri"/>
          <w:b/>
          <w:i w:val="0"/>
          <w:sz w:val="18"/>
        </w:rPr>
        <w:t>Magnesium Trisilicate Mixture</w:t>
      </w:r>
      <w:r>
        <w:rPr>
          <w:rFonts w:ascii="Calibri" w:hAnsi="Calibri"/>
          <w:b w:val="0"/>
          <w:i w:val="0"/>
          <w:sz w:val="18"/>
        </w:rPr>
        <w:t xml:space="preserve"> does contain a suspending agent (</w:t>
      </w:r>
      <w:r>
        <w:rPr>
          <w:rFonts w:ascii="Calibri" w:hAnsi="Calibri"/>
          <w:b/>
          <w:i w:val="0"/>
          <w:sz w:val="18"/>
        </w:rPr>
        <w:t>compound tragacanth powder</w:t>
      </w:r>
      <w:r>
        <w:rPr>
          <w:rFonts w:ascii="Calibri" w:hAnsi="Calibri"/>
          <w:b w:val="0"/>
          <w:i w:val="0"/>
          <w:sz w:val="18"/>
        </w:rPr>
        <w:t>) for elegance and to keep the peppermint oil dispersed; be guided by the official formula.</w:t>
      </w:r>
    </w:p>
    <w:p>
      <w:pPr>
        <w:pStyle w:val="Heading2"/>
        <w:keepNext w:val="true"/>
        <w:keepLines w:val="true"/>
        <w:spacing w:before="180" w:after="80"/>
      </w:pPr>
      <w:r>
        <w:rPr>
          <w:rFonts w:ascii="Calibri Light" w:hAnsi="Calibri Light"/>
          <w:b/>
          <w:i w:val="0"/>
          <w:color w:val="2E74B5"/>
          <w:sz w:val="24"/>
        </w:rPr>
        <w:t>12.3 ⭐⭐ SUSPENDING AGENTS</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r>
        <w:rPr>
          <w:rFonts w:ascii="Calibri" w:hAnsi="Calibri"/>
          <w:b w:val="0"/>
          <w:i w:val="0"/>
          <w:sz w:val="18"/>
        </w:rPr>
        <w:t xml:space="preserve"> — A </w:t>
      </w:r>
      <w:r>
        <w:rPr>
          <w:rFonts w:ascii="Calibri" w:hAnsi="Calibri"/>
          <w:b/>
          <w:i w:val="0"/>
          <w:sz w:val="18"/>
        </w:rPr>
        <w:t>suspending agent</w:t>
      </w:r>
      <w:r>
        <w:rPr>
          <w:rFonts w:ascii="Calibri" w:hAnsi="Calibri"/>
          <w:b w:val="0"/>
          <w:i w:val="0"/>
          <w:sz w:val="18"/>
        </w:rPr>
        <w:t xml:space="preserve"> is a substance added to a liquid preparation to ⭐ </w:t>
      </w:r>
      <w:r>
        <w:rPr>
          <w:rFonts w:ascii="Calibri" w:hAnsi="Calibri"/>
          <w:b/>
          <w:i w:val="0"/>
          <w:sz w:val="18"/>
        </w:rPr>
        <w:t>increase the VISCOSITY of the vehicle</w:t>
      </w:r>
      <w:r>
        <w:rPr>
          <w:rFonts w:ascii="Calibri" w:hAnsi="Calibri"/>
          <w:b w:val="0"/>
          <w:i w:val="0"/>
          <w:sz w:val="18"/>
        </w:rPr>
        <w:t xml:space="preserve">, thereby </w:t>
      </w:r>
      <w:r>
        <w:rPr>
          <w:rFonts w:ascii="Calibri" w:hAnsi="Calibri"/>
          <w:b/>
          <w:i w:val="0"/>
          <w:sz w:val="18"/>
        </w:rPr>
        <w:t>slowing the rate of sedimentation</w:t>
      </w:r>
      <w:r>
        <w:rPr>
          <w:rFonts w:ascii="Calibri" w:hAnsi="Calibri"/>
          <w:b w:val="0"/>
          <w:i w:val="0"/>
          <w:sz w:val="18"/>
        </w:rPr>
        <w:t xml:space="preserve"> of the dispersed particles (Stokes' law) and keeping the suspension uniform long enough for an accurate dose to be measured.</w:t>
      </w: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STOKES' LAW — the theory behind suspending agents</w:t>
      </w:r>
    </w:p>
    <w:p>
      <w:pPr>
        <w:shd w:val="clear" w:color="auto" w:fill="F4F4F4"/>
        <w:spacing w:before="80" w:after="80" w:line="240" w:lineRule="auto"/>
        <w:ind w:left="85"/>
      </w:pPr>
      <w:r>
        <w:rPr>
          <w:rFonts w:ascii="Consolas" w:hAnsi="Consolas"/>
          <w:color w:val="222222"/>
          <w:sz w:val="14"/>
        </w:rPr>
        <w:t xml:space="preserve">        d² (ρs − ρl) g</w:t>
      </w:r>
      <w:r>
        <w:br/>
      </w:r>
      <w:r>
        <w:rPr>
          <w:rFonts w:ascii="Consolas" w:hAnsi="Consolas"/>
          <w:color w:val="222222"/>
          <w:sz w:val="14"/>
        </w:rPr>
        <w:t>v  =  ──────────────────</w:t>
      </w:r>
      <w:r>
        <w:br/>
      </w:r>
      <w:r>
        <w:rPr>
          <w:rFonts w:ascii="Consolas" w:hAnsi="Consolas"/>
          <w:color w:val="222222"/>
          <w:sz w:val="14"/>
        </w:rPr>
        <w:t xml:space="preserve">             18 η</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Sedimentation velocity </w:t>
      </w:r>
      <w:r>
        <w:rPr>
          <w:rFonts w:ascii="Calibri" w:hAnsi="Calibri"/>
          <w:b/>
          <w:i w:val="0"/>
          <w:sz w:val="18"/>
        </w:rPr>
        <w:t>v</w:t>
      </w:r>
      <w:r>
        <w:rPr>
          <w:rFonts w:ascii="Calibri" w:hAnsi="Calibri"/>
          <w:b w:val="0"/>
          <w:i w:val="0"/>
          <w:sz w:val="18"/>
        </w:rPr>
        <w:t xml:space="preserve"> is </w:t>
      </w:r>
      <w:r>
        <w:rPr>
          <w:rFonts w:ascii="Calibri" w:hAnsi="Calibri"/>
          <w:b/>
          <w:i w:val="0"/>
          <w:sz w:val="18"/>
        </w:rPr>
        <w:t>decreased</w:t>
      </w:r>
      <w:r>
        <w:rPr>
          <w:rFonts w:ascii="Calibri" w:hAnsi="Calibri"/>
          <w:b w:val="0"/>
          <w:i w:val="0"/>
          <w:sz w:val="18"/>
        </w:rPr>
        <w:t xml:space="preserve"> by: ↓ </w:t>
      </w:r>
      <w:r>
        <w:rPr>
          <w:rFonts w:ascii="Calibri" w:hAnsi="Calibri"/>
          <w:b/>
          <w:i w:val="0"/>
          <w:sz w:val="18"/>
        </w:rPr>
        <w:t>particle diameter (d)</w:t>
      </w:r>
      <w:r>
        <w:rPr>
          <w:rFonts w:ascii="Calibri" w:hAnsi="Calibri"/>
          <w:b w:val="0"/>
          <w:i w:val="0"/>
          <w:sz w:val="18"/>
        </w:rPr>
        <w:t xml:space="preserve">, ↓ </w:t>
      </w:r>
      <w:r>
        <w:rPr>
          <w:rFonts w:ascii="Calibri" w:hAnsi="Calibri"/>
          <w:b/>
          <w:i w:val="0"/>
          <w:sz w:val="18"/>
        </w:rPr>
        <w:t>density difference (ρs − ρl)</w:t>
      </w:r>
      <w:r>
        <w:rPr>
          <w:rFonts w:ascii="Calibri" w:hAnsi="Calibri"/>
          <w:b w:val="0"/>
          <w:i w:val="0"/>
          <w:sz w:val="18"/>
        </w:rPr>
        <w:t xml:space="preserve">, and ⭐ ↑ </w:t>
      </w:r>
      <w:r>
        <w:rPr>
          <w:rFonts w:ascii="Calibri" w:hAnsi="Calibri"/>
          <w:b/>
          <w:i w:val="0"/>
          <w:sz w:val="18"/>
        </w:rPr>
        <w:t>VISCOSITY (η) of the vehicle</w:t>
      </w:r>
      <w:r>
        <w:rPr>
          <w:rFonts w:ascii="Calibri" w:hAnsi="Calibri"/>
          <w:b w:val="0"/>
          <w:i w:val="0"/>
          <w:sz w:val="18"/>
        </w:rPr>
        <w:t xml:space="preserve"> — the last is what a suspending agent does.</w:t>
      </w:r>
    </w:p>
    <w:p>
      <w:pPr>
        <w:pStyle w:val="Heading3"/>
        <w:keepNext w:val="true"/>
        <w:keepLines w:val="true"/>
        <w:spacing w:before="140" w:after="60"/>
      </w:pPr>
      <w:r>
        <w:rPr>
          <w:rFonts w:ascii="Calibri Light" w:hAnsi="Calibri Light"/>
          <w:b/>
          <w:i w:val="0"/>
          <w:color w:val="375623"/>
          <w:sz w:val="21"/>
        </w:rPr>
        <w:t>📋 THE SUSPENDING AGENTS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Class</w:t>
            </w:r>
          </w:p>
        </w:tc>
        <w:tc>
          <w:tcPr>
            <w:tcW w:type="dxa" w:w="3553"/>
            <w:shd w:val="clear" w:color="auto" w:fill="1F4E79"/>
          </w:tcPr>
          <w:p>
            <w:pPr>
              <w:spacing w:before="20" w:after="20" w:line="240" w:lineRule="auto"/>
              <w:jc w:val="left"/>
            </w:pPr>
            <w:r>
              <w:rPr>
                <w:rFonts w:ascii="Calibri" w:hAnsi="Calibri"/>
                <w:b/>
                <w:i w:val="0"/>
                <w:color w:val="FFFFFF"/>
                <w:sz w:val="16"/>
              </w:rPr>
              <w:t>Examples</w:t>
            </w:r>
          </w:p>
        </w:tc>
        <w:tc>
          <w:tcPr>
            <w:tcW w:type="dxa" w:w="3553"/>
            <w:shd w:val="clear" w:color="auto" w:fill="1F4E79"/>
          </w:tcPr>
          <w:p>
            <w:pPr>
              <w:spacing w:before="20" w:after="20" w:line="240" w:lineRule="auto"/>
              <w:jc w:val="left"/>
            </w:pPr>
            <w:r>
              <w:rPr>
                <w:rFonts w:ascii="Calibri" w:hAnsi="Calibri"/>
                <w:b/>
                <w:i w:val="0"/>
                <w:color w:val="FFFFFF"/>
                <w:sz w:val="16"/>
              </w:rPr>
              <w:t>🔢 Usual concentration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Natural gums &amp; mucilages</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TRAGACANTH (the classic best), ACACIA, Compound Tragacanth Powder, Sterculia (karaya), Guar gum, Agar, Sodium alginate, Pectin, Gelatin, Starch, Isapghula</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Tragacanth mucilage 1.25 % · Compound tragacanth powder 2 % · Acacia mucilage 35 % (as an emulgent)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Semi-synthetic cellulose derivatives</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Methylcellulose, Sodium carboxymethylcellulose (Na-CMC), Hydroxyethyl/ Hydroxypropyl methylcellulose (HPMC), Microcrystalline cellulose</w:t>
            </w:r>
          </w:p>
        </w:tc>
        <w:tc>
          <w:tcPr>
            <w:tcW w:type="dxa" w:w="3553"/>
            <w:shd w:val="clear" w:color="auto" w:fill="F2F6FA"/>
          </w:tcPr>
          <w:p>
            <w:pPr>
              <w:spacing w:before="20" w:after="20" w:line="240" w:lineRule="auto"/>
              <w:jc w:val="left"/>
            </w:pPr>
            <w:r>
              <w:rPr>
                <w:rFonts w:ascii="Calibri" w:hAnsi="Calibri"/>
                <w:b w:val="0"/>
                <w:i w:val="0"/>
                <w:sz w:val="16"/>
              </w:rPr>
              <w:t>0.5–2 %</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Synthetic polymers</w:t>
            </w:r>
          </w:p>
        </w:tc>
        <w:tc>
          <w:tcPr>
            <w:tcW w:type="dxa" w:w="3553"/>
          </w:tcPr>
          <w:p>
            <w:pPr>
              <w:spacing w:before="20" w:after="20" w:line="240" w:lineRule="auto"/>
              <w:jc w:val="left"/>
            </w:pPr>
            <w:r>
              <w:rPr>
                <w:rFonts w:ascii="Calibri" w:hAnsi="Calibri"/>
                <w:b/>
                <w:i w:val="0"/>
                <w:sz w:val="16"/>
              </w:rPr>
              <w:t>Carbomer (Carbopol), Polyvinylpyrrolidone (PVP), Polyvinyl alcohol, Poloxamer</w:t>
            </w:r>
          </w:p>
        </w:tc>
        <w:tc>
          <w:tcPr>
            <w:tcW w:type="dxa" w:w="3553"/>
          </w:tcPr>
          <w:p>
            <w:pPr>
              <w:spacing w:before="20" w:after="20" w:line="240" w:lineRule="auto"/>
              <w:jc w:val="left"/>
            </w:pPr>
            <w:r>
              <w:rPr>
                <w:rFonts w:ascii="Calibri" w:hAnsi="Calibri"/>
                <w:b w:val="0"/>
                <w:i w:val="0"/>
                <w:sz w:val="16"/>
              </w:rPr>
              <w:t>0.1–1 %</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Clays (inorganic)</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BENTONITE, Magnesium aluminium silicate (Veegum), Attapulgite, Colloidal silicon dioxide (Aerosil)</w:t>
            </w:r>
          </w:p>
        </w:tc>
        <w:tc>
          <w:tcPr>
            <w:tcW w:type="dxa" w:w="3553"/>
            <w:shd w:val="clear" w:color="auto" w:fill="F2F6FA"/>
          </w:tcPr>
          <w:p>
            <w:pPr>
              <w:spacing w:before="20" w:after="20" w:line="240" w:lineRule="auto"/>
              <w:jc w:val="left"/>
            </w:pPr>
            <w:r>
              <w:rPr>
                <w:rFonts w:ascii="Calibri" w:hAnsi="Calibri"/>
                <w:b w:val="0"/>
                <w:i w:val="0"/>
                <w:sz w:val="16"/>
              </w:rPr>
              <w:t>1–5 %</w:t>
            </w:r>
          </w:p>
        </w:tc>
      </w:tr>
      <w:tr>
        <w:tc>
          <w:tcPr>
            <w:tcW w:type="dxa" w:w="3553"/>
          </w:tcPr>
          <w:p>
            <w:pPr>
              <w:spacing w:before="20" w:after="20" w:line="240" w:lineRule="auto"/>
              <w:jc w:val="left"/>
            </w:pPr>
            <w:r>
              <w:rPr>
                <w:rFonts w:ascii="Calibri" w:hAnsi="Calibri"/>
                <w:b/>
                <w:i w:val="0"/>
                <w:sz w:val="16"/>
              </w:rPr>
              <w:t>Sugars &amp; polyols</w:t>
            </w:r>
          </w:p>
        </w:tc>
        <w:tc>
          <w:tcPr>
            <w:tcW w:type="dxa" w:w="3553"/>
          </w:tcPr>
          <w:p>
            <w:pPr>
              <w:spacing w:before="20" w:after="20" w:line="240" w:lineRule="auto"/>
              <w:jc w:val="left"/>
            </w:pPr>
            <w:r>
              <w:rPr>
                <w:rFonts w:ascii="Calibri" w:hAnsi="Calibri"/>
                <w:b/>
                <w:i w:val="0"/>
                <w:sz w:val="16"/>
              </w:rPr>
              <w:t>Syrup, sorbitol, glycerin</w:t>
            </w:r>
            <w:r>
              <w:rPr>
                <w:rFonts w:ascii="Calibri" w:hAnsi="Calibri"/>
                <w:b w:val="0"/>
                <w:i w:val="0"/>
                <w:sz w:val="16"/>
              </w:rPr>
              <w:t xml:space="preserve"> (increase viscosity &amp; palatability)</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i w:val="0"/>
                <w:sz w:val="16"/>
              </w:rPr>
              <w:t>Surfactants (wetting agents)</w:t>
            </w:r>
          </w:p>
        </w:tc>
        <w:tc>
          <w:tcPr>
            <w:tcW w:type="dxa" w:w="3553"/>
            <w:shd w:val="clear" w:color="auto" w:fill="F2F6FA"/>
          </w:tcPr>
          <w:p>
            <w:pPr>
              <w:spacing w:before="20" w:after="20" w:line="240" w:lineRule="auto"/>
              <w:jc w:val="left"/>
            </w:pPr>
            <w:r>
              <w:rPr>
                <w:rFonts w:ascii="Calibri" w:hAnsi="Calibri"/>
                <w:b/>
                <w:i w:val="0"/>
                <w:sz w:val="16"/>
              </w:rPr>
              <w:t>Polysorbates (Tween), Sodium lauryl sulphate, Sorbitan esters</w:t>
            </w:r>
          </w:p>
        </w:tc>
        <w:tc>
          <w:tcPr>
            <w:tcW w:type="dxa" w:w="3553"/>
            <w:shd w:val="clear" w:color="auto" w:fill="F2F6FA"/>
          </w:tcPr>
          <w:p>
            <w:pPr>
              <w:spacing w:before="20" w:after="20" w:line="240" w:lineRule="auto"/>
              <w:jc w:val="left"/>
            </w:pPr>
            <w:r>
              <w:rPr>
                <w:rFonts w:ascii="Calibri" w:hAnsi="Calibri"/>
                <w:b w:val="0"/>
                <w:i w:val="0"/>
                <w:sz w:val="16"/>
              </w:rPr>
              <w:t>0.05–0.5 %</w:t>
            </w:r>
          </w:p>
        </w:tc>
      </w:tr>
      <w:tr>
        <w:tc>
          <w:tcPr>
            <w:tcW w:type="dxa" w:w="3553"/>
          </w:tcPr>
          <w:p>
            <w:pPr>
              <w:spacing w:before="20" w:after="20" w:line="240" w:lineRule="auto"/>
              <w:jc w:val="left"/>
            </w:pPr>
            <w:r>
              <w:rPr>
                <w:rFonts w:ascii="Calibri" w:hAnsi="Calibri"/>
                <w:b/>
                <w:i w:val="0"/>
                <w:sz w:val="16"/>
              </w:rPr>
              <w:t>Flocculating agents</w:t>
            </w:r>
          </w:p>
        </w:tc>
        <w:tc>
          <w:tcPr>
            <w:tcW w:type="dxa" w:w="3553"/>
          </w:tcPr>
          <w:p>
            <w:pPr>
              <w:spacing w:before="20" w:after="20" w:line="240" w:lineRule="auto"/>
              <w:jc w:val="left"/>
            </w:pPr>
            <w:r>
              <w:rPr>
                <w:rFonts w:ascii="Calibri" w:hAnsi="Calibri"/>
                <w:b/>
                <w:i w:val="0"/>
                <w:sz w:val="16"/>
              </w:rPr>
              <w:t>Electrolytes (NaCl, KCl), surfactants, polymers</w:t>
            </w:r>
          </w:p>
        </w:tc>
        <w:tc>
          <w:tcPr>
            <w:tcW w:type="dxa" w:w="3553"/>
          </w:tcPr>
          <w:p>
            <w:pPr>
              <w:spacing w:before="20" w:after="20" w:line="240" w:lineRule="auto"/>
              <w:jc w:val="left"/>
            </w:pPr>
            <w:r>
              <w:rPr>
                <w:rFonts w:ascii="Calibri" w:hAnsi="Calibri"/>
                <w:b w:val="0"/>
                <w:i w:val="0"/>
                <w:sz w:val="16"/>
              </w:rPr>
              <w:t>Small</w:t>
            </w:r>
          </w:p>
        </w:tc>
      </w:tr>
    </w:tbl>
    <w:p>
      <w:pPr>
        <w:spacing w:after="40"/>
      </w:pP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THE OFFICIAL CHOICE IN DISPENSING: ⭐ COMPOUND TRAGACANTH POWDER, 2 g per 100 mL (2 % w/v).</w:t>
      </w:r>
      <w:r>
        <w:rPr>
          <w:rFonts w:ascii="Calibri" w:hAnsi="Calibri"/>
          <w:b w:val="0"/>
          <w:i w:val="0"/>
          <w:sz w:val="18"/>
        </w:rPr>
        <w:t xml:space="preserve"> 🔢 </w:t>
      </w:r>
      <w:r>
        <w:rPr>
          <w:rFonts w:ascii="Calibri" w:hAnsi="Calibri"/>
          <w:b/>
          <w:i w:val="0"/>
          <w:sz w:val="18"/>
        </w:rPr>
        <w:t>Compound Powder of Tragacanth = Tragacanth 15 g + Acacia 20 g + Starch 20 g + Sucrose 45 g.</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IDEAL PROPERTIES OF A SUSPENDING AGENT</w:t>
      </w:r>
    </w:p>
    <w:p>
      <w:pPr>
        <w:pStyle w:val="ListNumber"/>
        <w:spacing w:after="30"/>
        <w:ind w:left="255" w:hanging="170"/>
      </w:pPr>
      <w:r>
        <w:rPr>
          <w:rFonts w:ascii="Calibri" w:hAnsi="Calibri"/>
          <w:b w:val="0"/>
          <w:i w:val="0"/>
          <w:sz w:val="18"/>
        </w:rPr>
        <w:t xml:space="preserve">Should produce a suspension that ⭐ </w:t>
      </w:r>
      <w:r>
        <w:rPr>
          <w:rFonts w:ascii="Calibri" w:hAnsi="Calibri"/>
          <w:b/>
          <w:i w:val="0"/>
          <w:sz w:val="18"/>
        </w:rPr>
        <w:t>settles slowly and re-disperses easily on shaking</w:t>
      </w:r>
      <w:r>
        <w:rPr>
          <w:rFonts w:ascii="Calibri" w:hAnsi="Calibri"/>
          <w:b w:val="0"/>
          <w:i w:val="0"/>
          <w:sz w:val="18"/>
        </w:rPr>
        <w:t>.</w:t>
      </w:r>
    </w:p>
    <w:p>
      <w:pPr>
        <w:pStyle w:val="ListNumber"/>
        <w:spacing w:after="30"/>
        <w:ind w:left="255" w:hanging="170"/>
      </w:pPr>
      <w:r>
        <w:rPr>
          <w:rFonts w:ascii="Calibri" w:hAnsi="Calibri"/>
          <w:b w:val="0"/>
          <w:i w:val="0"/>
          <w:sz w:val="18"/>
        </w:rPr>
        <w:t xml:space="preserve">Should be </w:t>
      </w:r>
      <w:r>
        <w:rPr>
          <w:rFonts w:ascii="Calibri" w:hAnsi="Calibri"/>
          <w:b/>
          <w:i w:val="0"/>
          <w:sz w:val="18"/>
        </w:rPr>
        <w:t>chemically inert &amp; compatible</w:t>
      </w:r>
      <w:r>
        <w:rPr>
          <w:rFonts w:ascii="Calibri" w:hAnsi="Calibri"/>
          <w:b w:val="0"/>
          <w:i w:val="0"/>
          <w:sz w:val="18"/>
        </w:rPr>
        <w:t xml:space="preserve"> with the medicaments.</w:t>
      </w:r>
    </w:p>
    <w:p>
      <w:pPr>
        <w:pStyle w:val="ListNumber"/>
        <w:spacing w:after="30"/>
        <w:ind w:left="255" w:hanging="170"/>
      </w:pPr>
      <w:r>
        <w:rPr>
          <w:rFonts w:ascii="Calibri" w:hAnsi="Calibri"/>
          <w:b w:val="0"/>
          <w:i w:val="0"/>
          <w:sz w:val="18"/>
        </w:rPr>
        <w:t xml:space="preserve">Should be </w:t>
      </w:r>
      <w:r>
        <w:rPr>
          <w:rFonts w:ascii="Calibri" w:hAnsi="Calibri"/>
          <w:b/>
          <w:i w:val="0"/>
          <w:sz w:val="18"/>
        </w:rPr>
        <w:t>non-toxic, tasteless &amp; odourless</w:t>
      </w:r>
      <w:r>
        <w:rPr>
          <w:rFonts w:ascii="Calibri" w:hAnsi="Calibri"/>
          <w:b w:val="0"/>
          <w:i w:val="0"/>
          <w:sz w:val="18"/>
        </w:rPr>
        <w:t>.</w:t>
      </w:r>
    </w:p>
    <w:p>
      <w:pPr>
        <w:pStyle w:val="ListNumber"/>
        <w:spacing w:after="30"/>
        <w:ind w:left="255" w:hanging="170"/>
      </w:pPr>
      <w:r>
        <w:rPr>
          <w:rFonts w:ascii="Calibri" w:hAnsi="Calibri"/>
          <w:b w:val="0"/>
          <w:i w:val="0"/>
          <w:sz w:val="18"/>
        </w:rPr>
        <w:t xml:space="preserve">Should give a ⭐ </w:t>
      </w:r>
      <w:r>
        <w:rPr>
          <w:rFonts w:ascii="Calibri" w:hAnsi="Calibri"/>
          <w:b/>
          <w:i w:val="0"/>
          <w:sz w:val="18"/>
        </w:rPr>
        <w:t>pourable (not too viscous) product</w:t>
      </w:r>
      <w:r>
        <w:rPr>
          <w:rFonts w:ascii="Calibri" w:hAnsi="Calibri"/>
          <w:b w:val="0"/>
          <w:i w:val="0"/>
          <w:sz w:val="18"/>
        </w:rPr>
        <w:t xml:space="preserve"> and be </w:t>
      </w:r>
      <w:r>
        <w:rPr>
          <w:rFonts w:ascii="Calibri" w:hAnsi="Calibri"/>
          <w:b/>
          <w:i w:val="0"/>
          <w:sz w:val="18"/>
        </w:rPr>
        <w:t>thixotropic</w:t>
      </w:r>
      <w:r>
        <w:rPr>
          <w:rFonts w:ascii="Calibri" w:hAnsi="Calibri"/>
          <w:b w:val="0"/>
          <w:i w:val="0"/>
          <w:sz w:val="18"/>
        </w:rPr>
        <w:t xml:space="preserve"> (thick at rest, flows on shaking).</w:t>
      </w:r>
    </w:p>
    <w:p>
      <w:pPr>
        <w:pStyle w:val="ListNumber"/>
        <w:spacing w:after="30"/>
        <w:ind w:left="255" w:hanging="170"/>
      </w:pPr>
      <w:r>
        <w:rPr>
          <w:rFonts w:ascii="Calibri" w:hAnsi="Calibri"/>
          <w:b w:val="0"/>
          <w:i w:val="0"/>
          <w:sz w:val="18"/>
        </w:rPr>
        <w:t xml:space="preserve">Should be </w:t>
      </w:r>
      <w:r>
        <w:rPr>
          <w:rFonts w:ascii="Calibri" w:hAnsi="Calibri"/>
          <w:b/>
          <w:i w:val="0"/>
          <w:sz w:val="18"/>
        </w:rPr>
        <w:t>stable</w:t>
      </w:r>
      <w:r>
        <w:rPr>
          <w:rFonts w:ascii="Calibri" w:hAnsi="Calibri"/>
          <w:b w:val="0"/>
          <w:i w:val="0"/>
          <w:sz w:val="18"/>
        </w:rPr>
        <w:t xml:space="preserve"> over the shelf-life and over a range of pH &amp; temperature.</w:t>
      </w:r>
    </w:p>
    <w:p>
      <w:pPr>
        <w:pStyle w:val="ListNumber"/>
        <w:spacing w:after="30"/>
        <w:ind w:left="255" w:hanging="170"/>
      </w:pPr>
      <w:r>
        <w:rPr>
          <w:rFonts w:ascii="Calibri" w:hAnsi="Calibri"/>
          <w:b w:val="0"/>
          <w:i w:val="0"/>
          <w:sz w:val="18"/>
        </w:rPr>
        <w:t xml:space="preserve">Should be </w:t>
      </w:r>
      <w:r>
        <w:rPr>
          <w:rFonts w:ascii="Calibri" w:hAnsi="Calibri"/>
          <w:b/>
          <w:i w:val="0"/>
          <w:sz w:val="18"/>
        </w:rPr>
        <w:t>cheap &amp; readily available</w:t>
      </w:r>
      <w:r>
        <w:rPr>
          <w:rFonts w:ascii="Calibri" w:hAnsi="Calibri"/>
          <w:b w:val="0"/>
          <w:i w:val="0"/>
          <w:sz w:val="18"/>
        </w:rPr>
        <w:t>.</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FLOCCULATED vs DEFLOCCULATED SUSPENSIONS</w:t>
      </w:r>
      <w:r>
        <w:rPr>
          <w:rFonts w:ascii="Calibri" w:hAnsi="Calibri"/>
          <w:b w:val="0"/>
          <w:i w:val="0"/>
          <w:sz w:val="18"/>
        </w:rPr>
        <w:t xml:space="preserve"> (frequently examined)</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Feature</w:t>
            </w:r>
          </w:p>
        </w:tc>
        <w:tc>
          <w:tcPr>
            <w:tcW w:type="dxa" w:w="3553"/>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FLOCCULATED</w:t>
            </w:r>
          </w:p>
        </w:tc>
        <w:tc>
          <w:tcPr>
            <w:tcW w:type="dxa" w:w="3553"/>
            <w:shd w:val="clear" w:color="auto" w:fill="1F4E79"/>
          </w:tcPr>
          <w:p>
            <w:pPr>
              <w:spacing w:before="20" w:after="20" w:line="240" w:lineRule="auto"/>
              <w:jc w:val="left"/>
            </w:pPr>
            <w:r>
              <w:rPr>
                <w:rFonts w:ascii="Calibri" w:hAnsi="Calibri"/>
                <w:b/>
                <w:i w:val="0"/>
                <w:color w:val="FFFFFF"/>
                <w:sz w:val="16"/>
              </w:rPr>
              <w:t xml:space="preserve">⭐ </w:t>
            </w:r>
            <w:r>
              <w:rPr>
                <w:rFonts w:ascii="Calibri" w:hAnsi="Calibri"/>
                <w:b/>
                <w:i w:val="0"/>
                <w:color w:val="FFFFFF"/>
                <w:sz w:val="16"/>
              </w:rPr>
              <w:t>DEFLOCCULATED</w:t>
            </w:r>
          </w:p>
        </w:tc>
      </w:tr>
      <w:tr>
        <w:tc>
          <w:tcPr>
            <w:tcW w:type="dxa" w:w="3553"/>
          </w:tcPr>
          <w:p>
            <w:pPr>
              <w:spacing w:before="20" w:after="20" w:line="240" w:lineRule="auto"/>
              <w:jc w:val="left"/>
            </w:pPr>
            <w:r>
              <w:rPr>
                <w:rFonts w:ascii="Calibri" w:hAnsi="Calibri"/>
                <w:b w:val="0"/>
                <w:i w:val="0"/>
                <w:sz w:val="16"/>
              </w:rPr>
              <w:t>Particles</w:t>
            </w:r>
          </w:p>
        </w:tc>
        <w:tc>
          <w:tcPr>
            <w:tcW w:type="dxa" w:w="3553"/>
          </w:tcPr>
          <w:p>
            <w:pPr>
              <w:spacing w:before="20" w:after="20" w:line="240" w:lineRule="auto"/>
              <w:jc w:val="left"/>
            </w:pPr>
            <w:r>
              <w:rPr>
                <w:rFonts w:ascii="Calibri" w:hAnsi="Calibri"/>
                <w:b w:val="0"/>
                <w:i w:val="0"/>
                <w:sz w:val="16"/>
              </w:rPr>
              <w:t xml:space="preserve">Form </w:t>
            </w:r>
            <w:r>
              <w:rPr>
                <w:rFonts w:ascii="Calibri" w:hAnsi="Calibri"/>
                <w:b/>
                <w:i w:val="0"/>
                <w:sz w:val="16"/>
              </w:rPr>
              <w:t>loose aggregates (flocs)</w:t>
            </w:r>
          </w:p>
        </w:tc>
        <w:tc>
          <w:tcPr>
            <w:tcW w:type="dxa" w:w="3553"/>
          </w:tcPr>
          <w:p>
            <w:pPr>
              <w:spacing w:before="20" w:after="20" w:line="240" w:lineRule="auto"/>
              <w:jc w:val="left"/>
            </w:pPr>
            <w:r>
              <w:rPr>
                <w:rFonts w:ascii="Calibri" w:hAnsi="Calibri"/>
                <w:b w:val="0"/>
                <w:i w:val="0"/>
                <w:sz w:val="16"/>
              </w:rPr>
              <w:t xml:space="preserve">Exist as </w:t>
            </w:r>
            <w:r>
              <w:rPr>
                <w:rFonts w:ascii="Calibri" w:hAnsi="Calibri"/>
                <w:b/>
                <w:i w:val="0"/>
                <w:sz w:val="16"/>
              </w:rPr>
              <w:t>separate individual particles</w:t>
            </w:r>
          </w:p>
        </w:tc>
      </w:tr>
      <w:tr>
        <w:tc>
          <w:tcPr>
            <w:tcW w:type="dxa" w:w="3553"/>
            <w:shd w:val="clear" w:color="auto" w:fill="F2F6FA"/>
          </w:tcPr>
          <w:p>
            <w:pPr>
              <w:spacing w:before="20" w:after="20" w:line="240" w:lineRule="auto"/>
              <w:jc w:val="left"/>
            </w:pPr>
            <w:r>
              <w:rPr>
                <w:rFonts w:ascii="Calibri" w:hAnsi="Calibri"/>
                <w:b w:val="0"/>
                <w:i w:val="0"/>
                <w:sz w:val="16"/>
              </w:rPr>
              <w:t>Rate of settling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RAPID</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SLOW</w:t>
            </w:r>
          </w:p>
        </w:tc>
      </w:tr>
      <w:tr>
        <w:tc>
          <w:tcPr>
            <w:tcW w:type="dxa" w:w="3553"/>
          </w:tcPr>
          <w:p>
            <w:pPr>
              <w:spacing w:before="20" w:after="20" w:line="240" w:lineRule="auto"/>
              <w:jc w:val="left"/>
            </w:pPr>
            <w:r>
              <w:rPr>
                <w:rFonts w:ascii="Calibri" w:hAnsi="Calibri"/>
                <w:b w:val="0"/>
                <w:i w:val="0"/>
                <w:sz w:val="16"/>
              </w:rPr>
              <w:t>Sediment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Loose, fluffy, LARGE volume — EASILY RE-DISPERSED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Hard, dense, closely packed CAKE — DIFFICULT/ impossible to re-disperse</w:t>
            </w:r>
          </w:p>
        </w:tc>
      </w:tr>
      <w:tr>
        <w:tc>
          <w:tcPr>
            <w:tcW w:type="dxa" w:w="3553"/>
            <w:shd w:val="clear" w:color="auto" w:fill="F2F6FA"/>
          </w:tcPr>
          <w:p>
            <w:pPr>
              <w:spacing w:before="20" w:after="20" w:line="240" w:lineRule="auto"/>
              <w:jc w:val="left"/>
            </w:pPr>
            <w:r>
              <w:rPr>
                <w:rFonts w:ascii="Calibri" w:hAnsi="Calibri"/>
                <w:b w:val="0"/>
                <w:i w:val="0"/>
                <w:sz w:val="16"/>
              </w:rPr>
              <w:t>Supernatant</w:t>
            </w:r>
          </w:p>
        </w:tc>
        <w:tc>
          <w:tcPr>
            <w:tcW w:type="dxa" w:w="3553"/>
            <w:shd w:val="clear" w:color="auto" w:fill="F2F6FA"/>
          </w:tcPr>
          <w:p>
            <w:pPr>
              <w:spacing w:before="20" w:after="20" w:line="240" w:lineRule="auto"/>
              <w:jc w:val="left"/>
            </w:pPr>
            <w:r>
              <w:rPr>
                <w:rFonts w:ascii="Calibri" w:hAnsi="Calibri"/>
                <w:b/>
                <w:i w:val="0"/>
                <w:sz w:val="16"/>
              </w:rPr>
              <w:t>Clear</w:t>
            </w:r>
          </w:p>
        </w:tc>
        <w:tc>
          <w:tcPr>
            <w:tcW w:type="dxa" w:w="3553"/>
            <w:shd w:val="clear" w:color="auto" w:fill="F2F6FA"/>
          </w:tcPr>
          <w:p>
            <w:pPr>
              <w:spacing w:before="20" w:after="20" w:line="240" w:lineRule="auto"/>
              <w:jc w:val="left"/>
            </w:pPr>
            <w:r>
              <w:rPr>
                <w:rFonts w:ascii="Calibri" w:hAnsi="Calibri"/>
                <w:b/>
                <w:i w:val="0"/>
                <w:sz w:val="16"/>
              </w:rPr>
              <w:t>Cloudy/ turbid for a long time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CAKING</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Does NOT cake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CAKES — the major fault of a suspension</w:t>
            </w:r>
          </w:p>
        </w:tc>
      </w:tr>
      <w:tr>
        <w:tc>
          <w:tcPr>
            <w:tcW w:type="dxa" w:w="3553"/>
            <w:shd w:val="clear" w:color="auto" w:fill="F2F6FA"/>
          </w:tcPr>
          <w:p>
            <w:pPr>
              <w:spacing w:before="20" w:after="20" w:line="240" w:lineRule="auto"/>
              <w:jc w:val="left"/>
            </w:pPr>
            <w:r>
              <w:rPr>
                <w:rFonts w:ascii="Calibri" w:hAnsi="Calibri"/>
                <w:b w:val="0"/>
                <w:i w:val="0"/>
                <w:sz w:val="16"/>
              </w:rPr>
              <w:t>Appearance</w:t>
            </w:r>
          </w:p>
        </w:tc>
        <w:tc>
          <w:tcPr>
            <w:tcW w:type="dxa" w:w="3553"/>
            <w:shd w:val="clear" w:color="auto" w:fill="F2F6FA"/>
          </w:tcPr>
          <w:p>
            <w:pPr>
              <w:spacing w:before="20" w:after="20" w:line="240" w:lineRule="auto"/>
              <w:jc w:val="left"/>
            </w:pPr>
            <w:r>
              <w:rPr>
                <w:rFonts w:ascii="Calibri" w:hAnsi="Calibri"/>
                <w:b w:val="0"/>
                <w:i w:val="0"/>
                <w:sz w:val="16"/>
              </w:rPr>
              <w:t>Less elegant</w:t>
            </w:r>
          </w:p>
        </w:tc>
        <w:tc>
          <w:tcPr>
            <w:tcW w:type="dxa" w:w="3553"/>
            <w:shd w:val="clear" w:color="auto" w:fill="F2F6FA"/>
          </w:tcPr>
          <w:p>
            <w:pPr>
              <w:spacing w:before="20" w:after="20" w:line="240" w:lineRule="auto"/>
              <w:jc w:val="left"/>
            </w:pPr>
            <w:r>
              <w:rPr>
                <w:rFonts w:ascii="Calibri" w:hAnsi="Calibri"/>
                <w:b w:val="0"/>
                <w:i w:val="0"/>
                <w:sz w:val="16"/>
              </w:rPr>
              <w:t>More elegant</w:t>
            </w:r>
          </w:p>
        </w:tc>
      </w:tr>
      <w:tr>
        <w:tc>
          <w:tcPr>
            <w:tcW w:type="dxa" w:w="3553"/>
          </w:tcPr>
          <w:p>
            <w:pPr>
              <w:spacing w:before="20" w:after="20" w:line="240" w:lineRule="auto"/>
              <w:jc w:val="left"/>
            </w:pPr>
            <w:r>
              <w:rPr>
                <w:rFonts w:ascii="Calibri" w:hAnsi="Calibri"/>
                <w:b w:val="0"/>
                <w:i w:val="0"/>
                <w:sz w:val="16"/>
              </w:rPr>
              <w:t>⭐ Which is preferred?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 CONTROLLED FLOCCULATION (with a suspending agent to slow the settling) is the IDEAL</w:t>
            </w:r>
          </w:p>
        </w:tc>
        <w:tc>
          <w:tcPr>
            <w:tcW w:type="dxa" w:w="3553"/>
          </w:tcPr>
          <w:p>
            <w:pPr>
              <w:spacing w:before="20" w:after="20" w:line="240" w:lineRule="auto"/>
              <w:jc w:val="left"/>
            </w:pPr>
            <w:r>
              <w:rPr>
                <w:rFonts w:ascii="Calibri" w:hAnsi="Calibri"/>
                <w:b w:val="0"/>
                <w:i w:val="0"/>
                <w:sz w:val="16"/>
              </w:rPr>
              <w:t>—</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w:t>
      </w:r>
      <w:r>
        <w:rPr>
          <w:rFonts w:ascii="Calibri" w:hAnsi="Calibri"/>
          <w:b w:val="0"/>
          <w:i w:val="0"/>
          <w:sz w:val="18"/>
        </w:rPr>
        <w:t xml:space="preserve"> — "</w:t>
      </w:r>
      <w:r>
        <w:rPr>
          <w:rFonts w:ascii="Calibri" w:hAnsi="Calibri"/>
          <w:b/>
          <w:i w:val="0"/>
          <w:sz w:val="18"/>
        </w:rPr>
        <w:t>FLOC = FLUFFY sediment, shakes up easily (good). DEFLOC = DENSE cake, will not shake up (bad).</w:t>
      </w:r>
      <w:r>
        <w:rPr>
          <w:rFonts w:ascii="Calibri" w:hAnsi="Calibri"/>
          <w:b w:val="0"/>
          <w:i w:val="0"/>
          <w:sz w:val="18"/>
        </w:rPr>
        <w:t>"</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Sedimentation volume (F)</w:t>
      </w:r>
      <w:r>
        <w:rPr>
          <w:rFonts w:ascii="Calibri" w:hAnsi="Calibri"/>
          <w:b w:val="0"/>
          <w:i w:val="0"/>
          <w:sz w:val="18"/>
        </w:rPr>
        <w:t xml:space="preserve"> = ⭐ </w:t>
      </w:r>
      <w:r>
        <w:rPr>
          <w:rFonts w:ascii="Calibri" w:hAnsi="Calibri"/>
          <w:b/>
          <w:i w:val="0"/>
          <w:sz w:val="18"/>
        </w:rPr>
        <w:t>F = Vu ÷ Vo</w:t>
      </w:r>
      <w:r>
        <w:rPr>
          <w:rFonts w:ascii="Calibri" w:hAnsi="Calibri"/>
          <w:b w:val="0"/>
          <w:i w:val="0"/>
          <w:sz w:val="18"/>
        </w:rPr>
        <w:t xml:space="preserve"> (volume of the final sediment ÷ original volume of the suspension). ⭐ </w:t>
      </w:r>
      <w:r>
        <w:rPr>
          <w:rFonts w:ascii="Calibri" w:hAnsi="Calibri"/>
          <w:b/>
          <w:i w:val="0"/>
          <w:sz w:val="18"/>
        </w:rPr>
        <w:t>The nearer F is to 1 (or &gt; 1), the better the suspension.</w:t>
      </w:r>
      <w:r>
        <w:rPr>
          <w:rFonts w:ascii="Calibri" w:hAnsi="Calibri"/>
          <w:b w:val="0"/>
          <w:i w:val="0"/>
          <w:sz w:val="18"/>
        </w:rPr>
        <w:t xml:space="preserve"> 📌 </w:t>
      </w:r>
      <w:r>
        <w:rPr>
          <w:rFonts w:ascii="Calibri" w:hAnsi="Calibri"/>
          <w:b/>
          <w:i w:val="0"/>
          <w:sz w:val="18"/>
        </w:rPr>
        <w:t>Degree of flocculation (β)</w:t>
      </w:r>
      <w:r>
        <w:rPr>
          <w:rFonts w:ascii="Calibri" w:hAnsi="Calibri"/>
          <w:b w:val="0"/>
          <w:i w:val="0"/>
          <w:sz w:val="18"/>
        </w:rPr>
        <w:t xml:space="preserve"> = F (flocculated) ÷ F (deflocculated).</w:t>
      </w:r>
    </w:p>
    <w:p>
      <w:pPr>
        <w:pStyle w:val="Heading2"/>
        <w:keepNext w:val="true"/>
        <w:keepLines w:val="true"/>
        <w:spacing w:before="180" w:after="80"/>
      </w:pPr>
      <w:r>
        <w:rPr>
          <w:rFonts w:ascii="Calibri Light" w:hAnsi="Calibri Light"/>
          <w:b/>
          <w:i w:val="0"/>
          <w:color w:val="2E74B5"/>
          <w:sz w:val="24"/>
        </w:rPr>
        <w:t>12.4 ⭐⭐ THE GENERAL RULES FOR THE PREPARATION OF MIXTURES</w:t>
      </w:r>
    </w:p>
    <w:p>
      <w:pPr>
        <w:pStyle w:val="Heading3"/>
        <w:keepNext w:val="true"/>
        <w:keepLines w:val="true"/>
        <w:spacing w:before="140" w:after="60"/>
      </w:pPr>
      <w:r>
        <w:rPr>
          <w:rFonts w:ascii="Calibri Light" w:hAnsi="Calibri Light"/>
          <w:b/>
          <w:i w:val="0"/>
          <w:color w:val="375623"/>
          <w:sz w:val="21"/>
        </w:rPr>
        <w:t>⭐ (this is the exact syllabus question — learn the numbered list)</w:t>
      </w:r>
    </w:p>
    <w:p>
      <w:pPr>
        <w:pStyle w:val="Heading3"/>
        <w:keepNext w:val="true"/>
        <w:keepLines w:val="true"/>
        <w:spacing w:before="140" w:after="60"/>
      </w:pPr>
      <w:r>
        <w:rPr>
          <w:rFonts w:ascii="Calibri Light" w:hAnsi="Calibri Light"/>
          <w:b/>
          <w:i w:val="0"/>
          <w:color w:val="375623"/>
          <w:sz w:val="21"/>
        </w:rPr>
        <w:t>⭐ THE ORDER OF ADDITION — THE "GOLDEN RULE"</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Ingredients are added to the vehicle in the ORDER OF THEIR SOLUBILITY &amp; NATURE: SOLIDS FIRST (soluble solids dissolved in the vehicle), then LIQUIDS, then the SUSPENDING AGENT &amp; INSOLUBLE POWDERS, then the tinctures &amp; resinous/ alcoholic liquids (SLOWLY, LAST), then the vehicle to volume.</w:t>
      </w:r>
    </w:p>
    <w:p>
      <w:pPr>
        <w:pStyle w:val="Heading3"/>
        <w:keepNext w:val="true"/>
        <w:keepLines w:val="true"/>
        <w:spacing w:before="140" w:after="60"/>
      </w:pPr>
      <w:r>
        <w:rPr>
          <w:rFonts w:ascii="Calibri Light" w:hAnsi="Calibri Light"/>
          <w:b/>
          <w:i w:val="0"/>
          <w:color w:val="375623"/>
          <w:sz w:val="21"/>
        </w:rPr>
        <w:t>⭐⭐ THE STANDARD SEQUENCE (memorise this list — it answers the question directly)</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 Step / Rule</w:t>
            </w:r>
          </w:p>
        </w:tc>
        <w:tc>
          <w:tcPr>
            <w:tcW w:type="dxa" w:w="3553"/>
            <w:shd w:val="clear" w:color="auto" w:fill="1F4E79"/>
          </w:tcPr>
          <w:p>
            <w:pPr>
              <w:spacing w:before="20" w:after="20" w:line="240" w:lineRule="auto"/>
              <w:jc w:val="left"/>
            </w:pPr>
            <w:r>
              <w:rPr>
                <w:rFonts w:ascii="Calibri" w:hAnsi="Calibri"/>
                <w:b/>
                <w:i w:val="0"/>
                <w:color w:val="FFFFFF"/>
                <w:sz w:val="16"/>
              </w:rPr>
              <w:t>⭐ Reason</w:t>
            </w:r>
          </w:p>
        </w:tc>
      </w:tr>
      <w:tr>
        <w:tc>
          <w:tcPr>
            <w:tcW w:type="dxa" w:w="3553"/>
          </w:tcPr>
          <w:p>
            <w:pPr>
              <w:spacing w:before="20" w:after="20" w:line="240" w:lineRule="auto"/>
              <w:jc w:val="left"/>
            </w:pPr>
            <w:r>
              <w:rPr>
                <w:rFonts w:ascii="Calibri" w:hAnsi="Calibri"/>
                <w:b/>
                <w:i w:val="0"/>
                <w:sz w:val="16"/>
              </w:rPr>
              <w:t>1</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Do the CALCULATIONS first</w:t>
            </w:r>
            <w:r>
              <w:rPr>
                <w:rFonts w:ascii="Calibri" w:hAnsi="Calibri"/>
                <w:b w:val="0"/>
                <w:i w:val="0"/>
                <w:sz w:val="16"/>
              </w:rPr>
              <w:t xml:space="preserve"> for the total quantity, and check the </w:t>
            </w:r>
            <w:r>
              <w:rPr>
                <w:rFonts w:ascii="Calibri" w:hAnsi="Calibri"/>
                <w:b/>
                <w:i w:val="0"/>
                <w:sz w:val="16"/>
              </w:rPr>
              <w:t>dose &amp; maximum dose</w:t>
            </w:r>
            <w:r>
              <w:rPr>
                <w:rFonts w:ascii="Calibri" w:hAnsi="Calibri"/>
                <w:b w:val="0"/>
                <w:i w:val="0"/>
                <w:sz w:val="16"/>
              </w:rPr>
              <w:t xml:space="preserve"> and for </w:t>
            </w:r>
            <w:r>
              <w:rPr>
                <w:rFonts w:ascii="Calibri" w:hAnsi="Calibri"/>
                <w:b/>
                <w:i w:val="0"/>
                <w:sz w:val="16"/>
              </w:rPr>
              <w:t>incompatibilities</w:t>
            </w:r>
          </w:p>
        </w:tc>
        <w:tc>
          <w:tcPr>
            <w:tcW w:type="dxa" w:w="3553"/>
          </w:tcPr>
          <w:p>
            <w:pPr>
              <w:spacing w:before="20" w:after="20" w:line="240" w:lineRule="auto"/>
              <w:jc w:val="left"/>
            </w:pPr>
            <w:r>
              <w:rPr>
                <w:rFonts w:ascii="Calibri" w:hAnsi="Calibri"/>
                <w:b w:val="0"/>
                <w:i w:val="0"/>
                <w:sz w:val="16"/>
              </w:rPr>
              <w:t>Accuracy &amp; safety</w:t>
            </w:r>
          </w:p>
        </w:tc>
      </w:tr>
      <w:tr>
        <w:tc>
          <w:tcPr>
            <w:tcW w:type="dxa" w:w="3553"/>
            <w:shd w:val="clear" w:color="auto" w:fill="F2F6FA"/>
          </w:tcPr>
          <w:p>
            <w:pPr>
              <w:spacing w:before="20" w:after="20" w:line="240" w:lineRule="auto"/>
              <w:jc w:val="left"/>
            </w:pPr>
            <w:r>
              <w:rPr>
                <w:rFonts w:ascii="Calibri" w:hAnsi="Calibri"/>
                <w:b/>
                <w:i w:val="0"/>
                <w:sz w:val="16"/>
              </w:rPr>
              <w:t>2</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Select a clean, dry, graduated bottle of the correct size</w:t>
            </w:r>
            <w:r>
              <w:rPr>
                <w:rFonts w:ascii="Calibri" w:hAnsi="Calibri"/>
                <w:b w:val="0"/>
                <w:i w:val="0"/>
                <w:sz w:val="16"/>
              </w:rPr>
              <w:t xml:space="preserve"> — the finished mixture should nearly fill it</w:t>
            </w:r>
          </w:p>
        </w:tc>
        <w:tc>
          <w:tcPr>
            <w:tcW w:type="dxa" w:w="3553"/>
            <w:shd w:val="clear" w:color="auto" w:fill="F2F6FA"/>
          </w:tcPr>
          <w:p>
            <w:pPr>
              <w:spacing w:before="20" w:after="20" w:line="240" w:lineRule="auto"/>
              <w:jc w:val="left"/>
            </w:pPr>
            <w:r>
              <w:rPr>
                <w:rFonts w:ascii="Calibri" w:hAnsi="Calibri"/>
                <w:b w:val="0"/>
                <w:i w:val="0"/>
                <w:sz w:val="16"/>
              </w:rPr>
              <w:t>Elegance; allows shaking</w:t>
            </w:r>
          </w:p>
        </w:tc>
      </w:tr>
      <w:tr>
        <w:tc>
          <w:tcPr>
            <w:tcW w:type="dxa" w:w="3553"/>
          </w:tcPr>
          <w:p>
            <w:pPr>
              <w:spacing w:before="20" w:after="20" w:line="240" w:lineRule="auto"/>
              <w:jc w:val="left"/>
            </w:pPr>
            <w:r>
              <w:rPr>
                <w:rFonts w:ascii="Calibri" w:hAnsi="Calibri"/>
                <w:b/>
                <w:i w:val="0"/>
                <w:sz w:val="16"/>
              </w:rPr>
              <w:t>3</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Dissolve the SOLUBLE SOLIDS</w:t>
            </w:r>
            <w:r>
              <w:rPr>
                <w:rFonts w:ascii="Calibri" w:hAnsi="Calibri"/>
                <w:b w:val="0"/>
                <w:i w:val="0"/>
                <w:sz w:val="16"/>
              </w:rPr>
              <w:t xml:space="preserve"> first, in a </w:t>
            </w:r>
            <w:r>
              <w:rPr>
                <w:rFonts w:ascii="Calibri" w:hAnsi="Calibri"/>
                <w:b/>
                <w:i w:val="0"/>
                <w:sz w:val="16"/>
              </w:rPr>
              <w:t>portion (about half to two-thirds) of the vehicle</w:t>
            </w:r>
            <w:r>
              <w:rPr>
                <w:rFonts w:ascii="Calibri" w:hAnsi="Calibri"/>
                <w:b w:val="0"/>
                <w:i w:val="0"/>
                <w:sz w:val="16"/>
              </w:rPr>
              <w:t xml:space="preserve">, in a mortar or beaker — ⭐ the </w:t>
            </w:r>
            <w:r>
              <w:rPr>
                <w:rFonts w:ascii="Calibri" w:hAnsi="Calibri"/>
                <w:b/>
                <w:i w:val="0"/>
                <w:sz w:val="16"/>
              </w:rPr>
              <w:t>most soluble/ largest quantity first</w:t>
            </w:r>
            <w:r>
              <w:rPr>
                <w:rFonts w:ascii="Calibri" w:hAnsi="Calibri"/>
                <w:b w:val="0"/>
                <w:i w:val="0"/>
                <w:sz w:val="16"/>
              </w:rPr>
              <w:t xml:space="preserve">, and each solid </w:t>
            </w:r>
            <w:r>
              <w:rPr>
                <w:rFonts w:ascii="Calibri" w:hAnsi="Calibri"/>
                <w:b/>
                <w:i w:val="0"/>
                <w:sz w:val="16"/>
              </w:rPr>
              <w:t>separately</w:t>
            </w:r>
            <w:r>
              <w:rPr>
                <w:rFonts w:ascii="Calibri" w:hAnsi="Calibri"/>
                <w:b w:val="0"/>
                <w:i w:val="0"/>
                <w:sz w:val="16"/>
              </w:rPr>
              <w:t xml:space="preserve"> if they may react</w:t>
            </w:r>
          </w:p>
        </w:tc>
        <w:tc>
          <w:tcPr>
            <w:tcW w:type="dxa" w:w="3553"/>
          </w:tcPr>
          <w:p>
            <w:pPr>
              <w:spacing w:before="20" w:after="20" w:line="240" w:lineRule="auto"/>
              <w:jc w:val="left"/>
            </w:pPr>
            <w:r>
              <w:rPr>
                <w:rFonts w:ascii="Calibri" w:hAnsi="Calibri"/>
                <w:b w:val="0"/>
                <w:i w:val="0"/>
                <w:sz w:val="16"/>
              </w:rPr>
              <w:t>Complete dissolution; prevents interaction</w:t>
            </w:r>
          </w:p>
        </w:tc>
      </w:tr>
      <w:tr>
        <w:tc>
          <w:tcPr>
            <w:tcW w:type="dxa" w:w="3553"/>
            <w:shd w:val="clear" w:color="auto" w:fill="F2F6FA"/>
          </w:tcPr>
          <w:p>
            <w:pPr>
              <w:spacing w:before="20" w:after="20" w:line="240" w:lineRule="auto"/>
              <w:jc w:val="left"/>
            </w:pPr>
            <w:r>
              <w:rPr>
                <w:rFonts w:ascii="Calibri" w:hAnsi="Calibri"/>
                <w:b/>
                <w:i w:val="0"/>
                <w:sz w:val="16"/>
              </w:rPr>
              <w:t>4</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Powder &amp; triturate any solid</w:t>
            </w:r>
            <w:r>
              <w:rPr>
                <w:rFonts w:ascii="Calibri" w:hAnsi="Calibri"/>
                <w:b w:val="0"/>
                <w:i w:val="0"/>
                <w:sz w:val="16"/>
              </w:rPr>
              <w:t xml:space="preserve"> that dissolves slowly, and use </w:t>
            </w:r>
            <w:r>
              <w:rPr>
                <w:rFonts w:ascii="Calibri" w:hAnsi="Calibri"/>
                <w:b/>
                <w:i w:val="0"/>
                <w:sz w:val="16"/>
              </w:rPr>
              <w:t>gentle warming</w:t>
            </w:r>
            <w:r>
              <w:rPr>
                <w:rFonts w:ascii="Calibri" w:hAnsi="Calibri"/>
                <w:b w:val="0"/>
                <w:i w:val="0"/>
                <w:sz w:val="16"/>
              </w:rPr>
              <w:t xml:space="preserve"> if permitted (⚠️ </w:t>
            </w:r>
            <w:r>
              <w:rPr>
                <w:rFonts w:ascii="Calibri" w:hAnsi="Calibri"/>
                <w:b/>
                <w:i w:val="0"/>
                <w:sz w:val="16"/>
              </w:rPr>
              <w:t>never heat volatile or thermolabile substances</w:t>
            </w: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Speeds dissolution</w:t>
            </w:r>
          </w:p>
        </w:tc>
      </w:tr>
      <w:tr>
        <w:tc>
          <w:tcPr>
            <w:tcW w:type="dxa" w:w="3553"/>
          </w:tcPr>
          <w:p>
            <w:pPr>
              <w:spacing w:before="20" w:after="20" w:line="240" w:lineRule="auto"/>
              <w:jc w:val="left"/>
            </w:pPr>
            <w:r>
              <w:rPr>
                <w:rFonts w:ascii="Calibri" w:hAnsi="Calibri"/>
                <w:b/>
                <w:i w:val="0"/>
                <w:sz w:val="16"/>
              </w:rPr>
              <w:t>5</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the LIQUID ingredients</w:t>
            </w:r>
            <w:r>
              <w:rPr>
                <w:rFonts w:ascii="Calibri" w:hAnsi="Calibri"/>
                <w:b w:val="0"/>
                <w:i w:val="0"/>
                <w:sz w:val="16"/>
              </w:rPr>
              <w:t xml:space="preserve"> next — </w:t>
            </w:r>
            <w:r>
              <w:rPr>
                <w:rFonts w:ascii="Calibri" w:hAnsi="Calibri"/>
                <w:b/>
                <w:i w:val="0"/>
                <w:sz w:val="16"/>
              </w:rPr>
              <w:t>syrups, glycerin, liquid extracts, aromatic waters</w:t>
            </w:r>
            <w:r>
              <w:rPr>
                <w:rFonts w:ascii="Calibri" w:hAnsi="Calibri"/>
                <w:b w:val="0"/>
                <w:i w:val="0"/>
                <w:sz w:val="16"/>
              </w:rPr>
              <w:t xml:space="preserve"> — with stirring</w:t>
            </w:r>
          </w:p>
        </w:tc>
        <w:tc>
          <w:tcPr>
            <w:tcW w:type="dxa" w:w="3553"/>
          </w:tcPr>
          <w:p>
            <w:pPr>
              <w:spacing w:before="20" w:after="20" w:line="240" w:lineRule="auto"/>
              <w:jc w:val="left"/>
            </w:pPr>
            <w:r>
              <w:rPr>
                <w:rFonts w:ascii="Calibri" w:hAnsi="Calibri"/>
                <w:b w:val="0"/>
                <w:i w:val="0"/>
                <w:sz w:val="16"/>
              </w:rPr>
              <w:t>They are miscible with water</w:t>
            </w:r>
          </w:p>
        </w:tc>
      </w:tr>
      <w:tr>
        <w:tc>
          <w:tcPr>
            <w:tcW w:type="dxa" w:w="3553"/>
            <w:shd w:val="clear" w:color="auto" w:fill="F2F6FA"/>
          </w:tcPr>
          <w:p>
            <w:pPr>
              <w:spacing w:before="20" w:after="20" w:line="240" w:lineRule="auto"/>
              <w:jc w:val="left"/>
            </w:pPr>
            <w:r>
              <w:rPr>
                <w:rFonts w:ascii="Calibri" w:hAnsi="Calibri"/>
                <w:b/>
                <w:i w:val="0"/>
                <w:sz w:val="16"/>
              </w:rPr>
              <w:t>6</w:t>
            </w:r>
          </w:p>
        </w:tc>
        <w:tc>
          <w:tcPr>
            <w:tcW w:type="dxa" w:w="3553"/>
            <w:shd w:val="clear" w:color="auto" w:fill="F2F6FA"/>
          </w:tcPr>
          <w:p>
            <w:pPr>
              <w:spacing w:before="20" w:after="20" w:line="240" w:lineRule="auto"/>
              <w:jc w:val="left"/>
            </w:pPr>
            <w:r>
              <w:rPr>
                <w:rFonts w:ascii="Calibri" w:hAnsi="Calibri"/>
                <w:b w:val="0"/>
                <w:i w:val="0"/>
                <w:sz w:val="16"/>
              </w:rPr>
              <w:t xml:space="preserve">⭐ For a SUSPENSION: </w:t>
            </w:r>
            <w:r>
              <w:rPr>
                <w:rFonts w:ascii="Calibri" w:hAnsi="Calibri"/>
                <w:b/>
                <w:i w:val="0"/>
                <w:sz w:val="16"/>
              </w:rPr>
              <w:t>triturate the INSOLUBLE (indiffusible) POWDER with the SUSPENDING AGENT</w:t>
            </w:r>
            <w:r>
              <w:rPr>
                <w:rFonts w:ascii="Calibri" w:hAnsi="Calibri"/>
                <w:b w:val="0"/>
                <w:i w:val="0"/>
                <w:sz w:val="16"/>
              </w:rPr>
              <w:t xml:space="preserve"> (compound tragacanth powder) in a </w:t>
            </w:r>
            <w:r>
              <w:rPr>
                <w:rFonts w:ascii="Calibri" w:hAnsi="Calibri"/>
                <w:b/>
                <w:i w:val="0"/>
                <w:sz w:val="16"/>
              </w:rPr>
              <w:t>DRY mortar first</w:t>
            </w:r>
            <w:r>
              <w:rPr>
                <w:rFonts w:ascii="Calibri" w:hAnsi="Calibri"/>
                <w:b w:val="0"/>
                <w:i w:val="0"/>
                <w:sz w:val="16"/>
              </w:rPr>
              <w:t xml:space="preserve">, then add a </w:t>
            </w:r>
            <w:r>
              <w:rPr>
                <w:rFonts w:ascii="Calibri" w:hAnsi="Calibri"/>
                <w:b/>
                <w:i w:val="0"/>
                <w:sz w:val="16"/>
              </w:rPr>
              <w:t>small amount of the vehicle to make a SMOOTH PASTE (levigation)</w:t>
            </w:r>
            <w:r>
              <w:rPr>
                <w:rFonts w:ascii="Calibri" w:hAnsi="Calibri"/>
                <w:b w:val="0"/>
                <w:i w:val="0"/>
                <w:sz w:val="16"/>
              </w:rPr>
              <w:t xml:space="preserve">, and then </w:t>
            </w:r>
            <w:r>
              <w:rPr>
                <w:rFonts w:ascii="Calibri" w:hAnsi="Calibri"/>
                <w:b/>
                <w:i w:val="0"/>
                <w:sz w:val="16"/>
              </w:rPr>
              <w:t>dilute gradually with more vehicle</w:t>
            </w:r>
            <w:r>
              <w:rPr>
                <w:rFonts w:ascii="Calibri" w:hAnsi="Calibri"/>
                <w:b w:val="0"/>
                <w:i w:val="0"/>
                <w:sz w:val="16"/>
              </w:rPr>
              <w:t>, transferring to the bottle with rinsings</w:t>
            </w:r>
          </w:p>
        </w:tc>
        <w:tc>
          <w:tcPr>
            <w:tcW w:type="dxa" w:w="3553"/>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If water is added to a gum all at once, the gum forms LUMPS/ balls that will not disperse</w:t>
            </w:r>
            <w:r>
              <w:rPr>
                <w:rFonts w:ascii="Calibri" w:hAnsi="Calibri"/>
                <w:b w:val="0"/>
                <w:i w:val="0"/>
                <w:sz w:val="16"/>
              </w:rPr>
              <w:t xml:space="preserve"> — dry mixing then gradual addition prevents lumping</w:t>
            </w:r>
          </w:p>
        </w:tc>
      </w:tr>
      <w:tr>
        <w:tc>
          <w:tcPr>
            <w:tcW w:type="dxa" w:w="3553"/>
          </w:tcPr>
          <w:p>
            <w:pPr>
              <w:spacing w:before="20" w:after="20" w:line="240" w:lineRule="auto"/>
              <w:jc w:val="left"/>
            </w:pPr>
            <w:r>
              <w:rPr>
                <w:rFonts w:ascii="Calibri" w:hAnsi="Calibri"/>
                <w:b/>
                <w:i w:val="0"/>
                <w:sz w:val="16"/>
              </w:rPr>
              <w:t>7</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DIFFUSIBLE powders</w:t>
            </w:r>
            <w:r>
              <w:rPr>
                <w:rFonts w:ascii="Calibri" w:hAnsi="Calibri"/>
                <w:b w:val="0"/>
                <w:i w:val="0"/>
                <w:sz w:val="16"/>
              </w:rPr>
              <w:t xml:space="preserve"> are simply </w:t>
            </w:r>
            <w:r>
              <w:rPr>
                <w:rFonts w:ascii="Calibri" w:hAnsi="Calibri"/>
                <w:b/>
                <w:i w:val="0"/>
                <w:sz w:val="16"/>
              </w:rPr>
              <w:t>triturated with a little vehicle</w:t>
            </w:r>
            <w:r>
              <w:rPr>
                <w:rFonts w:ascii="Calibri" w:hAnsi="Calibri"/>
                <w:b w:val="0"/>
                <w:i w:val="0"/>
                <w:sz w:val="16"/>
              </w:rPr>
              <w:t xml:space="preserve"> and added — ⭐ </w:t>
            </w:r>
            <w:r>
              <w:rPr>
                <w:rFonts w:ascii="Calibri" w:hAnsi="Calibri"/>
                <w:b/>
                <w:i w:val="0"/>
                <w:sz w:val="16"/>
              </w:rPr>
              <w:t>no suspending agent</w:t>
            </w:r>
          </w:p>
        </w:tc>
        <w:tc>
          <w:tcPr>
            <w:tcW w:type="dxa" w:w="3553"/>
          </w:tcPr>
          <w:p>
            <w:pPr>
              <w:spacing w:before="20" w:after="20" w:line="240" w:lineRule="auto"/>
              <w:jc w:val="left"/>
            </w:pPr>
            <w:r>
              <w:rPr>
                <w:rFonts w:ascii="Calibri" w:hAnsi="Calibri"/>
                <w:b w:val="0"/>
                <w:i w:val="0"/>
                <w:sz w:val="16"/>
              </w:rPr>
              <w:t>They disperse readily</w:t>
            </w:r>
          </w:p>
        </w:tc>
      </w:tr>
      <w:tr>
        <w:tc>
          <w:tcPr>
            <w:tcW w:type="dxa" w:w="3553"/>
            <w:shd w:val="clear" w:color="auto" w:fill="F2F6FA"/>
          </w:tcPr>
          <w:p>
            <w:pPr>
              <w:spacing w:before="20" w:after="20" w:line="240" w:lineRule="auto"/>
              <w:jc w:val="left"/>
            </w:pPr>
            <w:r>
              <w:rPr>
                <w:rFonts w:ascii="Calibri" w:hAnsi="Calibri"/>
                <w:b/>
                <w:i w:val="0"/>
                <w:sz w:val="16"/>
              </w:rPr>
              <w:t>8</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Add TINCTURES &amp; other ALCOHOLIC/ RESINOUS liquids LAST but ONE — SLOWLY, in a fine stream, with CONSTANT STIRRING, into the BULK of the aqueous vehicle</w:t>
            </w:r>
            <w:r>
              <w:rPr>
                <w:rFonts w:ascii="Calibri" w:hAnsi="Calibri"/>
                <w:b w:val="0"/>
                <w:i w:val="0"/>
                <w:sz w:val="16"/>
              </w:rPr>
              <w:t xml:space="preserve"> (⚠️ </w:t>
            </w:r>
            <w:r>
              <w:rPr>
                <w:rFonts w:ascii="Calibri" w:hAnsi="Calibri"/>
                <w:b/>
                <w:i w:val="0"/>
                <w:sz w:val="16"/>
              </w:rPr>
              <w:t>never the reverse — never add water to the tincture</w:t>
            </w: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val="0"/>
                <w:i w:val="0"/>
                <w:sz w:val="16"/>
              </w:rPr>
              <w:t xml:space="preserve">⭐ Prevents the </w:t>
            </w:r>
            <w:r>
              <w:rPr>
                <w:rFonts w:ascii="Calibri" w:hAnsi="Calibri"/>
                <w:b/>
                <w:i w:val="0"/>
                <w:sz w:val="16"/>
              </w:rPr>
              <w:t>resin from precipitating in large sticky lumps</w:t>
            </w:r>
            <w:r>
              <w:rPr>
                <w:rFonts w:ascii="Calibri" w:hAnsi="Calibri"/>
                <w:b w:val="0"/>
                <w:i w:val="0"/>
                <w:sz w:val="16"/>
              </w:rPr>
              <w:t xml:space="preserve">; gives a </w:t>
            </w:r>
            <w:r>
              <w:rPr>
                <w:rFonts w:ascii="Calibri" w:hAnsi="Calibri"/>
                <w:b/>
                <w:i w:val="0"/>
                <w:sz w:val="16"/>
              </w:rPr>
              <w:t>fine, evenly dispersed precipitate</w:t>
            </w:r>
            <w:r>
              <w:rPr>
                <w:rFonts w:ascii="Calibri" w:hAnsi="Calibri"/>
                <w:b w:val="0"/>
                <w:i w:val="0"/>
                <w:sz w:val="16"/>
              </w:rPr>
              <w:t xml:space="preserve"> instead</w:t>
            </w:r>
          </w:p>
        </w:tc>
      </w:tr>
      <w:tr>
        <w:tc>
          <w:tcPr>
            <w:tcW w:type="dxa" w:w="3553"/>
          </w:tcPr>
          <w:p>
            <w:pPr>
              <w:spacing w:before="20" w:after="20" w:line="240" w:lineRule="auto"/>
              <w:jc w:val="left"/>
            </w:pPr>
            <w:r>
              <w:rPr>
                <w:rFonts w:ascii="Calibri" w:hAnsi="Calibri"/>
                <w:b/>
                <w:i w:val="0"/>
                <w:sz w:val="16"/>
              </w:rPr>
              <w:t>9</w:t>
            </w:r>
          </w:p>
        </w:tc>
        <w:tc>
          <w:tcPr>
            <w:tcW w:type="dxa" w:w="3553"/>
          </w:tcPr>
          <w:p>
            <w:pPr>
              <w:spacing w:before="20" w:after="20" w:line="240" w:lineRule="auto"/>
              <w:jc w:val="left"/>
            </w:pPr>
            <w:r>
              <w:rPr>
                <w:rFonts w:ascii="Calibri" w:hAnsi="Calibri"/>
                <w:b w:val="0"/>
                <w:i w:val="0"/>
                <w:sz w:val="16"/>
              </w:rPr>
              <w:t xml:space="preserve">⭐ Where a </w:t>
            </w:r>
            <w:r>
              <w:rPr>
                <w:rFonts w:ascii="Calibri" w:hAnsi="Calibri"/>
                <w:b/>
                <w:i w:val="0"/>
                <w:sz w:val="16"/>
              </w:rPr>
              <w:t>potent tincture/ liquid</w:t>
            </w:r>
            <w:r>
              <w:rPr>
                <w:rFonts w:ascii="Calibri" w:hAnsi="Calibri"/>
                <w:b w:val="0"/>
                <w:i w:val="0"/>
                <w:sz w:val="16"/>
              </w:rPr>
              <w:t xml:space="preserve"> is prescribed in a small volume, measure it with a </w:t>
            </w:r>
            <w:r>
              <w:rPr>
                <w:rFonts w:ascii="Calibri" w:hAnsi="Calibri"/>
                <w:b/>
                <w:i w:val="0"/>
                <w:sz w:val="16"/>
              </w:rPr>
              <w:t>calibrated dropper/ pipette</w:t>
            </w:r>
            <w:r>
              <w:rPr>
                <w:rFonts w:ascii="Calibri" w:hAnsi="Calibri"/>
                <w:b w:val="0"/>
                <w:i w:val="0"/>
                <w:sz w:val="16"/>
              </w:rPr>
              <w:t xml:space="preserve"> or by the </w:t>
            </w:r>
            <w:r>
              <w:rPr>
                <w:rFonts w:ascii="Calibri" w:hAnsi="Calibri"/>
                <w:b/>
                <w:i w:val="0"/>
                <w:sz w:val="16"/>
              </w:rPr>
              <w:t>aliquot method</w:t>
            </w:r>
          </w:p>
        </w:tc>
        <w:tc>
          <w:tcPr>
            <w:tcW w:type="dxa" w:w="3553"/>
          </w:tcPr>
          <w:p>
            <w:pPr>
              <w:spacing w:before="20" w:after="20" w:line="240" w:lineRule="auto"/>
              <w:jc w:val="left"/>
            </w:pPr>
            <w:r>
              <w:rPr>
                <w:rFonts w:ascii="Calibri" w:hAnsi="Calibri"/>
                <w:b w:val="0"/>
                <w:i w:val="0"/>
                <w:sz w:val="16"/>
              </w:rPr>
              <w:t>Accuracy</w:t>
            </w:r>
          </w:p>
        </w:tc>
      </w:tr>
      <w:tr>
        <w:tc>
          <w:tcPr>
            <w:tcW w:type="dxa" w:w="3553"/>
            <w:shd w:val="clear" w:color="auto" w:fill="F2F6FA"/>
          </w:tcPr>
          <w:p>
            <w:pPr>
              <w:spacing w:before="20" w:after="20" w:line="240" w:lineRule="auto"/>
              <w:jc w:val="left"/>
            </w:pPr>
            <w:r>
              <w:rPr>
                <w:rFonts w:ascii="Calibri" w:hAnsi="Calibri"/>
                <w:b/>
                <w:i w:val="0"/>
                <w:sz w:val="16"/>
              </w:rPr>
              <w:t>10</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Add VOLATILE substances &amp; flavours near the END, at room temperature</w:t>
            </w:r>
          </w:p>
        </w:tc>
        <w:tc>
          <w:tcPr>
            <w:tcW w:type="dxa" w:w="3553"/>
            <w:shd w:val="clear" w:color="auto" w:fill="F2F6FA"/>
          </w:tcPr>
          <w:p>
            <w:pPr>
              <w:spacing w:before="20" w:after="20" w:line="240" w:lineRule="auto"/>
              <w:jc w:val="left"/>
            </w:pPr>
            <w:r>
              <w:rPr>
                <w:rFonts w:ascii="Calibri" w:hAnsi="Calibri"/>
                <w:b w:val="0"/>
                <w:i w:val="0"/>
                <w:sz w:val="16"/>
              </w:rPr>
              <w:t>Prevents loss by evaporation</w:t>
            </w:r>
          </w:p>
        </w:tc>
      </w:tr>
      <w:tr>
        <w:tc>
          <w:tcPr>
            <w:tcW w:type="dxa" w:w="3553"/>
          </w:tcPr>
          <w:p>
            <w:pPr>
              <w:spacing w:before="20" w:after="20" w:line="240" w:lineRule="auto"/>
              <w:jc w:val="left"/>
            </w:pPr>
            <w:r>
              <w:rPr>
                <w:rFonts w:ascii="Calibri" w:hAnsi="Calibri"/>
                <w:b/>
                <w:i w:val="0"/>
                <w:sz w:val="16"/>
              </w:rPr>
              <w:t>11</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MAKE UP TO THE FINAL VOLUME with the vehicle</w:t>
            </w:r>
            <w:r>
              <w:rPr>
                <w:rFonts w:ascii="Calibri" w:hAnsi="Calibri"/>
                <w:b w:val="0"/>
                <w:i w:val="0"/>
                <w:sz w:val="16"/>
              </w:rPr>
              <w:t xml:space="preserve"> ("ad 100 mL"), </w:t>
            </w:r>
            <w:r>
              <w:rPr>
                <w:rFonts w:ascii="Calibri" w:hAnsi="Calibri"/>
                <w:b/>
                <w:i w:val="0"/>
                <w:sz w:val="16"/>
              </w:rPr>
              <w:t>using the vehicle to RINSE the mortar/ measure and adding the rinsings</w:t>
            </w:r>
          </w:p>
        </w:tc>
        <w:tc>
          <w:tcPr>
            <w:tcW w:type="dxa" w:w="3553"/>
          </w:tcPr>
          <w:p>
            <w:pPr>
              <w:spacing w:before="20" w:after="20" w:line="240" w:lineRule="auto"/>
              <w:jc w:val="left"/>
            </w:pPr>
            <w:r>
              <w:rPr>
                <w:rFonts w:ascii="Calibri" w:hAnsi="Calibri"/>
                <w:b w:val="0"/>
                <w:i w:val="0"/>
                <w:sz w:val="16"/>
              </w:rPr>
              <w:t xml:space="preserve">⚠️ Ensures </w:t>
            </w:r>
            <w:r>
              <w:rPr>
                <w:rFonts w:ascii="Calibri" w:hAnsi="Calibri"/>
                <w:b/>
                <w:i w:val="0"/>
                <w:sz w:val="16"/>
              </w:rPr>
              <w:t>no drug is lost</w:t>
            </w:r>
            <w:r>
              <w:rPr>
                <w:rFonts w:ascii="Calibri" w:hAnsi="Calibri"/>
                <w:b w:val="0"/>
                <w:i w:val="0"/>
                <w:sz w:val="16"/>
              </w:rPr>
              <w:t xml:space="preserve"> on the apparatus &amp; the volume/ dose is correct</w:t>
            </w:r>
          </w:p>
        </w:tc>
      </w:tr>
      <w:tr>
        <w:tc>
          <w:tcPr>
            <w:tcW w:type="dxa" w:w="3553"/>
            <w:shd w:val="clear" w:color="auto" w:fill="F2F6FA"/>
          </w:tcPr>
          <w:p>
            <w:pPr>
              <w:spacing w:before="20" w:after="20" w:line="240" w:lineRule="auto"/>
              <w:jc w:val="left"/>
            </w:pPr>
            <w:r>
              <w:rPr>
                <w:rFonts w:ascii="Calibri" w:hAnsi="Calibri"/>
                <w:b/>
                <w:i w:val="0"/>
                <w:sz w:val="16"/>
              </w:rPr>
              <w:t>12</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SHAKE/ mix well</w:t>
            </w:r>
            <w:r>
              <w:rPr>
                <w:rFonts w:ascii="Calibri" w:hAnsi="Calibri"/>
                <w:b w:val="0"/>
                <w:i w:val="0"/>
                <w:sz w:val="16"/>
              </w:rPr>
              <w:t xml:space="preserve">, then </w:t>
            </w:r>
            <w:r>
              <w:rPr>
                <w:rFonts w:ascii="Calibri" w:hAnsi="Calibri"/>
                <w:b/>
                <w:i w:val="0"/>
                <w:sz w:val="16"/>
              </w:rPr>
              <w:t>cork/ cap the bottle</w:t>
            </w:r>
          </w:p>
        </w:tc>
        <w:tc>
          <w:tcPr>
            <w:tcW w:type="dxa" w:w="3553"/>
            <w:shd w:val="clear" w:color="auto" w:fill="F2F6FA"/>
          </w:tcPr>
          <w:p>
            <w:pPr>
              <w:spacing w:before="20" w:after="20" w:line="240" w:lineRule="auto"/>
              <w:jc w:val="left"/>
            </w:pPr>
            <w:r>
              <w:rPr>
                <w:rFonts w:ascii="Calibri" w:hAnsi="Calibri"/>
                <w:b w:val="0"/>
                <w:i w:val="0"/>
                <w:sz w:val="16"/>
              </w:rPr>
              <w:t>Uniformity</w:t>
            </w:r>
          </w:p>
        </w:tc>
      </w:tr>
      <w:tr>
        <w:tc>
          <w:tcPr>
            <w:tcW w:type="dxa" w:w="3553"/>
          </w:tcPr>
          <w:p>
            <w:pPr>
              <w:spacing w:before="20" w:after="20" w:line="240" w:lineRule="auto"/>
              <w:jc w:val="left"/>
            </w:pPr>
            <w:r>
              <w:rPr>
                <w:rFonts w:ascii="Calibri" w:hAnsi="Calibri"/>
                <w:b/>
                <w:i w:val="0"/>
                <w:sz w:val="16"/>
              </w:rPr>
              <w:t>13</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LABEL</w:t>
            </w:r>
            <w:r>
              <w:rPr>
                <w:rFonts w:ascii="Calibri" w:hAnsi="Calibri"/>
                <w:b w:val="0"/>
                <w:i w:val="0"/>
                <w:sz w:val="16"/>
              </w:rPr>
              <w:t xml:space="preserve"> — patient's name, date, name of the mixture, </w:t>
            </w:r>
            <w:r>
              <w:rPr>
                <w:rFonts w:ascii="Calibri" w:hAnsi="Calibri"/>
                <w:b/>
                <w:i w:val="0"/>
                <w:sz w:val="16"/>
              </w:rPr>
              <w:t>DOSE &amp; directions</w:t>
            </w:r>
            <w:r>
              <w:rPr>
                <w:rFonts w:ascii="Calibri" w:hAnsi="Calibri"/>
                <w:b w:val="0"/>
                <w:i w:val="0"/>
                <w:sz w:val="16"/>
              </w:rPr>
              <w:t xml:space="preserve">, and the auxiliary labels: ⭐ </w:t>
            </w:r>
            <w:r>
              <w:rPr>
                <w:rFonts w:ascii="Calibri" w:hAnsi="Calibri"/>
                <w:b/>
                <w:i w:val="0"/>
                <w:sz w:val="16"/>
              </w:rPr>
              <w:t>"SHAKE THE BOTTLE WELL BEFORE USE"</w:t>
            </w:r>
            <w:r>
              <w:rPr>
                <w:rFonts w:ascii="Calibri" w:hAnsi="Calibri"/>
                <w:b w:val="0"/>
                <w:i w:val="0"/>
                <w:sz w:val="16"/>
              </w:rPr>
              <w:t xml:space="preserve"> (for </w:t>
            </w:r>
            <w:r>
              <w:rPr>
                <w:rFonts w:ascii="Calibri" w:hAnsi="Calibri"/>
                <w:b/>
                <w:i w:val="0"/>
                <w:sz w:val="16"/>
              </w:rPr>
              <w:t>all suspensions &amp; emulsions</w:t>
            </w:r>
            <w:r>
              <w:rPr>
                <w:rFonts w:ascii="Calibri" w:hAnsi="Calibri"/>
                <w:b w:val="0"/>
                <w:i w:val="0"/>
                <w:sz w:val="16"/>
              </w:rPr>
              <w:t xml:space="preserve">), </w:t>
            </w:r>
            <w:r>
              <w:rPr>
                <w:rFonts w:ascii="Calibri" w:hAnsi="Calibri"/>
                <w:b w:val="0"/>
                <w:i/>
                <w:sz w:val="16"/>
              </w:rPr>
              <w:t>"Store in a cool place"</w:t>
            </w:r>
            <w:r>
              <w:rPr>
                <w:rFonts w:ascii="Calibri" w:hAnsi="Calibri"/>
                <w:b w:val="0"/>
                <w:i w:val="0"/>
                <w:sz w:val="16"/>
              </w:rPr>
              <w:t xml:space="preserve">, </w:t>
            </w:r>
            <w:r>
              <w:rPr>
                <w:rFonts w:ascii="Calibri" w:hAnsi="Calibri"/>
                <w:b w:val="0"/>
                <w:i/>
                <w:sz w:val="16"/>
              </w:rPr>
              <w:t>"Keep out of the reach of children"</w:t>
            </w:r>
            <w:r>
              <w:rPr>
                <w:rFonts w:ascii="Calibri" w:hAnsi="Calibri"/>
                <w:b w:val="0"/>
                <w:i w:val="0"/>
                <w:sz w:val="16"/>
              </w:rPr>
              <w:t>, expiry</w:t>
            </w:r>
          </w:p>
        </w:tc>
        <w:tc>
          <w:tcPr>
            <w:tcW w:type="dxa" w:w="3553"/>
          </w:tcPr>
          <w:p>
            <w:pPr>
              <w:spacing w:before="20" w:after="20" w:line="240" w:lineRule="auto"/>
              <w:jc w:val="left"/>
            </w:pPr>
            <w:r>
              <w:rPr>
                <w:rFonts w:ascii="Calibri" w:hAnsi="Calibri"/>
                <w:b w:val="0"/>
                <w:i w:val="0"/>
                <w:sz w:val="16"/>
              </w:rPr>
              <w:t>Legal &amp; safety requirement</w:t>
            </w:r>
          </w:p>
        </w:tc>
      </w:tr>
      <w:tr>
        <w:tc>
          <w:tcPr>
            <w:tcW w:type="dxa" w:w="3553"/>
            <w:shd w:val="clear" w:color="auto" w:fill="F2F6FA"/>
          </w:tcPr>
          <w:p>
            <w:pPr>
              <w:spacing w:before="20" w:after="20" w:line="240" w:lineRule="auto"/>
              <w:jc w:val="left"/>
            </w:pPr>
            <w:r>
              <w:rPr>
                <w:rFonts w:ascii="Calibri" w:hAnsi="Calibri"/>
                <w:b/>
                <w:i w:val="0"/>
                <w:sz w:val="16"/>
              </w:rPr>
              <w:t>14</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Final check</w:t>
            </w:r>
            <w:r>
              <w:rPr>
                <w:rFonts w:ascii="Calibri" w:hAnsi="Calibri"/>
                <w:b w:val="0"/>
                <w:i w:val="0"/>
                <w:sz w:val="16"/>
              </w:rPr>
              <w:t xml:space="preserve"> against the prescription, then dispense with </w:t>
            </w:r>
            <w:r>
              <w:rPr>
                <w:rFonts w:ascii="Calibri" w:hAnsi="Calibri"/>
                <w:b/>
                <w:i w:val="0"/>
                <w:sz w:val="16"/>
              </w:rPr>
              <w:t>counselling</w:t>
            </w:r>
          </w:p>
        </w:tc>
        <w:tc>
          <w:tcPr>
            <w:tcW w:type="dxa" w:w="3553"/>
            <w:shd w:val="clear" w:color="auto" w:fill="F2F6FA"/>
          </w:tcPr>
          <w:p>
            <w:pPr>
              <w:spacing w:before="20" w:after="20" w:line="240" w:lineRule="auto"/>
              <w:jc w:val="left"/>
            </w:pPr>
            <w:r>
              <w:rPr>
                <w:rFonts w:ascii="Calibri" w:hAnsi="Calibri"/>
                <w:b w:val="0"/>
                <w:i w:val="0"/>
                <w:sz w:val="16"/>
              </w:rPr>
              <w:t>Good dispensing practice</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THE FIVE "NEVERS" OF MIXTURE PREPARATION</w:t>
      </w:r>
    </w:p>
    <w:p>
      <w:pPr>
        <w:pStyle w:val="ListNumber"/>
        <w:spacing w:after="30"/>
        <w:ind w:left="255" w:hanging="170"/>
      </w:pPr>
      <w:r>
        <w:rPr>
          <w:rFonts w:ascii="Calibri" w:hAnsi="Calibri"/>
          <w:b w:val="0"/>
          <w:i w:val="0"/>
          <w:sz w:val="18"/>
        </w:rPr>
        <w:t xml:space="preserve">⚠️ </w:t>
      </w:r>
      <w:r>
        <w:rPr>
          <w:rFonts w:ascii="Calibri" w:hAnsi="Calibri"/>
          <w:b/>
          <w:i w:val="0"/>
          <w:sz w:val="18"/>
        </w:rPr>
        <w:t>Never add water to a gum/ mucilage all at once</w:t>
      </w:r>
      <w:r>
        <w:rPr>
          <w:rFonts w:ascii="Calibri" w:hAnsi="Calibri"/>
          <w:b w:val="0"/>
          <w:i w:val="0"/>
          <w:sz w:val="18"/>
        </w:rPr>
        <w:t xml:space="preserve"> → lumps.</w:t>
      </w:r>
    </w:p>
    <w:p>
      <w:pPr>
        <w:pStyle w:val="ListNumber"/>
        <w:spacing w:after="30"/>
        <w:ind w:left="255" w:hanging="170"/>
      </w:pPr>
      <w:r>
        <w:rPr>
          <w:rFonts w:ascii="Calibri" w:hAnsi="Calibri"/>
          <w:b w:val="0"/>
          <w:i w:val="0"/>
          <w:sz w:val="18"/>
        </w:rPr>
        <w:t xml:space="preserve">⚠️ </w:t>
      </w:r>
      <w:r>
        <w:rPr>
          <w:rFonts w:ascii="Calibri" w:hAnsi="Calibri"/>
          <w:b/>
          <w:i w:val="0"/>
          <w:sz w:val="18"/>
        </w:rPr>
        <w:t>Never add the aqueous vehicle TO a tincture</w:t>
      </w:r>
      <w:r>
        <w:rPr>
          <w:rFonts w:ascii="Calibri" w:hAnsi="Calibri"/>
          <w:b w:val="0"/>
          <w:i w:val="0"/>
          <w:sz w:val="18"/>
        </w:rPr>
        <w:t xml:space="preserve"> → the resin precipitates in a sticky lump. </w:t>
      </w:r>
      <w:r>
        <w:rPr>
          <w:rFonts w:ascii="Calibri" w:hAnsi="Calibri"/>
          <w:b/>
          <w:i w:val="0"/>
          <w:sz w:val="18"/>
        </w:rPr>
        <w:t>Always add the tincture slowly to the vehicle.</w:t>
      </w:r>
    </w:p>
    <w:p>
      <w:pPr>
        <w:pStyle w:val="ListNumber"/>
        <w:spacing w:after="30"/>
        <w:ind w:left="255" w:hanging="170"/>
      </w:pPr>
      <w:r>
        <w:rPr>
          <w:rFonts w:ascii="Calibri" w:hAnsi="Calibri"/>
          <w:b w:val="0"/>
          <w:i w:val="0"/>
          <w:sz w:val="18"/>
        </w:rPr>
        <w:t xml:space="preserve">⚠️ </w:t>
      </w:r>
      <w:r>
        <w:rPr>
          <w:rFonts w:ascii="Calibri" w:hAnsi="Calibri"/>
          <w:b/>
          <w:i w:val="0"/>
          <w:sz w:val="18"/>
        </w:rPr>
        <w:t>Never heat volatile, thermolabile or alcoholic ingredients.</w:t>
      </w:r>
    </w:p>
    <w:p>
      <w:pPr>
        <w:pStyle w:val="ListNumber"/>
        <w:spacing w:after="30"/>
        <w:ind w:left="255" w:hanging="170"/>
      </w:pPr>
      <w:r>
        <w:rPr>
          <w:rFonts w:ascii="Calibri" w:hAnsi="Calibri"/>
          <w:b w:val="0"/>
          <w:i w:val="0"/>
          <w:sz w:val="18"/>
        </w:rPr>
        <w:t xml:space="preserve">⚠️ </w:t>
      </w:r>
      <w:r>
        <w:rPr>
          <w:rFonts w:ascii="Calibri" w:hAnsi="Calibri"/>
          <w:b/>
          <w:i w:val="0"/>
          <w:sz w:val="18"/>
        </w:rPr>
        <w:t>Never make up to volume without rinsing the mortar &amp; measure into the bottle.</w:t>
      </w:r>
    </w:p>
    <w:p>
      <w:pPr>
        <w:pStyle w:val="ListNumber"/>
        <w:spacing w:after="30"/>
        <w:ind w:left="255" w:hanging="170"/>
      </w:pPr>
      <w:r>
        <w:rPr>
          <w:rFonts w:ascii="Calibri" w:hAnsi="Calibri"/>
          <w:b w:val="0"/>
          <w:i w:val="0"/>
          <w:sz w:val="18"/>
        </w:rPr>
        <w:t xml:space="preserve">⚠️ </w:t>
      </w:r>
      <w:r>
        <w:rPr>
          <w:rFonts w:ascii="Calibri" w:hAnsi="Calibri"/>
          <w:b/>
          <w:i w:val="0"/>
          <w:sz w:val="18"/>
        </w:rPr>
        <w:t>Never omit "Shake well" from a suspension or emulsion label.</w:t>
      </w:r>
    </w:p>
    <w:p>
      <w:pPr>
        <w:pStyle w:val="Heading3"/>
        <w:keepNext w:val="true"/>
        <w:keepLines w:val="true"/>
        <w:spacing w:before="140" w:after="60"/>
      </w:pPr>
      <w:r>
        <w:rPr>
          <w:rFonts w:ascii="Calibri Light" w:hAnsi="Calibri Light"/>
          <w:b/>
          <w:i w:val="0"/>
          <w:color w:val="375623"/>
          <w:sz w:val="21"/>
        </w:rPr>
        <w:t>⭐ THE VEHICLES USED IN MIXTURES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Vehicle</w:t>
            </w:r>
          </w:p>
        </w:tc>
        <w:tc>
          <w:tcPr>
            <w:tcW w:type="dxa" w:w="5329"/>
            <w:shd w:val="clear" w:color="auto" w:fill="1F4E79"/>
          </w:tcPr>
          <w:p>
            <w:pPr>
              <w:spacing w:before="20" w:after="20" w:line="240" w:lineRule="auto"/>
              <w:jc w:val="left"/>
            </w:pPr>
            <w:r>
              <w:rPr>
                <w:rFonts w:ascii="Calibri" w:hAnsi="Calibri"/>
                <w:b/>
                <w:i w:val="0"/>
                <w:color w:val="FFFFFF"/>
                <w:sz w:val="16"/>
              </w:rPr>
              <w:t>⭐ Note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CHLOROFORM WATER (single strength = 0.25 % v/v chloroform)</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The commonest vehicle</w:t>
            </w:r>
            <w:r>
              <w:rPr>
                <w:rFonts w:ascii="Calibri" w:hAnsi="Calibri"/>
                <w:b w:val="0"/>
                <w:i w:val="0"/>
                <w:sz w:val="16"/>
              </w:rPr>
              <w:t xml:space="preserve"> — chloroform acts as a </w:t>
            </w:r>
            <w:r>
              <w:rPr>
                <w:rFonts w:ascii="Calibri" w:hAnsi="Calibri"/>
                <w:b/>
                <w:i w:val="0"/>
                <w:sz w:val="16"/>
              </w:rPr>
              <w:t>PRESERVATIVE (antimicrobial), a mild flavour/ sweetener and a carminative</w:t>
            </w:r>
            <w:r>
              <w:rPr>
                <w:rFonts w:ascii="Calibri" w:hAnsi="Calibri"/>
                <w:b w:val="0"/>
                <w:i w:val="0"/>
                <w:sz w:val="16"/>
              </w:rPr>
              <w:t xml:space="preserve">. Prepared by diluting </w:t>
            </w:r>
            <w:r>
              <w:rPr>
                <w:rFonts w:ascii="Calibri" w:hAnsi="Calibri"/>
                <w:b/>
                <w:i w:val="0"/>
                <w:sz w:val="16"/>
              </w:rPr>
              <w:t>Double-Strength Chloroform Water (0.5 %) 1 : 1 with water</w:t>
            </w:r>
          </w:p>
        </w:tc>
      </w:tr>
      <w:tr>
        <w:tc>
          <w:tcPr>
            <w:tcW w:type="dxa" w:w="5329"/>
            <w:shd w:val="clear" w:color="auto" w:fill="F2F6FA"/>
          </w:tcPr>
          <w:p>
            <w:pPr>
              <w:spacing w:before="20" w:after="20" w:line="240" w:lineRule="auto"/>
              <w:jc w:val="left"/>
            </w:pPr>
            <w:r>
              <w:rPr>
                <w:rFonts w:ascii="Calibri" w:hAnsi="Calibri"/>
                <w:b/>
                <w:i w:val="0"/>
                <w:sz w:val="16"/>
              </w:rPr>
              <w:t>Purified/ Potable water</w:t>
            </w:r>
          </w:p>
        </w:tc>
        <w:tc>
          <w:tcPr>
            <w:tcW w:type="dxa" w:w="5329"/>
            <w:shd w:val="clear" w:color="auto" w:fill="F2F6FA"/>
          </w:tcPr>
          <w:p>
            <w:pPr>
              <w:spacing w:before="20" w:after="20" w:line="240" w:lineRule="auto"/>
              <w:jc w:val="left"/>
            </w:pPr>
            <w:r>
              <w:rPr>
                <w:rFonts w:ascii="Calibri" w:hAnsi="Calibri"/>
                <w:b w:val="0"/>
                <w:i w:val="0"/>
                <w:sz w:val="16"/>
              </w:rPr>
              <w:t>Simple vehicle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Aromatic waters</w:t>
            </w:r>
            <w:r>
              <w:rPr>
                <w:rFonts w:ascii="Calibri" w:hAnsi="Calibri"/>
                <w:b w:val="0"/>
                <w:i w:val="0"/>
                <w:sz w:val="16"/>
              </w:rPr>
              <w:t xml:space="preserve"> — </w:t>
            </w:r>
            <w:r>
              <w:rPr>
                <w:rFonts w:ascii="Calibri" w:hAnsi="Calibri"/>
                <w:b/>
                <w:i w:val="0"/>
                <w:sz w:val="16"/>
              </w:rPr>
              <w:t>Peppermint, Anise, Dill, Fennel, Cinnamon, Camphor water</w:t>
            </w:r>
          </w:p>
        </w:tc>
        <w:tc>
          <w:tcPr>
            <w:tcW w:type="dxa" w:w="5329"/>
          </w:tcPr>
          <w:p>
            <w:pPr>
              <w:spacing w:before="20" w:after="20" w:line="240" w:lineRule="auto"/>
              <w:jc w:val="left"/>
            </w:pPr>
            <w:r>
              <w:rPr>
                <w:rFonts w:ascii="Calibri" w:hAnsi="Calibri"/>
                <w:b/>
                <w:i w:val="0"/>
                <w:sz w:val="16"/>
              </w:rPr>
              <w:t>Carminative &amp; flavouring</w:t>
            </w:r>
            <w:r>
              <w:rPr>
                <w:rFonts w:ascii="Calibri" w:hAnsi="Calibri"/>
                <w:b w:val="0"/>
                <w:i w:val="0"/>
                <w:sz w:val="16"/>
              </w:rPr>
              <w:t xml:space="preserve"> vehicles</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Syrup (66.7 % w/w sucrose)</w:t>
            </w:r>
          </w:p>
        </w:tc>
        <w:tc>
          <w:tcPr>
            <w:tcW w:type="dxa" w:w="5329"/>
            <w:shd w:val="clear" w:color="auto" w:fill="F2F6FA"/>
          </w:tcPr>
          <w:p>
            <w:pPr>
              <w:spacing w:before="20" w:after="20" w:line="240" w:lineRule="auto"/>
              <w:jc w:val="left"/>
            </w:pPr>
            <w:r>
              <w:rPr>
                <w:rFonts w:ascii="Calibri" w:hAnsi="Calibri"/>
                <w:b/>
                <w:i w:val="0"/>
                <w:sz w:val="16"/>
              </w:rPr>
              <w:t>Sweetening &amp; viscosity-increasing</w:t>
            </w:r>
            <w:r>
              <w:rPr>
                <w:rFonts w:ascii="Calibri" w:hAnsi="Calibri"/>
                <w:b w:val="0"/>
                <w:i w:val="0"/>
                <w:sz w:val="16"/>
              </w:rPr>
              <w:t xml:space="preserve"> vehicle; self-preserving</w:t>
            </w:r>
          </w:p>
        </w:tc>
      </w:tr>
      <w:tr>
        <w:tc>
          <w:tcPr>
            <w:tcW w:type="dxa" w:w="5329"/>
          </w:tcPr>
          <w:p>
            <w:pPr>
              <w:spacing w:before="20" w:after="20" w:line="240" w:lineRule="auto"/>
              <w:jc w:val="left"/>
            </w:pPr>
            <w:r>
              <w:rPr>
                <w:rFonts w:ascii="Calibri" w:hAnsi="Calibri"/>
                <w:b/>
                <w:i w:val="0"/>
                <w:sz w:val="16"/>
              </w:rPr>
              <w:t>Glycerin, Sorbitol solution, Propylene glycol</w:t>
            </w:r>
          </w:p>
        </w:tc>
        <w:tc>
          <w:tcPr>
            <w:tcW w:type="dxa" w:w="5329"/>
          </w:tcPr>
          <w:p>
            <w:pPr>
              <w:spacing w:before="20" w:after="20" w:line="240" w:lineRule="auto"/>
              <w:jc w:val="left"/>
            </w:pPr>
            <w:r>
              <w:rPr>
                <w:rFonts w:ascii="Calibri" w:hAnsi="Calibri"/>
                <w:b w:val="0"/>
                <w:i w:val="0"/>
                <w:sz w:val="16"/>
              </w:rPr>
              <w:t>Sweet, viscous, cosolvent, preservative</w:t>
            </w:r>
          </w:p>
        </w:tc>
      </w:tr>
      <w:tr>
        <w:tc>
          <w:tcPr>
            <w:tcW w:type="dxa" w:w="5329"/>
            <w:shd w:val="clear" w:color="auto" w:fill="F2F6FA"/>
          </w:tcPr>
          <w:p>
            <w:pPr>
              <w:spacing w:before="20" w:after="20" w:line="240" w:lineRule="auto"/>
              <w:jc w:val="left"/>
            </w:pPr>
            <w:r>
              <w:rPr>
                <w:rFonts w:ascii="Calibri" w:hAnsi="Calibri"/>
                <w:b/>
                <w:i w:val="0"/>
                <w:sz w:val="16"/>
              </w:rPr>
              <w:t>Alcohol (as part of tinctures)</w:t>
            </w:r>
          </w:p>
        </w:tc>
        <w:tc>
          <w:tcPr>
            <w:tcW w:type="dxa" w:w="5329"/>
            <w:shd w:val="clear" w:color="auto" w:fill="F2F6FA"/>
          </w:tcPr>
          <w:p>
            <w:pPr>
              <w:spacing w:before="20" w:after="20" w:line="240" w:lineRule="auto"/>
              <w:jc w:val="left"/>
            </w:pPr>
            <w:r>
              <w:rPr>
                <w:rFonts w:ascii="Calibri" w:hAnsi="Calibri"/>
                <w:b w:val="0"/>
                <w:i w:val="0"/>
                <w:sz w:val="16"/>
              </w:rPr>
              <w:t>Cosolvent &amp; preservative</w:t>
            </w:r>
          </w:p>
        </w:tc>
      </w:tr>
      <w:tr>
        <w:tc>
          <w:tcPr>
            <w:tcW w:type="dxa" w:w="5329"/>
          </w:tcPr>
          <w:p>
            <w:pPr>
              <w:spacing w:before="20" w:after="20" w:line="240" w:lineRule="auto"/>
              <w:jc w:val="left"/>
            </w:pPr>
            <w:r>
              <w:rPr>
                <w:rFonts w:ascii="Calibri" w:hAnsi="Calibri"/>
                <w:b/>
                <w:i w:val="0"/>
                <w:sz w:val="16"/>
              </w:rPr>
              <w:t>Mucilages (tragacanth/ acacia)</w:t>
            </w:r>
          </w:p>
        </w:tc>
        <w:tc>
          <w:tcPr>
            <w:tcW w:type="dxa" w:w="5329"/>
          </w:tcPr>
          <w:p>
            <w:pPr>
              <w:spacing w:before="20" w:after="20" w:line="240" w:lineRule="auto"/>
              <w:jc w:val="left"/>
            </w:pPr>
            <w:r>
              <w:rPr>
                <w:rFonts w:ascii="Calibri" w:hAnsi="Calibri"/>
                <w:b w:val="0"/>
                <w:i w:val="0"/>
                <w:sz w:val="16"/>
              </w:rPr>
              <w:t>Suspending vehicles</w:t>
            </w:r>
          </w:p>
        </w:tc>
      </w:tr>
    </w:tbl>
    <w:p>
      <w:pPr>
        <w:spacing w:after="40"/>
      </w:pPr>
    </w:p>
    <w:p>
      <w:pPr>
        <w:pStyle w:val="Heading2"/>
        <w:keepNext w:val="true"/>
        <w:keepLines w:val="true"/>
        <w:spacing w:before="180" w:after="80"/>
      </w:pPr>
      <w:r>
        <w:rPr>
          <w:rFonts w:ascii="Calibri Light" w:hAnsi="Calibri Light"/>
          <w:b/>
          <w:i w:val="0"/>
          <w:color w:val="2E74B5"/>
          <w:sz w:val="24"/>
        </w:rPr>
        <w:t>12.5 ⭐ WORKED EXAMPLES — THE FOUR CLASSES OF MIXTURE</w:t>
      </w:r>
    </w:p>
    <w:p>
      <w:pPr>
        <w:pStyle w:val="Heading3"/>
        <w:keepNext w:val="true"/>
        <w:keepLines w:val="true"/>
        <w:spacing w:before="140" w:after="60"/>
      </w:pPr>
      <w:r>
        <w:rPr>
          <w:rFonts w:ascii="Calibri Light" w:hAnsi="Calibri Light"/>
          <w:b/>
          <w:i w:val="0"/>
          <w:color w:val="375623"/>
          <w:sz w:val="21"/>
        </w:rPr>
        <w:t>⭐ (A) A TRUE-SOLUTION MIXTURE</w:t>
      </w:r>
    </w:p>
    <w:p>
      <w:pPr>
        <w:shd w:val="clear" w:color="auto" w:fill="F4F4F4"/>
        <w:spacing w:before="80" w:after="80" w:line="240" w:lineRule="auto"/>
        <w:ind w:left="85"/>
      </w:pPr>
      <w:r>
        <w:rPr>
          <w:rFonts w:ascii="Consolas" w:hAnsi="Consolas"/>
          <w:color w:val="222222"/>
          <w:sz w:val="14"/>
        </w:rPr>
        <w:t>℞  Ammonium chloride            6 g</w:t>
      </w:r>
      <w:r>
        <w:br/>
      </w:r>
      <w:r>
        <w:rPr>
          <w:rFonts w:ascii="Consolas" w:hAnsi="Consolas"/>
          <w:color w:val="222222"/>
          <w:sz w:val="14"/>
        </w:rPr>
        <w:t xml:space="preserve">   Sodium citrate               3 g</w:t>
      </w:r>
      <w:r>
        <w:br/>
      </w:r>
      <w:r>
        <w:rPr>
          <w:rFonts w:ascii="Consolas" w:hAnsi="Consolas"/>
          <w:color w:val="222222"/>
          <w:sz w:val="14"/>
        </w:rPr>
        <w:t xml:space="preserve">   Liquorice liquid extract     8 mL</w:t>
      </w:r>
      <w:r>
        <w:br/>
      </w:r>
      <w:r>
        <w:rPr>
          <w:rFonts w:ascii="Consolas" w:hAnsi="Consolas"/>
          <w:color w:val="222222"/>
          <w:sz w:val="14"/>
        </w:rPr>
        <w:t xml:space="preserve">   Chloroform water        ad 100 mL</w:t>
      </w:r>
      <w:r>
        <w:br/>
      </w:r>
      <w:r>
        <w:rPr>
          <w:rFonts w:ascii="Consolas" w:hAnsi="Consolas"/>
          <w:color w:val="222222"/>
          <w:sz w:val="14"/>
        </w:rPr>
        <w:t xml:space="preserve">   M. ft. mist.  Sig.: 10 mL t.d.s. p.c.</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w:t>
      </w:r>
      <w:r>
        <w:rPr>
          <w:rFonts w:ascii="Calibri" w:hAnsi="Calibri"/>
          <w:b w:val="0"/>
          <w:i w:val="0"/>
          <w:sz w:val="18"/>
        </w:rPr>
        <w:t xml:space="preserve"> Dissolve the </w:t>
      </w:r>
      <w:r>
        <w:rPr>
          <w:rFonts w:ascii="Calibri" w:hAnsi="Calibri"/>
          <w:b/>
          <w:i w:val="0"/>
          <w:sz w:val="18"/>
        </w:rPr>
        <w:t>ammonium chloride</w:t>
      </w:r>
      <w:r>
        <w:rPr>
          <w:rFonts w:ascii="Calibri" w:hAnsi="Calibri"/>
          <w:b w:val="0"/>
          <w:i w:val="0"/>
          <w:sz w:val="18"/>
        </w:rPr>
        <w:t xml:space="preserve"> and then the </w:t>
      </w:r>
      <w:r>
        <w:rPr>
          <w:rFonts w:ascii="Calibri" w:hAnsi="Calibri"/>
          <w:b/>
          <w:i w:val="0"/>
          <w:sz w:val="18"/>
        </w:rPr>
        <w:t>sodium citrate</w:t>
      </w:r>
      <w:r>
        <w:rPr>
          <w:rFonts w:ascii="Calibri" w:hAnsi="Calibri"/>
          <w:b w:val="0"/>
          <w:i w:val="0"/>
          <w:sz w:val="18"/>
        </w:rPr>
        <w:t xml:space="preserve"> in about </w:t>
      </w:r>
      <w:r>
        <w:rPr>
          <w:rFonts w:ascii="Calibri" w:hAnsi="Calibri"/>
          <w:b/>
          <w:i w:val="0"/>
          <w:sz w:val="18"/>
        </w:rPr>
        <w:t>60 mL of chloroform water</w:t>
      </w:r>
      <w:r>
        <w:rPr>
          <w:rFonts w:ascii="Calibri" w:hAnsi="Calibri"/>
          <w:b w:val="0"/>
          <w:i w:val="0"/>
          <w:sz w:val="18"/>
        </w:rPr>
        <w:t xml:space="preserve"> in a beaker/ mortar (stir; both are freely soluble) → add the </w:t>
      </w:r>
      <w:r>
        <w:rPr>
          <w:rFonts w:ascii="Calibri" w:hAnsi="Calibri"/>
          <w:b/>
          <w:i w:val="0"/>
          <w:sz w:val="18"/>
        </w:rPr>
        <w:t>liquorice liquid extract</w:t>
      </w:r>
      <w:r>
        <w:rPr>
          <w:rFonts w:ascii="Calibri" w:hAnsi="Calibri"/>
          <w:b w:val="0"/>
          <w:i w:val="0"/>
          <w:sz w:val="18"/>
        </w:rPr>
        <w:t xml:space="preserve">, stirring → transfer to a 100 mL bottle, </w:t>
      </w:r>
      <w:r>
        <w:rPr>
          <w:rFonts w:ascii="Calibri" w:hAnsi="Calibri"/>
          <w:b/>
          <w:i w:val="0"/>
          <w:sz w:val="18"/>
        </w:rPr>
        <w:t>rinsing</w:t>
      </w:r>
      <w:r>
        <w:rPr>
          <w:rFonts w:ascii="Calibri" w:hAnsi="Calibri"/>
          <w:b w:val="0"/>
          <w:i w:val="0"/>
          <w:sz w:val="18"/>
        </w:rPr>
        <w:t xml:space="preserve"> the beaker with chloroform water → </w:t>
      </w:r>
      <w:r>
        <w:rPr>
          <w:rFonts w:ascii="Calibri" w:hAnsi="Calibri"/>
          <w:b/>
          <w:i w:val="0"/>
          <w:sz w:val="18"/>
        </w:rPr>
        <w:t>make up to 100 mL</w:t>
      </w:r>
      <w:r>
        <w:rPr>
          <w:rFonts w:ascii="Calibri" w:hAnsi="Calibri"/>
          <w:b w:val="0"/>
          <w:i w:val="0"/>
          <w:sz w:val="18"/>
        </w:rPr>
        <w:t xml:space="preserve"> → shake. ⭐ </w:t>
      </w:r>
      <w:r>
        <w:rPr>
          <w:rFonts w:ascii="Calibri" w:hAnsi="Calibri"/>
          <w:b/>
          <w:i w:val="0"/>
          <w:sz w:val="18"/>
        </w:rPr>
        <w:t>Labels:</w:t>
      </w:r>
      <w:r>
        <w:rPr>
          <w:rFonts w:ascii="Calibri" w:hAnsi="Calibri"/>
          <w:b w:val="0"/>
          <w:i w:val="0"/>
          <w:sz w:val="18"/>
        </w:rPr>
        <w:t xml:space="preserve"> white label; ⚠️ </w:t>
      </w:r>
      <w:r>
        <w:rPr>
          <w:rFonts w:ascii="Calibri" w:hAnsi="Calibri"/>
          <w:b/>
          <w:i w:val="0"/>
          <w:sz w:val="18"/>
        </w:rPr>
        <w:t>"Shake well" is NOT required</w:t>
      </w:r>
      <w:r>
        <w:rPr>
          <w:rFonts w:ascii="Calibri" w:hAnsi="Calibri"/>
          <w:b w:val="0"/>
          <w:i w:val="0"/>
          <w:sz w:val="18"/>
        </w:rPr>
        <w:t xml:space="preserve"> (it is a clear solution). ⭐ </w:t>
      </w:r>
      <w:r>
        <w:rPr>
          <w:rFonts w:ascii="Calibri" w:hAnsi="Calibri"/>
          <w:b/>
          <w:i w:val="0"/>
          <w:sz w:val="18"/>
        </w:rPr>
        <w:t>Analysis:</w:t>
      </w:r>
      <w:r>
        <w:rPr>
          <w:rFonts w:ascii="Calibri" w:hAnsi="Calibri"/>
          <w:b w:val="0"/>
          <w:i w:val="0"/>
          <w:sz w:val="18"/>
        </w:rPr>
        <w:t xml:space="preserve"> Basis = ammonium chloride; Adjuvant = sodium citrate; Corrective = liquorice (masks the salty taste); Vehicle = chloroform water. </w:t>
      </w:r>
      <w:r>
        <w:rPr>
          <w:rFonts w:ascii="Calibri" w:hAnsi="Calibri"/>
          <w:b/>
          <w:i w:val="0"/>
          <w:sz w:val="18"/>
        </w:rPr>
        <w:t>Number of doses = 100/10 = 10.</w:t>
      </w:r>
    </w:p>
    <w:p>
      <w:pPr>
        <w:pStyle w:val="Heading3"/>
        <w:keepNext w:val="true"/>
        <w:keepLines w:val="true"/>
        <w:spacing w:before="140" w:after="60"/>
      </w:pPr>
      <w:r>
        <w:rPr>
          <w:rFonts w:ascii="Calibri Light" w:hAnsi="Calibri Light"/>
          <w:b/>
          <w:i w:val="0"/>
          <w:color w:val="375623"/>
          <w:sz w:val="21"/>
        </w:rPr>
        <w:t>⭐ (B) A DIFFUSIBLE-SUSPENSION MIXTURE (no suspending agent)</w:t>
      </w:r>
    </w:p>
    <w:p>
      <w:pPr>
        <w:shd w:val="clear" w:color="auto" w:fill="F4F4F4"/>
        <w:spacing w:before="80" w:after="80" w:line="240" w:lineRule="auto"/>
        <w:ind w:left="85"/>
      </w:pPr>
      <w:r>
        <w:rPr>
          <w:rFonts w:ascii="Consolas" w:hAnsi="Consolas"/>
          <w:color w:val="222222"/>
          <w:sz w:val="14"/>
        </w:rPr>
        <w:t>℞  Light magnesium carbonate    5 g</w:t>
      </w:r>
      <w:r>
        <w:br/>
      </w:r>
      <w:r>
        <w:rPr>
          <w:rFonts w:ascii="Consolas" w:hAnsi="Consolas"/>
          <w:color w:val="222222"/>
          <w:sz w:val="14"/>
        </w:rPr>
        <w:t xml:space="preserve">   Sodium bicarbonate           4 g</w:t>
      </w:r>
      <w:r>
        <w:br/>
      </w:r>
      <w:r>
        <w:rPr>
          <w:rFonts w:ascii="Consolas" w:hAnsi="Consolas"/>
          <w:color w:val="222222"/>
          <w:sz w:val="14"/>
        </w:rPr>
        <w:t xml:space="preserve">   Peppermint water        ad 100 mL</w:t>
      </w:r>
      <w:r>
        <w:br/>
      </w:r>
      <w:r>
        <w:rPr>
          <w:rFonts w:ascii="Consolas" w:hAnsi="Consolas"/>
          <w:color w:val="222222"/>
          <w:sz w:val="14"/>
        </w:rPr>
        <w:t xml:space="preserve">   M. ft. mist.  Sig.: 10 mL t.d.s.</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w:t>
      </w:r>
      <w:r>
        <w:rPr>
          <w:rFonts w:ascii="Calibri" w:hAnsi="Calibri"/>
          <w:b w:val="0"/>
          <w:i w:val="0"/>
          <w:sz w:val="18"/>
        </w:rPr>
        <w:t xml:space="preserve"> Dissolve the </w:t>
      </w:r>
      <w:r>
        <w:rPr>
          <w:rFonts w:ascii="Calibri" w:hAnsi="Calibri"/>
          <w:b/>
          <w:i w:val="0"/>
          <w:sz w:val="18"/>
        </w:rPr>
        <w:t>sodium bicarbonate</w:t>
      </w:r>
      <w:r>
        <w:rPr>
          <w:rFonts w:ascii="Calibri" w:hAnsi="Calibri"/>
          <w:b w:val="0"/>
          <w:i w:val="0"/>
          <w:sz w:val="18"/>
        </w:rPr>
        <w:t xml:space="preserve"> (soluble) in part of the peppermint water → in a mortar, </w:t>
      </w:r>
      <w:r>
        <w:rPr>
          <w:rFonts w:ascii="Calibri" w:hAnsi="Calibri"/>
          <w:b/>
          <w:i w:val="0"/>
          <w:sz w:val="18"/>
        </w:rPr>
        <w:t>triturate the light magnesium carbonate with a small amount of the vehicle to a smooth cream</w:t>
      </w:r>
      <w:r>
        <w:rPr>
          <w:rFonts w:ascii="Calibri" w:hAnsi="Calibri"/>
          <w:b w:val="0"/>
          <w:i w:val="0"/>
          <w:sz w:val="18"/>
        </w:rPr>
        <w:t xml:space="preserve">, then dilute gradually → combine, transfer with rinsings, </w:t>
      </w:r>
      <w:r>
        <w:rPr>
          <w:rFonts w:ascii="Calibri" w:hAnsi="Calibri"/>
          <w:b/>
          <w:i w:val="0"/>
          <w:sz w:val="18"/>
        </w:rPr>
        <w:t>make up to volume</w:t>
      </w:r>
      <w:r>
        <w:rPr>
          <w:rFonts w:ascii="Calibri" w:hAnsi="Calibri"/>
          <w:b w:val="0"/>
          <w:i w:val="0"/>
          <w:sz w:val="18"/>
        </w:rPr>
        <w:t xml:space="preserve">. ⭐ </w:t>
      </w:r>
      <w:r>
        <w:rPr>
          <w:rFonts w:ascii="Calibri" w:hAnsi="Calibri"/>
          <w:b/>
          <w:i w:val="0"/>
          <w:sz w:val="18"/>
        </w:rPr>
        <w:t>No suspending agent</w:t>
      </w:r>
      <w:r>
        <w:rPr>
          <w:rFonts w:ascii="Calibri" w:hAnsi="Calibri"/>
          <w:b w:val="0"/>
          <w:i w:val="0"/>
          <w:sz w:val="18"/>
        </w:rPr>
        <w:t xml:space="preserve"> — magnesium carbonate is </w:t>
      </w:r>
      <w:r>
        <w:rPr>
          <w:rFonts w:ascii="Calibri" w:hAnsi="Calibri"/>
          <w:b/>
          <w:i w:val="0"/>
          <w:sz w:val="18"/>
        </w:rPr>
        <w:t>diffusible</w:t>
      </w:r>
      <w:r>
        <w:rPr>
          <w:rFonts w:ascii="Calibri" w:hAnsi="Calibri"/>
          <w:b w:val="0"/>
          <w:i w:val="0"/>
          <w:sz w:val="18"/>
        </w:rPr>
        <w:t xml:space="preserve">. ⭐ </w:t>
      </w:r>
      <w:r>
        <w:rPr>
          <w:rFonts w:ascii="Calibri" w:hAnsi="Calibri"/>
          <w:b/>
          <w:i w:val="0"/>
          <w:sz w:val="18"/>
        </w:rPr>
        <w:t>Label: "SHAKE THE BOTTLE WELL BEFORE USE."</w:t>
      </w:r>
    </w:p>
    <w:p>
      <w:pPr>
        <w:pStyle w:val="Heading3"/>
        <w:keepNext w:val="true"/>
        <w:keepLines w:val="true"/>
        <w:spacing w:before="140" w:after="60"/>
      </w:pPr>
      <w:r>
        <w:rPr>
          <w:rFonts w:ascii="Calibri Light" w:hAnsi="Calibri Light"/>
          <w:b/>
          <w:i w:val="0"/>
          <w:color w:val="375623"/>
          <w:sz w:val="21"/>
        </w:rPr>
        <w:t>⭐ (C) AN INDIFFUSIBLE-SUSPENSION MIXTURE (suspending agent REQUIRED)</w:t>
      </w:r>
    </w:p>
    <w:p>
      <w:pPr>
        <w:shd w:val="clear" w:color="auto" w:fill="F4F4F4"/>
        <w:spacing w:before="80" w:after="80" w:line="240" w:lineRule="auto"/>
        <w:ind w:left="85"/>
      </w:pPr>
      <w:r>
        <w:rPr>
          <w:rFonts w:ascii="Consolas" w:hAnsi="Consolas"/>
          <w:color w:val="222222"/>
          <w:sz w:val="14"/>
        </w:rPr>
        <w:t>℞  Sulphur, precipitated        3 g</w:t>
      </w:r>
      <w:r>
        <w:br/>
      </w:r>
      <w:r>
        <w:rPr>
          <w:rFonts w:ascii="Consolas" w:hAnsi="Consolas"/>
          <w:color w:val="222222"/>
          <w:sz w:val="14"/>
        </w:rPr>
        <w:t xml:space="preserve">   Compound tragacanth powder   2 g</w:t>
      </w:r>
      <w:r>
        <w:br/>
      </w:r>
      <w:r>
        <w:rPr>
          <w:rFonts w:ascii="Consolas" w:hAnsi="Consolas"/>
          <w:color w:val="222222"/>
          <w:sz w:val="14"/>
        </w:rPr>
        <w:t xml:space="preserve">   Chloroform water        ad 100 mL</w:t>
      </w:r>
      <w:r>
        <w:br/>
      </w:r>
      <w:r>
        <w:rPr>
          <w:rFonts w:ascii="Consolas" w:hAnsi="Consolas"/>
          <w:color w:val="222222"/>
          <w:sz w:val="14"/>
        </w:rPr>
        <w:t xml:space="preserve">   M. ft. mist.  Sig.: 10 mL b.d.</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w:t>
      </w:r>
    </w:p>
    <w:p>
      <w:pPr>
        <w:pStyle w:val="ListNumber"/>
        <w:spacing w:after="30"/>
        <w:ind w:left="255" w:hanging="170"/>
      </w:pPr>
      <w:r>
        <w:rPr>
          <w:rFonts w:ascii="Calibri" w:hAnsi="Calibri"/>
          <w:b w:val="0"/>
          <w:i w:val="0"/>
          <w:sz w:val="18"/>
        </w:rPr>
        <w:t xml:space="preserve">⭐ </w:t>
      </w:r>
      <w:r>
        <w:rPr>
          <w:rFonts w:ascii="Calibri" w:hAnsi="Calibri"/>
          <w:b/>
          <w:i w:val="0"/>
          <w:sz w:val="18"/>
        </w:rPr>
        <w:t>Mix the precipitated sulphur and the compound tragacanth powder together DRY</w:t>
      </w:r>
      <w:r>
        <w:rPr>
          <w:rFonts w:ascii="Calibri" w:hAnsi="Calibri"/>
          <w:b w:val="0"/>
          <w:i w:val="0"/>
          <w:sz w:val="18"/>
        </w:rPr>
        <w:t xml:space="preserve"> in a mortar (⭐ this is the crucial step — dry mixing prevents the gum from lumping).</w:t>
      </w:r>
    </w:p>
    <w:p>
      <w:pPr>
        <w:pStyle w:val="ListNumber"/>
        <w:spacing w:after="30"/>
        <w:ind w:left="255" w:hanging="170"/>
      </w:pPr>
      <w:r>
        <w:rPr>
          <w:rFonts w:ascii="Calibri" w:hAnsi="Calibri"/>
          <w:b w:val="0"/>
          <w:i w:val="0"/>
          <w:sz w:val="18"/>
        </w:rPr>
        <w:t xml:space="preserve">Add a </w:t>
      </w:r>
      <w:r>
        <w:rPr>
          <w:rFonts w:ascii="Calibri" w:hAnsi="Calibri"/>
          <w:b/>
          <w:i w:val="0"/>
          <w:sz w:val="18"/>
        </w:rPr>
        <w:t>small quantity of chloroform water</w:t>
      </w:r>
      <w:r>
        <w:rPr>
          <w:rFonts w:ascii="Calibri" w:hAnsi="Calibri"/>
          <w:b w:val="0"/>
          <w:i w:val="0"/>
          <w:sz w:val="18"/>
        </w:rPr>
        <w:t xml:space="preserve"> and triturate to a </w:t>
      </w:r>
      <w:r>
        <w:rPr>
          <w:rFonts w:ascii="Calibri" w:hAnsi="Calibri"/>
          <w:b/>
          <w:i w:val="0"/>
          <w:sz w:val="18"/>
        </w:rPr>
        <w:t>smooth, lump-free paste (levigate)</w:t>
      </w:r>
      <w:r>
        <w:rPr>
          <w:rFonts w:ascii="Calibri" w:hAnsi="Calibri"/>
          <w:b w:val="0"/>
          <w:i w:val="0"/>
          <w:sz w:val="18"/>
        </w:rPr>
        <w:t>.</w:t>
      </w:r>
    </w:p>
    <w:p>
      <w:pPr>
        <w:pStyle w:val="ListNumber"/>
        <w:spacing w:after="30"/>
        <w:ind w:left="255" w:hanging="170"/>
      </w:pPr>
      <w:r>
        <w:rPr>
          <w:rFonts w:ascii="Calibri" w:hAnsi="Calibri"/>
          <w:b/>
          <w:i w:val="0"/>
          <w:sz w:val="18"/>
        </w:rPr>
        <w:t>Gradually dilute</w:t>
      </w:r>
      <w:r>
        <w:rPr>
          <w:rFonts w:ascii="Calibri" w:hAnsi="Calibri"/>
          <w:b w:val="0"/>
          <w:i w:val="0"/>
          <w:sz w:val="18"/>
        </w:rPr>
        <w:t xml:space="preserve"> with more vehicle, triturating continuously.</w:t>
      </w:r>
    </w:p>
    <w:p>
      <w:pPr>
        <w:pStyle w:val="ListNumber"/>
        <w:spacing w:after="30"/>
        <w:ind w:left="255" w:hanging="170"/>
      </w:pPr>
      <w:r>
        <w:rPr>
          <w:rFonts w:ascii="Calibri" w:hAnsi="Calibri"/>
          <w:b w:val="0"/>
          <w:i w:val="0"/>
          <w:sz w:val="18"/>
        </w:rPr>
        <w:t xml:space="preserve">Transfer to the bottle, </w:t>
      </w:r>
      <w:r>
        <w:rPr>
          <w:rFonts w:ascii="Calibri" w:hAnsi="Calibri"/>
          <w:b/>
          <w:i w:val="0"/>
          <w:sz w:val="18"/>
        </w:rPr>
        <w:t>rinse the mortar</w:t>
      </w:r>
      <w:r>
        <w:rPr>
          <w:rFonts w:ascii="Calibri" w:hAnsi="Calibri"/>
          <w:b w:val="0"/>
          <w:i w:val="0"/>
          <w:sz w:val="18"/>
        </w:rPr>
        <w:t xml:space="preserve"> with the vehicle, add the rinsings, and </w:t>
      </w:r>
      <w:r>
        <w:rPr>
          <w:rFonts w:ascii="Calibri" w:hAnsi="Calibri"/>
          <w:b/>
          <w:i w:val="0"/>
          <w:sz w:val="18"/>
        </w:rPr>
        <w:t>make up to 100 mL</w:t>
      </w:r>
      <w:r>
        <w:rPr>
          <w:rFonts w:ascii="Calibri" w:hAnsi="Calibri"/>
          <w:b w:val="0"/>
          <w:i w:val="0"/>
          <w:sz w:val="18"/>
        </w:rPr>
        <w:t>. Shake well.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Label: "SHAKE THE BOTTLE WELL BEFORE USE."</w:t>
      </w:r>
      <w:r>
        <w:rPr>
          <w:rFonts w:ascii="Calibri" w:hAnsi="Calibri"/>
          <w:b w:val="0"/>
          <w:i w:val="0"/>
          <w:sz w:val="18"/>
        </w:rPr>
        <w:t xml:space="preserve"> ⭐ </w:t>
      </w:r>
      <w:r>
        <w:rPr>
          <w:rFonts w:ascii="Calibri" w:hAnsi="Calibri"/>
          <w:b/>
          <w:i w:val="0"/>
          <w:sz w:val="18"/>
        </w:rPr>
        <w:t>Why sulphur needs the suspending agent:</w:t>
      </w:r>
      <w:r>
        <w:rPr>
          <w:rFonts w:ascii="Calibri" w:hAnsi="Calibri"/>
          <w:b w:val="0"/>
          <w:i w:val="0"/>
          <w:sz w:val="18"/>
        </w:rPr>
        <w:t xml:space="preserve"> it is </w:t>
      </w:r>
      <w:r>
        <w:rPr>
          <w:rFonts w:ascii="Calibri" w:hAnsi="Calibri"/>
          <w:b/>
          <w:i w:val="0"/>
          <w:sz w:val="18"/>
        </w:rPr>
        <w:t>heavy, hydrophobic (poorly wetted) &amp; indiffusible</w:t>
      </w:r>
      <w:r>
        <w:rPr>
          <w:rFonts w:ascii="Calibri" w:hAnsi="Calibri"/>
          <w:b w:val="0"/>
          <w:i w:val="0"/>
          <w:sz w:val="18"/>
        </w:rPr>
        <w:t xml:space="preserve"> — without it, the sulphur would </w:t>
      </w:r>
      <w:r>
        <w:rPr>
          <w:rFonts w:ascii="Calibri" w:hAnsi="Calibri"/>
          <w:b/>
          <w:i w:val="0"/>
          <w:sz w:val="18"/>
        </w:rPr>
        <w:t>float or cake</w:t>
      </w:r>
      <w:r>
        <w:rPr>
          <w:rFonts w:ascii="Calibri" w:hAnsi="Calibri"/>
          <w:b w:val="0"/>
          <w:i w:val="0"/>
          <w:sz w:val="18"/>
        </w:rPr>
        <w:t xml:space="preserve"> and the doses would be grossly uneven.</w:t>
      </w:r>
    </w:p>
    <w:p>
      <w:pPr>
        <w:pStyle w:val="Heading3"/>
        <w:keepNext w:val="true"/>
        <w:keepLines w:val="true"/>
        <w:spacing w:before="140" w:after="60"/>
      </w:pPr>
      <w:r>
        <w:rPr>
          <w:rFonts w:ascii="Calibri Light" w:hAnsi="Calibri Light"/>
          <w:b/>
          <w:i w:val="0"/>
          <w:color w:val="375623"/>
          <w:sz w:val="21"/>
        </w:rPr>
        <w:t>⭐ (D) A MIXTURE CONTAINING A TINCTURE (resinous precipitation)</w:t>
      </w:r>
    </w:p>
    <w:p>
      <w:pPr>
        <w:shd w:val="clear" w:color="auto" w:fill="F4F4F4"/>
        <w:spacing w:before="80" w:after="80" w:line="240" w:lineRule="auto"/>
        <w:ind w:left="85"/>
      </w:pPr>
      <w:r>
        <w:rPr>
          <w:rFonts w:ascii="Consolas" w:hAnsi="Consolas"/>
          <w:color w:val="222222"/>
          <w:sz w:val="14"/>
        </w:rPr>
        <w:t>℞  Compound tincture of benzoin  5 mL</w:t>
      </w:r>
      <w:r>
        <w:br/>
      </w:r>
      <w:r>
        <w:rPr>
          <w:rFonts w:ascii="Consolas" w:hAnsi="Consolas"/>
          <w:color w:val="222222"/>
          <w:sz w:val="14"/>
        </w:rPr>
        <w:t xml:space="preserve">   Syrup                        10 mL</w:t>
      </w:r>
      <w:r>
        <w:br/>
      </w:r>
      <w:r>
        <w:rPr>
          <w:rFonts w:ascii="Consolas" w:hAnsi="Consolas"/>
          <w:color w:val="222222"/>
          <w:sz w:val="14"/>
        </w:rPr>
        <w:t xml:space="preserve">   Chloroform water         ad 100 mL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w:t>
      </w:r>
      <w:r>
        <w:rPr>
          <w:rFonts w:ascii="Calibri" w:hAnsi="Calibri"/>
          <w:b w:val="0"/>
          <w:i w:val="0"/>
          <w:sz w:val="18"/>
        </w:rPr>
        <w:t xml:space="preserve"> Place the </w:t>
      </w:r>
      <w:r>
        <w:rPr>
          <w:rFonts w:ascii="Calibri" w:hAnsi="Calibri"/>
          <w:b/>
          <w:i w:val="0"/>
          <w:sz w:val="18"/>
        </w:rPr>
        <w:t>syrup and most of the chloroform water in the bottle/ beaker</w:t>
      </w:r>
      <w:r>
        <w:rPr>
          <w:rFonts w:ascii="Calibri" w:hAnsi="Calibri"/>
          <w:b w:val="0"/>
          <w:i w:val="0"/>
          <w:sz w:val="18"/>
        </w:rPr>
        <w:t xml:space="preserve">, then ⭐ </w:t>
      </w:r>
      <w:r>
        <w:rPr>
          <w:rFonts w:ascii="Calibri" w:hAnsi="Calibri"/>
          <w:b/>
          <w:i w:val="0"/>
          <w:sz w:val="18"/>
        </w:rPr>
        <w:t>add the compound tincture of benzoin SLOWLY, in a thin stream, with CONSTANT STIRRING/ shaking</w:t>
      </w:r>
      <w:r>
        <w:rPr>
          <w:rFonts w:ascii="Calibri" w:hAnsi="Calibri"/>
          <w:b w:val="0"/>
          <w:i w:val="0"/>
          <w:sz w:val="18"/>
        </w:rPr>
        <w:t xml:space="preserve"> → a </w:t>
      </w:r>
      <w:r>
        <w:rPr>
          <w:rFonts w:ascii="Calibri" w:hAnsi="Calibri"/>
          <w:b/>
          <w:i w:val="0"/>
          <w:sz w:val="18"/>
        </w:rPr>
        <w:t>fine, milky, evenly dispersed</w:t>
      </w:r>
      <w:r>
        <w:rPr>
          <w:rFonts w:ascii="Calibri" w:hAnsi="Calibri"/>
          <w:b w:val="0"/>
          <w:i w:val="0"/>
          <w:sz w:val="18"/>
        </w:rPr>
        <w:t xml:space="preserve"> precipitate of resin forms → make up to volume. ⚠️ </w:t>
      </w:r>
      <w:r>
        <w:rPr>
          <w:rFonts w:ascii="Calibri" w:hAnsi="Calibri"/>
          <w:b/>
          <w:i w:val="0"/>
          <w:sz w:val="18"/>
        </w:rPr>
        <w:t>If the water were added to the tincture, the resin would separate as sticky lumps that adhere to the bottle.</w:t>
      </w:r>
      <w:r>
        <w:rPr>
          <w:rFonts w:ascii="Calibri" w:hAnsi="Calibri"/>
          <w:b w:val="0"/>
          <w:i w:val="0"/>
          <w:sz w:val="18"/>
        </w:rPr>
        <w:t xml:space="preserve"> Add a </w:t>
      </w:r>
      <w:r>
        <w:rPr>
          <w:rFonts w:ascii="Calibri" w:hAnsi="Calibri"/>
          <w:b/>
          <w:i w:val="0"/>
          <w:sz w:val="18"/>
        </w:rPr>
        <w:t>suspending agent</w:t>
      </w:r>
      <w:r>
        <w:rPr>
          <w:rFonts w:ascii="Calibri" w:hAnsi="Calibri"/>
          <w:b w:val="0"/>
          <w:i w:val="0"/>
          <w:sz w:val="18"/>
        </w:rPr>
        <w:t xml:space="preserve"> if the precipitate settles too fast. ⭐ </w:t>
      </w:r>
      <w:r>
        <w:rPr>
          <w:rFonts w:ascii="Calibri" w:hAnsi="Calibri"/>
          <w:b/>
          <w:i w:val="0"/>
          <w:sz w:val="18"/>
        </w:rPr>
        <w:t>Label: "Shake well before use."</w:t>
      </w:r>
    </w:p>
    <w:p>
      <w:pPr>
        <w:pStyle w:val="Heading3"/>
        <w:keepNext w:val="true"/>
        <w:keepLines w:val="true"/>
        <w:spacing w:before="140" w:after="60"/>
      </w:pPr>
      <w:r>
        <w:rPr>
          <w:rFonts w:ascii="Calibri Light" w:hAnsi="Calibri Light"/>
          <w:b/>
          <w:i w:val="0"/>
          <w:color w:val="375623"/>
          <w:sz w:val="21"/>
        </w:rPr>
        <w:t>⭐ (E) AN EMULSION MIXTURE</w:t>
      </w:r>
    </w:p>
    <w:p>
      <w:pPr>
        <w:shd w:val="clear" w:color="auto" w:fill="F4F4F4"/>
        <w:spacing w:before="80" w:after="80" w:line="240" w:lineRule="auto"/>
        <w:ind w:left="85"/>
      </w:pPr>
      <w:r>
        <w:rPr>
          <w:rFonts w:ascii="Consolas" w:hAnsi="Consolas"/>
          <w:color w:val="222222"/>
          <w:sz w:val="14"/>
        </w:rPr>
        <w:t>℞  Liquid paraffin              30 mL</w:t>
      </w:r>
      <w:r>
        <w:br/>
      </w:r>
      <w:r>
        <w:rPr>
          <w:rFonts w:ascii="Consolas" w:hAnsi="Consolas"/>
          <w:color w:val="222222"/>
          <w:sz w:val="14"/>
        </w:rPr>
        <w:t xml:space="preserve">   Acacia (powdered)            q.s.</w:t>
      </w:r>
      <w:r>
        <w:br/>
      </w:r>
      <w:r>
        <w:rPr>
          <w:rFonts w:ascii="Consolas" w:hAnsi="Consolas"/>
          <w:color w:val="222222"/>
          <w:sz w:val="14"/>
        </w:rPr>
        <w:t xml:space="preserve">   Water                   ad 100 mL</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Method (dry gum/ Continental method):</w:t>
      </w:r>
      <w:r>
        <w:rPr>
          <w:rFonts w:ascii="Calibri" w:hAnsi="Calibri"/>
          <w:b w:val="0"/>
          <w:i w:val="0"/>
          <w:sz w:val="18"/>
        </w:rPr>
        <w:t xml:space="preserve"> liquid paraffin is a </w:t>
      </w:r>
      <w:r>
        <w:rPr>
          <w:rFonts w:ascii="Calibri" w:hAnsi="Calibri"/>
          <w:b/>
          <w:i w:val="0"/>
          <w:sz w:val="18"/>
        </w:rPr>
        <w:t>MINERAL oil</w:t>
      </w:r>
      <w:r>
        <w:rPr>
          <w:rFonts w:ascii="Calibri" w:hAnsi="Calibri"/>
          <w:b w:val="0"/>
          <w:i w:val="0"/>
          <w:sz w:val="18"/>
        </w:rPr>
        <w:t xml:space="preserve"> → ⭐ </w:t>
      </w:r>
      <w:r>
        <w:rPr>
          <w:rFonts w:ascii="Calibri" w:hAnsi="Calibri"/>
          <w:b/>
          <w:i w:val="0"/>
          <w:sz w:val="18"/>
        </w:rPr>
        <w:t>Oil : Water : Gum = 3 : 2 : 1</w:t>
      </w:r>
      <w:r>
        <w:rPr>
          <w:rFonts w:ascii="Calibri" w:hAnsi="Calibri"/>
          <w:b w:val="0"/>
          <w:i w:val="0"/>
          <w:sz w:val="18"/>
        </w:rPr>
        <w:t xml:space="preserve"> → for 30 mL of oil, use </w:t>
      </w:r>
      <w:r>
        <w:rPr>
          <w:rFonts w:ascii="Calibri" w:hAnsi="Calibri"/>
          <w:b/>
          <w:i w:val="0"/>
          <w:sz w:val="18"/>
        </w:rPr>
        <w:t>10 g of acacia and 20 mL of water</w:t>
      </w:r>
      <w:r>
        <w:rPr>
          <w:rFonts w:ascii="Calibri" w:hAnsi="Calibri"/>
          <w:b w:val="0"/>
          <w:i w:val="0"/>
          <w:sz w:val="18"/>
        </w:rPr>
        <w:t xml:space="preserve">. Triturate the </w:t>
      </w:r>
      <w:r>
        <w:rPr>
          <w:rFonts w:ascii="Calibri" w:hAnsi="Calibri"/>
          <w:b/>
          <w:i w:val="0"/>
          <w:sz w:val="18"/>
        </w:rPr>
        <w:t>acacia with the oil</w:t>
      </w:r>
      <w:r>
        <w:rPr>
          <w:rFonts w:ascii="Calibri" w:hAnsi="Calibri"/>
          <w:b w:val="0"/>
          <w:i w:val="0"/>
          <w:sz w:val="18"/>
        </w:rPr>
        <w:t xml:space="preserve"> in a </w:t>
      </w:r>
      <w:r>
        <w:rPr>
          <w:rFonts w:ascii="Calibri" w:hAnsi="Calibri"/>
          <w:b/>
          <w:i w:val="0"/>
          <w:sz w:val="18"/>
        </w:rPr>
        <w:t>dry mortar</w:t>
      </w:r>
      <w:r>
        <w:rPr>
          <w:rFonts w:ascii="Calibri" w:hAnsi="Calibri"/>
          <w:b w:val="0"/>
          <w:i w:val="0"/>
          <w:sz w:val="18"/>
        </w:rPr>
        <w:t xml:space="preserve">, add the </w:t>
      </w:r>
      <w:r>
        <w:rPr>
          <w:rFonts w:ascii="Calibri" w:hAnsi="Calibri"/>
          <w:b/>
          <w:i w:val="0"/>
          <w:sz w:val="18"/>
        </w:rPr>
        <w:t>20 mL of water ALL AT ONCE</w:t>
      </w:r>
      <w:r>
        <w:rPr>
          <w:rFonts w:ascii="Calibri" w:hAnsi="Calibri"/>
          <w:b w:val="0"/>
          <w:i w:val="0"/>
          <w:sz w:val="18"/>
        </w:rPr>
        <w:t xml:space="preserve">, and triturate </w:t>
      </w:r>
      <w:r>
        <w:rPr>
          <w:rFonts w:ascii="Calibri" w:hAnsi="Calibri"/>
          <w:b/>
          <w:i w:val="0"/>
          <w:sz w:val="18"/>
        </w:rPr>
        <w:t>rapidly &amp; continuously in one direction</w:t>
      </w:r>
      <w:r>
        <w:rPr>
          <w:rFonts w:ascii="Calibri" w:hAnsi="Calibri"/>
          <w:b w:val="0"/>
          <w:i w:val="0"/>
          <w:sz w:val="18"/>
        </w:rPr>
        <w:t xml:space="preserve"> until a ⭐ </w:t>
      </w:r>
      <w:r>
        <w:rPr>
          <w:rFonts w:ascii="Calibri" w:hAnsi="Calibri"/>
          <w:b/>
          <w:i w:val="0"/>
          <w:sz w:val="18"/>
        </w:rPr>
        <w:t>"crackling"/ clicking sound</w:t>
      </w:r>
      <w:r>
        <w:rPr>
          <w:rFonts w:ascii="Calibri" w:hAnsi="Calibri"/>
          <w:b w:val="0"/>
          <w:i w:val="0"/>
          <w:sz w:val="18"/>
        </w:rPr>
        <w:t xml:space="preserve"> is heard and a </w:t>
      </w:r>
      <w:r>
        <w:rPr>
          <w:rFonts w:ascii="Calibri" w:hAnsi="Calibri"/>
          <w:b/>
          <w:i w:val="0"/>
          <w:sz w:val="18"/>
        </w:rPr>
        <w:t>thick white PRIMARY EMULSION</w:t>
      </w:r>
      <w:r>
        <w:rPr>
          <w:rFonts w:ascii="Calibri" w:hAnsi="Calibri"/>
          <w:b w:val="0"/>
          <w:i w:val="0"/>
          <w:sz w:val="18"/>
        </w:rPr>
        <w:t xml:space="preserve"> is formed; then </w:t>
      </w:r>
      <w:r>
        <w:rPr>
          <w:rFonts w:ascii="Calibri" w:hAnsi="Calibri"/>
          <w:b/>
          <w:i w:val="0"/>
          <w:sz w:val="18"/>
        </w:rPr>
        <w:t>dilute gradually</w:t>
      </w:r>
      <w:r>
        <w:rPr>
          <w:rFonts w:ascii="Calibri" w:hAnsi="Calibri"/>
          <w:b w:val="0"/>
          <w:i w:val="0"/>
          <w:sz w:val="18"/>
        </w:rPr>
        <w:t xml:space="preserve"> with water to 100 mL. ⭐ </w:t>
      </w:r>
      <w:r>
        <w:rPr>
          <w:rFonts w:ascii="Calibri" w:hAnsi="Calibri"/>
          <w:b/>
          <w:i w:val="0"/>
          <w:sz w:val="18"/>
        </w:rPr>
        <w:t>Label: "Shake well before use."</w:t>
      </w:r>
    </w:p>
    <w:p>
      <w:pPr>
        <w:pStyle w:val="Heading3"/>
        <w:keepNext w:val="true"/>
        <w:keepLines w:val="true"/>
        <w:spacing w:before="140" w:after="60"/>
      </w:pPr>
      <w:r>
        <w:rPr>
          <w:rFonts w:ascii="Calibri Light" w:hAnsi="Calibri Light"/>
          <w:b/>
          <w:i w:val="0"/>
          <w:color w:val="375623"/>
          <w:sz w:val="21"/>
        </w:rPr>
        <w:t>⭐ (F) AN EFFERVESCENT MIXTURE</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The </w:t>
      </w:r>
      <w:r>
        <w:rPr>
          <w:rFonts w:ascii="Calibri" w:hAnsi="Calibri"/>
          <w:b/>
          <w:i w:val="0"/>
          <w:sz w:val="18"/>
        </w:rPr>
        <w:t>acid</w:t>
      </w:r>
      <w:r>
        <w:rPr>
          <w:rFonts w:ascii="Calibri" w:hAnsi="Calibri"/>
          <w:b w:val="0"/>
          <w:i w:val="0"/>
          <w:sz w:val="18"/>
        </w:rPr>
        <w:t xml:space="preserve"> and the </w:t>
      </w:r>
      <w:r>
        <w:rPr>
          <w:rFonts w:ascii="Calibri" w:hAnsi="Calibri"/>
          <w:b/>
          <w:i w:val="0"/>
          <w:sz w:val="18"/>
        </w:rPr>
        <w:t>carbonate/ bicarbonate</w:t>
      </w:r>
      <w:r>
        <w:rPr>
          <w:rFonts w:ascii="Calibri" w:hAnsi="Calibri"/>
          <w:b w:val="0"/>
          <w:i w:val="0"/>
          <w:sz w:val="18"/>
        </w:rPr>
        <w:t xml:space="preserve"> are dispensed </w:t>
      </w:r>
      <w:r>
        <w:rPr>
          <w:rFonts w:ascii="Calibri" w:hAnsi="Calibri"/>
          <w:b/>
          <w:i w:val="0"/>
          <w:sz w:val="18"/>
        </w:rPr>
        <w:t>SEPARATELY (in two bottles/ powders)</w:t>
      </w:r>
      <w:r>
        <w:rPr>
          <w:rFonts w:ascii="Calibri" w:hAnsi="Calibri"/>
          <w:b w:val="0"/>
          <w:i w:val="0"/>
          <w:sz w:val="18"/>
        </w:rPr>
        <w:t xml:space="preserve"> and </w:t>
      </w:r>
      <w:r>
        <w:rPr>
          <w:rFonts w:ascii="Calibri" w:hAnsi="Calibri"/>
          <w:b/>
          <w:i w:val="0"/>
          <w:sz w:val="18"/>
        </w:rPr>
        <w:t>mixed by the patient immediately before drinking</w:t>
      </w:r>
      <w:r>
        <w:rPr>
          <w:rFonts w:ascii="Calibri" w:hAnsi="Calibri"/>
          <w:b w:val="0"/>
          <w:i w:val="0"/>
          <w:sz w:val="18"/>
        </w:rPr>
        <w:t xml:space="preserve">, while effervescing. ⚠️ ⭐ </w:t>
      </w:r>
      <w:r>
        <w:rPr>
          <w:rFonts w:ascii="Calibri" w:hAnsi="Calibri"/>
          <w:b/>
          <w:i w:val="0"/>
          <w:sz w:val="18"/>
        </w:rPr>
        <w:t>Never stopper an effervescing mixture tightly</w:t>
      </w:r>
      <w:r>
        <w:rPr>
          <w:rFonts w:ascii="Calibri" w:hAnsi="Calibri"/>
          <w:b w:val="0"/>
          <w:i w:val="0"/>
          <w:sz w:val="18"/>
        </w:rPr>
        <w:t xml:space="preserve"> — CO₂ pressure may </w:t>
      </w:r>
      <w:r>
        <w:rPr>
          <w:rFonts w:ascii="Calibri" w:hAnsi="Calibri"/>
          <w:b/>
          <w:i w:val="0"/>
          <w:sz w:val="18"/>
        </w:rPr>
        <w:t>burst the bottle</w:t>
      </w:r>
      <w:r>
        <w:rPr>
          <w:rFonts w:ascii="Calibri" w:hAnsi="Calibri"/>
          <w:b w:val="0"/>
          <w:i w:val="0"/>
          <w:sz w:val="18"/>
        </w:rPr>
        <w:t xml:space="preserve">. ⭐ Label: </w:t>
      </w:r>
      <w:r>
        <w:rPr>
          <w:rFonts w:ascii="Calibri" w:hAnsi="Calibri"/>
          <w:b w:val="0"/>
          <w:i/>
          <w:sz w:val="18"/>
        </w:rPr>
        <w:t>"Mix the two solutions and drink while effervescing"</w:t>
      </w:r>
      <w:r>
        <w:rPr>
          <w:rFonts w:ascii="Calibri" w:hAnsi="Calibri"/>
          <w:b w:val="0"/>
          <w:i w:val="0"/>
          <w:sz w:val="18"/>
        </w:rPr>
        <w:t xml:space="preserve">, </w:t>
      </w:r>
      <w:r>
        <w:rPr>
          <w:rFonts w:ascii="Calibri" w:hAnsi="Calibri"/>
          <w:b w:val="0"/>
          <w:i/>
          <w:sz w:val="18"/>
        </w:rPr>
        <w:t>"Do not stopper tightly"</w:t>
      </w:r>
      <w:r>
        <w:rPr>
          <w:rFonts w:ascii="Calibri" w:hAnsi="Calibri"/>
          <w:b w:val="0"/>
          <w:i w:val="0"/>
          <w:sz w:val="18"/>
        </w:rPr>
        <w:t xml:space="preserve">, </w:t>
      </w:r>
      <w:r>
        <w:rPr>
          <w:rFonts w:ascii="Calibri" w:hAnsi="Calibri"/>
          <w:b w:val="0"/>
          <w:i/>
          <w:sz w:val="18"/>
        </w:rPr>
        <w:t>"Keep in a cool place"</w:t>
      </w:r>
      <w:r>
        <w:rPr>
          <w:rFonts w:ascii="Calibri" w:hAnsi="Calibri"/>
          <w:b w:val="0"/>
          <w:i w:val="0"/>
          <w:sz w:val="18"/>
        </w:rPr>
        <w:t>.</w:t>
      </w:r>
    </w:p>
    <w:p>
      <w:pPr>
        <w:pStyle w:val="Heading2"/>
        <w:keepNext w:val="true"/>
        <w:keepLines w:val="true"/>
        <w:spacing w:before="180" w:after="80"/>
      </w:pPr>
      <w:r>
        <w:rPr>
          <w:rFonts w:ascii="Calibri Light" w:hAnsi="Calibri Light"/>
          <w:b/>
          <w:i w:val="0"/>
          <w:color w:val="2E74B5"/>
          <w:sz w:val="24"/>
        </w:rPr>
        <w:t>12.6 ⭐ OFFICIAL MIXTURES &amp; THEIR TYPE (quick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Mixture</w:t>
            </w:r>
          </w:p>
        </w:tc>
        <w:tc>
          <w:tcPr>
            <w:tcW w:type="dxa" w:w="3553"/>
            <w:shd w:val="clear" w:color="auto" w:fill="1F4E79"/>
          </w:tcPr>
          <w:p>
            <w:pPr>
              <w:spacing w:before="20" w:after="20" w:line="240" w:lineRule="auto"/>
              <w:jc w:val="left"/>
            </w:pPr>
            <w:r>
              <w:rPr>
                <w:rFonts w:ascii="Calibri" w:hAnsi="Calibri"/>
                <w:b/>
                <w:i w:val="0"/>
                <w:color w:val="FFFFFF"/>
                <w:sz w:val="16"/>
              </w:rPr>
              <w:t>⭐ Type</w:t>
            </w:r>
          </w:p>
        </w:tc>
        <w:tc>
          <w:tcPr>
            <w:tcW w:type="dxa" w:w="3553"/>
            <w:shd w:val="clear" w:color="auto" w:fill="1F4E79"/>
          </w:tcPr>
          <w:p>
            <w:pPr>
              <w:spacing w:before="20" w:after="20" w:line="240" w:lineRule="auto"/>
              <w:jc w:val="left"/>
            </w:pPr>
            <w:r>
              <w:rPr>
                <w:rFonts w:ascii="Calibri" w:hAnsi="Calibri"/>
                <w:b/>
                <w:i w:val="0"/>
                <w:color w:val="FFFFFF"/>
                <w:sz w:val="16"/>
              </w:rPr>
              <w:t>⭐ Dose</w:t>
            </w:r>
          </w:p>
        </w:tc>
      </w:tr>
      <w:tr>
        <w:tc>
          <w:tcPr>
            <w:tcW w:type="dxa" w:w="3553"/>
          </w:tcPr>
          <w:p>
            <w:pPr>
              <w:spacing w:before="20" w:after="20" w:line="240" w:lineRule="auto"/>
              <w:jc w:val="left"/>
            </w:pPr>
            <w:r>
              <w:rPr>
                <w:rFonts w:ascii="Calibri" w:hAnsi="Calibri"/>
                <w:b/>
                <w:i w:val="0"/>
                <w:sz w:val="16"/>
              </w:rPr>
              <w:t>Mistura Carminativa (Carminative Mixture)</w:t>
            </w:r>
          </w:p>
        </w:tc>
        <w:tc>
          <w:tcPr>
            <w:tcW w:type="dxa" w:w="3553"/>
          </w:tcPr>
          <w:p>
            <w:pPr>
              <w:spacing w:before="20" w:after="20" w:line="240" w:lineRule="auto"/>
              <w:jc w:val="left"/>
            </w:pPr>
            <w:r>
              <w:rPr>
                <w:rFonts w:ascii="Calibri" w:hAnsi="Calibri"/>
                <w:b w:val="0"/>
                <w:i w:val="0"/>
                <w:sz w:val="16"/>
              </w:rPr>
              <w:t>Solution</w:t>
            </w:r>
          </w:p>
        </w:tc>
        <w:tc>
          <w:tcPr>
            <w:tcW w:type="dxa" w:w="3553"/>
          </w:tcPr>
          <w:p>
            <w:pPr>
              <w:spacing w:before="20" w:after="20" w:line="240" w:lineRule="auto"/>
              <w:jc w:val="left"/>
            </w:pPr>
            <w:r>
              <w:rPr>
                <w:rFonts w:ascii="Calibri" w:hAnsi="Calibri"/>
                <w:b w:val="0"/>
                <w:i w:val="0"/>
                <w:sz w:val="16"/>
              </w:rPr>
              <w:t>10–20 mL</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Mistura Cretae (Chalk Mixture)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DIFFUSIBLE suspension</w:t>
            </w:r>
          </w:p>
        </w:tc>
        <w:tc>
          <w:tcPr>
            <w:tcW w:type="dxa" w:w="3553"/>
            <w:shd w:val="clear" w:color="auto" w:fill="F2F6FA"/>
          </w:tcPr>
          <w:p>
            <w:pPr>
              <w:spacing w:before="20" w:after="20" w:line="240" w:lineRule="auto"/>
              <w:jc w:val="left"/>
            </w:pPr>
            <w:r>
              <w:rPr>
                <w:rFonts w:ascii="Calibri" w:hAnsi="Calibri"/>
                <w:b w:val="0"/>
                <w:i w:val="0"/>
                <w:sz w:val="16"/>
              </w:rPr>
              <w:t>15–30 mL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Magnesium Trisilicate Mixture</w:t>
            </w:r>
          </w:p>
        </w:tc>
        <w:tc>
          <w:tcPr>
            <w:tcW w:type="dxa" w:w="3553"/>
          </w:tcPr>
          <w:p>
            <w:pPr>
              <w:spacing w:before="20" w:after="20" w:line="240" w:lineRule="auto"/>
              <w:jc w:val="left"/>
            </w:pPr>
            <w:r>
              <w:rPr>
                <w:rFonts w:ascii="Calibri" w:hAnsi="Calibri"/>
                <w:b w:val="0"/>
                <w:i w:val="0"/>
                <w:sz w:val="16"/>
              </w:rPr>
              <w:t>Suspension (with compound tragacanth powder)</w:t>
            </w:r>
          </w:p>
        </w:tc>
        <w:tc>
          <w:tcPr>
            <w:tcW w:type="dxa" w:w="3553"/>
          </w:tcPr>
          <w:p>
            <w:pPr>
              <w:spacing w:before="20" w:after="20" w:line="240" w:lineRule="auto"/>
              <w:jc w:val="left"/>
            </w:pPr>
            <w:r>
              <w:rPr>
                <w:rFonts w:ascii="Calibri" w:hAnsi="Calibri"/>
                <w:b w:val="0"/>
                <w:i w:val="0"/>
                <w:sz w:val="16"/>
              </w:rPr>
              <w:t>10–20 mL</w:t>
            </w:r>
          </w:p>
        </w:tc>
      </w:tr>
      <w:tr>
        <w:tc>
          <w:tcPr>
            <w:tcW w:type="dxa" w:w="3553"/>
            <w:shd w:val="clear" w:color="auto" w:fill="F2F6FA"/>
          </w:tcPr>
          <w:p>
            <w:pPr>
              <w:spacing w:before="20" w:after="20" w:line="240" w:lineRule="auto"/>
              <w:jc w:val="left"/>
            </w:pPr>
            <w:r>
              <w:rPr>
                <w:rFonts w:ascii="Calibri" w:hAnsi="Calibri"/>
                <w:b/>
                <w:i w:val="0"/>
                <w:sz w:val="16"/>
              </w:rPr>
              <w:t>Kaolin Mixture</w:t>
            </w:r>
          </w:p>
        </w:tc>
        <w:tc>
          <w:tcPr>
            <w:tcW w:type="dxa" w:w="3553"/>
            <w:shd w:val="clear" w:color="auto" w:fill="F2F6FA"/>
          </w:tcPr>
          <w:p>
            <w:pPr>
              <w:spacing w:before="20" w:after="20" w:line="240" w:lineRule="auto"/>
              <w:jc w:val="left"/>
            </w:pPr>
            <w:r>
              <w:rPr>
                <w:rFonts w:ascii="Calibri" w:hAnsi="Calibri"/>
                <w:b w:val="0"/>
                <w:i w:val="0"/>
                <w:sz w:val="16"/>
              </w:rPr>
              <w:t>Suspension</w:t>
            </w:r>
          </w:p>
        </w:tc>
        <w:tc>
          <w:tcPr>
            <w:tcW w:type="dxa" w:w="3553"/>
            <w:shd w:val="clear" w:color="auto" w:fill="F2F6FA"/>
          </w:tcPr>
          <w:p>
            <w:pPr>
              <w:spacing w:before="20" w:after="20" w:line="240" w:lineRule="auto"/>
              <w:jc w:val="left"/>
            </w:pPr>
            <w:r>
              <w:rPr>
                <w:rFonts w:ascii="Calibri" w:hAnsi="Calibri"/>
                <w:b w:val="0"/>
                <w:i w:val="0"/>
                <w:sz w:val="16"/>
              </w:rPr>
              <w:t>10–20 mL</w:t>
            </w:r>
          </w:p>
        </w:tc>
      </w:tr>
      <w:tr>
        <w:tc>
          <w:tcPr>
            <w:tcW w:type="dxa" w:w="3553"/>
          </w:tcPr>
          <w:p>
            <w:pPr>
              <w:spacing w:before="20" w:after="20" w:line="240" w:lineRule="auto"/>
              <w:jc w:val="left"/>
            </w:pPr>
            <w:r>
              <w:rPr>
                <w:rFonts w:ascii="Calibri" w:hAnsi="Calibri"/>
                <w:b/>
                <w:i w:val="0"/>
                <w:sz w:val="16"/>
              </w:rPr>
              <w:t>Ammonium Chloride Mixture</w:t>
            </w:r>
          </w:p>
        </w:tc>
        <w:tc>
          <w:tcPr>
            <w:tcW w:type="dxa" w:w="3553"/>
          </w:tcPr>
          <w:p>
            <w:pPr>
              <w:spacing w:before="20" w:after="20" w:line="240" w:lineRule="auto"/>
              <w:jc w:val="left"/>
            </w:pPr>
            <w:r>
              <w:rPr>
                <w:rFonts w:ascii="Calibri" w:hAnsi="Calibri"/>
                <w:b w:val="0"/>
                <w:i w:val="0"/>
                <w:sz w:val="16"/>
              </w:rPr>
              <w:t>Solution (expectorant)</w:t>
            </w:r>
          </w:p>
        </w:tc>
        <w:tc>
          <w:tcPr>
            <w:tcW w:type="dxa" w:w="3553"/>
          </w:tcPr>
          <w:p>
            <w:pPr>
              <w:spacing w:before="20" w:after="20" w:line="240" w:lineRule="auto"/>
              <w:jc w:val="left"/>
            </w:pPr>
            <w:r>
              <w:rPr>
                <w:rFonts w:ascii="Calibri" w:hAnsi="Calibri"/>
                <w:b w:val="0"/>
                <w:i w:val="0"/>
                <w:sz w:val="16"/>
              </w:rPr>
              <w:t>10–20 mL</w:t>
            </w:r>
          </w:p>
        </w:tc>
      </w:tr>
      <w:tr>
        <w:tc>
          <w:tcPr>
            <w:tcW w:type="dxa" w:w="3553"/>
            <w:shd w:val="clear" w:color="auto" w:fill="F2F6FA"/>
          </w:tcPr>
          <w:p>
            <w:pPr>
              <w:spacing w:before="20" w:after="20" w:line="240" w:lineRule="auto"/>
              <w:jc w:val="left"/>
            </w:pPr>
            <w:r>
              <w:rPr>
                <w:rFonts w:ascii="Calibri" w:hAnsi="Calibri"/>
                <w:b/>
                <w:i w:val="0"/>
                <w:sz w:val="16"/>
              </w:rPr>
              <w:t>Potassium Citrate Mixture</w:t>
            </w:r>
          </w:p>
        </w:tc>
        <w:tc>
          <w:tcPr>
            <w:tcW w:type="dxa" w:w="3553"/>
            <w:shd w:val="clear" w:color="auto" w:fill="F2F6FA"/>
          </w:tcPr>
          <w:p>
            <w:pPr>
              <w:spacing w:before="20" w:after="20" w:line="240" w:lineRule="auto"/>
              <w:jc w:val="left"/>
            </w:pPr>
            <w:r>
              <w:rPr>
                <w:rFonts w:ascii="Calibri" w:hAnsi="Calibri"/>
                <w:b w:val="0"/>
                <w:i w:val="0"/>
                <w:sz w:val="16"/>
              </w:rPr>
              <w:t>Solution (urinary alkaliniser)</w:t>
            </w:r>
          </w:p>
        </w:tc>
        <w:tc>
          <w:tcPr>
            <w:tcW w:type="dxa" w:w="3553"/>
            <w:shd w:val="clear" w:color="auto" w:fill="F2F6FA"/>
          </w:tcPr>
          <w:p>
            <w:pPr>
              <w:spacing w:before="20" w:after="20" w:line="240" w:lineRule="auto"/>
              <w:jc w:val="left"/>
            </w:pPr>
            <w:r>
              <w:rPr>
                <w:rFonts w:ascii="Calibri" w:hAnsi="Calibri"/>
                <w:b w:val="0"/>
                <w:i w:val="0"/>
                <w:sz w:val="16"/>
              </w:rPr>
              <w:t>10–20 mL</w:t>
            </w:r>
          </w:p>
        </w:tc>
      </w:tr>
      <w:tr>
        <w:tc>
          <w:tcPr>
            <w:tcW w:type="dxa" w:w="3553"/>
          </w:tcPr>
          <w:p>
            <w:pPr>
              <w:spacing w:before="20" w:after="20" w:line="240" w:lineRule="auto"/>
              <w:jc w:val="left"/>
            </w:pPr>
            <w:r>
              <w:rPr>
                <w:rFonts w:ascii="Calibri" w:hAnsi="Calibri"/>
                <w:b/>
                <w:i w:val="0"/>
                <w:sz w:val="16"/>
              </w:rPr>
              <w:t>Sodium Salicylate Mixture</w:t>
            </w:r>
          </w:p>
        </w:tc>
        <w:tc>
          <w:tcPr>
            <w:tcW w:type="dxa" w:w="3553"/>
          </w:tcPr>
          <w:p>
            <w:pPr>
              <w:spacing w:before="20" w:after="20" w:line="240" w:lineRule="auto"/>
              <w:jc w:val="left"/>
            </w:pPr>
            <w:r>
              <w:rPr>
                <w:rFonts w:ascii="Calibri" w:hAnsi="Calibri"/>
                <w:b w:val="0"/>
                <w:i w:val="0"/>
                <w:sz w:val="16"/>
              </w:rPr>
              <w:t>Solution</w:t>
            </w:r>
          </w:p>
        </w:tc>
        <w:tc>
          <w:tcPr>
            <w:tcW w:type="dxa" w:w="3553"/>
          </w:tcPr>
          <w:p>
            <w:pPr>
              <w:spacing w:before="20" w:after="20" w:line="240" w:lineRule="auto"/>
              <w:jc w:val="left"/>
            </w:pPr>
            <w:r>
              <w:rPr>
                <w:rFonts w:ascii="Calibri" w:hAnsi="Calibri"/>
                <w:b w:val="0"/>
                <w:i w:val="0"/>
                <w:sz w:val="16"/>
              </w:rPr>
              <w:t>10–20 mL</w:t>
            </w:r>
          </w:p>
        </w:tc>
      </w:tr>
      <w:tr>
        <w:tc>
          <w:tcPr>
            <w:tcW w:type="dxa" w:w="3553"/>
            <w:shd w:val="clear" w:color="auto" w:fill="F2F6FA"/>
          </w:tcPr>
          <w:p>
            <w:pPr>
              <w:spacing w:before="20" w:after="20" w:line="240" w:lineRule="auto"/>
              <w:jc w:val="left"/>
            </w:pPr>
            <w:r>
              <w:rPr>
                <w:rFonts w:ascii="Calibri" w:hAnsi="Calibri"/>
                <w:b/>
                <w:i w:val="0"/>
                <w:sz w:val="16"/>
              </w:rPr>
              <w:t>Mistura Alba (White Mixture)</w:t>
            </w:r>
          </w:p>
        </w:tc>
        <w:tc>
          <w:tcPr>
            <w:tcW w:type="dxa" w:w="3553"/>
            <w:shd w:val="clear" w:color="auto" w:fill="F2F6FA"/>
          </w:tcPr>
          <w:p>
            <w:pPr>
              <w:spacing w:before="20" w:after="20" w:line="240" w:lineRule="auto"/>
              <w:jc w:val="left"/>
            </w:pPr>
            <w:r>
              <w:rPr>
                <w:rFonts w:ascii="Calibri" w:hAnsi="Calibri"/>
                <w:b w:val="0"/>
                <w:i w:val="0"/>
                <w:sz w:val="16"/>
              </w:rPr>
              <w:t>Suspension (Mg sulphate + Mg carbonate)</w:t>
            </w:r>
          </w:p>
        </w:tc>
        <w:tc>
          <w:tcPr>
            <w:tcW w:type="dxa" w:w="3553"/>
            <w:shd w:val="clear" w:color="auto" w:fill="F2F6FA"/>
          </w:tcPr>
          <w:p>
            <w:pPr>
              <w:spacing w:before="20" w:after="20" w:line="240" w:lineRule="auto"/>
              <w:jc w:val="left"/>
            </w:pPr>
            <w:r>
              <w:rPr>
                <w:rFonts w:ascii="Calibri" w:hAnsi="Calibri"/>
                <w:b w:val="0"/>
                <w:i w:val="0"/>
                <w:sz w:val="16"/>
              </w:rPr>
              <w:t>10–20 mL</w:t>
            </w:r>
          </w:p>
        </w:tc>
      </w:tr>
      <w:tr>
        <w:tc>
          <w:tcPr>
            <w:tcW w:type="dxa" w:w="3553"/>
          </w:tcPr>
          <w:p>
            <w:pPr>
              <w:spacing w:before="20" w:after="20" w:line="240" w:lineRule="auto"/>
              <w:jc w:val="left"/>
            </w:pPr>
            <w:r>
              <w:rPr>
                <w:rFonts w:ascii="Calibri" w:hAnsi="Calibri"/>
                <w:b/>
                <w:i w:val="0"/>
                <w:sz w:val="16"/>
              </w:rPr>
              <w:t>Compound Senna Mixture ("Black Draught")</w:t>
            </w:r>
          </w:p>
        </w:tc>
        <w:tc>
          <w:tcPr>
            <w:tcW w:type="dxa" w:w="3553"/>
          </w:tcPr>
          <w:p>
            <w:pPr>
              <w:spacing w:before="20" w:after="20" w:line="240" w:lineRule="auto"/>
              <w:jc w:val="left"/>
            </w:pPr>
            <w:r>
              <w:rPr>
                <w:rFonts w:ascii="Calibri" w:hAnsi="Calibri"/>
                <w:b w:val="0"/>
                <w:i w:val="0"/>
                <w:sz w:val="16"/>
              </w:rPr>
              <w:t>Solution (purgative)</w:t>
            </w:r>
          </w:p>
        </w:tc>
        <w:tc>
          <w:tcPr>
            <w:tcW w:type="dxa" w:w="3553"/>
          </w:tcPr>
          <w:p>
            <w:pPr>
              <w:spacing w:before="20" w:after="20" w:line="240" w:lineRule="auto"/>
              <w:jc w:val="left"/>
            </w:pPr>
            <w:r>
              <w:rPr>
                <w:rFonts w:ascii="Calibri" w:hAnsi="Calibri"/>
                <w:b w:val="0"/>
                <w:i w:val="0"/>
                <w:sz w:val="16"/>
              </w:rPr>
              <w:t>30 mL</w:t>
            </w:r>
          </w:p>
        </w:tc>
      </w:tr>
      <w:tr>
        <w:tc>
          <w:tcPr>
            <w:tcW w:type="dxa" w:w="3553"/>
            <w:shd w:val="clear" w:color="auto" w:fill="F2F6FA"/>
          </w:tcPr>
          <w:p>
            <w:pPr>
              <w:spacing w:before="20" w:after="20" w:line="240" w:lineRule="auto"/>
              <w:jc w:val="left"/>
            </w:pPr>
            <w:r>
              <w:rPr>
                <w:rFonts w:ascii="Calibri" w:hAnsi="Calibri"/>
                <w:b/>
                <w:i w:val="0"/>
                <w:sz w:val="16"/>
              </w:rPr>
              <w:t>Liquid Paraffin Emulsion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Emulsion</w:t>
            </w:r>
          </w:p>
        </w:tc>
        <w:tc>
          <w:tcPr>
            <w:tcW w:type="dxa" w:w="3553"/>
            <w:shd w:val="clear" w:color="auto" w:fill="F2F6FA"/>
          </w:tcPr>
          <w:p>
            <w:pPr>
              <w:spacing w:before="20" w:after="20" w:line="240" w:lineRule="auto"/>
              <w:jc w:val="left"/>
            </w:pPr>
            <w:r>
              <w:rPr>
                <w:rFonts w:ascii="Calibri" w:hAnsi="Calibri"/>
                <w:b w:val="0"/>
                <w:i w:val="0"/>
                <w:sz w:val="16"/>
              </w:rPr>
              <w:t>10–30 mL</w:t>
            </w:r>
          </w:p>
        </w:tc>
      </w:tr>
      <w:tr>
        <w:tc>
          <w:tcPr>
            <w:tcW w:type="dxa" w:w="3553"/>
          </w:tcPr>
          <w:p>
            <w:pPr>
              <w:spacing w:before="20" w:after="20" w:line="240" w:lineRule="auto"/>
              <w:jc w:val="left"/>
            </w:pPr>
            <w:r>
              <w:rPr>
                <w:rFonts w:ascii="Calibri" w:hAnsi="Calibri"/>
                <w:b/>
                <w:i w:val="0"/>
                <w:sz w:val="16"/>
              </w:rPr>
              <w:t>Castor Oil Emulsion</w:t>
            </w:r>
          </w:p>
        </w:tc>
        <w:tc>
          <w:tcPr>
            <w:tcW w:type="dxa" w:w="3553"/>
          </w:tcPr>
          <w:p>
            <w:pPr>
              <w:spacing w:before="20" w:after="20" w:line="240" w:lineRule="auto"/>
              <w:jc w:val="left"/>
            </w:pPr>
            <w:r>
              <w:rPr>
                <w:rFonts w:ascii="Calibri" w:hAnsi="Calibri"/>
                <w:b w:val="0"/>
                <w:i w:val="0"/>
                <w:sz w:val="16"/>
              </w:rPr>
              <w:t>Emulsion</w:t>
            </w:r>
          </w:p>
        </w:tc>
        <w:tc>
          <w:tcPr>
            <w:tcW w:type="dxa" w:w="3553"/>
          </w:tcPr>
          <w:p>
            <w:pPr>
              <w:spacing w:before="20" w:after="20" w:line="240" w:lineRule="auto"/>
              <w:jc w:val="left"/>
            </w:pPr>
            <w:r>
              <w:rPr>
                <w:rFonts w:ascii="Calibri" w:hAnsi="Calibri"/>
                <w:b w:val="0"/>
                <w:i w:val="0"/>
                <w:sz w:val="16"/>
              </w:rPr>
              <w:t>30 mL</w:t>
            </w:r>
          </w:p>
        </w:tc>
      </w:tr>
      <w:tr>
        <w:tc>
          <w:tcPr>
            <w:tcW w:type="dxa" w:w="3553"/>
            <w:shd w:val="clear" w:color="auto" w:fill="F2F6FA"/>
          </w:tcPr>
          <w:p>
            <w:pPr>
              <w:spacing w:before="20" w:after="20" w:line="240" w:lineRule="auto"/>
              <w:jc w:val="left"/>
            </w:pPr>
            <w:r>
              <w:rPr>
                <w:rFonts w:ascii="Calibri" w:hAnsi="Calibri"/>
                <w:b/>
                <w:i w:val="0"/>
                <w:sz w:val="16"/>
              </w:rPr>
              <w:t>Milk of Magnesia (Magnesium Hydroxide Mixture)</w:t>
            </w:r>
          </w:p>
        </w:tc>
        <w:tc>
          <w:tcPr>
            <w:tcW w:type="dxa" w:w="3553"/>
            <w:shd w:val="clear" w:color="auto" w:fill="F2F6FA"/>
          </w:tcPr>
          <w:p>
            <w:pPr>
              <w:spacing w:before="20" w:after="20" w:line="240" w:lineRule="auto"/>
              <w:jc w:val="left"/>
            </w:pPr>
            <w:r>
              <w:rPr>
                <w:rFonts w:ascii="Calibri" w:hAnsi="Calibri"/>
                <w:b w:val="0"/>
                <w:i w:val="0"/>
                <w:sz w:val="16"/>
              </w:rPr>
              <w:t>Magma/ suspension</w:t>
            </w:r>
          </w:p>
        </w:tc>
        <w:tc>
          <w:tcPr>
            <w:tcW w:type="dxa" w:w="3553"/>
            <w:shd w:val="clear" w:color="auto" w:fill="F2F6FA"/>
          </w:tcPr>
          <w:p>
            <w:pPr>
              <w:spacing w:before="20" w:after="20" w:line="240" w:lineRule="auto"/>
              <w:jc w:val="left"/>
            </w:pPr>
            <w:r>
              <w:rPr>
                <w:rFonts w:ascii="Calibri" w:hAnsi="Calibri"/>
                <w:b w:val="0"/>
                <w:i w:val="0"/>
                <w:sz w:val="16"/>
              </w:rPr>
              <w:t>5–15 mL</w:t>
            </w:r>
          </w:p>
        </w:tc>
      </w:tr>
      <w:tr>
        <w:tc>
          <w:tcPr>
            <w:tcW w:type="dxa" w:w="3553"/>
          </w:tcPr>
          <w:p>
            <w:pPr>
              <w:spacing w:before="20" w:after="20" w:line="240" w:lineRule="auto"/>
              <w:jc w:val="left"/>
            </w:pPr>
            <w:r>
              <w:rPr>
                <w:rFonts w:ascii="Calibri" w:hAnsi="Calibri"/>
                <w:b/>
                <w:i w:val="0"/>
                <w:sz w:val="16"/>
              </w:rPr>
              <w:t>Iron Mixture (Ferrous sulphate)</w:t>
            </w:r>
          </w:p>
        </w:tc>
        <w:tc>
          <w:tcPr>
            <w:tcW w:type="dxa" w:w="3553"/>
          </w:tcPr>
          <w:p>
            <w:pPr>
              <w:spacing w:before="20" w:after="20" w:line="240" w:lineRule="auto"/>
              <w:jc w:val="left"/>
            </w:pPr>
            <w:r>
              <w:rPr>
                <w:rFonts w:ascii="Calibri" w:hAnsi="Calibri"/>
                <w:b w:val="0"/>
                <w:i w:val="0"/>
                <w:sz w:val="16"/>
              </w:rPr>
              <w:t>Solution</w:t>
            </w:r>
          </w:p>
        </w:tc>
        <w:tc>
          <w:tcPr>
            <w:tcW w:type="dxa" w:w="3553"/>
          </w:tcPr>
          <w:p>
            <w:pPr>
              <w:spacing w:before="20" w:after="20" w:line="240" w:lineRule="auto"/>
              <w:jc w:val="left"/>
            </w:pPr>
            <w:r>
              <w:rPr>
                <w:rFonts w:ascii="Calibri" w:hAnsi="Calibri"/>
                <w:b w:val="0"/>
                <w:i w:val="0"/>
                <w:sz w:val="16"/>
              </w:rPr>
              <w:t>10–15 mL</w:t>
            </w:r>
          </w:p>
        </w:tc>
      </w:tr>
      <w:tr>
        <w:tc>
          <w:tcPr>
            <w:tcW w:type="dxa" w:w="3553"/>
            <w:shd w:val="clear" w:color="auto" w:fill="F2F6FA"/>
          </w:tcPr>
          <w:p>
            <w:pPr>
              <w:spacing w:before="20" w:after="20" w:line="240" w:lineRule="auto"/>
              <w:jc w:val="left"/>
            </w:pPr>
            <w:r>
              <w:rPr>
                <w:rFonts w:ascii="Calibri" w:hAnsi="Calibri"/>
                <w:b/>
                <w:i w:val="0"/>
                <w:sz w:val="16"/>
              </w:rPr>
              <w:t>Gentian Mixture (Alkaline/ Acid)</w:t>
            </w:r>
          </w:p>
        </w:tc>
        <w:tc>
          <w:tcPr>
            <w:tcW w:type="dxa" w:w="3553"/>
            <w:shd w:val="clear" w:color="auto" w:fill="F2F6FA"/>
          </w:tcPr>
          <w:p>
            <w:pPr>
              <w:spacing w:before="20" w:after="20" w:line="240" w:lineRule="auto"/>
              <w:jc w:val="left"/>
            </w:pPr>
            <w:r>
              <w:rPr>
                <w:rFonts w:ascii="Calibri" w:hAnsi="Calibri"/>
                <w:b w:val="0"/>
                <w:i w:val="0"/>
                <w:sz w:val="16"/>
              </w:rPr>
              <w:t>Solution (bitter tonic)</w:t>
            </w:r>
          </w:p>
        </w:tc>
        <w:tc>
          <w:tcPr>
            <w:tcW w:type="dxa" w:w="3553"/>
            <w:shd w:val="clear" w:color="auto" w:fill="F2F6FA"/>
          </w:tcPr>
          <w:p>
            <w:pPr>
              <w:spacing w:before="20" w:after="20" w:line="240" w:lineRule="auto"/>
              <w:jc w:val="left"/>
            </w:pPr>
            <w:r>
              <w:rPr>
                <w:rFonts w:ascii="Calibri" w:hAnsi="Calibri"/>
                <w:b w:val="0"/>
                <w:i w:val="0"/>
                <w:sz w:val="16"/>
              </w:rPr>
              <w:t>10–15 mL</w:t>
            </w:r>
          </w:p>
        </w:tc>
      </w:tr>
    </w:tbl>
    <w:p>
      <w:pPr>
        <w:spacing w:after="40"/>
      </w:pPr>
    </w:p>
    <w:p>
      <w:pPr>
        <w:pStyle w:val="Heading2"/>
        <w:keepNext w:val="true"/>
        <w:keepLines w:val="true"/>
        <w:spacing w:before="180" w:after="80"/>
      </w:pPr>
      <w:r>
        <w:rPr>
          <w:rFonts w:ascii="Calibri Light" w:hAnsi="Calibri Light"/>
          <w:b/>
          <w:i w:val="0"/>
          <w:color w:val="2E74B5"/>
          <w:sz w:val="24"/>
        </w:rPr>
        <w:t>12.7 ⚠️ FAULTS IN MIXTURES &amp; THEIR PREVENTION</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Fault</w:t>
            </w:r>
          </w:p>
        </w:tc>
        <w:tc>
          <w:tcPr>
            <w:tcW w:type="dxa" w:w="3553"/>
            <w:shd w:val="clear" w:color="auto" w:fill="1F4E79"/>
          </w:tcPr>
          <w:p>
            <w:pPr>
              <w:spacing w:before="20" w:after="20" w:line="240" w:lineRule="auto"/>
              <w:jc w:val="left"/>
            </w:pPr>
            <w:r>
              <w:rPr>
                <w:rFonts w:ascii="Calibri" w:hAnsi="Calibri"/>
                <w:b/>
                <w:i w:val="0"/>
                <w:color w:val="FFFFFF"/>
                <w:sz w:val="16"/>
              </w:rPr>
              <w:t>Cause</w:t>
            </w:r>
          </w:p>
        </w:tc>
        <w:tc>
          <w:tcPr>
            <w:tcW w:type="dxa" w:w="3553"/>
            <w:shd w:val="clear" w:color="auto" w:fill="1F4E79"/>
          </w:tcPr>
          <w:p>
            <w:pPr>
              <w:spacing w:before="20" w:after="20" w:line="240" w:lineRule="auto"/>
              <w:jc w:val="left"/>
            </w:pPr>
            <w:r>
              <w:rPr>
                <w:rFonts w:ascii="Calibri" w:hAnsi="Calibri"/>
                <w:b/>
                <w:i w:val="0"/>
                <w:color w:val="FFFFFF"/>
                <w:sz w:val="16"/>
              </w:rPr>
              <w:t>⭐ Prevention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Caking of the sediment</w:t>
            </w:r>
          </w:p>
        </w:tc>
        <w:tc>
          <w:tcPr>
            <w:tcW w:type="dxa" w:w="3553"/>
          </w:tcPr>
          <w:p>
            <w:pPr>
              <w:spacing w:before="20" w:after="20" w:line="240" w:lineRule="auto"/>
              <w:jc w:val="left"/>
            </w:pPr>
            <w:r>
              <w:rPr>
                <w:rFonts w:ascii="Calibri" w:hAnsi="Calibri"/>
                <w:b w:val="0"/>
                <w:i w:val="0"/>
                <w:sz w:val="16"/>
              </w:rPr>
              <w:t>Deflocculated, indiffusible powder without a suspending agent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a suspending agent; aim for CONTROLLED FLOCCULATION</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Lumps of undispersed gum</w:t>
            </w:r>
          </w:p>
        </w:tc>
        <w:tc>
          <w:tcPr>
            <w:tcW w:type="dxa" w:w="3553"/>
            <w:shd w:val="clear" w:color="auto" w:fill="F2F6FA"/>
          </w:tcPr>
          <w:p>
            <w:pPr>
              <w:spacing w:before="20" w:after="20" w:line="240" w:lineRule="auto"/>
              <w:jc w:val="left"/>
            </w:pPr>
            <w:r>
              <w:rPr>
                <w:rFonts w:ascii="Calibri" w:hAnsi="Calibri"/>
                <w:b w:val="0"/>
                <w:i w:val="0"/>
                <w:sz w:val="16"/>
              </w:rPr>
              <w:t>Water added to the gum all at once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Mix the gum DRY with the powder first, then add the vehicle GRADUALLY</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Sticky resinous lumps</w:t>
            </w:r>
          </w:p>
        </w:tc>
        <w:tc>
          <w:tcPr>
            <w:tcW w:type="dxa" w:w="3553"/>
          </w:tcPr>
          <w:p>
            <w:pPr>
              <w:spacing w:before="20" w:after="20" w:line="240" w:lineRule="auto"/>
              <w:jc w:val="left"/>
            </w:pPr>
            <w:r>
              <w:rPr>
                <w:rFonts w:ascii="Calibri" w:hAnsi="Calibri"/>
                <w:b w:val="0"/>
                <w:i w:val="0"/>
                <w:sz w:val="16"/>
              </w:rPr>
              <w:t>Vehicle added to the tincture, or the tincture added too fast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Add the tincture SLOWLY to the BULK of the vehicle with constant stirring</w:t>
            </w:r>
          </w:p>
        </w:tc>
      </w:tr>
      <w:tr>
        <w:tc>
          <w:tcPr>
            <w:tcW w:type="dxa" w:w="3553"/>
            <w:shd w:val="clear" w:color="auto" w:fill="F2F6FA"/>
          </w:tcPr>
          <w:p>
            <w:pPr>
              <w:spacing w:before="20" w:after="20" w:line="240" w:lineRule="auto"/>
              <w:jc w:val="left"/>
            </w:pPr>
            <w:r>
              <w:rPr>
                <w:rFonts w:ascii="Calibri" w:hAnsi="Calibri"/>
                <w:b/>
                <w:i w:val="0"/>
                <w:sz w:val="16"/>
              </w:rPr>
              <w:t>Gritty/ coarse suspension</w:t>
            </w:r>
          </w:p>
        </w:tc>
        <w:tc>
          <w:tcPr>
            <w:tcW w:type="dxa" w:w="3553"/>
            <w:shd w:val="clear" w:color="auto" w:fill="F2F6FA"/>
          </w:tcPr>
          <w:p>
            <w:pPr>
              <w:spacing w:before="20" w:after="20" w:line="240" w:lineRule="auto"/>
              <w:jc w:val="left"/>
            </w:pPr>
            <w:r>
              <w:rPr>
                <w:rFonts w:ascii="Calibri" w:hAnsi="Calibri"/>
                <w:b w:val="0"/>
                <w:i w:val="0"/>
                <w:sz w:val="16"/>
              </w:rPr>
              <w:t>Powder not finely enough divided</w:t>
            </w:r>
          </w:p>
        </w:tc>
        <w:tc>
          <w:tcPr>
            <w:tcW w:type="dxa" w:w="3553"/>
            <w:shd w:val="clear" w:color="auto" w:fill="F2F6FA"/>
          </w:tcPr>
          <w:p>
            <w:pPr>
              <w:spacing w:before="20" w:after="20" w:line="240" w:lineRule="auto"/>
              <w:jc w:val="left"/>
            </w:pPr>
            <w:r>
              <w:rPr>
                <w:rFonts w:ascii="Calibri" w:hAnsi="Calibri"/>
                <w:b/>
                <w:i w:val="0"/>
                <w:sz w:val="16"/>
              </w:rPr>
              <w:t>Reduce to a fine powder &amp; levigate</w:t>
            </w:r>
          </w:p>
        </w:tc>
      </w:tr>
      <w:tr>
        <w:tc>
          <w:tcPr>
            <w:tcW w:type="dxa" w:w="3553"/>
          </w:tcPr>
          <w:p>
            <w:pPr>
              <w:spacing w:before="20" w:after="20" w:line="240" w:lineRule="auto"/>
              <w:jc w:val="left"/>
            </w:pPr>
            <w:r>
              <w:rPr>
                <w:rFonts w:ascii="Calibri" w:hAnsi="Calibri"/>
                <w:b/>
                <w:i w:val="0"/>
                <w:sz w:val="16"/>
              </w:rPr>
              <w:t>Under-dose/ short volume</w:t>
            </w:r>
          </w:p>
        </w:tc>
        <w:tc>
          <w:tcPr>
            <w:tcW w:type="dxa" w:w="3553"/>
          </w:tcPr>
          <w:p>
            <w:pPr>
              <w:spacing w:before="20" w:after="20" w:line="240" w:lineRule="auto"/>
              <w:jc w:val="left"/>
            </w:pPr>
            <w:r>
              <w:rPr>
                <w:rFonts w:ascii="Calibri" w:hAnsi="Calibri"/>
                <w:b w:val="0"/>
                <w:i w:val="0"/>
                <w:sz w:val="16"/>
              </w:rPr>
              <w:t>Mortar &amp; measure not rinsed into the bottle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Always rinse &amp; add the rinsings; make up to volume</w:t>
            </w:r>
          </w:p>
        </w:tc>
      </w:tr>
      <w:tr>
        <w:tc>
          <w:tcPr>
            <w:tcW w:type="dxa" w:w="3553"/>
            <w:shd w:val="clear" w:color="auto" w:fill="F2F6FA"/>
          </w:tcPr>
          <w:p>
            <w:pPr>
              <w:spacing w:before="20" w:after="20" w:line="240" w:lineRule="auto"/>
              <w:jc w:val="left"/>
            </w:pPr>
            <w:r>
              <w:rPr>
                <w:rFonts w:ascii="Calibri" w:hAnsi="Calibri"/>
                <w:b/>
                <w:i w:val="0"/>
                <w:sz w:val="16"/>
              </w:rPr>
              <w:t>Uneven dosing</w:t>
            </w:r>
          </w:p>
        </w:tc>
        <w:tc>
          <w:tcPr>
            <w:tcW w:type="dxa" w:w="3553"/>
            <w:shd w:val="clear" w:color="auto" w:fill="F2F6FA"/>
          </w:tcPr>
          <w:p>
            <w:pPr>
              <w:spacing w:before="20" w:after="20" w:line="240" w:lineRule="auto"/>
              <w:jc w:val="left"/>
            </w:pPr>
            <w:r>
              <w:rPr>
                <w:rFonts w:ascii="Calibri" w:hAnsi="Calibri"/>
                <w:b w:val="0"/>
                <w:i w:val="0"/>
                <w:sz w:val="16"/>
              </w:rPr>
              <w:t>Rapid settling; patient does not shake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Suspending agent + "SHAKE WELL" label + counselling</w:t>
            </w:r>
          </w:p>
        </w:tc>
      </w:tr>
      <w:tr>
        <w:tc>
          <w:tcPr>
            <w:tcW w:type="dxa" w:w="3553"/>
          </w:tcPr>
          <w:p>
            <w:pPr>
              <w:spacing w:before="20" w:after="20" w:line="240" w:lineRule="auto"/>
              <w:jc w:val="left"/>
            </w:pPr>
            <w:r>
              <w:rPr>
                <w:rFonts w:ascii="Calibri" w:hAnsi="Calibri"/>
                <w:b/>
                <w:i w:val="0"/>
                <w:sz w:val="16"/>
              </w:rPr>
              <w:t>Cracked/ separated emulsion</w:t>
            </w:r>
          </w:p>
        </w:tc>
        <w:tc>
          <w:tcPr>
            <w:tcW w:type="dxa" w:w="3553"/>
          </w:tcPr>
          <w:p>
            <w:pPr>
              <w:spacing w:before="20" w:after="20" w:line="240" w:lineRule="auto"/>
              <w:jc w:val="left"/>
            </w:pPr>
            <w:r>
              <w:rPr>
                <w:rFonts w:ascii="Calibri" w:hAnsi="Calibri"/>
                <w:b w:val="0"/>
                <w:i w:val="0"/>
                <w:sz w:val="16"/>
              </w:rPr>
              <w:t>Wrong oil : water : gum ratio; alcohol/ electrolyte added; heat</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Correct ratio (4:2:1 / 3:2:1 / 2:2:1 / 1:2:1); add alcohol last, diluted; avoid heat</w:t>
            </w:r>
          </w:p>
        </w:tc>
      </w:tr>
      <w:tr>
        <w:tc>
          <w:tcPr>
            <w:tcW w:type="dxa" w:w="3553"/>
            <w:shd w:val="clear" w:color="auto" w:fill="F2F6FA"/>
          </w:tcPr>
          <w:p>
            <w:pPr>
              <w:spacing w:before="20" w:after="20" w:line="240" w:lineRule="auto"/>
              <w:jc w:val="left"/>
            </w:pPr>
            <w:r>
              <w:rPr>
                <w:rFonts w:ascii="Calibri" w:hAnsi="Calibri"/>
                <w:b/>
                <w:i w:val="0"/>
                <w:sz w:val="16"/>
              </w:rPr>
              <w:t>Microbial spoilage/ mould</w:t>
            </w:r>
          </w:p>
        </w:tc>
        <w:tc>
          <w:tcPr>
            <w:tcW w:type="dxa" w:w="3553"/>
            <w:shd w:val="clear" w:color="auto" w:fill="F2F6FA"/>
          </w:tcPr>
          <w:p>
            <w:pPr>
              <w:spacing w:before="20" w:after="20" w:line="240" w:lineRule="auto"/>
              <w:jc w:val="left"/>
            </w:pPr>
            <w:r>
              <w:rPr>
                <w:rFonts w:ascii="Calibri" w:hAnsi="Calibri"/>
                <w:b w:val="0"/>
                <w:i w:val="0"/>
                <w:sz w:val="16"/>
              </w:rPr>
              <w:t>Aqueous vehicle, no preservative, long storage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Chloroform water/ preservative; short expiry (7–14 days); cool storage</w:t>
            </w:r>
          </w:p>
        </w:tc>
      </w:tr>
      <w:tr>
        <w:tc>
          <w:tcPr>
            <w:tcW w:type="dxa" w:w="3553"/>
          </w:tcPr>
          <w:p>
            <w:pPr>
              <w:spacing w:before="20" w:after="20" w:line="240" w:lineRule="auto"/>
              <w:jc w:val="left"/>
            </w:pPr>
            <w:r>
              <w:rPr>
                <w:rFonts w:ascii="Calibri" w:hAnsi="Calibri"/>
                <w:b/>
                <w:i w:val="0"/>
                <w:sz w:val="16"/>
              </w:rPr>
              <w:t>Bottle bursting</w:t>
            </w:r>
          </w:p>
        </w:tc>
        <w:tc>
          <w:tcPr>
            <w:tcW w:type="dxa" w:w="3553"/>
          </w:tcPr>
          <w:p>
            <w:pPr>
              <w:spacing w:before="20" w:after="20" w:line="240" w:lineRule="auto"/>
              <w:jc w:val="left"/>
            </w:pPr>
            <w:r>
              <w:rPr>
                <w:rFonts w:ascii="Calibri" w:hAnsi="Calibri"/>
                <w:b w:val="0"/>
                <w:i w:val="0"/>
                <w:sz w:val="16"/>
              </w:rPr>
              <w:t>Effervescence in a tightly stoppered bottle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Do not stopper tightly; dispense the acid &amp; carbonate separately</w:t>
            </w:r>
          </w:p>
        </w:tc>
      </w:tr>
      <w:tr>
        <w:tc>
          <w:tcPr>
            <w:tcW w:type="dxa" w:w="3553"/>
            <w:shd w:val="clear" w:color="auto" w:fill="F2F6FA"/>
          </w:tcPr>
          <w:p>
            <w:pPr>
              <w:spacing w:before="20" w:after="20" w:line="240" w:lineRule="auto"/>
              <w:jc w:val="left"/>
            </w:pPr>
            <w:r>
              <w:rPr>
                <w:rFonts w:ascii="Calibri" w:hAnsi="Calibri"/>
                <w:b/>
                <w:i w:val="0"/>
                <w:sz w:val="16"/>
              </w:rPr>
              <w:t>Colour/ odour change, precipitate on standing</w:t>
            </w:r>
          </w:p>
        </w:tc>
        <w:tc>
          <w:tcPr>
            <w:tcW w:type="dxa" w:w="3553"/>
            <w:shd w:val="clear" w:color="auto" w:fill="F2F6FA"/>
          </w:tcPr>
          <w:p>
            <w:pPr>
              <w:spacing w:before="20" w:after="20" w:line="240" w:lineRule="auto"/>
              <w:jc w:val="left"/>
            </w:pPr>
            <w:r>
              <w:rPr>
                <w:rFonts w:ascii="Calibri" w:hAnsi="Calibri"/>
                <w:b w:val="0"/>
                <w:i w:val="0"/>
                <w:sz w:val="16"/>
              </w:rPr>
              <w:t>Chemical incompatibility (Ch. 8)</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Detect before compounding; correct or refer to the prescriber</w:t>
            </w:r>
          </w:p>
        </w:tc>
      </w:tr>
      <w:tr>
        <w:tc>
          <w:tcPr>
            <w:tcW w:type="dxa" w:w="3553"/>
          </w:tcPr>
          <w:p>
            <w:pPr>
              <w:spacing w:before="20" w:after="20" w:line="240" w:lineRule="auto"/>
              <w:jc w:val="left"/>
            </w:pPr>
            <w:r>
              <w:rPr>
                <w:rFonts w:ascii="Calibri" w:hAnsi="Calibri"/>
                <w:b/>
                <w:i w:val="0"/>
                <w:sz w:val="16"/>
              </w:rPr>
              <w:t>Crystal growth on storage</w:t>
            </w:r>
          </w:p>
        </w:tc>
        <w:tc>
          <w:tcPr>
            <w:tcW w:type="dxa" w:w="3553"/>
          </w:tcPr>
          <w:p>
            <w:pPr>
              <w:spacing w:before="20" w:after="20" w:line="240" w:lineRule="auto"/>
              <w:jc w:val="left"/>
            </w:pPr>
            <w:r>
              <w:rPr>
                <w:rFonts w:ascii="Calibri" w:hAnsi="Calibri"/>
                <w:b w:val="0"/>
                <w:i w:val="0"/>
                <w:sz w:val="16"/>
              </w:rPr>
              <w:t>Temperature cycling of a nearly saturated solution</w:t>
            </w:r>
          </w:p>
        </w:tc>
        <w:tc>
          <w:tcPr>
            <w:tcW w:type="dxa" w:w="3553"/>
          </w:tcPr>
          <w:p>
            <w:pPr>
              <w:spacing w:before="20" w:after="20" w:line="240" w:lineRule="auto"/>
              <w:jc w:val="left"/>
            </w:pPr>
            <w:r>
              <w:rPr>
                <w:rFonts w:ascii="Calibri" w:hAnsi="Calibri"/>
                <w:b w:val="0"/>
                <w:i w:val="0"/>
                <w:sz w:val="16"/>
              </w:rPr>
              <w:t>Avoid saturation; store at a steady cool temperature</w:t>
            </w:r>
          </w:p>
        </w:tc>
      </w:tr>
    </w:tbl>
    <w:p>
      <w:pPr>
        <w:spacing w:after="40"/>
      </w:pPr>
    </w:p>
    <w:p>
      <w:pPr>
        <w:pStyle w:val="Heading2"/>
        <w:keepNext w:val="true"/>
        <w:keepLines w:val="true"/>
        <w:spacing w:before="180" w:after="80"/>
      </w:pPr>
      <w:r>
        <w:rPr>
          <w:rFonts w:ascii="Calibri Light" w:hAnsi="Calibri Light"/>
          <w:b/>
          <w:i w:val="0"/>
          <w:color w:val="2E74B5"/>
          <w:sz w:val="24"/>
        </w:rPr>
        <w:t>12.8 CHAPTER 12 — RAPID REVISION SHEET</w:t>
      </w:r>
    </w:p>
    <w:p>
      <w:pPr>
        <w:pStyle w:val="ListBullet"/>
        <w:spacing w:after="30"/>
        <w:ind w:left="255" w:hanging="170"/>
      </w:pPr>
      <w:r>
        <w:rPr>
          <w:rFonts w:ascii="Calibri" w:hAnsi="Calibri"/>
          <w:b w:val="0"/>
          <w:i w:val="0"/>
          <w:sz w:val="18"/>
        </w:rPr>
        <w:t xml:space="preserve">⭐ </w:t>
      </w:r>
      <w:r>
        <w:rPr>
          <w:rFonts w:ascii="Calibri" w:hAnsi="Calibri"/>
          <w:b/>
          <w:i w:val="0"/>
          <w:sz w:val="18"/>
        </w:rPr>
        <w:t>MIXTURE = liquid ORAL preparation, drug dissolved/ suspended/ dispersed in an AQUEOUS vehicle, taken in DIVIDED DOSES</w:t>
      </w:r>
      <w:r>
        <w:rPr>
          <w:rFonts w:ascii="Calibri" w:hAnsi="Calibri"/>
          <w:b w:val="0"/>
          <w:i w:val="0"/>
          <w:sz w:val="18"/>
        </w:rPr>
        <w:t xml:space="preserve"> (10–15 mL); </w:t>
      </w:r>
      <w:r>
        <w:rPr>
          <w:rFonts w:ascii="Calibri" w:hAnsi="Calibri"/>
          <w:b/>
          <w:i w:val="0"/>
          <w:sz w:val="18"/>
        </w:rPr>
        <w:t>plain bottle + WHITE label</w:t>
      </w:r>
      <w:r>
        <w:rPr>
          <w:rFonts w:ascii="Calibri" w:hAnsi="Calibri"/>
          <w:b w:val="0"/>
          <w:i w:val="0"/>
          <w:sz w:val="18"/>
        </w:rPr>
        <w:t xml:space="preserve">; shelf-life </w:t>
      </w:r>
      <w:r>
        <w:rPr>
          <w:rFonts w:ascii="Calibri" w:hAnsi="Calibri"/>
          <w:b/>
          <w:i w:val="0"/>
          <w:sz w:val="18"/>
        </w:rPr>
        <w:t>7–14 days</w:t>
      </w:r>
      <w:r>
        <w:rPr>
          <w:rFonts w:ascii="Calibri" w:hAnsi="Calibri"/>
          <w:b w:val="0"/>
          <w:i w:val="0"/>
          <w:sz w:val="18"/>
        </w:rPr>
        <w:t>.</w:t>
      </w:r>
    </w:p>
    <w:p>
      <w:pPr>
        <w:pStyle w:val="ListBullet"/>
        <w:spacing w:after="30"/>
        <w:ind w:left="255" w:hanging="170"/>
      </w:pPr>
      <w:r>
        <w:rPr>
          <w:rFonts w:ascii="Calibri" w:hAnsi="Calibri"/>
          <w:b w:val="0"/>
          <w:i w:val="0"/>
          <w:sz w:val="18"/>
        </w:rPr>
        <w:t xml:space="preserve">⭐ </w:t>
      </w:r>
      <w:r>
        <w:rPr>
          <w:rFonts w:ascii="Calibri" w:hAnsi="Calibri"/>
          <w:b/>
          <w:i w:val="0"/>
          <w:sz w:val="18"/>
        </w:rPr>
        <w:t>DRAUGHT = a SINGLE 50 mL dose.</w:t>
      </w:r>
    </w:p>
    <w:p>
      <w:pPr>
        <w:pStyle w:val="ListBullet"/>
        <w:spacing w:after="30"/>
        <w:ind w:left="255" w:hanging="170"/>
      </w:pPr>
      <w:r>
        <w:rPr>
          <w:rFonts w:ascii="Calibri" w:hAnsi="Calibri"/>
          <w:b w:val="0"/>
          <w:i w:val="0"/>
          <w:sz w:val="18"/>
        </w:rPr>
        <w:t xml:space="preserve">⭐ </w:t>
      </w:r>
      <w:r>
        <w:rPr>
          <w:rFonts w:ascii="Calibri" w:hAnsi="Calibri"/>
          <w:b/>
          <w:i w:val="0"/>
          <w:sz w:val="18"/>
        </w:rPr>
        <w:t>Types: true solution · diffusible suspension · indiffusible suspension · emulsion · effervescent · colloidal/mucilage.</w:t>
      </w:r>
    </w:p>
    <w:p>
      <w:pPr>
        <w:pStyle w:val="ListBullet"/>
        <w:spacing w:after="30"/>
        <w:ind w:left="255" w:hanging="170"/>
      </w:pPr>
      <w:r>
        <w:rPr>
          <w:rFonts w:ascii="Calibri" w:hAnsi="Calibri"/>
          <w:b w:val="0"/>
          <w:i w:val="0"/>
          <w:sz w:val="18"/>
        </w:rPr>
        <w:t xml:space="preserve">⭐ </w:t>
      </w:r>
      <w:r>
        <w:rPr>
          <w:rFonts w:ascii="Calibri" w:hAnsi="Calibri"/>
          <w:b/>
          <w:i w:val="0"/>
          <w:sz w:val="18"/>
        </w:rPr>
        <w:t>DIFFUSIBLE (no suspending agent): light &amp; heavy MAGNESIUM CARBONATE, MAGNESIUM OXIDE, MAGNESIUM TRISILICATE, CHALK, LIGHT KAOLIN, BISMUTH carbonate/ subnitrate/ subgallate.</w:t>
      </w:r>
    </w:p>
    <w:p>
      <w:pPr>
        <w:pStyle w:val="ListBullet"/>
        <w:spacing w:after="30"/>
        <w:ind w:left="255" w:hanging="170"/>
      </w:pPr>
      <w:r>
        <w:rPr>
          <w:rFonts w:ascii="Calibri" w:hAnsi="Calibri"/>
          <w:b w:val="0"/>
          <w:i w:val="0"/>
          <w:sz w:val="18"/>
        </w:rPr>
        <w:t xml:space="preserve">⭐ </w:t>
      </w:r>
      <w:r>
        <w:rPr>
          <w:rFonts w:ascii="Calibri" w:hAnsi="Calibri"/>
          <w:b/>
          <w:i w:val="0"/>
          <w:sz w:val="18"/>
        </w:rPr>
        <w:t>INDIFFUSIBLE (suspending agent NEEDED): ASPIRIN, PHENOBARBITONE, SULPHUR, CALAMINE, ZINC OXIDE, HEAVY KAOLIN, salol, sulphonamides, resins.</w:t>
      </w:r>
    </w:p>
    <w:p>
      <w:pPr>
        <w:pStyle w:val="ListBullet"/>
        <w:spacing w:after="30"/>
        <w:ind w:left="255" w:hanging="170"/>
      </w:pPr>
      <w:r>
        <w:rPr>
          <w:rFonts w:ascii="Calibri" w:hAnsi="Calibri"/>
          <w:b w:val="0"/>
          <w:i w:val="0"/>
          <w:sz w:val="18"/>
        </w:rPr>
        <w:t xml:space="preserve">⚠️ ⭐ </w:t>
      </w:r>
      <w:r>
        <w:rPr>
          <w:rFonts w:ascii="Calibri" w:hAnsi="Calibri"/>
          <w:b/>
          <w:i w:val="0"/>
          <w:sz w:val="18"/>
        </w:rPr>
        <w:t>LIGHT kaolin = diffusible; HEAVY kaolin = indiffusible.</w:t>
      </w:r>
    </w:p>
    <w:p>
      <w:pPr>
        <w:pStyle w:val="ListBullet"/>
        <w:spacing w:after="30"/>
        <w:ind w:left="255" w:hanging="170"/>
      </w:pPr>
      <w:r>
        <w:rPr>
          <w:rFonts w:ascii="Calibri" w:hAnsi="Calibri"/>
          <w:b w:val="0"/>
          <w:i w:val="0"/>
          <w:sz w:val="18"/>
        </w:rPr>
        <w:t xml:space="preserve">⭐ </w:t>
      </w:r>
      <w:r>
        <w:rPr>
          <w:rFonts w:ascii="Calibri" w:hAnsi="Calibri"/>
          <w:b/>
          <w:i w:val="0"/>
          <w:sz w:val="18"/>
        </w:rPr>
        <w:t>The official suspending agent in dispensing = COMPOUND TRAGACANTH POWDER, 2 g per 100 mL (2 %)</w:t>
      </w:r>
      <w:r>
        <w:rPr>
          <w:rFonts w:ascii="Calibri" w:hAnsi="Calibri"/>
          <w:b w:val="0"/>
          <w:i w:val="0"/>
          <w:sz w:val="18"/>
        </w:rPr>
        <w:t xml:space="preserve"> = Tragacanth 15 + Acacia 20 + Starch 20 + Sucrose 45.</w:t>
      </w:r>
    </w:p>
    <w:p>
      <w:pPr>
        <w:pStyle w:val="ListBullet"/>
        <w:spacing w:after="30"/>
        <w:ind w:left="255" w:hanging="170"/>
      </w:pPr>
      <w:r>
        <w:rPr>
          <w:rFonts w:ascii="Calibri" w:hAnsi="Calibri"/>
          <w:b w:val="0"/>
          <w:i w:val="0"/>
          <w:sz w:val="18"/>
        </w:rPr>
        <w:t xml:space="preserve">⭐ </w:t>
      </w:r>
      <w:r>
        <w:rPr>
          <w:rFonts w:ascii="Calibri" w:hAnsi="Calibri"/>
          <w:b/>
          <w:i w:val="0"/>
          <w:sz w:val="18"/>
        </w:rPr>
        <w:t>A suspending agent works by INCREASING the VISCOSITY of the vehicle (Stokes' law).</w:t>
      </w:r>
    </w:p>
    <w:p>
      <w:pPr>
        <w:pStyle w:val="ListBullet"/>
        <w:spacing w:after="30"/>
        <w:ind w:left="255" w:hanging="170"/>
      </w:pPr>
      <w:r>
        <w:rPr>
          <w:rFonts w:ascii="Calibri" w:hAnsi="Calibri"/>
          <w:b w:val="0"/>
          <w:i w:val="0"/>
          <w:sz w:val="18"/>
        </w:rPr>
        <w:t xml:space="preserve">⭐ </w:t>
      </w:r>
      <w:r>
        <w:rPr>
          <w:rFonts w:ascii="Calibri" w:hAnsi="Calibri"/>
          <w:b/>
          <w:i w:val="0"/>
          <w:sz w:val="18"/>
        </w:rPr>
        <w:t>FLOCCULATED = fluffy, large-volume sediment, settles fast, re-disperses easily, NO caking (desirable). DEFLOCCULATED = slow settling but a HARD CAKE that will not re-disperse (undesirable).</w:t>
      </w:r>
      <w:r>
        <w:rPr>
          <w:rFonts w:ascii="Calibri" w:hAnsi="Calibri"/>
          <w:b w:val="0"/>
          <w:i w:val="0"/>
          <w:sz w:val="18"/>
        </w:rPr>
        <w:t xml:space="preserve"> </w:t>
      </w:r>
      <w:r>
        <w:rPr>
          <w:rFonts w:ascii="Calibri" w:hAnsi="Calibri"/>
          <w:b/>
          <w:i w:val="0"/>
          <w:sz w:val="18"/>
        </w:rPr>
        <w:t>Sedimentation volume F = Vu/Vo; the closer to 1, the better.</w:t>
      </w:r>
    </w:p>
    <w:p>
      <w:pPr>
        <w:pStyle w:val="ListBullet"/>
        <w:spacing w:after="30"/>
        <w:ind w:left="255" w:hanging="170"/>
      </w:pPr>
      <w:r>
        <w:rPr>
          <w:rFonts w:ascii="Calibri" w:hAnsi="Calibri"/>
          <w:b w:val="0"/>
          <w:i w:val="0"/>
          <w:sz w:val="18"/>
        </w:rPr>
        <w:t xml:space="preserve">⭐⭐ </w:t>
      </w:r>
      <w:r>
        <w:rPr>
          <w:rFonts w:ascii="Calibri" w:hAnsi="Calibri"/>
          <w:b/>
          <w:i w:val="0"/>
          <w:sz w:val="18"/>
        </w:rPr>
        <w:t>THE GENERAL RULES / ORDER OF PREPARATION:</w:t>
      </w:r>
      <w:r>
        <w:rPr>
          <w:rFonts w:ascii="Calibri" w:hAnsi="Calibri"/>
          <w:b w:val="0"/>
          <w:i w:val="0"/>
          <w:sz w:val="18"/>
        </w:rPr>
        <w:t xml:space="preserve"> </w:t>
      </w:r>
      <w:r>
        <w:rPr>
          <w:rFonts w:ascii="Calibri" w:hAnsi="Calibri"/>
          <w:b/>
          <w:i w:val="0"/>
          <w:sz w:val="18"/>
        </w:rPr>
        <w:t>(1) calculate &amp; check the dose · (2) dissolve SOLUBLE SOLIDS in part of the vehicle · (3) add the miscible LIQUIDS (syrups, glycerin, liquid extracts) · (4) mix the INDIFFUSIBLE POWDER with the SUSPENDING AGENT DRY, levigate to a smooth paste, then dilute GRADUALLY · (5) add TINCTURES &amp; resinous/ alcoholic liquids SLOWLY, LAST, into the BULK of the vehicle with constant stirring · (6) add volatiles &amp; flavours near the end · (7) MAKE UP TO VOLUME, rinsing the mortar &amp; measure into the bottle · (8) shake, label ("SHAKE WELL"), final check.</w:t>
      </w:r>
    </w:p>
    <w:p>
      <w:pPr>
        <w:pStyle w:val="ListBullet"/>
        <w:spacing w:after="30"/>
        <w:ind w:left="255" w:hanging="170"/>
      </w:pPr>
      <w:r>
        <w:rPr>
          <w:rFonts w:ascii="Calibri" w:hAnsi="Calibri"/>
          <w:b w:val="0"/>
          <w:i w:val="0"/>
          <w:sz w:val="18"/>
        </w:rPr>
        <w:t xml:space="preserve">⚠️ ⭐ </w:t>
      </w:r>
      <w:r>
        <w:rPr>
          <w:rFonts w:ascii="Calibri" w:hAnsi="Calibri"/>
          <w:b/>
          <w:i w:val="0"/>
          <w:sz w:val="18"/>
        </w:rPr>
        <w:t>NEVER add water to a gum all at once (lumps); NEVER add the vehicle to a tincture (sticky resin lumps); NEVER heat volatiles; NEVER forget the rinsings; NEVER omit "Shake well" from a suspension/ emulsion.</w:t>
      </w:r>
    </w:p>
    <w:p>
      <w:pPr>
        <w:pStyle w:val="ListBullet"/>
        <w:spacing w:after="30"/>
        <w:ind w:left="255" w:hanging="170"/>
      </w:pPr>
      <w:r>
        <w:rPr>
          <w:rFonts w:ascii="Calibri" w:hAnsi="Calibri"/>
          <w:b w:val="0"/>
          <w:i w:val="0"/>
          <w:sz w:val="18"/>
        </w:rPr>
        <w:t xml:space="preserve">⭐ </w:t>
      </w:r>
      <w:r>
        <w:rPr>
          <w:rFonts w:ascii="Calibri" w:hAnsi="Calibri"/>
          <w:b/>
          <w:i w:val="0"/>
          <w:sz w:val="18"/>
        </w:rPr>
        <w:t>CHLOROFORM WATER (0.25 % v/v) is the commonest vehicle — it is the PRESERVATIVE and a mild flavour/ carminative.</w:t>
      </w:r>
      <w:r>
        <w:rPr>
          <w:rFonts w:ascii="Calibri" w:hAnsi="Calibri"/>
          <w:b w:val="0"/>
          <w:i w:val="0"/>
          <w:sz w:val="18"/>
        </w:rPr>
        <w:t xml:space="preserve"> Double-strength = 0.5 %, diluted 1 : 1.</w:t>
      </w:r>
    </w:p>
    <w:p>
      <w:pPr>
        <w:pStyle w:val="ListBullet"/>
        <w:spacing w:after="30"/>
        <w:ind w:left="255" w:hanging="170"/>
      </w:pPr>
      <w:r>
        <w:rPr>
          <w:rFonts w:ascii="Calibri" w:hAnsi="Calibri"/>
          <w:b w:val="0"/>
          <w:i w:val="0"/>
          <w:sz w:val="18"/>
        </w:rPr>
        <w:t xml:space="preserve">⭐ </w:t>
      </w:r>
      <w:r>
        <w:rPr>
          <w:rFonts w:ascii="Calibri" w:hAnsi="Calibri"/>
          <w:b/>
          <w:i w:val="0"/>
          <w:sz w:val="18"/>
        </w:rPr>
        <w:t>Emulsion ratios (oil : water : gum): fixed oil 4 : 2 : 1 · mineral oil 3 : 2 : 1 · volatile oil 2 : 2 : 1 · oleoresin 1 : 2 : 1.</w:t>
      </w:r>
      <w:r>
        <w:rPr>
          <w:rFonts w:ascii="Calibri" w:hAnsi="Calibri"/>
          <w:b w:val="0"/>
          <w:i w:val="0"/>
          <w:sz w:val="18"/>
        </w:rPr>
        <w:t xml:space="preserve"> ⭐ The </w:t>
      </w:r>
      <w:r>
        <w:rPr>
          <w:rFonts w:ascii="Calibri" w:hAnsi="Calibri"/>
          <w:b/>
          <w:i w:val="0"/>
          <w:sz w:val="18"/>
        </w:rPr>
        <w:t>primary emulsion is complete when a "crackling"/ clicking sound</w:t>
      </w:r>
      <w:r>
        <w:rPr>
          <w:rFonts w:ascii="Calibri" w:hAnsi="Calibri"/>
          <w:b w:val="0"/>
          <w:i w:val="0"/>
          <w:sz w:val="18"/>
        </w:rPr>
        <w:t xml:space="preserve"> is heard (dry gum/ Continental method).</w:t>
      </w:r>
    </w:p>
    <w:p>
      <w:pPr>
        <w:pStyle w:val="ListBullet"/>
        <w:spacing w:after="30"/>
        <w:ind w:left="255" w:hanging="170"/>
      </w:pPr>
      <w:r>
        <w:rPr>
          <w:rFonts w:ascii="Calibri" w:hAnsi="Calibri"/>
          <w:b w:val="0"/>
          <w:i w:val="0"/>
          <w:sz w:val="18"/>
        </w:rPr>
        <w:t xml:space="preserve">⭐ </w:t>
      </w:r>
      <w:r>
        <w:rPr>
          <w:rFonts w:ascii="Calibri" w:hAnsi="Calibri"/>
          <w:b/>
          <w:i w:val="0"/>
          <w:sz w:val="18"/>
        </w:rPr>
        <w:t>Effervescent mixtures: dispense the acid &amp; the carbonate SEPARATELY; "mix and drink while effervescing"; DO NOT STOPPER TIGHTLY.</w:t>
      </w:r>
    </w:p>
    <w:p>
      <w:pPr>
        <w:pStyle w:val="ListBullet"/>
        <w:spacing w:after="30"/>
        <w:ind w:left="255" w:hanging="170"/>
      </w:pPr>
      <w:r>
        <w:rPr>
          <w:rFonts w:ascii="Calibri" w:hAnsi="Calibri"/>
          <w:b w:val="0"/>
          <w:i w:val="0"/>
          <w:sz w:val="18"/>
        </w:rPr>
        <w:t xml:space="preserve">⭐ </w:t>
      </w:r>
      <w:r>
        <w:rPr>
          <w:rFonts w:ascii="Calibri" w:hAnsi="Calibri"/>
          <w:b/>
          <w:i w:val="0"/>
          <w:sz w:val="18"/>
        </w:rPr>
        <w:t>Chalk Mixture = the classic DIFFUSIBLE suspension; Magnesium Trisilicate Mixture &amp; Kaolin Mixture use compound tragacanth powder; Liquid Paraffin Emulsion = the classic emulsion mixture.</w:t>
      </w:r>
    </w:p>
    <w:p>
      <w:pPr>
        <w:pStyle w:val="ListBullet"/>
        <w:spacing w:after="30"/>
        <w:ind w:left="255" w:hanging="170"/>
      </w:pPr>
      <w:r>
        <w:rPr>
          <w:rFonts w:ascii="Calibri" w:hAnsi="Calibri"/>
          <w:b w:val="0"/>
          <w:i w:val="0"/>
          <w:sz w:val="18"/>
        </w:rPr>
        <w:t xml:space="preserve">⭐ </w:t>
      </w:r>
      <w:r>
        <w:rPr>
          <w:rFonts w:ascii="Calibri" w:hAnsi="Calibri"/>
          <w:b/>
          <w:i w:val="0"/>
          <w:sz w:val="18"/>
        </w:rPr>
        <w:t>"Shake well before use" goes on EVERY suspension &amp; emulsion — but NOT on a true solution.</w:t>
      </w:r>
    </w:p>
    <w:p>
      <w:r>
        <w:rPr>
          <w:rFonts w:ascii="Calibri" w:hAnsi="Calibri"/>
          <w:b w:val="0"/>
          <w:i/>
          <w:sz w:val="18"/>
        </w:rPr>
        <w:t>Next → Chapter 13: Ordinary Bazaar Medicines — Recognition, Doses &amp; Uses</w:t>
      </w:r>
    </w:p>
    <w:p>
      <w:pPr>
        <w:pageBreakBefore w:val="true"/>
        <w:keepNext w:val="true"/>
        <w:keepLines w:val="true"/>
        <w:spacing w:after="20"/>
      </w:pPr>
      <w:r>
        <w:rPr>
          <w:rFonts w:ascii="Calibri Light" w:hAnsi="Calibri Light"/>
          <w:b/>
          <w:color w:val="A62B1F"/>
          <w:sz w:val="20"/>
        </w:rPr>
        <w:t>CHAPTER 13</w:t>
      </w:r>
    </w:p>
    <w:p>
      <w:pPr>
        <w:pStyle w:val="Heading1"/>
        <w:keepNext w:val="true"/>
        <w:keepLines w:val="true"/>
        <w:spacing w:before="200" w:after="100"/>
        <w:pBdr>
          <w:bottom w:val="single" w:sz="8" w:space="2" w:color="1F4E79"/>
        </w:pBdr>
      </w:pPr>
      <w:r>
        <w:rPr>
          <w:rFonts w:ascii="Calibri Light" w:hAnsi="Calibri Light"/>
          <w:b/>
          <w:i w:val="0"/>
          <w:color w:val="1F4E79"/>
          <w:sz w:val="30"/>
        </w:rPr>
        <w:t>🏪 ORDINARY BAZAAR MEDICINES</w:t>
      </w:r>
    </w:p>
    <w:p>
      <w:pPr>
        <w:pStyle w:val="Heading3"/>
        <w:keepNext w:val="true"/>
        <w:keepLines w:val="true"/>
        <w:spacing w:before="140" w:after="60"/>
      </w:pPr>
      <w:r>
        <w:rPr>
          <w:rFonts w:ascii="Calibri Light" w:hAnsi="Calibri Light"/>
          <w:b/>
          <w:i w:val="0"/>
          <w:color w:val="375623"/>
          <w:sz w:val="21"/>
        </w:rPr>
        <w:t>Their RECOGNITION, DOSES and USES</w:t>
      </w:r>
    </w:p>
    <w:p>
      <w:pPr>
        <w:pStyle w:val="Heading2"/>
        <w:keepNext w:val="true"/>
        <w:keepLines w:val="true"/>
        <w:spacing w:before="180" w:after="80"/>
      </w:pPr>
      <w:r>
        <w:rPr>
          <w:rFonts w:ascii="Calibri Light" w:hAnsi="Calibri Light"/>
          <w:b/>
          <w:i w:val="0"/>
          <w:color w:val="2E74B5"/>
          <w:sz w:val="24"/>
        </w:rPr>
        <w:t>13.1 WHAT ARE "BAZAAR MEDICINES"? ⭐</w:t>
      </w:r>
    </w:p>
    <w:p>
      <w:pPr>
        <w:shd w:val="clear" w:color="auto" w:fill="EAF1F8"/>
        <w:pBdr>
          <w:left w:val="single" w:sz="18" w:space="6" w:color="1F4E79"/>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DEFINITION</w:t>
      </w:r>
    </w:p>
    <w:p>
      <w:pPr>
        <w:shd w:val="clear" w:color="auto" w:fill="FFF8E1"/>
        <w:pBdr>
          <w:left w:val="single" w:sz="24" w:space="6" w:color="BF9000"/>
        </w:pBdr>
        <w:spacing w:before="80" w:after="80"/>
        <w:ind w:left="142" w:right="85"/>
        <w:keepNext w:val="true"/>
        <w:keepLines w:val="true"/>
      </w:pPr>
      <w:r>
        <w:rPr>
          <w:rFonts w:ascii="Calibri" w:hAnsi="Calibri"/>
          <w:b/>
          <w:i/>
          <w:sz w:val="17"/>
        </w:rPr>
        <w:t>"Ordinary bazaar medicines" are the simple, cheap, commonly available drugs and chemicals that are sold in the open market (bazaar) and are stocked in every dispensary and household — chiefly inorganic salts, simple organic chemicals, oils, and common crude drugs — which a pharmacist must be able to RECOGNISE on sight (by their organoleptic characters and simple tests), and whose DOSES and USES he must know.</w:t>
      </w:r>
    </w:p>
    <w:p>
      <w:pPr>
        <w:shd w:val="clear" w:color="auto" w:fill="FFF9E6"/>
        <w:pBdr>
          <w:left w:val="single" w:sz="18" w:space="6" w:color="BF9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WHY THIS TOPIC EXISTS IN THE SYLLABUS</w:t>
      </w:r>
    </w:p>
    <w:p>
      <w:pPr>
        <w:pStyle w:val="ListBullet"/>
        <w:spacing w:after="30"/>
        <w:ind w:left="255" w:hanging="170"/>
      </w:pPr>
      <w:r>
        <w:rPr>
          <w:rFonts w:ascii="Calibri" w:hAnsi="Calibri"/>
          <w:b w:val="0"/>
          <w:i w:val="0"/>
          <w:sz w:val="18"/>
        </w:rPr>
        <w:t xml:space="preserve">These drugs are handled </w:t>
      </w:r>
      <w:r>
        <w:rPr>
          <w:rFonts w:ascii="Calibri" w:hAnsi="Calibri"/>
          <w:b/>
          <w:i w:val="0"/>
          <w:sz w:val="18"/>
        </w:rPr>
        <w:t>every day</w:t>
      </w:r>
      <w:r>
        <w:rPr>
          <w:rFonts w:ascii="Calibri" w:hAnsi="Calibri"/>
          <w:b w:val="0"/>
          <w:i w:val="0"/>
          <w:sz w:val="18"/>
        </w:rPr>
        <w:t xml:space="preserve"> in a dispensary, often supplied </w:t>
      </w:r>
      <w:r>
        <w:rPr>
          <w:rFonts w:ascii="Calibri" w:hAnsi="Calibri"/>
          <w:b/>
          <w:i w:val="0"/>
          <w:sz w:val="18"/>
        </w:rPr>
        <w:t>loose/ unlabelled</w:t>
      </w:r>
      <w:r>
        <w:rPr>
          <w:rFonts w:ascii="Calibri" w:hAnsi="Calibri"/>
          <w:b w:val="0"/>
          <w:i w:val="0"/>
          <w:sz w:val="18"/>
        </w:rPr>
        <w:t xml:space="preserve"> from the bazaar.</w:t>
      </w:r>
    </w:p>
    <w:p>
      <w:pPr>
        <w:pStyle w:val="ListBullet"/>
        <w:spacing w:after="30"/>
        <w:ind w:left="255" w:hanging="170"/>
      </w:pPr>
      <w:r>
        <w:rPr>
          <w:rFonts w:ascii="Calibri" w:hAnsi="Calibri"/>
          <w:b w:val="0"/>
          <w:i w:val="0"/>
          <w:sz w:val="18"/>
        </w:rPr>
        <w:t xml:space="preserve">⚠️ Many of them are </w:t>
      </w:r>
      <w:r>
        <w:rPr>
          <w:rFonts w:ascii="Calibri" w:hAnsi="Calibri"/>
          <w:b/>
          <w:i w:val="0"/>
          <w:sz w:val="18"/>
        </w:rPr>
        <w:t>look-alikes</w:t>
      </w:r>
      <w:r>
        <w:rPr>
          <w:rFonts w:ascii="Calibri" w:hAnsi="Calibri"/>
          <w:b w:val="0"/>
          <w:i w:val="0"/>
          <w:sz w:val="18"/>
        </w:rPr>
        <w:t xml:space="preserve"> (white crystalline powders) and </w:t>
      </w:r>
      <w:r>
        <w:rPr>
          <w:rFonts w:ascii="Calibri" w:hAnsi="Calibri"/>
          <w:b/>
          <w:i w:val="0"/>
          <w:sz w:val="18"/>
        </w:rPr>
        <w:t>confusing them can be fatal</w:t>
      </w:r>
      <w:r>
        <w:rPr>
          <w:rFonts w:ascii="Calibri" w:hAnsi="Calibri"/>
          <w:b w:val="0"/>
          <w:i w:val="0"/>
          <w:sz w:val="18"/>
        </w:rPr>
        <w:t xml:space="preserve"> — e.g. </w:t>
      </w:r>
      <w:r>
        <w:rPr>
          <w:rFonts w:ascii="Calibri" w:hAnsi="Calibri"/>
          <w:b/>
          <w:i w:val="0"/>
          <w:sz w:val="18"/>
        </w:rPr>
        <w:t>boric acid vs oxalic acid</w:t>
      </w:r>
      <w:r>
        <w:rPr>
          <w:rFonts w:ascii="Calibri" w:hAnsi="Calibri"/>
          <w:b w:val="0"/>
          <w:i w:val="0"/>
          <w:sz w:val="18"/>
        </w:rPr>
        <w:t xml:space="preserve">, </w:t>
      </w:r>
      <w:r>
        <w:rPr>
          <w:rFonts w:ascii="Calibri" w:hAnsi="Calibri"/>
          <w:b/>
          <w:i w:val="0"/>
          <w:sz w:val="18"/>
        </w:rPr>
        <w:t>Epsom salt vs oxalic acid</w:t>
      </w:r>
      <w:r>
        <w:rPr>
          <w:rFonts w:ascii="Calibri" w:hAnsi="Calibri"/>
          <w:b w:val="0"/>
          <w:i w:val="0"/>
          <w:sz w:val="18"/>
        </w:rPr>
        <w:t xml:space="preserve">, </w:t>
      </w:r>
      <w:r>
        <w:rPr>
          <w:rFonts w:ascii="Calibri" w:hAnsi="Calibri"/>
          <w:b/>
          <w:i w:val="0"/>
          <w:sz w:val="18"/>
        </w:rPr>
        <w:t>sodium bicarbonate vs sodium nitrite</w:t>
      </w:r>
      <w:r>
        <w:rPr>
          <w:rFonts w:ascii="Calibri" w:hAnsi="Calibri"/>
          <w:b w:val="0"/>
          <w:i w:val="0"/>
          <w:sz w:val="18"/>
        </w:rPr>
        <w:t xml:space="preserve">, </w:t>
      </w:r>
      <w:r>
        <w:rPr>
          <w:rFonts w:ascii="Calibri" w:hAnsi="Calibri"/>
          <w:b/>
          <w:i w:val="0"/>
          <w:sz w:val="18"/>
        </w:rPr>
        <w:t>alum vs sugar</w:t>
      </w:r>
      <w:r>
        <w:rPr>
          <w:rFonts w:ascii="Calibri" w:hAnsi="Calibri"/>
          <w:b w:val="0"/>
          <w:i w:val="0"/>
          <w:sz w:val="18"/>
        </w:rPr>
        <w:t>.</w:t>
      </w:r>
    </w:p>
    <w:p>
      <w:pPr>
        <w:pStyle w:val="ListBullet"/>
        <w:spacing w:after="30"/>
        <w:ind w:left="255" w:hanging="170"/>
      </w:pPr>
      <w:r>
        <w:rPr>
          <w:rFonts w:ascii="Calibri" w:hAnsi="Calibri"/>
          <w:b w:val="0"/>
          <w:i w:val="0"/>
          <w:sz w:val="18"/>
        </w:rPr>
        <w:t xml:space="preserve">⭐ Therefore the pharmacist must be able to </w:t>
      </w:r>
      <w:r>
        <w:rPr>
          <w:rFonts w:ascii="Calibri" w:hAnsi="Calibri"/>
          <w:b/>
          <w:i w:val="0"/>
          <w:sz w:val="18"/>
        </w:rPr>
        <w:t>identify them by RECOGNITION (appearance, taste, odour, solubility, behaviour on heating)</w:t>
      </w:r>
      <w:r>
        <w:rPr>
          <w:rFonts w:ascii="Calibri" w:hAnsi="Calibri"/>
          <w:b w:val="0"/>
          <w:i w:val="0"/>
          <w:sz w:val="18"/>
        </w:rPr>
        <w:t xml:space="preserve"> and by </w:t>
      </w:r>
      <w:r>
        <w:rPr>
          <w:rFonts w:ascii="Calibri" w:hAnsi="Calibri"/>
          <w:b/>
          <w:i w:val="0"/>
          <w:sz w:val="18"/>
        </w:rPr>
        <w:t>simple confirmatory tests</w:t>
      </w:r>
      <w:r>
        <w:rPr>
          <w:rFonts w:ascii="Calibri" w:hAnsi="Calibri"/>
          <w:b w:val="0"/>
          <w:i w:val="0"/>
          <w:sz w:val="18"/>
        </w:rPr>
        <w:t>.</w:t>
      </w:r>
    </w:p>
    <w:p>
      <w:pPr>
        <w:pStyle w:val="Heading3"/>
        <w:keepNext w:val="true"/>
        <w:keepLines w:val="true"/>
        <w:spacing w:before="140" w:after="60"/>
      </w:pPr>
      <w:r>
        <w:rPr>
          <w:rFonts w:ascii="Calibri Light" w:hAnsi="Calibri Light"/>
          <w:b/>
          <w:i w:val="0"/>
          <w:color w:val="375623"/>
          <w:sz w:val="21"/>
        </w:rPr>
        <w:t>⭐⭐ HOW TO "RECOGNISE" A BAZAAR MEDICINE — the systematic scheme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Step</w:t>
            </w:r>
          </w:p>
        </w:tc>
        <w:tc>
          <w:tcPr>
            <w:tcW w:type="dxa" w:w="3553"/>
            <w:shd w:val="clear" w:color="auto" w:fill="1F4E79"/>
          </w:tcPr>
          <w:p>
            <w:pPr>
              <w:spacing w:before="20" w:after="20" w:line="240" w:lineRule="auto"/>
              <w:jc w:val="left"/>
            </w:pPr>
            <w:r>
              <w:rPr>
                <w:rFonts w:ascii="Calibri" w:hAnsi="Calibri"/>
                <w:b/>
                <w:i w:val="0"/>
                <w:color w:val="FFFFFF"/>
                <w:sz w:val="16"/>
              </w:rPr>
              <w:t>What to observe</w:t>
            </w:r>
          </w:p>
        </w:tc>
      </w:tr>
      <w:tr>
        <w:tc>
          <w:tcPr>
            <w:tcW w:type="dxa" w:w="3553"/>
          </w:tcPr>
          <w:p>
            <w:pPr>
              <w:spacing w:before="20" w:after="20" w:line="240" w:lineRule="auto"/>
              <w:jc w:val="left"/>
            </w:pPr>
            <w:r>
              <w:rPr>
                <w:rFonts w:ascii="Calibri" w:hAnsi="Calibri"/>
                <w:b/>
                <w:i w:val="0"/>
                <w:sz w:val="16"/>
              </w:rPr>
              <w:t>1</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Physical state &amp; form</w:t>
            </w:r>
          </w:p>
        </w:tc>
        <w:tc>
          <w:tcPr>
            <w:tcW w:type="dxa" w:w="3553"/>
          </w:tcPr>
          <w:p>
            <w:pPr>
              <w:spacing w:before="20" w:after="20" w:line="240" w:lineRule="auto"/>
              <w:jc w:val="left"/>
            </w:pPr>
            <w:r>
              <w:rPr>
                <w:rFonts w:ascii="Calibri" w:hAnsi="Calibri"/>
                <w:b w:val="0"/>
                <w:i w:val="0"/>
                <w:sz w:val="16"/>
              </w:rPr>
              <w:t>Powder / crystal / granule / lump / liquid / semisolid; crystalline shape (cubic, needle, prismatic, flaky, amorphous)</w:t>
            </w:r>
          </w:p>
        </w:tc>
      </w:tr>
      <w:tr>
        <w:tc>
          <w:tcPr>
            <w:tcW w:type="dxa" w:w="3553"/>
            <w:shd w:val="clear" w:color="auto" w:fill="F2F6FA"/>
          </w:tcPr>
          <w:p>
            <w:pPr>
              <w:spacing w:before="20" w:after="20" w:line="240" w:lineRule="auto"/>
              <w:jc w:val="left"/>
            </w:pPr>
            <w:r>
              <w:rPr>
                <w:rFonts w:ascii="Calibri" w:hAnsi="Calibri"/>
                <w:b/>
                <w:i w:val="0"/>
                <w:sz w:val="16"/>
              </w:rPr>
              <w:t>2</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w:t>
            </w:r>
          </w:p>
        </w:tc>
        <w:tc>
          <w:tcPr>
            <w:tcW w:type="dxa" w:w="3553"/>
            <w:shd w:val="clear" w:color="auto" w:fill="F2F6FA"/>
          </w:tcPr>
          <w:p>
            <w:pPr>
              <w:spacing w:before="20" w:after="20" w:line="240" w:lineRule="auto"/>
              <w:jc w:val="left"/>
            </w:pPr>
            <w:r>
              <w:rPr>
                <w:rFonts w:ascii="Calibri" w:hAnsi="Calibri"/>
                <w:b w:val="0"/>
                <w:i w:val="0"/>
                <w:sz w:val="16"/>
              </w:rPr>
              <w:t>White, coloured, lustrous, metallic</w:t>
            </w:r>
          </w:p>
        </w:tc>
      </w:tr>
      <w:tr>
        <w:tc>
          <w:tcPr>
            <w:tcW w:type="dxa" w:w="3553"/>
          </w:tcPr>
          <w:p>
            <w:pPr>
              <w:spacing w:before="20" w:after="20" w:line="240" w:lineRule="auto"/>
              <w:jc w:val="left"/>
            </w:pPr>
            <w:r>
              <w:rPr>
                <w:rFonts w:ascii="Calibri" w:hAnsi="Calibri"/>
                <w:b/>
                <w:i w:val="0"/>
                <w:sz w:val="16"/>
              </w:rPr>
              <w:t>3</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Odour</w:t>
            </w:r>
          </w:p>
        </w:tc>
        <w:tc>
          <w:tcPr>
            <w:tcW w:type="dxa" w:w="3553"/>
          </w:tcPr>
          <w:p>
            <w:pPr>
              <w:spacing w:before="20" w:after="20" w:line="240" w:lineRule="auto"/>
              <w:jc w:val="left"/>
            </w:pPr>
            <w:r>
              <w:rPr>
                <w:rFonts w:ascii="Calibri" w:hAnsi="Calibri"/>
                <w:b w:val="0"/>
                <w:i w:val="0"/>
                <w:sz w:val="16"/>
              </w:rPr>
              <w:t>Odourless / aromatic / pungent / ammoniacal / garlic-like / phenolic</w:t>
            </w:r>
          </w:p>
        </w:tc>
      </w:tr>
      <w:tr>
        <w:tc>
          <w:tcPr>
            <w:tcW w:type="dxa" w:w="3553"/>
            <w:shd w:val="clear" w:color="auto" w:fill="F2F6FA"/>
          </w:tcPr>
          <w:p>
            <w:pPr>
              <w:spacing w:before="20" w:after="20" w:line="240" w:lineRule="auto"/>
              <w:jc w:val="left"/>
            </w:pPr>
            <w:r>
              <w:rPr>
                <w:rFonts w:ascii="Calibri" w:hAnsi="Calibri"/>
                <w:b/>
                <w:i w:val="0"/>
                <w:sz w:val="16"/>
              </w:rPr>
              <w:t>4</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Taste</w:t>
            </w:r>
            <w:r>
              <w:rPr>
                <w:rFonts w:ascii="Calibri" w:hAnsi="Calibri"/>
                <w:b w:val="0"/>
                <w:i w:val="0"/>
                <w:sz w:val="16"/>
              </w:rPr>
              <w:t xml:space="preserve"> </w:t>
            </w:r>
            <w:r>
              <w:rPr>
                <w:rFonts w:ascii="Calibri" w:hAnsi="Calibri"/>
                <w:b w:val="0"/>
                <w:i/>
                <w:sz w:val="16"/>
              </w:rPr>
              <w:t>(⚠️ ONLY where safe — NEVER taste an unknown/ poisonous substance)</w:t>
            </w:r>
          </w:p>
        </w:tc>
        <w:tc>
          <w:tcPr>
            <w:tcW w:type="dxa" w:w="3553"/>
            <w:shd w:val="clear" w:color="auto" w:fill="F2F6FA"/>
          </w:tcPr>
          <w:p>
            <w:pPr>
              <w:spacing w:before="20" w:after="20" w:line="240" w:lineRule="auto"/>
              <w:jc w:val="left"/>
            </w:pPr>
            <w:r>
              <w:rPr>
                <w:rFonts w:ascii="Calibri" w:hAnsi="Calibri"/>
                <w:b w:val="0"/>
                <w:i w:val="0"/>
                <w:sz w:val="16"/>
              </w:rPr>
              <w:t>Saline, bitter, sweet, astringent, sour, acrid, metallic, tasteless</w:t>
            </w:r>
          </w:p>
        </w:tc>
      </w:tr>
      <w:tr>
        <w:tc>
          <w:tcPr>
            <w:tcW w:type="dxa" w:w="3553"/>
          </w:tcPr>
          <w:p>
            <w:pPr>
              <w:spacing w:before="20" w:after="20" w:line="240" w:lineRule="auto"/>
              <w:jc w:val="left"/>
            </w:pPr>
            <w:r>
              <w:rPr>
                <w:rFonts w:ascii="Calibri" w:hAnsi="Calibri"/>
                <w:b/>
                <w:i w:val="0"/>
                <w:sz w:val="16"/>
              </w:rPr>
              <w:t>5</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Touch/ feel</w:t>
            </w:r>
          </w:p>
        </w:tc>
        <w:tc>
          <w:tcPr>
            <w:tcW w:type="dxa" w:w="3553"/>
          </w:tcPr>
          <w:p>
            <w:pPr>
              <w:spacing w:before="20" w:after="20" w:line="240" w:lineRule="auto"/>
              <w:jc w:val="left"/>
            </w:pPr>
            <w:r>
              <w:rPr>
                <w:rFonts w:ascii="Calibri" w:hAnsi="Calibri"/>
                <w:b w:val="0"/>
                <w:i w:val="0"/>
                <w:sz w:val="16"/>
              </w:rPr>
              <w:t>Smooth &amp; soapy (talc), gritty, greasy, unctuous, adheres to the tongue (kaolin)</w:t>
            </w:r>
          </w:p>
        </w:tc>
      </w:tr>
      <w:tr>
        <w:tc>
          <w:tcPr>
            <w:tcW w:type="dxa" w:w="3553"/>
            <w:shd w:val="clear" w:color="auto" w:fill="F2F6FA"/>
          </w:tcPr>
          <w:p>
            <w:pPr>
              <w:spacing w:before="20" w:after="20" w:line="240" w:lineRule="auto"/>
              <w:jc w:val="left"/>
            </w:pPr>
            <w:r>
              <w:rPr>
                <w:rFonts w:ascii="Calibri" w:hAnsi="Calibri"/>
                <w:b/>
                <w:i w:val="0"/>
                <w:sz w:val="16"/>
              </w:rPr>
              <w:t>6</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Solubility</w:t>
            </w:r>
          </w:p>
        </w:tc>
        <w:tc>
          <w:tcPr>
            <w:tcW w:type="dxa" w:w="3553"/>
            <w:shd w:val="clear" w:color="auto" w:fill="F2F6FA"/>
          </w:tcPr>
          <w:p>
            <w:pPr>
              <w:spacing w:before="20" w:after="20" w:line="240" w:lineRule="auto"/>
              <w:jc w:val="left"/>
            </w:pPr>
            <w:r>
              <w:rPr>
                <w:rFonts w:ascii="Calibri" w:hAnsi="Calibri"/>
                <w:b w:val="0"/>
                <w:i w:val="0"/>
                <w:sz w:val="16"/>
              </w:rPr>
              <w:t xml:space="preserve">In </w:t>
            </w:r>
            <w:r>
              <w:rPr>
                <w:rFonts w:ascii="Calibri" w:hAnsi="Calibri"/>
                <w:b/>
                <w:i w:val="0"/>
                <w:sz w:val="16"/>
              </w:rPr>
              <w:t>cold water, hot water, alcohol, ether, dilute acid, alkali</w:t>
            </w:r>
          </w:p>
        </w:tc>
      </w:tr>
      <w:tr>
        <w:tc>
          <w:tcPr>
            <w:tcW w:type="dxa" w:w="3553"/>
          </w:tcPr>
          <w:p>
            <w:pPr>
              <w:spacing w:before="20" w:after="20" w:line="240" w:lineRule="auto"/>
              <w:jc w:val="left"/>
            </w:pPr>
            <w:r>
              <w:rPr>
                <w:rFonts w:ascii="Calibri" w:hAnsi="Calibri"/>
                <w:b/>
                <w:i w:val="0"/>
                <w:sz w:val="16"/>
              </w:rPr>
              <w:t>7</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Behaviour in air</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Efflorescent</w:t>
            </w:r>
            <w:r>
              <w:rPr>
                <w:rFonts w:ascii="Calibri" w:hAnsi="Calibri"/>
                <w:b w:val="0"/>
                <w:i w:val="0"/>
                <w:sz w:val="16"/>
              </w:rPr>
              <w:t xml:space="preserve"> (Na₂CO₃, FeSO₄, MgSO₄, alum) · </w:t>
            </w:r>
            <w:r>
              <w:rPr>
                <w:rFonts w:ascii="Calibri" w:hAnsi="Calibri"/>
                <w:b/>
                <w:i w:val="0"/>
                <w:sz w:val="16"/>
              </w:rPr>
              <w:t>Deliquescent</w:t>
            </w:r>
            <w:r>
              <w:rPr>
                <w:rFonts w:ascii="Calibri" w:hAnsi="Calibri"/>
                <w:b w:val="0"/>
                <w:i w:val="0"/>
                <w:sz w:val="16"/>
              </w:rPr>
              <w:t xml:space="preserve"> (CaCl₂, ZnCl₂) · </w:t>
            </w:r>
            <w:r>
              <w:rPr>
                <w:rFonts w:ascii="Calibri" w:hAnsi="Calibri"/>
                <w:b/>
                <w:i w:val="0"/>
                <w:sz w:val="16"/>
              </w:rPr>
              <w:t>hygroscopic</w:t>
            </w:r>
            <w:r>
              <w:rPr>
                <w:rFonts w:ascii="Calibri" w:hAnsi="Calibri"/>
                <w:b w:val="0"/>
                <w:i w:val="0"/>
                <w:sz w:val="16"/>
              </w:rPr>
              <w:t xml:space="preserve"> · </w:t>
            </w:r>
            <w:r>
              <w:rPr>
                <w:rFonts w:ascii="Calibri" w:hAnsi="Calibri"/>
                <w:b/>
                <w:i w:val="0"/>
                <w:sz w:val="16"/>
              </w:rPr>
              <w:t>volatile/ sublimable</w:t>
            </w:r>
            <w:r>
              <w:rPr>
                <w:rFonts w:ascii="Calibri" w:hAnsi="Calibri"/>
                <w:b w:val="0"/>
                <w:i w:val="0"/>
                <w:sz w:val="16"/>
              </w:rPr>
              <w:t xml:space="preserve"> (camphor, menthol, iodine, NH₄Cl)</w:t>
            </w:r>
          </w:p>
        </w:tc>
      </w:tr>
      <w:tr>
        <w:tc>
          <w:tcPr>
            <w:tcW w:type="dxa" w:w="3553"/>
            <w:shd w:val="clear" w:color="auto" w:fill="F2F6FA"/>
          </w:tcPr>
          <w:p>
            <w:pPr>
              <w:spacing w:before="20" w:after="20" w:line="240" w:lineRule="auto"/>
              <w:jc w:val="left"/>
            </w:pPr>
            <w:r>
              <w:rPr>
                <w:rFonts w:ascii="Calibri" w:hAnsi="Calibri"/>
                <w:b/>
                <w:i w:val="0"/>
                <w:sz w:val="16"/>
              </w:rPr>
              <w:t>8</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Behaviour on HEATING</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Sublimes</w:t>
            </w:r>
            <w:r>
              <w:rPr>
                <w:rFonts w:ascii="Calibri" w:hAnsi="Calibri"/>
                <w:b w:val="0"/>
                <w:i w:val="0"/>
                <w:sz w:val="16"/>
              </w:rPr>
              <w:t xml:space="preserve"> (camphor, iodine, NH₄Cl, benzoic acid) · </w:t>
            </w:r>
            <w:r>
              <w:rPr>
                <w:rFonts w:ascii="Calibri" w:hAnsi="Calibri"/>
                <w:b/>
                <w:i w:val="0"/>
                <w:sz w:val="16"/>
              </w:rPr>
              <w:t>melts</w:t>
            </w:r>
            <w:r>
              <w:rPr>
                <w:rFonts w:ascii="Calibri" w:hAnsi="Calibri"/>
                <w:b w:val="0"/>
                <w:i w:val="0"/>
                <w:sz w:val="16"/>
              </w:rPr>
              <w:t xml:space="preserve"> · </w:t>
            </w:r>
            <w:r>
              <w:rPr>
                <w:rFonts w:ascii="Calibri" w:hAnsi="Calibri"/>
                <w:b/>
                <w:i w:val="0"/>
                <w:sz w:val="16"/>
              </w:rPr>
              <w:t>chars/ smells of caramel</w:t>
            </w:r>
            <w:r>
              <w:rPr>
                <w:rFonts w:ascii="Calibri" w:hAnsi="Calibri"/>
                <w:b w:val="0"/>
                <w:i w:val="0"/>
                <w:sz w:val="16"/>
              </w:rPr>
              <w:t xml:space="preserve"> (sugars, gums) · </w:t>
            </w:r>
            <w:r>
              <w:rPr>
                <w:rFonts w:ascii="Calibri" w:hAnsi="Calibri"/>
                <w:b/>
                <w:i w:val="0"/>
                <w:sz w:val="16"/>
              </w:rPr>
              <w:t>burns with a sooty flame</w:t>
            </w:r>
            <w:r>
              <w:rPr>
                <w:rFonts w:ascii="Calibri" w:hAnsi="Calibri"/>
                <w:b w:val="0"/>
                <w:i w:val="0"/>
                <w:sz w:val="16"/>
              </w:rPr>
              <w:t xml:space="preserve"> (resins) · </w:t>
            </w:r>
            <w:r>
              <w:rPr>
                <w:rFonts w:ascii="Calibri" w:hAnsi="Calibri"/>
                <w:b/>
                <w:i w:val="0"/>
                <w:sz w:val="16"/>
              </w:rPr>
              <w:t>effervesces/ gives CO₂</w:t>
            </w:r>
            <w:r>
              <w:rPr>
                <w:rFonts w:ascii="Calibri" w:hAnsi="Calibri"/>
                <w:b w:val="0"/>
                <w:i w:val="0"/>
                <w:sz w:val="16"/>
              </w:rPr>
              <w:t xml:space="preserve"> (carbonates) · </w:t>
            </w:r>
            <w:r>
              <w:rPr>
                <w:rFonts w:ascii="Calibri" w:hAnsi="Calibri"/>
                <w:b/>
                <w:i w:val="0"/>
                <w:sz w:val="16"/>
              </w:rPr>
              <w:t>evolves ammonia</w:t>
            </w:r>
            <w:r>
              <w:rPr>
                <w:rFonts w:ascii="Calibri" w:hAnsi="Calibri"/>
                <w:b w:val="0"/>
                <w:i w:val="0"/>
                <w:sz w:val="16"/>
              </w:rPr>
              <w:t xml:space="preserve"> (ammonium salts) · </w:t>
            </w:r>
            <w:r>
              <w:rPr>
                <w:rFonts w:ascii="Calibri" w:hAnsi="Calibri"/>
                <w:b/>
                <w:i w:val="0"/>
                <w:sz w:val="16"/>
              </w:rPr>
              <w:t>swells &amp; puffs up</w:t>
            </w:r>
            <w:r>
              <w:rPr>
                <w:rFonts w:ascii="Calibri" w:hAnsi="Calibri"/>
                <w:b w:val="0"/>
                <w:i w:val="0"/>
                <w:sz w:val="16"/>
              </w:rPr>
              <w:t xml:space="preserve"> (alum, borax → "burnt alum", "borax bead") · </w:t>
            </w:r>
            <w:r>
              <w:rPr>
                <w:rFonts w:ascii="Calibri" w:hAnsi="Calibri"/>
                <w:b/>
                <w:i w:val="0"/>
                <w:sz w:val="16"/>
              </w:rPr>
              <w:t>leaves a residue</w:t>
            </w:r>
          </w:p>
        </w:tc>
      </w:tr>
      <w:tr>
        <w:tc>
          <w:tcPr>
            <w:tcW w:type="dxa" w:w="3553"/>
          </w:tcPr>
          <w:p>
            <w:pPr>
              <w:spacing w:before="20" w:after="20" w:line="240" w:lineRule="auto"/>
              <w:jc w:val="left"/>
            </w:pPr>
            <w:r>
              <w:rPr>
                <w:rFonts w:ascii="Calibri" w:hAnsi="Calibri"/>
                <w:b/>
                <w:i w:val="0"/>
                <w:sz w:val="16"/>
              </w:rPr>
              <w:t>9</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Behaviour with DILUTE ACID</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Effervescence (CO₂) → CARBONATE/ BICARBONATE</w:t>
            </w:r>
            <w:r>
              <w:rPr>
                <w:rFonts w:ascii="Calibri" w:hAnsi="Calibri"/>
                <w:b w:val="0"/>
                <w:i w:val="0"/>
                <w:sz w:val="16"/>
              </w:rPr>
              <w:t xml:space="preserve"> · </w:t>
            </w:r>
            <w:r>
              <w:rPr>
                <w:rFonts w:ascii="Calibri" w:hAnsi="Calibri"/>
                <w:b/>
                <w:i w:val="0"/>
                <w:sz w:val="16"/>
              </w:rPr>
              <w:t>rotten-egg smell (H₂S) → sulphide</w:t>
            </w:r>
            <w:r>
              <w:rPr>
                <w:rFonts w:ascii="Calibri" w:hAnsi="Calibri"/>
                <w:b w:val="0"/>
                <w:i w:val="0"/>
                <w:sz w:val="16"/>
              </w:rPr>
              <w:t xml:space="preserve"> · </w:t>
            </w:r>
            <w:r>
              <w:rPr>
                <w:rFonts w:ascii="Calibri" w:hAnsi="Calibri"/>
                <w:b/>
                <w:i w:val="0"/>
                <w:sz w:val="16"/>
              </w:rPr>
              <w:t>brown fumes → nitrite</w:t>
            </w:r>
            <w:r>
              <w:rPr>
                <w:rFonts w:ascii="Calibri" w:hAnsi="Calibri"/>
                <w:b w:val="0"/>
                <w:i w:val="0"/>
                <w:sz w:val="16"/>
              </w:rPr>
              <w:t xml:space="preserve"> · </w:t>
            </w:r>
            <w:r>
              <w:rPr>
                <w:rFonts w:ascii="Calibri" w:hAnsi="Calibri"/>
                <w:b/>
                <w:i w:val="0"/>
                <w:sz w:val="16"/>
              </w:rPr>
              <w:t>vinegar smell → acetate</w:t>
            </w:r>
          </w:p>
        </w:tc>
      </w:tr>
      <w:tr>
        <w:tc>
          <w:tcPr>
            <w:tcW w:type="dxa" w:w="3553"/>
            <w:shd w:val="clear" w:color="auto" w:fill="F2F6FA"/>
          </w:tcPr>
          <w:p>
            <w:pPr>
              <w:spacing w:before="20" w:after="20" w:line="240" w:lineRule="auto"/>
              <w:jc w:val="left"/>
            </w:pPr>
            <w:r>
              <w:rPr>
                <w:rFonts w:ascii="Calibri" w:hAnsi="Calibri"/>
                <w:b/>
                <w:i w:val="0"/>
                <w:sz w:val="16"/>
              </w:rPr>
              <w:t>10</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Reaction to litmus/ pH</w:t>
            </w:r>
          </w:p>
        </w:tc>
        <w:tc>
          <w:tcPr>
            <w:tcW w:type="dxa" w:w="3553"/>
            <w:shd w:val="clear" w:color="auto" w:fill="F2F6FA"/>
          </w:tcPr>
          <w:p>
            <w:pPr>
              <w:spacing w:before="20" w:after="20" w:line="240" w:lineRule="auto"/>
              <w:jc w:val="left"/>
            </w:pPr>
            <w:r>
              <w:rPr>
                <w:rFonts w:ascii="Calibri" w:hAnsi="Calibri"/>
                <w:b w:val="0"/>
                <w:i w:val="0"/>
                <w:sz w:val="16"/>
              </w:rPr>
              <w:t>Acidic / alkaline / neutral</w:t>
            </w:r>
          </w:p>
        </w:tc>
      </w:tr>
      <w:tr>
        <w:tc>
          <w:tcPr>
            <w:tcW w:type="dxa" w:w="3553"/>
          </w:tcPr>
          <w:p>
            <w:pPr>
              <w:spacing w:before="20" w:after="20" w:line="240" w:lineRule="auto"/>
              <w:jc w:val="left"/>
            </w:pPr>
            <w:r>
              <w:rPr>
                <w:rFonts w:ascii="Calibri" w:hAnsi="Calibri"/>
                <w:b/>
                <w:i w:val="0"/>
                <w:sz w:val="16"/>
              </w:rPr>
              <w:t>11</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Flame test (cation)</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Sodium — golden yellow · Potassium — lilac/ violet · Calcium — brick red · Barium — apple green · Copper — blue-green · Strontium — crimson · Lead/ Zinc — bluish-white</w:t>
            </w:r>
          </w:p>
        </w:tc>
      </w:tr>
      <w:tr>
        <w:tc>
          <w:tcPr>
            <w:tcW w:type="dxa" w:w="3553"/>
            <w:shd w:val="clear" w:color="auto" w:fill="F2F6FA"/>
          </w:tcPr>
          <w:p>
            <w:pPr>
              <w:spacing w:before="20" w:after="20" w:line="240" w:lineRule="auto"/>
              <w:jc w:val="left"/>
            </w:pPr>
            <w:r>
              <w:rPr>
                <w:rFonts w:ascii="Calibri" w:hAnsi="Calibri"/>
                <w:b/>
                <w:i w:val="0"/>
                <w:sz w:val="16"/>
              </w:rPr>
              <w:t>12</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Confirmatory chemical test</w:t>
            </w:r>
          </w:p>
        </w:tc>
        <w:tc>
          <w:tcPr>
            <w:tcW w:type="dxa" w:w="3553"/>
            <w:shd w:val="clear" w:color="auto" w:fill="F2F6FA"/>
          </w:tcPr>
          <w:p>
            <w:pPr>
              <w:spacing w:before="20" w:after="20" w:line="240" w:lineRule="auto"/>
              <w:jc w:val="left"/>
            </w:pPr>
            <w:r>
              <w:rPr>
                <w:rFonts w:ascii="Calibri" w:hAnsi="Calibri"/>
                <w:b w:val="0"/>
                <w:i w:val="0"/>
                <w:sz w:val="16"/>
              </w:rPr>
              <w:t>See the individual monographs below</w:t>
            </w:r>
          </w:p>
        </w:tc>
      </w:tr>
    </w:tbl>
    <w:p>
      <w:pPr>
        <w:spacing w:after="40"/>
      </w:pPr>
    </w:p>
    <w:p>
      <w:pPr>
        <w:shd w:val="clear" w:color="auto" w:fill="F0F7EE"/>
        <w:pBdr>
          <w:left w:val="single" w:sz="18" w:space="6" w:color="548235"/>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MEMORY HOOK — "S-C-O-T-T-S: State, Colour, Odour, Taste, Touch, Solubility"</w:t>
      </w:r>
      <w:r>
        <w:rPr>
          <w:rFonts w:ascii="Calibri" w:hAnsi="Calibri"/>
          <w:b w:val="0"/>
          <w:i w:val="0"/>
          <w:sz w:val="18"/>
        </w:rPr>
        <w:t xml:space="preserve"> — then </w:t>
      </w:r>
      <w:r>
        <w:rPr>
          <w:rFonts w:ascii="Calibri" w:hAnsi="Calibri"/>
          <w:b/>
          <w:i w:val="0"/>
          <w:sz w:val="18"/>
        </w:rPr>
        <w:t>heat it, acidify it, and flame-test it.</w:t>
      </w:r>
    </w:p>
    <w:p>
      <w:pPr>
        <w:pStyle w:val="Heading3"/>
        <w:keepNext w:val="true"/>
        <w:keepLines w:val="true"/>
        <w:spacing w:before="140" w:after="60"/>
      </w:pPr>
      <w:r>
        <w:rPr>
          <w:rFonts w:ascii="Calibri Light" w:hAnsi="Calibri Light"/>
          <w:b/>
          <w:i w:val="0"/>
          <w:color w:val="375623"/>
          <w:sz w:val="21"/>
        </w:rPr>
        <w:t>⭐⭐ THE MOST USEFUL "GROUP" IDENTIFICATION TESTS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Radical/ group</w:t>
            </w:r>
          </w:p>
        </w:tc>
        <w:tc>
          <w:tcPr>
            <w:tcW w:type="dxa" w:w="3553"/>
            <w:shd w:val="clear" w:color="auto" w:fill="1F4E79"/>
          </w:tcPr>
          <w:p>
            <w:pPr>
              <w:spacing w:before="20" w:after="20" w:line="240" w:lineRule="auto"/>
              <w:jc w:val="left"/>
            </w:pPr>
            <w:r>
              <w:rPr>
                <w:rFonts w:ascii="Calibri" w:hAnsi="Calibri"/>
                <w:b/>
                <w:i w:val="0"/>
                <w:color w:val="FFFFFF"/>
                <w:sz w:val="16"/>
              </w:rPr>
              <w:t>🧪 TEST</w:t>
            </w:r>
          </w:p>
        </w:tc>
        <w:tc>
          <w:tcPr>
            <w:tcW w:type="dxa" w:w="3553"/>
            <w:shd w:val="clear" w:color="auto" w:fill="1F4E79"/>
          </w:tcPr>
          <w:p>
            <w:pPr>
              <w:spacing w:before="20" w:after="20" w:line="240" w:lineRule="auto"/>
              <w:jc w:val="left"/>
            </w:pPr>
            <w:r>
              <w:rPr>
                <w:rFonts w:ascii="Calibri" w:hAnsi="Calibri"/>
                <w:b/>
                <w:i w:val="0"/>
                <w:color w:val="FFFFFF"/>
                <w:sz w:val="16"/>
              </w:rPr>
              <w:t>⭐ Positive result</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Carbonate/ Bicarbonate (CO₃²⁻/ HCO₃⁻)</w:t>
            </w:r>
          </w:p>
        </w:tc>
        <w:tc>
          <w:tcPr>
            <w:tcW w:type="dxa" w:w="3553"/>
          </w:tcPr>
          <w:p>
            <w:pPr>
              <w:spacing w:before="20" w:after="20" w:line="240" w:lineRule="auto"/>
              <w:jc w:val="left"/>
            </w:pPr>
            <w:r>
              <w:rPr>
                <w:rFonts w:ascii="Calibri" w:hAnsi="Calibri"/>
                <w:b w:val="0"/>
                <w:i w:val="0"/>
                <w:sz w:val="16"/>
              </w:rPr>
              <w:t>Add dilute HCl</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Brisk EFFERVESCENCE — CO₂ turns lime water milky</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Sulphate (SO₄²⁻)</w:t>
            </w:r>
          </w:p>
        </w:tc>
        <w:tc>
          <w:tcPr>
            <w:tcW w:type="dxa" w:w="3553"/>
            <w:shd w:val="clear" w:color="auto" w:fill="F2F6FA"/>
          </w:tcPr>
          <w:p>
            <w:pPr>
              <w:spacing w:before="20" w:after="20" w:line="240" w:lineRule="auto"/>
              <w:jc w:val="left"/>
            </w:pPr>
            <w:r>
              <w:rPr>
                <w:rFonts w:ascii="Calibri" w:hAnsi="Calibri"/>
                <w:b w:val="0"/>
                <w:i w:val="0"/>
                <w:sz w:val="16"/>
              </w:rPr>
              <w:t xml:space="preserve">Add </w:t>
            </w:r>
            <w:r>
              <w:rPr>
                <w:rFonts w:ascii="Calibri" w:hAnsi="Calibri"/>
                <w:b/>
                <w:i w:val="0"/>
                <w:sz w:val="16"/>
              </w:rPr>
              <w:t>barium chloride</w:t>
            </w:r>
            <w:r>
              <w:rPr>
                <w:rFonts w:ascii="Calibri" w:hAnsi="Calibri"/>
                <w:b w:val="0"/>
                <w:i w:val="0"/>
                <w:sz w:val="16"/>
              </w:rPr>
              <w:t xml:space="preserve"> solution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WHITE precipitate, insoluble in HCl</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Chloride (Cl⁻)</w:t>
            </w:r>
          </w:p>
        </w:tc>
        <w:tc>
          <w:tcPr>
            <w:tcW w:type="dxa" w:w="3553"/>
          </w:tcPr>
          <w:p>
            <w:pPr>
              <w:spacing w:before="20" w:after="20" w:line="240" w:lineRule="auto"/>
              <w:jc w:val="left"/>
            </w:pPr>
            <w:r>
              <w:rPr>
                <w:rFonts w:ascii="Calibri" w:hAnsi="Calibri"/>
                <w:b w:val="0"/>
                <w:i w:val="0"/>
                <w:sz w:val="16"/>
              </w:rPr>
              <w:t xml:space="preserve">Add </w:t>
            </w:r>
            <w:r>
              <w:rPr>
                <w:rFonts w:ascii="Calibri" w:hAnsi="Calibri"/>
                <w:b/>
                <w:i w:val="0"/>
                <w:sz w:val="16"/>
              </w:rPr>
              <w:t>silver nitrate</w:t>
            </w:r>
            <w:r>
              <w:rPr>
                <w:rFonts w:ascii="Calibri" w:hAnsi="Calibri"/>
                <w:b w:val="0"/>
                <w:i w:val="0"/>
                <w:sz w:val="16"/>
              </w:rPr>
              <w:t xml:space="preserve"> + dilute HNO₃</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WHITE curdy precipitate, soluble in ammonia</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Iodide (I⁻)</w:t>
            </w:r>
          </w:p>
        </w:tc>
        <w:tc>
          <w:tcPr>
            <w:tcW w:type="dxa" w:w="3553"/>
            <w:shd w:val="clear" w:color="auto" w:fill="F2F6FA"/>
          </w:tcPr>
          <w:p>
            <w:pPr>
              <w:spacing w:before="20" w:after="20" w:line="240" w:lineRule="auto"/>
              <w:jc w:val="left"/>
            </w:pPr>
            <w:r>
              <w:rPr>
                <w:rFonts w:ascii="Calibri" w:hAnsi="Calibri"/>
                <w:b w:val="0"/>
                <w:i w:val="0"/>
                <w:sz w:val="16"/>
              </w:rPr>
              <w:t>Silver nitrate / chlorine water + starch</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Yellow precipitate / BLUE colour with starch</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Bromide (Br⁻)</w:t>
            </w:r>
          </w:p>
        </w:tc>
        <w:tc>
          <w:tcPr>
            <w:tcW w:type="dxa" w:w="3553"/>
          </w:tcPr>
          <w:p>
            <w:pPr>
              <w:spacing w:before="20" w:after="20" w:line="240" w:lineRule="auto"/>
              <w:jc w:val="left"/>
            </w:pPr>
            <w:r>
              <w:rPr>
                <w:rFonts w:ascii="Calibri" w:hAnsi="Calibri"/>
                <w:b w:val="0"/>
                <w:i w:val="0"/>
                <w:sz w:val="16"/>
              </w:rPr>
              <w:t>Silver nitrate</w:t>
            </w:r>
          </w:p>
        </w:tc>
        <w:tc>
          <w:tcPr>
            <w:tcW w:type="dxa" w:w="3553"/>
          </w:tcPr>
          <w:p>
            <w:pPr>
              <w:spacing w:before="20" w:after="20" w:line="240" w:lineRule="auto"/>
              <w:jc w:val="left"/>
            </w:pPr>
            <w:r>
              <w:rPr>
                <w:rFonts w:ascii="Calibri" w:hAnsi="Calibri"/>
                <w:b w:val="0"/>
                <w:i w:val="0"/>
                <w:sz w:val="16"/>
              </w:rPr>
              <w:t>Pale yellow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Nitrate (NO₃⁻)</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Brown-ring test</w:t>
            </w:r>
            <w:r>
              <w:rPr>
                <w:rFonts w:ascii="Calibri" w:hAnsi="Calibri"/>
                <w:b w:val="0"/>
                <w:i w:val="0"/>
                <w:sz w:val="16"/>
              </w:rPr>
              <w:t xml:space="preserve"> (FeSO₄ + conc. H₂SO₄)</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BROWN RING at the junction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Nitrite (NO₂⁻)</w:t>
            </w:r>
          </w:p>
        </w:tc>
        <w:tc>
          <w:tcPr>
            <w:tcW w:type="dxa" w:w="3553"/>
          </w:tcPr>
          <w:p>
            <w:pPr>
              <w:spacing w:before="20" w:after="20" w:line="240" w:lineRule="auto"/>
              <w:jc w:val="left"/>
            </w:pPr>
            <w:r>
              <w:rPr>
                <w:rFonts w:ascii="Calibri" w:hAnsi="Calibri"/>
                <w:b w:val="0"/>
                <w:i w:val="0"/>
                <w:sz w:val="16"/>
              </w:rPr>
              <w:t>Dilute acid</w:t>
            </w:r>
          </w:p>
        </w:tc>
        <w:tc>
          <w:tcPr>
            <w:tcW w:type="dxa" w:w="3553"/>
          </w:tcPr>
          <w:p>
            <w:pPr>
              <w:spacing w:before="20" w:after="20" w:line="240" w:lineRule="auto"/>
              <w:jc w:val="left"/>
            </w:pPr>
            <w:r>
              <w:rPr>
                <w:rFonts w:ascii="Calibri" w:hAnsi="Calibri"/>
                <w:b/>
                <w:i w:val="0"/>
                <w:sz w:val="16"/>
              </w:rPr>
              <w:t>Brown fumes (NO₂)</w:t>
            </w:r>
            <w:r>
              <w:rPr>
                <w:rFonts w:ascii="Calibri" w:hAnsi="Calibri"/>
                <w:b w:val="0"/>
                <w:i w:val="0"/>
                <w:sz w:val="16"/>
              </w:rPr>
              <w:t>; starch-iodide paper turns blue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Borate (BO₃³⁻)</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Turmeric paper</w:t>
            </w:r>
            <w:r>
              <w:rPr>
                <w:rFonts w:ascii="Calibri" w:hAnsi="Calibri"/>
                <w:b w:val="0"/>
                <w:i w:val="0"/>
                <w:sz w:val="16"/>
              </w:rPr>
              <w:t xml:space="preserve"> moistened with the acidified solution</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Turmeric paper turns REDDISH-BROWN, and GREEN-BLACK on adding alkali</w:t>
            </w:r>
          </w:p>
        </w:tc>
      </w:tr>
      <w:tr>
        <w:tc>
          <w:tcPr>
            <w:tcW w:type="dxa" w:w="3553"/>
          </w:tcPr>
          <w:p>
            <w:pPr>
              <w:spacing w:before="20" w:after="20" w:line="240" w:lineRule="auto"/>
              <w:jc w:val="left"/>
            </w:pPr>
            <w:r>
              <w:rPr>
                <w:rFonts w:ascii="Calibri" w:hAnsi="Calibri"/>
                <w:b/>
                <w:i w:val="0"/>
                <w:sz w:val="16"/>
              </w:rPr>
              <w:t>Borate (2nd test)</w:t>
            </w:r>
          </w:p>
        </w:tc>
        <w:tc>
          <w:tcPr>
            <w:tcW w:type="dxa" w:w="3553"/>
          </w:tcPr>
          <w:p>
            <w:pPr>
              <w:spacing w:before="20" w:after="20" w:line="240" w:lineRule="auto"/>
              <w:jc w:val="left"/>
            </w:pPr>
            <w:r>
              <w:rPr>
                <w:rFonts w:ascii="Calibri" w:hAnsi="Calibri"/>
                <w:b w:val="0"/>
                <w:i w:val="0"/>
                <w:sz w:val="16"/>
              </w:rPr>
              <w:t>Burn with alcohol + conc. H₂SO₄</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GREEN-EDGED flame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Phosphate (PO₄³⁻)</w:t>
            </w:r>
          </w:p>
        </w:tc>
        <w:tc>
          <w:tcPr>
            <w:tcW w:type="dxa" w:w="3553"/>
            <w:shd w:val="clear" w:color="auto" w:fill="F2F6FA"/>
          </w:tcPr>
          <w:p>
            <w:pPr>
              <w:spacing w:before="20" w:after="20" w:line="240" w:lineRule="auto"/>
              <w:jc w:val="left"/>
            </w:pPr>
            <w:r>
              <w:rPr>
                <w:rFonts w:ascii="Calibri" w:hAnsi="Calibri"/>
                <w:b w:val="0"/>
                <w:i w:val="0"/>
                <w:sz w:val="16"/>
              </w:rPr>
              <w:t>Ammonium molybdate + HNO₃</w:t>
            </w:r>
          </w:p>
        </w:tc>
        <w:tc>
          <w:tcPr>
            <w:tcW w:type="dxa" w:w="3553"/>
            <w:shd w:val="clear" w:color="auto" w:fill="F2F6FA"/>
          </w:tcPr>
          <w:p>
            <w:pPr>
              <w:spacing w:before="20" w:after="20" w:line="240" w:lineRule="auto"/>
              <w:jc w:val="left"/>
            </w:pPr>
            <w:r>
              <w:rPr>
                <w:rFonts w:ascii="Calibri" w:hAnsi="Calibri"/>
                <w:b w:val="0"/>
                <w:i w:val="0"/>
                <w:sz w:val="16"/>
              </w:rPr>
              <w:t>Canary-yellow precipitate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Acetate (CH₃COO⁻)</w:t>
            </w:r>
          </w:p>
        </w:tc>
        <w:tc>
          <w:tcPr>
            <w:tcW w:type="dxa" w:w="3553"/>
          </w:tcPr>
          <w:p>
            <w:pPr>
              <w:spacing w:before="20" w:after="20" w:line="240" w:lineRule="auto"/>
              <w:jc w:val="left"/>
            </w:pPr>
            <w:r>
              <w:rPr>
                <w:rFonts w:ascii="Calibri" w:hAnsi="Calibri"/>
                <w:b w:val="0"/>
                <w:i w:val="0"/>
                <w:sz w:val="16"/>
              </w:rPr>
              <w:t>Warm with dilute H₂SO₄</w:t>
            </w:r>
          </w:p>
        </w:tc>
        <w:tc>
          <w:tcPr>
            <w:tcW w:type="dxa" w:w="3553"/>
          </w:tcPr>
          <w:p>
            <w:pPr>
              <w:spacing w:before="20" w:after="20" w:line="240" w:lineRule="auto"/>
              <w:jc w:val="left"/>
            </w:pPr>
            <w:r>
              <w:rPr>
                <w:rFonts w:ascii="Calibri" w:hAnsi="Calibri"/>
                <w:b/>
                <w:i w:val="0"/>
                <w:sz w:val="16"/>
              </w:rPr>
              <w:t>Smell of VINEGAR</w:t>
            </w:r>
            <w:r>
              <w:rPr>
                <w:rFonts w:ascii="Calibri" w:hAnsi="Calibri"/>
                <w:b w:val="0"/>
                <w:i w:val="0"/>
                <w:sz w:val="16"/>
              </w:rPr>
              <w:t>; FeCl₃ → deep red</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Sulphide (S²⁻)</w:t>
            </w:r>
          </w:p>
        </w:tc>
        <w:tc>
          <w:tcPr>
            <w:tcW w:type="dxa" w:w="3553"/>
            <w:shd w:val="clear" w:color="auto" w:fill="F2F6FA"/>
          </w:tcPr>
          <w:p>
            <w:pPr>
              <w:spacing w:before="20" w:after="20" w:line="240" w:lineRule="auto"/>
              <w:jc w:val="left"/>
            </w:pPr>
            <w:r>
              <w:rPr>
                <w:rFonts w:ascii="Calibri" w:hAnsi="Calibri"/>
                <w:b w:val="0"/>
                <w:i w:val="0"/>
                <w:sz w:val="16"/>
              </w:rPr>
              <w:t>Dilute HCl</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Rotten-egg smell (H₂S)</w:t>
            </w:r>
            <w:r>
              <w:rPr>
                <w:rFonts w:ascii="Calibri" w:hAnsi="Calibri"/>
                <w:b w:val="0"/>
                <w:i w:val="0"/>
                <w:sz w:val="16"/>
              </w:rPr>
              <w:t>; blackens lead acetate paper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Ammonium (NH₄⁺)</w:t>
            </w:r>
          </w:p>
        </w:tc>
        <w:tc>
          <w:tcPr>
            <w:tcW w:type="dxa" w:w="3553"/>
          </w:tcPr>
          <w:p>
            <w:pPr>
              <w:spacing w:before="20" w:after="20" w:line="240" w:lineRule="auto"/>
              <w:jc w:val="left"/>
            </w:pPr>
            <w:r>
              <w:rPr>
                <w:rFonts w:ascii="Calibri" w:hAnsi="Calibri"/>
                <w:b w:val="0"/>
                <w:i w:val="0"/>
                <w:sz w:val="16"/>
              </w:rPr>
              <w:t>Warm with NaOH</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Pungent AMMONIA gas — turns red litmus blue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Ferrous (Fe²⁺)</w:t>
            </w:r>
          </w:p>
        </w:tc>
        <w:tc>
          <w:tcPr>
            <w:tcW w:type="dxa" w:w="3553"/>
            <w:shd w:val="clear" w:color="auto" w:fill="F2F6FA"/>
          </w:tcPr>
          <w:p>
            <w:pPr>
              <w:spacing w:before="20" w:after="20" w:line="240" w:lineRule="auto"/>
              <w:jc w:val="left"/>
            </w:pPr>
            <w:r>
              <w:rPr>
                <w:rFonts w:ascii="Calibri" w:hAnsi="Calibri"/>
                <w:b w:val="0"/>
                <w:i w:val="0"/>
                <w:sz w:val="16"/>
              </w:rPr>
              <w:t>Potassium ferricyanide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Deep BLUE precipitate (Prussian blue)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Ferric (Fe³⁺)</w:t>
            </w:r>
          </w:p>
        </w:tc>
        <w:tc>
          <w:tcPr>
            <w:tcW w:type="dxa" w:w="3553"/>
          </w:tcPr>
          <w:p>
            <w:pPr>
              <w:spacing w:before="20" w:after="20" w:line="240" w:lineRule="auto"/>
              <w:jc w:val="left"/>
            </w:pPr>
            <w:r>
              <w:rPr>
                <w:rFonts w:ascii="Calibri" w:hAnsi="Calibri"/>
                <w:b w:val="0"/>
                <w:i w:val="0"/>
                <w:sz w:val="16"/>
              </w:rPr>
              <w:t>Potassium thiocyanate / ferrocyanide</w:t>
            </w:r>
          </w:p>
        </w:tc>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BLOOD-RED colour / blue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(Zn²⁺)</w:t>
            </w:r>
          </w:p>
        </w:tc>
        <w:tc>
          <w:tcPr>
            <w:tcW w:type="dxa" w:w="3553"/>
            <w:shd w:val="clear" w:color="auto" w:fill="F2F6FA"/>
          </w:tcPr>
          <w:p>
            <w:pPr>
              <w:spacing w:before="20" w:after="20" w:line="240" w:lineRule="auto"/>
              <w:jc w:val="left"/>
            </w:pPr>
            <w:r>
              <w:rPr>
                <w:rFonts w:ascii="Calibri" w:hAnsi="Calibri"/>
                <w:b w:val="0"/>
                <w:i w:val="0"/>
                <w:sz w:val="16"/>
              </w:rPr>
              <w:t>NaOH (excess)</w:t>
            </w:r>
          </w:p>
        </w:tc>
        <w:tc>
          <w:tcPr>
            <w:tcW w:type="dxa" w:w="3553"/>
            <w:shd w:val="clear" w:color="auto" w:fill="F2F6FA"/>
          </w:tcPr>
          <w:p>
            <w:pPr>
              <w:spacing w:before="20" w:after="20" w:line="240" w:lineRule="auto"/>
              <w:jc w:val="left"/>
            </w:pPr>
            <w:r>
              <w:rPr>
                <w:rFonts w:ascii="Calibri" w:hAnsi="Calibri"/>
                <w:b w:val="0"/>
                <w:i w:val="0"/>
                <w:sz w:val="16"/>
              </w:rPr>
              <w:t xml:space="preserve">White precipitate, </w:t>
            </w:r>
            <w:r>
              <w:rPr>
                <w:rFonts w:ascii="Calibri" w:hAnsi="Calibri"/>
                <w:b/>
                <w:i w:val="0"/>
                <w:sz w:val="16"/>
              </w:rPr>
              <w:t>soluble in excess</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Aluminium (Al³⁺)</w:t>
            </w:r>
          </w:p>
        </w:tc>
        <w:tc>
          <w:tcPr>
            <w:tcW w:type="dxa" w:w="3553"/>
          </w:tcPr>
          <w:p>
            <w:pPr>
              <w:spacing w:before="20" w:after="20" w:line="240" w:lineRule="auto"/>
              <w:jc w:val="left"/>
            </w:pPr>
            <w:r>
              <w:rPr>
                <w:rFonts w:ascii="Calibri" w:hAnsi="Calibri"/>
                <w:b w:val="0"/>
                <w:i w:val="0"/>
                <w:sz w:val="16"/>
              </w:rPr>
              <w:t>NaOH (excess)</w:t>
            </w:r>
          </w:p>
        </w:tc>
        <w:tc>
          <w:tcPr>
            <w:tcW w:type="dxa" w:w="3553"/>
          </w:tcPr>
          <w:p>
            <w:pPr>
              <w:spacing w:before="20" w:after="20" w:line="240" w:lineRule="auto"/>
              <w:jc w:val="left"/>
            </w:pPr>
            <w:r>
              <w:rPr>
                <w:rFonts w:ascii="Calibri" w:hAnsi="Calibri"/>
                <w:b w:val="0"/>
                <w:i w:val="0"/>
                <w:sz w:val="16"/>
              </w:rPr>
              <w:t xml:space="preserve">Gelatinous white precipitate, </w:t>
            </w:r>
            <w:r>
              <w:rPr>
                <w:rFonts w:ascii="Calibri" w:hAnsi="Calibri"/>
                <w:b/>
                <w:i w:val="0"/>
                <w:sz w:val="16"/>
              </w:rPr>
              <w:t>soluble in excess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(Ca²⁺)</w:t>
            </w:r>
          </w:p>
        </w:tc>
        <w:tc>
          <w:tcPr>
            <w:tcW w:type="dxa" w:w="3553"/>
            <w:shd w:val="clear" w:color="auto" w:fill="F2F6FA"/>
          </w:tcPr>
          <w:p>
            <w:pPr>
              <w:spacing w:before="20" w:after="20" w:line="240" w:lineRule="auto"/>
              <w:jc w:val="left"/>
            </w:pPr>
            <w:r>
              <w:rPr>
                <w:rFonts w:ascii="Calibri" w:hAnsi="Calibri"/>
                <w:b w:val="0"/>
                <w:i w:val="0"/>
                <w:sz w:val="16"/>
              </w:rPr>
              <w:t>Ammonium oxalate</w:t>
            </w:r>
          </w:p>
        </w:tc>
        <w:tc>
          <w:tcPr>
            <w:tcW w:type="dxa" w:w="3553"/>
            <w:shd w:val="clear" w:color="auto" w:fill="F2F6FA"/>
          </w:tcPr>
          <w:p>
            <w:pPr>
              <w:spacing w:before="20" w:after="20" w:line="240" w:lineRule="auto"/>
              <w:jc w:val="left"/>
            </w:pPr>
            <w:r>
              <w:rPr>
                <w:rFonts w:ascii="Calibri" w:hAnsi="Calibri"/>
                <w:b w:val="0"/>
                <w:i w:val="0"/>
                <w:sz w:val="16"/>
              </w:rPr>
              <w:t xml:space="preserve">White precipitate; </w:t>
            </w:r>
            <w:r>
              <w:rPr>
                <w:rFonts w:ascii="Calibri" w:hAnsi="Calibri"/>
                <w:b/>
                <w:i w:val="0"/>
                <w:sz w:val="16"/>
              </w:rPr>
              <w:t>brick-red flame</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Magnesium (Mg²⁺)</w:t>
            </w:r>
          </w:p>
        </w:tc>
        <w:tc>
          <w:tcPr>
            <w:tcW w:type="dxa" w:w="3553"/>
          </w:tcPr>
          <w:p>
            <w:pPr>
              <w:spacing w:before="20" w:after="20" w:line="240" w:lineRule="auto"/>
              <w:jc w:val="left"/>
            </w:pPr>
            <w:r>
              <w:rPr>
                <w:rFonts w:ascii="Calibri" w:hAnsi="Calibri"/>
                <w:b w:val="0"/>
                <w:i w:val="0"/>
                <w:sz w:val="16"/>
              </w:rPr>
              <w:t>NaOH</w:t>
            </w:r>
          </w:p>
        </w:tc>
        <w:tc>
          <w:tcPr>
            <w:tcW w:type="dxa" w:w="3553"/>
          </w:tcPr>
          <w:p>
            <w:pPr>
              <w:spacing w:before="20" w:after="20" w:line="240" w:lineRule="auto"/>
              <w:jc w:val="left"/>
            </w:pPr>
            <w:r>
              <w:rPr>
                <w:rFonts w:ascii="Calibri" w:hAnsi="Calibri"/>
                <w:b w:val="0"/>
                <w:i w:val="0"/>
                <w:sz w:val="16"/>
              </w:rPr>
              <w:t xml:space="preserve">White precipitate, </w:t>
            </w:r>
            <w:r>
              <w:rPr>
                <w:rFonts w:ascii="Calibri" w:hAnsi="Calibri"/>
                <w:b/>
                <w:i w:val="0"/>
                <w:sz w:val="16"/>
              </w:rPr>
              <w:t>insoluble in excess</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Copper (Cu²⁺)</w:t>
            </w:r>
          </w:p>
        </w:tc>
        <w:tc>
          <w:tcPr>
            <w:tcW w:type="dxa" w:w="3553"/>
            <w:shd w:val="clear" w:color="auto" w:fill="F2F6FA"/>
          </w:tcPr>
          <w:p>
            <w:pPr>
              <w:spacing w:before="20" w:after="20" w:line="240" w:lineRule="auto"/>
              <w:jc w:val="left"/>
            </w:pPr>
            <w:r>
              <w:rPr>
                <w:rFonts w:ascii="Calibri" w:hAnsi="Calibri"/>
                <w:b w:val="0"/>
                <w:i w:val="0"/>
                <w:sz w:val="16"/>
              </w:rPr>
              <w:t>Ammonia</w:t>
            </w:r>
          </w:p>
        </w:tc>
        <w:tc>
          <w:tcPr>
            <w:tcW w:type="dxa" w:w="3553"/>
            <w:shd w:val="clear" w:color="auto" w:fill="F2F6FA"/>
          </w:tcPr>
          <w:p>
            <w:pPr>
              <w:spacing w:before="20" w:after="20" w:line="240" w:lineRule="auto"/>
              <w:jc w:val="left"/>
            </w:pPr>
            <w:r>
              <w:rPr>
                <w:rFonts w:ascii="Calibri" w:hAnsi="Calibri"/>
                <w:b/>
                <w:i w:val="0"/>
                <w:sz w:val="16"/>
              </w:rPr>
              <w:t>Deep blue</w:t>
            </w:r>
            <w:r>
              <w:rPr>
                <w:rFonts w:ascii="Calibri" w:hAnsi="Calibri"/>
                <w:b w:val="0"/>
                <w:i w:val="0"/>
                <w:sz w:val="16"/>
              </w:rPr>
              <w:t xml:space="preserve"> solution</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Lead (Pb²⁺)</w:t>
            </w:r>
          </w:p>
        </w:tc>
        <w:tc>
          <w:tcPr>
            <w:tcW w:type="dxa" w:w="3553"/>
          </w:tcPr>
          <w:p>
            <w:pPr>
              <w:spacing w:before="20" w:after="20" w:line="240" w:lineRule="auto"/>
              <w:jc w:val="left"/>
            </w:pPr>
            <w:r>
              <w:rPr>
                <w:rFonts w:ascii="Calibri" w:hAnsi="Calibri"/>
                <w:b w:val="0"/>
                <w:i w:val="0"/>
                <w:sz w:val="16"/>
              </w:rPr>
              <w:t>Potassium iodide/ dilute HCl</w:t>
            </w:r>
          </w:p>
        </w:tc>
        <w:tc>
          <w:tcPr>
            <w:tcW w:type="dxa" w:w="3553"/>
          </w:tcPr>
          <w:p>
            <w:pPr>
              <w:spacing w:before="20" w:after="20" w:line="240" w:lineRule="auto"/>
              <w:jc w:val="left"/>
            </w:pPr>
            <w:r>
              <w:rPr>
                <w:rFonts w:ascii="Calibri" w:hAnsi="Calibri"/>
                <w:b w:val="0"/>
                <w:i w:val="0"/>
                <w:sz w:val="16"/>
              </w:rPr>
              <w:t>Yellow PbI₂ / white PbCl₂</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Starch</w:t>
            </w:r>
          </w:p>
        </w:tc>
        <w:tc>
          <w:tcPr>
            <w:tcW w:type="dxa" w:w="3553"/>
            <w:shd w:val="clear" w:color="auto" w:fill="F2F6FA"/>
          </w:tcPr>
          <w:p>
            <w:pPr>
              <w:spacing w:before="20" w:after="20" w:line="240" w:lineRule="auto"/>
              <w:jc w:val="left"/>
            </w:pPr>
            <w:r>
              <w:rPr>
                <w:rFonts w:ascii="Calibri" w:hAnsi="Calibri"/>
                <w:b w:val="0"/>
                <w:i w:val="0"/>
                <w:sz w:val="16"/>
              </w:rPr>
              <w:t>Iodine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BLUE-BLACK</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Reducing sugar</w:t>
            </w:r>
          </w:p>
        </w:tc>
        <w:tc>
          <w:tcPr>
            <w:tcW w:type="dxa" w:w="3553"/>
          </w:tcPr>
          <w:p>
            <w:pPr>
              <w:spacing w:before="20" w:after="20" w:line="240" w:lineRule="auto"/>
              <w:jc w:val="left"/>
            </w:pPr>
            <w:r>
              <w:rPr>
                <w:rFonts w:ascii="Calibri" w:hAnsi="Calibri"/>
                <w:b w:val="0"/>
                <w:i w:val="0"/>
                <w:sz w:val="16"/>
              </w:rPr>
              <w:t>Fehling's/ Benedict's</w:t>
            </w:r>
          </w:p>
        </w:tc>
        <w:tc>
          <w:tcPr>
            <w:tcW w:type="dxa" w:w="3553"/>
          </w:tcPr>
          <w:p>
            <w:pPr>
              <w:spacing w:before="20" w:after="20" w:line="240" w:lineRule="auto"/>
              <w:jc w:val="left"/>
            </w:pPr>
            <w:r>
              <w:rPr>
                <w:rFonts w:ascii="Calibri" w:hAnsi="Calibri"/>
                <w:b w:val="0"/>
                <w:i w:val="0"/>
                <w:sz w:val="16"/>
              </w:rPr>
              <w:t>Brick-red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Salicylate/ Phenol</w:t>
            </w:r>
          </w:p>
        </w:tc>
        <w:tc>
          <w:tcPr>
            <w:tcW w:type="dxa" w:w="3553"/>
            <w:shd w:val="clear" w:color="auto" w:fill="F2F6FA"/>
          </w:tcPr>
          <w:p>
            <w:pPr>
              <w:spacing w:before="20" w:after="20" w:line="240" w:lineRule="auto"/>
              <w:jc w:val="left"/>
            </w:pPr>
            <w:r>
              <w:rPr>
                <w:rFonts w:ascii="Calibri" w:hAnsi="Calibri"/>
                <w:b w:val="0"/>
                <w:i w:val="0"/>
                <w:sz w:val="16"/>
              </w:rPr>
              <w:t>Ferric chloride</w:t>
            </w:r>
          </w:p>
        </w:tc>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VIOLET/ purple colour</w:t>
            </w:r>
          </w:p>
        </w:tc>
      </w:tr>
      <w:tr>
        <w:tc>
          <w:tcPr>
            <w:tcW w:type="dxa" w:w="3553"/>
          </w:tcPr>
          <w:p>
            <w:pPr>
              <w:spacing w:before="20" w:after="20" w:line="240" w:lineRule="auto"/>
              <w:jc w:val="left"/>
            </w:pPr>
            <w:r>
              <w:rPr>
                <w:rFonts w:ascii="Calibri" w:hAnsi="Calibri"/>
                <w:b w:val="0"/>
                <w:i w:val="0"/>
                <w:sz w:val="16"/>
              </w:rPr>
              <w:t xml:space="preserve">⭐ </w:t>
            </w:r>
            <w:r>
              <w:rPr>
                <w:rFonts w:ascii="Calibri" w:hAnsi="Calibri"/>
                <w:b/>
                <w:i w:val="0"/>
                <w:sz w:val="16"/>
              </w:rPr>
              <w:t>Tannin</w:t>
            </w:r>
          </w:p>
        </w:tc>
        <w:tc>
          <w:tcPr>
            <w:tcW w:type="dxa" w:w="3553"/>
          </w:tcPr>
          <w:p>
            <w:pPr>
              <w:spacing w:before="20" w:after="20" w:line="240" w:lineRule="auto"/>
              <w:jc w:val="left"/>
            </w:pPr>
            <w:r>
              <w:rPr>
                <w:rFonts w:ascii="Calibri" w:hAnsi="Calibri"/>
                <w:b w:val="0"/>
                <w:i w:val="0"/>
                <w:sz w:val="16"/>
              </w:rPr>
              <w:t>Ferric chloride / gelatin</w:t>
            </w:r>
          </w:p>
        </w:tc>
        <w:tc>
          <w:tcPr>
            <w:tcW w:type="dxa" w:w="3553"/>
          </w:tcPr>
          <w:p>
            <w:pPr>
              <w:spacing w:before="20" w:after="20" w:line="240" w:lineRule="auto"/>
              <w:jc w:val="left"/>
            </w:pPr>
            <w:r>
              <w:rPr>
                <w:rFonts w:ascii="Calibri" w:hAnsi="Calibri"/>
                <w:b w:val="0"/>
                <w:i w:val="0"/>
                <w:sz w:val="16"/>
              </w:rPr>
              <w:t>Blue-black / white precipitate</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Oxidising agent (permanganate, chlorate, peroxide)</w:t>
            </w:r>
          </w:p>
        </w:tc>
        <w:tc>
          <w:tcPr>
            <w:tcW w:type="dxa" w:w="3553"/>
            <w:shd w:val="clear" w:color="auto" w:fill="F2F6FA"/>
          </w:tcPr>
          <w:p>
            <w:pPr>
              <w:spacing w:before="20" w:after="20" w:line="240" w:lineRule="auto"/>
              <w:jc w:val="left"/>
            </w:pPr>
            <w:r>
              <w:rPr>
                <w:rFonts w:ascii="Calibri" w:hAnsi="Calibri"/>
                <w:b w:val="0"/>
                <w:i w:val="0"/>
                <w:sz w:val="16"/>
              </w:rPr>
              <w:t>KI–starch paper</w:t>
            </w:r>
          </w:p>
        </w:tc>
        <w:tc>
          <w:tcPr>
            <w:tcW w:type="dxa" w:w="3553"/>
            <w:shd w:val="clear" w:color="auto" w:fill="F2F6FA"/>
          </w:tcPr>
          <w:p>
            <w:pPr>
              <w:spacing w:before="20" w:after="20" w:line="240" w:lineRule="auto"/>
              <w:jc w:val="left"/>
            </w:pPr>
            <w:r>
              <w:rPr>
                <w:rFonts w:ascii="Calibri" w:hAnsi="Calibri"/>
                <w:b w:val="0"/>
                <w:i w:val="0"/>
                <w:sz w:val="16"/>
              </w:rPr>
              <w:t>Blue colour</w:t>
            </w:r>
          </w:p>
        </w:tc>
      </w:tr>
    </w:tbl>
    <w:p>
      <w:pPr>
        <w:spacing w:after="40"/>
      </w:pP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 </w:t>
      </w:r>
      <w:r>
        <w:rPr>
          <w:rFonts w:ascii="Calibri" w:hAnsi="Calibri"/>
          <w:b/>
          <w:i w:val="0"/>
          <w:sz w:val="18"/>
        </w:rPr>
        <w:t>DANGEROUS LOOK-ALIKES — THE "WHITE POWDER" TRAP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Look-alike pair</w:t>
            </w:r>
          </w:p>
        </w:tc>
        <w:tc>
          <w:tcPr>
            <w:tcW w:type="dxa" w:w="5329"/>
            <w:shd w:val="clear" w:color="auto" w:fill="1F4E79"/>
          </w:tcPr>
          <w:p>
            <w:pPr>
              <w:spacing w:before="20" w:after="20" w:line="240" w:lineRule="auto"/>
              <w:jc w:val="left"/>
            </w:pPr>
            <w:r>
              <w:rPr>
                <w:rFonts w:ascii="Calibri" w:hAnsi="Calibri"/>
                <w:b/>
                <w:i w:val="0"/>
                <w:color w:val="FFFFFF"/>
                <w:sz w:val="16"/>
              </w:rPr>
              <w:t>⭐ How to tell them apart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Boric acid vs Oxalic acid</w:t>
            </w:r>
            <w:r>
              <w:rPr>
                <w:rFonts w:ascii="Calibri" w:hAnsi="Calibri"/>
                <w:b w:val="0"/>
                <w:i w:val="0"/>
                <w:sz w:val="16"/>
              </w:rPr>
              <w:t xml:space="preserve"> </w:t>
            </w:r>
            <w:r>
              <w:rPr>
                <w:rFonts w:ascii="Calibri" w:hAnsi="Calibri"/>
                <w:b w:val="0"/>
                <w:i/>
                <w:sz w:val="16"/>
              </w:rPr>
              <w:t>(both white crystalline; ⚠️ oxalic acid is a POISON)</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Boric acid: turmeric paper → reddish-brown; green flame with alcohol; feels SOAPY/ slippery; taste faintly bitter.</w:t>
            </w:r>
            <w:r>
              <w:rPr>
                <w:rFonts w:ascii="Calibri" w:hAnsi="Calibri"/>
                <w:b w:val="0"/>
                <w:i w:val="0"/>
                <w:sz w:val="16"/>
              </w:rPr>
              <w:t xml:space="preserve"> ⭐ </w:t>
            </w:r>
            <w:r>
              <w:rPr>
                <w:rFonts w:ascii="Calibri" w:hAnsi="Calibri"/>
                <w:b/>
                <w:i w:val="0"/>
                <w:sz w:val="16"/>
              </w:rPr>
              <w:t>Oxalic acid: STRONGLY ACID to litmus, sour, gives a WHITE precipitate with calcium chloride (calcium oxalate, insoluble in acetic acid); burns without residue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Epsom salt (MgSO₄) vs Oxalic acid</w:t>
            </w:r>
            <w:r>
              <w:rPr>
                <w:rFonts w:ascii="Calibri" w:hAnsi="Calibri"/>
                <w:b w:val="0"/>
                <w:i w:val="0"/>
                <w:sz w:val="16"/>
              </w:rPr>
              <w:t xml:space="preserve"> ⚠️ </w:t>
            </w:r>
            <w:r>
              <w:rPr>
                <w:rFonts w:ascii="Calibri" w:hAnsi="Calibri"/>
                <w:b w:val="0"/>
                <w:i/>
                <w:sz w:val="16"/>
              </w:rPr>
              <w:t>the classic fatal confusion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Epsom salt: NEUTRAL, saline-bitter taste, gives a white ppt with BaCl₂ (sulphate) and a white ppt with NaOH insoluble in excess (Mg).</w:t>
            </w:r>
            <w:r>
              <w:rPr>
                <w:rFonts w:ascii="Calibri" w:hAnsi="Calibri"/>
                <w:b w:val="0"/>
                <w:i w:val="0"/>
                <w:sz w:val="16"/>
              </w:rPr>
              <w:t xml:space="preserve"> ⭐ </w:t>
            </w:r>
            <w:r>
              <w:rPr>
                <w:rFonts w:ascii="Calibri" w:hAnsi="Calibri"/>
                <w:b/>
                <w:i w:val="0"/>
                <w:sz w:val="16"/>
              </w:rPr>
              <w:t>Oxalic acid: strongly ACID, poisonous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Sodium bicarbonate vs Sodium nitrite</w:t>
            </w:r>
            <w:r>
              <w:rPr>
                <w:rFonts w:ascii="Calibri" w:hAnsi="Calibri"/>
                <w:b w:val="0"/>
                <w:i w:val="0"/>
                <w:sz w:val="16"/>
              </w:rPr>
              <w:t xml:space="preserve"> ⚠️</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Bicarbonate EFFERVESCES with acid (CO₂).</w:t>
            </w:r>
            <w:r>
              <w:rPr>
                <w:rFonts w:ascii="Calibri" w:hAnsi="Calibri"/>
                <w:b w:val="0"/>
                <w:i w:val="0"/>
                <w:sz w:val="16"/>
              </w:rPr>
              <w:t xml:space="preserve"> ⭐ </w:t>
            </w:r>
            <w:r>
              <w:rPr>
                <w:rFonts w:ascii="Calibri" w:hAnsi="Calibri"/>
                <w:b/>
                <w:i w:val="0"/>
                <w:sz w:val="16"/>
              </w:rPr>
              <w:t>Nitrite gives BROWN FUMES with acid</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Alum vs Sugar vs Magnesium sulphate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Alum: sweetish-ASTRINGENT taste, PUFFS UP on heating ("burnt alum"), Al³⁺ + sulphate tests.</w:t>
            </w:r>
            <w:r>
              <w:rPr>
                <w:rFonts w:ascii="Calibri" w:hAnsi="Calibri"/>
                <w:b w:val="0"/>
                <w:i w:val="0"/>
                <w:sz w:val="16"/>
              </w:rPr>
              <w:t xml:space="preserve"> ⭐ </w:t>
            </w:r>
            <w:r>
              <w:rPr>
                <w:rFonts w:ascii="Calibri" w:hAnsi="Calibri"/>
                <w:b/>
                <w:i w:val="0"/>
                <w:sz w:val="16"/>
              </w:rPr>
              <w:t>Sugar: sweet, CHARS with a caramel smell.</w:t>
            </w:r>
            <w:r>
              <w:rPr>
                <w:rFonts w:ascii="Calibri" w:hAnsi="Calibri"/>
                <w:b w:val="0"/>
                <w:i w:val="0"/>
                <w:sz w:val="16"/>
              </w:rPr>
              <w:t xml:space="preserve"> ⭐ </w:t>
            </w:r>
            <w:r>
              <w:rPr>
                <w:rFonts w:ascii="Calibri" w:hAnsi="Calibri"/>
                <w:b/>
                <w:i w:val="0"/>
                <w:sz w:val="16"/>
              </w:rPr>
              <w:t>MgSO₄: bitter-saline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Borax vs Boric acid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Borax is ALKALINE to litmus (soapy, sweetish-alkaline) and swells to a glassy "borax bead" on heating; boric acid is faintly ACID</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oxide vs Calamine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oxide is WHITE; calamine is PINK (zinc oxide coloured with ferric oxide)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Light vs Heavy magnesium carbonate/ oxide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Same chemical — differ only in BULK DENSITY (the "light" grade occupies a much larger volume for the same weight)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Precipitated vs Sublimed sulphur</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Precipitated ("milk of sulphur") is a very fine, pale, almost odourless powder; sublimed ("flowers of sulphur") is a coarser, gritty, bright-yellow crystalline powder</w:t>
            </w:r>
          </w:p>
        </w:tc>
      </w:tr>
      <w:tr>
        <w:tc>
          <w:tcPr>
            <w:tcW w:type="dxa" w:w="5329"/>
          </w:tcPr>
          <w:p>
            <w:pPr>
              <w:spacing w:before="20" w:after="20" w:line="240" w:lineRule="auto"/>
              <w:jc w:val="left"/>
            </w:pPr>
            <w:r>
              <w:rPr>
                <w:rFonts w:ascii="Calibri" w:hAnsi="Calibri"/>
                <w:b/>
                <w:i w:val="0"/>
                <w:sz w:val="16"/>
              </w:rPr>
              <w:t>Talc vs Kaolin vs Starch</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Talc: smooth, soapy, gritty-free, does NOT adhere to the tongue.</w:t>
            </w:r>
            <w:r>
              <w:rPr>
                <w:rFonts w:ascii="Calibri" w:hAnsi="Calibri"/>
                <w:b w:val="0"/>
                <w:i w:val="0"/>
                <w:sz w:val="16"/>
              </w:rPr>
              <w:t xml:space="preserve"> </w:t>
            </w:r>
            <w:r>
              <w:rPr>
                <w:rFonts w:ascii="Calibri" w:hAnsi="Calibri"/>
                <w:b/>
                <w:i w:val="0"/>
                <w:sz w:val="16"/>
              </w:rPr>
              <w:t>Kaolin: earthy, ADHERES to the tongue, earthy smell when damp.</w:t>
            </w:r>
            <w:r>
              <w:rPr>
                <w:rFonts w:ascii="Calibri" w:hAnsi="Calibri"/>
                <w:b w:val="0"/>
                <w:i w:val="0"/>
                <w:sz w:val="16"/>
              </w:rPr>
              <w:t xml:space="preserve"> </w:t>
            </w:r>
            <w:r>
              <w:rPr>
                <w:rFonts w:ascii="Calibri" w:hAnsi="Calibri"/>
                <w:b/>
                <w:i w:val="0"/>
                <w:sz w:val="16"/>
              </w:rPr>
              <w:t>Starch: iodine → BLUE-BLACK</w:t>
            </w:r>
          </w:p>
        </w:tc>
      </w:tr>
      <w:tr>
        <w:tc>
          <w:tcPr>
            <w:tcW w:type="dxa" w:w="5329"/>
            <w:shd w:val="clear" w:color="auto" w:fill="F2F6FA"/>
          </w:tcPr>
          <w:p>
            <w:pPr>
              <w:spacing w:before="20" w:after="20" w:line="240" w:lineRule="auto"/>
              <w:jc w:val="left"/>
            </w:pPr>
            <w:r>
              <w:rPr>
                <w:rFonts w:ascii="Calibri" w:hAnsi="Calibri"/>
                <w:b/>
                <w:i w:val="0"/>
                <w:sz w:val="16"/>
              </w:rPr>
              <w:t>Potassium permanganate vs Iodine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KMnO₄: dark purple crystals, dissolves in water giving a PURPLE solution.</w:t>
            </w:r>
            <w:r>
              <w:rPr>
                <w:rFonts w:ascii="Calibri" w:hAnsi="Calibri"/>
                <w:b w:val="0"/>
                <w:i w:val="0"/>
                <w:sz w:val="16"/>
              </w:rPr>
              <w:t xml:space="preserve"> </w:t>
            </w:r>
            <w:r>
              <w:rPr>
                <w:rFonts w:ascii="Calibri" w:hAnsi="Calibri"/>
                <w:b/>
                <w:i w:val="0"/>
                <w:sz w:val="16"/>
              </w:rPr>
              <w:t>Iodine: greyish-black LUSTROUS scales, SUBLIMES giving violet vapour, blue with starch, barely soluble in water but soluble in KI solution</w:t>
            </w:r>
          </w:p>
        </w:tc>
      </w:tr>
    </w:tbl>
    <w:p>
      <w:pPr>
        <w:spacing w:after="40"/>
      </w:pPr>
    </w:p>
    <w:p>
      <w:pPr>
        <w:pStyle w:val="Heading2"/>
        <w:keepNext w:val="true"/>
        <w:keepLines w:val="true"/>
        <w:spacing w:before="180" w:after="80"/>
      </w:pPr>
      <w:r>
        <w:rPr>
          <w:rFonts w:ascii="Calibri Light" w:hAnsi="Calibri Light"/>
          <w:b/>
          <w:i w:val="0"/>
          <w:color w:val="2E74B5"/>
          <w:sz w:val="24"/>
        </w:rPr>
        <w:t>13.2 ⭐⭐ MASTER MONOGRAPH TABLES OF BAZAAR MEDICINES</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All doses are ADULT ORAL doses unless marked "EXTERNAL".</w:t>
      </w:r>
      <w:r>
        <w:rPr>
          <w:rFonts w:ascii="Calibri" w:hAnsi="Calibri"/>
          <w:b w:val="0"/>
          <w:i/>
          <w:sz w:val="17"/>
        </w:rPr>
        <w:t xml:space="preserve"> ⭐ Learn each row as: </w:t>
      </w:r>
      <w:r>
        <w:rPr>
          <w:rFonts w:ascii="Calibri" w:hAnsi="Calibri"/>
          <w:b/>
          <w:i/>
          <w:sz w:val="17"/>
        </w:rPr>
        <w:t>Name → Synonym → Recognition → Dose → Use.</w:t>
      </w:r>
    </w:p>
    <w:p>
      <w:pPr>
        <w:pStyle w:val="Heading3"/>
        <w:keepNext w:val="true"/>
        <w:keepLines w:val="true"/>
        <w:spacing w:before="140" w:after="60"/>
      </w:pPr>
      <w:r>
        <w:rPr>
          <w:rFonts w:ascii="Calibri Light" w:hAnsi="Calibri Light"/>
          <w:b/>
          <w:i w:val="0"/>
          <w:color w:val="375623"/>
          <w:sz w:val="21"/>
        </w:rPr>
        <w:t>📋 TABLE A — SODIUM &amp; POTASSIUM COMPOUNDS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 (synonym)</w:t>
            </w:r>
          </w:p>
        </w:tc>
        <w:tc>
          <w:tcPr>
            <w:tcW w:type="dxa" w:w="2664"/>
            <w:shd w:val="clear" w:color="auto" w:fill="1F4E79"/>
          </w:tcPr>
          <w:p>
            <w:pPr>
              <w:spacing w:before="20" w:after="20" w:line="240" w:lineRule="auto"/>
              <w:jc w:val="left"/>
            </w:pPr>
            <w:r>
              <w:rPr>
                <w:rFonts w:ascii="Calibri" w:hAnsi="Calibri"/>
                <w:b/>
                <w:i w:val="0"/>
                <w:color w:val="FFFFFF"/>
                <w:sz w:val="16"/>
              </w:rPr>
              <w:t>⭐ RECOGNITION</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 USES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bicarbonate</w:t>
            </w:r>
            <w:r>
              <w:rPr>
                <w:rFonts w:ascii="Calibri" w:hAnsi="Calibri"/>
                <w:b w:val="0"/>
                <w:i w:val="0"/>
                <w:sz w:val="16"/>
              </w:rPr>
              <w:t xml:space="preserve"> (Baking soda, </w:t>
            </w:r>
            <w:r>
              <w:rPr>
                <w:rFonts w:ascii="Calibri" w:hAnsi="Calibri"/>
                <w:b w:val="0"/>
                <w:i/>
                <w:sz w:val="16"/>
              </w:rPr>
              <w:t>Meetha soda</w:t>
            </w:r>
            <w:r>
              <w:rPr>
                <w:rFonts w:ascii="Calibri" w:hAnsi="Calibri"/>
                <w:b w:val="0"/>
                <w:i w:val="0"/>
                <w:sz w:val="16"/>
              </w:rPr>
              <w:t>, Bicarb)</w:t>
            </w:r>
          </w:p>
        </w:tc>
        <w:tc>
          <w:tcPr>
            <w:tcW w:type="dxa" w:w="2664"/>
          </w:tcPr>
          <w:p>
            <w:pPr>
              <w:spacing w:before="20" w:after="20" w:line="240" w:lineRule="auto"/>
              <w:jc w:val="left"/>
            </w:pPr>
            <w:r>
              <w:rPr>
                <w:rFonts w:ascii="Calibri" w:hAnsi="Calibri"/>
                <w:b w:val="0"/>
                <w:i w:val="0"/>
                <w:sz w:val="16"/>
              </w:rPr>
              <w:t xml:space="preserve">White crystalline powder; </w:t>
            </w:r>
            <w:r>
              <w:rPr>
                <w:rFonts w:ascii="Calibri" w:hAnsi="Calibri"/>
                <w:b/>
                <w:i w:val="0"/>
                <w:sz w:val="16"/>
              </w:rPr>
              <w:t>saline-alkaline taste</w:t>
            </w:r>
            <w:r>
              <w:rPr>
                <w:rFonts w:ascii="Calibri" w:hAnsi="Calibri"/>
                <w:b w:val="0"/>
                <w:i w:val="0"/>
                <w:sz w:val="16"/>
              </w:rPr>
              <w:t xml:space="preserve">; ⭐ </w:t>
            </w:r>
            <w:r>
              <w:rPr>
                <w:rFonts w:ascii="Calibri" w:hAnsi="Calibri"/>
                <w:b/>
                <w:i w:val="0"/>
                <w:sz w:val="16"/>
              </w:rPr>
              <w:t>EFFERVESCES briskly with acid</w:t>
            </w:r>
            <w:r>
              <w:rPr>
                <w:rFonts w:ascii="Calibri" w:hAnsi="Calibri"/>
                <w:b w:val="0"/>
                <w:i w:val="0"/>
                <w:sz w:val="16"/>
              </w:rPr>
              <w:t xml:space="preserve">; alkaline to litmus; sodium → </w:t>
            </w:r>
            <w:r>
              <w:rPr>
                <w:rFonts w:ascii="Calibri" w:hAnsi="Calibri"/>
                <w:b/>
                <w:i w:val="0"/>
                <w:sz w:val="16"/>
              </w:rPr>
              <w:t>golden-yellow flame</w:t>
            </w:r>
            <w:r>
              <w:rPr>
                <w:rFonts w:ascii="Calibri" w:hAnsi="Calibri"/>
                <w:b w:val="0"/>
                <w:i w:val="0"/>
                <w:sz w:val="16"/>
              </w:rPr>
              <w:t>; soluble in water, insoluble in alcohol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 – 5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ANTACID</w:t>
            </w:r>
            <w:r>
              <w:rPr>
                <w:rFonts w:ascii="Calibri" w:hAnsi="Calibri"/>
                <w:b w:val="0"/>
                <w:i w:val="0"/>
                <w:sz w:val="16"/>
              </w:rPr>
              <w:t xml:space="preserve">, urinary &amp; systemic alkaliniser, carminative; in </w:t>
            </w:r>
            <w:r>
              <w:rPr>
                <w:rFonts w:ascii="Calibri" w:hAnsi="Calibri"/>
                <w:b/>
                <w:i w:val="0"/>
                <w:sz w:val="16"/>
              </w:rPr>
              <w:t>effervescent powders &amp; ORS</w:t>
            </w:r>
            <w:r>
              <w:rPr>
                <w:rFonts w:ascii="Calibri" w:hAnsi="Calibri"/>
                <w:b w:val="0"/>
                <w:i w:val="0"/>
                <w:sz w:val="16"/>
              </w:rPr>
              <w:t xml:space="preserve">; </w:t>
            </w:r>
            <w:r>
              <w:rPr>
                <w:rFonts w:ascii="Calibri" w:hAnsi="Calibri"/>
                <w:b/>
                <w:i w:val="0"/>
                <w:sz w:val="16"/>
              </w:rPr>
              <w:t>5 % ear drops to soften wax</w:t>
            </w:r>
            <w:r>
              <w:rPr>
                <w:rFonts w:ascii="Calibri" w:hAnsi="Calibri"/>
                <w:b w:val="0"/>
                <w:i w:val="0"/>
                <w:sz w:val="16"/>
              </w:rPr>
              <w:t>; mouthwash; ⚠️ excess → alkalosis, "acid rebound", CO₂ distension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chloride</w:t>
            </w:r>
            <w:r>
              <w:rPr>
                <w:rFonts w:ascii="Calibri" w:hAnsi="Calibri"/>
                <w:b w:val="0"/>
                <w:i w:val="0"/>
                <w:sz w:val="16"/>
              </w:rPr>
              <w:t xml:space="preserve"> (Common salt, </w:t>
            </w:r>
            <w:r>
              <w:rPr>
                <w:rFonts w:ascii="Calibri" w:hAnsi="Calibri"/>
                <w:b w:val="0"/>
                <w:i/>
                <w:sz w:val="16"/>
              </w:rPr>
              <w:t>Namak</w:t>
            </w:r>
            <w:r>
              <w:rPr>
                <w:rFonts w:ascii="Calibri" w:hAnsi="Calibri"/>
                <w:b w:val="0"/>
                <w:i w:val="0"/>
                <w:sz w:val="16"/>
              </w:rPr>
              <w:t>, Saline)</w:t>
            </w:r>
          </w:p>
        </w:tc>
        <w:tc>
          <w:tcPr>
            <w:tcW w:type="dxa" w:w="2664"/>
            <w:shd w:val="clear" w:color="auto" w:fill="F2F6FA"/>
          </w:tcPr>
          <w:p>
            <w:pPr>
              <w:spacing w:before="20" w:after="20" w:line="240" w:lineRule="auto"/>
              <w:jc w:val="left"/>
            </w:pPr>
            <w:r>
              <w:rPr>
                <w:rFonts w:ascii="Calibri" w:hAnsi="Calibri"/>
                <w:b w:val="0"/>
                <w:i w:val="0"/>
                <w:sz w:val="16"/>
              </w:rPr>
              <w:t xml:space="preserve">White cubic crystals; ⭐ </w:t>
            </w:r>
            <w:r>
              <w:rPr>
                <w:rFonts w:ascii="Calibri" w:hAnsi="Calibri"/>
                <w:b/>
                <w:i w:val="0"/>
                <w:sz w:val="16"/>
              </w:rPr>
              <w:t>purely SALINE taste</w:t>
            </w:r>
            <w:r>
              <w:rPr>
                <w:rFonts w:ascii="Calibri" w:hAnsi="Calibri"/>
                <w:b w:val="0"/>
                <w:i w:val="0"/>
                <w:sz w:val="16"/>
              </w:rPr>
              <w:t xml:space="preserve">; ⭐ </w:t>
            </w:r>
            <w:r>
              <w:rPr>
                <w:rFonts w:ascii="Calibri" w:hAnsi="Calibri"/>
                <w:b/>
                <w:i w:val="0"/>
                <w:sz w:val="16"/>
              </w:rPr>
              <w:t>white curdy ppt with AgNO₃</w:t>
            </w:r>
            <w:r>
              <w:rPr>
                <w:rFonts w:ascii="Calibri" w:hAnsi="Calibri"/>
                <w:b w:val="0"/>
                <w:i w:val="0"/>
                <w:sz w:val="16"/>
              </w:rPr>
              <w:t>; golden-yellow flame</w:t>
            </w:r>
          </w:p>
        </w:tc>
        <w:tc>
          <w:tcPr>
            <w:tcW w:type="dxa" w:w="2664"/>
            <w:shd w:val="clear" w:color="auto" w:fill="F2F6FA"/>
          </w:tcPr>
          <w:p>
            <w:pPr>
              <w:spacing w:before="20" w:after="20" w:line="240" w:lineRule="auto"/>
              <w:jc w:val="left"/>
            </w:pPr>
            <w:r>
              <w:rPr>
                <w:rFonts w:ascii="Calibri" w:hAnsi="Calibri"/>
                <w:b w:val="0"/>
                <w:i w:val="0"/>
                <w:sz w:val="16"/>
              </w:rPr>
              <w:t xml:space="preserve">1 – 5 g (as required); ⭐ </w:t>
            </w:r>
            <w:r>
              <w:rPr>
                <w:rFonts w:ascii="Calibri" w:hAnsi="Calibri"/>
                <w:b/>
                <w:i w:val="0"/>
                <w:sz w:val="16"/>
              </w:rPr>
              <w:t>isotonic saline = 0.9 % w/v</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Electrolyte replacement, ORS, isotonic vehicle, IV infusion, gargle/ mouthwash, nasal wash, emetic (large dose in warm water)</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carbonate</w:t>
            </w:r>
            <w:r>
              <w:rPr>
                <w:rFonts w:ascii="Calibri" w:hAnsi="Calibri"/>
                <w:b w:val="0"/>
                <w:i w:val="0"/>
                <w:sz w:val="16"/>
              </w:rPr>
              <w:t xml:space="preserve"> (Washing soda, Soda ash, </w:t>
            </w:r>
            <w:r>
              <w:rPr>
                <w:rFonts w:ascii="Calibri" w:hAnsi="Calibri"/>
                <w:b w:val="0"/>
                <w:i/>
                <w:sz w:val="16"/>
              </w:rPr>
              <w:t>Dhone ka soda</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Translucent crystals; ⭐ </w:t>
            </w:r>
            <w:r>
              <w:rPr>
                <w:rFonts w:ascii="Calibri" w:hAnsi="Calibri"/>
                <w:b/>
                <w:i w:val="0"/>
                <w:sz w:val="16"/>
              </w:rPr>
              <w:t>EFFLORESCENT (Na₂CO₃·10H₂O)</w:t>
            </w:r>
            <w:r>
              <w:rPr>
                <w:rFonts w:ascii="Calibri" w:hAnsi="Calibri"/>
                <w:b w:val="0"/>
                <w:i w:val="0"/>
                <w:sz w:val="16"/>
              </w:rPr>
              <w:t xml:space="preserve">; strongly </w:t>
            </w:r>
            <w:r>
              <w:rPr>
                <w:rFonts w:ascii="Calibri" w:hAnsi="Calibri"/>
                <w:b/>
                <w:i w:val="0"/>
                <w:sz w:val="16"/>
              </w:rPr>
              <w:t>alkaline</w:t>
            </w:r>
            <w:r>
              <w:rPr>
                <w:rFonts w:ascii="Calibri" w:hAnsi="Calibri"/>
                <w:b w:val="0"/>
                <w:i w:val="0"/>
                <w:sz w:val="16"/>
              </w:rPr>
              <w:t>, soapy taste; effervesces with acid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EXTERNAL/ not for internal use</w:t>
            </w:r>
            <w:r>
              <w:rPr>
                <w:rFonts w:ascii="Calibri" w:hAnsi="Calibri"/>
                <w:b w:val="0"/>
                <w:i w:val="0"/>
                <w:sz w:val="16"/>
              </w:rPr>
              <w:t xml:space="preserve"> (obsolete internal 0.3–1 g)</w:t>
            </w:r>
          </w:p>
        </w:tc>
        <w:tc>
          <w:tcPr>
            <w:tcW w:type="dxa" w:w="2664"/>
          </w:tcPr>
          <w:p>
            <w:pPr>
              <w:spacing w:before="20" w:after="20" w:line="240" w:lineRule="auto"/>
              <w:jc w:val="left"/>
            </w:pPr>
            <w:r>
              <w:rPr>
                <w:rFonts w:ascii="Calibri" w:hAnsi="Calibri"/>
                <w:b w:val="0"/>
                <w:i w:val="0"/>
                <w:sz w:val="16"/>
              </w:rPr>
              <w:t xml:space="preserve">Water softener, cleansing, </w:t>
            </w:r>
            <w:r>
              <w:rPr>
                <w:rFonts w:ascii="Calibri" w:hAnsi="Calibri"/>
                <w:b/>
                <w:i w:val="0"/>
                <w:sz w:val="16"/>
              </w:rPr>
              <w:t>detergent</w:t>
            </w:r>
            <w:r>
              <w:rPr>
                <w:rFonts w:ascii="Calibri" w:hAnsi="Calibri"/>
                <w:b w:val="0"/>
                <w:i w:val="0"/>
                <w:sz w:val="16"/>
              </w:rPr>
              <w:t xml:space="preserve">, ⭐ </w:t>
            </w:r>
            <w:r>
              <w:rPr>
                <w:rFonts w:ascii="Calibri" w:hAnsi="Calibri"/>
                <w:b/>
                <w:i w:val="0"/>
                <w:sz w:val="16"/>
              </w:rPr>
              <w:t>used to prepare "exsiccated sodium carbonate"</w:t>
            </w:r>
            <w:r>
              <w:rPr>
                <w:rFonts w:ascii="Calibri" w:hAnsi="Calibri"/>
                <w:b w:val="0"/>
                <w:i w:val="0"/>
                <w:sz w:val="16"/>
              </w:rPr>
              <w:t>; ⚠️ caustic</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sulphate</w:t>
            </w:r>
            <w:r>
              <w:rPr>
                <w:rFonts w:ascii="Calibri" w:hAnsi="Calibri"/>
                <w:b w:val="0"/>
                <w:i w:val="0"/>
                <w:sz w:val="16"/>
              </w:rPr>
              <w:t xml:space="preserve"> (Glauber's salt)</w:t>
            </w:r>
          </w:p>
        </w:tc>
        <w:tc>
          <w:tcPr>
            <w:tcW w:type="dxa" w:w="2664"/>
            <w:shd w:val="clear" w:color="auto" w:fill="F2F6FA"/>
          </w:tcPr>
          <w:p>
            <w:pPr>
              <w:spacing w:before="20" w:after="20" w:line="240" w:lineRule="auto"/>
              <w:jc w:val="left"/>
            </w:pPr>
            <w:r>
              <w:rPr>
                <w:rFonts w:ascii="Calibri" w:hAnsi="Calibri"/>
                <w:b w:val="0"/>
                <w:i w:val="0"/>
                <w:sz w:val="16"/>
              </w:rPr>
              <w:t xml:space="preserve">Large colourless </w:t>
            </w:r>
            <w:r>
              <w:rPr>
                <w:rFonts w:ascii="Calibri" w:hAnsi="Calibri"/>
                <w:b/>
                <w:i w:val="0"/>
                <w:sz w:val="16"/>
              </w:rPr>
              <w:t>EFFLORESCENT</w:t>
            </w:r>
            <w:r>
              <w:rPr>
                <w:rFonts w:ascii="Calibri" w:hAnsi="Calibri"/>
                <w:b w:val="0"/>
                <w:i w:val="0"/>
                <w:sz w:val="16"/>
              </w:rPr>
              <w:t xml:space="preserve"> crystals; </w:t>
            </w:r>
            <w:r>
              <w:rPr>
                <w:rFonts w:ascii="Calibri" w:hAnsi="Calibri"/>
                <w:b/>
                <w:i w:val="0"/>
                <w:sz w:val="16"/>
              </w:rPr>
              <w:t>bitter saline</w:t>
            </w:r>
            <w:r>
              <w:rPr>
                <w:rFonts w:ascii="Calibri" w:hAnsi="Calibri"/>
                <w:b w:val="0"/>
                <w:i w:val="0"/>
                <w:sz w:val="16"/>
              </w:rPr>
              <w:t xml:space="preserve">; ⭐ </w:t>
            </w:r>
            <w:r>
              <w:rPr>
                <w:rFonts w:ascii="Calibri" w:hAnsi="Calibri"/>
                <w:b/>
                <w:i w:val="0"/>
                <w:sz w:val="16"/>
              </w:rPr>
              <w:t>BaCl₂ → white ppt (sulphate)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8 – 16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SALINE PURGATIVE (cathartic)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nitrite</w:t>
            </w:r>
            <w:r>
              <w:rPr>
                <w:rFonts w:ascii="Calibri" w:hAnsi="Calibri"/>
                <w:b w:val="0"/>
                <w:i w:val="0"/>
                <w:sz w:val="16"/>
              </w:rPr>
              <w:t xml:space="preserve"> ⚠️</w:t>
            </w:r>
          </w:p>
        </w:tc>
        <w:tc>
          <w:tcPr>
            <w:tcW w:type="dxa" w:w="2664"/>
          </w:tcPr>
          <w:p>
            <w:pPr>
              <w:spacing w:before="20" w:after="20" w:line="240" w:lineRule="auto"/>
              <w:jc w:val="left"/>
            </w:pPr>
            <w:r>
              <w:rPr>
                <w:rFonts w:ascii="Calibri" w:hAnsi="Calibri"/>
                <w:b w:val="0"/>
                <w:i w:val="0"/>
                <w:sz w:val="16"/>
              </w:rPr>
              <w:t xml:space="preserve">White/ faintly yellow crystals; ⭐ </w:t>
            </w:r>
            <w:r>
              <w:rPr>
                <w:rFonts w:ascii="Calibri" w:hAnsi="Calibri"/>
                <w:b/>
                <w:i w:val="0"/>
                <w:sz w:val="16"/>
              </w:rPr>
              <w:t>BROWN FUMES with dilute acid</w:t>
            </w:r>
            <w:r>
              <w:rPr>
                <w:rFonts w:ascii="Calibri" w:hAnsi="Calibri"/>
                <w:b w:val="0"/>
                <w:i w:val="0"/>
                <w:sz w:val="16"/>
              </w:rPr>
              <w:t xml:space="preserve">; ⚠️ </w:t>
            </w:r>
            <w:r>
              <w:rPr>
                <w:rFonts w:ascii="Calibri" w:hAnsi="Calibri"/>
                <w:b/>
                <w:i w:val="0"/>
                <w:sz w:val="16"/>
              </w:rPr>
              <w:t>look-alike of NaHCO₃</w:t>
            </w:r>
          </w:p>
        </w:tc>
        <w:tc>
          <w:tcPr>
            <w:tcW w:type="dxa" w:w="2664"/>
          </w:tcPr>
          <w:p>
            <w:pPr>
              <w:spacing w:before="20" w:after="20" w:line="240" w:lineRule="auto"/>
              <w:jc w:val="left"/>
            </w:pPr>
            <w:r>
              <w:rPr>
                <w:rFonts w:ascii="Calibri" w:hAnsi="Calibri"/>
                <w:b w:val="0"/>
                <w:i w:val="0"/>
                <w:sz w:val="16"/>
              </w:rPr>
              <w:t>30 – 120 mg</w:t>
            </w:r>
          </w:p>
        </w:tc>
        <w:tc>
          <w:tcPr>
            <w:tcW w:type="dxa" w:w="2664"/>
          </w:tcPr>
          <w:p>
            <w:pPr>
              <w:spacing w:before="20" w:after="20" w:line="240" w:lineRule="auto"/>
              <w:jc w:val="left"/>
            </w:pPr>
            <w:r>
              <w:rPr>
                <w:rFonts w:ascii="Calibri" w:hAnsi="Calibri"/>
                <w:b w:val="0"/>
                <w:i w:val="0"/>
                <w:sz w:val="16"/>
              </w:rPr>
              <w:t xml:space="preserve">Vasodilator (obsolete); ⭐ </w:t>
            </w:r>
            <w:r>
              <w:rPr>
                <w:rFonts w:ascii="Calibri" w:hAnsi="Calibri"/>
                <w:b/>
                <w:i w:val="0"/>
                <w:sz w:val="16"/>
              </w:rPr>
              <w:t>ANTIDOTE in CYANIDE poisoning</w:t>
            </w:r>
            <w:r>
              <w:rPr>
                <w:rFonts w:ascii="Calibri" w:hAnsi="Calibri"/>
                <w:b w:val="0"/>
                <w:i w:val="0"/>
                <w:sz w:val="16"/>
              </w:rPr>
              <w:t xml:space="preserve"> (with sodium thiosulphate)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salicylate</w:t>
            </w:r>
          </w:p>
        </w:tc>
        <w:tc>
          <w:tcPr>
            <w:tcW w:type="dxa" w:w="2664"/>
            <w:shd w:val="clear" w:color="auto" w:fill="F2F6FA"/>
          </w:tcPr>
          <w:p>
            <w:pPr>
              <w:spacing w:before="20" w:after="20" w:line="240" w:lineRule="auto"/>
              <w:jc w:val="left"/>
            </w:pPr>
            <w:r>
              <w:rPr>
                <w:rFonts w:ascii="Calibri" w:hAnsi="Calibri"/>
                <w:b w:val="0"/>
                <w:i w:val="0"/>
                <w:sz w:val="16"/>
              </w:rPr>
              <w:t xml:space="preserve">White crystals/ powder; ⭐ </w:t>
            </w:r>
            <w:r>
              <w:rPr>
                <w:rFonts w:ascii="Calibri" w:hAnsi="Calibri"/>
                <w:b/>
                <w:i w:val="0"/>
                <w:sz w:val="16"/>
              </w:rPr>
              <w:t>FeCl₃ → VIOLET</w:t>
            </w:r>
            <w:r>
              <w:rPr>
                <w:rFonts w:ascii="Calibri" w:hAnsi="Calibri"/>
                <w:b w:val="0"/>
                <w:i w:val="0"/>
                <w:sz w:val="16"/>
              </w:rPr>
              <w:t>; sweetish-saline taste</w:t>
            </w:r>
          </w:p>
        </w:tc>
        <w:tc>
          <w:tcPr>
            <w:tcW w:type="dxa" w:w="2664"/>
            <w:shd w:val="clear" w:color="auto" w:fill="F2F6FA"/>
          </w:tcPr>
          <w:p>
            <w:pPr>
              <w:spacing w:before="20" w:after="20" w:line="240" w:lineRule="auto"/>
              <w:jc w:val="left"/>
            </w:pPr>
            <w:r>
              <w:rPr>
                <w:rFonts w:ascii="Calibri" w:hAnsi="Calibri"/>
                <w:b/>
                <w:i w:val="0"/>
                <w:sz w:val="16"/>
              </w:rPr>
              <w:t>0.6 – 2 g</w:t>
            </w:r>
          </w:p>
        </w:tc>
        <w:tc>
          <w:tcPr>
            <w:tcW w:type="dxa" w:w="2664"/>
            <w:shd w:val="clear" w:color="auto" w:fill="F2F6FA"/>
          </w:tcPr>
          <w:p>
            <w:pPr>
              <w:spacing w:before="20" w:after="20" w:line="240" w:lineRule="auto"/>
              <w:jc w:val="left"/>
            </w:pPr>
            <w:r>
              <w:rPr>
                <w:rFonts w:ascii="Calibri" w:hAnsi="Calibri"/>
                <w:b w:val="0"/>
                <w:i w:val="0"/>
                <w:sz w:val="16"/>
              </w:rPr>
              <w:t xml:space="preserve">Analgesic, antipyretic, </w:t>
            </w:r>
            <w:r>
              <w:rPr>
                <w:rFonts w:ascii="Calibri" w:hAnsi="Calibri"/>
                <w:b/>
                <w:i w:val="0"/>
                <w:sz w:val="16"/>
              </w:rPr>
              <w:t>antirheumatic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benzoate</w:t>
            </w:r>
          </w:p>
        </w:tc>
        <w:tc>
          <w:tcPr>
            <w:tcW w:type="dxa" w:w="2664"/>
          </w:tcPr>
          <w:p>
            <w:pPr>
              <w:spacing w:before="20" w:after="20" w:line="240" w:lineRule="auto"/>
              <w:jc w:val="left"/>
            </w:pPr>
            <w:r>
              <w:rPr>
                <w:rFonts w:ascii="Calibri" w:hAnsi="Calibri"/>
                <w:b w:val="0"/>
                <w:i w:val="0"/>
                <w:sz w:val="16"/>
              </w:rPr>
              <w:t xml:space="preserve">White powder; sweetish-saline; FeCl₃ → </w:t>
            </w:r>
            <w:r>
              <w:rPr>
                <w:rFonts w:ascii="Calibri" w:hAnsi="Calibri"/>
                <w:b/>
                <w:i w:val="0"/>
                <w:sz w:val="16"/>
              </w:rPr>
              <w:t>buff/ flesh-coloured ppt</w:t>
            </w:r>
          </w:p>
        </w:tc>
        <w:tc>
          <w:tcPr>
            <w:tcW w:type="dxa" w:w="2664"/>
          </w:tcPr>
          <w:p>
            <w:pPr>
              <w:spacing w:before="20" w:after="20" w:line="240" w:lineRule="auto"/>
              <w:jc w:val="left"/>
            </w:pPr>
            <w:r>
              <w:rPr>
                <w:rFonts w:ascii="Calibri" w:hAnsi="Calibri"/>
                <w:b w:val="0"/>
                <w:i w:val="0"/>
                <w:sz w:val="16"/>
              </w:rPr>
              <w:t>0.5 – 2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PRESERVATIVE (0.1–0.2 %)</w:t>
            </w:r>
            <w:r>
              <w:rPr>
                <w:rFonts w:ascii="Calibri" w:hAnsi="Calibri"/>
                <w:b w:val="0"/>
                <w:i w:val="0"/>
                <w:sz w:val="16"/>
              </w:rPr>
              <w:t xml:space="preserve">, antifungal, expectorant; </w:t>
            </w:r>
            <w:r>
              <w:rPr>
                <w:rFonts w:ascii="Calibri" w:hAnsi="Calibri"/>
                <w:b/>
                <w:i w:val="0"/>
                <w:sz w:val="16"/>
              </w:rPr>
              <w:t>caffeine solubiliser</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citrate</w:t>
            </w:r>
          </w:p>
        </w:tc>
        <w:tc>
          <w:tcPr>
            <w:tcW w:type="dxa" w:w="2664"/>
            <w:shd w:val="clear" w:color="auto" w:fill="F2F6FA"/>
          </w:tcPr>
          <w:p>
            <w:pPr>
              <w:spacing w:before="20" w:after="20" w:line="240" w:lineRule="auto"/>
              <w:jc w:val="left"/>
            </w:pPr>
            <w:r>
              <w:rPr>
                <w:rFonts w:ascii="Calibri" w:hAnsi="Calibri"/>
                <w:b w:val="0"/>
                <w:i w:val="0"/>
                <w:sz w:val="16"/>
              </w:rPr>
              <w:t>White granular crystals; saline; effervesces with strong acid</w:t>
            </w:r>
          </w:p>
        </w:tc>
        <w:tc>
          <w:tcPr>
            <w:tcW w:type="dxa" w:w="2664"/>
            <w:shd w:val="clear" w:color="auto" w:fill="F2F6FA"/>
          </w:tcPr>
          <w:p>
            <w:pPr>
              <w:spacing w:before="20" w:after="20" w:line="240" w:lineRule="auto"/>
              <w:jc w:val="left"/>
            </w:pPr>
            <w:r>
              <w:rPr>
                <w:rFonts w:ascii="Calibri" w:hAnsi="Calibri"/>
                <w:b/>
                <w:i w:val="0"/>
                <w:sz w:val="16"/>
              </w:rPr>
              <w:t>0.5 – 4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Urinary alkaliniser, expectorant, ANTICOAGULANT for stored blood, in ORS</w:t>
            </w:r>
            <w:r>
              <w:rPr>
                <w:rFonts w:ascii="Calibri" w:hAnsi="Calibri"/>
                <w:b w:val="0"/>
                <w:i w:val="0"/>
                <w:sz w:val="16"/>
              </w:rPr>
              <w:t>, diaphoretic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thiosulphate</w:t>
            </w:r>
            <w:r>
              <w:rPr>
                <w:rFonts w:ascii="Calibri" w:hAnsi="Calibri"/>
                <w:b w:val="0"/>
                <w:i w:val="0"/>
                <w:sz w:val="16"/>
              </w:rPr>
              <w:t xml:space="preserve"> ("Hypo")</w:t>
            </w:r>
          </w:p>
        </w:tc>
        <w:tc>
          <w:tcPr>
            <w:tcW w:type="dxa" w:w="2664"/>
          </w:tcPr>
          <w:p>
            <w:pPr>
              <w:spacing w:before="20" w:after="20" w:line="240" w:lineRule="auto"/>
              <w:jc w:val="left"/>
            </w:pPr>
            <w:r>
              <w:rPr>
                <w:rFonts w:ascii="Calibri" w:hAnsi="Calibri"/>
                <w:b w:val="0"/>
                <w:i w:val="0"/>
                <w:sz w:val="16"/>
              </w:rPr>
              <w:t xml:space="preserve">Large colourless crystals; cooling saline taste; ⭐ </w:t>
            </w:r>
            <w:r>
              <w:rPr>
                <w:rFonts w:ascii="Calibri" w:hAnsi="Calibri"/>
                <w:b/>
                <w:i w:val="0"/>
                <w:sz w:val="16"/>
              </w:rPr>
              <w:t>decolourises iodine</w:t>
            </w:r>
            <w:r>
              <w:rPr>
                <w:rFonts w:ascii="Calibri" w:hAnsi="Calibri"/>
                <w:b w:val="0"/>
                <w:i w:val="0"/>
                <w:sz w:val="16"/>
              </w:rPr>
              <w:t>; with acid → S + SO₂</w:t>
            </w:r>
          </w:p>
        </w:tc>
        <w:tc>
          <w:tcPr>
            <w:tcW w:type="dxa" w:w="2664"/>
          </w:tcPr>
          <w:p>
            <w:pPr>
              <w:spacing w:before="20" w:after="20" w:line="240" w:lineRule="auto"/>
              <w:jc w:val="left"/>
            </w:pPr>
            <w:r>
              <w:rPr>
                <w:rFonts w:ascii="Calibri" w:hAnsi="Calibri"/>
                <w:b w:val="0"/>
                <w:i w:val="0"/>
                <w:sz w:val="16"/>
              </w:rPr>
              <w:t>5 – 15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ANTIDOTE in CYANIDE poisoning</w:t>
            </w:r>
            <w:r>
              <w:rPr>
                <w:rFonts w:ascii="Calibri" w:hAnsi="Calibri"/>
                <w:b w:val="0"/>
                <w:i w:val="0"/>
                <w:sz w:val="16"/>
              </w:rPr>
              <w:t>; photographic fixer; antifungal (20 % lotion for tinea versicolor)</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phosphate</w:t>
            </w:r>
          </w:p>
        </w:tc>
        <w:tc>
          <w:tcPr>
            <w:tcW w:type="dxa" w:w="2664"/>
            <w:shd w:val="clear" w:color="auto" w:fill="F2F6FA"/>
          </w:tcPr>
          <w:p>
            <w:pPr>
              <w:spacing w:before="20" w:after="20" w:line="240" w:lineRule="auto"/>
              <w:jc w:val="left"/>
            </w:pPr>
            <w:r>
              <w:rPr>
                <w:rFonts w:ascii="Calibri" w:hAnsi="Calibri"/>
                <w:b w:val="0"/>
                <w:i w:val="0"/>
                <w:sz w:val="16"/>
              </w:rPr>
              <w:t>Colourless efflorescent crystals; saline; alkaline</w:t>
            </w:r>
          </w:p>
        </w:tc>
        <w:tc>
          <w:tcPr>
            <w:tcW w:type="dxa" w:w="2664"/>
            <w:shd w:val="clear" w:color="auto" w:fill="F2F6FA"/>
          </w:tcPr>
          <w:p>
            <w:pPr>
              <w:spacing w:before="20" w:after="20" w:line="240" w:lineRule="auto"/>
              <w:jc w:val="left"/>
            </w:pPr>
            <w:r>
              <w:rPr>
                <w:rFonts w:ascii="Calibri" w:hAnsi="Calibri"/>
                <w:b w:val="0"/>
                <w:i w:val="0"/>
                <w:sz w:val="16"/>
              </w:rPr>
              <w:t>4 – 8 g</w:t>
            </w:r>
          </w:p>
        </w:tc>
        <w:tc>
          <w:tcPr>
            <w:tcW w:type="dxa" w:w="2664"/>
            <w:shd w:val="clear" w:color="auto" w:fill="F2F6FA"/>
          </w:tcPr>
          <w:p>
            <w:pPr>
              <w:spacing w:before="20" w:after="20" w:line="240" w:lineRule="auto"/>
              <w:jc w:val="left"/>
            </w:pPr>
            <w:r>
              <w:rPr>
                <w:rFonts w:ascii="Calibri" w:hAnsi="Calibri"/>
                <w:b w:val="0"/>
                <w:i w:val="0"/>
                <w:sz w:val="16"/>
              </w:rPr>
              <w:t>Saline purgative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fluoride</w:t>
            </w:r>
          </w:p>
        </w:tc>
        <w:tc>
          <w:tcPr>
            <w:tcW w:type="dxa" w:w="2664"/>
          </w:tcPr>
          <w:p>
            <w:pPr>
              <w:spacing w:before="20" w:after="20" w:line="240" w:lineRule="auto"/>
              <w:jc w:val="left"/>
            </w:pPr>
            <w:r>
              <w:rPr>
                <w:rFonts w:ascii="Calibri" w:hAnsi="Calibri"/>
                <w:b w:val="0"/>
                <w:i w:val="0"/>
                <w:sz w:val="16"/>
              </w:rPr>
              <w:t>White powder</w:t>
            </w:r>
          </w:p>
        </w:tc>
        <w:tc>
          <w:tcPr>
            <w:tcW w:type="dxa" w:w="2664"/>
          </w:tcPr>
          <w:p>
            <w:pPr>
              <w:spacing w:before="20" w:after="20" w:line="240" w:lineRule="auto"/>
              <w:jc w:val="left"/>
            </w:pPr>
            <w:r>
              <w:rPr>
                <w:rFonts w:ascii="Calibri" w:hAnsi="Calibri"/>
                <w:b w:val="0"/>
                <w:i w:val="0"/>
                <w:sz w:val="16"/>
              </w:rPr>
              <w:t xml:space="preserve">0.5–1 mg fluoride/day; </w:t>
            </w:r>
            <w:r>
              <w:rPr>
                <w:rFonts w:ascii="Calibri" w:hAnsi="Calibri"/>
                <w:b/>
                <w:i w:val="0"/>
                <w:sz w:val="16"/>
              </w:rPr>
              <w:t>0.05 % mouthwash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Dental caries prevention</w:t>
            </w:r>
            <w:r>
              <w:rPr>
                <w:rFonts w:ascii="Calibri" w:hAnsi="Calibri"/>
                <w:b w:val="0"/>
                <w:i w:val="0"/>
                <w:sz w:val="16"/>
              </w:rPr>
              <w:t xml:space="preserve"> ⚠️ toxic in excess (fluorosis)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Potassium permanganate</w:t>
            </w:r>
            <w:r>
              <w:rPr>
                <w:rFonts w:ascii="Calibri" w:hAnsi="Calibri"/>
                <w:b w:val="0"/>
                <w:i w:val="0"/>
                <w:sz w:val="16"/>
              </w:rPr>
              <w:t xml:space="preserve"> ⚠️ (</w:t>
            </w:r>
            <w:r>
              <w:rPr>
                <w:rFonts w:ascii="Calibri" w:hAnsi="Calibri"/>
                <w:b w:val="0"/>
                <w:i/>
                <w:sz w:val="16"/>
              </w:rPr>
              <w:t>Lal dawa</w:t>
            </w:r>
            <w:r>
              <w:rPr>
                <w:rFonts w:ascii="Calibri" w:hAnsi="Calibri"/>
                <w:b w:val="0"/>
                <w:i w:val="0"/>
                <w:sz w:val="16"/>
              </w:rPr>
              <w:t>, Condy's crystals)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Dark PURPLE, almost black, LUSTROUS prismatic crystals</w:t>
            </w:r>
            <w:r>
              <w:rPr>
                <w:rFonts w:ascii="Calibri" w:hAnsi="Calibri"/>
                <w:b w:val="0"/>
                <w:i w:val="0"/>
                <w:sz w:val="16"/>
              </w:rPr>
              <w:t xml:space="preserve">; ⭐ dissolves in water to a </w:t>
            </w:r>
            <w:r>
              <w:rPr>
                <w:rFonts w:ascii="Calibri" w:hAnsi="Calibri"/>
                <w:b/>
                <w:i w:val="0"/>
                <w:sz w:val="16"/>
              </w:rPr>
              <w:t>deep purple/ pink</w:t>
            </w:r>
            <w:r>
              <w:rPr>
                <w:rFonts w:ascii="Calibri" w:hAnsi="Calibri"/>
                <w:b w:val="0"/>
                <w:i w:val="0"/>
                <w:sz w:val="16"/>
              </w:rPr>
              <w:t xml:space="preserve"> solution; ⭐ </w:t>
            </w:r>
            <w:r>
              <w:rPr>
                <w:rFonts w:ascii="Calibri" w:hAnsi="Calibri"/>
                <w:b/>
                <w:i w:val="0"/>
                <w:sz w:val="16"/>
              </w:rPr>
              <w:t>powerful OXIDISING agent — decolourised by reducing agents</w:t>
            </w:r>
          </w:p>
        </w:tc>
        <w:tc>
          <w:tcPr>
            <w:tcW w:type="dxa" w:w="2664"/>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EXTERNAL ONLY — 1 : 5000 to 1 : 10 000</w:t>
            </w:r>
            <w:r>
              <w:rPr>
                <w:rFonts w:ascii="Calibri" w:hAnsi="Calibri"/>
                <w:b w:val="0"/>
                <w:i w:val="0"/>
                <w:sz w:val="16"/>
              </w:rPr>
              <w:t xml:space="preserve"> (a pale pink solution)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ANTISEPTIC, DEODORANT, astringent — wet dressings, bathing weeping eczema &amp; wounds, gargle, douche, snake-bite (classical), disinfecting water, "sitz bath"</w:t>
            </w:r>
            <w:r>
              <w:rPr>
                <w:rFonts w:ascii="Calibri" w:hAnsi="Calibri"/>
                <w:b w:val="0"/>
                <w:i w:val="0"/>
                <w:sz w:val="16"/>
              </w:rPr>
              <w:t xml:space="preserve">; ⚠️ ⭐ </w:t>
            </w:r>
            <w:r>
              <w:rPr>
                <w:rFonts w:ascii="Calibri" w:hAnsi="Calibri"/>
                <w:b/>
                <w:i w:val="0"/>
                <w:sz w:val="16"/>
              </w:rPr>
              <w:t>EXPLOSIVE with glycerin, sugar, charcoal, sulphur &amp; organic matter — NEVER TRITURATE</w:t>
            </w:r>
            <w:r>
              <w:rPr>
                <w:rFonts w:ascii="Calibri" w:hAnsi="Calibri"/>
                <w:b w:val="0"/>
                <w:i w:val="0"/>
                <w:sz w:val="16"/>
              </w:rPr>
              <w:t>; ⚠️ stains skin &amp; clothes brown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Potassium chlorate</w:t>
            </w:r>
            <w:r>
              <w:rPr>
                <w:rFonts w:ascii="Calibri" w:hAnsi="Calibri"/>
                <w:b w:val="0"/>
                <w:i w:val="0"/>
                <w:sz w:val="16"/>
              </w:rPr>
              <w:t xml:space="preserve"> ⚠️</w:t>
            </w:r>
          </w:p>
        </w:tc>
        <w:tc>
          <w:tcPr>
            <w:tcW w:type="dxa" w:w="2664"/>
          </w:tcPr>
          <w:p>
            <w:pPr>
              <w:spacing w:before="20" w:after="20" w:line="240" w:lineRule="auto"/>
              <w:jc w:val="left"/>
            </w:pPr>
            <w:r>
              <w:rPr>
                <w:rFonts w:ascii="Calibri" w:hAnsi="Calibri"/>
                <w:b w:val="0"/>
                <w:i w:val="0"/>
                <w:sz w:val="16"/>
              </w:rPr>
              <w:t xml:space="preserve">White crystals; ⭐ </w:t>
            </w:r>
            <w:r>
              <w:rPr>
                <w:rFonts w:ascii="Calibri" w:hAnsi="Calibri"/>
                <w:b/>
                <w:i w:val="0"/>
                <w:sz w:val="16"/>
              </w:rPr>
              <w:t>strong oxidiser; DEFLAGRATES/ explodes when heated with organic matter</w:t>
            </w:r>
          </w:p>
        </w:tc>
        <w:tc>
          <w:tcPr>
            <w:tcW w:type="dxa" w:w="2664"/>
          </w:tcPr>
          <w:p>
            <w:pPr>
              <w:spacing w:before="20" w:after="20" w:line="240" w:lineRule="auto"/>
              <w:jc w:val="left"/>
            </w:pPr>
            <w:r>
              <w:rPr>
                <w:rFonts w:ascii="Calibri" w:hAnsi="Calibri"/>
                <w:b w:val="0"/>
                <w:i w:val="0"/>
                <w:sz w:val="16"/>
              </w:rPr>
              <w:t xml:space="preserve">0.3 – 1 g (⚠️ mainly </w:t>
            </w:r>
            <w:r>
              <w:rPr>
                <w:rFonts w:ascii="Calibri" w:hAnsi="Calibri"/>
                <w:b/>
                <w:i w:val="0"/>
                <w:sz w:val="16"/>
              </w:rPr>
              <w:t>gargle/ lozenge</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Antiseptic </w:t>
            </w:r>
            <w:r>
              <w:rPr>
                <w:rFonts w:ascii="Calibri" w:hAnsi="Calibri"/>
                <w:b/>
                <w:i w:val="0"/>
                <w:sz w:val="16"/>
              </w:rPr>
              <w:t>gargle &amp; lozenge</w:t>
            </w:r>
            <w:r>
              <w:rPr>
                <w:rFonts w:ascii="Calibri" w:hAnsi="Calibri"/>
                <w:b w:val="0"/>
                <w:i w:val="0"/>
                <w:sz w:val="16"/>
              </w:rPr>
              <w:t xml:space="preserve"> for sore mouth/ throat; ⚠️ </w:t>
            </w:r>
            <w:r>
              <w:rPr>
                <w:rFonts w:ascii="Calibri" w:hAnsi="Calibri"/>
                <w:b/>
                <w:i w:val="0"/>
                <w:sz w:val="16"/>
              </w:rPr>
              <w:t>toxic — methaemoglobinaemia; explosion hazard</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Potassium citrate</w:t>
            </w:r>
          </w:p>
        </w:tc>
        <w:tc>
          <w:tcPr>
            <w:tcW w:type="dxa" w:w="2664"/>
            <w:shd w:val="clear" w:color="auto" w:fill="F2F6FA"/>
          </w:tcPr>
          <w:p>
            <w:pPr>
              <w:spacing w:before="20" w:after="20" w:line="240" w:lineRule="auto"/>
              <w:jc w:val="left"/>
            </w:pPr>
            <w:r>
              <w:rPr>
                <w:rFonts w:ascii="Calibri" w:hAnsi="Calibri"/>
                <w:b w:val="0"/>
                <w:i w:val="0"/>
                <w:sz w:val="16"/>
              </w:rPr>
              <w:t>White granular powder/ crystals; saline; deliquescent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 – 2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URINARY ALKALINISER (cystitis, dysuria), diuretic, expectorant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Potassium iodide</w:t>
            </w:r>
          </w:p>
        </w:tc>
        <w:tc>
          <w:tcPr>
            <w:tcW w:type="dxa" w:w="2664"/>
          </w:tcPr>
          <w:p>
            <w:pPr>
              <w:spacing w:before="20" w:after="20" w:line="240" w:lineRule="auto"/>
              <w:jc w:val="left"/>
            </w:pPr>
            <w:r>
              <w:rPr>
                <w:rFonts w:ascii="Calibri" w:hAnsi="Calibri"/>
                <w:b w:val="0"/>
                <w:i w:val="0"/>
                <w:sz w:val="16"/>
              </w:rPr>
              <w:t xml:space="preserve">Colourless cubic crystals; ⭐ </w:t>
            </w:r>
            <w:r>
              <w:rPr>
                <w:rFonts w:ascii="Calibri" w:hAnsi="Calibri"/>
                <w:b/>
                <w:i w:val="0"/>
                <w:sz w:val="16"/>
              </w:rPr>
              <w:t>saline-bitter</w:t>
            </w:r>
            <w:r>
              <w:rPr>
                <w:rFonts w:ascii="Calibri" w:hAnsi="Calibri"/>
                <w:b w:val="0"/>
                <w:i w:val="0"/>
                <w:sz w:val="16"/>
              </w:rPr>
              <w:t xml:space="preserve">; ⭐ </w:t>
            </w:r>
            <w:r>
              <w:rPr>
                <w:rFonts w:ascii="Calibri" w:hAnsi="Calibri"/>
                <w:b/>
                <w:i w:val="0"/>
                <w:sz w:val="16"/>
              </w:rPr>
              <w:t>AgNO₃ → yellow ppt; with chlorine water + starch → BLUE</w:t>
            </w:r>
            <w:r>
              <w:rPr>
                <w:rFonts w:ascii="Calibri" w:hAnsi="Calibri"/>
                <w:b w:val="0"/>
                <w:i w:val="0"/>
                <w:sz w:val="16"/>
              </w:rPr>
              <w:t>; slightly hygroscopic</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250 – 500 mg</w:t>
            </w:r>
            <w:r>
              <w:rPr>
                <w:rFonts w:ascii="Calibri" w:hAnsi="Calibri"/>
                <w:b w:val="0"/>
                <w:i w:val="0"/>
                <w:sz w:val="16"/>
              </w:rPr>
              <w:t xml:space="preserve"> (up to 1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EXPECTORANT; dissolves IODINE in water (Lugol's &amp; weak iodine solution); goitre &amp; thyrotoxicosis prophylaxis; antifungal (sporotrichosis)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Potassium bromide</w:t>
            </w:r>
          </w:p>
        </w:tc>
        <w:tc>
          <w:tcPr>
            <w:tcW w:type="dxa" w:w="2664"/>
            <w:shd w:val="clear" w:color="auto" w:fill="F2F6FA"/>
          </w:tcPr>
          <w:p>
            <w:pPr>
              <w:spacing w:before="20" w:after="20" w:line="240" w:lineRule="auto"/>
              <w:jc w:val="left"/>
            </w:pPr>
            <w:r>
              <w:rPr>
                <w:rFonts w:ascii="Calibri" w:hAnsi="Calibri"/>
                <w:b w:val="0"/>
                <w:i w:val="0"/>
                <w:sz w:val="16"/>
              </w:rPr>
              <w:t>Colourless crystals; saline-bitter; AgNO₃ → pale yellow ppt</w:t>
            </w:r>
          </w:p>
        </w:tc>
        <w:tc>
          <w:tcPr>
            <w:tcW w:type="dxa" w:w="2664"/>
            <w:shd w:val="clear" w:color="auto" w:fill="F2F6FA"/>
          </w:tcPr>
          <w:p>
            <w:pPr>
              <w:spacing w:before="20" w:after="20" w:line="240" w:lineRule="auto"/>
              <w:jc w:val="left"/>
            </w:pPr>
            <w:r>
              <w:rPr>
                <w:rFonts w:ascii="Calibri" w:hAnsi="Calibri"/>
                <w:b w:val="0"/>
                <w:i w:val="0"/>
                <w:sz w:val="16"/>
              </w:rPr>
              <w:t>0.6 – 2 g</w:t>
            </w:r>
          </w:p>
        </w:tc>
        <w:tc>
          <w:tcPr>
            <w:tcW w:type="dxa" w:w="2664"/>
            <w:shd w:val="clear" w:color="auto" w:fill="F2F6FA"/>
          </w:tcPr>
          <w:p>
            <w:pPr>
              <w:spacing w:before="20" w:after="20" w:line="240" w:lineRule="auto"/>
              <w:jc w:val="left"/>
            </w:pPr>
            <w:r>
              <w:rPr>
                <w:rFonts w:ascii="Calibri" w:hAnsi="Calibri"/>
                <w:b/>
                <w:i w:val="0"/>
                <w:sz w:val="16"/>
              </w:rPr>
              <w:t>Sedative &amp; anticonvulsant</w:t>
            </w:r>
            <w:r>
              <w:rPr>
                <w:rFonts w:ascii="Calibri" w:hAnsi="Calibri"/>
                <w:b w:val="0"/>
                <w:i w:val="0"/>
                <w:sz w:val="16"/>
              </w:rPr>
              <w:t xml:space="preserve"> (obsolete); ⚠️ </w:t>
            </w:r>
            <w:r>
              <w:rPr>
                <w:rFonts w:ascii="Calibri" w:hAnsi="Calibri"/>
                <w:b/>
                <w:i w:val="0"/>
                <w:sz w:val="16"/>
              </w:rPr>
              <w:t>bromism on cumulation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Potassium nitrate</w:t>
            </w:r>
            <w:r>
              <w:rPr>
                <w:rFonts w:ascii="Calibri" w:hAnsi="Calibri"/>
                <w:b w:val="0"/>
                <w:i w:val="0"/>
                <w:sz w:val="16"/>
              </w:rPr>
              <w:t xml:space="preserve"> (Saltpetre, </w:t>
            </w:r>
            <w:r>
              <w:rPr>
                <w:rFonts w:ascii="Calibri" w:hAnsi="Calibri"/>
                <w:b w:val="0"/>
                <w:i/>
                <w:sz w:val="16"/>
              </w:rPr>
              <w:t>Shora</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Colourless prismatic crystals; </w:t>
            </w:r>
            <w:r>
              <w:rPr>
                <w:rFonts w:ascii="Calibri" w:hAnsi="Calibri"/>
                <w:b/>
                <w:i w:val="0"/>
                <w:sz w:val="16"/>
              </w:rPr>
              <w:t>cooling saline</w:t>
            </w:r>
            <w:r>
              <w:rPr>
                <w:rFonts w:ascii="Calibri" w:hAnsi="Calibri"/>
                <w:b w:val="0"/>
                <w:i w:val="0"/>
                <w:sz w:val="16"/>
              </w:rPr>
              <w:t xml:space="preserve"> taste; ⭐ </w:t>
            </w:r>
            <w:r>
              <w:rPr>
                <w:rFonts w:ascii="Calibri" w:hAnsi="Calibri"/>
                <w:b/>
                <w:i w:val="0"/>
                <w:sz w:val="16"/>
              </w:rPr>
              <w:t>brown-ring test (nitrate)</w:t>
            </w:r>
            <w:r>
              <w:rPr>
                <w:rFonts w:ascii="Calibri" w:hAnsi="Calibri"/>
                <w:b w:val="0"/>
                <w:i w:val="0"/>
                <w:sz w:val="16"/>
              </w:rPr>
              <w:t>; deflagrates on charcoal</w:t>
            </w:r>
          </w:p>
        </w:tc>
        <w:tc>
          <w:tcPr>
            <w:tcW w:type="dxa" w:w="2664"/>
          </w:tcPr>
          <w:p>
            <w:pPr>
              <w:spacing w:before="20" w:after="20" w:line="240" w:lineRule="auto"/>
              <w:jc w:val="left"/>
            </w:pPr>
            <w:r>
              <w:rPr>
                <w:rFonts w:ascii="Calibri" w:hAnsi="Calibri"/>
                <w:b w:val="0"/>
                <w:i w:val="0"/>
                <w:sz w:val="16"/>
              </w:rPr>
              <w:t>1 – 2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REFRIGERANT &amp; diuretic</w:t>
            </w:r>
            <w:r>
              <w:rPr>
                <w:rFonts w:ascii="Calibri" w:hAnsi="Calibri"/>
                <w:b w:val="0"/>
                <w:i w:val="0"/>
                <w:sz w:val="16"/>
              </w:rPr>
              <w:t xml:space="preserve">; in </w:t>
            </w:r>
            <w:r>
              <w:rPr>
                <w:rFonts w:ascii="Calibri" w:hAnsi="Calibri"/>
                <w:b/>
                <w:i w:val="0"/>
                <w:sz w:val="16"/>
              </w:rPr>
              <w:t>asthma powders/ papers</w:t>
            </w:r>
            <w:r>
              <w:rPr>
                <w:rFonts w:ascii="Calibri" w:hAnsi="Calibri"/>
                <w:b w:val="0"/>
                <w:i w:val="0"/>
                <w:sz w:val="16"/>
              </w:rPr>
              <w:t xml:space="preserve"> (burnt &amp; fumes inhaled); toothpaste for sensitivity</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Potassium tartrate/ bitartrate</w:t>
            </w:r>
            <w:r>
              <w:rPr>
                <w:rFonts w:ascii="Calibri" w:hAnsi="Calibri"/>
                <w:b w:val="0"/>
                <w:i w:val="0"/>
                <w:sz w:val="16"/>
              </w:rPr>
              <w:t xml:space="preserve"> (Cream of tartar)</w:t>
            </w:r>
          </w:p>
        </w:tc>
        <w:tc>
          <w:tcPr>
            <w:tcW w:type="dxa" w:w="2664"/>
            <w:shd w:val="clear" w:color="auto" w:fill="F2F6FA"/>
          </w:tcPr>
          <w:p>
            <w:pPr>
              <w:spacing w:before="20" w:after="20" w:line="240" w:lineRule="auto"/>
              <w:jc w:val="left"/>
            </w:pPr>
            <w:r>
              <w:rPr>
                <w:rFonts w:ascii="Calibri" w:hAnsi="Calibri"/>
                <w:b w:val="0"/>
                <w:i w:val="0"/>
                <w:sz w:val="16"/>
              </w:rPr>
              <w:t xml:space="preserve">White gritty crystalline powder; </w:t>
            </w:r>
            <w:r>
              <w:rPr>
                <w:rFonts w:ascii="Calibri" w:hAnsi="Calibri"/>
                <w:b/>
                <w:i w:val="0"/>
                <w:sz w:val="16"/>
              </w:rPr>
              <w:t>acidic</w:t>
            </w:r>
          </w:p>
        </w:tc>
        <w:tc>
          <w:tcPr>
            <w:tcW w:type="dxa" w:w="2664"/>
            <w:shd w:val="clear" w:color="auto" w:fill="F2F6FA"/>
          </w:tcPr>
          <w:p>
            <w:pPr>
              <w:spacing w:before="20" w:after="20" w:line="240" w:lineRule="auto"/>
              <w:jc w:val="left"/>
            </w:pPr>
            <w:r>
              <w:rPr>
                <w:rFonts w:ascii="Calibri" w:hAnsi="Calibri"/>
                <w:b w:val="0"/>
                <w:i w:val="0"/>
                <w:sz w:val="16"/>
              </w:rPr>
              <w:t>1 – 4 g</w:t>
            </w:r>
          </w:p>
        </w:tc>
        <w:tc>
          <w:tcPr>
            <w:tcW w:type="dxa" w:w="2664"/>
            <w:shd w:val="clear" w:color="auto" w:fill="F2F6FA"/>
          </w:tcPr>
          <w:p>
            <w:pPr>
              <w:spacing w:before="20" w:after="20" w:line="240" w:lineRule="auto"/>
              <w:jc w:val="left"/>
            </w:pPr>
            <w:r>
              <w:rPr>
                <w:rFonts w:ascii="Calibri" w:hAnsi="Calibri"/>
                <w:b w:val="0"/>
                <w:i w:val="0"/>
                <w:sz w:val="16"/>
              </w:rPr>
              <w:t xml:space="preserve">Saline purgative, diuretic; in </w:t>
            </w:r>
            <w:r>
              <w:rPr>
                <w:rFonts w:ascii="Calibri" w:hAnsi="Calibri"/>
                <w:b/>
                <w:i w:val="0"/>
                <w:sz w:val="16"/>
              </w:rPr>
              <w:t>effervescent &amp; baking powders</w:t>
            </w:r>
          </w:p>
        </w:tc>
      </w:tr>
    </w:tbl>
    <w:p>
      <w:pPr>
        <w:spacing w:after="40"/>
      </w:pPr>
    </w:p>
    <w:p>
      <w:pPr>
        <w:pStyle w:val="Heading3"/>
        <w:keepNext w:val="true"/>
        <w:keepLines w:val="true"/>
        <w:spacing w:before="140" w:after="60"/>
      </w:pPr>
      <w:r>
        <w:rPr>
          <w:rFonts w:ascii="Calibri Light" w:hAnsi="Calibri Light"/>
          <w:b/>
          <w:i w:val="0"/>
          <w:color w:val="375623"/>
          <w:sz w:val="21"/>
        </w:rPr>
        <w:t>📋 TABLE B — MAGNESIUM, CALCIUM &amp; ALUMINIUM COMPOUNDS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 (synonym)</w:t>
            </w:r>
          </w:p>
        </w:tc>
        <w:tc>
          <w:tcPr>
            <w:tcW w:type="dxa" w:w="2664"/>
            <w:shd w:val="clear" w:color="auto" w:fill="1F4E79"/>
          </w:tcPr>
          <w:p>
            <w:pPr>
              <w:spacing w:before="20" w:after="20" w:line="240" w:lineRule="auto"/>
              <w:jc w:val="left"/>
            </w:pPr>
            <w:r>
              <w:rPr>
                <w:rFonts w:ascii="Calibri" w:hAnsi="Calibri"/>
                <w:b/>
                <w:i w:val="0"/>
                <w:color w:val="FFFFFF"/>
                <w:sz w:val="16"/>
              </w:rPr>
              <w:t>⭐ RECOGNITION</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 USES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Magnesium sulphate</w:t>
            </w:r>
            <w:r>
              <w:rPr>
                <w:rFonts w:ascii="Calibri" w:hAnsi="Calibri"/>
                <w:b w:val="0"/>
                <w:i w:val="0"/>
                <w:sz w:val="16"/>
              </w:rPr>
              <w:t xml:space="preserve"> (</w:t>
            </w:r>
            <w:r>
              <w:rPr>
                <w:rFonts w:ascii="Calibri" w:hAnsi="Calibri"/>
                <w:b/>
                <w:i w:val="0"/>
                <w:sz w:val="16"/>
              </w:rPr>
              <w:t>EPSOM SALT</w:t>
            </w:r>
            <w:r>
              <w:rPr>
                <w:rFonts w:ascii="Calibri" w:hAnsi="Calibri"/>
                <w:b w:val="0"/>
                <w:i w:val="0"/>
                <w:sz w:val="16"/>
              </w:rPr>
              <w:t xml:space="preserve">, </w:t>
            </w:r>
            <w:r>
              <w:rPr>
                <w:rFonts w:ascii="Calibri" w:hAnsi="Calibri"/>
                <w:b w:val="0"/>
                <w:i/>
                <w:sz w:val="16"/>
              </w:rPr>
              <w:t>Sendha/ Kadwa namak</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prismatic EFFLORESCENT crystals</w:t>
            </w:r>
            <w:r>
              <w:rPr>
                <w:rFonts w:ascii="Calibri" w:hAnsi="Calibri"/>
                <w:b w:val="0"/>
                <w:i w:val="0"/>
                <w:sz w:val="16"/>
              </w:rPr>
              <w:t xml:space="preserve">; ⭐ </w:t>
            </w:r>
            <w:r>
              <w:rPr>
                <w:rFonts w:ascii="Calibri" w:hAnsi="Calibri"/>
                <w:b/>
                <w:i w:val="0"/>
                <w:sz w:val="16"/>
              </w:rPr>
              <w:t>BITTER-SALINE taste</w:t>
            </w:r>
            <w:r>
              <w:rPr>
                <w:rFonts w:ascii="Calibri" w:hAnsi="Calibri"/>
                <w:b w:val="0"/>
                <w:i w:val="0"/>
                <w:sz w:val="16"/>
              </w:rPr>
              <w:t xml:space="preserve">; ⭐ </w:t>
            </w:r>
            <w:r>
              <w:rPr>
                <w:rFonts w:ascii="Calibri" w:hAnsi="Calibri"/>
                <w:b/>
                <w:i w:val="0"/>
                <w:sz w:val="16"/>
              </w:rPr>
              <w:t>BaCl₂ → white ppt (sulphate)</w:t>
            </w:r>
            <w:r>
              <w:rPr>
                <w:rFonts w:ascii="Calibri" w:hAnsi="Calibri"/>
                <w:b w:val="0"/>
                <w:i w:val="0"/>
                <w:sz w:val="16"/>
              </w:rPr>
              <w:t>; NaOH → white ppt insoluble in excess (Mg); freely water-soluble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5 – 15 g</w:t>
            </w:r>
            <w:r>
              <w:rPr>
                <w:rFonts w:ascii="Calibri" w:hAnsi="Calibri"/>
                <w:b w:val="0"/>
                <w:i w:val="0"/>
                <w:sz w:val="16"/>
              </w:rPr>
              <w:t xml:space="preserve"> in a tumblerful of water, on an empty stomach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SALINE (osmotic) PURGATIVE — the classic; CHOLAGOGUE; injection = ANTICONVULSANT in ECLAMPSIA &amp; for hypomagnesaemia; ⭐ Magnesium Sulphate PASTE (Morison's) for BOILS &amp; carbuncles</w:t>
            </w:r>
            <w:r>
              <w:rPr>
                <w:rFonts w:ascii="Calibri" w:hAnsi="Calibri"/>
                <w:b w:val="0"/>
                <w:i w:val="0"/>
                <w:sz w:val="16"/>
              </w:rPr>
              <w:t xml:space="preserve">; foot soak. ⚠️ ⭐ </w:t>
            </w:r>
            <w:r>
              <w:rPr>
                <w:rFonts w:ascii="Calibri" w:hAnsi="Calibri"/>
                <w:b/>
                <w:i w:val="0"/>
                <w:sz w:val="16"/>
              </w:rPr>
              <w:t>Fatally confused with OXALIC ACID</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Magnesium carbonate (Light &amp; Heavy)</w:t>
            </w:r>
          </w:p>
        </w:tc>
        <w:tc>
          <w:tcPr>
            <w:tcW w:type="dxa" w:w="2664"/>
            <w:shd w:val="clear" w:color="auto" w:fill="F2F6FA"/>
          </w:tcPr>
          <w:p>
            <w:pPr>
              <w:spacing w:before="20" w:after="20" w:line="240" w:lineRule="auto"/>
              <w:jc w:val="left"/>
            </w:pPr>
            <w:r>
              <w:rPr>
                <w:rFonts w:ascii="Calibri" w:hAnsi="Calibri"/>
                <w:b w:val="0"/>
                <w:i w:val="0"/>
                <w:sz w:val="16"/>
              </w:rPr>
              <w:t xml:space="preserve">White, very </w:t>
            </w:r>
            <w:r>
              <w:rPr>
                <w:rFonts w:ascii="Calibri" w:hAnsi="Calibri"/>
                <w:b/>
                <w:i w:val="0"/>
                <w:sz w:val="16"/>
              </w:rPr>
              <w:t>light, bulky</w:t>
            </w:r>
            <w:r>
              <w:rPr>
                <w:rFonts w:ascii="Calibri" w:hAnsi="Calibri"/>
                <w:b w:val="0"/>
                <w:i w:val="0"/>
                <w:sz w:val="16"/>
              </w:rPr>
              <w:t xml:space="preserve"> (light) or dense (heavy) odourless powder; </w:t>
            </w:r>
            <w:r>
              <w:rPr>
                <w:rFonts w:ascii="Calibri" w:hAnsi="Calibri"/>
                <w:b/>
                <w:i w:val="0"/>
                <w:sz w:val="16"/>
              </w:rPr>
              <w:t>earthy, slightly alkaline</w:t>
            </w:r>
            <w:r>
              <w:rPr>
                <w:rFonts w:ascii="Calibri" w:hAnsi="Calibri"/>
                <w:b w:val="0"/>
                <w:i w:val="0"/>
                <w:sz w:val="16"/>
              </w:rPr>
              <w:t xml:space="preserve"> taste; ⭐ </w:t>
            </w:r>
            <w:r>
              <w:rPr>
                <w:rFonts w:ascii="Calibri" w:hAnsi="Calibri"/>
                <w:b/>
                <w:i w:val="0"/>
                <w:sz w:val="16"/>
              </w:rPr>
              <w:t>effervesces with acid</w:t>
            </w:r>
            <w:r>
              <w:rPr>
                <w:rFonts w:ascii="Calibri" w:hAnsi="Calibri"/>
                <w:b w:val="0"/>
                <w:i w:val="0"/>
                <w:sz w:val="16"/>
              </w:rPr>
              <w:t xml:space="preserve">; ⭐ </w:t>
            </w:r>
            <w:r>
              <w:rPr>
                <w:rFonts w:ascii="Calibri" w:hAnsi="Calibri"/>
                <w:b/>
                <w:i w:val="0"/>
                <w:sz w:val="16"/>
              </w:rPr>
              <w:t>DIFFUSIBLE in water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0.3 – 2 g</w:t>
            </w:r>
            <w:r>
              <w:rPr>
                <w:rFonts w:ascii="Calibri" w:hAnsi="Calibri"/>
                <w:b w:val="0"/>
                <w:i w:val="0"/>
                <w:sz w:val="16"/>
              </w:rPr>
              <w:t xml:space="preserve"> (up to 5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ANTACID &amp; mild laxative; ⭐ ABSORBENT/ DISPERSING AGENT for eutectics &amp; volatile oils (inhalations)</w:t>
            </w:r>
            <w:r>
              <w:rPr>
                <w:rFonts w:ascii="Calibri" w:hAnsi="Calibri"/>
                <w:b w:val="0"/>
                <w:i w:val="0"/>
                <w:sz w:val="16"/>
              </w:rPr>
              <w:t>; dusting powder</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Magnesium oxide (Light &amp; Heavy)</w:t>
            </w:r>
            <w:r>
              <w:rPr>
                <w:rFonts w:ascii="Calibri" w:hAnsi="Calibri"/>
                <w:b w:val="0"/>
                <w:i w:val="0"/>
                <w:sz w:val="16"/>
              </w:rPr>
              <w:t xml:space="preserve"> (</w:t>
            </w:r>
            <w:r>
              <w:rPr>
                <w:rFonts w:ascii="Calibri" w:hAnsi="Calibri"/>
                <w:b/>
                <w:i w:val="0"/>
                <w:sz w:val="16"/>
              </w:rPr>
              <w:t>Calcined magnesia</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White very light amorphous powder; </w:t>
            </w:r>
            <w:r>
              <w:rPr>
                <w:rFonts w:ascii="Calibri" w:hAnsi="Calibri"/>
                <w:b/>
                <w:i w:val="0"/>
                <w:sz w:val="16"/>
              </w:rPr>
              <w:t>alkaline earthy taste</w:t>
            </w:r>
            <w:r>
              <w:rPr>
                <w:rFonts w:ascii="Calibri" w:hAnsi="Calibri"/>
                <w:b w:val="0"/>
                <w:i w:val="0"/>
                <w:sz w:val="16"/>
              </w:rPr>
              <w:t xml:space="preserve">; ⭐ </w:t>
            </w:r>
            <w:r>
              <w:rPr>
                <w:rFonts w:ascii="Calibri" w:hAnsi="Calibri"/>
                <w:b/>
                <w:i w:val="0"/>
                <w:sz w:val="16"/>
              </w:rPr>
              <w:t>does NOT effervesce with acid</w:t>
            </w:r>
            <w:r>
              <w:rPr>
                <w:rFonts w:ascii="Calibri" w:hAnsi="Calibri"/>
                <w:b w:val="0"/>
                <w:i w:val="0"/>
                <w:sz w:val="16"/>
              </w:rPr>
              <w:t xml:space="preserve"> (distinguishes it from the carbonate); slowly absorbs CO₂ &amp; water</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0.25 – 1 g</w:t>
            </w:r>
            <w:r>
              <w:rPr>
                <w:rFonts w:ascii="Calibri" w:hAnsi="Calibri"/>
                <w:b w:val="0"/>
                <w:i w:val="0"/>
                <w:sz w:val="16"/>
              </w:rPr>
              <w:t xml:space="preserve"> (up to 4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ANTACID (non-effervescent), laxative; absorbent; ⭐ ingredient of the UNIVERSAL ANTIDOTE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Magnesium hydroxide</w:t>
            </w:r>
            <w:r>
              <w:rPr>
                <w:rFonts w:ascii="Calibri" w:hAnsi="Calibri"/>
                <w:b w:val="0"/>
                <w:i w:val="0"/>
                <w:sz w:val="16"/>
              </w:rPr>
              <w:t xml:space="preserve"> (Milk of magnesia = the mixture)</w:t>
            </w:r>
          </w:p>
        </w:tc>
        <w:tc>
          <w:tcPr>
            <w:tcW w:type="dxa" w:w="2664"/>
            <w:shd w:val="clear" w:color="auto" w:fill="F2F6FA"/>
          </w:tcPr>
          <w:p>
            <w:pPr>
              <w:spacing w:before="20" w:after="20" w:line="240" w:lineRule="auto"/>
              <w:jc w:val="left"/>
            </w:pPr>
            <w:r>
              <w:rPr>
                <w:rFonts w:ascii="Calibri" w:hAnsi="Calibri"/>
                <w:b w:val="0"/>
                <w:i w:val="0"/>
                <w:sz w:val="16"/>
              </w:rPr>
              <w:t xml:space="preserve">White bulky powder / white </w:t>
            </w:r>
            <w:r>
              <w:rPr>
                <w:rFonts w:ascii="Calibri" w:hAnsi="Calibri"/>
                <w:b/>
                <w:i w:val="0"/>
                <w:sz w:val="16"/>
              </w:rPr>
              <w:t>magma (suspension)</w:t>
            </w:r>
          </w:p>
        </w:tc>
        <w:tc>
          <w:tcPr>
            <w:tcW w:type="dxa" w:w="2664"/>
            <w:shd w:val="clear" w:color="auto" w:fill="F2F6FA"/>
          </w:tcPr>
          <w:p>
            <w:pPr>
              <w:spacing w:before="20" w:after="20" w:line="240" w:lineRule="auto"/>
              <w:jc w:val="left"/>
            </w:pPr>
            <w:r>
              <w:rPr>
                <w:rFonts w:ascii="Calibri" w:hAnsi="Calibri"/>
                <w:b w:val="0"/>
                <w:i w:val="0"/>
                <w:sz w:val="16"/>
              </w:rPr>
              <w:t xml:space="preserve">Powder 0.3–1 g; ⭐ </w:t>
            </w:r>
            <w:r>
              <w:rPr>
                <w:rFonts w:ascii="Calibri" w:hAnsi="Calibri"/>
                <w:b/>
                <w:i w:val="0"/>
                <w:sz w:val="16"/>
              </w:rPr>
              <w:t>Mixture 5 – 15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ANTACID + LAXATIVE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Magnesium trisilicate</w:t>
            </w:r>
          </w:p>
        </w:tc>
        <w:tc>
          <w:tcPr>
            <w:tcW w:type="dxa" w:w="2664"/>
          </w:tcPr>
          <w:p>
            <w:pPr>
              <w:spacing w:before="20" w:after="20" w:line="240" w:lineRule="auto"/>
              <w:jc w:val="left"/>
            </w:pPr>
            <w:r>
              <w:rPr>
                <w:rFonts w:ascii="Calibri" w:hAnsi="Calibri"/>
                <w:b w:val="0"/>
                <w:i w:val="0"/>
                <w:sz w:val="16"/>
              </w:rPr>
              <w:t xml:space="preserve">White, </w:t>
            </w:r>
            <w:r>
              <w:rPr>
                <w:rFonts w:ascii="Calibri" w:hAnsi="Calibri"/>
                <w:b/>
                <w:i w:val="0"/>
                <w:sz w:val="16"/>
              </w:rPr>
              <w:t>light, bulky, tasteless, odourless</w:t>
            </w:r>
            <w:r>
              <w:rPr>
                <w:rFonts w:ascii="Calibri" w:hAnsi="Calibri"/>
                <w:b w:val="0"/>
                <w:i w:val="0"/>
                <w:sz w:val="16"/>
              </w:rPr>
              <w:t xml:space="preserve"> powder; ⭐ </w:t>
            </w:r>
            <w:r>
              <w:rPr>
                <w:rFonts w:ascii="Calibri" w:hAnsi="Calibri"/>
                <w:b/>
                <w:i w:val="0"/>
                <w:sz w:val="16"/>
              </w:rPr>
              <w:t>DIFFUSIBLE</w:t>
            </w:r>
            <w:r>
              <w:rPr>
                <w:rFonts w:ascii="Calibri" w:hAnsi="Calibri"/>
                <w:b w:val="0"/>
                <w:i w:val="0"/>
                <w:sz w:val="16"/>
              </w:rPr>
              <w:t>; does not effervesce; reacts slowly with acid forming silicic acid gel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0.5 – 2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ANTACID with a slow, prolonged action + ADSORBENT/ protective gel</w:t>
            </w:r>
            <w:r>
              <w:rPr>
                <w:rFonts w:ascii="Calibri" w:hAnsi="Calibri"/>
                <w:b w:val="0"/>
                <w:i w:val="0"/>
                <w:sz w:val="16"/>
              </w:rPr>
              <w:t xml:space="preserve"> (silicic acid coats the ulcer)</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carbonate</w:t>
            </w:r>
            <w:r>
              <w:rPr>
                <w:rFonts w:ascii="Calibri" w:hAnsi="Calibri"/>
                <w:b w:val="0"/>
                <w:i w:val="0"/>
                <w:sz w:val="16"/>
              </w:rPr>
              <w:t xml:space="preserve"> (Precipitated chalk, </w:t>
            </w:r>
            <w:r>
              <w:rPr>
                <w:rFonts w:ascii="Calibri" w:hAnsi="Calibri"/>
                <w:b w:val="0"/>
                <w:i/>
                <w:sz w:val="16"/>
              </w:rPr>
              <w:t>Chuna/ Khariya</w:t>
            </w:r>
            <w:r>
              <w:rPr>
                <w:rFonts w:ascii="Calibri" w:hAnsi="Calibri"/>
                <w:b w:val="0"/>
                <w:i w:val="0"/>
                <w:sz w:val="16"/>
              </w:rPr>
              <w:t>, Prepared chalk)</w:t>
            </w:r>
          </w:p>
        </w:tc>
        <w:tc>
          <w:tcPr>
            <w:tcW w:type="dxa" w:w="2664"/>
            <w:shd w:val="clear" w:color="auto" w:fill="F2F6FA"/>
          </w:tcPr>
          <w:p>
            <w:pPr>
              <w:spacing w:before="20" w:after="20" w:line="240" w:lineRule="auto"/>
              <w:jc w:val="left"/>
            </w:pPr>
            <w:r>
              <w:rPr>
                <w:rFonts w:ascii="Calibri" w:hAnsi="Calibri"/>
                <w:b w:val="0"/>
                <w:i w:val="0"/>
                <w:sz w:val="16"/>
              </w:rPr>
              <w:t xml:space="preserve">White, odourless, tasteless fine powder; ⭐ </w:t>
            </w:r>
            <w:r>
              <w:rPr>
                <w:rFonts w:ascii="Calibri" w:hAnsi="Calibri"/>
                <w:b/>
                <w:i w:val="0"/>
                <w:sz w:val="16"/>
              </w:rPr>
              <w:t>EFFERVESCES with acid</w:t>
            </w:r>
            <w:r>
              <w:rPr>
                <w:rFonts w:ascii="Calibri" w:hAnsi="Calibri"/>
                <w:b w:val="0"/>
                <w:i w:val="0"/>
                <w:sz w:val="16"/>
              </w:rPr>
              <w:t xml:space="preserve">; ⭐ </w:t>
            </w:r>
            <w:r>
              <w:rPr>
                <w:rFonts w:ascii="Calibri" w:hAnsi="Calibri"/>
                <w:b/>
                <w:i w:val="0"/>
                <w:sz w:val="16"/>
              </w:rPr>
              <w:t>brick-red flame (Ca)</w:t>
            </w:r>
            <w:r>
              <w:rPr>
                <w:rFonts w:ascii="Calibri" w:hAnsi="Calibri"/>
                <w:b w:val="0"/>
                <w:i w:val="0"/>
                <w:sz w:val="16"/>
              </w:rPr>
              <w:t>; insoluble in water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 – 5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ANTACID, calcium supplement, mild astringent/ antidiarrhoeal (Chalk Mixture), DENTIFRICE, dusting powder, tablet diluent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Calcium hydroxide / Lime water</w:t>
            </w:r>
            <w:r>
              <w:rPr>
                <w:rFonts w:ascii="Calibri" w:hAnsi="Calibri"/>
                <w:b w:val="0"/>
                <w:i w:val="0"/>
                <w:sz w:val="16"/>
              </w:rPr>
              <w:t xml:space="preserve"> (Slaked lime, </w:t>
            </w:r>
            <w:r>
              <w:rPr>
                <w:rFonts w:ascii="Calibri" w:hAnsi="Calibri"/>
                <w:b w:val="0"/>
                <w:i/>
                <w:sz w:val="16"/>
              </w:rPr>
              <w:t>Chuna</w:t>
            </w:r>
            <w:r>
              <w:rPr>
                <w:rFonts w:ascii="Calibri" w:hAnsi="Calibri"/>
                <w:b w:val="0"/>
                <w:i w:val="0"/>
                <w:sz w:val="16"/>
              </w:rPr>
              <w:t xml:space="preserve">; </w:t>
            </w:r>
            <w:r>
              <w:rPr>
                <w:rFonts w:ascii="Calibri" w:hAnsi="Calibri"/>
                <w:b/>
                <w:i w:val="0"/>
                <w:sz w:val="16"/>
              </w:rPr>
              <w:t>Lime water = Liquor Calcis</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White powder / ⭐ </w:t>
            </w:r>
            <w:r>
              <w:rPr>
                <w:rFonts w:ascii="Calibri" w:hAnsi="Calibri"/>
                <w:b/>
                <w:i w:val="0"/>
                <w:sz w:val="16"/>
              </w:rPr>
              <w:t>clear alkaline "lime water" (a saturated solution, ~0.15 % w/v)</w:t>
            </w:r>
            <w:r>
              <w:rPr>
                <w:rFonts w:ascii="Calibri" w:hAnsi="Calibri"/>
                <w:b w:val="0"/>
                <w:i w:val="0"/>
                <w:sz w:val="16"/>
              </w:rPr>
              <w:t xml:space="preserve">; ⭐ turns </w:t>
            </w:r>
            <w:r>
              <w:rPr>
                <w:rFonts w:ascii="Calibri" w:hAnsi="Calibri"/>
                <w:b/>
                <w:i w:val="0"/>
                <w:sz w:val="16"/>
              </w:rPr>
              <w:t>milky with CO₂</w:t>
            </w:r>
          </w:p>
        </w:tc>
        <w:tc>
          <w:tcPr>
            <w:tcW w:type="dxa" w:w="2664"/>
          </w:tcPr>
          <w:p>
            <w:pPr>
              <w:spacing w:before="20" w:after="20" w:line="240" w:lineRule="auto"/>
              <w:jc w:val="left"/>
            </w:pPr>
            <w:r>
              <w:rPr>
                <w:rFonts w:ascii="Calibri" w:hAnsi="Calibri"/>
                <w:b w:val="0"/>
                <w:i w:val="0"/>
                <w:sz w:val="16"/>
              </w:rPr>
              <w:t xml:space="preserve">⚠️ Lime water is used chiefly </w:t>
            </w:r>
            <w:r>
              <w:rPr>
                <w:rFonts w:ascii="Calibri" w:hAnsi="Calibri"/>
                <w:b/>
                <w:i w:val="0"/>
                <w:sz w:val="16"/>
              </w:rPr>
              <w:t>externally/ as a vehicle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Antacid; ⭐ LIME LINIMENT (CARRON OIL) = LIME WATER + OLIVE OIL in EQUAL PARTS — a classic BURN dressing (the emulgent is calcium oleate, formed *in situ*)</w:t>
            </w:r>
            <w:r>
              <w:rPr>
                <w:rFonts w:ascii="Calibri" w:hAnsi="Calibri"/>
                <w:b w:val="0"/>
                <w:i w:val="0"/>
                <w:sz w:val="16"/>
              </w:rPr>
              <w:t>; astringent lotion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sulphate</w:t>
            </w:r>
            <w:r>
              <w:rPr>
                <w:rFonts w:ascii="Calibri" w:hAnsi="Calibri"/>
                <w:b w:val="0"/>
                <w:i w:val="0"/>
                <w:sz w:val="16"/>
              </w:rPr>
              <w:t xml:space="preserve"> (</w:t>
            </w:r>
            <w:r>
              <w:rPr>
                <w:rFonts w:ascii="Calibri" w:hAnsi="Calibri"/>
                <w:b/>
                <w:i w:val="0"/>
                <w:sz w:val="16"/>
              </w:rPr>
              <w:t>PLASTER OF PARIS</w:t>
            </w:r>
            <w:r>
              <w:rPr>
                <w:rFonts w:ascii="Calibri" w:hAnsi="Calibri"/>
                <w:b w:val="0"/>
                <w:i w:val="0"/>
                <w:sz w:val="16"/>
              </w:rPr>
              <w:t xml:space="preserve">, </w:t>
            </w:r>
            <w:r>
              <w:rPr>
                <w:rFonts w:ascii="Calibri" w:hAnsi="Calibri"/>
                <w:b w:val="0"/>
                <w:i/>
                <w:sz w:val="16"/>
              </w:rPr>
              <w:t>Gypsum</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White powder; ⭐ </w:t>
            </w:r>
            <w:r>
              <w:rPr>
                <w:rFonts w:ascii="Calibri" w:hAnsi="Calibri"/>
                <w:b/>
                <w:i w:val="0"/>
                <w:sz w:val="16"/>
              </w:rPr>
              <w:t>sets to a hard mass when mixed with water</w:t>
            </w:r>
          </w:p>
        </w:tc>
        <w:tc>
          <w:tcPr>
            <w:tcW w:type="dxa" w:w="2664"/>
            <w:shd w:val="clear" w:color="auto" w:fill="F2F6FA"/>
          </w:tcPr>
          <w:p>
            <w:pPr>
              <w:spacing w:before="20" w:after="20" w:line="240" w:lineRule="auto"/>
              <w:jc w:val="left"/>
            </w:pPr>
            <w:r>
              <w:rPr>
                <w:rFonts w:ascii="Calibri" w:hAnsi="Calibri"/>
                <w:b w:val="0"/>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PLASTER CASTS/ immobilising bandages, dental impressions, tablet diluent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Calcium chloride</w:t>
            </w:r>
          </w:p>
        </w:tc>
        <w:tc>
          <w:tcPr>
            <w:tcW w:type="dxa" w:w="2664"/>
          </w:tcPr>
          <w:p>
            <w:pPr>
              <w:spacing w:before="20" w:after="20" w:line="240" w:lineRule="auto"/>
              <w:jc w:val="left"/>
            </w:pPr>
            <w:r>
              <w:rPr>
                <w:rFonts w:ascii="Calibri" w:hAnsi="Calibri"/>
                <w:b w:val="0"/>
                <w:i w:val="0"/>
                <w:sz w:val="16"/>
              </w:rPr>
              <w:t xml:space="preserve">White ⭐ </w:t>
            </w:r>
            <w:r>
              <w:rPr>
                <w:rFonts w:ascii="Calibri" w:hAnsi="Calibri"/>
                <w:b/>
                <w:i w:val="0"/>
                <w:sz w:val="16"/>
              </w:rPr>
              <w:t>DELIQUESCENT</w:t>
            </w:r>
            <w:r>
              <w:rPr>
                <w:rFonts w:ascii="Calibri" w:hAnsi="Calibri"/>
                <w:b w:val="0"/>
                <w:i w:val="0"/>
                <w:sz w:val="16"/>
              </w:rPr>
              <w:t xml:space="preserve"> granules/ fused masses; bitter-saline; very soluble, gives out heat on dissolving</w:t>
            </w:r>
          </w:p>
        </w:tc>
        <w:tc>
          <w:tcPr>
            <w:tcW w:type="dxa" w:w="2664"/>
          </w:tcPr>
          <w:p>
            <w:pPr>
              <w:spacing w:before="20" w:after="20" w:line="240" w:lineRule="auto"/>
              <w:jc w:val="left"/>
            </w:pPr>
            <w:r>
              <w:rPr>
                <w:rFonts w:ascii="Calibri" w:hAnsi="Calibri"/>
                <w:b w:val="0"/>
                <w:i w:val="0"/>
                <w:sz w:val="16"/>
              </w:rPr>
              <w:t xml:space="preserve">0.3 – 2 g; </w:t>
            </w:r>
            <w:r>
              <w:rPr>
                <w:rFonts w:ascii="Calibri" w:hAnsi="Calibri"/>
                <w:b/>
                <w:i w:val="0"/>
                <w:sz w:val="16"/>
              </w:rPr>
              <w:t>10 % injection IV</w:t>
            </w:r>
          </w:p>
        </w:tc>
        <w:tc>
          <w:tcPr>
            <w:tcW w:type="dxa" w:w="2664"/>
          </w:tcPr>
          <w:p>
            <w:pPr>
              <w:spacing w:before="20" w:after="20" w:line="240" w:lineRule="auto"/>
              <w:jc w:val="left"/>
            </w:pPr>
            <w:r>
              <w:rPr>
                <w:rFonts w:ascii="Calibri" w:hAnsi="Calibri"/>
                <w:b w:val="0"/>
                <w:i w:val="0"/>
                <w:sz w:val="16"/>
              </w:rPr>
              <w:t xml:space="preserve">Calcium replacement (tetany, hypocalcaemia, antidote to Mg toxicity); ⭐ </w:t>
            </w:r>
            <w:r>
              <w:rPr>
                <w:rFonts w:ascii="Calibri" w:hAnsi="Calibri"/>
                <w:b/>
                <w:i w:val="0"/>
                <w:sz w:val="16"/>
              </w:rPr>
              <w:t>DESICCANT/ drying agent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Calamine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PINK, very fine, tasteless amorphous powder</w:t>
            </w:r>
            <w:r>
              <w:rPr>
                <w:rFonts w:ascii="Calibri" w:hAnsi="Calibri"/>
                <w:b w:val="0"/>
                <w:i w:val="0"/>
                <w:sz w:val="16"/>
              </w:rPr>
              <w:t xml:space="preserve"> (= zinc oxide with a little </w:t>
            </w:r>
            <w:r>
              <w:rPr>
                <w:rFonts w:ascii="Calibri" w:hAnsi="Calibri"/>
                <w:b/>
                <w:i w:val="0"/>
                <w:sz w:val="16"/>
              </w:rPr>
              <w:t>ferric oxide</w:t>
            </w:r>
            <w:r>
              <w:rPr>
                <w:rFonts w:ascii="Calibri" w:hAnsi="Calibri"/>
                <w:b w:val="0"/>
                <w:i w:val="0"/>
                <w:sz w:val="16"/>
              </w:rPr>
              <w:t xml:space="preserve"> for colour); insoluble in water, soluble in dilute acid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SOOTHING, protective, mildly astringent &amp; ANTIPRURITIC — the classic CALAMINE LOTION (calamine + zinc oxide + bentonite + glycerin + rose water) for prickly heat, sunburn, chickenpox, urticaria &amp; eczema</w:t>
            </w:r>
            <w:r>
              <w:rPr>
                <w:rFonts w:ascii="Calibri" w:hAnsi="Calibri"/>
                <w:b w:val="0"/>
                <w:i w:val="0"/>
                <w:sz w:val="16"/>
              </w:rPr>
              <w:t xml:space="preserve">; ⭐ </w:t>
            </w:r>
            <w:r>
              <w:rPr>
                <w:rFonts w:ascii="Calibri" w:hAnsi="Calibri"/>
                <w:b/>
                <w:i w:val="0"/>
                <w:sz w:val="16"/>
              </w:rPr>
              <w:t>INDIFFUSIBLE — needs a suspending agent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Zinc oxide</w:t>
            </w:r>
            <w:r>
              <w:rPr>
                <w:rFonts w:ascii="Calibri" w:hAnsi="Calibri"/>
                <w:b w:val="0"/>
                <w:i w:val="0"/>
                <w:sz w:val="16"/>
              </w:rPr>
              <w:t xml:space="preserve"> (</w:t>
            </w:r>
            <w:r>
              <w:rPr>
                <w:rFonts w:ascii="Calibri" w:hAnsi="Calibri"/>
                <w:b w:val="0"/>
                <w:i/>
                <w:sz w:val="16"/>
              </w:rPr>
              <w:t>Safeda/ Jasta phool</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WHITE (or faintly yellowish) very fine amorphous powder</w:t>
            </w:r>
            <w:r>
              <w:rPr>
                <w:rFonts w:ascii="Calibri" w:hAnsi="Calibri"/>
                <w:b w:val="0"/>
                <w:i w:val="0"/>
                <w:sz w:val="16"/>
              </w:rPr>
              <w:t xml:space="preserve">; tasteless &amp; odourless; ⭐ </w:t>
            </w:r>
            <w:r>
              <w:rPr>
                <w:rFonts w:ascii="Calibri" w:hAnsi="Calibri"/>
                <w:b/>
                <w:i w:val="0"/>
                <w:sz w:val="16"/>
              </w:rPr>
              <w:t>turns YELLOW on heating and white again on cooling</w:t>
            </w:r>
            <w:r>
              <w:rPr>
                <w:rFonts w:ascii="Calibri" w:hAnsi="Calibri"/>
                <w:b w:val="0"/>
                <w:i w:val="0"/>
                <w:sz w:val="16"/>
              </w:rPr>
              <w:t>; insoluble in water, soluble in acids &amp; alkalis (amphoteric)</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PROTECTIVE, ASTRINGENT, mild ANTISEPTIC &amp; SOOTHING — Zinc Ointment (15 %), Zinc Paste, Zinc &amp; Castor Oil Ointment (nappy rash), calamine lotion, dusting powders, zinc oxide adhesive PLASTER, sunscreen</w:t>
            </w:r>
            <w:r>
              <w:rPr>
                <w:rFonts w:ascii="Calibri" w:hAnsi="Calibri"/>
                <w:b w:val="0"/>
                <w:i w:val="0"/>
                <w:sz w:val="16"/>
              </w:rPr>
              <w:t xml:space="preserve">; ⭐ </w:t>
            </w:r>
            <w:r>
              <w:rPr>
                <w:rFonts w:ascii="Calibri" w:hAnsi="Calibri"/>
                <w:b/>
                <w:i w:val="0"/>
                <w:sz w:val="16"/>
              </w:rPr>
              <w:t>DV = 4.7</w:t>
            </w:r>
            <w:r>
              <w:rPr>
                <w:rFonts w:ascii="Calibri" w:hAnsi="Calibri"/>
                <w:b w:val="0"/>
                <w:i w:val="0"/>
                <w:sz w:val="16"/>
              </w:rPr>
              <w:t xml:space="preserve">; ⭐ </w:t>
            </w:r>
            <w:r>
              <w:rPr>
                <w:rFonts w:ascii="Calibri" w:hAnsi="Calibri"/>
                <w:b/>
                <w:i w:val="0"/>
                <w:sz w:val="16"/>
              </w:rPr>
              <w:t>INDIFFUSIBLE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Zinc sulphate</w:t>
            </w:r>
            <w:r>
              <w:rPr>
                <w:rFonts w:ascii="Calibri" w:hAnsi="Calibri"/>
                <w:b w:val="0"/>
                <w:i w:val="0"/>
                <w:sz w:val="16"/>
              </w:rPr>
              <w:t xml:space="preserve"> (White vitriol)</w:t>
            </w:r>
          </w:p>
        </w:tc>
        <w:tc>
          <w:tcPr>
            <w:tcW w:type="dxa" w:w="2664"/>
            <w:shd w:val="clear" w:color="auto" w:fill="F2F6FA"/>
          </w:tcPr>
          <w:p>
            <w:pPr>
              <w:spacing w:before="20" w:after="20" w:line="240" w:lineRule="auto"/>
              <w:jc w:val="left"/>
            </w:pPr>
            <w:r>
              <w:rPr>
                <w:rFonts w:ascii="Calibri" w:hAnsi="Calibri"/>
                <w:b w:val="0"/>
                <w:i w:val="0"/>
                <w:sz w:val="16"/>
              </w:rPr>
              <w:t xml:space="preserve">Colourless efflorescent crystals; ⭐ </w:t>
            </w:r>
            <w:r>
              <w:rPr>
                <w:rFonts w:ascii="Calibri" w:hAnsi="Calibri"/>
                <w:b/>
                <w:i w:val="0"/>
                <w:sz w:val="16"/>
              </w:rPr>
              <w:t>astringent, metallic taste</w:t>
            </w:r>
            <w:r>
              <w:rPr>
                <w:rFonts w:ascii="Calibri" w:hAnsi="Calibri"/>
                <w:b w:val="0"/>
                <w:i w:val="0"/>
                <w:sz w:val="16"/>
              </w:rPr>
              <w:t xml:space="preserve">; BaCl₂ → white ppt; NaOH → white ppt </w:t>
            </w:r>
            <w:r>
              <w:rPr>
                <w:rFonts w:ascii="Calibri" w:hAnsi="Calibri"/>
                <w:b/>
                <w:i w:val="0"/>
                <w:sz w:val="16"/>
              </w:rPr>
              <w:t>soluble in excess</w:t>
            </w:r>
            <w:r>
              <w:rPr>
                <w:rFonts w:ascii="Calibri" w:hAnsi="Calibri"/>
                <w:b w:val="0"/>
                <w:i w:val="0"/>
                <w:sz w:val="16"/>
              </w:rPr>
              <w:t xml:space="preserve"> (Zn)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Emetic 0.6 – 2 g</w:t>
            </w:r>
            <w:r>
              <w:rPr>
                <w:rFonts w:ascii="Calibri" w:hAnsi="Calibri"/>
                <w:b w:val="0"/>
                <w:i w:val="0"/>
                <w:sz w:val="16"/>
              </w:rPr>
              <w:t xml:space="preserve">; </w:t>
            </w:r>
            <w:r>
              <w:rPr>
                <w:rFonts w:ascii="Calibri" w:hAnsi="Calibri"/>
                <w:b/>
                <w:i w:val="0"/>
                <w:sz w:val="16"/>
              </w:rPr>
              <w:t>0.25–1 % eye/ ear drops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ASTRINGENT (eye lotion, ear drops), EMETIC in poisoning, zinc supplement (diarrhoea in children)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Aluminium hydroxide gel</w:t>
            </w:r>
          </w:p>
        </w:tc>
        <w:tc>
          <w:tcPr>
            <w:tcW w:type="dxa" w:w="2664"/>
          </w:tcPr>
          <w:p>
            <w:pPr>
              <w:spacing w:before="20" w:after="20" w:line="240" w:lineRule="auto"/>
              <w:jc w:val="left"/>
            </w:pPr>
            <w:r>
              <w:rPr>
                <w:rFonts w:ascii="Calibri" w:hAnsi="Calibri"/>
                <w:b w:val="0"/>
                <w:i w:val="0"/>
                <w:sz w:val="16"/>
              </w:rPr>
              <w:t xml:space="preserve">White viscous </w:t>
            </w:r>
            <w:r>
              <w:rPr>
                <w:rFonts w:ascii="Calibri" w:hAnsi="Calibri"/>
                <w:b/>
                <w:i w:val="0"/>
                <w:sz w:val="16"/>
              </w:rPr>
              <w:t>gel/ suspension</w:t>
            </w:r>
            <w:r>
              <w:rPr>
                <w:rFonts w:ascii="Calibri" w:hAnsi="Calibri"/>
                <w:b w:val="0"/>
                <w:i w:val="0"/>
                <w:sz w:val="16"/>
              </w:rPr>
              <w:t>; tasteless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5 – 10 mL</w:t>
            </w:r>
            <w:r>
              <w:rPr>
                <w:rFonts w:ascii="Calibri" w:hAnsi="Calibri"/>
                <w:b w:val="0"/>
                <w:i w:val="0"/>
                <w:sz w:val="16"/>
              </w:rPr>
              <w:t xml:space="preserve"> (gel) / 0.5–1 g dried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ANTACID (non-systemic), phosphate binder</w:t>
            </w:r>
            <w:r>
              <w:rPr>
                <w:rFonts w:ascii="Calibri" w:hAnsi="Calibri"/>
                <w:b w:val="0"/>
                <w:i w:val="0"/>
                <w:sz w:val="16"/>
              </w:rPr>
              <w:t xml:space="preserve">; ⚠️ </w:t>
            </w:r>
            <w:r>
              <w:rPr>
                <w:rFonts w:ascii="Calibri" w:hAnsi="Calibri"/>
                <w:b/>
                <w:i w:val="0"/>
                <w:sz w:val="16"/>
              </w:rPr>
              <w:t>constipating</w:t>
            </w:r>
            <w:r>
              <w:rPr>
                <w:rFonts w:ascii="Calibri" w:hAnsi="Calibri"/>
                <w:b w:val="0"/>
                <w:i w:val="0"/>
                <w:sz w:val="16"/>
              </w:rPr>
              <w:t xml:space="preserve"> (hence combined with magnesium salts)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Alum</w:t>
            </w:r>
            <w:r>
              <w:rPr>
                <w:rFonts w:ascii="Calibri" w:hAnsi="Calibri"/>
                <w:b w:val="0"/>
                <w:i w:val="0"/>
                <w:sz w:val="16"/>
              </w:rPr>
              <w:t xml:space="preserve"> (Potash alum, </w:t>
            </w:r>
            <w:r>
              <w:rPr>
                <w:rFonts w:ascii="Calibri" w:hAnsi="Calibri"/>
                <w:b w:val="0"/>
                <w:i/>
                <w:sz w:val="16"/>
              </w:rPr>
              <w:t>Phitkari</w:t>
            </w:r>
            <w:r>
              <w:rPr>
                <w:rFonts w:ascii="Calibri" w:hAnsi="Calibri"/>
                <w:b w:val="0"/>
                <w:i w:val="0"/>
                <w:sz w:val="16"/>
              </w:rPr>
              <w:t>; Ammonium &amp; potassium aluminium sulphate)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Large colourless transparent OCTAHEDRAL crystals or white powder</w:t>
            </w:r>
            <w:r>
              <w:rPr>
                <w:rFonts w:ascii="Calibri" w:hAnsi="Calibri"/>
                <w:b w:val="0"/>
                <w:i w:val="0"/>
                <w:sz w:val="16"/>
              </w:rPr>
              <w:t xml:space="preserve">; ⭐ </w:t>
            </w:r>
            <w:r>
              <w:rPr>
                <w:rFonts w:ascii="Calibri" w:hAnsi="Calibri"/>
                <w:b/>
                <w:i w:val="0"/>
                <w:sz w:val="16"/>
              </w:rPr>
              <w:t>sweetish-ASTRINGENT (puckering) taste</w:t>
            </w:r>
            <w:r>
              <w:rPr>
                <w:rFonts w:ascii="Calibri" w:hAnsi="Calibri"/>
                <w:b w:val="0"/>
                <w:i w:val="0"/>
                <w:sz w:val="16"/>
              </w:rPr>
              <w:t xml:space="preserve">; ⭐ </w:t>
            </w:r>
            <w:r>
              <w:rPr>
                <w:rFonts w:ascii="Calibri" w:hAnsi="Calibri"/>
                <w:b/>
                <w:i w:val="0"/>
                <w:sz w:val="16"/>
              </w:rPr>
              <w:t>EFFLORESCENT</w:t>
            </w:r>
            <w:r>
              <w:rPr>
                <w:rFonts w:ascii="Calibri" w:hAnsi="Calibri"/>
                <w:b w:val="0"/>
                <w:i w:val="0"/>
                <w:sz w:val="16"/>
              </w:rPr>
              <w:t xml:space="preserve">; ⭐ </w:t>
            </w:r>
            <w:r>
              <w:rPr>
                <w:rFonts w:ascii="Calibri" w:hAnsi="Calibri"/>
                <w:b/>
                <w:i w:val="0"/>
                <w:sz w:val="16"/>
              </w:rPr>
              <w:t>on heating it SWELLS &amp; PUFFS UP into a light porous mass ("BURNT/ DRIED ALUM")</w:t>
            </w:r>
            <w:r>
              <w:rPr>
                <w:rFonts w:ascii="Calibri" w:hAnsi="Calibri"/>
                <w:b w:val="0"/>
                <w:i w:val="0"/>
                <w:sz w:val="16"/>
              </w:rPr>
              <w:t xml:space="preserve">; gives </w:t>
            </w:r>
            <w:r>
              <w:rPr>
                <w:rFonts w:ascii="Calibri" w:hAnsi="Calibri"/>
                <w:b/>
                <w:i w:val="0"/>
                <w:sz w:val="16"/>
              </w:rPr>
              <w:t>Al³⁺ &amp; sulphate</w:t>
            </w:r>
            <w:r>
              <w:rPr>
                <w:rFonts w:ascii="Calibri" w:hAnsi="Calibri"/>
                <w:b w:val="0"/>
                <w:i w:val="0"/>
                <w:sz w:val="16"/>
              </w:rPr>
              <w:t xml:space="preserve"> tests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Externally: 0.5 – 2 % solution</w:t>
            </w:r>
            <w:r>
              <w:rPr>
                <w:rFonts w:ascii="Calibri" w:hAnsi="Calibri"/>
                <w:b w:val="0"/>
                <w:i w:val="0"/>
                <w:sz w:val="16"/>
              </w:rPr>
              <w:t xml:space="preserve"> as a lotion/ gargle; internal (emetic/ astringent) 0.3–1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ASTRINGENT &amp; STYPTIC/ HAEMOSTATIC — the classic "shaving styptic" for cuts; gargle &amp; mouthwash for spongy gums &amp; sore throat; douche; antiperspirant; ⭐ WATER PURIFICATION (coagulates suspended matter); hardening the skin; ⭐ "burnt alum" as a mild caustic/ escharotic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Kaolin (Light &amp; Heavy)</w:t>
            </w:r>
            <w:r>
              <w:rPr>
                <w:rFonts w:ascii="Calibri" w:hAnsi="Calibri"/>
                <w:b w:val="0"/>
                <w:i w:val="0"/>
                <w:sz w:val="16"/>
              </w:rPr>
              <w:t xml:space="preserve"> (China clay, </w:t>
            </w:r>
            <w:r>
              <w:rPr>
                <w:rFonts w:ascii="Calibri" w:hAnsi="Calibri"/>
                <w:b w:val="0"/>
                <w:i/>
                <w:sz w:val="16"/>
              </w:rPr>
              <w:t>Multani mitti</w:t>
            </w:r>
            <w:r>
              <w:rPr>
                <w:rFonts w:ascii="Calibri" w:hAnsi="Calibri"/>
                <w:b w:val="0"/>
                <w:i w:val="0"/>
                <w:sz w:val="16"/>
              </w:rPr>
              <w:t xml:space="preserve"> type, Bolus alba)</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Dull white/ yellowish-white soft, unctuous EARTHY powder</w:t>
            </w:r>
            <w:r>
              <w:rPr>
                <w:rFonts w:ascii="Calibri" w:hAnsi="Calibri"/>
                <w:b w:val="0"/>
                <w:i w:val="0"/>
                <w:sz w:val="16"/>
              </w:rPr>
              <w:t xml:space="preserve">; ⭐ </w:t>
            </w:r>
            <w:r>
              <w:rPr>
                <w:rFonts w:ascii="Calibri" w:hAnsi="Calibri"/>
                <w:b/>
                <w:i w:val="0"/>
                <w:sz w:val="16"/>
              </w:rPr>
              <w:t>EARTHY odour when damp</w:t>
            </w:r>
            <w:r>
              <w:rPr>
                <w:rFonts w:ascii="Calibri" w:hAnsi="Calibri"/>
                <w:b w:val="0"/>
                <w:i w:val="0"/>
                <w:sz w:val="16"/>
              </w:rPr>
              <w:t xml:space="preserve">; ⭐ </w:t>
            </w:r>
            <w:r>
              <w:rPr>
                <w:rFonts w:ascii="Calibri" w:hAnsi="Calibri"/>
                <w:b/>
                <w:i w:val="0"/>
                <w:sz w:val="16"/>
              </w:rPr>
              <w:t>ADHERES TO THE TONGUE</w:t>
            </w:r>
            <w:r>
              <w:rPr>
                <w:rFonts w:ascii="Calibri" w:hAnsi="Calibri"/>
                <w:b w:val="0"/>
                <w:i w:val="0"/>
                <w:sz w:val="16"/>
              </w:rPr>
              <w:t>; insoluble in water &amp; acids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 – 6 g</w:t>
            </w:r>
            <w:r>
              <w:rPr>
                <w:rFonts w:ascii="Calibri" w:hAnsi="Calibri"/>
                <w:b w:val="0"/>
                <w:i w:val="0"/>
                <w:sz w:val="16"/>
              </w:rPr>
              <w:t xml:space="preserve"> (light kaolin)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ADSORBENT &amp; ANTIDIARRHOEAL (Kaolin Mixture, kaolin + pectin); ⭐ KAOLIN POULTICE (applied HOT) for boils &amp; inflammation; dusting powder; ⭐ FILTER AID</w:t>
            </w:r>
            <w:r>
              <w:rPr>
                <w:rFonts w:ascii="Calibri" w:hAnsi="Calibri"/>
                <w:b w:val="0"/>
                <w:i w:val="0"/>
                <w:sz w:val="16"/>
              </w:rPr>
              <w:t xml:space="preserve"> ⚠️ ⭐ </w:t>
            </w:r>
            <w:r>
              <w:rPr>
                <w:rFonts w:ascii="Calibri" w:hAnsi="Calibri"/>
                <w:b/>
                <w:i w:val="0"/>
                <w:sz w:val="16"/>
              </w:rPr>
              <w:t>LIGHT kaolin is DIFFUSIBLE, HEAVY kaolin is INDIFFUSIBLE</w:t>
            </w:r>
            <w:r>
              <w:rPr>
                <w:rFonts w:ascii="Calibri" w:hAnsi="Calibri"/>
                <w:b w:val="0"/>
                <w:i w:val="0"/>
                <w:sz w:val="16"/>
              </w:rPr>
              <w:t xml:space="preserve">; ⚠️ </w:t>
            </w:r>
            <w:r>
              <w:rPr>
                <w:rFonts w:ascii="Calibri" w:hAnsi="Calibri"/>
                <w:b/>
                <w:i w:val="0"/>
                <w:sz w:val="16"/>
              </w:rPr>
              <w:t>adsorbs drugs → reduced absorption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Talc</w:t>
            </w:r>
            <w:r>
              <w:rPr>
                <w:rFonts w:ascii="Calibri" w:hAnsi="Calibri"/>
                <w:b w:val="0"/>
                <w:i w:val="0"/>
                <w:sz w:val="16"/>
              </w:rPr>
              <w:t xml:space="preserve"> (French chalk, Purified talc, </w:t>
            </w:r>
            <w:r>
              <w:rPr>
                <w:rFonts w:ascii="Calibri" w:hAnsi="Calibri"/>
                <w:b w:val="0"/>
                <w:i/>
                <w:sz w:val="16"/>
              </w:rPr>
              <w:t>Talcum</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White or greyish-white, very fine, SMOOTH &amp; SOAPY (unctuous) powder</w:t>
            </w:r>
            <w:r>
              <w:rPr>
                <w:rFonts w:ascii="Calibri" w:hAnsi="Calibri"/>
                <w:b w:val="0"/>
                <w:i w:val="0"/>
                <w:sz w:val="16"/>
              </w:rPr>
              <w:t xml:space="preserve">; ⭐ </w:t>
            </w:r>
            <w:r>
              <w:rPr>
                <w:rFonts w:ascii="Calibri" w:hAnsi="Calibri"/>
                <w:b/>
                <w:i w:val="0"/>
                <w:sz w:val="16"/>
              </w:rPr>
              <w:t>does NOT adhere to the tongue</w:t>
            </w:r>
            <w:r>
              <w:rPr>
                <w:rFonts w:ascii="Calibri" w:hAnsi="Calibri"/>
                <w:b w:val="0"/>
                <w:i w:val="0"/>
                <w:sz w:val="16"/>
              </w:rPr>
              <w:t xml:space="preserve"> (unlike kaolin); insoluble; tasteless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DUSTING POWDER (protective, lubricant, anti-friction), tablet glidant/ lubricant, ⭐ FILTER AID &amp; CLARIFYING/ DISTRIBUTING AGENT (for volatile oils in aromatic waters)</w:t>
            </w:r>
            <w:r>
              <w:rPr>
                <w:rFonts w:ascii="Calibri" w:hAnsi="Calibri"/>
                <w:b w:val="0"/>
                <w:i w:val="0"/>
                <w:sz w:val="16"/>
              </w:rPr>
              <w:t xml:space="preserve">; ⚠️ ⭐ </w:t>
            </w:r>
            <w:r>
              <w:rPr>
                <w:rFonts w:ascii="Calibri" w:hAnsi="Calibri"/>
                <w:b/>
                <w:i w:val="0"/>
                <w:sz w:val="16"/>
              </w:rPr>
              <w:t>must be STERILE for wounds (risk of granuloma &amp; tetanus spores)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Bentonite</w:t>
            </w:r>
          </w:p>
        </w:tc>
        <w:tc>
          <w:tcPr>
            <w:tcW w:type="dxa" w:w="2664"/>
          </w:tcPr>
          <w:p>
            <w:pPr>
              <w:spacing w:before="20" w:after="20" w:line="240" w:lineRule="auto"/>
              <w:jc w:val="left"/>
            </w:pPr>
            <w:r>
              <w:rPr>
                <w:rFonts w:ascii="Calibri" w:hAnsi="Calibri"/>
                <w:b w:val="0"/>
                <w:i w:val="0"/>
                <w:sz w:val="16"/>
              </w:rPr>
              <w:t xml:space="preserve">Pale buff, very fine powder; ⭐ </w:t>
            </w:r>
            <w:r>
              <w:rPr>
                <w:rFonts w:ascii="Calibri" w:hAnsi="Calibri"/>
                <w:b/>
                <w:i w:val="0"/>
                <w:sz w:val="16"/>
              </w:rPr>
              <w:t>SWELLS to about 12 times its volume in water forming a gel</w:t>
            </w:r>
            <w:r>
              <w:rPr>
                <w:rFonts w:ascii="Calibri" w:hAnsi="Calibri"/>
                <w:b w:val="0"/>
                <w:i w:val="0"/>
                <w:sz w:val="16"/>
              </w:rPr>
              <w:t>; earthy</w:t>
            </w:r>
          </w:p>
        </w:tc>
        <w:tc>
          <w:tcPr>
            <w:tcW w:type="dxa" w:w="2664"/>
          </w:tcPr>
          <w:p>
            <w:pPr>
              <w:spacing w:before="20" w:after="20" w:line="240" w:lineRule="auto"/>
              <w:jc w:val="left"/>
            </w:pPr>
            <w:r>
              <w:rPr>
                <w:rFonts w:ascii="Calibri" w:hAnsi="Calibri"/>
                <w:b w:val="0"/>
                <w:i w:val="0"/>
                <w:sz w:val="16"/>
              </w:rPr>
              <w:t>External/ excipient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SUSPENDING &amp; THICKENING agent, filter aid, base of lotions &amp; pastes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Barium sulphate</w:t>
            </w:r>
          </w:p>
        </w:tc>
        <w:tc>
          <w:tcPr>
            <w:tcW w:type="dxa" w:w="2664"/>
            <w:shd w:val="clear" w:color="auto" w:fill="F2F6FA"/>
          </w:tcPr>
          <w:p>
            <w:pPr>
              <w:spacing w:before="20" w:after="20" w:line="240" w:lineRule="auto"/>
              <w:jc w:val="left"/>
            </w:pPr>
            <w:r>
              <w:rPr>
                <w:rFonts w:ascii="Calibri" w:hAnsi="Calibri"/>
                <w:b w:val="0"/>
                <w:i w:val="0"/>
                <w:sz w:val="16"/>
              </w:rPr>
              <w:t xml:space="preserve">Heavy, white, fine, tasteless powder; ⭐ </w:t>
            </w:r>
            <w:r>
              <w:rPr>
                <w:rFonts w:ascii="Calibri" w:hAnsi="Calibri"/>
                <w:b/>
                <w:i w:val="0"/>
                <w:sz w:val="16"/>
              </w:rPr>
              <w:t>INSOLUBLE in water &amp; acids (hence non-toxic)</w:t>
            </w:r>
          </w:p>
        </w:tc>
        <w:tc>
          <w:tcPr>
            <w:tcW w:type="dxa" w:w="2664"/>
            <w:shd w:val="clear" w:color="auto" w:fill="F2F6FA"/>
          </w:tcPr>
          <w:p>
            <w:pPr>
              <w:spacing w:before="20" w:after="20" w:line="240" w:lineRule="auto"/>
              <w:jc w:val="left"/>
            </w:pPr>
            <w:r>
              <w:rPr>
                <w:rFonts w:ascii="Calibri" w:hAnsi="Calibri"/>
                <w:b w:val="0"/>
                <w:i w:val="0"/>
                <w:sz w:val="16"/>
              </w:rPr>
              <w:t>300 g in suspension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RADIO-OPAQUE (X-ray) CONTRAST MEDIUM — barium meal/ enema</w:t>
            </w:r>
            <w:r>
              <w:rPr>
                <w:rFonts w:ascii="Calibri" w:hAnsi="Calibri"/>
                <w:b w:val="0"/>
                <w:i w:val="0"/>
                <w:sz w:val="16"/>
              </w:rPr>
              <w:t xml:space="preserve">; ⚠️ ⭐ </w:t>
            </w:r>
            <w:r>
              <w:rPr>
                <w:rFonts w:ascii="Calibri" w:hAnsi="Calibri"/>
                <w:b/>
                <w:i w:val="0"/>
                <w:sz w:val="16"/>
              </w:rPr>
              <w:t>soluble barium salts are POISONOUS</w:t>
            </w:r>
          </w:p>
        </w:tc>
      </w:tr>
    </w:tbl>
    <w:p>
      <w:pPr>
        <w:spacing w:after="40"/>
      </w:pPr>
    </w:p>
    <w:p>
      <w:pPr>
        <w:pStyle w:val="Heading3"/>
        <w:keepNext w:val="true"/>
        <w:keepLines w:val="true"/>
        <w:spacing w:before="140" w:after="60"/>
      </w:pPr>
      <w:r>
        <w:rPr>
          <w:rFonts w:ascii="Calibri Light" w:hAnsi="Calibri Light"/>
          <w:b/>
          <w:i w:val="0"/>
          <w:color w:val="375623"/>
          <w:sz w:val="21"/>
        </w:rPr>
        <w:t>📋 TABLE C — BORON, IODINE, SULPHUR &amp; OTHER ANTISEPTIC CHEMICALS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 (synonym)</w:t>
            </w:r>
          </w:p>
        </w:tc>
        <w:tc>
          <w:tcPr>
            <w:tcW w:type="dxa" w:w="2664"/>
            <w:shd w:val="clear" w:color="auto" w:fill="1F4E79"/>
          </w:tcPr>
          <w:p>
            <w:pPr>
              <w:spacing w:before="20" w:after="20" w:line="240" w:lineRule="auto"/>
              <w:jc w:val="left"/>
            </w:pPr>
            <w:r>
              <w:rPr>
                <w:rFonts w:ascii="Calibri" w:hAnsi="Calibri"/>
                <w:b/>
                <w:i w:val="0"/>
                <w:color w:val="FFFFFF"/>
                <w:sz w:val="16"/>
              </w:rPr>
              <w:t>⭐ RECOGNITION</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 USES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Boric acid</w:t>
            </w:r>
            <w:r>
              <w:rPr>
                <w:rFonts w:ascii="Calibri" w:hAnsi="Calibri"/>
                <w:b w:val="0"/>
                <w:i w:val="0"/>
                <w:sz w:val="16"/>
              </w:rPr>
              <w:t xml:space="preserve"> (Boracic acid, </w:t>
            </w:r>
            <w:r>
              <w:rPr>
                <w:rFonts w:ascii="Calibri" w:hAnsi="Calibri"/>
                <w:b w:val="0"/>
                <w:i/>
                <w:sz w:val="16"/>
              </w:rPr>
              <w:t>Boric powder</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White, odourless, glistening SCALES/ crystals or white powder</w:t>
            </w:r>
            <w:r>
              <w:rPr>
                <w:rFonts w:ascii="Calibri" w:hAnsi="Calibri"/>
                <w:b w:val="0"/>
                <w:i w:val="0"/>
                <w:sz w:val="16"/>
              </w:rPr>
              <w:t xml:space="preserve">; ⭐ feels </w:t>
            </w:r>
            <w:r>
              <w:rPr>
                <w:rFonts w:ascii="Calibri" w:hAnsi="Calibri"/>
                <w:b/>
                <w:i w:val="0"/>
                <w:sz w:val="16"/>
              </w:rPr>
              <w:t>SOAPY/ unctuous</w:t>
            </w:r>
            <w:r>
              <w:rPr>
                <w:rFonts w:ascii="Calibri" w:hAnsi="Calibri"/>
                <w:b w:val="0"/>
                <w:i w:val="0"/>
                <w:sz w:val="16"/>
              </w:rPr>
              <w:t xml:space="preserve"> to the touch; faintly bitter; ⭐ </w:t>
            </w:r>
            <w:r>
              <w:rPr>
                <w:rFonts w:ascii="Calibri" w:hAnsi="Calibri"/>
                <w:b/>
                <w:i w:val="0"/>
                <w:sz w:val="16"/>
              </w:rPr>
              <w:t>FAINTLY ACID to litmus</w:t>
            </w:r>
            <w:r>
              <w:rPr>
                <w:rFonts w:ascii="Calibri" w:hAnsi="Calibri"/>
                <w:b w:val="0"/>
                <w:i w:val="0"/>
                <w:sz w:val="16"/>
              </w:rPr>
              <w:t xml:space="preserve">; ⭐ </w:t>
            </w:r>
            <w:r>
              <w:rPr>
                <w:rFonts w:ascii="Calibri" w:hAnsi="Calibri"/>
                <w:b/>
                <w:i w:val="0"/>
                <w:sz w:val="16"/>
              </w:rPr>
              <w:t>turmeric paper → REDDISH-BROWN (→ green-black with alkali)</w:t>
            </w:r>
            <w:r>
              <w:rPr>
                <w:rFonts w:ascii="Calibri" w:hAnsi="Calibri"/>
                <w:b w:val="0"/>
                <w:i w:val="0"/>
                <w:sz w:val="16"/>
              </w:rPr>
              <w:t xml:space="preserve">; ⭐ </w:t>
            </w:r>
            <w:r>
              <w:rPr>
                <w:rFonts w:ascii="Calibri" w:hAnsi="Calibri"/>
                <w:b/>
                <w:i w:val="0"/>
                <w:sz w:val="16"/>
              </w:rPr>
              <w:t>burns with a GREEN-EDGED flame with alcohol + H₂SO₄</w:t>
            </w:r>
            <w:r>
              <w:rPr>
                <w:rFonts w:ascii="Calibri" w:hAnsi="Calibri"/>
                <w:b w:val="0"/>
                <w:i w:val="0"/>
                <w:sz w:val="16"/>
              </w:rPr>
              <w:t>; soluble 1 in 20 water, freely in glycerin</w:t>
            </w:r>
          </w:p>
        </w:tc>
        <w:tc>
          <w:tcPr>
            <w:tcW w:type="dxa" w:w="2664"/>
          </w:tcPr>
          <w:p>
            <w:pPr>
              <w:spacing w:before="20" w:after="20" w:line="240" w:lineRule="auto"/>
              <w:jc w:val="left"/>
            </w:pPr>
            <w:r>
              <w:rPr>
                <w:rFonts w:ascii="Calibri" w:hAnsi="Calibri"/>
                <w:b w:val="0"/>
                <w:i w:val="0"/>
                <w:sz w:val="16"/>
              </w:rPr>
              <w:t xml:space="preserve">⚠️ ⭐ </w:t>
            </w:r>
            <w:r>
              <w:rPr>
                <w:rFonts w:ascii="Calibri" w:hAnsi="Calibri"/>
                <w:b/>
                <w:i w:val="0"/>
                <w:sz w:val="16"/>
              </w:rPr>
              <w:t>EXTERNAL ONLY</w:t>
            </w:r>
            <w:r>
              <w:rPr>
                <w:rFonts w:ascii="Calibri" w:hAnsi="Calibri"/>
                <w:b w:val="0"/>
                <w:i w:val="0"/>
                <w:sz w:val="16"/>
              </w:rPr>
              <w:t xml:space="preserve"> — </w:t>
            </w:r>
            <w:r>
              <w:rPr>
                <w:rFonts w:ascii="Calibri" w:hAnsi="Calibri"/>
                <w:b/>
                <w:i w:val="0"/>
                <w:sz w:val="16"/>
              </w:rPr>
              <w:t>2 – 4 % solution</w:t>
            </w:r>
            <w:r>
              <w:rPr>
                <w:rFonts w:ascii="Calibri" w:hAnsi="Calibri"/>
                <w:b w:val="0"/>
                <w:i w:val="0"/>
                <w:sz w:val="16"/>
              </w:rPr>
              <w:t xml:space="preserve">; ⭐ </w:t>
            </w:r>
            <w:r>
              <w:rPr>
                <w:rFonts w:ascii="Calibri" w:hAnsi="Calibri"/>
                <w:b/>
                <w:i w:val="0"/>
                <w:sz w:val="16"/>
              </w:rPr>
              <w:t>isotonic at 1.9 %</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MILD ANTISEPTIC, ASTRINGENT &amp; bacteriostatic — eye lotions &amp; eye drops (⭐ 1.9 % is ISOTONIC and is the vehicle of choice for eye drops of ALKALOIDAL, SILVER &amp; ZINC salts, which sodium chloride would precipitate); dusting powders; ear drops (in alcohol); Boric Acid Ointment; mouthwash; preservative</w:t>
            </w:r>
            <w:r>
              <w:rPr>
                <w:rFonts w:ascii="Calibri" w:hAnsi="Calibri"/>
                <w:b w:val="0"/>
                <w:i w:val="0"/>
                <w:sz w:val="16"/>
              </w:rPr>
              <w:t xml:space="preserve"> ⚠️ ⭐ </w:t>
            </w:r>
            <w:r>
              <w:rPr>
                <w:rFonts w:ascii="Calibri" w:hAnsi="Calibri"/>
                <w:b/>
                <w:i w:val="0"/>
                <w:sz w:val="16"/>
              </w:rPr>
              <w:t>TOXIC IF ABSORBED — NEVER use on large raw areas, on nappy rash or in INFANTS (fatal poisoning has occurred); not for internal use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Borax</w:t>
            </w:r>
            <w:r>
              <w:rPr>
                <w:rFonts w:ascii="Calibri" w:hAnsi="Calibri"/>
                <w:b w:val="0"/>
                <w:i w:val="0"/>
                <w:sz w:val="16"/>
              </w:rPr>
              <w:t xml:space="preserve"> (Sodium borate/ tetraborate, </w:t>
            </w:r>
            <w:r>
              <w:rPr>
                <w:rFonts w:ascii="Calibri" w:hAnsi="Calibri"/>
                <w:b w:val="0"/>
                <w:i/>
                <w:sz w:val="16"/>
              </w:rPr>
              <w:t>Suhaga</w:t>
            </w:r>
            <w:r>
              <w:rPr>
                <w:rFonts w:ascii="Calibri" w:hAnsi="Calibri"/>
                <w:b w:val="0"/>
                <w:i w:val="0"/>
                <w:sz w:val="16"/>
              </w:rPr>
              <w:t>, Sodium biborate)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transparent crystals or white powder</w:t>
            </w:r>
            <w:r>
              <w:rPr>
                <w:rFonts w:ascii="Calibri" w:hAnsi="Calibri"/>
                <w:b w:val="0"/>
                <w:i w:val="0"/>
                <w:sz w:val="16"/>
              </w:rPr>
              <w:t xml:space="preserve">; ⭐ </w:t>
            </w:r>
            <w:r>
              <w:rPr>
                <w:rFonts w:ascii="Calibri" w:hAnsi="Calibri"/>
                <w:b/>
                <w:i w:val="0"/>
                <w:sz w:val="16"/>
              </w:rPr>
              <w:t>EFFLORESCENT</w:t>
            </w:r>
            <w:r>
              <w:rPr>
                <w:rFonts w:ascii="Calibri" w:hAnsi="Calibri"/>
                <w:b w:val="0"/>
                <w:i w:val="0"/>
                <w:sz w:val="16"/>
              </w:rPr>
              <w:t xml:space="preserve">; ⭐ </w:t>
            </w:r>
            <w:r>
              <w:rPr>
                <w:rFonts w:ascii="Calibri" w:hAnsi="Calibri"/>
                <w:b/>
                <w:i w:val="0"/>
                <w:sz w:val="16"/>
              </w:rPr>
              <w:t>sweetish-ALKALINE, soapy taste</w:t>
            </w:r>
            <w:r>
              <w:rPr>
                <w:rFonts w:ascii="Calibri" w:hAnsi="Calibri"/>
                <w:b w:val="0"/>
                <w:i w:val="0"/>
                <w:sz w:val="16"/>
              </w:rPr>
              <w:t xml:space="preserve">; ⭐ </w:t>
            </w:r>
            <w:r>
              <w:rPr>
                <w:rFonts w:ascii="Calibri" w:hAnsi="Calibri"/>
                <w:b/>
                <w:i w:val="0"/>
                <w:sz w:val="16"/>
              </w:rPr>
              <w:t>ALKALINE to litmus</w:t>
            </w:r>
            <w:r>
              <w:rPr>
                <w:rFonts w:ascii="Calibri" w:hAnsi="Calibri"/>
                <w:b w:val="0"/>
                <w:i w:val="0"/>
                <w:sz w:val="16"/>
              </w:rPr>
              <w:t xml:space="preserve"> (⭐ </w:t>
            </w:r>
            <w:r>
              <w:rPr>
                <w:rFonts w:ascii="Calibri" w:hAnsi="Calibri"/>
                <w:b w:val="0"/>
                <w:i/>
                <w:sz w:val="16"/>
              </w:rPr>
              <w:t>this distinguishes it from boric acid</w:t>
            </w:r>
            <w:r>
              <w:rPr>
                <w:rFonts w:ascii="Calibri" w:hAnsi="Calibri"/>
                <w:b w:val="0"/>
                <w:i w:val="0"/>
                <w:sz w:val="16"/>
              </w:rPr>
              <w:t xml:space="preserve">); ⭐ </w:t>
            </w:r>
            <w:r>
              <w:rPr>
                <w:rFonts w:ascii="Calibri" w:hAnsi="Calibri"/>
                <w:b/>
                <w:i w:val="0"/>
                <w:sz w:val="16"/>
              </w:rPr>
              <w:t>on heating it SWELLS, froths and fuses to a clear glassy "BORAX BEAD"</w:t>
            </w:r>
            <w:r>
              <w:rPr>
                <w:rFonts w:ascii="Calibri" w:hAnsi="Calibri"/>
                <w:b w:val="0"/>
                <w:i w:val="0"/>
                <w:sz w:val="16"/>
              </w:rPr>
              <w:t>; turmeric &amp; green-flame tests positive; soluble 1 in 16 water, freely in glycerin</w:t>
            </w:r>
          </w:p>
        </w:tc>
        <w:tc>
          <w:tcPr>
            <w:tcW w:type="dxa" w:w="2664"/>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EXTERNAL ONLY</w:t>
            </w:r>
            <w:r>
              <w:rPr>
                <w:rFonts w:ascii="Calibri" w:hAnsi="Calibri"/>
                <w:b w:val="0"/>
                <w:i w:val="0"/>
                <w:sz w:val="16"/>
              </w:rPr>
              <w:t xml:space="preserve"> (internal obsolete 0.3–1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ANTISEPTIC, astringent, detergent &amp; deodorant — mouthwash &amp; gargle; ⭐ HONEY/ GLYCERIN OF BORAX for ORAL THRUSH (candidiasis) in infants &amp; sore mouth; eye lotion; ⭐ water softener; buffer (borate buffer for eye drops); preservative; cleansing agent</w:t>
            </w:r>
            <w:r>
              <w:rPr>
                <w:rFonts w:ascii="Calibri" w:hAnsi="Calibri"/>
                <w:b w:val="0"/>
                <w:i w:val="0"/>
                <w:sz w:val="16"/>
              </w:rPr>
              <w:t xml:space="preserve"> ⚠️ Toxic internally</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Iodine</w:t>
            </w:r>
            <w:r>
              <w:rPr>
                <w:rFonts w:ascii="Calibri" w:hAnsi="Calibri"/>
                <w:b w:val="0"/>
                <w:i w:val="0"/>
                <w:sz w:val="16"/>
              </w:rPr>
              <w:t xml:space="preserve"> (</w:t>
            </w:r>
            <w:r>
              <w:rPr>
                <w:rFonts w:ascii="Calibri" w:hAnsi="Calibri"/>
                <w:b w:val="0"/>
                <w:i/>
                <w:sz w:val="16"/>
              </w:rPr>
              <w:t>Aiodin</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Heavy, greyish-black/ bluish-black LUSTROUS (metallic-shining) plates, scales or crystals</w:t>
            </w:r>
            <w:r>
              <w:rPr>
                <w:rFonts w:ascii="Calibri" w:hAnsi="Calibri"/>
                <w:b w:val="0"/>
                <w:i w:val="0"/>
                <w:sz w:val="16"/>
              </w:rPr>
              <w:t xml:space="preserve">; ⭐ </w:t>
            </w:r>
            <w:r>
              <w:rPr>
                <w:rFonts w:ascii="Calibri" w:hAnsi="Calibri"/>
                <w:b/>
                <w:i w:val="0"/>
                <w:sz w:val="16"/>
              </w:rPr>
              <w:t>characteristic PUNGENT, irritating odour</w:t>
            </w:r>
            <w:r>
              <w:rPr>
                <w:rFonts w:ascii="Calibri" w:hAnsi="Calibri"/>
                <w:b w:val="0"/>
                <w:i w:val="0"/>
                <w:sz w:val="16"/>
              </w:rPr>
              <w:t xml:space="preserve">; ⭐ </w:t>
            </w:r>
            <w:r>
              <w:rPr>
                <w:rFonts w:ascii="Calibri" w:hAnsi="Calibri"/>
                <w:b/>
                <w:i w:val="0"/>
                <w:sz w:val="16"/>
              </w:rPr>
              <w:t>SUBLIMES readily giving a VIOLET vapour</w:t>
            </w:r>
            <w:r>
              <w:rPr>
                <w:rFonts w:ascii="Calibri" w:hAnsi="Calibri"/>
                <w:b w:val="0"/>
                <w:i w:val="0"/>
                <w:sz w:val="16"/>
              </w:rPr>
              <w:t xml:space="preserve">; ⭐ </w:t>
            </w:r>
            <w:r>
              <w:rPr>
                <w:rFonts w:ascii="Calibri" w:hAnsi="Calibri"/>
                <w:b/>
                <w:i w:val="0"/>
                <w:sz w:val="16"/>
              </w:rPr>
              <w:t>BLUE-BLACK colour with STARCH</w:t>
            </w:r>
            <w:r>
              <w:rPr>
                <w:rFonts w:ascii="Calibri" w:hAnsi="Calibri"/>
                <w:b w:val="0"/>
                <w:i w:val="0"/>
                <w:sz w:val="16"/>
              </w:rPr>
              <w:t xml:space="preserve">; ⚠️ </w:t>
            </w:r>
            <w:r>
              <w:rPr>
                <w:rFonts w:ascii="Calibri" w:hAnsi="Calibri"/>
                <w:b/>
                <w:i w:val="0"/>
                <w:sz w:val="16"/>
              </w:rPr>
              <w:t>only slightly soluble in water (1 in 2500) but FREELY SOLUBLE in a solution of POTASSIUM IODIDE, in alcohol, chloroform &amp; ether</w:t>
            </w:r>
            <w:r>
              <w:rPr>
                <w:rFonts w:ascii="Calibri" w:hAnsi="Calibri"/>
                <w:b w:val="0"/>
                <w:i w:val="0"/>
                <w:sz w:val="16"/>
              </w:rPr>
              <w:t>; stains the skin brown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Weak Iodine Solution (Tincture of Iodine) = Iodine 2.5 % + KI 2.5 % in 90 % alcohol → EXTERNAL antiseptic.</w:t>
            </w:r>
            <w:r>
              <w:rPr>
                <w:rFonts w:ascii="Calibri" w:hAnsi="Calibri"/>
                <w:b w:val="0"/>
                <w:i w:val="0"/>
                <w:sz w:val="16"/>
              </w:rPr>
              <w:t xml:space="preserve"> ⭐ </w:t>
            </w:r>
            <w:r>
              <w:rPr>
                <w:rFonts w:ascii="Calibri" w:hAnsi="Calibri"/>
                <w:b/>
                <w:i w:val="0"/>
                <w:sz w:val="16"/>
              </w:rPr>
              <w:t>Strong Iodine Solution (LUGOL'S) = Iodine 5 % + KI 10 % in water → 0.1 – 0.3 mL well diluted, ORAL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POWERFUL ANTISEPTIC &amp; germicide (skin preparation before surgery, cuts &amp; wounds), counter-irritant (iodine paint/ ointment), ⭐ Lugol's solution in THYROTOXICOSIS (pre-operative) &amp; goitre, expectorant, test reagent for starch</w:t>
            </w:r>
            <w:r>
              <w:rPr>
                <w:rFonts w:ascii="Calibri" w:hAnsi="Calibri"/>
                <w:b w:val="0"/>
                <w:i w:val="0"/>
                <w:sz w:val="16"/>
              </w:rPr>
              <w:t xml:space="preserve"> ⚠️ ⭐ </w:t>
            </w:r>
            <w:r>
              <w:rPr>
                <w:rFonts w:ascii="Calibri" w:hAnsi="Calibri"/>
                <w:b/>
                <w:i w:val="0"/>
                <w:sz w:val="16"/>
              </w:rPr>
              <w:t>ANTIDOTE for iodine poisoning = STARCH/ flour suspension</w:t>
            </w:r>
            <w:r>
              <w:rPr>
                <w:rFonts w:ascii="Calibri" w:hAnsi="Calibri"/>
                <w:b w:val="0"/>
                <w:i w:val="0"/>
                <w:sz w:val="16"/>
              </w:rPr>
              <w:t xml:space="preserve">; ⚠️ stains; ⚠️ ⭐ </w:t>
            </w:r>
            <w:r>
              <w:rPr>
                <w:rFonts w:ascii="Calibri" w:hAnsi="Calibri"/>
                <w:b/>
                <w:i w:val="0"/>
                <w:sz w:val="16"/>
              </w:rPr>
              <w:t>reacts with metal — use a HORN/ PLASTIC spatula &amp; a GLASS mortar</w:t>
            </w:r>
            <w:r>
              <w:rPr>
                <w:rFonts w:ascii="Calibri" w:hAnsi="Calibri"/>
                <w:b w:val="0"/>
                <w:i w:val="0"/>
                <w:sz w:val="16"/>
              </w:rPr>
              <w:t xml:space="preserve">; ⚠️ </w:t>
            </w:r>
            <w:r>
              <w:rPr>
                <w:rFonts w:ascii="Calibri" w:hAnsi="Calibri"/>
                <w:b/>
                <w:i w:val="0"/>
                <w:sz w:val="16"/>
              </w:rPr>
              <w:t>explosive with ammonia</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Potassium iodide</w:t>
            </w:r>
          </w:p>
        </w:tc>
        <w:tc>
          <w:tcPr>
            <w:tcW w:type="dxa" w:w="2664"/>
            <w:shd w:val="clear" w:color="auto" w:fill="F2F6FA"/>
          </w:tcPr>
          <w:p>
            <w:pPr>
              <w:spacing w:before="20" w:after="20" w:line="240" w:lineRule="auto"/>
              <w:jc w:val="left"/>
            </w:pPr>
            <w:r>
              <w:rPr>
                <w:rFonts w:ascii="Calibri" w:hAnsi="Calibri"/>
                <w:b w:val="0"/>
                <w:i/>
                <w:sz w:val="16"/>
              </w:rPr>
              <w:t>(See Table A)</w:t>
            </w:r>
          </w:p>
        </w:tc>
        <w:tc>
          <w:tcPr>
            <w:tcW w:type="dxa" w:w="2664"/>
            <w:shd w:val="clear" w:color="auto" w:fill="F2F6FA"/>
          </w:tcPr>
          <w:p>
            <w:pPr>
              <w:spacing w:before="20" w:after="20" w:line="240" w:lineRule="auto"/>
              <w:jc w:val="left"/>
            </w:pPr>
            <w:r>
              <w:rPr>
                <w:rFonts w:ascii="Calibri" w:hAnsi="Calibri"/>
                <w:b w:val="0"/>
                <w:i w:val="0"/>
                <w:sz w:val="16"/>
              </w:rPr>
              <w:t>250–500 mg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Solubiliser for iodine</w:t>
            </w:r>
            <w:r>
              <w:rPr>
                <w:rFonts w:ascii="Calibri" w:hAnsi="Calibri"/>
                <w:b w:val="0"/>
                <w:i w:val="0"/>
                <w:sz w:val="16"/>
              </w:rPr>
              <w:t>, expectorant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Sulphur — Sublimed ("Flowers of sulphur", *Gandhak*) &amp; Precipitated ("Milk of sulphur", *Lac sulphuris*)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Bright/ pale YELLOW powder</w:t>
            </w:r>
            <w:r>
              <w:rPr>
                <w:rFonts w:ascii="Calibri" w:hAnsi="Calibri"/>
                <w:b w:val="0"/>
                <w:i w:val="0"/>
                <w:sz w:val="16"/>
              </w:rPr>
              <w:t xml:space="preserve">; ⭐ </w:t>
            </w:r>
            <w:r>
              <w:rPr>
                <w:rFonts w:ascii="Calibri" w:hAnsi="Calibri"/>
                <w:b/>
                <w:i w:val="0"/>
                <w:sz w:val="16"/>
              </w:rPr>
              <w:t>Sublimed = coarse, gritty, crystalline, faint characteristic odour; Precipitated = very fine, pale, almost odourless &amp; tasteless</w:t>
            </w:r>
            <w:r>
              <w:rPr>
                <w:rFonts w:ascii="Calibri" w:hAnsi="Calibri"/>
                <w:b w:val="0"/>
                <w:i w:val="0"/>
                <w:sz w:val="16"/>
              </w:rPr>
              <w:t xml:space="preserve">; ⭐ </w:t>
            </w:r>
            <w:r>
              <w:rPr>
                <w:rFonts w:ascii="Calibri" w:hAnsi="Calibri"/>
                <w:b/>
                <w:i w:val="0"/>
                <w:sz w:val="16"/>
              </w:rPr>
              <w:t>INSOLUBLE in water (and hydrophobic — hence INDIFFUSIBLE)</w:t>
            </w:r>
            <w:r>
              <w:rPr>
                <w:rFonts w:ascii="Calibri" w:hAnsi="Calibri"/>
                <w:b w:val="0"/>
                <w:i w:val="0"/>
                <w:sz w:val="16"/>
              </w:rPr>
              <w:t xml:space="preserve">, soluble in carbon disulphide; ⭐ </w:t>
            </w:r>
            <w:r>
              <w:rPr>
                <w:rFonts w:ascii="Calibri" w:hAnsi="Calibri"/>
                <w:b/>
                <w:i w:val="0"/>
                <w:sz w:val="16"/>
              </w:rPr>
              <w:t>burns with a BLUE flame giving pungent, suffocating SO₂</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1 – 4 g</w:t>
            </w:r>
            <w:r>
              <w:rPr>
                <w:rFonts w:ascii="Calibri" w:hAnsi="Calibri"/>
                <w:b w:val="0"/>
                <w:i w:val="0"/>
                <w:sz w:val="16"/>
              </w:rPr>
              <w:t xml:space="preserve"> orally; ⭐ </w:t>
            </w:r>
            <w:r>
              <w:rPr>
                <w:rFonts w:ascii="Calibri" w:hAnsi="Calibri"/>
                <w:b/>
                <w:i w:val="0"/>
                <w:sz w:val="16"/>
              </w:rPr>
              <w:t>Sulphur Ointment 10 %</w:t>
            </w:r>
            <w:r>
              <w:rPr>
                <w:rFonts w:ascii="Calibri" w:hAnsi="Calibri"/>
                <w:b w:val="0"/>
                <w:i w:val="0"/>
                <w:sz w:val="16"/>
              </w:rPr>
              <w:t xml:space="preserve"> externally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INTERNAL: mild LAXATIVE (with senna &amp; liquorice — compound liquorice powder).</w:t>
            </w:r>
            <w:r>
              <w:rPr>
                <w:rFonts w:ascii="Calibri" w:hAnsi="Calibri"/>
                <w:b w:val="0"/>
                <w:i w:val="0"/>
                <w:sz w:val="16"/>
              </w:rPr>
              <w:t xml:space="preserve"> ⭐ </w:t>
            </w:r>
            <w:r>
              <w:rPr>
                <w:rFonts w:ascii="Calibri" w:hAnsi="Calibri"/>
                <w:b/>
                <w:i w:val="0"/>
                <w:sz w:val="16"/>
              </w:rPr>
              <w:t>EXTERNAL: SCABICIDE (sulphur ointment for SCABIES — the classic, safe in infants &amp; pregnancy), keratolytic &amp; antiseborrhoeic (ACNE, dandruff, ringworm, seborrhoea)</w:t>
            </w:r>
            <w:r>
              <w:rPr>
                <w:rFonts w:ascii="Calibri" w:hAnsi="Calibri"/>
                <w:b w:val="0"/>
                <w:i w:val="0"/>
                <w:sz w:val="16"/>
              </w:rPr>
              <w:t xml:space="preserve">; ⚠️ ⭐ </w:t>
            </w:r>
            <w:r>
              <w:rPr>
                <w:rFonts w:ascii="Calibri" w:hAnsi="Calibri"/>
                <w:b/>
                <w:i w:val="0"/>
                <w:sz w:val="16"/>
              </w:rPr>
              <w:t>INDIFFUSIBLE — needs a suspending agent in a mixture; and a wetting agent for lotions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Hydrogen peroxide solution</w:t>
            </w:r>
            <w:r>
              <w:rPr>
                <w:rFonts w:ascii="Calibri" w:hAnsi="Calibri"/>
                <w:b w:val="0"/>
                <w:i w:val="0"/>
                <w:sz w:val="16"/>
              </w:rPr>
              <w:t xml:space="preserve"> (</w:t>
            </w:r>
            <w:r>
              <w:rPr>
                <w:rFonts w:ascii="Calibri" w:hAnsi="Calibri"/>
                <w:b w:val="0"/>
                <w:i/>
                <w:sz w:val="16"/>
              </w:rPr>
              <w:t>Peroxide</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odourless (or faintly ozone-like) LIQUID</w:t>
            </w:r>
            <w:r>
              <w:rPr>
                <w:rFonts w:ascii="Calibri" w:hAnsi="Calibri"/>
                <w:b w:val="0"/>
                <w:i w:val="0"/>
                <w:sz w:val="16"/>
              </w:rPr>
              <w:t xml:space="preserve">; slightly acid; ⭐ </w:t>
            </w:r>
            <w:r>
              <w:rPr>
                <w:rFonts w:ascii="Calibri" w:hAnsi="Calibri"/>
                <w:b/>
                <w:i w:val="0"/>
                <w:sz w:val="16"/>
              </w:rPr>
              <w:t>EFFERVESCES/ liberates OXYGEN vigorously on contact with tissue, blood, alkali or an oxidisable substance</w:t>
            </w:r>
            <w:r>
              <w:rPr>
                <w:rFonts w:ascii="Calibri" w:hAnsi="Calibri"/>
                <w:b w:val="0"/>
                <w:i w:val="0"/>
                <w:sz w:val="16"/>
              </w:rPr>
              <w:t xml:space="preserve">; bleaches; ⚠️ </w:t>
            </w:r>
            <w:r>
              <w:rPr>
                <w:rFonts w:ascii="Calibri" w:hAnsi="Calibri"/>
                <w:b/>
                <w:i w:val="0"/>
                <w:sz w:val="16"/>
              </w:rPr>
              <w:t>decomposes on standing, in light &amp; heat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 3 % (10 volume) or 6 % (20 volume)</w:t>
            </w:r>
            <w:r>
              <w:rPr>
                <w:rFonts w:ascii="Calibri" w:hAnsi="Calibri"/>
                <w:b w:val="0"/>
                <w:i w:val="0"/>
                <w:sz w:val="16"/>
              </w:rPr>
              <w:t xml:space="preserve">; ⭐ mouthwash </w:t>
            </w:r>
            <w:r>
              <w:rPr>
                <w:rFonts w:ascii="Calibri" w:hAnsi="Calibri"/>
                <w:b/>
                <w:i w:val="0"/>
                <w:sz w:val="16"/>
              </w:rPr>
              <w:t>diluted (1.5–3 %)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ANTISEPTIC, DEODORANT &amp; CLEANSING (the effervescence mechanically loosens pus, debris &amp; slough) — foul wounds &amp; ulcers, ⭐ especially ANAEROBIC infection; mouthwash/ gargle for gingivitis &amp; sore mouth; ⭐ SOFTENING &amp; REMOVING EAR WAX; bleaching hair</w:t>
            </w:r>
            <w:r>
              <w:rPr>
                <w:rFonts w:ascii="Calibri" w:hAnsi="Calibri"/>
                <w:b w:val="0"/>
                <w:i w:val="0"/>
                <w:sz w:val="16"/>
              </w:rPr>
              <w:t xml:space="preserve"> ⚠️ ⭐ </w:t>
            </w:r>
            <w:r>
              <w:rPr>
                <w:rFonts w:ascii="Calibri" w:hAnsi="Calibri"/>
                <w:b/>
                <w:i w:val="0"/>
                <w:sz w:val="16"/>
              </w:rPr>
              <w:t>Store in an AMBER bottle, in a COOL place, with a VENTED closure (it decomposes releasing O₂ and may burst a tight bottle)</w:t>
            </w:r>
            <w:r>
              <w:rPr>
                <w:rFonts w:ascii="Calibri" w:hAnsi="Calibri"/>
                <w:b w:val="0"/>
                <w:i w:val="0"/>
                <w:sz w:val="16"/>
              </w:rPr>
              <w:t>; ⚠️ strong solutions are caustic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Phenol</w:t>
            </w:r>
            <w:r>
              <w:rPr>
                <w:rFonts w:ascii="Calibri" w:hAnsi="Calibri"/>
                <w:b w:val="0"/>
                <w:i w:val="0"/>
                <w:sz w:val="16"/>
              </w:rPr>
              <w:t xml:space="preserve"> (Carbolic acid, </w:t>
            </w:r>
            <w:r>
              <w:rPr>
                <w:rFonts w:ascii="Calibri" w:hAnsi="Calibri"/>
                <w:b w:val="0"/>
                <w:i/>
                <w:sz w:val="16"/>
              </w:rPr>
              <w:t>Phenyl</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pink needle-shaped crystals or a colourless oily liquid ("liquefied phenol", ~80 %)</w:t>
            </w:r>
            <w:r>
              <w:rPr>
                <w:rFonts w:ascii="Calibri" w:hAnsi="Calibri"/>
                <w:b w:val="0"/>
                <w:i w:val="0"/>
                <w:sz w:val="16"/>
              </w:rPr>
              <w:t xml:space="preserve">; ⭐ </w:t>
            </w:r>
            <w:r>
              <w:rPr>
                <w:rFonts w:ascii="Calibri" w:hAnsi="Calibri"/>
                <w:b/>
                <w:i w:val="0"/>
                <w:sz w:val="16"/>
              </w:rPr>
              <w:t>characteristic strong PHENOLIC/ "carbolic" odour</w:t>
            </w:r>
            <w:r>
              <w:rPr>
                <w:rFonts w:ascii="Calibri" w:hAnsi="Calibri"/>
                <w:b w:val="0"/>
                <w:i w:val="0"/>
                <w:sz w:val="16"/>
              </w:rPr>
              <w:t xml:space="preserve">; ⭐ </w:t>
            </w:r>
            <w:r>
              <w:rPr>
                <w:rFonts w:ascii="Calibri" w:hAnsi="Calibri"/>
                <w:b/>
                <w:i w:val="0"/>
                <w:sz w:val="16"/>
              </w:rPr>
              <w:t>turns PINK on exposure to light &amp; air</w:t>
            </w:r>
            <w:r>
              <w:rPr>
                <w:rFonts w:ascii="Calibri" w:hAnsi="Calibri"/>
                <w:b w:val="0"/>
                <w:i w:val="0"/>
                <w:sz w:val="16"/>
              </w:rPr>
              <w:t xml:space="preserve">; ⭐ </w:t>
            </w:r>
            <w:r>
              <w:rPr>
                <w:rFonts w:ascii="Calibri" w:hAnsi="Calibri"/>
                <w:b/>
                <w:i w:val="0"/>
                <w:sz w:val="16"/>
              </w:rPr>
              <w:t>FeCl₃ → VIOLET</w:t>
            </w:r>
            <w:r>
              <w:rPr>
                <w:rFonts w:ascii="Calibri" w:hAnsi="Calibri"/>
                <w:b w:val="0"/>
                <w:i w:val="0"/>
                <w:sz w:val="16"/>
              </w:rPr>
              <w:t>; caustic to the skin; soluble 1 in 15 water, freely in alcohol &amp; glycerin</w:t>
            </w:r>
          </w:p>
        </w:tc>
        <w:tc>
          <w:tcPr>
            <w:tcW w:type="dxa" w:w="2664"/>
          </w:tcPr>
          <w:p>
            <w:pPr>
              <w:spacing w:before="20" w:after="20" w:line="240" w:lineRule="auto"/>
              <w:jc w:val="left"/>
            </w:pPr>
            <w:r>
              <w:rPr>
                <w:rFonts w:ascii="Calibri" w:hAnsi="Calibri"/>
                <w:b w:val="0"/>
                <w:i w:val="0"/>
                <w:sz w:val="16"/>
              </w:rPr>
              <w:t xml:space="preserve">⚠️ ⭐ </w:t>
            </w:r>
            <w:r>
              <w:rPr>
                <w:rFonts w:ascii="Calibri" w:hAnsi="Calibri"/>
                <w:b/>
                <w:i w:val="0"/>
                <w:sz w:val="16"/>
              </w:rPr>
              <w:t>EXTERNAL, 0.5 – 2 %</w:t>
            </w:r>
            <w:r>
              <w:rPr>
                <w:rFonts w:ascii="Calibri" w:hAnsi="Calibri"/>
                <w:b w:val="0"/>
                <w:i w:val="0"/>
                <w:sz w:val="16"/>
              </w:rPr>
              <w:t xml:space="preserve"> (⚠️ </w:t>
            </w:r>
            <w:r>
              <w:rPr>
                <w:rFonts w:ascii="Calibri" w:hAnsi="Calibri"/>
                <w:b/>
                <w:i w:val="0"/>
                <w:sz w:val="16"/>
              </w:rPr>
              <w:t>1 : 20 = 5 % is a disinfectant strength</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ANTISEPTIC &amp; DISINFECTANT (the original "carbolic" — Lister); local ANAESTHETIC/ ANTIPRURITIC in low concentration (calamine &amp; phenol lotion); ⭐ CAUSTIC/ ESCHAROTIC &amp; nerve-destroying in strong solution (injection for haemorrhoids); preservative; ⭐ the STANDARD for the "PHENOL COEFFICIENT" of disinfectants</w:t>
            </w:r>
            <w:r>
              <w:rPr>
                <w:rFonts w:ascii="Calibri" w:hAnsi="Calibri"/>
                <w:b w:val="0"/>
                <w:i w:val="0"/>
                <w:sz w:val="16"/>
              </w:rPr>
              <w:t xml:space="preserve"> ⚠️ ⭐ </w:t>
            </w:r>
            <w:r>
              <w:rPr>
                <w:rFonts w:ascii="Calibri" w:hAnsi="Calibri"/>
                <w:b/>
                <w:i w:val="0"/>
                <w:sz w:val="16"/>
              </w:rPr>
              <w:t>CAUSTIC &amp; TOXIC — absorbed through the skin (kidney damage); ANTIDOTE = wash with alcohol, glycerin, or vegetable oil (NOT water alone); ⚠️ EUTECTIC with camphor, menthol &amp; thymol; ⚠️ softens ointment bases; ⚠️ not on nappy areas or in infants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Cresol / Lysol</w:t>
            </w:r>
          </w:p>
        </w:tc>
        <w:tc>
          <w:tcPr>
            <w:tcW w:type="dxa" w:w="2664"/>
            <w:shd w:val="clear" w:color="auto" w:fill="F2F6FA"/>
          </w:tcPr>
          <w:p>
            <w:pPr>
              <w:spacing w:before="20" w:after="20" w:line="240" w:lineRule="auto"/>
              <w:jc w:val="left"/>
            </w:pPr>
            <w:r>
              <w:rPr>
                <w:rFonts w:ascii="Calibri" w:hAnsi="Calibri"/>
                <w:b w:val="0"/>
                <w:i w:val="0"/>
                <w:sz w:val="16"/>
              </w:rPr>
              <w:t xml:space="preserve">Colourless to brownish-yellow </w:t>
            </w:r>
            <w:r>
              <w:rPr>
                <w:rFonts w:ascii="Calibri" w:hAnsi="Calibri"/>
                <w:b/>
                <w:i w:val="0"/>
                <w:sz w:val="16"/>
              </w:rPr>
              <w:t>oily liquid</w:t>
            </w:r>
            <w:r>
              <w:rPr>
                <w:rFonts w:ascii="Calibri" w:hAnsi="Calibri"/>
                <w:b w:val="0"/>
                <w:i w:val="0"/>
                <w:sz w:val="16"/>
              </w:rPr>
              <w:t xml:space="preserve">; ⭐ </w:t>
            </w:r>
            <w:r>
              <w:rPr>
                <w:rFonts w:ascii="Calibri" w:hAnsi="Calibri"/>
                <w:b/>
                <w:i w:val="0"/>
                <w:sz w:val="16"/>
              </w:rPr>
              <w:t>phenolic, tarry odour</w:t>
            </w:r>
            <w:r>
              <w:rPr>
                <w:rFonts w:ascii="Calibri" w:hAnsi="Calibri"/>
                <w:b w:val="0"/>
                <w:i w:val="0"/>
                <w:sz w:val="16"/>
              </w:rPr>
              <w:t xml:space="preserve">; ⭐ </w:t>
            </w:r>
            <w:r>
              <w:rPr>
                <w:rFonts w:ascii="Calibri" w:hAnsi="Calibri"/>
                <w:b/>
                <w:i w:val="0"/>
                <w:sz w:val="16"/>
              </w:rPr>
              <w:t>Lysol = cresol + soap solution (50 %)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disinfectant, 1 – 2 %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DISINFECTANT for floors, drains, excreta, utensils — 3–5 times more powerful than phenol</w:t>
            </w:r>
            <w:r>
              <w:rPr>
                <w:rFonts w:ascii="Calibri" w:hAnsi="Calibri"/>
                <w:b w:val="0"/>
                <w:i w:val="0"/>
                <w:sz w:val="16"/>
              </w:rPr>
              <w:t xml:space="preserve">; ⚠️ </w:t>
            </w:r>
            <w:r>
              <w:rPr>
                <w:rFonts w:ascii="Calibri" w:hAnsi="Calibri"/>
                <w:b/>
                <w:i w:val="0"/>
                <w:sz w:val="16"/>
              </w:rPr>
              <w:t>caustic, never on skin undiluted</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Camphor</w:t>
            </w:r>
            <w:r>
              <w:rPr>
                <w:rFonts w:ascii="Calibri" w:hAnsi="Calibri"/>
                <w:b w:val="0"/>
                <w:i w:val="0"/>
                <w:sz w:val="16"/>
              </w:rPr>
              <w:t xml:space="preserve"> (</w:t>
            </w:r>
            <w:r>
              <w:rPr>
                <w:rFonts w:ascii="Calibri" w:hAnsi="Calibri"/>
                <w:b w:val="0"/>
                <w:i/>
                <w:sz w:val="16"/>
              </w:rPr>
              <w:t>Kapoor</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white translucent CRYSTALLINE masses or tough, TRANSLUCENT lumps that are difficult to powder</w:t>
            </w:r>
            <w:r>
              <w:rPr>
                <w:rFonts w:ascii="Calibri" w:hAnsi="Calibri"/>
                <w:b w:val="0"/>
                <w:i w:val="0"/>
                <w:sz w:val="16"/>
              </w:rPr>
              <w:t xml:space="preserve">; ⭐ </w:t>
            </w:r>
            <w:r>
              <w:rPr>
                <w:rFonts w:ascii="Calibri" w:hAnsi="Calibri"/>
                <w:b/>
                <w:i w:val="0"/>
                <w:sz w:val="16"/>
              </w:rPr>
              <w:t>strong, penetrating, characteristic aromatic ODOUR</w:t>
            </w:r>
            <w:r>
              <w:rPr>
                <w:rFonts w:ascii="Calibri" w:hAnsi="Calibri"/>
                <w:b w:val="0"/>
                <w:i w:val="0"/>
                <w:sz w:val="16"/>
              </w:rPr>
              <w:t xml:space="preserve">; ⭐ </w:t>
            </w:r>
            <w:r>
              <w:rPr>
                <w:rFonts w:ascii="Calibri" w:hAnsi="Calibri"/>
                <w:b/>
                <w:i w:val="0"/>
                <w:sz w:val="16"/>
              </w:rPr>
              <w:t>pungent then COOLING taste</w:t>
            </w:r>
            <w:r>
              <w:rPr>
                <w:rFonts w:ascii="Calibri" w:hAnsi="Calibri"/>
                <w:b w:val="0"/>
                <w:i w:val="0"/>
                <w:sz w:val="16"/>
              </w:rPr>
              <w:t xml:space="preserve">; ⭐ </w:t>
            </w:r>
            <w:r>
              <w:rPr>
                <w:rFonts w:ascii="Calibri" w:hAnsi="Calibri"/>
                <w:b/>
                <w:i w:val="0"/>
                <w:sz w:val="16"/>
              </w:rPr>
              <w:t>SUBLIMES readily &amp; is VOLATILE at room temperature</w:t>
            </w:r>
            <w:r>
              <w:rPr>
                <w:rFonts w:ascii="Calibri" w:hAnsi="Calibri"/>
                <w:b w:val="0"/>
                <w:i w:val="0"/>
                <w:sz w:val="16"/>
              </w:rPr>
              <w:t xml:space="preserve">; ⭐ </w:t>
            </w:r>
            <w:r>
              <w:rPr>
                <w:rFonts w:ascii="Calibri" w:hAnsi="Calibri"/>
                <w:b/>
                <w:i w:val="0"/>
                <w:sz w:val="16"/>
              </w:rPr>
              <w:t>floats on water &amp; gyrates ("dances") on the surface</w:t>
            </w:r>
            <w:r>
              <w:rPr>
                <w:rFonts w:ascii="Calibri" w:hAnsi="Calibri"/>
                <w:b w:val="0"/>
                <w:i w:val="0"/>
                <w:sz w:val="16"/>
              </w:rPr>
              <w:t>; almost insoluble in water, freely soluble in alcohol, ether, chloroform &amp; fixed oils</w:t>
            </w:r>
          </w:p>
        </w:tc>
        <w:tc>
          <w:tcPr>
            <w:tcW w:type="dxa" w:w="2664"/>
          </w:tcPr>
          <w:p>
            <w:pPr>
              <w:spacing w:before="20" w:after="20" w:line="240" w:lineRule="auto"/>
              <w:jc w:val="left"/>
            </w:pPr>
            <w:r>
              <w:rPr>
                <w:rFonts w:ascii="Calibri" w:hAnsi="Calibri"/>
                <w:b/>
                <w:i w:val="0"/>
                <w:sz w:val="16"/>
              </w:rPr>
              <w:t>Internal (obsolete) 120–300 mg</w:t>
            </w:r>
            <w:r>
              <w:rPr>
                <w:rFonts w:ascii="Calibri" w:hAnsi="Calibri"/>
                <w:b w:val="0"/>
                <w:i w:val="0"/>
                <w:sz w:val="16"/>
              </w:rPr>
              <w:t xml:space="preserve">; ⭐ mostly </w:t>
            </w:r>
            <w:r>
              <w:rPr>
                <w:rFonts w:ascii="Calibri" w:hAnsi="Calibri"/>
                <w:b/>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COUNTER-IRRITANT, RUBEFACIENT &amp; mild local ANAESTHETIC/ ANTIPRURITIC — camphor liniment, camphorated oil, balms &amp; chest rubs; carminative &amp; mild expectorant; ⭐ INHALATION for nasal congestion; cardiac &amp; respiratory stimulant (classical injection); preservative &amp; insect repellent; moth balls</w:t>
            </w:r>
            <w:r>
              <w:rPr>
                <w:rFonts w:ascii="Calibri" w:hAnsi="Calibri"/>
                <w:b w:val="0"/>
                <w:i w:val="0"/>
                <w:sz w:val="16"/>
              </w:rPr>
              <w:t xml:space="preserve"> ⚠️ ⭐ </w:t>
            </w:r>
            <w:r>
              <w:rPr>
                <w:rFonts w:ascii="Calibri" w:hAnsi="Calibri"/>
                <w:b/>
                <w:i w:val="0"/>
                <w:sz w:val="16"/>
              </w:rPr>
              <w:t>Powdered only by "PULVERISATION BY INTERVENTION" — with a few drops of ALCOHOL/ ether</w:t>
            </w:r>
            <w:r>
              <w:rPr>
                <w:rFonts w:ascii="Calibri" w:hAnsi="Calibri"/>
                <w:b w:val="0"/>
                <w:i w:val="0"/>
                <w:sz w:val="16"/>
              </w:rPr>
              <w:t xml:space="preserve">; ⚠️ ⭐ </w:t>
            </w:r>
            <w:r>
              <w:rPr>
                <w:rFonts w:ascii="Calibri" w:hAnsi="Calibri"/>
                <w:b/>
                <w:i w:val="0"/>
                <w:sz w:val="16"/>
              </w:rPr>
              <w:t>forms a EUTECTIC (liquefies) with MENTHOL, THYMOL, PHENOL &amp; chloral hydrate</w:t>
            </w:r>
            <w:r>
              <w:rPr>
                <w:rFonts w:ascii="Calibri" w:hAnsi="Calibri"/>
                <w:b w:val="0"/>
                <w:i w:val="0"/>
                <w:sz w:val="16"/>
              </w:rPr>
              <w:t xml:space="preserve">; ⚠️ </w:t>
            </w:r>
            <w:r>
              <w:rPr>
                <w:rFonts w:ascii="Calibri" w:hAnsi="Calibri"/>
                <w:b/>
                <w:i w:val="0"/>
                <w:sz w:val="16"/>
              </w:rPr>
              <w:t>DV = 0.7</w:t>
            </w:r>
            <w:r>
              <w:rPr>
                <w:rFonts w:ascii="Calibri" w:hAnsi="Calibri"/>
                <w:b w:val="0"/>
                <w:i w:val="0"/>
                <w:sz w:val="16"/>
              </w:rPr>
              <w:t>; ⚠️ toxic in overdose (convulsions)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Menthol</w:t>
            </w:r>
            <w:r>
              <w:rPr>
                <w:rFonts w:ascii="Calibri" w:hAnsi="Calibri"/>
                <w:b w:val="0"/>
                <w:i w:val="0"/>
                <w:sz w:val="16"/>
              </w:rPr>
              <w:t xml:space="preserve"> (</w:t>
            </w:r>
            <w:r>
              <w:rPr>
                <w:rFonts w:ascii="Calibri" w:hAnsi="Calibri"/>
                <w:b w:val="0"/>
                <w:i/>
                <w:sz w:val="16"/>
              </w:rPr>
              <w:t>Pudina ka phool</w:t>
            </w:r>
            <w:r>
              <w:rPr>
                <w:rFonts w:ascii="Calibri" w:hAnsi="Calibri"/>
                <w:b w:val="0"/>
                <w:i w:val="0"/>
                <w:sz w:val="16"/>
              </w:rPr>
              <w:t>, Peppermint camphor)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acicular (needle-shaped) or prismatic crystals</w:t>
            </w:r>
            <w:r>
              <w:rPr>
                <w:rFonts w:ascii="Calibri" w:hAnsi="Calibri"/>
                <w:b w:val="0"/>
                <w:i w:val="0"/>
                <w:sz w:val="16"/>
              </w:rPr>
              <w:t xml:space="preserve">; ⭐ </w:t>
            </w:r>
            <w:r>
              <w:rPr>
                <w:rFonts w:ascii="Calibri" w:hAnsi="Calibri"/>
                <w:b/>
                <w:i w:val="0"/>
                <w:sz w:val="16"/>
              </w:rPr>
              <w:t>strong PEPPERMINT odour</w:t>
            </w:r>
            <w:r>
              <w:rPr>
                <w:rFonts w:ascii="Calibri" w:hAnsi="Calibri"/>
                <w:b w:val="0"/>
                <w:i w:val="0"/>
                <w:sz w:val="16"/>
              </w:rPr>
              <w:t xml:space="preserve">; ⭐ </w:t>
            </w:r>
            <w:r>
              <w:rPr>
                <w:rFonts w:ascii="Calibri" w:hAnsi="Calibri"/>
                <w:b/>
                <w:i w:val="0"/>
                <w:sz w:val="16"/>
              </w:rPr>
              <w:t>warm, then intensely COOLING taste</w:t>
            </w:r>
            <w:r>
              <w:rPr>
                <w:rFonts w:ascii="Calibri" w:hAnsi="Calibri"/>
                <w:b w:val="0"/>
                <w:i w:val="0"/>
                <w:sz w:val="16"/>
              </w:rPr>
              <w:t xml:space="preserve">; ⭐ </w:t>
            </w:r>
            <w:r>
              <w:rPr>
                <w:rFonts w:ascii="Calibri" w:hAnsi="Calibri"/>
                <w:b/>
                <w:i w:val="0"/>
                <w:sz w:val="16"/>
              </w:rPr>
              <w:t>sublimes/ volatile</w:t>
            </w:r>
            <w:r>
              <w:rPr>
                <w:rFonts w:ascii="Calibri" w:hAnsi="Calibri"/>
                <w:b w:val="0"/>
                <w:i w:val="0"/>
                <w:sz w:val="16"/>
              </w:rPr>
              <w:t xml:space="preserve">; ⭐ </w:t>
            </w:r>
            <w:r>
              <w:rPr>
                <w:rFonts w:ascii="Calibri" w:hAnsi="Calibri"/>
                <w:b/>
                <w:i w:val="0"/>
                <w:sz w:val="16"/>
              </w:rPr>
              <w:t>LAEVO-rotatory</w:t>
            </w:r>
            <w:r>
              <w:rPr>
                <w:rFonts w:ascii="Calibri" w:hAnsi="Calibri"/>
                <w:b w:val="0"/>
                <w:i w:val="0"/>
                <w:sz w:val="16"/>
              </w:rPr>
              <w:t>; almost insoluble in water, freely soluble in alcohol &amp; oils</w:t>
            </w:r>
          </w:p>
        </w:tc>
        <w:tc>
          <w:tcPr>
            <w:tcW w:type="dxa" w:w="2664"/>
            <w:shd w:val="clear" w:color="auto" w:fill="F2F6FA"/>
          </w:tcPr>
          <w:p>
            <w:pPr>
              <w:spacing w:before="20" w:after="20" w:line="240" w:lineRule="auto"/>
              <w:jc w:val="left"/>
            </w:pPr>
            <w:r>
              <w:rPr>
                <w:rFonts w:ascii="Calibri" w:hAnsi="Calibri"/>
                <w:b w:val="0"/>
                <w:i w:val="0"/>
                <w:sz w:val="16"/>
              </w:rPr>
              <w:t xml:space="preserve">Internal 15–60 mg; mostly </w:t>
            </w:r>
            <w:r>
              <w:rPr>
                <w:rFonts w:ascii="Calibri" w:hAnsi="Calibri"/>
                <w:b/>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CARMINATIVE, mild local ANAESTHETIC &amp; ANTIPRURITIC (the COOLING sensation is due to stimulation of cold receptors), counter-irritant, ⭐ NASAL DECONGESTANT INHALATION (Menthol &amp; Eucalyptus Inhalation), throat lozenges, balms, toothpaste &amp; mouthwash flavour</w:t>
            </w:r>
            <w:r>
              <w:rPr>
                <w:rFonts w:ascii="Calibri" w:hAnsi="Calibri"/>
                <w:b w:val="0"/>
                <w:i w:val="0"/>
                <w:sz w:val="16"/>
              </w:rPr>
              <w:t xml:space="preserve"> ⚠️ ⭐ </w:t>
            </w:r>
            <w:r>
              <w:rPr>
                <w:rFonts w:ascii="Calibri" w:hAnsi="Calibri"/>
                <w:b/>
                <w:i w:val="0"/>
                <w:sz w:val="16"/>
              </w:rPr>
              <w:t>EUTECTIC with camphor, thymol &amp; phenol</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Thymol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large crystals or white crystalline powder</w:t>
            </w:r>
            <w:r>
              <w:rPr>
                <w:rFonts w:ascii="Calibri" w:hAnsi="Calibri"/>
                <w:b w:val="0"/>
                <w:i w:val="0"/>
                <w:sz w:val="16"/>
              </w:rPr>
              <w:t xml:space="preserve">; ⭐ </w:t>
            </w:r>
            <w:r>
              <w:rPr>
                <w:rFonts w:ascii="Calibri" w:hAnsi="Calibri"/>
                <w:b/>
                <w:i w:val="0"/>
                <w:sz w:val="16"/>
              </w:rPr>
              <w:t>characteristic aromatic THYME-like odour</w:t>
            </w:r>
            <w:r>
              <w:rPr>
                <w:rFonts w:ascii="Calibri" w:hAnsi="Calibri"/>
                <w:b w:val="0"/>
                <w:i w:val="0"/>
                <w:sz w:val="16"/>
              </w:rPr>
              <w:t>, pungent taste; volatile; almost insoluble in water, freely soluble in alcohol &amp; oils</w:t>
            </w:r>
          </w:p>
        </w:tc>
        <w:tc>
          <w:tcPr>
            <w:tcW w:type="dxa" w:w="2664"/>
          </w:tcPr>
          <w:p>
            <w:pPr>
              <w:spacing w:before="20" w:after="20" w:line="240" w:lineRule="auto"/>
              <w:jc w:val="left"/>
            </w:pPr>
            <w:r>
              <w:rPr>
                <w:rFonts w:ascii="Calibri" w:hAnsi="Calibri"/>
                <w:b w:val="0"/>
                <w:i w:val="0"/>
                <w:sz w:val="16"/>
              </w:rPr>
              <w:t>External/ gargle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ANTISEPTIC &amp; antifungal (about 25× more powerful than phenol but far less irritant), DEODORANT — ⭐ compound GLYCERIN OF THYMOL mouthwash/ gargle, dusting powders, hookworm (classical), preservative</w:t>
            </w:r>
            <w:r>
              <w:rPr>
                <w:rFonts w:ascii="Calibri" w:hAnsi="Calibri"/>
                <w:b w:val="0"/>
                <w:i w:val="0"/>
                <w:sz w:val="16"/>
              </w:rPr>
              <w:t xml:space="preserve"> ⚠️ </w:t>
            </w:r>
            <w:r>
              <w:rPr>
                <w:rFonts w:ascii="Calibri" w:hAnsi="Calibri"/>
                <w:b/>
                <w:i w:val="0"/>
                <w:sz w:val="16"/>
              </w:rPr>
              <w:t>Eutectic with camphor &amp; menthol</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Formaldehyde solution (Formalin)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Clear colourless liquid (~ 37 % HCHO)</w:t>
            </w:r>
            <w:r>
              <w:rPr>
                <w:rFonts w:ascii="Calibri" w:hAnsi="Calibri"/>
                <w:b w:val="0"/>
                <w:i w:val="0"/>
                <w:sz w:val="16"/>
              </w:rPr>
              <w:t xml:space="preserve">; ⭐ </w:t>
            </w:r>
            <w:r>
              <w:rPr>
                <w:rFonts w:ascii="Calibri" w:hAnsi="Calibri"/>
                <w:b/>
                <w:i w:val="0"/>
                <w:sz w:val="16"/>
              </w:rPr>
              <w:t>extremely PUNGENT, suffocating, irritating odour (lacrimatory)</w:t>
            </w:r>
            <w:r>
              <w:rPr>
                <w:rFonts w:ascii="Calibri" w:hAnsi="Calibri"/>
                <w:b w:val="0"/>
                <w:i w:val="0"/>
                <w:sz w:val="16"/>
              </w:rPr>
              <w:t xml:space="preserve">; may deposit a white </w:t>
            </w:r>
            <w:r>
              <w:rPr>
                <w:rFonts w:ascii="Calibri" w:hAnsi="Calibri"/>
                <w:b/>
                <w:i w:val="0"/>
                <w:sz w:val="16"/>
              </w:rPr>
              <w:t>paraformaldehyde</w:t>
            </w:r>
            <w:r>
              <w:rPr>
                <w:rFonts w:ascii="Calibri" w:hAnsi="Calibri"/>
                <w:b w:val="0"/>
                <w:i w:val="0"/>
                <w:sz w:val="16"/>
              </w:rPr>
              <w:t xml:space="preserve"> on standing in the cold</w:t>
            </w:r>
          </w:p>
        </w:tc>
        <w:tc>
          <w:tcPr>
            <w:tcW w:type="dxa" w:w="2664"/>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EXTERNAL/ disinfectant — 1 – 10 %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DISINFECTANT &amp; FUMIGANT (rooms, instruments), ⭐ PRESERVATIVE FOR ANATOMICAL SPECIMENS (10 %), hardening the skin (5–10 % for hyperhidrosis of the feet &amp; to prevent bed-sores), antiseptic (plantar warts)</w:t>
            </w:r>
            <w:r>
              <w:rPr>
                <w:rFonts w:ascii="Calibri" w:hAnsi="Calibri"/>
                <w:b w:val="0"/>
                <w:i w:val="0"/>
                <w:sz w:val="16"/>
              </w:rPr>
              <w:t xml:space="preserve"> ⚠️ ⭐ </w:t>
            </w:r>
            <w:r>
              <w:rPr>
                <w:rFonts w:ascii="Calibri" w:hAnsi="Calibri"/>
                <w:b/>
                <w:i w:val="0"/>
                <w:sz w:val="16"/>
              </w:rPr>
              <w:t>irritant, carcinogenic; neutralise fumes with AMMONIA</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Boro-glycerin / Glycerin of boric acid</w:t>
            </w:r>
          </w:p>
        </w:tc>
        <w:tc>
          <w:tcPr>
            <w:tcW w:type="dxa" w:w="2664"/>
          </w:tcPr>
          <w:p>
            <w:pPr>
              <w:spacing w:before="20" w:after="20" w:line="240" w:lineRule="auto"/>
              <w:jc w:val="left"/>
            </w:pPr>
            <w:r>
              <w:rPr>
                <w:rFonts w:ascii="Calibri" w:hAnsi="Calibri"/>
                <w:b w:val="0"/>
                <w:i w:val="0"/>
                <w:sz w:val="16"/>
              </w:rPr>
              <w:t>Clear viscous syrupy liquid</w:t>
            </w:r>
          </w:p>
        </w:tc>
        <w:tc>
          <w:tcPr>
            <w:tcW w:type="dxa" w:w="2664"/>
          </w:tcPr>
          <w:p>
            <w:pPr>
              <w:spacing w:before="20" w:after="20" w:line="240" w:lineRule="auto"/>
              <w:jc w:val="left"/>
            </w:pPr>
            <w:r>
              <w:rPr>
                <w:rFonts w:ascii="Calibri" w:hAnsi="Calibri"/>
                <w:b w:val="0"/>
                <w:i w:val="0"/>
                <w:sz w:val="16"/>
              </w:rPr>
              <w:t>External</w:t>
            </w:r>
          </w:p>
        </w:tc>
        <w:tc>
          <w:tcPr>
            <w:tcW w:type="dxa" w:w="2664"/>
          </w:tcPr>
          <w:p>
            <w:pPr>
              <w:spacing w:before="20" w:after="20" w:line="240" w:lineRule="auto"/>
              <w:jc w:val="left"/>
            </w:pPr>
            <w:r>
              <w:rPr>
                <w:rFonts w:ascii="Calibri" w:hAnsi="Calibri"/>
                <w:b w:val="0"/>
                <w:i w:val="0"/>
                <w:sz w:val="16"/>
              </w:rPr>
              <w:t>Mild antiseptic &amp; soothing application, ear drops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Gentian violet (Crystal violet)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Dark green/ purple metallic-lustrous powder or crystals</w:t>
            </w:r>
            <w:r>
              <w:rPr>
                <w:rFonts w:ascii="Calibri" w:hAnsi="Calibri"/>
                <w:b w:val="0"/>
                <w:i w:val="0"/>
                <w:sz w:val="16"/>
              </w:rPr>
              <w:t xml:space="preserve">; gives an intense </w:t>
            </w:r>
            <w:r>
              <w:rPr>
                <w:rFonts w:ascii="Calibri" w:hAnsi="Calibri"/>
                <w:b/>
                <w:i w:val="0"/>
                <w:sz w:val="16"/>
              </w:rPr>
              <w:t>violet</w:t>
            </w:r>
            <w:r>
              <w:rPr>
                <w:rFonts w:ascii="Calibri" w:hAnsi="Calibri"/>
                <w:b w:val="0"/>
                <w:i w:val="0"/>
                <w:sz w:val="16"/>
              </w:rPr>
              <w:t xml:space="preserve"> solution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0.5 – 1 % paint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ANTISEPTIC &amp; ANTIFUNGAL — oral thrush, impetigo, ringworm, burns</w:t>
            </w:r>
            <w:r>
              <w:rPr>
                <w:rFonts w:ascii="Calibri" w:hAnsi="Calibri"/>
                <w:b w:val="0"/>
                <w:i w:val="0"/>
                <w:sz w:val="16"/>
              </w:rPr>
              <w:t>; bacteriological stain ⚠️ stains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Mercurochrome / Merbromin, Acriflavine, Proflavine</w:t>
            </w:r>
          </w:p>
        </w:tc>
        <w:tc>
          <w:tcPr>
            <w:tcW w:type="dxa" w:w="2664"/>
          </w:tcPr>
          <w:p>
            <w:pPr>
              <w:spacing w:before="20" w:after="20" w:line="240" w:lineRule="auto"/>
              <w:jc w:val="left"/>
            </w:pPr>
            <w:r>
              <w:rPr>
                <w:rFonts w:ascii="Calibri" w:hAnsi="Calibri"/>
                <w:b w:val="0"/>
                <w:i w:val="0"/>
                <w:sz w:val="16"/>
              </w:rPr>
              <w:t>Red/ orange-red or yellow powders giving coloured solutions</w:t>
            </w:r>
          </w:p>
        </w:tc>
        <w:tc>
          <w:tcPr>
            <w:tcW w:type="dxa" w:w="2664"/>
          </w:tcPr>
          <w:p>
            <w:pPr>
              <w:spacing w:before="20" w:after="20" w:line="240" w:lineRule="auto"/>
              <w:jc w:val="left"/>
            </w:pPr>
            <w:r>
              <w:rPr>
                <w:rFonts w:ascii="Calibri" w:hAnsi="Calibri"/>
                <w:b w:val="0"/>
                <w:i w:val="0"/>
                <w:sz w:val="16"/>
              </w:rPr>
              <w:t>External 1–2 %</w:t>
            </w:r>
          </w:p>
        </w:tc>
        <w:tc>
          <w:tcPr>
            <w:tcW w:type="dxa" w:w="2664"/>
          </w:tcPr>
          <w:p>
            <w:pPr>
              <w:spacing w:before="20" w:after="20" w:line="240" w:lineRule="auto"/>
              <w:jc w:val="left"/>
            </w:pPr>
            <w:r>
              <w:rPr>
                <w:rFonts w:ascii="Calibri" w:hAnsi="Calibri"/>
                <w:b w:val="0"/>
                <w:i w:val="0"/>
                <w:sz w:val="16"/>
              </w:rPr>
              <w:t>Antiseptic dyes for wounds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Bleaching powder</w:t>
            </w:r>
            <w:r>
              <w:rPr>
                <w:rFonts w:ascii="Calibri" w:hAnsi="Calibri"/>
                <w:b w:val="0"/>
                <w:i w:val="0"/>
                <w:sz w:val="16"/>
              </w:rPr>
              <w:t xml:space="preserve"> (Chlorinated lime, </w:t>
            </w:r>
            <w:r>
              <w:rPr>
                <w:rFonts w:ascii="Calibri" w:hAnsi="Calibri"/>
                <w:b w:val="0"/>
                <w:i/>
                <w:sz w:val="16"/>
              </w:rPr>
              <w:t>Chuna-chlorine</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Dull white powder with a strong CHLORINE odour</w:t>
            </w:r>
            <w:r>
              <w:rPr>
                <w:rFonts w:ascii="Calibri" w:hAnsi="Calibri"/>
                <w:b w:val="0"/>
                <w:i w:val="0"/>
                <w:sz w:val="16"/>
              </w:rPr>
              <w:t xml:space="preserve">; ⭐ </w:t>
            </w:r>
            <w:r>
              <w:rPr>
                <w:rFonts w:ascii="Calibri" w:hAnsi="Calibri"/>
                <w:b/>
                <w:i w:val="0"/>
                <w:sz w:val="16"/>
              </w:rPr>
              <w:t>liberates chlorine with acid</w:t>
            </w:r>
            <w:r>
              <w:rPr>
                <w:rFonts w:ascii="Calibri" w:hAnsi="Calibri"/>
                <w:b w:val="0"/>
                <w:i w:val="0"/>
                <w:sz w:val="16"/>
              </w:rPr>
              <w:t>; deteriorates on storage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disinfectant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DISINFECTANT — water purification, drains, excreta, ⭐ EUSOL (Edinburgh University Solution of Lime — chlorinated lime + boric acid) for wound irrigation</w:t>
            </w:r>
            <w:r>
              <w:rPr>
                <w:rFonts w:ascii="Calibri" w:hAnsi="Calibri"/>
                <w:b w:val="0"/>
                <w:i w:val="0"/>
                <w:sz w:val="16"/>
              </w:rPr>
              <w:t>; bleaching</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Sodium hypochlorite solution</w:t>
            </w:r>
            <w:r>
              <w:rPr>
                <w:rFonts w:ascii="Calibri" w:hAnsi="Calibri"/>
                <w:b w:val="0"/>
                <w:i w:val="0"/>
                <w:sz w:val="16"/>
              </w:rPr>
              <w:t xml:space="preserve"> (Dakin's/ household bleach)</w:t>
            </w:r>
          </w:p>
        </w:tc>
        <w:tc>
          <w:tcPr>
            <w:tcW w:type="dxa" w:w="2664"/>
          </w:tcPr>
          <w:p>
            <w:pPr>
              <w:spacing w:before="20" w:after="20" w:line="240" w:lineRule="auto"/>
              <w:jc w:val="left"/>
            </w:pPr>
            <w:r>
              <w:rPr>
                <w:rFonts w:ascii="Calibri" w:hAnsi="Calibri"/>
                <w:b w:val="0"/>
                <w:i w:val="0"/>
                <w:sz w:val="16"/>
              </w:rPr>
              <w:t>Pale yellow liquid, chlorine odour</w:t>
            </w:r>
          </w:p>
        </w:tc>
        <w:tc>
          <w:tcPr>
            <w:tcW w:type="dxa" w:w="2664"/>
          </w:tcPr>
          <w:p>
            <w:pPr>
              <w:spacing w:before="20" w:after="20" w:line="240" w:lineRule="auto"/>
              <w:jc w:val="left"/>
            </w:pPr>
            <w:r>
              <w:rPr>
                <w:rFonts w:ascii="Calibri" w:hAnsi="Calibri"/>
                <w:b w:val="0"/>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Wound cleansing (Dakin's solution), surface &amp; water disinfection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Copper sulphate</w:t>
            </w:r>
            <w:r>
              <w:rPr>
                <w:rFonts w:ascii="Calibri" w:hAnsi="Calibri"/>
                <w:b w:val="0"/>
                <w:i w:val="0"/>
                <w:sz w:val="16"/>
              </w:rPr>
              <w:t xml:space="preserve"> (Blue vitriol, </w:t>
            </w:r>
            <w:r>
              <w:rPr>
                <w:rFonts w:ascii="Calibri" w:hAnsi="Calibri"/>
                <w:b w:val="0"/>
                <w:i/>
                <w:sz w:val="16"/>
              </w:rPr>
              <w:t>Neela thotha</w:t>
            </w:r>
            <w:r>
              <w:rPr>
                <w:rFonts w:ascii="Calibri" w:hAnsi="Calibri"/>
                <w:b w:val="0"/>
                <w:i w:val="0"/>
                <w:sz w:val="16"/>
              </w:rPr>
              <w:t>)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BLUE triclinic crystals or blue crystalline powder</w:t>
            </w:r>
            <w:r>
              <w:rPr>
                <w:rFonts w:ascii="Calibri" w:hAnsi="Calibri"/>
                <w:b w:val="0"/>
                <w:i w:val="0"/>
                <w:sz w:val="16"/>
              </w:rPr>
              <w:t xml:space="preserve">; ⭐ </w:t>
            </w:r>
            <w:r>
              <w:rPr>
                <w:rFonts w:ascii="Calibri" w:hAnsi="Calibri"/>
                <w:b/>
                <w:i w:val="0"/>
                <w:sz w:val="16"/>
              </w:rPr>
              <w:t>metallic astringent taste</w:t>
            </w:r>
            <w:r>
              <w:rPr>
                <w:rFonts w:ascii="Calibri" w:hAnsi="Calibri"/>
                <w:b w:val="0"/>
                <w:i w:val="0"/>
                <w:sz w:val="16"/>
              </w:rPr>
              <w:t xml:space="preserve">; ⭐ </w:t>
            </w:r>
            <w:r>
              <w:rPr>
                <w:rFonts w:ascii="Calibri" w:hAnsi="Calibri"/>
                <w:b/>
                <w:i w:val="0"/>
                <w:sz w:val="16"/>
              </w:rPr>
              <w:t>turns WHITE on heating (loses water of crystallisation) and blue again on adding water</w:t>
            </w:r>
            <w:r>
              <w:rPr>
                <w:rFonts w:ascii="Calibri" w:hAnsi="Calibri"/>
                <w:b w:val="0"/>
                <w:i w:val="0"/>
                <w:sz w:val="16"/>
              </w:rPr>
              <w:t xml:space="preserve">; ⭐ </w:t>
            </w:r>
            <w:r>
              <w:rPr>
                <w:rFonts w:ascii="Calibri" w:hAnsi="Calibri"/>
                <w:b/>
                <w:i w:val="0"/>
                <w:sz w:val="16"/>
              </w:rPr>
              <w:t>ammonia → DEEP BLUE solution</w:t>
            </w:r>
            <w:r>
              <w:rPr>
                <w:rFonts w:ascii="Calibri" w:hAnsi="Calibri"/>
                <w:b w:val="0"/>
                <w:i w:val="0"/>
                <w:sz w:val="16"/>
              </w:rPr>
              <w:t xml:space="preserve">; ⭐ </w:t>
            </w:r>
            <w:r>
              <w:rPr>
                <w:rFonts w:ascii="Calibri" w:hAnsi="Calibri"/>
                <w:b/>
                <w:i w:val="0"/>
                <w:sz w:val="16"/>
              </w:rPr>
              <w:t>iron nail placed in the solution becomes copper-coated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EMETIC 250 mg</w:t>
            </w:r>
            <w:r>
              <w:rPr>
                <w:rFonts w:ascii="Calibri" w:hAnsi="Calibri"/>
                <w:b w:val="0"/>
                <w:i w:val="0"/>
                <w:sz w:val="16"/>
              </w:rPr>
              <w:t xml:space="preserve"> (⚠️ obsolete &amp; dangerous); external 0.1–1 %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ASTRINGENT, EMETIC (in phosphorus poisoning — classical), caustic/ escharotic for granulations &amp; warts, antifungal (Bordeaux mixture), algicide, ⭐ reagent in Fehling's &amp; Benedict's solutions</w:t>
            </w:r>
            <w:r>
              <w:rPr>
                <w:rFonts w:ascii="Calibri" w:hAnsi="Calibri"/>
                <w:b w:val="0"/>
                <w:i w:val="0"/>
                <w:sz w:val="16"/>
              </w:rPr>
              <w:t xml:space="preserve"> ⚠️ </w:t>
            </w:r>
            <w:r>
              <w:rPr>
                <w:rFonts w:ascii="Calibri" w:hAnsi="Calibri"/>
                <w:b/>
                <w:i w:val="0"/>
                <w:sz w:val="16"/>
              </w:rPr>
              <w:t>POISONOUS internally</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Ferrous sulphate</w:t>
            </w:r>
            <w:r>
              <w:rPr>
                <w:rFonts w:ascii="Calibri" w:hAnsi="Calibri"/>
                <w:b w:val="0"/>
                <w:i w:val="0"/>
                <w:sz w:val="16"/>
              </w:rPr>
              <w:t xml:space="preserve"> (Green vitriol, </w:t>
            </w:r>
            <w:r>
              <w:rPr>
                <w:rFonts w:ascii="Calibri" w:hAnsi="Calibri"/>
                <w:b w:val="0"/>
                <w:i/>
                <w:sz w:val="16"/>
              </w:rPr>
              <w:t>Hara kasees</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bluish-GREEN crystals or powder</w:t>
            </w:r>
            <w:r>
              <w:rPr>
                <w:rFonts w:ascii="Calibri" w:hAnsi="Calibri"/>
                <w:b w:val="0"/>
                <w:i w:val="0"/>
                <w:sz w:val="16"/>
              </w:rPr>
              <w:t xml:space="preserve">; ⭐ </w:t>
            </w:r>
            <w:r>
              <w:rPr>
                <w:rFonts w:ascii="Calibri" w:hAnsi="Calibri"/>
                <w:b/>
                <w:i w:val="0"/>
                <w:sz w:val="16"/>
              </w:rPr>
              <w:t>EFFLORESCENT and slowly OXIDISES/ turns BROWN-YELLOW on exposure to air</w:t>
            </w:r>
            <w:r>
              <w:rPr>
                <w:rFonts w:ascii="Calibri" w:hAnsi="Calibri"/>
                <w:b w:val="0"/>
                <w:i w:val="0"/>
                <w:sz w:val="16"/>
              </w:rPr>
              <w:t xml:space="preserve">; ⭐ </w:t>
            </w:r>
            <w:r>
              <w:rPr>
                <w:rFonts w:ascii="Calibri" w:hAnsi="Calibri"/>
                <w:b/>
                <w:i w:val="0"/>
                <w:sz w:val="16"/>
              </w:rPr>
              <w:t>saline, metallic, astringent (inky) taste</w:t>
            </w:r>
            <w:r>
              <w:rPr>
                <w:rFonts w:ascii="Calibri" w:hAnsi="Calibri"/>
                <w:b w:val="0"/>
                <w:i w:val="0"/>
                <w:sz w:val="16"/>
              </w:rPr>
              <w:t xml:space="preserve">; ⭐ </w:t>
            </w:r>
            <w:r>
              <w:rPr>
                <w:rFonts w:ascii="Calibri" w:hAnsi="Calibri"/>
                <w:b/>
                <w:i w:val="0"/>
                <w:sz w:val="16"/>
              </w:rPr>
              <w:t>potassium ferricyanide → deep BLUE ppt (Fe²⁺)</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200 mg t.d.s.</w:t>
            </w:r>
            <w:r>
              <w:rPr>
                <w:rFonts w:ascii="Calibri" w:hAnsi="Calibri"/>
                <w:b w:val="0"/>
                <w:i w:val="0"/>
                <w:sz w:val="16"/>
              </w:rPr>
              <w:t xml:space="preserve"> (≈ 60 mg elemental iron)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HAEMATINIC — the classic treatment of IRON-DEFICIENCY ANAEMIA</w:t>
            </w:r>
            <w:r>
              <w:rPr>
                <w:rFonts w:ascii="Calibri" w:hAnsi="Calibri"/>
                <w:b w:val="0"/>
                <w:i w:val="0"/>
                <w:sz w:val="16"/>
              </w:rPr>
              <w:t xml:space="preserve"> (⭐ take </w:t>
            </w:r>
            <w:r>
              <w:rPr>
                <w:rFonts w:ascii="Calibri" w:hAnsi="Calibri"/>
                <w:b/>
                <w:i w:val="0"/>
                <w:sz w:val="16"/>
              </w:rPr>
              <w:t>after food</w:t>
            </w:r>
            <w:r>
              <w:rPr>
                <w:rFonts w:ascii="Calibri" w:hAnsi="Calibri"/>
                <w:b w:val="0"/>
                <w:i w:val="0"/>
                <w:sz w:val="16"/>
              </w:rPr>
              <w:t xml:space="preserve"> to reduce gastric irritation; ⚠️ blackens the stools &amp; may stain the teeth — give a liquid preparation with a straw) ⚠️ ⭐ </w:t>
            </w:r>
            <w:r>
              <w:rPr>
                <w:rFonts w:ascii="Calibri" w:hAnsi="Calibri"/>
                <w:b/>
                <w:i w:val="0"/>
                <w:sz w:val="16"/>
              </w:rPr>
              <w:t>use the EXSICCATED form in powders (it is efflorescent); brown-ring test for nitrate uses it; ⚠️ FATAL in children on overdose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Silver nitrate</w:t>
            </w:r>
            <w:r>
              <w:rPr>
                <w:rFonts w:ascii="Calibri" w:hAnsi="Calibri"/>
                <w:b w:val="0"/>
                <w:i w:val="0"/>
                <w:sz w:val="16"/>
              </w:rPr>
              <w:t xml:space="preserve"> (Lunar caustic) ⚠️</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transparent crystals or white crystalline powder</w:t>
            </w:r>
            <w:r>
              <w:rPr>
                <w:rFonts w:ascii="Calibri" w:hAnsi="Calibri"/>
                <w:b w:val="0"/>
                <w:i w:val="0"/>
                <w:sz w:val="16"/>
              </w:rPr>
              <w:t xml:space="preserve">; ⭐ </w:t>
            </w:r>
            <w:r>
              <w:rPr>
                <w:rFonts w:ascii="Calibri" w:hAnsi="Calibri"/>
                <w:b/>
                <w:i w:val="0"/>
                <w:sz w:val="16"/>
              </w:rPr>
              <w:t>turns GREY/ BLACK on exposure to LIGHT &amp; organic matter</w:t>
            </w:r>
            <w:r>
              <w:rPr>
                <w:rFonts w:ascii="Calibri" w:hAnsi="Calibri"/>
                <w:b w:val="0"/>
                <w:i w:val="0"/>
                <w:sz w:val="16"/>
              </w:rPr>
              <w:t xml:space="preserve">; ⭐ </w:t>
            </w:r>
            <w:r>
              <w:rPr>
                <w:rFonts w:ascii="Calibri" w:hAnsi="Calibri"/>
                <w:b/>
                <w:i w:val="0"/>
                <w:sz w:val="16"/>
              </w:rPr>
              <w:t>with chloride → white curdy AgCl</w:t>
            </w:r>
            <w:r>
              <w:rPr>
                <w:rFonts w:ascii="Calibri" w:hAnsi="Calibri"/>
                <w:b w:val="0"/>
                <w:i w:val="0"/>
                <w:sz w:val="16"/>
              </w:rPr>
              <w:t>; caustic</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0.5 – 2 %; the solid stick as a caustic</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ANTISEPTIC, ASTRINGENT &amp; CAUSTIC/ ESCHAROTIC — warts, granulation tissue, aphthous ulcers, umbilical granuloma; 1 % eye drops for OPHTHALMIA NEONATORUM (Credé's method, classical); silver nitrate stick</w:t>
            </w:r>
            <w:r>
              <w:rPr>
                <w:rFonts w:ascii="Calibri" w:hAnsi="Calibri"/>
                <w:b w:val="0"/>
                <w:i w:val="0"/>
                <w:sz w:val="16"/>
              </w:rPr>
              <w:t xml:space="preserve"> ⚠️ ⭐ </w:t>
            </w:r>
            <w:r>
              <w:rPr>
                <w:rFonts w:ascii="Calibri" w:hAnsi="Calibri"/>
                <w:b/>
                <w:i w:val="0"/>
                <w:sz w:val="16"/>
              </w:rPr>
              <w:t>stains the skin &amp; tissues BLACK; store in an AMBER bottle; use a HORN/ PLASTIC spatula &amp; glass apparatus; incompatible with chlorides, alkaloids &amp; organic matter</w:t>
            </w:r>
          </w:p>
        </w:tc>
      </w:tr>
    </w:tbl>
    <w:p>
      <w:pPr>
        <w:spacing w:after="40"/>
      </w:pPr>
    </w:p>
    <w:p>
      <w:pPr>
        <w:pStyle w:val="Heading3"/>
        <w:keepNext w:val="true"/>
        <w:keepLines w:val="true"/>
        <w:spacing w:before="140" w:after="60"/>
      </w:pPr>
      <w:r>
        <w:rPr>
          <w:rFonts w:ascii="Calibri Light" w:hAnsi="Calibri Light"/>
          <w:b/>
          <w:i w:val="0"/>
          <w:color w:val="375623"/>
          <w:sz w:val="21"/>
        </w:rPr>
        <w:t>📋 TABLE D — OILS, FATS, WAXES &amp; VEHICLES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 (synonym)</w:t>
            </w:r>
          </w:p>
        </w:tc>
        <w:tc>
          <w:tcPr>
            <w:tcW w:type="dxa" w:w="2664"/>
            <w:shd w:val="clear" w:color="auto" w:fill="1F4E79"/>
          </w:tcPr>
          <w:p>
            <w:pPr>
              <w:spacing w:before="20" w:after="20" w:line="240" w:lineRule="auto"/>
              <w:jc w:val="left"/>
            </w:pPr>
            <w:r>
              <w:rPr>
                <w:rFonts w:ascii="Calibri" w:hAnsi="Calibri"/>
                <w:b/>
                <w:i w:val="0"/>
                <w:color w:val="FFFFFF"/>
                <w:sz w:val="16"/>
              </w:rPr>
              <w:t>⭐ RECOGNITION</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 USES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Castor oil</w:t>
            </w:r>
            <w:r>
              <w:rPr>
                <w:rFonts w:ascii="Calibri" w:hAnsi="Calibri"/>
                <w:b w:val="0"/>
                <w:i w:val="0"/>
                <w:sz w:val="16"/>
              </w:rPr>
              <w:t xml:space="preserve"> (</w:t>
            </w:r>
            <w:r>
              <w:rPr>
                <w:rFonts w:ascii="Calibri" w:hAnsi="Calibri"/>
                <w:b w:val="0"/>
                <w:i/>
                <w:sz w:val="16"/>
              </w:rPr>
              <w:t>Arandi ka tel</w:t>
            </w:r>
            <w:r>
              <w:rPr>
                <w:rFonts w:ascii="Calibri" w:hAnsi="Calibri"/>
                <w:b w:val="0"/>
                <w:i w:val="0"/>
                <w:sz w:val="16"/>
              </w:rPr>
              <w:t>, Oleum ricini)</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straw-coloured/ almost colourless, thick VISCOUS oil</w:t>
            </w:r>
            <w:r>
              <w:rPr>
                <w:rFonts w:ascii="Calibri" w:hAnsi="Calibri"/>
                <w:b w:val="0"/>
                <w:i w:val="0"/>
                <w:sz w:val="16"/>
              </w:rPr>
              <w:t xml:space="preserve">; ⭐ </w:t>
            </w:r>
            <w:r>
              <w:rPr>
                <w:rFonts w:ascii="Calibri" w:hAnsi="Calibri"/>
                <w:b/>
                <w:i w:val="0"/>
                <w:sz w:val="16"/>
              </w:rPr>
              <w:t>faint characteristic odour and a NAUSEATING, acrid taste</w:t>
            </w:r>
            <w:r>
              <w:rPr>
                <w:rFonts w:ascii="Calibri" w:hAnsi="Calibri"/>
                <w:b w:val="0"/>
                <w:i w:val="0"/>
                <w:sz w:val="16"/>
              </w:rPr>
              <w:t xml:space="preserve">; ⭐ ⚠️ </w:t>
            </w:r>
            <w:r>
              <w:rPr>
                <w:rFonts w:ascii="Calibri" w:hAnsi="Calibri"/>
                <w:b/>
                <w:i w:val="0"/>
                <w:sz w:val="16"/>
              </w:rPr>
              <w:t>THE ONLY FIXED OIL FREELY SOLUBLE IN ALCOHOL (90 %)</w:t>
            </w:r>
            <w:r>
              <w:rPr>
                <w:rFonts w:ascii="Calibri" w:hAnsi="Calibri"/>
                <w:b w:val="0"/>
                <w:i w:val="0"/>
                <w:sz w:val="16"/>
              </w:rPr>
              <w:t xml:space="preserve"> — the classic identification point; sp. gr. 0.945–0.965; ⭐ </w:t>
            </w:r>
            <w:r>
              <w:rPr>
                <w:rFonts w:ascii="Calibri" w:hAnsi="Calibri"/>
                <w:b/>
                <w:i w:val="0"/>
                <w:sz w:val="16"/>
              </w:rPr>
              <w:t>high ACETYL value</w:t>
            </w:r>
            <w:r>
              <w:rPr>
                <w:rFonts w:ascii="Calibri" w:hAnsi="Calibri"/>
                <w:b w:val="0"/>
                <w:i w:val="0"/>
                <w:sz w:val="16"/>
              </w:rPr>
              <w:t xml:space="preserve"> (ricinoleic acid –OH)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5 – 20 mL</w:t>
            </w:r>
            <w:r>
              <w:rPr>
                <w:rFonts w:ascii="Calibri" w:hAnsi="Calibri"/>
                <w:b w:val="0"/>
                <w:i w:val="0"/>
                <w:sz w:val="16"/>
              </w:rPr>
              <w:t xml:space="preserve"> (up to 30 mL), on an empty stomach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PURGATIVE (irritant/ stimulant — ricinoleic acid liberated by lipase acts on the small intestine; acts in 2–6 h), used before radiography &amp; surgery; EXTERNAL: emollient, ⭐ Zinc &amp; Castor Oil Ointment for NAPPY RASH, in eye drops &amp; castor-oil "eye bath" to remove foreign bodies, hair oil, plasticiser in collodions &amp; plasters</w:t>
            </w:r>
            <w:r>
              <w:rPr>
                <w:rFonts w:ascii="Calibri" w:hAnsi="Calibri"/>
                <w:b w:val="0"/>
                <w:i w:val="0"/>
                <w:sz w:val="16"/>
              </w:rPr>
              <w:t xml:space="preserve"> ⚠️ ⭐ </w:t>
            </w:r>
            <w:r>
              <w:rPr>
                <w:rFonts w:ascii="Calibri" w:hAnsi="Calibri"/>
                <w:b/>
                <w:i w:val="0"/>
                <w:sz w:val="16"/>
              </w:rPr>
              <w:t>NEVER with MALE FERN (increases filicin absorption → toxicity)</w:t>
            </w:r>
            <w:r>
              <w:rPr>
                <w:rFonts w:ascii="Calibri" w:hAnsi="Calibri"/>
                <w:b w:val="0"/>
                <w:i w:val="0"/>
                <w:sz w:val="16"/>
              </w:rPr>
              <w:t>; ⚠️ not in pregnancy or intestinal obstruction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Liquid paraffin</w:t>
            </w:r>
            <w:r>
              <w:rPr>
                <w:rFonts w:ascii="Calibri" w:hAnsi="Calibri"/>
                <w:b w:val="0"/>
                <w:i w:val="0"/>
                <w:sz w:val="16"/>
              </w:rPr>
              <w:t xml:space="preserve"> (Liquid petrolatum, Mineral oil, </w:t>
            </w:r>
            <w:r>
              <w:rPr>
                <w:rFonts w:ascii="Calibri" w:hAnsi="Calibri"/>
                <w:b w:val="0"/>
                <w:i/>
                <w:sz w:val="16"/>
              </w:rPr>
              <w:t>Paraffin ka tel</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transparent, TASTELESS &amp; almost ODOURLESS oily liquid</w:t>
            </w:r>
            <w:r>
              <w:rPr>
                <w:rFonts w:ascii="Calibri" w:hAnsi="Calibri"/>
                <w:b w:val="0"/>
                <w:i w:val="0"/>
                <w:sz w:val="16"/>
              </w:rPr>
              <w:t xml:space="preserve">; ⭐ </w:t>
            </w:r>
            <w:r>
              <w:rPr>
                <w:rFonts w:ascii="Calibri" w:hAnsi="Calibri"/>
                <w:b/>
                <w:i w:val="0"/>
                <w:sz w:val="16"/>
              </w:rPr>
              <w:t>does NOT become rancid</w:t>
            </w:r>
            <w:r>
              <w:rPr>
                <w:rFonts w:ascii="Calibri" w:hAnsi="Calibri"/>
                <w:b w:val="0"/>
                <w:i w:val="0"/>
                <w:sz w:val="16"/>
              </w:rPr>
              <w:t xml:space="preserve"> (a saturated hydrocarbon); ⭐ </w:t>
            </w:r>
            <w:r>
              <w:rPr>
                <w:rFonts w:ascii="Calibri" w:hAnsi="Calibri"/>
                <w:b/>
                <w:i w:val="0"/>
                <w:sz w:val="16"/>
              </w:rPr>
              <w:t>INSOLUBLE in water &amp; alcohol, soluble in ether &amp; chloroform</w:t>
            </w:r>
            <w:r>
              <w:rPr>
                <w:rFonts w:ascii="Calibri" w:hAnsi="Calibri"/>
                <w:b w:val="0"/>
                <w:i w:val="0"/>
                <w:sz w:val="16"/>
              </w:rPr>
              <w:t xml:space="preserve">; ⭐ </w:t>
            </w:r>
            <w:r>
              <w:rPr>
                <w:rFonts w:ascii="Calibri" w:hAnsi="Calibri"/>
                <w:b/>
                <w:i w:val="0"/>
                <w:sz w:val="16"/>
              </w:rPr>
              <w:t>MINERAL (petroleum) origin — NOT a vegetable or animal oil</w:t>
            </w:r>
            <w:r>
              <w:rPr>
                <w:rFonts w:ascii="Calibri" w:hAnsi="Calibri"/>
                <w:b w:val="0"/>
                <w:i w:val="0"/>
                <w:sz w:val="16"/>
              </w:rPr>
              <w:t xml:space="preserve">; ⭐ </w:t>
            </w:r>
            <w:r>
              <w:rPr>
                <w:rFonts w:ascii="Calibri" w:hAnsi="Calibri"/>
                <w:b/>
                <w:i w:val="0"/>
                <w:sz w:val="16"/>
              </w:rPr>
              <w:t>unsaponifiable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10 – 30 mL</w:t>
            </w:r>
            <w:r>
              <w:rPr>
                <w:rFonts w:ascii="Calibri" w:hAnsi="Calibri"/>
                <w:b w:val="0"/>
                <w:i w:val="0"/>
                <w:sz w:val="16"/>
              </w:rPr>
              <w:t xml:space="preserve"> at bedtime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LUBRICANT LAXATIVE (it softens the faeces &amp; lubricates the bowel — it is NOT absorbed and NOT digested); EXTERNAL: emollient, levigating agent, ointment &amp; cream ingredient, mould lubricant for water-soluble suppository bases, nasal &amp; aural use (⚠️ but see below)</w:t>
            </w:r>
            <w:r>
              <w:rPr>
                <w:rFonts w:ascii="Calibri" w:hAnsi="Calibri"/>
                <w:b w:val="0"/>
                <w:i w:val="0"/>
                <w:sz w:val="16"/>
              </w:rPr>
              <w:t xml:space="preserve"> ⚠️ ⭐ </w:t>
            </w:r>
            <w:r>
              <w:rPr>
                <w:rFonts w:ascii="Calibri" w:hAnsi="Calibri"/>
                <w:b/>
                <w:i w:val="0"/>
                <w:sz w:val="16"/>
              </w:rPr>
              <w:t>On prolonged use it interferes with the absorption of the FAT-SOLUBLE VITAMINS A, D, E &amp; K</w:t>
            </w:r>
            <w:r>
              <w:rPr>
                <w:rFonts w:ascii="Calibri" w:hAnsi="Calibri"/>
                <w:b w:val="0"/>
                <w:i w:val="0"/>
                <w:sz w:val="16"/>
              </w:rPr>
              <w:t xml:space="preserve">; ⚠️ </w:t>
            </w:r>
            <w:r>
              <w:rPr>
                <w:rFonts w:ascii="Calibri" w:hAnsi="Calibri"/>
                <w:b/>
                <w:i w:val="0"/>
                <w:sz w:val="16"/>
              </w:rPr>
              <w:t>anal leakage &amp; pruritus ani</w:t>
            </w:r>
            <w:r>
              <w:rPr>
                <w:rFonts w:ascii="Calibri" w:hAnsi="Calibri"/>
                <w:b w:val="0"/>
                <w:i w:val="0"/>
                <w:sz w:val="16"/>
              </w:rPr>
              <w:t xml:space="preserve">; ⚠️ ⭐ </w:t>
            </w:r>
            <w:r>
              <w:rPr>
                <w:rFonts w:ascii="Calibri" w:hAnsi="Calibri"/>
                <w:b/>
                <w:i w:val="0"/>
                <w:sz w:val="16"/>
              </w:rPr>
              <w:t>RISK OF LIPOID PNEUMONIA if aspirated → NEVER give to infants, the very old, the bedridden or the unconscious, and avoid oily nasal drops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Soft paraffin — WHITE &amp; YELLOW</w:t>
            </w:r>
            <w:r>
              <w:rPr>
                <w:rFonts w:ascii="Calibri" w:hAnsi="Calibri"/>
                <w:b w:val="0"/>
                <w:i w:val="0"/>
                <w:sz w:val="16"/>
              </w:rPr>
              <w:t xml:space="preserve"> (Petrolatum, </w:t>
            </w:r>
            <w:r>
              <w:rPr>
                <w:rFonts w:ascii="Calibri" w:hAnsi="Calibri"/>
                <w:b/>
                <w:i w:val="0"/>
                <w:sz w:val="16"/>
              </w:rPr>
              <w:t>Vaseline</w:t>
            </w:r>
            <w:r>
              <w:rPr>
                <w:rFonts w:ascii="Calibri" w:hAnsi="Calibri"/>
                <w:b w:val="0"/>
                <w:i w:val="0"/>
                <w:sz w:val="16"/>
              </w:rPr>
              <w:t>, Petroleum jelly)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Translucent, unctuous, greasy SEMISOLID mass; white or yellow; tasteless &amp; odourless; shows a slight FLUORESCENCE in daylight</w:t>
            </w:r>
            <w:r>
              <w:rPr>
                <w:rFonts w:ascii="Calibri" w:hAnsi="Calibri"/>
                <w:b w:val="0"/>
                <w:i w:val="0"/>
                <w:sz w:val="16"/>
              </w:rPr>
              <w:t>; insoluble in water</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THE STANDARD OINTMENT BASE — emollient, occlusive &amp; protective; lubricant; vehicle for topical drugs; barrier for skin protection; ⭐ 85 % of Simple Ointment, 50 % of Emulsifying Ointment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Hard paraffin</w:t>
            </w:r>
            <w:r>
              <w:rPr>
                <w:rFonts w:ascii="Calibri" w:hAnsi="Calibri"/>
                <w:b w:val="0"/>
                <w:i w:val="0"/>
                <w:sz w:val="16"/>
              </w:rPr>
              <w:t xml:space="preserve"> (Paraffin wax)</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white, translucent, ODOURLESS, TASTELESS waxy SOLID mass; slightly greasy to the touch</w:t>
            </w:r>
            <w:r>
              <w:rPr>
                <w:rFonts w:ascii="Calibri" w:hAnsi="Calibri"/>
                <w:b w:val="0"/>
                <w:i w:val="0"/>
                <w:sz w:val="16"/>
              </w:rPr>
              <w:t xml:space="preserve">; m.p. </w:t>
            </w:r>
            <w:r>
              <w:rPr>
                <w:rFonts w:ascii="Calibri" w:hAnsi="Calibri"/>
                <w:b/>
                <w:i w:val="0"/>
                <w:sz w:val="16"/>
              </w:rPr>
              <w:t>50–57 °C</w:t>
            </w:r>
          </w:p>
        </w:tc>
        <w:tc>
          <w:tcPr>
            <w:tcW w:type="dxa" w:w="2664"/>
            <w:shd w:val="clear" w:color="auto" w:fill="F2F6FA"/>
          </w:tcPr>
          <w:p>
            <w:pPr>
              <w:spacing w:before="20" w:after="20" w:line="240" w:lineRule="auto"/>
              <w:jc w:val="left"/>
            </w:pPr>
            <w:r>
              <w:rPr>
                <w:rFonts w:ascii="Calibri" w:hAnsi="Calibri"/>
                <w:b w:val="0"/>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STIFFENING/ HARDENING AGENT in ointments &amp; suppositories; wax baths for arthritis; sealing</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Wool fat / Lanolin</w:t>
            </w:r>
            <w:r>
              <w:rPr>
                <w:rFonts w:ascii="Calibri" w:hAnsi="Calibri"/>
                <w:b w:val="0"/>
                <w:i w:val="0"/>
                <w:sz w:val="16"/>
              </w:rPr>
              <w:t xml:space="preserve"> (Anhydrous lanolin; </w:t>
            </w:r>
            <w:r>
              <w:rPr>
                <w:rFonts w:ascii="Calibri" w:hAnsi="Calibri"/>
                <w:b/>
                <w:i w:val="0"/>
                <w:sz w:val="16"/>
              </w:rPr>
              <w:t>Hydrous wool fat = Lanolin</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yellow, TENACIOUS, UNCTUOUS, greasy semisolid</w:t>
            </w:r>
            <w:r>
              <w:rPr>
                <w:rFonts w:ascii="Calibri" w:hAnsi="Calibri"/>
                <w:b w:val="0"/>
                <w:i w:val="0"/>
                <w:sz w:val="16"/>
              </w:rPr>
              <w:t xml:space="preserve"> with a </w:t>
            </w:r>
            <w:r>
              <w:rPr>
                <w:rFonts w:ascii="Calibri" w:hAnsi="Calibri"/>
                <w:b/>
                <w:i w:val="0"/>
                <w:sz w:val="16"/>
              </w:rPr>
              <w:t>faint characteristic (sheepy) odour</w:t>
            </w:r>
            <w:r>
              <w:rPr>
                <w:rFonts w:ascii="Calibri" w:hAnsi="Calibri"/>
                <w:b w:val="0"/>
                <w:i w:val="0"/>
                <w:sz w:val="16"/>
              </w:rPr>
              <w:t xml:space="preserve">; ⭐ </w:t>
            </w:r>
            <w:r>
              <w:rPr>
                <w:rFonts w:ascii="Calibri" w:hAnsi="Calibri"/>
                <w:b/>
                <w:i w:val="0"/>
                <w:sz w:val="16"/>
              </w:rPr>
              <w:t>can absorb about 2 times (or more) its own weight of WATER without losing its ointment-like consistency</w:t>
            </w:r>
            <w:r>
              <w:rPr>
                <w:rFonts w:ascii="Calibri" w:hAnsi="Calibri"/>
                <w:b w:val="0"/>
                <w:i w:val="0"/>
                <w:sz w:val="16"/>
              </w:rPr>
              <w:t xml:space="preserve">; from the </w:t>
            </w:r>
            <w:r>
              <w:rPr>
                <w:rFonts w:ascii="Calibri" w:hAnsi="Calibri"/>
                <w:b/>
                <w:i w:val="0"/>
                <w:sz w:val="16"/>
              </w:rPr>
              <w:t>wool of sheep (*Ovis aries*)</w:t>
            </w:r>
          </w:p>
        </w:tc>
        <w:tc>
          <w:tcPr>
            <w:tcW w:type="dxa" w:w="2664"/>
          </w:tcPr>
          <w:p>
            <w:pPr>
              <w:spacing w:before="20" w:after="20" w:line="240" w:lineRule="auto"/>
              <w:jc w:val="left"/>
            </w:pPr>
            <w:r>
              <w:rPr>
                <w:rFonts w:ascii="Calibri" w:hAnsi="Calibri"/>
                <w:b w:val="0"/>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EMOLLIENT &amp; ABSORPTION-BASE component — ⭐ used to enable a GREASY base to take up AQUEOUS solutions; emollient for dry &amp; cracked skin, nipples; ingredient of Simple Ointment (5 %) &amp; Simple Eye Ointment (10 %)</w:t>
            </w:r>
            <w:r>
              <w:rPr>
                <w:rFonts w:ascii="Calibri" w:hAnsi="Calibri"/>
                <w:b w:val="0"/>
                <w:i w:val="0"/>
                <w:sz w:val="16"/>
              </w:rPr>
              <w:t xml:space="preserve"> ⚠️ ⭐ </w:t>
            </w:r>
            <w:r>
              <w:rPr>
                <w:rFonts w:ascii="Calibri" w:hAnsi="Calibri"/>
                <w:b/>
                <w:i w:val="0"/>
                <w:sz w:val="16"/>
              </w:rPr>
              <w:t>may cause CONTACT SENSITISATION (lanolin allergy) and can become rancid</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Beeswax — Yellow &amp; White</w:t>
            </w:r>
            <w:r>
              <w:rPr>
                <w:rFonts w:ascii="Calibri" w:hAnsi="Calibri"/>
                <w:b w:val="0"/>
                <w:i w:val="0"/>
                <w:sz w:val="16"/>
              </w:rPr>
              <w:t xml:space="preserve"> (Cera flava/ alba, </w:t>
            </w:r>
            <w:r>
              <w:rPr>
                <w:rFonts w:ascii="Calibri" w:hAnsi="Calibri"/>
                <w:b w:val="0"/>
                <w:i/>
                <w:sz w:val="16"/>
              </w:rPr>
              <w:t>Mom</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Yellow (or bleached white) SOLID with a faint honey-like odour</w:t>
            </w:r>
            <w:r>
              <w:rPr>
                <w:rFonts w:ascii="Calibri" w:hAnsi="Calibri"/>
                <w:b w:val="0"/>
                <w:i w:val="0"/>
                <w:sz w:val="16"/>
              </w:rPr>
              <w:t xml:space="preserve">; granular fracture; m.p. </w:t>
            </w:r>
            <w:r>
              <w:rPr>
                <w:rFonts w:ascii="Calibri" w:hAnsi="Calibri"/>
                <w:b/>
                <w:i w:val="0"/>
                <w:sz w:val="16"/>
              </w:rPr>
              <w:t>62–65 °C</w:t>
            </w:r>
            <w:r>
              <w:rPr>
                <w:rFonts w:ascii="Calibri" w:hAnsi="Calibri"/>
                <w:b w:val="0"/>
                <w:i w:val="0"/>
                <w:sz w:val="16"/>
              </w:rPr>
              <w:t xml:space="preserve">; from the honeycomb of </w:t>
            </w:r>
            <w:r>
              <w:rPr>
                <w:rFonts w:ascii="Calibri" w:hAnsi="Calibri"/>
                <w:b/>
                <w:i/>
                <w:sz w:val="16"/>
              </w:rPr>
              <w:t>Apis mellifera</w:t>
            </w:r>
          </w:p>
        </w:tc>
        <w:tc>
          <w:tcPr>
            <w:tcW w:type="dxa" w:w="2664"/>
            <w:shd w:val="clear" w:color="auto" w:fill="F2F6FA"/>
          </w:tcPr>
          <w:p>
            <w:pPr>
              <w:spacing w:before="20" w:after="20" w:line="240" w:lineRule="auto"/>
              <w:jc w:val="left"/>
            </w:pPr>
            <w:r>
              <w:rPr>
                <w:rFonts w:ascii="Calibri" w:hAnsi="Calibri"/>
                <w:b w:val="0"/>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STIFFENING/ HARDENING AGENT (⭐ used to RAISE the melting point of a suppository or ointment base); w/o emulsifier with borax (cold cream); polishes &amp; candles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Olive oil</w:t>
            </w:r>
            <w:r>
              <w:rPr>
                <w:rFonts w:ascii="Calibri" w:hAnsi="Calibri"/>
                <w:b w:val="0"/>
                <w:i w:val="0"/>
                <w:sz w:val="16"/>
              </w:rPr>
              <w:t xml:space="preserve"> (</w:t>
            </w:r>
            <w:r>
              <w:rPr>
                <w:rFonts w:ascii="Calibri" w:hAnsi="Calibri"/>
                <w:b w:val="0"/>
                <w:i/>
                <w:sz w:val="16"/>
              </w:rPr>
              <w:t>Zaitoon ka tel</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yellow or greenish-yellow oil</w:t>
            </w:r>
            <w:r>
              <w:rPr>
                <w:rFonts w:ascii="Calibri" w:hAnsi="Calibri"/>
                <w:b w:val="0"/>
                <w:i w:val="0"/>
                <w:sz w:val="16"/>
              </w:rPr>
              <w:t>; faint characteristic odour; bland, nutty taste; sp. gr. 0.91–0.92; congeals at about 0–5 °C</w:t>
            </w:r>
          </w:p>
        </w:tc>
        <w:tc>
          <w:tcPr>
            <w:tcW w:type="dxa" w:w="2664"/>
          </w:tcPr>
          <w:p>
            <w:pPr>
              <w:spacing w:before="20" w:after="20" w:line="240" w:lineRule="auto"/>
              <w:jc w:val="left"/>
            </w:pPr>
            <w:r>
              <w:rPr>
                <w:rFonts w:ascii="Calibri" w:hAnsi="Calibri"/>
                <w:b w:val="0"/>
                <w:i w:val="0"/>
                <w:sz w:val="16"/>
              </w:rPr>
              <w:t>15 – 30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EMOLLIENT, nutrient, mild laxative &amp; cholagogue, ⭐ ear drops to soften WAX, enema, base for liniments, ⭐ LIME LINIMENT (CARRON OIL = olive oil + lime water, equal parts) for BURNS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Arachis (groundnut/ peanut) oil</w:t>
            </w:r>
          </w:p>
        </w:tc>
        <w:tc>
          <w:tcPr>
            <w:tcW w:type="dxa" w:w="2664"/>
            <w:shd w:val="clear" w:color="auto" w:fill="F2F6FA"/>
          </w:tcPr>
          <w:p>
            <w:pPr>
              <w:spacing w:before="20" w:after="20" w:line="240" w:lineRule="auto"/>
              <w:jc w:val="left"/>
            </w:pPr>
            <w:r>
              <w:rPr>
                <w:rFonts w:ascii="Calibri" w:hAnsi="Calibri"/>
                <w:b w:val="0"/>
                <w:i w:val="0"/>
                <w:sz w:val="16"/>
              </w:rPr>
              <w:t>Pale yellow, bland oil, faint nutty odour</w:t>
            </w:r>
          </w:p>
        </w:tc>
        <w:tc>
          <w:tcPr>
            <w:tcW w:type="dxa" w:w="2664"/>
            <w:shd w:val="clear" w:color="auto" w:fill="F2F6FA"/>
          </w:tcPr>
          <w:p>
            <w:pPr>
              <w:spacing w:before="20" w:after="20" w:line="240" w:lineRule="auto"/>
              <w:jc w:val="left"/>
            </w:pPr>
            <w:r>
              <w:rPr>
                <w:rFonts w:ascii="Calibri" w:hAnsi="Calibri"/>
                <w:b w:val="0"/>
                <w:i w:val="0"/>
                <w:sz w:val="16"/>
              </w:rPr>
              <w:t>15 – 30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Solvent for oily INJECTIONS, emollient, enema, vehicle, substitute for olive oil</w:t>
            </w:r>
            <w:r>
              <w:rPr>
                <w:rFonts w:ascii="Calibri" w:hAnsi="Calibri"/>
                <w:b w:val="0"/>
                <w:i w:val="0"/>
                <w:sz w:val="16"/>
              </w:rPr>
              <w:t xml:space="preserve"> ⚠️ </w:t>
            </w:r>
            <w:r>
              <w:rPr>
                <w:rFonts w:ascii="Calibri" w:hAnsi="Calibri"/>
                <w:b/>
                <w:i w:val="0"/>
                <w:sz w:val="16"/>
              </w:rPr>
              <w:t>peanut allergy</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Sesame (til/ gingelly) oil</w:t>
            </w:r>
          </w:p>
        </w:tc>
        <w:tc>
          <w:tcPr>
            <w:tcW w:type="dxa" w:w="2664"/>
          </w:tcPr>
          <w:p>
            <w:pPr>
              <w:spacing w:before="20" w:after="20" w:line="240" w:lineRule="auto"/>
              <w:jc w:val="left"/>
            </w:pPr>
            <w:r>
              <w:rPr>
                <w:rFonts w:ascii="Calibri" w:hAnsi="Calibri"/>
                <w:b w:val="0"/>
                <w:i w:val="0"/>
                <w:sz w:val="16"/>
              </w:rPr>
              <w:t>Pale yellow, bland</w:t>
            </w:r>
          </w:p>
        </w:tc>
        <w:tc>
          <w:tcPr>
            <w:tcW w:type="dxa" w:w="2664"/>
          </w:tcPr>
          <w:p>
            <w:pPr>
              <w:spacing w:before="20" w:after="20" w:line="240" w:lineRule="auto"/>
              <w:jc w:val="left"/>
            </w:pPr>
            <w:r>
              <w:rPr>
                <w:rFonts w:ascii="Calibri" w:hAnsi="Calibri"/>
                <w:b w:val="0"/>
                <w:i w:val="0"/>
                <w:sz w:val="16"/>
              </w:rPr>
              <w:t>15–30 mL</w:t>
            </w:r>
          </w:p>
        </w:tc>
        <w:tc>
          <w:tcPr>
            <w:tcW w:type="dxa" w:w="2664"/>
          </w:tcPr>
          <w:p>
            <w:pPr>
              <w:spacing w:before="20" w:after="20" w:line="240" w:lineRule="auto"/>
              <w:jc w:val="left"/>
            </w:pPr>
            <w:r>
              <w:rPr>
                <w:rFonts w:ascii="Calibri" w:hAnsi="Calibri"/>
                <w:b w:val="0"/>
                <w:i w:val="0"/>
                <w:sz w:val="16"/>
              </w:rPr>
              <w:t xml:space="preserve">Vehicle for injections, emollient; ⭐ </w:t>
            </w:r>
            <w:r>
              <w:rPr>
                <w:rFonts w:ascii="Calibri" w:hAnsi="Calibri"/>
                <w:b/>
                <w:i w:val="0"/>
                <w:sz w:val="16"/>
              </w:rPr>
              <w:t>Baudouin test identifies it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Coconut oil</w:t>
            </w:r>
            <w:r>
              <w:rPr>
                <w:rFonts w:ascii="Calibri" w:hAnsi="Calibri"/>
                <w:b w:val="0"/>
                <w:i w:val="0"/>
                <w:sz w:val="16"/>
              </w:rPr>
              <w:t xml:space="preserve"> (</w:t>
            </w:r>
            <w:r>
              <w:rPr>
                <w:rFonts w:ascii="Calibri" w:hAnsi="Calibri"/>
                <w:b w:val="0"/>
                <w:i/>
                <w:sz w:val="16"/>
              </w:rPr>
              <w:t>Nariyal ka tel</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White semisolid below ~ 24 °C, colourless liquid above</w:t>
            </w:r>
            <w:r>
              <w:rPr>
                <w:rFonts w:ascii="Calibri" w:hAnsi="Calibri"/>
                <w:b w:val="0"/>
                <w:i w:val="0"/>
                <w:sz w:val="16"/>
              </w:rPr>
              <w:t>; characteristic odour</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Emollient, hair oil, soap &amp; suppository base, ⭐ </w:t>
            </w:r>
            <w:r>
              <w:rPr>
                <w:rFonts w:ascii="Calibri" w:hAnsi="Calibri"/>
                <w:b/>
                <w:i w:val="0"/>
                <w:sz w:val="16"/>
              </w:rPr>
              <w:t>source of medium-chain triglycerides &amp; of hydrogenated suppository bases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Cod liver oil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yellow oil with a characteristic FISHY odour &amp; taste</w:t>
            </w:r>
            <w:r>
              <w:rPr>
                <w:rFonts w:ascii="Calibri" w:hAnsi="Calibri"/>
                <w:b w:val="0"/>
                <w:i w:val="0"/>
                <w:sz w:val="16"/>
              </w:rPr>
              <w:t xml:space="preserve">; from the </w:t>
            </w:r>
            <w:r>
              <w:rPr>
                <w:rFonts w:ascii="Calibri" w:hAnsi="Calibri"/>
                <w:b/>
                <w:i w:val="0"/>
                <w:sz w:val="16"/>
              </w:rPr>
              <w:t>fresh liver of *Gadus* spp. (cod)</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5 – 10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RICH SOURCE OF VITAMINS A &amp; D — rickets, night blindness, general nutrition; also applied to ulcers &amp; burns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Shark liver oil</w:t>
            </w:r>
          </w:p>
        </w:tc>
        <w:tc>
          <w:tcPr>
            <w:tcW w:type="dxa" w:w="2664"/>
            <w:shd w:val="clear" w:color="auto" w:fill="F2F6FA"/>
          </w:tcPr>
          <w:p>
            <w:pPr>
              <w:spacing w:before="20" w:after="20" w:line="240" w:lineRule="auto"/>
              <w:jc w:val="left"/>
            </w:pPr>
            <w:r>
              <w:rPr>
                <w:rFonts w:ascii="Calibri" w:hAnsi="Calibri"/>
                <w:b w:val="0"/>
                <w:i w:val="0"/>
                <w:sz w:val="16"/>
              </w:rPr>
              <w:t>Yellow oil, fishy</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Vitamin A &amp; D source; haemorrhoid preparations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Glycerin</w:t>
            </w:r>
            <w:r>
              <w:rPr>
                <w:rFonts w:ascii="Calibri" w:hAnsi="Calibri"/>
                <w:b w:val="0"/>
                <w:i w:val="0"/>
                <w:sz w:val="16"/>
              </w:rPr>
              <w:t xml:space="preserve"> (Glycerol, </w:t>
            </w:r>
            <w:r>
              <w:rPr>
                <w:rFonts w:ascii="Calibri" w:hAnsi="Calibri"/>
                <w:b w:val="0"/>
                <w:i/>
                <w:sz w:val="16"/>
              </w:rPr>
              <w:t>Glycerine</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Clear, colourless, ODOURLESS, syrupy VISCOUS liquid</w:t>
            </w:r>
            <w:r>
              <w:rPr>
                <w:rFonts w:ascii="Calibri" w:hAnsi="Calibri"/>
                <w:b w:val="0"/>
                <w:i w:val="0"/>
                <w:sz w:val="16"/>
              </w:rPr>
              <w:t xml:space="preserve">; ⭐ </w:t>
            </w:r>
            <w:r>
              <w:rPr>
                <w:rFonts w:ascii="Calibri" w:hAnsi="Calibri"/>
                <w:b/>
                <w:i w:val="0"/>
                <w:sz w:val="16"/>
              </w:rPr>
              <w:t>distinctly SWEET taste</w:t>
            </w:r>
            <w:r>
              <w:rPr>
                <w:rFonts w:ascii="Calibri" w:hAnsi="Calibri"/>
                <w:b w:val="0"/>
                <w:i w:val="0"/>
                <w:sz w:val="16"/>
              </w:rPr>
              <w:t xml:space="preserve">; ⭐ </w:t>
            </w:r>
            <w:r>
              <w:rPr>
                <w:rFonts w:ascii="Calibri" w:hAnsi="Calibri"/>
                <w:b/>
                <w:i w:val="0"/>
                <w:sz w:val="16"/>
              </w:rPr>
              <w:t>HYGROSCOPIC</w:t>
            </w:r>
            <w:r>
              <w:rPr>
                <w:rFonts w:ascii="Calibri" w:hAnsi="Calibri"/>
                <w:b w:val="0"/>
                <w:i w:val="0"/>
                <w:sz w:val="16"/>
              </w:rPr>
              <w:t xml:space="preserve">; ⭐ </w:t>
            </w:r>
            <w:r>
              <w:rPr>
                <w:rFonts w:ascii="Calibri" w:hAnsi="Calibri"/>
                <w:b/>
                <w:i w:val="0"/>
                <w:sz w:val="16"/>
              </w:rPr>
              <w:t>sp. gr. 1.26</w:t>
            </w:r>
            <w:r>
              <w:rPr>
                <w:rFonts w:ascii="Calibri" w:hAnsi="Calibri"/>
                <w:b w:val="0"/>
                <w:i w:val="0"/>
                <w:sz w:val="16"/>
              </w:rPr>
              <w:t xml:space="preserve">; ⭐ </w:t>
            </w:r>
            <w:r>
              <w:rPr>
                <w:rFonts w:ascii="Calibri" w:hAnsi="Calibri"/>
                <w:b/>
                <w:i w:val="0"/>
                <w:sz w:val="16"/>
              </w:rPr>
              <w:t>MISCIBLE with water &amp; alcohol but INSOLUBLE in ether &amp; fixed oils</w:t>
            </w:r>
            <w:r>
              <w:rPr>
                <w:rFonts w:ascii="Calibri" w:hAnsi="Calibri"/>
                <w:b w:val="0"/>
                <w:i w:val="0"/>
                <w:sz w:val="16"/>
              </w:rPr>
              <w:t>; when heated with KHSO₄ → acrolein (pungent)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2 – 10 mL</w:t>
            </w:r>
            <w:r>
              <w:rPr>
                <w:rFonts w:ascii="Calibri" w:hAnsi="Calibri"/>
                <w:b w:val="0"/>
                <w:i w:val="0"/>
                <w:sz w:val="16"/>
              </w:rPr>
              <w:t xml:space="preserve">; </w:t>
            </w:r>
            <w:r>
              <w:rPr>
                <w:rFonts w:ascii="Calibri" w:hAnsi="Calibri"/>
                <w:b/>
                <w:i w:val="0"/>
                <w:sz w:val="16"/>
              </w:rPr>
              <w:t>glycerin suppository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HUMECTANT, SOLVENT &amp; sweet VEHICLE; EMOLLIENT &amp; soothing (glycerin of borax, of thymol, of starch, of boric acid); ⭐ OSMOTIC LAXATIVE (glycerin suppository/ enema); throat paints (it CLINGS to mucosa); PRESERVATIVE in high concentration; levigating agent for water-miscible bases; base of glycero-gelatin; in ear drops (hygroscopic, dehydrating)</w:t>
            </w:r>
            <w:r>
              <w:rPr>
                <w:rFonts w:ascii="Calibri" w:hAnsi="Calibri"/>
                <w:b w:val="0"/>
                <w:i w:val="0"/>
                <w:sz w:val="16"/>
              </w:rPr>
              <w:t xml:space="preserve"> ⚠️ ⭐ </w:t>
            </w:r>
            <w:r>
              <w:rPr>
                <w:rFonts w:ascii="Calibri" w:hAnsi="Calibri"/>
                <w:b/>
                <w:i w:val="0"/>
                <w:sz w:val="16"/>
              </w:rPr>
              <w:t>EXPLOSIVE with potassium permanganate &amp; other strong oxidisers</w:t>
            </w:r>
            <w:r>
              <w:rPr>
                <w:rFonts w:ascii="Calibri" w:hAnsi="Calibri"/>
                <w:b w:val="0"/>
                <w:i w:val="0"/>
                <w:sz w:val="16"/>
              </w:rPr>
              <w:t>; ⚠️ irritant if applied undiluted (dilute with water)</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Propylene glycol</w:t>
            </w:r>
          </w:p>
        </w:tc>
        <w:tc>
          <w:tcPr>
            <w:tcW w:type="dxa" w:w="2664"/>
            <w:shd w:val="clear" w:color="auto" w:fill="F2F6FA"/>
          </w:tcPr>
          <w:p>
            <w:pPr>
              <w:spacing w:before="20" w:after="20" w:line="240" w:lineRule="auto"/>
              <w:jc w:val="left"/>
            </w:pPr>
            <w:r>
              <w:rPr>
                <w:rFonts w:ascii="Calibri" w:hAnsi="Calibri"/>
                <w:b w:val="0"/>
                <w:i w:val="0"/>
                <w:sz w:val="16"/>
              </w:rPr>
              <w:t>Clear, colourless, viscous, almost odourless, slightly sweet liquid; miscible with water &amp; alcohol</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Solvent, cosolvent, humectant, preservative, levigating agent, vehicle for ear drops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Alcohol (Ethanol) — Rectified spirit 90 %, Absolute 99.5 %</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Clear, colourless, mobile, volatile, INFLAMMABLE liquid</w:t>
            </w:r>
            <w:r>
              <w:rPr>
                <w:rFonts w:ascii="Calibri" w:hAnsi="Calibri"/>
                <w:b w:val="0"/>
                <w:i w:val="0"/>
                <w:sz w:val="16"/>
              </w:rPr>
              <w:t xml:space="preserve">; characteristic spirituous odour; burning taste; ⭐ </w:t>
            </w:r>
            <w:r>
              <w:rPr>
                <w:rFonts w:ascii="Calibri" w:hAnsi="Calibri"/>
                <w:b/>
                <w:i w:val="0"/>
                <w:sz w:val="16"/>
              </w:rPr>
              <w:t>burns with a pale BLUE, smokeless flame</w:t>
            </w:r>
            <w:r>
              <w:rPr>
                <w:rFonts w:ascii="Calibri" w:hAnsi="Calibri"/>
                <w:b w:val="0"/>
                <w:i w:val="0"/>
                <w:sz w:val="16"/>
              </w:rPr>
              <w:t>; miscible with water</w:t>
            </w:r>
          </w:p>
        </w:tc>
        <w:tc>
          <w:tcPr>
            <w:tcW w:type="dxa" w:w="2664"/>
          </w:tcPr>
          <w:p>
            <w:pPr>
              <w:spacing w:before="20" w:after="20" w:line="240" w:lineRule="auto"/>
              <w:jc w:val="left"/>
            </w:pPr>
            <w:r>
              <w:rPr>
                <w:rFonts w:ascii="Calibri" w:hAnsi="Calibri"/>
                <w:b w:val="0"/>
                <w:i w:val="0"/>
                <w:sz w:val="16"/>
              </w:rPr>
              <w:t>External/ vehicle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SOLVENT &amp; preservative (self-preserving above ~ 20 %), antiseptic (⭐ most effective at 70 %), skin disinfectant &amp; astringent (prevents bed sores), extraction menstruum, cooling sponge</w:t>
            </w:r>
            <w:r>
              <w:rPr>
                <w:rFonts w:ascii="Calibri" w:hAnsi="Calibri"/>
                <w:b w:val="0"/>
                <w:i w:val="0"/>
                <w:sz w:val="16"/>
              </w:rPr>
              <w:t xml:space="preserve"> ⚠️ </w:t>
            </w:r>
            <w:r>
              <w:rPr>
                <w:rFonts w:ascii="Calibri" w:hAnsi="Calibri"/>
                <w:b/>
                <w:i w:val="0"/>
                <w:sz w:val="16"/>
              </w:rPr>
              <w:t>inflammable; denatured/ methylated spirit is POISONOUS (methanol → blindness)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Surgical spirit</w:t>
            </w:r>
          </w:p>
        </w:tc>
        <w:tc>
          <w:tcPr>
            <w:tcW w:type="dxa" w:w="2664"/>
            <w:shd w:val="clear" w:color="auto" w:fill="F2F6FA"/>
          </w:tcPr>
          <w:p>
            <w:pPr>
              <w:spacing w:before="20" w:after="20" w:line="240" w:lineRule="auto"/>
              <w:jc w:val="left"/>
            </w:pPr>
            <w:r>
              <w:rPr>
                <w:rFonts w:ascii="Calibri" w:hAnsi="Calibri"/>
                <w:b w:val="0"/>
                <w:i w:val="0"/>
                <w:sz w:val="16"/>
              </w:rPr>
              <w:t>Methylated spirit + castor oil + methyl salicylate + diethyl phthalate</w:t>
            </w:r>
          </w:p>
        </w:tc>
        <w:tc>
          <w:tcPr>
            <w:tcW w:type="dxa" w:w="2664"/>
            <w:shd w:val="clear" w:color="auto" w:fill="F2F6FA"/>
          </w:tcPr>
          <w:p>
            <w:pPr>
              <w:spacing w:before="20" w:after="20" w:line="240" w:lineRule="auto"/>
              <w:jc w:val="left"/>
            </w:pPr>
            <w:r>
              <w:rPr>
                <w:rFonts w:ascii="Calibri" w:hAnsi="Calibri"/>
                <w:b w:val="0"/>
                <w:i w:val="0"/>
                <w:sz w:val="16"/>
              </w:rPr>
              <w:t>External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Hardening the skin &amp; preventing BED SORES; antiseptic rub</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Ether (Solvent/ Anaesthetic ether)</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very volatile, extremely INFLAMMABLE mobile liquid</w:t>
            </w:r>
            <w:r>
              <w:rPr>
                <w:rFonts w:ascii="Calibri" w:hAnsi="Calibri"/>
                <w:b w:val="0"/>
                <w:i w:val="0"/>
                <w:sz w:val="16"/>
              </w:rPr>
              <w:t xml:space="preserve">; ⭐ </w:t>
            </w:r>
            <w:r>
              <w:rPr>
                <w:rFonts w:ascii="Calibri" w:hAnsi="Calibri"/>
                <w:b/>
                <w:i w:val="0"/>
                <w:sz w:val="16"/>
              </w:rPr>
              <w:t>characteristic sweet, penetrating odour</w:t>
            </w:r>
            <w:r>
              <w:rPr>
                <w:rFonts w:ascii="Calibri" w:hAnsi="Calibri"/>
                <w:b w:val="0"/>
                <w:i w:val="0"/>
                <w:sz w:val="16"/>
              </w:rPr>
              <w:t xml:space="preserve">; </w:t>
            </w:r>
            <w:r>
              <w:rPr>
                <w:rFonts w:ascii="Calibri" w:hAnsi="Calibri"/>
                <w:b/>
                <w:i w:val="0"/>
                <w:sz w:val="16"/>
              </w:rPr>
              <w:t>b.p. 34.6 °C</w:t>
            </w:r>
            <w:r>
              <w:rPr>
                <w:rFonts w:ascii="Calibri" w:hAnsi="Calibri"/>
                <w:b w:val="0"/>
                <w:i w:val="0"/>
                <w:sz w:val="16"/>
              </w:rPr>
              <w:t>; sp. gr. 0.72</w:t>
            </w:r>
          </w:p>
        </w:tc>
        <w:tc>
          <w:tcPr>
            <w:tcW w:type="dxa" w:w="2664"/>
          </w:tcPr>
          <w:p>
            <w:pPr>
              <w:spacing w:before="20" w:after="20" w:line="240" w:lineRule="auto"/>
              <w:jc w:val="left"/>
            </w:pPr>
            <w:r>
              <w:rPr>
                <w:rFonts w:ascii="Calibri" w:hAnsi="Calibri"/>
                <w:b w:val="0"/>
                <w:i w:val="0"/>
                <w:sz w:val="16"/>
              </w:rPr>
              <w:t>Inhalation (anaesthetic)</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General ANAESTHETIC (classical); solvent for fats, resins &amp; collodion; cleansing the skin</w:t>
            </w:r>
            <w:r>
              <w:rPr>
                <w:rFonts w:ascii="Calibri" w:hAnsi="Calibri"/>
                <w:b w:val="0"/>
                <w:i w:val="0"/>
                <w:sz w:val="16"/>
              </w:rPr>
              <w:t xml:space="preserve"> ⚠️ ⭐ </w:t>
            </w:r>
            <w:r>
              <w:rPr>
                <w:rFonts w:ascii="Calibri" w:hAnsi="Calibri"/>
                <w:b/>
                <w:i w:val="0"/>
                <w:sz w:val="16"/>
              </w:rPr>
              <w:t>HIGHLY INFLAMMABLE &amp; EXPLOSIVE — store in a cool, dark place away from any flame; forms explosive peroxides on storage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Chloroform</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Clear, colourless, heavy, volatile, mobile liquid</w:t>
            </w:r>
            <w:r>
              <w:rPr>
                <w:rFonts w:ascii="Calibri" w:hAnsi="Calibri"/>
                <w:b w:val="0"/>
                <w:i w:val="0"/>
                <w:sz w:val="16"/>
              </w:rPr>
              <w:t xml:space="preserve">; ⭐ </w:t>
            </w:r>
            <w:r>
              <w:rPr>
                <w:rFonts w:ascii="Calibri" w:hAnsi="Calibri"/>
                <w:b/>
                <w:i w:val="0"/>
                <w:sz w:val="16"/>
              </w:rPr>
              <w:t>characteristic sweet, ethereal odour &amp; burning sweet taste</w:t>
            </w:r>
            <w:r>
              <w:rPr>
                <w:rFonts w:ascii="Calibri" w:hAnsi="Calibri"/>
                <w:b w:val="0"/>
                <w:i w:val="0"/>
                <w:sz w:val="16"/>
              </w:rPr>
              <w:t xml:space="preserve">; ⭐ </w:t>
            </w:r>
            <w:r>
              <w:rPr>
                <w:rFonts w:ascii="Calibri" w:hAnsi="Calibri"/>
                <w:b/>
                <w:i w:val="0"/>
                <w:sz w:val="16"/>
              </w:rPr>
              <w:t>sp. gr. 1.47–1.48 (HEAVIER than water)</w:t>
            </w:r>
            <w:r>
              <w:rPr>
                <w:rFonts w:ascii="Calibri" w:hAnsi="Calibri"/>
                <w:b w:val="0"/>
                <w:i w:val="0"/>
                <w:sz w:val="16"/>
              </w:rPr>
              <w:t xml:space="preserve">; ⭐ </w:t>
            </w:r>
            <w:r>
              <w:rPr>
                <w:rFonts w:ascii="Calibri" w:hAnsi="Calibri"/>
                <w:b/>
                <w:i w:val="0"/>
                <w:sz w:val="16"/>
              </w:rPr>
              <w:t>NON-inflammable</w:t>
            </w:r>
            <w:r>
              <w:rPr>
                <w:rFonts w:ascii="Calibri" w:hAnsi="Calibri"/>
                <w:b w:val="0"/>
                <w:i w:val="0"/>
                <w:sz w:val="16"/>
              </w:rPr>
              <w:t>; b.p. 61 °C</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Chloroform water 0.25 % as a vehicle</w:t>
            </w:r>
            <w:r>
              <w:rPr>
                <w:rFonts w:ascii="Calibri" w:hAnsi="Calibri"/>
                <w:b w:val="0"/>
                <w:i w:val="0"/>
                <w:sz w:val="16"/>
              </w:rPr>
              <w:t>; internal 0.05–0.3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PRESERVATIVE, flavour &amp; carminative in CHLOROFORM WATER (the standard mixture vehicle); solvent; counter-irritant liniment; general anaesthetic (obsolete — hepatotoxic &amp; cardiotoxic)</w:t>
            </w:r>
            <w:r>
              <w:rPr>
                <w:rFonts w:ascii="Calibri" w:hAnsi="Calibri"/>
                <w:b w:val="0"/>
                <w:i w:val="0"/>
                <w:sz w:val="16"/>
              </w:rPr>
              <w:t xml:space="preserve"> ⚠️ </w:t>
            </w:r>
            <w:r>
              <w:rPr>
                <w:rFonts w:ascii="Calibri" w:hAnsi="Calibri"/>
                <w:b/>
                <w:i w:val="0"/>
                <w:sz w:val="16"/>
              </w:rPr>
              <w:t>store in an amber bottle away from light (forms phosgene)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Turpentine oil</w:t>
            </w:r>
            <w:r>
              <w:rPr>
                <w:rFonts w:ascii="Calibri" w:hAnsi="Calibri"/>
                <w:b w:val="0"/>
                <w:i w:val="0"/>
                <w:sz w:val="16"/>
              </w:rPr>
              <w:t xml:space="preserve"> (Oil of turpentine, </w:t>
            </w:r>
            <w:r>
              <w:rPr>
                <w:rFonts w:ascii="Calibri" w:hAnsi="Calibri"/>
                <w:b w:val="0"/>
                <w:i/>
                <w:sz w:val="16"/>
              </w:rPr>
              <w:t>Tarpeen ka tel</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mobile liquid with a characteristic PENETRATING TEREBINTHINATE odour</w:t>
            </w:r>
            <w:r>
              <w:rPr>
                <w:rFonts w:ascii="Calibri" w:hAnsi="Calibri"/>
                <w:b w:val="0"/>
                <w:i w:val="0"/>
                <w:sz w:val="16"/>
              </w:rPr>
              <w:t xml:space="preserve">; pungent bitter taste; ⭐ </w:t>
            </w:r>
            <w:r>
              <w:rPr>
                <w:rFonts w:ascii="Calibri" w:hAnsi="Calibri"/>
                <w:b/>
                <w:i w:val="0"/>
                <w:sz w:val="16"/>
              </w:rPr>
              <w:t>from *Pinus* spp.; DEXTRO-rotatory; sp. gr. ~0.86</w:t>
            </w:r>
            <w:r>
              <w:rPr>
                <w:rFonts w:ascii="Calibri" w:hAnsi="Calibri"/>
                <w:b w:val="0"/>
                <w:i w:val="0"/>
                <w:sz w:val="16"/>
              </w:rPr>
              <w:t>; insoluble in water</w:t>
            </w:r>
          </w:p>
        </w:tc>
        <w:tc>
          <w:tcPr>
            <w:tcW w:type="dxa" w:w="2664"/>
          </w:tcPr>
          <w:p>
            <w:pPr>
              <w:spacing w:before="20" w:after="20" w:line="240" w:lineRule="auto"/>
              <w:jc w:val="left"/>
            </w:pPr>
            <w:r>
              <w:rPr>
                <w:rFonts w:ascii="Calibri" w:hAnsi="Calibri"/>
                <w:b w:val="0"/>
                <w:i w:val="0"/>
                <w:sz w:val="16"/>
              </w:rPr>
              <w:t xml:space="preserve">Internal (obsolete) 0.3–1 mL; ⭐ </w:t>
            </w:r>
            <w:r>
              <w:rPr>
                <w:rFonts w:ascii="Calibri" w:hAnsi="Calibri"/>
                <w:b/>
                <w:i w:val="0"/>
                <w:sz w:val="16"/>
              </w:rPr>
              <w:t>mostly 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COUNTER-IRRITANT &amp; RUBEFACIENT (turpentine liniment for rheumatic &amp; muscular pain), antiseptic, carminative, ⭐ turpentine ENEMA for abdominal distension, expectorant, solvent for waxes, resins &amp; paints</w:t>
            </w:r>
            <w:r>
              <w:rPr>
                <w:rFonts w:ascii="Calibri" w:hAnsi="Calibri"/>
                <w:b w:val="0"/>
                <w:i w:val="0"/>
                <w:sz w:val="16"/>
              </w:rPr>
              <w:t xml:space="preserve"> ⚠️ irritant, nephrotoxic if absorbed</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Eucalyptus oil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pale yellow liquid with a characteristic CAMPHORACEOUS, cineole odour</w:t>
            </w:r>
            <w:r>
              <w:rPr>
                <w:rFonts w:ascii="Calibri" w:hAnsi="Calibri"/>
                <w:b w:val="0"/>
                <w:i w:val="0"/>
                <w:sz w:val="16"/>
              </w:rPr>
              <w:t xml:space="preserve"> and a pungent, cooling taste</w:t>
            </w:r>
          </w:p>
        </w:tc>
        <w:tc>
          <w:tcPr>
            <w:tcW w:type="dxa" w:w="2664"/>
            <w:shd w:val="clear" w:color="auto" w:fill="F2F6FA"/>
          </w:tcPr>
          <w:p>
            <w:pPr>
              <w:spacing w:before="20" w:after="20" w:line="240" w:lineRule="auto"/>
              <w:jc w:val="left"/>
            </w:pPr>
            <w:r>
              <w:rPr>
                <w:rFonts w:ascii="Calibri" w:hAnsi="Calibri"/>
                <w:b w:val="0"/>
                <w:i w:val="0"/>
                <w:sz w:val="16"/>
              </w:rPr>
              <w:t>0.05–0.2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INHALATION for nasal &amp; bronchial congestion (⭐ Menthol &amp; Eucalyptus Inhalation), antiseptic, counter-irritant, insect repellent, flavour</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Peppermint oil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pale yellow liquid, strong PEPPERMINT odour, pungent then COOLING taste; LAEVO-rotatory</w:t>
            </w:r>
          </w:p>
        </w:tc>
        <w:tc>
          <w:tcPr>
            <w:tcW w:type="dxa" w:w="2664"/>
          </w:tcPr>
          <w:p>
            <w:pPr>
              <w:spacing w:before="20" w:after="20" w:line="240" w:lineRule="auto"/>
              <w:jc w:val="left"/>
            </w:pPr>
            <w:r>
              <w:rPr>
                <w:rFonts w:ascii="Calibri" w:hAnsi="Calibri"/>
                <w:b w:val="0"/>
                <w:i w:val="0"/>
                <w:sz w:val="16"/>
              </w:rPr>
              <w:t>0.05–0.2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CARMINATIVE, antispasmodic, flavour; peppermint water as a carminative vehicle</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Clove oil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pale yellow liquid with the strong odour of cloves; ⭐ HEAVIER than water (sp. gr. 1.04–1.06); contains ~ 85 % EUGENOL; FeCl₃ → blue</w:t>
            </w:r>
          </w:p>
        </w:tc>
        <w:tc>
          <w:tcPr>
            <w:tcW w:type="dxa" w:w="2664"/>
            <w:shd w:val="clear" w:color="auto" w:fill="F2F6FA"/>
          </w:tcPr>
          <w:p>
            <w:pPr>
              <w:spacing w:before="20" w:after="20" w:line="240" w:lineRule="auto"/>
              <w:jc w:val="left"/>
            </w:pPr>
            <w:r>
              <w:rPr>
                <w:rFonts w:ascii="Calibri" w:hAnsi="Calibri"/>
                <w:b w:val="0"/>
                <w:i w:val="0"/>
                <w:sz w:val="16"/>
              </w:rPr>
              <w:t>0.05–0.2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Local ANALGESIC/ ANAESTHETIC for TOOTHACHE (dental use), antiseptic, carminative, flavour, clearing agent in microscopy</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Methyl salicylate</w:t>
            </w:r>
            <w:r>
              <w:rPr>
                <w:rFonts w:ascii="Calibri" w:hAnsi="Calibri"/>
                <w:b w:val="0"/>
                <w:i w:val="0"/>
                <w:sz w:val="16"/>
              </w:rPr>
              <w:t xml:space="preserve"> (Oil of wintergreen)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Colourless oily liquid with the characteristic odour of wintergreen</w:t>
            </w:r>
            <w:r>
              <w:rPr>
                <w:rFonts w:ascii="Calibri" w:hAnsi="Calibri"/>
                <w:b w:val="0"/>
                <w:i w:val="0"/>
                <w:sz w:val="16"/>
              </w:rPr>
              <w:t xml:space="preserve">; ⭐ </w:t>
            </w:r>
            <w:r>
              <w:rPr>
                <w:rFonts w:ascii="Calibri" w:hAnsi="Calibri"/>
                <w:b/>
                <w:i w:val="0"/>
                <w:sz w:val="16"/>
              </w:rPr>
              <w:t>FeCl₃ → VIOLET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COUNTER-IRRITANT &amp; analgesic in balms &amp; liniments for rheumatic/ muscular pain</w:t>
            </w:r>
            <w:r>
              <w:rPr>
                <w:rFonts w:ascii="Calibri" w:hAnsi="Calibri"/>
                <w:b w:val="0"/>
                <w:i w:val="0"/>
                <w:sz w:val="16"/>
              </w:rPr>
              <w:t xml:space="preserve"> ⚠️ </w:t>
            </w:r>
            <w:r>
              <w:rPr>
                <w:rFonts w:ascii="Calibri" w:hAnsi="Calibri"/>
                <w:b/>
                <w:i w:val="0"/>
                <w:sz w:val="16"/>
              </w:rPr>
              <w:t>toxic if swallowed (a teaspoonful can kill a child)</w:t>
            </w:r>
          </w:p>
        </w:tc>
      </w:tr>
    </w:tbl>
    <w:p>
      <w:pPr>
        <w:spacing w:after="40"/>
      </w:pPr>
    </w:p>
    <w:p>
      <w:pPr>
        <w:pStyle w:val="Heading3"/>
        <w:keepNext w:val="true"/>
        <w:keepLines w:val="true"/>
        <w:spacing w:before="140" w:after="60"/>
      </w:pPr>
      <w:r>
        <w:rPr>
          <w:rFonts w:ascii="Calibri Light" w:hAnsi="Calibri Light"/>
          <w:b/>
          <w:i w:val="0"/>
          <w:color w:val="375623"/>
          <w:sz w:val="21"/>
        </w:rPr>
        <w:t>📋 TABLE E — COMMON CRUDE DRUGS &amp; MISCELLANEOUS BAZAAR ITEMS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 (synonym)</w:t>
            </w:r>
          </w:p>
        </w:tc>
        <w:tc>
          <w:tcPr>
            <w:tcW w:type="dxa" w:w="2664"/>
            <w:shd w:val="clear" w:color="auto" w:fill="1F4E79"/>
          </w:tcPr>
          <w:p>
            <w:pPr>
              <w:spacing w:before="20" w:after="20" w:line="240" w:lineRule="auto"/>
              <w:jc w:val="left"/>
            </w:pPr>
            <w:r>
              <w:rPr>
                <w:rFonts w:ascii="Calibri" w:hAnsi="Calibri"/>
                <w:b/>
                <w:i w:val="0"/>
                <w:color w:val="FFFFFF"/>
                <w:sz w:val="16"/>
              </w:rPr>
              <w:t>⭐ RECOGNITION</w:t>
            </w:r>
          </w:p>
        </w:tc>
        <w:tc>
          <w:tcPr>
            <w:tcW w:type="dxa" w:w="2664"/>
            <w:shd w:val="clear" w:color="auto" w:fill="1F4E79"/>
          </w:tcPr>
          <w:p>
            <w:pPr>
              <w:spacing w:before="20" w:after="20" w:line="240" w:lineRule="auto"/>
              <w:jc w:val="left"/>
            </w:pPr>
            <w:r>
              <w:rPr>
                <w:rFonts w:ascii="Calibri" w:hAnsi="Calibri"/>
                <w:b/>
                <w:i w:val="0"/>
                <w:color w:val="FFFFFF"/>
                <w:sz w:val="16"/>
              </w:rPr>
              <w:t>⭐ DOSE</w:t>
            </w:r>
          </w:p>
        </w:tc>
        <w:tc>
          <w:tcPr>
            <w:tcW w:type="dxa" w:w="2664"/>
            <w:shd w:val="clear" w:color="auto" w:fill="1F4E79"/>
          </w:tcPr>
          <w:p>
            <w:pPr>
              <w:spacing w:before="20" w:after="20" w:line="240" w:lineRule="auto"/>
              <w:jc w:val="left"/>
            </w:pPr>
            <w:r>
              <w:rPr>
                <w:rFonts w:ascii="Calibri" w:hAnsi="Calibri"/>
                <w:b/>
                <w:i w:val="0"/>
                <w:color w:val="FFFFFF"/>
                <w:sz w:val="16"/>
              </w:rPr>
              <w:t>⭐ USES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Isapghula</w:t>
            </w:r>
            <w:r>
              <w:rPr>
                <w:rFonts w:ascii="Calibri" w:hAnsi="Calibri"/>
                <w:b w:val="0"/>
                <w:i w:val="0"/>
                <w:sz w:val="16"/>
              </w:rPr>
              <w:t xml:space="preserve"> (</w:t>
            </w:r>
            <w:r>
              <w:rPr>
                <w:rFonts w:ascii="Calibri" w:hAnsi="Calibri"/>
                <w:b w:val="0"/>
                <w:i/>
                <w:sz w:val="16"/>
              </w:rPr>
              <w:t>Isabgol</w:t>
            </w:r>
            <w:r>
              <w:rPr>
                <w:rFonts w:ascii="Calibri" w:hAnsi="Calibri"/>
                <w:b w:val="0"/>
                <w:i w:val="0"/>
                <w:sz w:val="16"/>
              </w:rPr>
              <w:t>, Psyllium/ Spogel seeds, husk)</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Pinkish-grey/ pinkish-white boat-shaped seeds, or white translucent flaky HUSK</w:t>
            </w:r>
            <w:r>
              <w:rPr>
                <w:rFonts w:ascii="Calibri" w:hAnsi="Calibri"/>
                <w:b w:val="0"/>
                <w:i w:val="0"/>
                <w:sz w:val="16"/>
              </w:rPr>
              <w:t xml:space="preserve">; ⭐ </w:t>
            </w:r>
            <w:r>
              <w:rPr>
                <w:rFonts w:ascii="Calibri" w:hAnsi="Calibri"/>
                <w:b/>
                <w:i w:val="0"/>
                <w:sz w:val="16"/>
              </w:rPr>
              <w:t>odourless &amp; tasteless</w:t>
            </w:r>
            <w:r>
              <w:rPr>
                <w:rFonts w:ascii="Calibri" w:hAnsi="Calibri"/>
                <w:b w:val="0"/>
                <w:i w:val="0"/>
                <w:sz w:val="16"/>
              </w:rPr>
              <w:t xml:space="preserve">; ⭐ </w:t>
            </w:r>
            <w:r>
              <w:rPr>
                <w:rFonts w:ascii="Calibri" w:hAnsi="Calibri"/>
                <w:b/>
                <w:i w:val="0"/>
                <w:sz w:val="16"/>
              </w:rPr>
              <w:t>SWELLS enormously in water forming a colourless mucilage — SWELLING INDEX NOT LESS THAN 40</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Seed 4 – 16 g</w:t>
            </w:r>
            <w:r>
              <w:rPr>
                <w:rFonts w:ascii="Calibri" w:hAnsi="Calibri"/>
                <w:b w:val="0"/>
                <w:i w:val="0"/>
                <w:sz w:val="16"/>
              </w:rPr>
              <w:t xml:space="preserve"> (usually 5–10 g) / </w:t>
            </w:r>
            <w:r>
              <w:rPr>
                <w:rFonts w:ascii="Calibri" w:hAnsi="Calibri"/>
                <w:b/>
                <w:i w:val="0"/>
                <w:sz w:val="16"/>
              </w:rPr>
              <w:t>husk 3 – 6 g</w:t>
            </w:r>
            <w:r>
              <w:rPr>
                <w:rFonts w:ascii="Calibri" w:hAnsi="Calibri"/>
                <w:b w:val="0"/>
                <w:i w:val="0"/>
                <w:sz w:val="16"/>
              </w:rPr>
              <w:t xml:space="preserve"> with plenty of water</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BULK LAXATIVE (constipation), demulcent; chronic DYSENTERY &amp; diarrhoea (absorbs water &amp; toxins); hypocholesterolaemic</w:t>
            </w:r>
            <w:r>
              <w:rPr>
                <w:rFonts w:ascii="Calibri" w:hAnsi="Calibri"/>
                <w:b w:val="0"/>
                <w:i w:val="0"/>
                <w:sz w:val="16"/>
              </w:rPr>
              <w:t xml:space="preserve"> ⚠️ </w:t>
            </w:r>
            <w:r>
              <w:rPr>
                <w:rFonts w:ascii="Calibri" w:hAnsi="Calibri"/>
                <w:b/>
                <w:i w:val="0"/>
                <w:sz w:val="16"/>
              </w:rPr>
              <w:t>must be taken with adequate water (risk of obstruction)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Senna</w:t>
            </w:r>
            <w:r>
              <w:rPr>
                <w:rFonts w:ascii="Calibri" w:hAnsi="Calibri"/>
                <w:b w:val="0"/>
                <w:i w:val="0"/>
                <w:sz w:val="16"/>
              </w:rPr>
              <w:t xml:space="preserve"> (</w:t>
            </w:r>
            <w:r>
              <w:rPr>
                <w:rFonts w:ascii="Calibri" w:hAnsi="Calibri"/>
                <w:b w:val="0"/>
                <w:i/>
                <w:sz w:val="16"/>
              </w:rPr>
              <w:t>Sanay ki patti</w:t>
            </w:r>
            <w:r>
              <w:rPr>
                <w:rFonts w:ascii="Calibri" w:hAnsi="Calibri"/>
                <w:b w:val="0"/>
                <w:i w:val="0"/>
                <w:sz w:val="16"/>
              </w:rPr>
              <w:t>, Alexandrian/ Tinnevelly)</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Pale green/ yellowish-green thin LANCEOLATE leaflets with an ASYMMETRIC (unequal) BASE</w:t>
            </w:r>
            <w:r>
              <w:rPr>
                <w:rFonts w:ascii="Calibri" w:hAnsi="Calibri"/>
                <w:b w:val="0"/>
                <w:i w:val="0"/>
                <w:sz w:val="16"/>
              </w:rPr>
              <w:t xml:space="preserve">; faint characteristic odour, mucilaginous then bitter taste; ⭐ </w:t>
            </w:r>
            <w:r>
              <w:rPr>
                <w:rFonts w:ascii="Calibri" w:hAnsi="Calibri"/>
                <w:b/>
                <w:i w:val="0"/>
                <w:sz w:val="16"/>
              </w:rPr>
              <w:t>BORNTRAGER'S TEST positive (pink/red in ammonia)</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Leaf 0.5 – 2 g</w:t>
            </w:r>
            <w:r>
              <w:rPr>
                <w:rFonts w:ascii="Calibri" w:hAnsi="Calibri"/>
                <w:b w:val="0"/>
                <w:i w:val="0"/>
                <w:sz w:val="16"/>
              </w:rPr>
              <w:t>; infusion 30–60 mL; tincture 2–4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STIMULANT PURGATIVE (anthraquinone/ sennoside — acts on the colon in 8–12 h)</w:t>
            </w:r>
            <w:r>
              <w:rPr>
                <w:rFonts w:ascii="Calibri" w:hAnsi="Calibri"/>
                <w:b w:val="0"/>
                <w:i w:val="0"/>
                <w:sz w:val="16"/>
              </w:rPr>
              <w:t xml:space="preserve">; ⚠️ </w:t>
            </w:r>
            <w:r>
              <w:rPr>
                <w:rFonts w:ascii="Calibri" w:hAnsi="Calibri"/>
                <w:b/>
                <w:i w:val="0"/>
                <w:sz w:val="16"/>
              </w:rPr>
              <w:t>griping (give with a carminative); colours the urine reddish; not in pregnancy/ intestinal obstruction</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Nux vomica</w:t>
            </w:r>
            <w:r>
              <w:rPr>
                <w:rFonts w:ascii="Calibri" w:hAnsi="Calibri"/>
                <w:b w:val="0"/>
                <w:i w:val="0"/>
                <w:sz w:val="16"/>
              </w:rPr>
              <w:t xml:space="preserve"> (</w:t>
            </w:r>
            <w:r>
              <w:rPr>
                <w:rFonts w:ascii="Calibri" w:hAnsi="Calibri"/>
                <w:b w:val="0"/>
                <w:i/>
                <w:sz w:val="16"/>
              </w:rPr>
              <w:t>Kuchla</w:t>
            </w:r>
            <w:r>
              <w:rPr>
                <w:rFonts w:ascii="Calibri" w:hAnsi="Calibri"/>
                <w:b w:val="0"/>
                <w:i w:val="0"/>
                <w:sz w:val="16"/>
              </w:rPr>
              <w:t>) ⚠️</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Flat, disc-shaped, ash-grey seeds densely covered with SILKY APPRESSED HAIRS ("button-like"); extremely BITTER; VERY HARD &amp; horny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Powder 60–120 mg; tincture 0.5–2 mL (⭐ max 2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BITTER TONIC &amp; appetite stimulant, CNS stimulant (strychnine)</w:t>
            </w:r>
            <w:r>
              <w:rPr>
                <w:rFonts w:ascii="Calibri" w:hAnsi="Calibri"/>
                <w:b w:val="0"/>
                <w:i w:val="0"/>
                <w:sz w:val="16"/>
              </w:rPr>
              <w:t xml:space="preserve"> ⚠️ ⭐ </w:t>
            </w:r>
            <w:r>
              <w:rPr>
                <w:rFonts w:ascii="Calibri" w:hAnsi="Calibri"/>
                <w:b/>
                <w:i w:val="0"/>
                <w:sz w:val="16"/>
              </w:rPr>
              <w:t>POISONOUS — strychnine causes convulsions</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Gentian, Quassia, Chirata</w:t>
            </w:r>
          </w:p>
        </w:tc>
        <w:tc>
          <w:tcPr>
            <w:tcW w:type="dxa" w:w="2664"/>
            <w:shd w:val="clear" w:color="auto" w:fill="F2F6FA"/>
          </w:tcPr>
          <w:p>
            <w:pPr>
              <w:spacing w:before="20" w:after="20" w:line="240" w:lineRule="auto"/>
              <w:jc w:val="left"/>
            </w:pPr>
            <w:r>
              <w:rPr>
                <w:rFonts w:ascii="Calibri" w:hAnsi="Calibri"/>
                <w:b w:val="0"/>
                <w:i w:val="0"/>
                <w:sz w:val="16"/>
              </w:rPr>
              <w:t xml:space="preserve">Bitter roots/ wood/ herb; ⭐ </w:t>
            </w:r>
            <w:r>
              <w:rPr>
                <w:rFonts w:ascii="Calibri" w:hAnsi="Calibri"/>
                <w:b/>
                <w:i w:val="0"/>
                <w:sz w:val="16"/>
              </w:rPr>
              <w:t>intensely BITTER</w:t>
            </w:r>
            <w:r>
              <w:rPr>
                <w:rFonts w:ascii="Calibri" w:hAnsi="Calibri"/>
                <w:b w:val="0"/>
                <w:i w:val="0"/>
                <w:sz w:val="16"/>
              </w:rPr>
              <w:t>; gentian = brownish root with a bitter, sweetish taste</w:t>
            </w:r>
          </w:p>
        </w:tc>
        <w:tc>
          <w:tcPr>
            <w:tcW w:type="dxa" w:w="2664"/>
            <w:shd w:val="clear" w:color="auto" w:fill="F2F6FA"/>
          </w:tcPr>
          <w:p>
            <w:pPr>
              <w:spacing w:before="20" w:after="20" w:line="240" w:lineRule="auto"/>
              <w:jc w:val="left"/>
            </w:pPr>
            <w:r>
              <w:rPr>
                <w:rFonts w:ascii="Calibri" w:hAnsi="Calibri"/>
                <w:b w:val="0"/>
                <w:i w:val="0"/>
                <w:sz w:val="16"/>
              </w:rPr>
              <w:t>Gentian 0.6–2 g; infusion 15–30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BITTER TONICS &amp; appetite stimulants (reflex increase of gastric secretion); Quassia infusion as an ENEMA for THREADWORMS; quassia cups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Ginger</w:t>
            </w:r>
            <w:r>
              <w:rPr>
                <w:rFonts w:ascii="Calibri" w:hAnsi="Calibri"/>
                <w:b w:val="0"/>
                <w:i w:val="0"/>
                <w:sz w:val="16"/>
              </w:rPr>
              <w:t xml:space="preserve"> (</w:t>
            </w:r>
            <w:r>
              <w:rPr>
                <w:rFonts w:ascii="Calibri" w:hAnsi="Calibri"/>
                <w:b w:val="0"/>
                <w:i/>
                <w:sz w:val="16"/>
              </w:rPr>
              <w:t>Adrak/ Sonth</w:t>
            </w: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Buff/ pale brown, laterally flattened, branched rhizome ("hands"/ "races"); characteristic AROMATIC odour; PUNGENT taste (gingerol)</w:t>
            </w:r>
            <w:r>
              <w:rPr>
                <w:rFonts w:ascii="Calibri" w:hAnsi="Calibri"/>
                <w:b w:val="0"/>
                <w:i w:val="0"/>
                <w:sz w:val="16"/>
              </w:rPr>
              <w:t>; starch abundant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0.5 – 2 g</w:t>
            </w:r>
            <w:r>
              <w:rPr>
                <w:rFonts w:ascii="Calibri" w:hAnsi="Calibri"/>
                <w:b w:val="0"/>
                <w:i w:val="0"/>
                <w:sz w:val="16"/>
              </w:rPr>
              <w:t>; tincture 0.5–2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CARMINATIVE, aromatic STIMULANT, ANTIEMETIC (motion sickness &amp; morning sickness), flavour, sialagogue, counter-irritant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Cardamom, Fennel, Coriander, Dill, Ajowan, Cinnamon, Clove, Caraway, Anise, Peppermint</w:t>
            </w:r>
          </w:p>
        </w:tc>
        <w:tc>
          <w:tcPr>
            <w:tcW w:type="dxa" w:w="2664"/>
            <w:shd w:val="clear" w:color="auto" w:fill="F2F6FA"/>
          </w:tcPr>
          <w:p>
            <w:pPr>
              <w:spacing w:before="20" w:after="20" w:line="240" w:lineRule="auto"/>
              <w:jc w:val="left"/>
            </w:pPr>
            <w:r>
              <w:rPr>
                <w:rFonts w:ascii="Calibri" w:hAnsi="Calibri"/>
                <w:b w:val="0"/>
                <w:i w:val="0"/>
                <w:sz w:val="16"/>
              </w:rPr>
              <w:t xml:space="preserve">Aromatic fruits/ seeds/ barks/ flower buds with characteristic </w:t>
            </w:r>
            <w:r>
              <w:rPr>
                <w:rFonts w:ascii="Calibri" w:hAnsi="Calibri"/>
                <w:b/>
                <w:i w:val="0"/>
                <w:sz w:val="16"/>
              </w:rPr>
              <w:t>aromatic odours &amp; pungent-sweet tastes</w:t>
            </w:r>
            <w:r>
              <w:rPr>
                <w:rFonts w:ascii="Calibri" w:hAnsi="Calibri"/>
                <w:b w:val="0"/>
                <w:i w:val="0"/>
                <w:sz w:val="16"/>
              </w:rPr>
              <w:t xml:space="preserve">; all contain </w:t>
            </w:r>
            <w:r>
              <w:rPr>
                <w:rFonts w:ascii="Calibri" w:hAnsi="Calibri"/>
                <w:b/>
                <w:i w:val="0"/>
                <w:sz w:val="16"/>
              </w:rPr>
              <w:t>volatile oil</w:t>
            </w:r>
          </w:p>
        </w:tc>
        <w:tc>
          <w:tcPr>
            <w:tcW w:type="dxa" w:w="2664"/>
            <w:shd w:val="clear" w:color="auto" w:fill="F2F6FA"/>
          </w:tcPr>
          <w:p>
            <w:pPr>
              <w:spacing w:before="20" w:after="20" w:line="240" w:lineRule="auto"/>
              <w:jc w:val="left"/>
            </w:pPr>
            <w:r>
              <w:rPr>
                <w:rFonts w:ascii="Calibri" w:hAnsi="Calibri"/>
                <w:b w:val="0"/>
                <w:i w:val="0"/>
                <w:sz w:val="16"/>
              </w:rPr>
              <w:t>0.3–2 g each</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CARMINATIVES, flavouring &amp; aromatic stimulants; the basis of "carminative mixtures", aromatic waters &amp; spirits; ajowan (thymol) &amp; clove (eugenol) also antiseptic</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Liquorice</w:t>
            </w:r>
            <w:r>
              <w:rPr>
                <w:rFonts w:ascii="Calibri" w:hAnsi="Calibri"/>
                <w:b w:val="0"/>
                <w:i w:val="0"/>
                <w:sz w:val="16"/>
              </w:rPr>
              <w:t xml:space="preserve"> (</w:t>
            </w:r>
            <w:r>
              <w:rPr>
                <w:rFonts w:ascii="Calibri" w:hAnsi="Calibri"/>
                <w:b w:val="0"/>
                <w:i/>
                <w:sz w:val="16"/>
              </w:rPr>
              <w:t>Mulethi</w:t>
            </w:r>
            <w:r>
              <w:rPr>
                <w:rFonts w:ascii="Calibri" w:hAnsi="Calibri"/>
                <w:b w:val="0"/>
                <w:i w:val="0"/>
                <w:sz w:val="16"/>
              </w:rPr>
              <w:t>, Glycyrrhiza)</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Yellowish, coarsely FIBROUS root/ stolon; characteristically SWEET taste (glycyrrhizin, ~50× sweeter than sugar)</w:t>
            </w:r>
          </w:p>
        </w:tc>
        <w:tc>
          <w:tcPr>
            <w:tcW w:type="dxa" w:w="2664"/>
          </w:tcPr>
          <w:p>
            <w:pPr>
              <w:spacing w:before="20" w:after="20" w:line="240" w:lineRule="auto"/>
              <w:jc w:val="left"/>
            </w:pPr>
            <w:r>
              <w:rPr>
                <w:rFonts w:ascii="Calibri" w:hAnsi="Calibri"/>
                <w:b w:val="0"/>
                <w:i w:val="0"/>
                <w:sz w:val="16"/>
              </w:rPr>
              <w:t>1 – 4 g; liquid extract 2–4 mL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DEMULCENT &amp; EXPECTORANT, sweetening &amp; flavouring agent (⭐ masks bitter/ salty tastes — the classic CORRECTIVE), mild laxative, ANTI-ULCER (carbenoxolone)</w:t>
            </w:r>
            <w:r>
              <w:rPr>
                <w:rFonts w:ascii="Calibri" w:hAnsi="Calibri"/>
                <w:b w:val="0"/>
                <w:i w:val="0"/>
                <w:sz w:val="16"/>
              </w:rPr>
              <w:t xml:space="preserve"> ⚠️ ⭐ </w:t>
            </w:r>
            <w:r>
              <w:rPr>
                <w:rFonts w:ascii="Calibri" w:hAnsi="Calibri"/>
                <w:b/>
                <w:i w:val="0"/>
                <w:sz w:val="16"/>
              </w:rPr>
              <w:t>excess → sodium &amp; water retention, hypokalaemia &amp; hypertension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Aloe</w:t>
            </w:r>
            <w:r>
              <w:rPr>
                <w:rFonts w:ascii="Calibri" w:hAnsi="Calibri"/>
                <w:b w:val="0"/>
                <w:i w:val="0"/>
                <w:sz w:val="16"/>
              </w:rPr>
              <w:t xml:space="preserve"> (</w:t>
            </w:r>
            <w:r>
              <w:rPr>
                <w:rFonts w:ascii="Calibri" w:hAnsi="Calibri"/>
                <w:b w:val="0"/>
                <w:i/>
                <w:sz w:val="16"/>
              </w:rPr>
              <w:t>Musabbar</w:t>
            </w:r>
            <w:r>
              <w:rPr>
                <w:rFonts w:ascii="Calibri" w:hAnsi="Calibri"/>
                <w:b w:val="0"/>
                <w:i w:val="0"/>
                <w:sz w:val="16"/>
              </w:rPr>
              <w:t>, Curaçao/ Cape aloes)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Dark brown to blackish-brown OPAQUE masses with a characteristic disagreeable odour and an intensely BITTER, nauseous taste</w:t>
            </w:r>
            <w:r>
              <w:rPr>
                <w:rFonts w:ascii="Calibri" w:hAnsi="Calibri"/>
                <w:b w:val="0"/>
                <w:i w:val="0"/>
                <w:sz w:val="16"/>
              </w:rPr>
              <w:t xml:space="preserve">; ⭐ </w:t>
            </w:r>
            <w:r>
              <w:rPr>
                <w:rFonts w:ascii="Calibri" w:hAnsi="Calibri"/>
                <w:b/>
                <w:i w:val="0"/>
                <w:sz w:val="16"/>
              </w:rPr>
              <w:t>Borntrager's test positive</w:t>
            </w:r>
            <w:r>
              <w:rPr>
                <w:rFonts w:ascii="Calibri" w:hAnsi="Calibri"/>
                <w:b w:val="0"/>
                <w:i w:val="0"/>
                <w:sz w:val="16"/>
              </w:rPr>
              <w:t>; fluoresces</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100 – 300 mg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STIMULANT PURGATIVE &amp; emmenagogue; the fresh LEAF GEL as an emollient &amp; wound-healing application (burns, sunburn)</w:t>
            </w:r>
            <w:r>
              <w:rPr>
                <w:rFonts w:ascii="Calibri" w:hAnsi="Calibri"/>
                <w:b w:val="0"/>
                <w:i w:val="0"/>
                <w:sz w:val="16"/>
              </w:rPr>
              <w:t xml:space="preserve"> ⚠️ </w:t>
            </w:r>
            <w:r>
              <w:rPr>
                <w:rFonts w:ascii="Calibri" w:hAnsi="Calibri"/>
                <w:b/>
                <w:i w:val="0"/>
                <w:sz w:val="16"/>
              </w:rPr>
              <w:t>griping; not in pregnancy</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Catechu (Kattha) &amp; Kino</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Dark brown/ blackish brittle masses; strongly ASTRINGENT taste; FeCl₃ → green-black (catechol tannin); gelatin → white ppt</w:t>
            </w:r>
          </w:p>
        </w:tc>
        <w:tc>
          <w:tcPr>
            <w:tcW w:type="dxa" w:w="2664"/>
          </w:tcPr>
          <w:p>
            <w:pPr>
              <w:spacing w:before="20" w:after="20" w:line="240" w:lineRule="auto"/>
              <w:jc w:val="left"/>
            </w:pPr>
            <w:r>
              <w:rPr>
                <w:rFonts w:ascii="Calibri" w:hAnsi="Calibri"/>
                <w:b w:val="0"/>
                <w:i w:val="0"/>
                <w:sz w:val="16"/>
              </w:rPr>
              <w:t>0.3 – 2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ASTRINGENT — diarrhoea, gargle, mouthwash for spongy gums, dentifrice; in "paan"</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Opium &amp; its preparations</w:t>
            </w:r>
            <w:r>
              <w:rPr>
                <w:rFonts w:ascii="Calibri" w:hAnsi="Calibri"/>
                <w:b w:val="0"/>
                <w:i w:val="0"/>
                <w:sz w:val="16"/>
              </w:rPr>
              <w:t xml:space="preserve"> ⚠️</w:t>
            </w:r>
          </w:p>
        </w:tc>
        <w:tc>
          <w:tcPr>
            <w:tcW w:type="dxa" w:w="2664"/>
            <w:shd w:val="clear" w:color="auto" w:fill="F2F6FA"/>
          </w:tcPr>
          <w:p>
            <w:pPr>
              <w:spacing w:before="20" w:after="20" w:line="240" w:lineRule="auto"/>
              <w:jc w:val="left"/>
            </w:pPr>
            <w:r>
              <w:rPr>
                <w:rFonts w:ascii="Calibri" w:hAnsi="Calibri"/>
                <w:b w:val="0"/>
                <w:i w:val="0"/>
                <w:sz w:val="16"/>
              </w:rPr>
              <w:t xml:space="preserve">Dark brown plastic masses/ powder; ⭐ </w:t>
            </w:r>
            <w:r>
              <w:rPr>
                <w:rFonts w:ascii="Calibri" w:hAnsi="Calibri"/>
                <w:b/>
                <w:i w:val="0"/>
                <w:sz w:val="16"/>
              </w:rPr>
              <w:t>characteristic heavy odour, bitter taste; ⭐ FeCl₃ → reddish-purple (MECONIC ACID)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Opium 30–120 mg; Tincture 0.3–2 mL; Paregoric 2–8 mL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Narcotic ANALGESIC, antitussive, ANTIDIARRHOEAL</w:t>
            </w:r>
            <w:r>
              <w:rPr>
                <w:rFonts w:ascii="Calibri" w:hAnsi="Calibri"/>
                <w:b w:val="0"/>
                <w:i w:val="0"/>
                <w:sz w:val="16"/>
              </w:rPr>
              <w:t xml:space="preserve"> ⚠️ ⭐ </w:t>
            </w:r>
            <w:r>
              <w:rPr>
                <w:rFonts w:ascii="Calibri" w:hAnsi="Calibri"/>
                <w:b/>
                <w:i w:val="0"/>
                <w:sz w:val="16"/>
              </w:rPr>
              <w:t>NARCOTIC — Schedule X/ NDPS Act; addiction; respiratory depression; antidote NALOXONE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Acacia &amp; Tragacanth</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Acacia: white/ pale yellow, brittle, glassy TEARS or spray-dried powder; almost odourless; MUCILAGINOUS taste; FREELY &amp; COMPLETELY soluble in water giving a slightly acid, non-viscous mucilage; positive OXIDASE/ benzidine test.</w:t>
            </w:r>
            <w:r>
              <w:rPr>
                <w:rFonts w:ascii="Calibri" w:hAnsi="Calibri"/>
                <w:b w:val="0"/>
                <w:i w:val="0"/>
                <w:sz w:val="16"/>
              </w:rPr>
              <w:t xml:space="preserve"> ⭐ </w:t>
            </w:r>
            <w:r>
              <w:rPr>
                <w:rFonts w:ascii="Calibri" w:hAnsi="Calibri"/>
                <w:b/>
                <w:i w:val="0"/>
                <w:sz w:val="16"/>
              </w:rPr>
              <w:t>Tragacanth: flattened, curved, horny, translucent RIBBONS/ flakes with concentric ridges; odourless, insipid; SWELLS but does NOT dissolve; ruthenium red → pink; VERY viscous</w:t>
            </w:r>
          </w:p>
        </w:tc>
        <w:tc>
          <w:tcPr>
            <w:tcW w:type="dxa" w:w="2664"/>
          </w:tcPr>
          <w:p>
            <w:pPr>
              <w:spacing w:before="20" w:after="20" w:line="240" w:lineRule="auto"/>
              <w:jc w:val="left"/>
            </w:pPr>
            <w:r>
              <w:rPr>
                <w:rFonts w:ascii="Calibri" w:hAnsi="Calibri"/>
                <w:b w:val="0"/>
                <w:i w:val="0"/>
                <w:sz w:val="16"/>
              </w:rPr>
              <w:t>Demulcent 0.5–2 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Acacia = EMULSIFYING agent, binder, demulcent (mucilage 35 %); Tragacanth = the best SUSPENDING agent, thickener (mucilage 1.25 %)</w:t>
            </w:r>
            <w:r>
              <w:rPr>
                <w:rFonts w:ascii="Calibri" w:hAnsi="Calibri"/>
                <w:b w:val="0"/>
                <w:i w:val="0"/>
                <w:sz w:val="16"/>
              </w:rPr>
              <w:t xml:space="preserve"> </w:t>
            </w:r>
            <w:r>
              <w:rPr>
                <w:rFonts w:ascii="Calibri" w:hAnsi="Calibri"/>
                <w:b w:val="0"/>
                <w:i/>
                <w:sz w:val="16"/>
              </w:rPr>
              <w:t>(full detail in Ch. 2)</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Starch</w:t>
            </w:r>
            <w:r>
              <w:rPr>
                <w:rFonts w:ascii="Calibri" w:hAnsi="Calibri"/>
                <w:b w:val="0"/>
                <w:i w:val="0"/>
                <w:sz w:val="16"/>
              </w:rPr>
              <w:t xml:space="preserve"> (</w:t>
            </w:r>
            <w:r>
              <w:rPr>
                <w:rFonts w:ascii="Calibri" w:hAnsi="Calibri"/>
                <w:b w:val="0"/>
                <w:i/>
                <w:sz w:val="16"/>
              </w:rPr>
              <w:t>Arrowroot/ maize/ rice starch</w:t>
            </w: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White, odourless, tasteless fine powder that CREAKS when pressed between the fingers</w:t>
            </w:r>
            <w:r>
              <w:rPr>
                <w:rFonts w:ascii="Calibri" w:hAnsi="Calibri"/>
                <w:b w:val="0"/>
                <w:i w:val="0"/>
                <w:sz w:val="16"/>
              </w:rPr>
              <w:t xml:space="preserve">; ⭐ </w:t>
            </w:r>
            <w:r>
              <w:rPr>
                <w:rFonts w:ascii="Calibri" w:hAnsi="Calibri"/>
                <w:b/>
                <w:i w:val="0"/>
                <w:sz w:val="16"/>
              </w:rPr>
              <w:t>IODINE → BLUE-BLACK</w:t>
            </w:r>
            <w:r>
              <w:rPr>
                <w:rFonts w:ascii="Calibri" w:hAnsi="Calibri"/>
                <w:b w:val="0"/>
                <w:i w:val="0"/>
                <w:sz w:val="16"/>
              </w:rPr>
              <w:t>; insoluble in cold water, forms a paste on boiling</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DUSTING POWDER (with talc &amp; zinc oxide), tablet diluent, binder &amp; DISINTEGRANT, glycerin of starch, ⭐ ANTIDOTE for IODINE poisoning, poultice, absorbent for eutectics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Honey</w:t>
            </w:r>
            <w:r>
              <w:rPr>
                <w:rFonts w:ascii="Calibri" w:hAnsi="Calibri"/>
                <w:b w:val="0"/>
                <w:i w:val="0"/>
                <w:sz w:val="16"/>
              </w:rPr>
              <w:t xml:space="preserve"> (</w:t>
            </w:r>
            <w:r>
              <w:rPr>
                <w:rFonts w:ascii="Calibri" w:hAnsi="Calibri"/>
                <w:b w:val="0"/>
                <w:i/>
                <w:sz w:val="16"/>
              </w:rPr>
              <w:t>Shahad</w:t>
            </w:r>
            <w:r>
              <w:rPr>
                <w:rFonts w:ascii="Calibri" w:hAnsi="Calibri"/>
                <w:b w:val="0"/>
                <w:i w:val="0"/>
                <w:sz w:val="16"/>
              </w:rPr>
              <w:t>, Purified honey)</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Pale yellow to reddish-brown, thick, syrupy, translucent liquid; characteristic odour &amp; very SWEET taste</w:t>
            </w:r>
            <w:r>
              <w:rPr>
                <w:rFonts w:ascii="Calibri" w:hAnsi="Calibri"/>
                <w:b w:val="0"/>
                <w:i w:val="0"/>
                <w:sz w:val="16"/>
              </w:rPr>
              <w:t xml:space="preserve">; may crystallise; ⭐ </w:t>
            </w:r>
            <w:r>
              <w:rPr>
                <w:rFonts w:ascii="Calibri" w:hAnsi="Calibri"/>
                <w:b/>
                <w:i w:val="0"/>
                <w:sz w:val="16"/>
              </w:rPr>
              <w:t>Fiehe's test detects added invert sugar</w:t>
            </w:r>
          </w:p>
        </w:tc>
        <w:tc>
          <w:tcPr>
            <w:tcW w:type="dxa" w:w="2664"/>
          </w:tcPr>
          <w:p>
            <w:pPr>
              <w:spacing w:before="20" w:after="20" w:line="240" w:lineRule="auto"/>
              <w:jc w:val="left"/>
            </w:pPr>
            <w:r>
              <w:rPr>
                <w:rFonts w:ascii="Calibri" w:hAnsi="Calibri"/>
                <w:b w:val="0"/>
                <w:i w:val="0"/>
                <w:sz w:val="16"/>
              </w:rPr>
              <w:t>—</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SWEETENING &amp; demulcent VEHICLE (linctuses), mild laxative &amp; nutrient, WOUND &amp; BURN dressing (hygroscopic &amp; antibacterial), ⭐ base of HONEY OF BORAX for oral thrush</w:t>
            </w:r>
            <w:r>
              <w:rPr>
                <w:rFonts w:ascii="Calibri" w:hAnsi="Calibri"/>
                <w:b w:val="0"/>
                <w:i w:val="0"/>
                <w:sz w:val="16"/>
              </w:rPr>
              <w:t xml:space="preserve"> ⚠️ </w:t>
            </w:r>
            <w:r>
              <w:rPr>
                <w:rFonts w:ascii="Calibri" w:hAnsi="Calibri"/>
                <w:b/>
                <w:i w:val="0"/>
                <w:sz w:val="16"/>
              </w:rPr>
              <w:t>not for infants under 1 year (botulism risk)</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Activated charcoal</w:t>
            </w:r>
            <w:r>
              <w:rPr>
                <w:rFonts w:ascii="Calibri" w:hAnsi="Calibri"/>
                <w:b w:val="0"/>
                <w:i w:val="0"/>
                <w:sz w:val="16"/>
              </w:rPr>
              <w:t xml:space="preserve"> (Adsorbent charcoal)</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Fine, light, black, ODOURLESS &amp; TASTELESS powder</w:t>
            </w:r>
            <w:r>
              <w:rPr>
                <w:rFonts w:ascii="Calibri" w:hAnsi="Calibri"/>
                <w:b w:val="0"/>
                <w:i w:val="0"/>
                <w:sz w:val="16"/>
              </w:rPr>
              <w:t xml:space="preserve">; insoluble; ⭐ </w:t>
            </w:r>
            <w:r>
              <w:rPr>
                <w:rFonts w:ascii="Calibri" w:hAnsi="Calibri"/>
                <w:b/>
                <w:i w:val="0"/>
                <w:sz w:val="16"/>
              </w:rPr>
              <w:t>adsorbs dyes/ gases (decolourises a methylene-blue solution)</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50 – 100 g in water</w:t>
            </w:r>
            <w:r>
              <w:rPr>
                <w:rFonts w:ascii="Calibri" w:hAnsi="Calibri"/>
                <w:b w:val="0"/>
                <w:i w:val="0"/>
                <w:sz w:val="16"/>
              </w:rPr>
              <w:t xml:space="preserve"> (poisoning); 0.5–4 g flatulence</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UNIVERSAL ADSORBENT ANTIDOTE in POISONING (the single most useful first-aid antidote), flatulence &amp; diarrhoea, deodorant dressing, decolourising &amp; filter aid</w:t>
            </w:r>
            <w:r>
              <w:rPr>
                <w:rFonts w:ascii="Calibri" w:hAnsi="Calibri"/>
                <w:b w:val="0"/>
                <w:i w:val="0"/>
                <w:sz w:val="16"/>
              </w:rPr>
              <w:t xml:space="preserve"> ⚠️ ⭐ </w:t>
            </w:r>
            <w:r>
              <w:rPr>
                <w:rFonts w:ascii="Calibri" w:hAnsi="Calibri"/>
                <w:b/>
                <w:i w:val="0"/>
                <w:sz w:val="16"/>
              </w:rPr>
              <w:t>adsorbs drugs → do not give with oral medicines</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Sugar (Sucrose)</w:t>
            </w:r>
            <w:r>
              <w:rPr>
                <w:rFonts w:ascii="Calibri" w:hAnsi="Calibri"/>
                <w:b w:val="0"/>
                <w:i w:val="0"/>
                <w:sz w:val="16"/>
              </w:rPr>
              <w:t xml:space="preserve"> &amp; ⭐ </w:t>
            </w:r>
            <w:r>
              <w:rPr>
                <w:rFonts w:ascii="Calibri" w:hAnsi="Calibri"/>
                <w:b/>
                <w:i w:val="0"/>
                <w:sz w:val="16"/>
              </w:rPr>
              <w:t>Glucose (Dextrose)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Sucrose: colourless crystals/ white powder, sweet, ⭐ CHARS with a CARAMEL smell, non-reducing (Fehling's NEGATIVE).</w:t>
            </w:r>
            <w:r>
              <w:rPr>
                <w:rFonts w:ascii="Calibri" w:hAnsi="Calibri"/>
                <w:b w:val="0"/>
                <w:i w:val="0"/>
                <w:sz w:val="16"/>
              </w:rPr>
              <w:t xml:space="preserve"> ⭐ </w:t>
            </w:r>
            <w:r>
              <w:rPr>
                <w:rFonts w:ascii="Calibri" w:hAnsi="Calibri"/>
                <w:b/>
                <w:i w:val="0"/>
                <w:sz w:val="16"/>
              </w:rPr>
              <w:t>Glucose: white crystalline powder, less sweet, ⭐ Fehling's/ Benedict's POSITIVE (brick-red)</w:t>
            </w:r>
          </w:p>
        </w:tc>
        <w:tc>
          <w:tcPr>
            <w:tcW w:type="dxa" w:w="2664"/>
          </w:tcPr>
          <w:p>
            <w:pPr>
              <w:spacing w:before="20" w:after="20" w:line="240" w:lineRule="auto"/>
              <w:jc w:val="left"/>
            </w:pPr>
            <w:r>
              <w:rPr>
                <w:rFonts w:ascii="Calibri" w:hAnsi="Calibri"/>
                <w:b w:val="0"/>
                <w:i w:val="0"/>
                <w:sz w:val="16"/>
              </w:rPr>
              <w:t xml:space="preserve">Nutrient; ⭐ </w:t>
            </w:r>
            <w:r>
              <w:rPr>
                <w:rFonts w:ascii="Calibri" w:hAnsi="Calibri"/>
                <w:b/>
                <w:i w:val="0"/>
                <w:sz w:val="16"/>
              </w:rPr>
              <w:t>glucose 5 % = isotonic</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Sweetening agent, syrup (66.7 % w/w), tablet diluent &amp; coating, preservative in high concentration; Glucose = nutrient, energy source, IV infusion (5 %, 25 %, 50 %), ORS component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Oral Rehydration Salts (ORS)</w:t>
            </w:r>
          </w:p>
        </w:tc>
        <w:tc>
          <w:tcPr>
            <w:tcW w:type="dxa" w:w="2664"/>
            <w:shd w:val="clear" w:color="auto" w:fill="F2F6FA"/>
          </w:tcPr>
          <w:p>
            <w:pPr>
              <w:spacing w:before="20" w:after="20" w:line="240" w:lineRule="auto"/>
              <w:jc w:val="left"/>
            </w:pPr>
            <w:r>
              <w:rPr>
                <w:rFonts w:ascii="Calibri" w:hAnsi="Calibri"/>
                <w:b w:val="0"/>
                <w:i w:val="0"/>
                <w:sz w:val="16"/>
              </w:rPr>
              <w:t>White crystalline powder in a sachet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NaCl 2.6 g + trisodium citrate 2.9 g + KCl 1.5 g + anhydrous glucose 13.5 g in 1 LITRE of water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PREVENTION &amp; TREATMENT OF DEHYDRATION in diarrhoea — the most important public-health medicine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Aspirin</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White crystalline powder/ needles; odourless (⚠️ or with a faint ACETIC/ VINEGAR smell IF HYDROLYSED/ old); slightly bitter; sparingly soluble in water, soluble in alcohol; ⭐ FeCl₃ after boiling with alkali → VIOLET (salicylate)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300 – 900 mg</w:t>
            </w:r>
            <w:r>
              <w:rPr>
                <w:rFonts w:ascii="Calibri" w:hAnsi="Calibri"/>
                <w:b w:val="0"/>
                <w:i w:val="0"/>
                <w:sz w:val="16"/>
              </w:rPr>
              <w:t xml:space="preserve"> 4–6 hourly (max 4 g/day); </w:t>
            </w:r>
            <w:r>
              <w:rPr>
                <w:rFonts w:ascii="Calibri" w:hAnsi="Calibri"/>
                <w:b/>
                <w:i w:val="0"/>
                <w:sz w:val="16"/>
              </w:rPr>
              <w:t>antiplatelet 75–150 mg</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ANALGESIC, ANTIPYRETIC, ANTI-INFLAMMATORY &amp; ANTIPLATELET</w:t>
            </w:r>
            <w:r>
              <w:rPr>
                <w:rFonts w:ascii="Calibri" w:hAnsi="Calibri"/>
                <w:b w:val="0"/>
                <w:i w:val="0"/>
                <w:sz w:val="16"/>
              </w:rPr>
              <w:t xml:space="preserve"> ⚠️ </w:t>
            </w:r>
            <w:r>
              <w:rPr>
                <w:rFonts w:ascii="Calibri" w:hAnsi="Calibri"/>
                <w:b/>
                <w:i w:val="0"/>
                <w:sz w:val="16"/>
              </w:rPr>
              <w:t>gastric irritation &amp; bleeding — take AFTER FOOD; ⚠️ REYE'S SYNDROME — avoid in children with viral fever; ⚠️ INDIFFUSIBLE in mixtures; DV = 1.1</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Paracetamol</w:t>
            </w:r>
          </w:p>
        </w:tc>
        <w:tc>
          <w:tcPr>
            <w:tcW w:type="dxa" w:w="2664"/>
            <w:shd w:val="clear" w:color="auto" w:fill="F2F6FA"/>
          </w:tcPr>
          <w:p>
            <w:pPr>
              <w:spacing w:before="20" w:after="20" w:line="240" w:lineRule="auto"/>
              <w:jc w:val="left"/>
            </w:pPr>
            <w:r>
              <w:rPr>
                <w:rFonts w:ascii="Calibri" w:hAnsi="Calibri"/>
                <w:b w:val="0"/>
                <w:i w:val="0"/>
                <w:sz w:val="16"/>
              </w:rPr>
              <w:t>White, odourless, crystalline powder; slightly bitter</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500 mg – 1 g</w:t>
            </w:r>
            <w:r>
              <w:rPr>
                <w:rFonts w:ascii="Calibri" w:hAnsi="Calibri"/>
                <w:b w:val="0"/>
                <w:i w:val="0"/>
                <w:sz w:val="16"/>
              </w:rPr>
              <w:t xml:space="preserve"> (max 4 g/day)</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ANALGESIC &amp; ANTIPYRETIC (no anti-inflammatory action, no gastric irritation)</w:t>
            </w:r>
            <w:r>
              <w:rPr>
                <w:rFonts w:ascii="Calibri" w:hAnsi="Calibri"/>
                <w:b w:val="0"/>
                <w:i w:val="0"/>
                <w:sz w:val="16"/>
              </w:rPr>
              <w:t xml:space="preserve"> ⚠️ ⭐ </w:t>
            </w:r>
            <w:r>
              <w:rPr>
                <w:rFonts w:ascii="Calibri" w:hAnsi="Calibri"/>
                <w:b/>
                <w:i w:val="0"/>
                <w:sz w:val="16"/>
              </w:rPr>
              <w:t>HEPATOTOXIC in overdose — antidote N-ACETYLCYSTEINE</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Quinine (bisulphate/ sulphate)</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White fine needle-like crystals or powder; INTENSELY BITTER; ⭐ shows a BLUE FLUORESCENCE in dilute acid (sulphuric acid) solution</w:t>
            </w:r>
          </w:p>
        </w:tc>
        <w:tc>
          <w:tcPr>
            <w:tcW w:type="dxa" w:w="2664"/>
          </w:tcPr>
          <w:p>
            <w:pPr>
              <w:spacing w:before="20" w:after="20" w:line="240" w:lineRule="auto"/>
              <w:jc w:val="left"/>
            </w:pPr>
            <w:r>
              <w:rPr>
                <w:rFonts w:ascii="Calibri" w:hAnsi="Calibri"/>
                <w:b w:val="0"/>
                <w:i w:val="0"/>
                <w:sz w:val="16"/>
              </w:rPr>
              <w:t>300 – 600 mg t.d.s.</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ANTIMALARIAL, bitter tonic, night cramps</w:t>
            </w:r>
            <w:r>
              <w:rPr>
                <w:rFonts w:ascii="Calibri" w:hAnsi="Calibri"/>
                <w:b w:val="0"/>
                <w:i w:val="0"/>
                <w:sz w:val="16"/>
              </w:rPr>
              <w:t xml:space="preserve"> ⚠️ </w:t>
            </w:r>
            <w:r>
              <w:rPr>
                <w:rFonts w:ascii="Calibri" w:hAnsi="Calibri"/>
                <w:b/>
                <w:i w:val="0"/>
                <w:sz w:val="16"/>
              </w:rPr>
              <w:t>cinchonism (tinnitus, deafness, headache); efflorescent</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Sodium/ Potassium bitartrate, Citric &amp; Tartaric acid</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Colourless crystals with a strongly SOUR/ ACID taste; ⭐ citric acid is EFFLORESCENT; both effervesce with bicarbonates</w:t>
            </w:r>
          </w:p>
        </w:tc>
        <w:tc>
          <w:tcPr>
            <w:tcW w:type="dxa" w:w="2664"/>
            <w:shd w:val="clear" w:color="auto" w:fill="F2F6FA"/>
          </w:tcPr>
          <w:p>
            <w:pPr>
              <w:spacing w:before="20" w:after="20" w:line="240" w:lineRule="auto"/>
              <w:jc w:val="left"/>
            </w:pPr>
            <w:r>
              <w:rPr>
                <w:rFonts w:ascii="Calibri" w:hAnsi="Calibri"/>
                <w:b w:val="0"/>
                <w:i w:val="0"/>
                <w:sz w:val="16"/>
              </w:rPr>
              <w:t>0.3–2 g</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Acidulant &amp; flavour, ⭐ the ACID component of EFFERVESCENT powders &amp; granules, refrigerant drink, anticoagulant (citrate), chelating agent</w:t>
            </w:r>
          </w:p>
        </w:tc>
      </w:tr>
      <w:tr>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Naphthalene / Paradichlorobenzene</w:t>
            </w:r>
          </w:p>
        </w:tc>
        <w:tc>
          <w:tcPr>
            <w:tcW w:type="dxa" w:w="2664"/>
          </w:tcPr>
          <w:p>
            <w:pPr>
              <w:spacing w:before="20" w:after="20" w:line="240" w:lineRule="auto"/>
              <w:jc w:val="left"/>
            </w:pPr>
            <w:r>
              <w:rPr>
                <w:rFonts w:ascii="Calibri" w:hAnsi="Calibri"/>
                <w:b w:val="0"/>
                <w:i w:val="0"/>
                <w:sz w:val="16"/>
              </w:rPr>
              <w:t xml:space="preserve">White crystalline balls; ⭐ </w:t>
            </w:r>
            <w:r>
              <w:rPr>
                <w:rFonts w:ascii="Calibri" w:hAnsi="Calibri"/>
                <w:b/>
                <w:i w:val="0"/>
                <w:sz w:val="16"/>
              </w:rPr>
              <w:t>strong characteristic odour; SUBLIME readily</w:t>
            </w:r>
          </w:p>
        </w:tc>
        <w:tc>
          <w:tcPr>
            <w:tcW w:type="dxa" w:w="2664"/>
          </w:tcPr>
          <w:p>
            <w:pPr>
              <w:spacing w:before="20" w:after="20" w:line="240" w:lineRule="auto"/>
              <w:jc w:val="left"/>
            </w:pPr>
            <w:r>
              <w:rPr>
                <w:rFonts w:ascii="Calibri" w:hAnsi="Calibri"/>
                <w:b w:val="0"/>
                <w:i w:val="0"/>
                <w:sz w:val="16"/>
              </w:rPr>
              <w:t>External</w:t>
            </w:r>
          </w:p>
        </w:tc>
        <w:tc>
          <w:tcPr>
            <w:tcW w:type="dxa" w:w="2664"/>
          </w:tcPr>
          <w:p>
            <w:pPr>
              <w:spacing w:before="20" w:after="20" w:line="240" w:lineRule="auto"/>
              <w:jc w:val="left"/>
            </w:pPr>
            <w:r>
              <w:rPr>
                <w:rFonts w:ascii="Calibri" w:hAnsi="Calibri"/>
                <w:b w:val="0"/>
                <w:i w:val="0"/>
                <w:sz w:val="16"/>
              </w:rPr>
              <w:t xml:space="preserve">⭐ </w:t>
            </w:r>
            <w:r>
              <w:rPr>
                <w:rFonts w:ascii="Calibri" w:hAnsi="Calibri"/>
                <w:b/>
                <w:i w:val="0"/>
                <w:sz w:val="16"/>
              </w:rPr>
              <w:t>Moth repellent, insecticide, deodorant</w:t>
            </w:r>
            <w:r>
              <w:rPr>
                <w:rFonts w:ascii="Calibri" w:hAnsi="Calibri"/>
                <w:b w:val="0"/>
                <w:i w:val="0"/>
                <w:sz w:val="16"/>
              </w:rPr>
              <w:t xml:space="preserve"> ⚠️ toxic; haemolysis in G6PD deficiency</w:t>
            </w:r>
          </w:p>
        </w:tc>
      </w:tr>
      <w:tr>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Petroleum jelly, gauze, cotton wool, bandages, adhesive plaster, thermometer</w:t>
            </w:r>
          </w:p>
        </w:tc>
        <w:tc>
          <w:tcPr>
            <w:tcW w:type="dxa" w:w="2664"/>
            <w:shd w:val="clear" w:color="auto" w:fill="F2F6FA"/>
          </w:tcPr>
          <w:p>
            <w:pPr>
              <w:spacing w:before="20" w:after="20" w:line="240" w:lineRule="auto"/>
              <w:jc w:val="left"/>
            </w:pPr>
            <w:r>
              <w:rPr>
                <w:rFonts w:ascii="Calibri" w:hAnsi="Calibri"/>
                <w:b w:val="0"/>
                <w:i w:val="0"/>
                <w:sz w:val="16"/>
              </w:rPr>
              <w:t>Surgical dressings &amp; appliances</w:t>
            </w:r>
          </w:p>
        </w:tc>
        <w:tc>
          <w:tcPr>
            <w:tcW w:type="dxa" w:w="2664"/>
            <w:shd w:val="clear" w:color="auto" w:fill="F2F6FA"/>
          </w:tcPr>
          <w:p>
            <w:pPr>
              <w:spacing w:before="20" w:after="20" w:line="240" w:lineRule="auto"/>
              <w:jc w:val="left"/>
            </w:pPr>
            <w:r>
              <w:rPr>
                <w:rFonts w:ascii="Calibri" w:hAnsi="Calibri"/>
                <w:b w:val="0"/>
                <w:i w:val="0"/>
                <w:sz w:val="16"/>
              </w:rPr>
              <w:t>—</w:t>
            </w:r>
          </w:p>
        </w:tc>
        <w:tc>
          <w:tcPr>
            <w:tcW w:type="dxa" w:w="2664"/>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First-aid &amp; dressing items every bazaar dispensary stocks; ⭐ absorbent cotton wool must be free of fat &amp; absorb water readily (a "sinking test")</w:t>
            </w:r>
          </w:p>
        </w:tc>
      </w:tr>
    </w:tbl>
    <w:p>
      <w:pPr>
        <w:spacing w:after="40"/>
      </w:pPr>
    </w:p>
    <w:p>
      <w:pPr>
        <w:pStyle w:val="Heading2"/>
        <w:keepNext w:val="true"/>
        <w:keepLines w:val="true"/>
        <w:spacing w:before="180" w:after="80"/>
      </w:pPr>
      <w:r>
        <w:rPr>
          <w:rFonts w:ascii="Calibri Light" w:hAnsi="Calibri Light"/>
          <w:b/>
          <w:i w:val="0"/>
          <w:color w:val="2E74B5"/>
          <w:sz w:val="24"/>
        </w:rPr>
        <w:t>13.3 ⭐ THE "TOP 25" BAZAAR MEDICINES — ONE-LINE DOSE &amp; USE FLASH TABLE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Drug</w:t>
            </w:r>
          </w:p>
        </w:tc>
        <w:tc>
          <w:tcPr>
            <w:tcW w:type="dxa" w:w="3553"/>
            <w:shd w:val="clear" w:color="auto" w:fill="1F4E79"/>
          </w:tcPr>
          <w:p>
            <w:pPr>
              <w:spacing w:before="20" w:after="20" w:line="240" w:lineRule="auto"/>
              <w:jc w:val="left"/>
            </w:pPr>
            <w:r>
              <w:rPr>
                <w:rFonts w:ascii="Calibri" w:hAnsi="Calibri"/>
                <w:b/>
                <w:i w:val="0"/>
                <w:color w:val="FFFFFF"/>
                <w:sz w:val="16"/>
              </w:rPr>
              <w:t>⭐ Dose</w:t>
            </w:r>
          </w:p>
        </w:tc>
        <w:tc>
          <w:tcPr>
            <w:tcW w:type="dxa" w:w="3553"/>
            <w:shd w:val="clear" w:color="auto" w:fill="1F4E79"/>
          </w:tcPr>
          <w:p>
            <w:pPr>
              <w:spacing w:before="20" w:after="20" w:line="240" w:lineRule="auto"/>
              <w:jc w:val="left"/>
            </w:pPr>
            <w:r>
              <w:rPr>
                <w:rFonts w:ascii="Calibri" w:hAnsi="Calibri"/>
                <w:b/>
                <w:i w:val="0"/>
                <w:color w:val="FFFFFF"/>
                <w:sz w:val="16"/>
              </w:rPr>
              <w:t>⭐ Use in one word/ phrase</w:t>
            </w:r>
          </w:p>
        </w:tc>
      </w:tr>
      <w:tr>
        <w:tc>
          <w:tcPr>
            <w:tcW w:type="dxa" w:w="3553"/>
          </w:tcPr>
          <w:p>
            <w:pPr>
              <w:spacing w:before="20" w:after="20" w:line="240" w:lineRule="auto"/>
              <w:jc w:val="left"/>
            </w:pPr>
            <w:r>
              <w:rPr>
                <w:rFonts w:ascii="Calibri" w:hAnsi="Calibri"/>
                <w:b/>
                <w:i w:val="0"/>
                <w:sz w:val="16"/>
              </w:rPr>
              <w:t>Sodium bicarbonate</w:t>
            </w:r>
          </w:p>
        </w:tc>
        <w:tc>
          <w:tcPr>
            <w:tcW w:type="dxa" w:w="3553"/>
          </w:tcPr>
          <w:p>
            <w:pPr>
              <w:spacing w:before="20" w:after="20" w:line="240" w:lineRule="auto"/>
              <w:jc w:val="left"/>
            </w:pPr>
            <w:r>
              <w:rPr>
                <w:rFonts w:ascii="Calibri" w:hAnsi="Calibri"/>
                <w:b w:val="0"/>
                <w:i w:val="0"/>
                <w:sz w:val="16"/>
              </w:rPr>
              <w:t>1–5 g</w:t>
            </w:r>
          </w:p>
        </w:tc>
        <w:tc>
          <w:tcPr>
            <w:tcW w:type="dxa" w:w="3553"/>
          </w:tcPr>
          <w:p>
            <w:pPr>
              <w:spacing w:before="20" w:after="20" w:line="240" w:lineRule="auto"/>
              <w:jc w:val="left"/>
            </w:pPr>
            <w:r>
              <w:rPr>
                <w:rFonts w:ascii="Calibri" w:hAnsi="Calibri"/>
                <w:b w:val="0"/>
                <w:i w:val="0"/>
                <w:sz w:val="16"/>
              </w:rPr>
              <w:t>Antacid</w:t>
            </w:r>
          </w:p>
        </w:tc>
      </w:tr>
      <w:tr>
        <w:tc>
          <w:tcPr>
            <w:tcW w:type="dxa" w:w="3553"/>
            <w:shd w:val="clear" w:color="auto" w:fill="F2F6FA"/>
          </w:tcPr>
          <w:p>
            <w:pPr>
              <w:spacing w:before="20" w:after="20" w:line="240" w:lineRule="auto"/>
              <w:jc w:val="left"/>
            </w:pPr>
            <w:r>
              <w:rPr>
                <w:rFonts w:ascii="Calibri" w:hAnsi="Calibri"/>
                <w:b/>
                <w:i w:val="0"/>
                <w:sz w:val="16"/>
              </w:rPr>
              <w:t>Magnesium sulphate (Epsom salt)</w:t>
            </w:r>
          </w:p>
        </w:tc>
        <w:tc>
          <w:tcPr>
            <w:tcW w:type="dxa" w:w="3553"/>
            <w:shd w:val="clear" w:color="auto" w:fill="F2F6FA"/>
          </w:tcPr>
          <w:p>
            <w:pPr>
              <w:spacing w:before="20" w:after="20" w:line="240" w:lineRule="auto"/>
              <w:jc w:val="left"/>
            </w:pPr>
            <w:r>
              <w:rPr>
                <w:rFonts w:ascii="Calibri" w:hAnsi="Calibri"/>
                <w:b/>
                <w:i w:val="0"/>
                <w:sz w:val="16"/>
              </w:rPr>
              <w:t>5–15 g</w:t>
            </w:r>
          </w:p>
        </w:tc>
        <w:tc>
          <w:tcPr>
            <w:tcW w:type="dxa" w:w="3553"/>
            <w:shd w:val="clear" w:color="auto" w:fill="F2F6FA"/>
          </w:tcPr>
          <w:p>
            <w:pPr>
              <w:spacing w:before="20" w:after="20" w:line="240" w:lineRule="auto"/>
              <w:jc w:val="left"/>
            </w:pPr>
            <w:r>
              <w:rPr>
                <w:rFonts w:ascii="Calibri" w:hAnsi="Calibri"/>
                <w:b w:val="0"/>
                <w:i w:val="0"/>
                <w:sz w:val="16"/>
              </w:rPr>
              <w:t>Saline purgative</w:t>
            </w:r>
          </w:p>
        </w:tc>
      </w:tr>
      <w:tr>
        <w:tc>
          <w:tcPr>
            <w:tcW w:type="dxa" w:w="3553"/>
          </w:tcPr>
          <w:p>
            <w:pPr>
              <w:spacing w:before="20" w:after="20" w:line="240" w:lineRule="auto"/>
              <w:jc w:val="left"/>
            </w:pPr>
            <w:r>
              <w:rPr>
                <w:rFonts w:ascii="Calibri" w:hAnsi="Calibri"/>
                <w:b/>
                <w:i w:val="0"/>
                <w:sz w:val="16"/>
              </w:rPr>
              <w:t>Sodium sulphate (Glauber's salt)</w:t>
            </w:r>
          </w:p>
        </w:tc>
        <w:tc>
          <w:tcPr>
            <w:tcW w:type="dxa" w:w="3553"/>
          </w:tcPr>
          <w:p>
            <w:pPr>
              <w:spacing w:before="20" w:after="20" w:line="240" w:lineRule="auto"/>
              <w:jc w:val="left"/>
            </w:pPr>
            <w:r>
              <w:rPr>
                <w:rFonts w:ascii="Calibri" w:hAnsi="Calibri"/>
                <w:b w:val="0"/>
                <w:i w:val="0"/>
                <w:sz w:val="16"/>
              </w:rPr>
              <w:t>8–16 g</w:t>
            </w:r>
          </w:p>
        </w:tc>
        <w:tc>
          <w:tcPr>
            <w:tcW w:type="dxa" w:w="3553"/>
          </w:tcPr>
          <w:p>
            <w:pPr>
              <w:spacing w:before="20" w:after="20" w:line="240" w:lineRule="auto"/>
              <w:jc w:val="left"/>
            </w:pPr>
            <w:r>
              <w:rPr>
                <w:rFonts w:ascii="Calibri" w:hAnsi="Calibri"/>
                <w:b w:val="0"/>
                <w:i w:val="0"/>
                <w:sz w:val="16"/>
              </w:rPr>
              <w:t>Saline purgative</w:t>
            </w:r>
          </w:p>
        </w:tc>
      </w:tr>
      <w:tr>
        <w:tc>
          <w:tcPr>
            <w:tcW w:type="dxa" w:w="3553"/>
            <w:shd w:val="clear" w:color="auto" w:fill="F2F6FA"/>
          </w:tcPr>
          <w:p>
            <w:pPr>
              <w:spacing w:before="20" w:after="20" w:line="240" w:lineRule="auto"/>
              <w:jc w:val="left"/>
            </w:pPr>
            <w:r>
              <w:rPr>
                <w:rFonts w:ascii="Calibri" w:hAnsi="Calibri"/>
                <w:b/>
                <w:i w:val="0"/>
                <w:sz w:val="16"/>
              </w:rPr>
              <w:t>Magnesium carbonate / oxide</w:t>
            </w:r>
          </w:p>
        </w:tc>
        <w:tc>
          <w:tcPr>
            <w:tcW w:type="dxa" w:w="3553"/>
            <w:shd w:val="clear" w:color="auto" w:fill="F2F6FA"/>
          </w:tcPr>
          <w:p>
            <w:pPr>
              <w:spacing w:before="20" w:after="20" w:line="240" w:lineRule="auto"/>
              <w:jc w:val="left"/>
            </w:pPr>
            <w:r>
              <w:rPr>
                <w:rFonts w:ascii="Calibri" w:hAnsi="Calibri"/>
                <w:b w:val="0"/>
                <w:i w:val="0"/>
                <w:sz w:val="16"/>
              </w:rPr>
              <w:t>0.3–2 g / 0.25–1 g</w:t>
            </w:r>
          </w:p>
        </w:tc>
        <w:tc>
          <w:tcPr>
            <w:tcW w:type="dxa" w:w="3553"/>
            <w:shd w:val="clear" w:color="auto" w:fill="F2F6FA"/>
          </w:tcPr>
          <w:p>
            <w:pPr>
              <w:spacing w:before="20" w:after="20" w:line="240" w:lineRule="auto"/>
              <w:jc w:val="left"/>
            </w:pPr>
            <w:r>
              <w:rPr>
                <w:rFonts w:ascii="Calibri" w:hAnsi="Calibri"/>
                <w:b w:val="0"/>
                <w:i w:val="0"/>
                <w:sz w:val="16"/>
              </w:rPr>
              <w:t>Antacid &amp; laxative</w:t>
            </w:r>
          </w:p>
        </w:tc>
      </w:tr>
      <w:tr>
        <w:tc>
          <w:tcPr>
            <w:tcW w:type="dxa" w:w="3553"/>
          </w:tcPr>
          <w:p>
            <w:pPr>
              <w:spacing w:before="20" w:after="20" w:line="240" w:lineRule="auto"/>
              <w:jc w:val="left"/>
            </w:pPr>
            <w:r>
              <w:rPr>
                <w:rFonts w:ascii="Calibri" w:hAnsi="Calibri"/>
                <w:b/>
                <w:i w:val="0"/>
                <w:sz w:val="16"/>
              </w:rPr>
              <w:t>Magnesium trisilicate</w:t>
            </w:r>
          </w:p>
        </w:tc>
        <w:tc>
          <w:tcPr>
            <w:tcW w:type="dxa" w:w="3553"/>
          </w:tcPr>
          <w:p>
            <w:pPr>
              <w:spacing w:before="20" w:after="20" w:line="240" w:lineRule="auto"/>
              <w:jc w:val="left"/>
            </w:pPr>
            <w:r>
              <w:rPr>
                <w:rFonts w:ascii="Calibri" w:hAnsi="Calibri"/>
                <w:b w:val="0"/>
                <w:i w:val="0"/>
                <w:sz w:val="16"/>
              </w:rPr>
              <w:t>0.5–2 g</w:t>
            </w:r>
          </w:p>
        </w:tc>
        <w:tc>
          <w:tcPr>
            <w:tcW w:type="dxa" w:w="3553"/>
          </w:tcPr>
          <w:p>
            <w:pPr>
              <w:spacing w:before="20" w:after="20" w:line="240" w:lineRule="auto"/>
              <w:jc w:val="left"/>
            </w:pPr>
            <w:r>
              <w:rPr>
                <w:rFonts w:ascii="Calibri" w:hAnsi="Calibri"/>
                <w:b w:val="0"/>
                <w:i w:val="0"/>
                <w:sz w:val="16"/>
              </w:rPr>
              <w:t>Antacid (prolonged)</w:t>
            </w:r>
          </w:p>
        </w:tc>
      </w:tr>
      <w:tr>
        <w:tc>
          <w:tcPr>
            <w:tcW w:type="dxa" w:w="3553"/>
            <w:shd w:val="clear" w:color="auto" w:fill="F2F6FA"/>
          </w:tcPr>
          <w:p>
            <w:pPr>
              <w:spacing w:before="20" w:after="20" w:line="240" w:lineRule="auto"/>
              <w:jc w:val="left"/>
            </w:pPr>
            <w:r>
              <w:rPr>
                <w:rFonts w:ascii="Calibri" w:hAnsi="Calibri"/>
                <w:b/>
                <w:i w:val="0"/>
                <w:sz w:val="16"/>
              </w:rPr>
              <w:t>Calcium carbonate (chalk)</w:t>
            </w:r>
          </w:p>
        </w:tc>
        <w:tc>
          <w:tcPr>
            <w:tcW w:type="dxa" w:w="3553"/>
            <w:shd w:val="clear" w:color="auto" w:fill="F2F6FA"/>
          </w:tcPr>
          <w:p>
            <w:pPr>
              <w:spacing w:before="20" w:after="20" w:line="240" w:lineRule="auto"/>
              <w:jc w:val="left"/>
            </w:pPr>
            <w:r>
              <w:rPr>
                <w:rFonts w:ascii="Calibri" w:hAnsi="Calibri"/>
                <w:b w:val="0"/>
                <w:i w:val="0"/>
                <w:sz w:val="16"/>
              </w:rPr>
              <w:t>1–5 g</w:t>
            </w:r>
          </w:p>
        </w:tc>
        <w:tc>
          <w:tcPr>
            <w:tcW w:type="dxa" w:w="3553"/>
            <w:shd w:val="clear" w:color="auto" w:fill="F2F6FA"/>
          </w:tcPr>
          <w:p>
            <w:pPr>
              <w:spacing w:before="20" w:after="20" w:line="240" w:lineRule="auto"/>
              <w:jc w:val="left"/>
            </w:pPr>
            <w:r>
              <w:rPr>
                <w:rFonts w:ascii="Calibri" w:hAnsi="Calibri"/>
                <w:b w:val="0"/>
                <w:i w:val="0"/>
                <w:sz w:val="16"/>
              </w:rPr>
              <w:t>Antacid &amp; antidiarrhoeal</w:t>
            </w:r>
          </w:p>
        </w:tc>
      </w:tr>
      <w:tr>
        <w:tc>
          <w:tcPr>
            <w:tcW w:type="dxa" w:w="3553"/>
          </w:tcPr>
          <w:p>
            <w:pPr>
              <w:spacing w:before="20" w:after="20" w:line="240" w:lineRule="auto"/>
              <w:jc w:val="left"/>
            </w:pPr>
            <w:r>
              <w:rPr>
                <w:rFonts w:ascii="Calibri" w:hAnsi="Calibri"/>
                <w:b/>
                <w:i w:val="0"/>
                <w:sz w:val="16"/>
              </w:rPr>
              <w:t>Aluminium hydroxide gel</w:t>
            </w:r>
          </w:p>
        </w:tc>
        <w:tc>
          <w:tcPr>
            <w:tcW w:type="dxa" w:w="3553"/>
          </w:tcPr>
          <w:p>
            <w:pPr>
              <w:spacing w:before="20" w:after="20" w:line="240" w:lineRule="auto"/>
              <w:jc w:val="left"/>
            </w:pPr>
            <w:r>
              <w:rPr>
                <w:rFonts w:ascii="Calibri" w:hAnsi="Calibri"/>
                <w:b w:val="0"/>
                <w:i w:val="0"/>
                <w:sz w:val="16"/>
              </w:rPr>
              <w:t>5–10 mL</w:t>
            </w:r>
          </w:p>
        </w:tc>
        <w:tc>
          <w:tcPr>
            <w:tcW w:type="dxa" w:w="3553"/>
          </w:tcPr>
          <w:p>
            <w:pPr>
              <w:spacing w:before="20" w:after="20" w:line="240" w:lineRule="auto"/>
              <w:jc w:val="left"/>
            </w:pPr>
            <w:r>
              <w:rPr>
                <w:rFonts w:ascii="Calibri" w:hAnsi="Calibri"/>
                <w:b w:val="0"/>
                <w:i w:val="0"/>
                <w:sz w:val="16"/>
              </w:rPr>
              <w:t>Antacid</w:t>
            </w:r>
          </w:p>
        </w:tc>
      </w:tr>
      <w:tr>
        <w:tc>
          <w:tcPr>
            <w:tcW w:type="dxa" w:w="3553"/>
            <w:shd w:val="clear" w:color="auto" w:fill="F2F6FA"/>
          </w:tcPr>
          <w:p>
            <w:pPr>
              <w:spacing w:before="20" w:after="20" w:line="240" w:lineRule="auto"/>
              <w:jc w:val="left"/>
            </w:pPr>
            <w:r>
              <w:rPr>
                <w:rFonts w:ascii="Calibri" w:hAnsi="Calibri"/>
                <w:b/>
                <w:i w:val="0"/>
                <w:sz w:val="16"/>
              </w:rPr>
              <w:t>Castor oil</w:t>
            </w:r>
          </w:p>
        </w:tc>
        <w:tc>
          <w:tcPr>
            <w:tcW w:type="dxa" w:w="3553"/>
            <w:shd w:val="clear" w:color="auto" w:fill="F2F6FA"/>
          </w:tcPr>
          <w:p>
            <w:pPr>
              <w:spacing w:before="20" w:after="20" w:line="240" w:lineRule="auto"/>
              <w:jc w:val="left"/>
            </w:pPr>
            <w:r>
              <w:rPr>
                <w:rFonts w:ascii="Calibri" w:hAnsi="Calibri"/>
                <w:b/>
                <w:i w:val="0"/>
                <w:sz w:val="16"/>
              </w:rPr>
              <w:t>5–20 mL</w:t>
            </w:r>
          </w:p>
        </w:tc>
        <w:tc>
          <w:tcPr>
            <w:tcW w:type="dxa" w:w="3553"/>
            <w:shd w:val="clear" w:color="auto" w:fill="F2F6FA"/>
          </w:tcPr>
          <w:p>
            <w:pPr>
              <w:spacing w:before="20" w:after="20" w:line="240" w:lineRule="auto"/>
              <w:jc w:val="left"/>
            </w:pPr>
            <w:r>
              <w:rPr>
                <w:rFonts w:ascii="Calibri" w:hAnsi="Calibri"/>
                <w:b w:val="0"/>
                <w:i w:val="0"/>
                <w:sz w:val="16"/>
              </w:rPr>
              <w:t>Purgative</w:t>
            </w:r>
          </w:p>
        </w:tc>
      </w:tr>
      <w:tr>
        <w:tc>
          <w:tcPr>
            <w:tcW w:type="dxa" w:w="3553"/>
          </w:tcPr>
          <w:p>
            <w:pPr>
              <w:spacing w:before="20" w:after="20" w:line="240" w:lineRule="auto"/>
              <w:jc w:val="left"/>
            </w:pPr>
            <w:r>
              <w:rPr>
                <w:rFonts w:ascii="Calibri" w:hAnsi="Calibri"/>
                <w:b/>
                <w:i w:val="0"/>
                <w:sz w:val="16"/>
              </w:rPr>
              <w:t>Liquid paraffin</w:t>
            </w:r>
          </w:p>
        </w:tc>
        <w:tc>
          <w:tcPr>
            <w:tcW w:type="dxa" w:w="3553"/>
          </w:tcPr>
          <w:p>
            <w:pPr>
              <w:spacing w:before="20" w:after="20" w:line="240" w:lineRule="auto"/>
              <w:jc w:val="left"/>
            </w:pPr>
            <w:r>
              <w:rPr>
                <w:rFonts w:ascii="Calibri" w:hAnsi="Calibri"/>
                <w:b/>
                <w:i w:val="0"/>
                <w:sz w:val="16"/>
              </w:rPr>
              <w:t>10–30 mL</w:t>
            </w:r>
          </w:p>
        </w:tc>
        <w:tc>
          <w:tcPr>
            <w:tcW w:type="dxa" w:w="3553"/>
          </w:tcPr>
          <w:p>
            <w:pPr>
              <w:spacing w:before="20" w:after="20" w:line="240" w:lineRule="auto"/>
              <w:jc w:val="left"/>
            </w:pPr>
            <w:r>
              <w:rPr>
                <w:rFonts w:ascii="Calibri" w:hAnsi="Calibri"/>
                <w:b w:val="0"/>
                <w:i w:val="0"/>
                <w:sz w:val="16"/>
              </w:rPr>
              <w:t>Lubricant laxative</w:t>
            </w:r>
          </w:p>
        </w:tc>
      </w:tr>
      <w:tr>
        <w:tc>
          <w:tcPr>
            <w:tcW w:type="dxa" w:w="3553"/>
            <w:shd w:val="clear" w:color="auto" w:fill="F2F6FA"/>
          </w:tcPr>
          <w:p>
            <w:pPr>
              <w:spacing w:before="20" w:after="20" w:line="240" w:lineRule="auto"/>
              <w:jc w:val="left"/>
            </w:pPr>
            <w:r>
              <w:rPr>
                <w:rFonts w:ascii="Calibri" w:hAnsi="Calibri"/>
                <w:b/>
                <w:i w:val="0"/>
                <w:sz w:val="16"/>
              </w:rPr>
              <w:t>Isapghula</w:t>
            </w:r>
          </w:p>
        </w:tc>
        <w:tc>
          <w:tcPr>
            <w:tcW w:type="dxa" w:w="3553"/>
            <w:shd w:val="clear" w:color="auto" w:fill="F2F6FA"/>
          </w:tcPr>
          <w:p>
            <w:pPr>
              <w:spacing w:before="20" w:after="20" w:line="240" w:lineRule="auto"/>
              <w:jc w:val="left"/>
            </w:pPr>
            <w:r>
              <w:rPr>
                <w:rFonts w:ascii="Calibri" w:hAnsi="Calibri"/>
                <w:b/>
                <w:i w:val="0"/>
                <w:sz w:val="16"/>
              </w:rPr>
              <w:t>4–16 g</w:t>
            </w:r>
          </w:p>
        </w:tc>
        <w:tc>
          <w:tcPr>
            <w:tcW w:type="dxa" w:w="3553"/>
            <w:shd w:val="clear" w:color="auto" w:fill="F2F6FA"/>
          </w:tcPr>
          <w:p>
            <w:pPr>
              <w:spacing w:before="20" w:after="20" w:line="240" w:lineRule="auto"/>
              <w:jc w:val="left"/>
            </w:pPr>
            <w:r>
              <w:rPr>
                <w:rFonts w:ascii="Calibri" w:hAnsi="Calibri"/>
                <w:b w:val="0"/>
                <w:i w:val="0"/>
                <w:sz w:val="16"/>
              </w:rPr>
              <w:t>Bulk laxative</w:t>
            </w:r>
          </w:p>
        </w:tc>
      </w:tr>
      <w:tr>
        <w:tc>
          <w:tcPr>
            <w:tcW w:type="dxa" w:w="3553"/>
          </w:tcPr>
          <w:p>
            <w:pPr>
              <w:spacing w:before="20" w:after="20" w:line="240" w:lineRule="auto"/>
              <w:jc w:val="left"/>
            </w:pPr>
            <w:r>
              <w:rPr>
                <w:rFonts w:ascii="Calibri" w:hAnsi="Calibri"/>
                <w:b/>
                <w:i w:val="0"/>
                <w:sz w:val="16"/>
              </w:rPr>
              <w:t>Senna</w:t>
            </w:r>
          </w:p>
        </w:tc>
        <w:tc>
          <w:tcPr>
            <w:tcW w:type="dxa" w:w="3553"/>
          </w:tcPr>
          <w:p>
            <w:pPr>
              <w:spacing w:before="20" w:after="20" w:line="240" w:lineRule="auto"/>
              <w:jc w:val="left"/>
            </w:pPr>
            <w:r>
              <w:rPr>
                <w:rFonts w:ascii="Calibri" w:hAnsi="Calibri"/>
                <w:b w:val="0"/>
                <w:i w:val="0"/>
                <w:sz w:val="16"/>
              </w:rPr>
              <w:t>0.5–2 g</w:t>
            </w:r>
          </w:p>
        </w:tc>
        <w:tc>
          <w:tcPr>
            <w:tcW w:type="dxa" w:w="3553"/>
          </w:tcPr>
          <w:p>
            <w:pPr>
              <w:spacing w:before="20" w:after="20" w:line="240" w:lineRule="auto"/>
              <w:jc w:val="left"/>
            </w:pPr>
            <w:r>
              <w:rPr>
                <w:rFonts w:ascii="Calibri" w:hAnsi="Calibri"/>
                <w:b w:val="0"/>
                <w:i w:val="0"/>
                <w:sz w:val="16"/>
              </w:rPr>
              <w:t>Stimulant purgative</w:t>
            </w:r>
          </w:p>
        </w:tc>
      </w:tr>
      <w:tr>
        <w:tc>
          <w:tcPr>
            <w:tcW w:type="dxa" w:w="3553"/>
            <w:shd w:val="clear" w:color="auto" w:fill="F2F6FA"/>
          </w:tcPr>
          <w:p>
            <w:pPr>
              <w:spacing w:before="20" w:after="20" w:line="240" w:lineRule="auto"/>
              <w:jc w:val="left"/>
            </w:pPr>
            <w:r>
              <w:rPr>
                <w:rFonts w:ascii="Calibri" w:hAnsi="Calibri"/>
                <w:b/>
                <w:i w:val="0"/>
                <w:sz w:val="16"/>
              </w:rPr>
              <w:t>Sulphur</w:t>
            </w:r>
          </w:p>
        </w:tc>
        <w:tc>
          <w:tcPr>
            <w:tcW w:type="dxa" w:w="3553"/>
            <w:shd w:val="clear" w:color="auto" w:fill="F2F6FA"/>
          </w:tcPr>
          <w:p>
            <w:pPr>
              <w:spacing w:before="20" w:after="20" w:line="240" w:lineRule="auto"/>
              <w:jc w:val="left"/>
            </w:pPr>
            <w:r>
              <w:rPr>
                <w:rFonts w:ascii="Calibri" w:hAnsi="Calibri"/>
                <w:b w:val="0"/>
                <w:i w:val="0"/>
                <w:sz w:val="16"/>
              </w:rPr>
              <w:t>1–4 g / 10 % ointment</w:t>
            </w:r>
          </w:p>
        </w:tc>
        <w:tc>
          <w:tcPr>
            <w:tcW w:type="dxa" w:w="3553"/>
            <w:shd w:val="clear" w:color="auto" w:fill="F2F6FA"/>
          </w:tcPr>
          <w:p>
            <w:pPr>
              <w:spacing w:before="20" w:after="20" w:line="240" w:lineRule="auto"/>
              <w:jc w:val="left"/>
            </w:pPr>
            <w:r>
              <w:rPr>
                <w:rFonts w:ascii="Calibri" w:hAnsi="Calibri"/>
                <w:b w:val="0"/>
                <w:i w:val="0"/>
                <w:sz w:val="16"/>
              </w:rPr>
              <w:t>Laxative / scabicide</w:t>
            </w:r>
          </w:p>
        </w:tc>
      </w:tr>
      <w:tr>
        <w:tc>
          <w:tcPr>
            <w:tcW w:type="dxa" w:w="3553"/>
          </w:tcPr>
          <w:p>
            <w:pPr>
              <w:spacing w:before="20" w:after="20" w:line="240" w:lineRule="auto"/>
              <w:jc w:val="left"/>
            </w:pPr>
            <w:r>
              <w:rPr>
                <w:rFonts w:ascii="Calibri" w:hAnsi="Calibri"/>
                <w:b/>
                <w:i w:val="0"/>
                <w:sz w:val="16"/>
              </w:rPr>
              <w:t>Ferrous sulphate</w:t>
            </w:r>
          </w:p>
        </w:tc>
        <w:tc>
          <w:tcPr>
            <w:tcW w:type="dxa" w:w="3553"/>
          </w:tcPr>
          <w:p>
            <w:pPr>
              <w:spacing w:before="20" w:after="20" w:line="240" w:lineRule="auto"/>
              <w:jc w:val="left"/>
            </w:pPr>
            <w:r>
              <w:rPr>
                <w:rFonts w:ascii="Calibri" w:hAnsi="Calibri"/>
                <w:b/>
                <w:i w:val="0"/>
                <w:sz w:val="16"/>
              </w:rPr>
              <w:t>200 mg t.d.s.</w:t>
            </w:r>
          </w:p>
        </w:tc>
        <w:tc>
          <w:tcPr>
            <w:tcW w:type="dxa" w:w="3553"/>
          </w:tcPr>
          <w:p>
            <w:pPr>
              <w:spacing w:before="20" w:after="20" w:line="240" w:lineRule="auto"/>
              <w:jc w:val="left"/>
            </w:pPr>
            <w:r>
              <w:rPr>
                <w:rFonts w:ascii="Calibri" w:hAnsi="Calibri"/>
                <w:b w:val="0"/>
                <w:i w:val="0"/>
                <w:sz w:val="16"/>
              </w:rPr>
              <w:t>Haematinic</w:t>
            </w:r>
          </w:p>
        </w:tc>
      </w:tr>
      <w:tr>
        <w:tc>
          <w:tcPr>
            <w:tcW w:type="dxa" w:w="3553"/>
            <w:shd w:val="clear" w:color="auto" w:fill="F2F6FA"/>
          </w:tcPr>
          <w:p>
            <w:pPr>
              <w:spacing w:before="20" w:after="20" w:line="240" w:lineRule="auto"/>
              <w:jc w:val="left"/>
            </w:pPr>
            <w:r>
              <w:rPr>
                <w:rFonts w:ascii="Calibri" w:hAnsi="Calibri"/>
                <w:b/>
                <w:i w:val="0"/>
                <w:sz w:val="16"/>
              </w:rPr>
              <w:t>Potassium citrate</w:t>
            </w:r>
          </w:p>
        </w:tc>
        <w:tc>
          <w:tcPr>
            <w:tcW w:type="dxa" w:w="3553"/>
            <w:shd w:val="clear" w:color="auto" w:fill="F2F6FA"/>
          </w:tcPr>
          <w:p>
            <w:pPr>
              <w:spacing w:before="20" w:after="20" w:line="240" w:lineRule="auto"/>
              <w:jc w:val="left"/>
            </w:pPr>
            <w:r>
              <w:rPr>
                <w:rFonts w:ascii="Calibri" w:hAnsi="Calibri"/>
                <w:b w:val="0"/>
                <w:i w:val="0"/>
                <w:sz w:val="16"/>
              </w:rPr>
              <w:t>1–2 g</w:t>
            </w:r>
          </w:p>
        </w:tc>
        <w:tc>
          <w:tcPr>
            <w:tcW w:type="dxa" w:w="3553"/>
            <w:shd w:val="clear" w:color="auto" w:fill="F2F6FA"/>
          </w:tcPr>
          <w:p>
            <w:pPr>
              <w:spacing w:before="20" w:after="20" w:line="240" w:lineRule="auto"/>
              <w:jc w:val="left"/>
            </w:pPr>
            <w:r>
              <w:rPr>
                <w:rFonts w:ascii="Calibri" w:hAnsi="Calibri"/>
                <w:b w:val="0"/>
                <w:i w:val="0"/>
                <w:sz w:val="16"/>
              </w:rPr>
              <w:t>Urinary alkaliniser</w:t>
            </w:r>
          </w:p>
        </w:tc>
      </w:tr>
      <w:tr>
        <w:tc>
          <w:tcPr>
            <w:tcW w:type="dxa" w:w="3553"/>
          </w:tcPr>
          <w:p>
            <w:pPr>
              <w:spacing w:before="20" w:after="20" w:line="240" w:lineRule="auto"/>
              <w:jc w:val="left"/>
            </w:pPr>
            <w:r>
              <w:rPr>
                <w:rFonts w:ascii="Calibri" w:hAnsi="Calibri"/>
                <w:b/>
                <w:i w:val="0"/>
                <w:sz w:val="16"/>
              </w:rPr>
              <w:t>Potassium iodide</w:t>
            </w:r>
          </w:p>
        </w:tc>
        <w:tc>
          <w:tcPr>
            <w:tcW w:type="dxa" w:w="3553"/>
          </w:tcPr>
          <w:p>
            <w:pPr>
              <w:spacing w:before="20" w:after="20" w:line="240" w:lineRule="auto"/>
              <w:jc w:val="left"/>
            </w:pPr>
            <w:r>
              <w:rPr>
                <w:rFonts w:ascii="Calibri" w:hAnsi="Calibri"/>
                <w:b w:val="0"/>
                <w:i w:val="0"/>
                <w:sz w:val="16"/>
              </w:rPr>
              <w:t>250–500 mg</w:t>
            </w:r>
          </w:p>
        </w:tc>
        <w:tc>
          <w:tcPr>
            <w:tcW w:type="dxa" w:w="3553"/>
          </w:tcPr>
          <w:p>
            <w:pPr>
              <w:spacing w:before="20" w:after="20" w:line="240" w:lineRule="auto"/>
              <w:jc w:val="left"/>
            </w:pPr>
            <w:r>
              <w:rPr>
                <w:rFonts w:ascii="Calibri" w:hAnsi="Calibri"/>
                <w:b w:val="0"/>
                <w:i w:val="0"/>
                <w:sz w:val="16"/>
              </w:rPr>
              <w:t>Expectorant</w:t>
            </w:r>
          </w:p>
        </w:tc>
      </w:tr>
      <w:tr>
        <w:tc>
          <w:tcPr>
            <w:tcW w:type="dxa" w:w="3553"/>
            <w:shd w:val="clear" w:color="auto" w:fill="F2F6FA"/>
          </w:tcPr>
          <w:p>
            <w:pPr>
              <w:spacing w:before="20" w:after="20" w:line="240" w:lineRule="auto"/>
              <w:jc w:val="left"/>
            </w:pPr>
            <w:r>
              <w:rPr>
                <w:rFonts w:ascii="Calibri" w:hAnsi="Calibri"/>
                <w:b/>
                <w:i w:val="0"/>
                <w:sz w:val="16"/>
              </w:rPr>
              <w:t>Ammonium chloride</w:t>
            </w:r>
          </w:p>
        </w:tc>
        <w:tc>
          <w:tcPr>
            <w:tcW w:type="dxa" w:w="3553"/>
            <w:shd w:val="clear" w:color="auto" w:fill="F2F6FA"/>
          </w:tcPr>
          <w:p>
            <w:pPr>
              <w:spacing w:before="20" w:after="20" w:line="240" w:lineRule="auto"/>
              <w:jc w:val="left"/>
            </w:pPr>
            <w:r>
              <w:rPr>
                <w:rFonts w:ascii="Calibri" w:hAnsi="Calibri"/>
                <w:b w:val="0"/>
                <w:i w:val="0"/>
                <w:sz w:val="16"/>
              </w:rPr>
              <w:t>0.3–2 g</w:t>
            </w:r>
          </w:p>
        </w:tc>
        <w:tc>
          <w:tcPr>
            <w:tcW w:type="dxa" w:w="3553"/>
            <w:shd w:val="clear" w:color="auto" w:fill="F2F6FA"/>
          </w:tcPr>
          <w:p>
            <w:pPr>
              <w:spacing w:before="20" w:after="20" w:line="240" w:lineRule="auto"/>
              <w:jc w:val="left"/>
            </w:pPr>
            <w:r>
              <w:rPr>
                <w:rFonts w:ascii="Calibri" w:hAnsi="Calibri"/>
                <w:b w:val="0"/>
                <w:i w:val="0"/>
                <w:sz w:val="16"/>
              </w:rPr>
              <w:t>Expectorant</w:t>
            </w:r>
          </w:p>
        </w:tc>
      </w:tr>
      <w:tr>
        <w:tc>
          <w:tcPr>
            <w:tcW w:type="dxa" w:w="3553"/>
          </w:tcPr>
          <w:p>
            <w:pPr>
              <w:spacing w:before="20" w:after="20" w:line="240" w:lineRule="auto"/>
              <w:jc w:val="left"/>
            </w:pPr>
            <w:r>
              <w:rPr>
                <w:rFonts w:ascii="Calibri" w:hAnsi="Calibri"/>
                <w:b/>
                <w:i w:val="0"/>
                <w:sz w:val="16"/>
              </w:rPr>
              <w:t>Sodium salicylate</w:t>
            </w:r>
          </w:p>
        </w:tc>
        <w:tc>
          <w:tcPr>
            <w:tcW w:type="dxa" w:w="3553"/>
          </w:tcPr>
          <w:p>
            <w:pPr>
              <w:spacing w:before="20" w:after="20" w:line="240" w:lineRule="auto"/>
              <w:jc w:val="left"/>
            </w:pPr>
            <w:r>
              <w:rPr>
                <w:rFonts w:ascii="Calibri" w:hAnsi="Calibri"/>
                <w:b w:val="0"/>
                <w:i w:val="0"/>
                <w:sz w:val="16"/>
              </w:rPr>
              <w:t>0.6–2 g</w:t>
            </w:r>
          </w:p>
        </w:tc>
        <w:tc>
          <w:tcPr>
            <w:tcW w:type="dxa" w:w="3553"/>
          </w:tcPr>
          <w:p>
            <w:pPr>
              <w:spacing w:before="20" w:after="20" w:line="240" w:lineRule="auto"/>
              <w:jc w:val="left"/>
            </w:pPr>
            <w:r>
              <w:rPr>
                <w:rFonts w:ascii="Calibri" w:hAnsi="Calibri"/>
                <w:b w:val="0"/>
                <w:i w:val="0"/>
                <w:sz w:val="16"/>
              </w:rPr>
              <w:t>Antirheumatic</w:t>
            </w:r>
          </w:p>
        </w:tc>
      </w:tr>
      <w:tr>
        <w:tc>
          <w:tcPr>
            <w:tcW w:type="dxa" w:w="3553"/>
            <w:shd w:val="clear" w:color="auto" w:fill="F2F6FA"/>
          </w:tcPr>
          <w:p>
            <w:pPr>
              <w:spacing w:before="20" w:after="20" w:line="240" w:lineRule="auto"/>
              <w:jc w:val="left"/>
            </w:pPr>
            <w:r>
              <w:rPr>
                <w:rFonts w:ascii="Calibri" w:hAnsi="Calibri"/>
                <w:b/>
                <w:i w:val="0"/>
                <w:sz w:val="16"/>
              </w:rPr>
              <w:t>Aspirin</w:t>
            </w:r>
          </w:p>
        </w:tc>
        <w:tc>
          <w:tcPr>
            <w:tcW w:type="dxa" w:w="3553"/>
            <w:shd w:val="clear" w:color="auto" w:fill="F2F6FA"/>
          </w:tcPr>
          <w:p>
            <w:pPr>
              <w:spacing w:before="20" w:after="20" w:line="240" w:lineRule="auto"/>
              <w:jc w:val="left"/>
            </w:pPr>
            <w:r>
              <w:rPr>
                <w:rFonts w:ascii="Calibri" w:hAnsi="Calibri"/>
                <w:b w:val="0"/>
                <w:i w:val="0"/>
                <w:sz w:val="16"/>
              </w:rPr>
              <w:t>300–900 mg</w:t>
            </w:r>
          </w:p>
        </w:tc>
        <w:tc>
          <w:tcPr>
            <w:tcW w:type="dxa" w:w="3553"/>
            <w:shd w:val="clear" w:color="auto" w:fill="F2F6FA"/>
          </w:tcPr>
          <w:p>
            <w:pPr>
              <w:spacing w:before="20" w:after="20" w:line="240" w:lineRule="auto"/>
              <w:jc w:val="left"/>
            </w:pPr>
            <w:r>
              <w:rPr>
                <w:rFonts w:ascii="Calibri" w:hAnsi="Calibri"/>
                <w:b w:val="0"/>
                <w:i w:val="0"/>
                <w:sz w:val="16"/>
              </w:rPr>
              <w:t>Analgesic/ antipyretic</w:t>
            </w:r>
          </w:p>
        </w:tc>
      </w:tr>
      <w:tr>
        <w:tc>
          <w:tcPr>
            <w:tcW w:type="dxa" w:w="3553"/>
          </w:tcPr>
          <w:p>
            <w:pPr>
              <w:spacing w:before="20" w:after="20" w:line="240" w:lineRule="auto"/>
              <w:jc w:val="left"/>
            </w:pPr>
            <w:r>
              <w:rPr>
                <w:rFonts w:ascii="Calibri" w:hAnsi="Calibri"/>
                <w:b/>
                <w:i w:val="0"/>
                <w:sz w:val="16"/>
              </w:rPr>
              <w:t>Paracetamol</w:t>
            </w:r>
          </w:p>
        </w:tc>
        <w:tc>
          <w:tcPr>
            <w:tcW w:type="dxa" w:w="3553"/>
          </w:tcPr>
          <w:p>
            <w:pPr>
              <w:spacing w:before="20" w:after="20" w:line="240" w:lineRule="auto"/>
              <w:jc w:val="left"/>
            </w:pPr>
            <w:r>
              <w:rPr>
                <w:rFonts w:ascii="Calibri" w:hAnsi="Calibri"/>
                <w:b w:val="0"/>
                <w:i w:val="0"/>
                <w:sz w:val="16"/>
              </w:rPr>
              <w:t>500 mg–1 g</w:t>
            </w:r>
          </w:p>
        </w:tc>
        <w:tc>
          <w:tcPr>
            <w:tcW w:type="dxa" w:w="3553"/>
          </w:tcPr>
          <w:p>
            <w:pPr>
              <w:spacing w:before="20" w:after="20" w:line="240" w:lineRule="auto"/>
              <w:jc w:val="left"/>
            </w:pPr>
            <w:r>
              <w:rPr>
                <w:rFonts w:ascii="Calibri" w:hAnsi="Calibri"/>
                <w:b w:val="0"/>
                <w:i w:val="0"/>
                <w:sz w:val="16"/>
              </w:rPr>
              <w:t>Analgesic/ antipyretic</w:t>
            </w:r>
          </w:p>
        </w:tc>
      </w:tr>
      <w:tr>
        <w:tc>
          <w:tcPr>
            <w:tcW w:type="dxa" w:w="3553"/>
            <w:shd w:val="clear" w:color="auto" w:fill="F2F6FA"/>
          </w:tcPr>
          <w:p>
            <w:pPr>
              <w:spacing w:before="20" w:after="20" w:line="240" w:lineRule="auto"/>
              <w:jc w:val="left"/>
            </w:pPr>
            <w:r>
              <w:rPr>
                <w:rFonts w:ascii="Calibri" w:hAnsi="Calibri"/>
                <w:b/>
                <w:i w:val="0"/>
                <w:sz w:val="16"/>
              </w:rPr>
              <w:t>Quinine</w:t>
            </w:r>
          </w:p>
        </w:tc>
        <w:tc>
          <w:tcPr>
            <w:tcW w:type="dxa" w:w="3553"/>
            <w:shd w:val="clear" w:color="auto" w:fill="F2F6FA"/>
          </w:tcPr>
          <w:p>
            <w:pPr>
              <w:spacing w:before="20" w:after="20" w:line="240" w:lineRule="auto"/>
              <w:jc w:val="left"/>
            </w:pPr>
            <w:r>
              <w:rPr>
                <w:rFonts w:ascii="Calibri" w:hAnsi="Calibri"/>
                <w:b w:val="0"/>
                <w:i w:val="0"/>
                <w:sz w:val="16"/>
              </w:rPr>
              <w:t>300–600 mg</w:t>
            </w:r>
          </w:p>
        </w:tc>
        <w:tc>
          <w:tcPr>
            <w:tcW w:type="dxa" w:w="3553"/>
            <w:shd w:val="clear" w:color="auto" w:fill="F2F6FA"/>
          </w:tcPr>
          <w:p>
            <w:pPr>
              <w:spacing w:before="20" w:after="20" w:line="240" w:lineRule="auto"/>
              <w:jc w:val="left"/>
            </w:pPr>
            <w:r>
              <w:rPr>
                <w:rFonts w:ascii="Calibri" w:hAnsi="Calibri"/>
                <w:b w:val="0"/>
                <w:i w:val="0"/>
                <w:sz w:val="16"/>
              </w:rPr>
              <w:t>Antimalarial</w:t>
            </w:r>
          </w:p>
        </w:tc>
      </w:tr>
      <w:tr>
        <w:tc>
          <w:tcPr>
            <w:tcW w:type="dxa" w:w="3553"/>
          </w:tcPr>
          <w:p>
            <w:pPr>
              <w:spacing w:before="20" w:after="20" w:line="240" w:lineRule="auto"/>
              <w:jc w:val="left"/>
            </w:pPr>
            <w:r>
              <w:rPr>
                <w:rFonts w:ascii="Calibri" w:hAnsi="Calibri"/>
                <w:b/>
                <w:i w:val="0"/>
                <w:sz w:val="16"/>
              </w:rPr>
              <w:t>Activated charcoal</w:t>
            </w:r>
          </w:p>
        </w:tc>
        <w:tc>
          <w:tcPr>
            <w:tcW w:type="dxa" w:w="3553"/>
          </w:tcPr>
          <w:p>
            <w:pPr>
              <w:spacing w:before="20" w:after="20" w:line="240" w:lineRule="auto"/>
              <w:jc w:val="left"/>
            </w:pPr>
            <w:r>
              <w:rPr>
                <w:rFonts w:ascii="Calibri" w:hAnsi="Calibri"/>
                <w:b/>
                <w:i w:val="0"/>
                <w:sz w:val="16"/>
              </w:rPr>
              <w:t>50–100 g</w:t>
            </w:r>
          </w:p>
        </w:tc>
        <w:tc>
          <w:tcPr>
            <w:tcW w:type="dxa" w:w="3553"/>
          </w:tcPr>
          <w:p>
            <w:pPr>
              <w:spacing w:before="20" w:after="20" w:line="240" w:lineRule="auto"/>
              <w:jc w:val="left"/>
            </w:pPr>
            <w:r>
              <w:rPr>
                <w:rFonts w:ascii="Calibri" w:hAnsi="Calibri"/>
                <w:b w:val="0"/>
                <w:i w:val="0"/>
                <w:sz w:val="16"/>
              </w:rPr>
              <w:t>Antidote (adsorbent)</w:t>
            </w:r>
          </w:p>
        </w:tc>
      </w:tr>
      <w:tr>
        <w:tc>
          <w:tcPr>
            <w:tcW w:type="dxa" w:w="3553"/>
            <w:shd w:val="clear" w:color="auto" w:fill="F2F6FA"/>
          </w:tcPr>
          <w:p>
            <w:pPr>
              <w:spacing w:before="20" w:after="20" w:line="240" w:lineRule="auto"/>
              <w:jc w:val="left"/>
            </w:pPr>
            <w:r>
              <w:rPr>
                <w:rFonts w:ascii="Calibri" w:hAnsi="Calibri"/>
                <w:b/>
                <w:i w:val="0"/>
                <w:sz w:val="16"/>
              </w:rPr>
              <w:t>Zinc sulphate</w:t>
            </w:r>
          </w:p>
        </w:tc>
        <w:tc>
          <w:tcPr>
            <w:tcW w:type="dxa" w:w="3553"/>
            <w:shd w:val="clear" w:color="auto" w:fill="F2F6FA"/>
          </w:tcPr>
          <w:p>
            <w:pPr>
              <w:spacing w:before="20" w:after="20" w:line="240" w:lineRule="auto"/>
              <w:jc w:val="left"/>
            </w:pPr>
            <w:r>
              <w:rPr>
                <w:rFonts w:ascii="Calibri" w:hAnsi="Calibri"/>
                <w:b w:val="0"/>
                <w:i w:val="0"/>
                <w:sz w:val="16"/>
              </w:rPr>
              <w:t>0.6–2 g (emetic)</w:t>
            </w:r>
          </w:p>
        </w:tc>
        <w:tc>
          <w:tcPr>
            <w:tcW w:type="dxa" w:w="3553"/>
            <w:shd w:val="clear" w:color="auto" w:fill="F2F6FA"/>
          </w:tcPr>
          <w:p>
            <w:pPr>
              <w:spacing w:before="20" w:after="20" w:line="240" w:lineRule="auto"/>
              <w:jc w:val="left"/>
            </w:pPr>
            <w:r>
              <w:rPr>
                <w:rFonts w:ascii="Calibri" w:hAnsi="Calibri"/>
                <w:b w:val="0"/>
                <w:i w:val="0"/>
                <w:sz w:val="16"/>
              </w:rPr>
              <w:t>Emetic/ astringent</w:t>
            </w:r>
          </w:p>
        </w:tc>
      </w:tr>
      <w:tr>
        <w:tc>
          <w:tcPr>
            <w:tcW w:type="dxa" w:w="3553"/>
          </w:tcPr>
          <w:p>
            <w:pPr>
              <w:spacing w:before="20" w:after="20" w:line="240" w:lineRule="auto"/>
              <w:jc w:val="left"/>
            </w:pPr>
            <w:r>
              <w:rPr>
                <w:rFonts w:ascii="Calibri" w:hAnsi="Calibri"/>
                <w:b/>
                <w:i w:val="0"/>
                <w:sz w:val="16"/>
              </w:rPr>
              <w:t>Cod liver oil</w:t>
            </w:r>
          </w:p>
        </w:tc>
        <w:tc>
          <w:tcPr>
            <w:tcW w:type="dxa" w:w="3553"/>
          </w:tcPr>
          <w:p>
            <w:pPr>
              <w:spacing w:before="20" w:after="20" w:line="240" w:lineRule="auto"/>
              <w:jc w:val="left"/>
            </w:pPr>
            <w:r>
              <w:rPr>
                <w:rFonts w:ascii="Calibri" w:hAnsi="Calibri"/>
                <w:b w:val="0"/>
                <w:i w:val="0"/>
                <w:sz w:val="16"/>
              </w:rPr>
              <w:t>5–10 mL</w:t>
            </w:r>
          </w:p>
        </w:tc>
        <w:tc>
          <w:tcPr>
            <w:tcW w:type="dxa" w:w="3553"/>
          </w:tcPr>
          <w:p>
            <w:pPr>
              <w:spacing w:before="20" w:after="20" w:line="240" w:lineRule="auto"/>
              <w:jc w:val="left"/>
            </w:pPr>
            <w:r>
              <w:rPr>
                <w:rFonts w:ascii="Calibri" w:hAnsi="Calibri"/>
                <w:b w:val="0"/>
                <w:i w:val="0"/>
                <w:sz w:val="16"/>
              </w:rPr>
              <w:t>Vitamins A &amp; D</w:t>
            </w:r>
          </w:p>
        </w:tc>
      </w:tr>
      <w:tr>
        <w:tc>
          <w:tcPr>
            <w:tcW w:type="dxa" w:w="3553"/>
            <w:shd w:val="clear" w:color="auto" w:fill="F2F6FA"/>
          </w:tcPr>
          <w:p>
            <w:pPr>
              <w:spacing w:before="20" w:after="20" w:line="240" w:lineRule="auto"/>
              <w:jc w:val="left"/>
            </w:pPr>
            <w:r>
              <w:rPr>
                <w:rFonts w:ascii="Calibri" w:hAnsi="Calibri"/>
                <w:b/>
                <w:i w:val="0"/>
                <w:sz w:val="16"/>
              </w:rPr>
              <w:t>Glycerin</w:t>
            </w:r>
          </w:p>
        </w:tc>
        <w:tc>
          <w:tcPr>
            <w:tcW w:type="dxa" w:w="3553"/>
            <w:shd w:val="clear" w:color="auto" w:fill="F2F6FA"/>
          </w:tcPr>
          <w:p>
            <w:pPr>
              <w:spacing w:before="20" w:after="20" w:line="240" w:lineRule="auto"/>
              <w:jc w:val="left"/>
            </w:pPr>
            <w:r>
              <w:rPr>
                <w:rFonts w:ascii="Calibri" w:hAnsi="Calibri"/>
                <w:b w:val="0"/>
                <w:i w:val="0"/>
                <w:sz w:val="16"/>
              </w:rPr>
              <w:t>2–10 mL</w:t>
            </w:r>
          </w:p>
        </w:tc>
        <w:tc>
          <w:tcPr>
            <w:tcW w:type="dxa" w:w="3553"/>
            <w:shd w:val="clear" w:color="auto" w:fill="F2F6FA"/>
          </w:tcPr>
          <w:p>
            <w:pPr>
              <w:spacing w:before="20" w:after="20" w:line="240" w:lineRule="auto"/>
              <w:jc w:val="left"/>
            </w:pPr>
            <w:r>
              <w:rPr>
                <w:rFonts w:ascii="Calibri" w:hAnsi="Calibri"/>
                <w:b w:val="0"/>
                <w:i w:val="0"/>
                <w:sz w:val="16"/>
              </w:rPr>
              <w:t>Laxative/ humectant</w:t>
            </w:r>
          </w:p>
        </w:tc>
      </w:tr>
      <w:tr>
        <w:tc>
          <w:tcPr>
            <w:tcW w:type="dxa" w:w="3553"/>
          </w:tcPr>
          <w:p>
            <w:pPr>
              <w:spacing w:before="20" w:after="20" w:line="240" w:lineRule="auto"/>
              <w:jc w:val="left"/>
            </w:pPr>
            <w:r>
              <w:rPr>
                <w:rFonts w:ascii="Calibri" w:hAnsi="Calibri"/>
                <w:b/>
                <w:i w:val="0"/>
                <w:sz w:val="16"/>
              </w:rPr>
              <w:t>Honey / Sugar / Glucose</w:t>
            </w:r>
          </w:p>
        </w:tc>
        <w:tc>
          <w:tcPr>
            <w:tcW w:type="dxa" w:w="3553"/>
          </w:tcPr>
          <w:p>
            <w:pPr>
              <w:spacing w:before="20" w:after="20" w:line="240" w:lineRule="auto"/>
              <w:jc w:val="left"/>
            </w:pPr>
            <w:r>
              <w:rPr>
                <w:rFonts w:ascii="Calibri" w:hAnsi="Calibri"/>
                <w:b w:val="0"/>
                <w:i w:val="0"/>
                <w:sz w:val="16"/>
              </w:rPr>
              <w:t>As required</w:t>
            </w:r>
          </w:p>
        </w:tc>
        <w:tc>
          <w:tcPr>
            <w:tcW w:type="dxa" w:w="3553"/>
          </w:tcPr>
          <w:p>
            <w:pPr>
              <w:spacing w:before="20" w:after="20" w:line="240" w:lineRule="auto"/>
              <w:jc w:val="left"/>
            </w:pPr>
            <w:r>
              <w:rPr>
                <w:rFonts w:ascii="Calibri" w:hAnsi="Calibri"/>
                <w:b w:val="0"/>
                <w:i w:val="0"/>
                <w:sz w:val="16"/>
              </w:rPr>
              <w:t>Sweet vehicle/ nutrient</w:t>
            </w:r>
          </w:p>
        </w:tc>
      </w:tr>
      <w:tr>
        <w:tc>
          <w:tcPr>
            <w:tcW w:type="dxa" w:w="3553"/>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EXTERNAL ONLY</w:t>
            </w:r>
          </w:p>
        </w:tc>
        <w:tc>
          <w:tcPr>
            <w:tcW w:type="dxa" w:w="3553"/>
            <w:shd w:val="clear" w:color="auto" w:fill="F2F6FA"/>
          </w:tcPr>
          <w:p>
            <w:pPr>
              <w:spacing w:before="20" w:after="20" w:line="240" w:lineRule="auto"/>
              <w:jc w:val="left"/>
            </w:pPr>
            <w:r>
              <w:rPr>
                <w:rFonts w:ascii="Calibri" w:hAnsi="Calibri"/>
                <w:b w:val="0"/>
                <w:i w:val="0"/>
                <w:sz w:val="16"/>
              </w:rPr>
              <w:t>—</w:t>
            </w:r>
          </w:p>
        </w:tc>
        <w:tc>
          <w:tcPr>
            <w:tcW w:type="dxa" w:w="3553"/>
            <w:shd w:val="clear" w:color="auto" w:fill="F2F6FA"/>
          </w:tcPr>
          <w:p>
            <w:pPr>
              <w:spacing w:before="20" w:after="20" w:line="240" w:lineRule="auto"/>
              <w:jc w:val="left"/>
            </w:pPr>
            <w:r>
              <w:rPr>
                <w:rFonts w:ascii="Calibri" w:hAnsi="Calibri"/>
                <w:b/>
                <w:i w:val="0"/>
                <w:sz w:val="16"/>
              </w:rPr>
              <w:t>Potassium permanganate 1:5000–1:10 000 · Boric acid 2–4 % (isotonic 1.9 %) · Borax · Iodine (tincture 2.5 % + KI 2.5 %) · Hydrogen peroxide 3–6 % · Phenol 0.5–2 % · Alum 0.5–2 % · Zinc oxide · Calamine · Talc · Kaolin poultice · Silver nitrate 0.5–2 % · Formaldehyde 1–10 % · Camphor · Menthol · Thymol · Turpentine oil · Methyl salicylate</w:t>
            </w:r>
          </w:p>
        </w:tc>
      </w:tr>
    </w:tbl>
    <w:p>
      <w:pPr>
        <w:spacing w:after="40"/>
      </w:pPr>
    </w:p>
    <w:p>
      <w:pPr>
        <w:pStyle w:val="Heading2"/>
        <w:keepNext w:val="true"/>
        <w:keepLines w:val="true"/>
        <w:spacing w:before="180" w:after="80"/>
      </w:pPr>
      <w:r>
        <w:rPr>
          <w:rFonts w:ascii="Calibri Light" w:hAnsi="Calibri Light"/>
          <w:b/>
          <w:i w:val="0"/>
          <w:color w:val="2E74B5"/>
          <w:sz w:val="24"/>
        </w:rPr>
        <w:t>13.4 ⭐ ANTIDOTES &amp; FIRST-AID MEASURES FOR COMMON BAZAAR POISONS ⚠️</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Poison</w:t>
            </w:r>
          </w:p>
        </w:tc>
        <w:tc>
          <w:tcPr>
            <w:tcW w:type="dxa" w:w="5329"/>
            <w:shd w:val="clear" w:color="auto" w:fill="1F4E79"/>
          </w:tcPr>
          <w:p>
            <w:pPr>
              <w:spacing w:before="20" w:after="20" w:line="240" w:lineRule="auto"/>
              <w:jc w:val="left"/>
            </w:pPr>
            <w:r>
              <w:rPr>
                <w:rFonts w:ascii="Calibri" w:hAnsi="Calibri"/>
                <w:b/>
                <w:i w:val="0"/>
                <w:color w:val="FFFFFF"/>
                <w:sz w:val="16"/>
              </w:rPr>
              <w:t>⭐ Antidote / first aid</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Iodine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STARCH or flour suspension</w:t>
            </w:r>
            <w:r>
              <w:rPr>
                <w:rFonts w:ascii="Calibri" w:hAnsi="Calibri"/>
                <w:b w:val="0"/>
                <w:i w:val="0"/>
                <w:sz w:val="16"/>
              </w:rPr>
              <w:t xml:space="preserve"> (then gastric lavage), sodium thiosulphate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Phenol/ carbolic acid</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Wash the skin with ALCOHOL, GLYCERIN or vegetable OIL (not water alone)</w:t>
            </w:r>
            <w:r>
              <w:rPr>
                <w:rFonts w:ascii="Calibri" w:hAnsi="Calibri"/>
                <w:b w:val="0"/>
                <w:i w:val="0"/>
                <w:sz w:val="16"/>
              </w:rPr>
              <w:t>; internally — olive oil, egg white, activated charcoal</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Oxalic acid</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CALCIUM salts — lime water, calcium gluconate, chalk &amp; milk</w:t>
            </w:r>
            <w:r>
              <w:rPr>
                <w:rFonts w:ascii="Calibri" w:hAnsi="Calibri"/>
                <w:b w:val="0"/>
                <w:i w:val="0"/>
                <w:sz w:val="16"/>
              </w:rPr>
              <w:t xml:space="preserve"> (⚠️ never a carbonate — CO₂)</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Acids (corrosive)</w:t>
            </w:r>
          </w:p>
        </w:tc>
        <w:tc>
          <w:tcPr>
            <w:tcW w:type="dxa" w:w="5329"/>
            <w:shd w:val="clear" w:color="auto" w:fill="F2F6FA"/>
          </w:tcPr>
          <w:p>
            <w:pPr>
              <w:spacing w:before="20" w:after="20" w:line="240" w:lineRule="auto"/>
              <w:jc w:val="left"/>
            </w:pPr>
            <w:r>
              <w:rPr>
                <w:rFonts w:ascii="Calibri" w:hAnsi="Calibri"/>
                <w:b w:val="0"/>
                <w:i w:val="0"/>
                <w:sz w:val="16"/>
              </w:rPr>
              <w:t xml:space="preserve">⚠️ ⭐ </w:t>
            </w:r>
            <w:r>
              <w:rPr>
                <w:rFonts w:ascii="Calibri" w:hAnsi="Calibri"/>
                <w:b/>
                <w:i w:val="0"/>
                <w:sz w:val="16"/>
              </w:rPr>
              <w:t>Do NOT induce vomiting or use a carbonate; give MILK, egg white, magnesium oxide/ milk of magnesia, water</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Alkalis (caustic)</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Dilute VINEGAR or lemon juice, milk, egg white</w:t>
            </w:r>
            <w:r>
              <w:rPr>
                <w:rFonts w:ascii="Calibri" w:hAnsi="Calibri"/>
                <w:b w:val="0"/>
                <w:i w:val="0"/>
                <w:sz w:val="16"/>
              </w:rPr>
              <w:t>; do not induce vomiting</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Copper &amp; mercury salts</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Egg white/ milk (protein precipitates the metal), then emesis; dimercaprol (BAL)</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Arsenic</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Dimercaprol (BAL)</w:t>
            </w:r>
            <w:r>
              <w:rPr>
                <w:rFonts w:ascii="Calibri" w:hAnsi="Calibri"/>
                <w:b w:val="0"/>
                <w:i w:val="0"/>
                <w:sz w:val="16"/>
              </w:rPr>
              <w:t>, freshly precipitated ferric hydroxide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Lead</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Calcium disodium EDTA, penicillamine, dimercaprol</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Iron (ferrous sulphate)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DESFERRIOXAMINE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Cyanide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Amyl nitrite inhalation + sodium nitrite IV + SODIUM THIOSULPHATE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Opium/ morphine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NALOXONE</w:t>
            </w:r>
            <w:r>
              <w:rPr>
                <w:rFonts w:ascii="Calibri" w:hAnsi="Calibri"/>
                <w:b w:val="0"/>
                <w:i w:val="0"/>
                <w:sz w:val="16"/>
              </w:rPr>
              <w:t>; potassium permanganate lavage (classical)</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Organophosphate insecticide</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ATROPINE + pralidoxime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Paracetamol</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N-ACETYLCYSTEINE</w:t>
            </w:r>
            <w:r>
              <w:rPr>
                <w:rFonts w:ascii="Calibri" w:hAnsi="Calibri"/>
                <w:b w:val="0"/>
                <w:i w:val="0"/>
                <w:sz w:val="16"/>
              </w:rPr>
              <w:t xml:space="preserve"> (or methionine)</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Barbiturates/ sedatives</w:t>
            </w:r>
          </w:p>
        </w:tc>
        <w:tc>
          <w:tcPr>
            <w:tcW w:type="dxa" w:w="5329"/>
            <w:shd w:val="clear" w:color="auto" w:fill="F2F6FA"/>
          </w:tcPr>
          <w:p>
            <w:pPr>
              <w:spacing w:before="20" w:after="20" w:line="240" w:lineRule="auto"/>
              <w:jc w:val="left"/>
            </w:pPr>
            <w:r>
              <w:rPr>
                <w:rFonts w:ascii="Calibri" w:hAnsi="Calibri"/>
                <w:b w:val="0"/>
                <w:i w:val="0"/>
                <w:sz w:val="16"/>
              </w:rPr>
              <w:t>Supportive care; forced alkaline diuresis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Alkaloids generally</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TANNIC ACID/ strong tea (precipitates them), activated charcoal, potassium permanganate 1:5000</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Any unknown ingested poison</w:t>
            </w:r>
          </w:p>
        </w:tc>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ACTIVATED CHARCOAL 50–100 g</w:t>
            </w:r>
            <w:r>
              <w:rPr>
                <w:rFonts w:ascii="Calibri" w:hAnsi="Calibri"/>
                <w:b w:val="0"/>
                <w:i w:val="0"/>
                <w:sz w:val="16"/>
              </w:rPr>
              <w:t xml:space="preserve"> (the universal adsorbent) + supportive care</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Classical "UNIVERSAL ANTIDOTE"</w:t>
            </w:r>
          </w:p>
        </w:tc>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Activated charcoal 2 parts + Magnesium oxide 1 part + Tannic acid 1 part</w:t>
            </w:r>
            <w:r>
              <w:rPr>
                <w:rFonts w:ascii="Calibri" w:hAnsi="Calibri"/>
                <w:b w:val="0"/>
                <w:i w:val="0"/>
                <w:sz w:val="16"/>
              </w:rPr>
              <w:t xml:space="preserve"> (now largely superseded by charcoal alone)</w:t>
            </w:r>
          </w:p>
        </w:tc>
      </w:tr>
    </w:tbl>
    <w:p>
      <w:pPr>
        <w:spacing w:after="40"/>
      </w:pPr>
    </w:p>
    <w:p>
      <w:pPr>
        <w:pStyle w:val="Heading2"/>
        <w:keepNext w:val="true"/>
        <w:keepLines w:val="true"/>
        <w:spacing w:before="180" w:after="80"/>
      </w:pPr>
      <w:r>
        <w:rPr>
          <w:rFonts w:ascii="Calibri Light" w:hAnsi="Calibri Light"/>
          <w:b/>
          <w:i w:val="0"/>
          <w:color w:val="2E74B5"/>
          <w:sz w:val="24"/>
        </w:rPr>
        <w:t>13.5 CHAPTER 13 — RAPID REVISION SHEET</w:t>
      </w:r>
    </w:p>
    <w:p>
      <w:r>
        <w:rPr>
          <w:rFonts w:ascii="Calibri" w:hAnsi="Calibri"/>
          <w:b/>
          <w:i w:val="0"/>
          <w:sz w:val="18"/>
        </w:rPr>
        <w:t>RECOGNITION SCHEME</w:t>
      </w:r>
      <w:r>
        <w:rPr>
          <w:rFonts w:ascii="Calibri" w:hAnsi="Calibri"/>
          <w:b w:val="0"/>
          <w:i w:val="0"/>
          <w:sz w:val="18"/>
        </w:rPr>
        <w:t xml:space="preserve"> — ⭐ </w:t>
      </w:r>
      <w:r>
        <w:rPr>
          <w:rFonts w:ascii="Calibri" w:hAnsi="Calibri"/>
          <w:b/>
          <w:i w:val="0"/>
          <w:sz w:val="18"/>
        </w:rPr>
        <w:t>state → colour → odour → taste → touch → solubility → behaviour in air (efflorescent/ deliquescent/ sublimable) → behaviour on heating → behaviour with dilute acid → litmus → flame test → confirmatory test.</w:t>
      </w:r>
    </w:p>
    <w:p>
      <w:r>
        <w:rPr>
          <w:rFonts w:ascii="Calibri" w:hAnsi="Calibri"/>
          <w:b/>
          <w:i w:val="0"/>
          <w:sz w:val="18"/>
        </w:rPr>
        <w:t>KEY GROUP TESTS</w:t>
      </w:r>
      <w:r>
        <w:rPr>
          <w:rFonts w:ascii="Calibri" w:hAnsi="Calibri"/>
          <w:b w:val="0"/>
          <w:i w:val="0"/>
          <w:sz w:val="18"/>
        </w:rPr>
        <w:t xml:space="preserve"> — ⭐ </w:t>
      </w:r>
      <w:r>
        <w:rPr>
          <w:rFonts w:ascii="Calibri" w:hAnsi="Calibri"/>
          <w:b/>
          <w:i w:val="0"/>
          <w:sz w:val="18"/>
        </w:rPr>
        <w:t>Carbonate → effervescence with acid · Sulphate → white ppt with BaCl₂ · Chloride → white curdy ppt with AgNO₃ · Iodide → blue with starch · Nitrate → brown ring · Nitrite → brown fumes · Borate → turmeric paper reddish-brown + GREEN flame · Ammonium → ammonia gas with NaOH · Ferrous → blue with ferricyanide · Salicylate/ phenol → VIOLET with FeCl₃ · Starch → blue-black with iodine.</w:t>
      </w:r>
      <w:r>
        <w:rPr>
          <w:rFonts w:ascii="Calibri" w:hAnsi="Calibri"/>
          <w:b w:val="0"/>
          <w:i w:val="0"/>
          <w:sz w:val="18"/>
        </w:rPr>
        <w:t xml:space="preserve"> ⭐ </w:t>
      </w:r>
      <w:r>
        <w:rPr>
          <w:rFonts w:ascii="Calibri" w:hAnsi="Calibri"/>
          <w:b/>
          <w:i w:val="0"/>
          <w:sz w:val="18"/>
        </w:rPr>
        <w:t>Flame colours: Na golden-yellow · K lilac · Ca brick-red · Ba apple-green · Cu blue-green.</w:t>
      </w:r>
    </w:p>
    <w:p>
      <w:r>
        <w:rPr>
          <w:rFonts w:ascii="Calibri" w:hAnsi="Calibri"/>
          <w:b/>
          <w:i w:val="0"/>
          <w:sz w:val="18"/>
        </w:rPr>
        <w:t>FATAL LOOK-ALIKES</w:t>
      </w:r>
      <w:r>
        <w:rPr>
          <w:rFonts w:ascii="Calibri" w:hAnsi="Calibri"/>
          <w:b w:val="0"/>
          <w:i w:val="0"/>
          <w:sz w:val="18"/>
        </w:rPr>
        <w:t xml:space="preserve"> — ⭐ </w:t>
      </w:r>
      <w:r>
        <w:rPr>
          <w:rFonts w:ascii="Calibri" w:hAnsi="Calibri"/>
          <w:b/>
          <w:i w:val="0"/>
          <w:sz w:val="18"/>
        </w:rPr>
        <w:t>Boric acid vs OXALIC ACID · Epsom salt vs OXALIC ACID · sodium bicarbonate vs SODIUM NITRITE · alum vs sugar · borax (alkaline) vs boric acid (acid) · zinc oxide (white) vs calamine (pink) · talc (does not stick to the tongue) vs kaolin (sticks).</w:t>
      </w:r>
    </w:p>
    <w:p>
      <w:r>
        <w:rPr>
          <w:rFonts w:ascii="Calibri" w:hAnsi="Calibri"/>
          <w:b/>
          <w:i w:val="0"/>
          <w:sz w:val="18"/>
        </w:rPr>
        <w:t>THE "MUST-KNOW" RECOGNITION POINTS</w:t>
      </w:r>
    </w:p>
    <w:p>
      <w:pPr>
        <w:pStyle w:val="ListBullet"/>
        <w:spacing w:after="30"/>
        <w:ind w:left="255" w:hanging="170"/>
      </w:pPr>
      <w:r>
        <w:rPr>
          <w:rFonts w:ascii="Calibri" w:hAnsi="Calibri"/>
          <w:b w:val="0"/>
          <w:i w:val="0"/>
          <w:sz w:val="18"/>
        </w:rPr>
        <w:t xml:space="preserve">⭐ </w:t>
      </w:r>
      <w:r>
        <w:rPr>
          <w:rFonts w:ascii="Calibri" w:hAnsi="Calibri"/>
          <w:b/>
          <w:i w:val="0"/>
          <w:sz w:val="18"/>
        </w:rPr>
        <w:t>Castor oil — the ONLY fixed oil freely soluble in alcohol.</w:t>
      </w:r>
    </w:p>
    <w:p>
      <w:pPr>
        <w:pStyle w:val="ListBullet"/>
        <w:spacing w:after="30"/>
        <w:ind w:left="255" w:hanging="170"/>
      </w:pPr>
      <w:r>
        <w:rPr>
          <w:rFonts w:ascii="Calibri" w:hAnsi="Calibri"/>
          <w:b w:val="0"/>
          <w:i w:val="0"/>
          <w:sz w:val="18"/>
        </w:rPr>
        <w:t xml:space="preserve">⭐ </w:t>
      </w:r>
      <w:r>
        <w:rPr>
          <w:rFonts w:ascii="Calibri" w:hAnsi="Calibri"/>
          <w:b/>
          <w:i w:val="0"/>
          <w:sz w:val="18"/>
        </w:rPr>
        <w:t>Liquid paraffin — mineral origin, does not become rancid, unsaponifiable; ⚠️ blocks vitamins A D E K &amp; causes lipoid pneumonia.</w:t>
      </w:r>
    </w:p>
    <w:p>
      <w:pPr>
        <w:pStyle w:val="ListBullet"/>
        <w:spacing w:after="30"/>
        <w:ind w:left="255" w:hanging="170"/>
      </w:pPr>
      <w:r>
        <w:rPr>
          <w:rFonts w:ascii="Calibri" w:hAnsi="Calibri"/>
          <w:b w:val="0"/>
          <w:i w:val="0"/>
          <w:sz w:val="18"/>
        </w:rPr>
        <w:t xml:space="preserve">⭐ </w:t>
      </w:r>
      <w:r>
        <w:rPr>
          <w:rFonts w:ascii="Calibri" w:hAnsi="Calibri"/>
          <w:b/>
          <w:i w:val="0"/>
          <w:sz w:val="18"/>
        </w:rPr>
        <w:t>Iodine — lustrous greyish-black scales, SUBLIMES with violet vapour, BLUE with starch, soluble only in KI solution.</w:t>
      </w:r>
    </w:p>
    <w:p>
      <w:pPr>
        <w:pStyle w:val="ListBullet"/>
        <w:spacing w:after="30"/>
        <w:ind w:left="255" w:hanging="170"/>
      </w:pPr>
      <w:r>
        <w:rPr>
          <w:rFonts w:ascii="Calibri" w:hAnsi="Calibri"/>
          <w:b w:val="0"/>
          <w:i w:val="0"/>
          <w:sz w:val="18"/>
        </w:rPr>
        <w:t xml:space="preserve">⭐ </w:t>
      </w:r>
      <w:r>
        <w:rPr>
          <w:rFonts w:ascii="Calibri" w:hAnsi="Calibri"/>
          <w:b/>
          <w:i w:val="0"/>
          <w:sz w:val="18"/>
        </w:rPr>
        <w:t>Camphor — sublimes, gyrates on water, powdered by "pulverisation by intervention" with alcohol, EUTECTIC with menthol/ thymol/ phenol, DV 0.7.</w:t>
      </w:r>
    </w:p>
    <w:p>
      <w:pPr>
        <w:pStyle w:val="ListBullet"/>
        <w:spacing w:after="30"/>
        <w:ind w:left="255" w:hanging="170"/>
      </w:pPr>
      <w:r>
        <w:rPr>
          <w:rFonts w:ascii="Calibri" w:hAnsi="Calibri"/>
          <w:b w:val="0"/>
          <w:i w:val="0"/>
          <w:sz w:val="18"/>
        </w:rPr>
        <w:t xml:space="preserve">⭐ </w:t>
      </w:r>
      <w:r>
        <w:rPr>
          <w:rFonts w:ascii="Calibri" w:hAnsi="Calibri"/>
          <w:b/>
          <w:i w:val="0"/>
          <w:sz w:val="18"/>
        </w:rPr>
        <w:t>Alum — PUFFS UP on heating ("burnt alum"), sweetish-astringent, styptic &amp; water purifier.</w:t>
      </w:r>
    </w:p>
    <w:p>
      <w:pPr>
        <w:pStyle w:val="ListBullet"/>
        <w:spacing w:after="30"/>
        <w:ind w:left="255" w:hanging="170"/>
      </w:pPr>
      <w:r>
        <w:rPr>
          <w:rFonts w:ascii="Calibri" w:hAnsi="Calibri"/>
          <w:b w:val="0"/>
          <w:i w:val="0"/>
          <w:sz w:val="18"/>
        </w:rPr>
        <w:t xml:space="preserve">⭐ </w:t>
      </w:r>
      <w:r>
        <w:rPr>
          <w:rFonts w:ascii="Calibri" w:hAnsi="Calibri"/>
          <w:b/>
          <w:i w:val="0"/>
          <w:sz w:val="18"/>
        </w:rPr>
        <w:t>Borax — swells to a glassy "borax bead", ALKALINE; Boric acid — soapy, faintly ACID, isotonic at 1.9 %, ⚠️ toxic to infants.</w:t>
      </w:r>
    </w:p>
    <w:p>
      <w:pPr>
        <w:pStyle w:val="ListBullet"/>
        <w:spacing w:after="30"/>
        <w:ind w:left="255" w:hanging="170"/>
      </w:pPr>
      <w:r>
        <w:rPr>
          <w:rFonts w:ascii="Calibri" w:hAnsi="Calibri"/>
          <w:b w:val="0"/>
          <w:i w:val="0"/>
          <w:sz w:val="18"/>
        </w:rPr>
        <w:t xml:space="preserve">⭐ </w:t>
      </w:r>
      <w:r>
        <w:rPr>
          <w:rFonts w:ascii="Calibri" w:hAnsi="Calibri"/>
          <w:b/>
          <w:i w:val="0"/>
          <w:sz w:val="18"/>
        </w:rPr>
        <w:t>Potassium permanganate — purple lustrous crystals, EXTERNAL 1:5000–1:10 000, ⚠️ EXPLOSIVE with glycerin/ sugar/ charcoal.</w:t>
      </w:r>
    </w:p>
    <w:p>
      <w:pPr>
        <w:pStyle w:val="ListBullet"/>
        <w:spacing w:after="30"/>
        <w:ind w:left="255" w:hanging="170"/>
      </w:pPr>
      <w:r>
        <w:rPr>
          <w:rFonts w:ascii="Calibri" w:hAnsi="Calibri"/>
          <w:b w:val="0"/>
          <w:i w:val="0"/>
          <w:sz w:val="18"/>
        </w:rPr>
        <w:t xml:space="preserve">⭐ </w:t>
      </w:r>
      <w:r>
        <w:rPr>
          <w:rFonts w:ascii="Calibri" w:hAnsi="Calibri"/>
          <w:b/>
          <w:i w:val="0"/>
          <w:sz w:val="18"/>
        </w:rPr>
        <w:t>Hydrogen peroxide — effervesces on tissue, store in an amber bottle with a VENTED cap.</w:t>
      </w:r>
    </w:p>
    <w:p>
      <w:pPr>
        <w:pStyle w:val="ListBullet"/>
        <w:spacing w:after="30"/>
        <w:ind w:left="255" w:hanging="170"/>
      </w:pPr>
      <w:r>
        <w:rPr>
          <w:rFonts w:ascii="Calibri" w:hAnsi="Calibri"/>
          <w:b w:val="0"/>
          <w:i w:val="0"/>
          <w:sz w:val="18"/>
        </w:rPr>
        <w:t xml:space="preserve">⭐ </w:t>
      </w:r>
      <w:r>
        <w:rPr>
          <w:rFonts w:ascii="Calibri" w:hAnsi="Calibri"/>
          <w:b/>
          <w:i w:val="0"/>
          <w:sz w:val="18"/>
        </w:rPr>
        <w:t>Ferrous sulphate — pale bluish-green, efflorescent, oxidises to brown; 200 mg t.d.s. after food; ⚠️ fatal to children in overdose.</w:t>
      </w:r>
    </w:p>
    <w:p>
      <w:pPr>
        <w:pStyle w:val="ListBullet"/>
        <w:spacing w:after="30"/>
        <w:ind w:left="255" w:hanging="170"/>
      </w:pPr>
      <w:r>
        <w:rPr>
          <w:rFonts w:ascii="Calibri" w:hAnsi="Calibri"/>
          <w:b w:val="0"/>
          <w:i w:val="0"/>
          <w:sz w:val="18"/>
        </w:rPr>
        <w:t xml:space="preserve">⭐ </w:t>
      </w:r>
      <w:r>
        <w:rPr>
          <w:rFonts w:ascii="Calibri" w:hAnsi="Calibri"/>
          <w:b/>
          <w:i w:val="0"/>
          <w:sz w:val="18"/>
        </w:rPr>
        <w:t>Copper sulphate — blue crystals, white on heating, deep blue with ammonia; ⚠️ poisonous.</w:t>
      </w:r>
    </w:p>
    <w:p>
      <w:pPr>
        <w:pStyle w:val="ListBullet"/>
        <w:spacing w:after="30"/>
        <w:ind w:left="255" w:hanging="170"/>
      </w:pPr>
      <w:r>
        <w:rPr>
          <w:rFonts w:ascii="Calibri" w:hAnsi="Calibri"/>
          <w:b w:val="0"/>
          <w:i w:val="0"/>
          <w:sz w:val="18"/>
        </w:rPr>
        <w:t xml:space="preserve">⭐ </w:t>
      </w:r>
      <w:r>
        <w:rPr>
          <w:rFonts w:ascii="Calibri" w:hAnsi="Calibri"/>
          <w:b/>
          <w:i w:val="0"/>
          <w:sz w:val="18"/>
        </w:rPr>
        <w:t>Silver nitrate — turns black in light; caustic; use a horn spatula &amp; amber bottle.</w:t>
      </w:r>
    </w:p>
    <w:p>
      <w:pPr>
        <w:pStyle w:val="ListBullet"/>
        <w:spacing w:after="30"/>
        <w:ind w:left="255" w:hanging="170"/>
      </w:pPr>
      <w:r>
        <w:rPr>
          <w:rFonts w:ascii="Calibri" w:hAnsi="Calibri"/>
          <w:b w:val="0"/>
          <w:i w:val="0"/>
          <w:sz w:val="18"/>
        </w:rPr>
        <w:t xml:space="preserve">⭐ </w:t>
      </w:r>
      <w:r>
        <w:rPr>
          <w:rFonts w:ascii="Calibri" w:hAnsi="Calibri"/>
          <w:b/>
          <w:i w:val="0"/>
          <w:sz w:val="18"/>
        </w:rPr>
        <w:t>Sulphur — precipitated is fine &amp; pale, sublimed is coarse &amp; gritty; burns with a BLUE flame giving SO₂; INDIFFUSIBLE; 10 % ointment for SCABIES.</w:t>
      </w:r>
    </w:p>
    <w:p>
      <w:pPr>
        <w:pStyle w:val="ListBullet"/>
        <w:spacing w:after="30"/>
        <w:ind w:left="255" w:hanging="170"/>
      </w:pPr>
      <w:r>
        <w:rPr>
          <w:rFonts w:ascii="Calibri" w:hAnsi="Calibri"/>
          <w:b w:val="0"/>
          <w:i w:val="0"/>
          <w:sz w:val="18"/>
        </w:rPr>
        <w:t xml:space="preserve">⭐ </w:t>
      </w:r>
      <w:r>
        <w:rPr>
          <w:rFonts w:ascii="Calibri" w:hAnsi="Calibri"/>
          <w:b/>
          <w:i w:val="0"/>
          <w:sz w:val="18"/>
        </w:rPr>
        <w:t>Kaolin ADHERES to the tongue; Talc is smooth &amp; soapy and does NOT.</w:t>
      </w:r>
    </w:p>
    <w:p>
      <w:pPr>
        <w:pStyle w:val="ListBullet"/>
        <w:spacing w:after="30"/>
        <w:ind w:left="255" w:hanging="170"/>
      </w:pPr>
      <w:r>
        <w:rPr>
          <w:rFonts w:ascii="Calibri" w:hAnsi="Calibri"/>
          <w:b w:val="0"/>
          <w:i w:val="0"/>
          <w:sz w:val="18"/>
        </w:rPr>
        <w:t xml:space="preserve">⭐ </w:t>
      </w:r>
      <w:r>
        <w:rPr>
          <w:rFonts w:ascii="Calibri" w:hAnsi="Calibri"/>
          <w:b/>
          <w:i w:val="0"/>
          <w:sz w:val="18"/>
        </w:rPr>
        <w:t>Light kaolin = diffusible; heavy kaolin = indiffusible.</w:t>
      </w:r>
    </w:p>
    <w:p>
      <w:pPr>
        <w:pStyle w:val="ListBullet"/>
        <w:spacing w:after="30"/>
        <w:ind w:left="255" w:hanging="170"/>
      </w:pPr>
      <w:r>
        <w:rPr>
          <w:rFonts w:ascii="Calibri" w:hAnsi="Calibri"/>
          <w:b w:val="0"/>
          <w:i w:val="0"/>
          <w:sz w:val="18"/>
        </w:rPr>
        <w:t xml:space="preserve">⭐ </w:t>
      </w:r>
      <w:r>
        <w:rPr>
          <w:rFonts w:ascii="Calibri" w:hAnsi="Calibri"/>
          <w:b/>
          <w:i w:val="0"/>
          <w:sz w:val="18"/>
        </w:rPr>
        <w:t>Zinc oxide turns yellow on heating &amp; white again on cooling; DV 4.7; indiffusible.</w:t>
      </w:r>
    </w:p>
    <w:p>
      <w:pPr>
        <w:pStyle w:val="ListBullet"/>
        <w:spacing w:after="30"/>
        <w:ind w:left="255" w:hanging="170"/>
      </w:pPr>
      <w:r>
        <w:rPr>
          <w:rFonts w:ascii="Calibri" w:hAnsi="Calibri"/>
          <w:b w:val="0"/>
          <w:i w:val="0"/>
          <w:sz w:val="18"/>
        </w:rPr>
        <w:t xml:space="preserve">⭐ </w:t>
      </w:r>
      <w:r>
        <w:rPr>
          <w:rFonts w:ascii="Calibri" w:hAnsi="Calibri"/>
          <w:b/>
          <w:i w:val="0"/>
          <w:sz w:val="18"/>
        </w:rPr>
        <w:t>Glycerin — sweet, hygroscopic, sp. gr. 1.26, miscible with water &amp; alcohol but NOT with ether/ fixed oils; ⚠️ EXPLOSIVE with permanganate.</w:t>
      </w:r>
    </w:p>
    <w:p>
      <w:pPr>
        <w:pStyle w:val="ListBullet"/>
        <w:spacing w:after="30"/>
        <w:ind w:left="255" w:hanging="170"/>
      </w:pPr>
      <w:r>
        <w:rPr>
          <w:rFonts w:ascii="Calibri" w:hAnsi="Calibri"/>
          <w:b w:val="0"/>
          <w:i w:val="0"/>
          <w:sz w:val="18"/>
        </w:rPr>
        <w:t xml:space="preserve">⭐ </w:t>
      </w:r>
      <w:r>
        <w:rPr>
          <w:rFonts w:ascii="Calibri" w:hAnsi="Calibri"/>
          <w:b/>
          <w:i w:val="0"/>
          <w:sz w:val="18"/>
        </w:rPr>
        <w:t>Chloroform — sp. gr. 1.48 (heavier than water), non-inflammable; Ether — b.p. 34.6 °C, HIGHLY INFLAMMABLE.</w:t>
      </w:r>
    </w:p>
    <w:p>
      <w:pPr>
        <w:pStyle w:val="ListBullet"/>
        <w:spacing w:after="30"/>
        <w:ind w:left="255" w:hanging="170"/>
      </w:pPr>
      <w:r>
        <w:rPr>
          <w:rFonts w:ascii="Calibri" w:hAnsi="Calibri"/>
          <w:b w:val="0"/>
          <w:i w:val="0"/>
          <w:sz w:val="18"/>
        </w:rPr>
        <w:t xml:space="preserve">⭐ </w:t>
      </w:r>
      <w:r>
        <w:rPr>
          <w:rFonts w:ascii="Calibri" w:hAnsi="Calibri"/>
          <w:b/>
          <w:i w:val="0"/>
          <w:sz w:val="18"/>
        </w:rPr>
        <w:t>Clove oil is HEAVIER than water and contains ~85 % eugenol; methyl salicylate &amp; phenol give VIOLET with FeCl₃.</w:t>
      </w:r>
    </w:p>
    <w:p>
      <w:pPr>
        <w:pStyle w:val="ListBullet"/>
        <w:spacing w:after="30"/>
        <w:ind w:left="255" w:hanging="170"/>
      </w:pPr>
      <w:r>
        <w:rPr>
          <w:rFonts w:ascii="Calibri" w:hAnsi="Calibri"/>
          <w:b w:val="0"/>
          <w:i w:val="0"/>
          <w:sz w:val="18"/>
        </w:rPr>
        <w:t xml:space="preserve">⭐ </w:t>
      </w:r>
      <w:r>
        <w:rPr>
          <w:rFonts w:ascii="Calibri" w:hAnsi="Calibri"/>
          <w:b/>
          <w:i w:val="0"/>
          <w:sz w:val="18"/>
        </w:rPr>
        <w:t>Isapghula swelling index ≥ 40.</w:t>
      </w:r>
    </w:p>
    <w:p>
      <w:pPr>
        <w:pStyle w:val="ListBullet"/>
        <w:spacing w:after="30"/>
        <w:ind w:left="255" w:hanging="170"/>
      </w:pPr>
      <w:r>
        <w:rPr>
          <w:rFonts w:ascii="Calibri" w:hAnsi="Calibri"/>
          <w:b w:val="0"/>
          <w:i w:val="0"/>
          <w:sz w:val="18"/>
        </w:rPr>
        <w:t xml:space="preserve">⭐ </w:t>
      </w:r>
      <w:r>
        <w:rPr>
          <w:rFonts w:ascii="Calibri" w:hAnsi="Calibri"/>
          <w:b/>
          <w:i w:val="0"/>
          <w:sz w:val="18"/>
        </w:rPr>
        <w:t>Carron oil (Lime liniment) = LIME WATER + OLIVE OIL in EQUAL PARTS, for BURNS.</w:t>
      </w:r>
    </w:p>
    <w:p>
      <w:pPr>
        <w:pStyle w:val="ListBullet"/>
        <w:spacing w:after="30"/>
        <w:ind w:left="255" w:hanging="170"/>
      </w:pPr>
      <w:r>
        <w:rPr>
          <w:rFonts w:ascii="Calibri" w:hAnsi="Calibri"/>
          <w:b w:val="0"/>
          <w:i w:val="0"/>
          <w:sz w:val="18"/>
        </w:rPr>
        <w:t xml:space="preserve">⭐ </w:t>
      </w:r>
      <w:r>
        <w:rPr>
          <w:rFonts w:ascii="Calibri" w:hAnsi="Calibri"/>
          <w:b/>
          <w:i w:val="0"/>
          <w:sz w:val="18"/>
        </w:rPr>
        <w:t>EUSOL = chlorinated lime + boric acid, for wound irrigation.</w:t>
      </w:r>
    </w:p>
    <w:p>
      <w:pPr>
        <w:pStyle w:val="ListBullet"/>
        <w:spacing w:after="30"/>
        <w:ind w:left="255" w:hanging="170"/>
      </w:pPr>
      <w:r>
        <w:rPr>
          <w:rFonts w:ascii="Calibri" w:hAnsi="Calibri"/>
          <w:b w:val="0"/>
          <w:i w:val="0"/>
          <w:sz w:val="18"/>
        </w:rPr>
        <w:t xml:space="preserve">⭐ </w:t>
      </w:r>
      <w:r>
        <w:rPr>
          <w:rFonts w:ascii="Calibri" w:hAnsi="Calibri"/>
          <w:b/>
          <w:i w:val="0"/>
          <w:sz w:val="18"/>
        </w:rPr>
        <w:t>ORS = NaCl 2.6 + trisodium citrate 2.9 + KCl 1.5 + glucose 13.5 per litre.</w:t>
      </w:r>
    </w:p>
    <w:p>
      <w:pPr>
        <w:pStyle w:val="ListBullet"/>
        <w:spacing w:after="30"/>
        <w:ind w:left="255" w:hanging="170"/>
      </w:pPr>
      <w:r>
        <w:rPr>
          <w:rFonts w:ascii="Calibri" w:hAnsi="Calibri"/>
          <w:b w:val="0"/>
          <w:i w:val="0"/>
          <w:sz w:val="18"/>
        </w:rPr>
        <w:t xml:space="preserve">⭐ </w:t>
      </w:r>
      <w:r>
        <w:rPr>
          <w:rFonts w:ascii="Calibri" w:hAnsi="Calibri"/>
          <w:b/>
          <w:i w:val="0"/>
          <w:sz w:val="18"/>
        </w:rPr>
        <w:t>Universal antidote = charcoal 2 : magnesium oxide 1 : tannic acid 1; in practice ACTIVATED CHARCOAL 50–100 g alone.</w:t>
      </w:r>
    </w:p>
    <w:p>
      <w:pPr>
        <w:pStyle w:val="ListBullet"/>
        <w:spacing w:after="30"/>
        <w:ind w:left="255" w:hanging="170"/>
      </w:pPr>
      <w:r>
        <w:rPr>
          <w:rFonts w:ascii="Calibri" w:hAnsi="Calibri"/>
          <w:b w:val="0"/>
          <w:i w:val="0"/>
          <w:sz w:val="18"/>
        </w:rPr>
        <w:t xml:space="preserve">⭐ </w:t>
      </w:r>
      <w:r>
        <w:rPr>
          <w:rFonts w:ascii="Calibri" w:hAnsi="Calibri"/>
          <w:b/>
          <w:i w:val="0"/>
          <w:sz w:val="18"/>
        </w:rPr>
        <w:t>Iodine poisoning → STARCH. Phenol on the skin → ALCOHOL/ GLYCERIN/ OIL. Oxalic acid → CALCIUM (lime water). Cyanide → sodium thiosulphate + nitrites. Iron → desferrioxamine. Paracetamol → N-acetylcysteine. Morphine → naloxone. Organophosphate → atropine. Alkaloids → tannic acid/ strong tea.</w:t>
      </w:r>
    </w:p>
    <w:p>
      <w:r>
        <w:rPr>
          <w:rFonts w:ascii="Calibri" w:hAnsi="Calibri"/>
          <w:b w:val="0"/>
          <w:i/>
          <w:sz w:val="18"/>
        </w:rPr>
        <w:t>Next → Appendices, Master Tables, Glossary &amp; One-Liner Revision</w:t>
      </w:r>
    </w:p>
    <w:p>
      <w:pPr>
        <w:pageBreakBefore w:val="true"/>
        <w:keepNext w:val="true"/>
        <w:keepLines w:val="true"/>
        <w:spacing w:after="20"/>
      </w:pPr>
      <w:r>
        <w:rPr>
          <w:rFonts w:ascii="Calibri Light" w:hAnsi="Calibri Light"/>
          <w:b/>
          <w:color w:val="A62B1F"/>
          <w:sz w:val="20"/>
        </w:rPr>
        <w:t>APPENDICES</w:t>
      </w:r>
    </w:p>
    <w:p>
      <w:pPr>
        <w:pStyle w:val="Heading1"/>
        <w:keepNext w:val="true"/>
        <w:keepLines w:val="true"/>
        <w:spacing w:before="200" w:after="100"/>
        <w:pBdr>
          <w:bottom w:val="single" w:sz="8" w:space="2" w:color="1F4E79"/>
        </w:pBdr>
      </w:pPr>
      <w:r>
        <w:rPr>
          <w:rFonts w:ascii="Calibri Light" w:hAnsi="Calibri Light"/>
          <w:b/>
          <w:i w:val="0"/>
          <w:color w:val="1F4E79"/>
          <w:sz w:val="30"/>
        </w:rPr>
        <w:t>📎 MASTER TABLES · GLOSSARY · LAST-MINUTE ONE-LINER REVISION</w:t>
      </w:r>
    </w:p>
    <w:p>
      <w:pPr>
        <w:shd w:val="clear" w:color="auto" w:fill="FFF8E1"/>
        <w:pBdr>
          <w:left w:val="single" w:sz="24" w:space="6" w:color="BF9000"/>
        </w:pBdr>
        <w:spacing w:before="80" w:after="80"/>
        <w:ind w:left="142" w:right="85"/>
        <w:keepNext w:val="true"/>
        <w:keepLines w:val="true"/>
      </w:pPr>
      <w:r>
        <w:rPr>
          <w:rFonts w:ascii="Calibri" w:hAnsi="Calibri"/>
          <w:b w:val="0"/>
          <w:i/>
          <w:sz w:val="17"/>
        </w:rPr>
        <w:t xml:space="preserve">⭐ </w:t>
      </w:r>
      <w:r>
        <w:rPr>
          <w:rFonts w:ascii="Calibri" w:hAnsi="Calibri"/>
          <w:b/>
          <w:i/>
          <w:sz w:val="17"/>
        </w:rPr>
        <w:t>HOW TO USE THIS FILE:</w:t>
      </w:r>
      <w:r>
        <w:rPr>
          <w:rFonts w:ascii="Calibri" w:hAnsi="Calibri"/>
          <w:b w:val="0"/>
          <w:i/>
          <w:sz w:val="17"/>
        </w:rPr>
        <w:t xml:space="preserve"> read </w:t>
      </w:r>
      <w:r>
        <w:rPr>
          <w:rFonts w:ascii="Calibri" w:hAnsi="Calibri"/>
          <w:b/>
          <w:i/>
          <w:sz w:val="17"/>
        </w:rPr>
        <w:t>only this file</w:t>
      </w:r>
      <w:r>
        <w:rPr>
          <w:rFonts w:ascii="Calibri" w:hAnsi="Calibri"/>
          <w:b w:val="0"/>
          <w:i/>
          <w:sz w:val="17"/>
        </w:rPr>
        <w:t xml:space="preserve"> in the last 24 hours before the exam. Everything here is condensed from Chapters 1–13.</w:t>
      </w:r>
    </w:p>
    <w:p>
      <w:pPr>
        <w:pStyle w:val="Heading1"/>
        <w:keepNext w:val="true"/>
        <w:keepLines w:val="true"/>
        <w:spacing w:before="200" w:after="100"/>
        <w:pBdr>
          <w:bottom w:val="single" w:sz="8" w:space="2" w:color="1F4E79"/>
        </w:pBdr>
      </w:pPr>
      <w:r>
        <w:rPr>
          <w:rFonts w:ascii="Calibri Light" w:hAnsi="Calibri Light"/>
          <w:b/>
          <w:i w:val="0"/>
          <w:color w:val="1F4E79"/>
          <w:sz w:val="30"/>
        </w:rPr>
        <w:t>APPENDIX A — 🔢 MASTER CONVERSION &amp; NUMBER SHEET</w:t>
      </w:r>
    </w:p>
    <w:p>
      <w:pPr>
        <w:pStyle w:val="Heading3"/>
        <w:keepNext w:val="true"/>
        <w:keepLines w:val="true"/>
        <w:spacing w:before="140" w:after="60"/>
      </w:pPr>
      <w:r>
        <w:rPr>
          <w:rFonts w:ascii="Calibri Light" w:hAnsi="Calibri Light"/>
          <w:b/>
          <w:i w:val="0"/>
          <w:color w:val="375623"/>
          <w:sz w:val="21"/>
        </w:rPr>
        <w:t>A1. Metric</w:t>
      </w:r>
    </w:p>
    <w:p>
      <w:r>
        <w:rPr>
          <w:rFonts w:ascii="Consolas" w:hAnsi="Consolas"/>
          <w:b w:val="0"/>
          <w:i w:val="0"/>
          <w:color w:val="A31D1D"/>
          <w:sz w:val="18"/>
        </w:rPr>
        <w:t>1 kg = 1000 g · 1 g = 1000 mg · 1 mg = 1000 µg · 1 L = 1000 mL · 1 mL = 1 cc · 1 mL water = 1 g · 1 m = 100 cm = 1000 mm</w:t>
      </w:r>
    </w:p>
    <w:p>
      <w:pPr>
        <w:pStyle w:val="Heading3"/>
        <w:keepNext w:val="true"/>
        <w:keepLines w:val="true"/>
        <w:spacing w:before="140" w:after="60"/>
      </w:pPr>
      <w:r>
        <w:rPr>
          <w:rFonts w:ascii="Calibri Light" w:hAnsi="Calibri Light"/>
          <w:b/>
          <w:i w:val="0"/>
          <w:color w:val="375623"/>
          <w:sz w:val="21"/>
        </w:rPr>
        <w:t>A2. Apothecary chains (memorise the two chains)</w:t>
      </w:r>
    </w:p>
    <w:p>
      <w:pPr>
        <w:pStyle w:val="ListBullet"/>
        <w:spacing w:after="30"/>
        <w:ind w:left="255" w:hanging="170"/>
      </w:pPr>
      <w:r>
        <w:rPr>
          <w:rFonts w:ascii="Calibri" w:hAnsi="Calibri"/>
          <w:b/>
          <w:i w:val="0"/>
          <w:sz w:val="18"/>
        </w:rPr>
        <w:t>WEIGHT:</w:t>
      </w:r>
      <w:r>
        <w:rPr>
          <w:rFonts w:ascii="Calibri" w:hAnsi="Calibri"/>
          <w:b w:val="0"/>
          <w:i w:val="0"/>
          <w:sz w:val="18"/>
        </w:rPr>
        <w:t xml:space="preserve"> </w:t>
      </w:r>
      <w:r>
        <w:rPr>
          <w:rFonts w:ascii="Calibri" w:hAnsi="Calibri"/>
          <w:b/>
          <w:i w:val="0"/>
          <w:sz w:val="18"/>
        </w:rPr>
        <w:t>20 grains = 1 scruple → 3 scruples (60 gr) = 1 drachm → 8 drachms (480 gr) = 1 ounce → 12 ounces (5760 gr) = 1 pound (troy)</w:t>
      </w:r>
    </w:p>
    <w:p>
      <w:pPr>
        <w:pStyle w:val="ListBullet"/>
        <w:spacing w:after="30"/>
        <w:ind w:left="255" w:hanging="170"/>
      </w:pPr>
      <w:r>
        <w:rPr>
          <w:rFonts w:ascii="Calibri" w:hAnsi="Calibri"/>
          <w:b/>
          <w:i w:val="0"/>
          <w:sz w:val="18"/>
        </w:rPr>
        <w:t>VOLUME:</w:t>
      </w:r>
      <w:r>
        <w:rPr>
          <w:rFonts w:ascii="Calibri" w:hAnsi="Calibri"/>
          <w:b w:val="0"/>
          <w:i w:val="0"/>
          <w:sz w:val="18"/>
        </w:rPr>
        <w:t xml:space="preserve"> </w:t>
      </w:r>
      <w:r>
        <w:rPr>
          <w:rFonts w:ascii="Calibri" w:hAnsi="Calibri"/>
          <w:b/>
          <w:i w:val="0"/>
          <w:sz w:val="18"/>
        </w:rPr>
        <w:t>60 minims = 1 fluid drachm → 8 fl drachms = 1 fluid ounce → 20 fl oz = 1 pint → 8 pints = 1 gallon</w:t>
      </w:r>
    </w:p>
    <w:p>
      <w:pPr>
        <w:pStyle w:val="ListBullet"/>
        <w:spacing w:after="30"/>
        <w:ind w:left="255" w:hanging="170"/>
      </w:pPr>
      <w:r>
        <w:rPr>
          <w:rFonts w:ascii="Calibri" w:hAnsi="Calibri"/>
          <w:b/>
          <w:i w:val="0"/>
          <w:sz w:val="18"/>
        </w:rPr>
        <w:t>Avoirdupois:</w:t>
      </w:r>
      <w:r>
        <w:rPr>
          <w:rFonts w:ascii="Calibri" w:hAnsi="Calibri"/>
          <w:b w:val="0"/>
          <w:i w:val="0"/>
          <w:sz w:val="18"/>
        </w:rPr>
        <w:t xml:space="preserve"> 1 oz = 437.5 gr = 28.35 g; </w:t>
      </w:r>
      <w:r>
        <w:rPr>
          <w:rFonts w:ascii="Calibri" w:hAnsi="Calibri"/>
          <w:b/>
          <w:i w:val="0"/>
          <w:sz w:val="18"/>
        </w:rPr>
        <w:t>16 oz = 1 lb = 7000 gr = 453.6 g</w:t>
      </w:r>
    </w:p>
    <w:p>
      <w:pPr>
        <w:pStyle w:val="Heading3"/>
        <w:keepNext w:val="true"/>
        <w:keepLines w:val="true"/>
        <w:spacing w:before="140" w:after="60"/>
      </w:pPr>
      <w:r>
        <w:rPr>
          <w:rFonts w:ascii="Calibri Light" w:hAnsi="Calibri Light"/>
          <w:b/>
          <w:i w:val="0"/>
          <w:color w:val="375623"/>
          <w:sz w:val="21"/>
        </w:rPr>
        <w:t>A3. The conversion factors (exact / practical)</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p>
        </w:tc>
        <w:tc>
          <w:tcPr>
            <w:tcW w:type="dxa" w:w="3553"/>
            <w:shd w:val="clear" w:color="auto" w:fill="1F4E79"/>
          </w:tcPr>
          <w:p>
            <w:pPr>
              <w:spacing w:before="20" w:after="20" w:line="240" w:lineRule="auto"/>
              <w:jc w:val="left"/>
            </w:pPr>
            <w:r>
              <w:rPr>
                <w:rFonts w:ascii="Calibri" w:hAnsi="Calibri"/>
                <w:b/>
                <w:i w:val="0"/>
                <w:color w:val="FFFFFF"/>
                <w:sz w:val="16"/>
              </w:rPr>
              <w:t>Exact</w:t>
            </w:r>
          </w:p>
        </w:tc>
        <w:tc>
          <w:tcPr>
            <w:tcW w:type="dxa" w:w="3553"/>
            <w:shd w:val="clear" w:color="auto" w:fill="1F4E79"/>
          </w:tcPr>
          <w:p>
            <w:pPr>
              <w:spacing w:before="20" w:after="20" w:line="240" w:lineRule="auto"/>
              <w:jc w:val="left"/>
            </w:pPr>
            <w:r>
              <w:rPr>
                <w:rFonts w:ascii="Calibri" w:hAnsi="Calibri"/>
                <w:b/>
                <w:i w:val="0"/>
                <w:color w:val="FFFFFF"/>
                <w:sz w:val="16"/>
              </w:rPr>
              <w:t>Practical</w:t>
            </w:r>
          </w:p>
        </w:tc>
      </w:tr>
      <w:tr>
        <w:tc>
          <w:tcPr>
            <w:tcW w:type="dxa" w:w="3553"/>
          </w:tcPr>
          <w:p>
            <w:pPr>
              <w:spacing w:before="20" w:after="20" w:line="240" w:lineRule="auto"/>
              <w:jc w:val="left"/>
            </w:pPr>
            <w:r>
              <w:rPr>
                <w:rFonts w:ascii="Calibri" w:hAnsi="Calibri"/>
                <w:b w:val="0"/>
                <w:i w:val="0"/>
                <w:sz w:val="16"/>
              </w:rPr>
              <w:t>1 grain</w:t>
            </w:r>
          </w:p>
        </w:tc>
        <w:tc>
          <w:tcPr>
            <w:tcW w:type="dxa" w:w="3553"/>
          </w:tcPr>
          <w:p>
            <w:pPr>
              <w:spacing w:before="20" w:after="20" w:line="240" w:lineRule="auto"/>
              <w:jc w:val="left"/>
            </w:pPr>
            <w:r>
              <w:rPr>
                <w:rFonts w:ascii="Calibri" w:hAnsi="Calibri"/>
                <w:b/>
                <w:i w:val="0"/>
                <w:sz w:val="16"/>
              </w:rPr>
              <w:t>64.8 mg</w:t>
            </w:r>
          </w:p>
        </w:tc>
        <w:tc>
          <w:tcPr>
            <w:tcW w:type="dxa" w:w="3553"/>
          </w:tcPr>
          <w:p>
            <w:pPr>
              <w:spacing w:before="20" w:after="20" w:line="240" w:lineRule="auto"/>
              <w:jc w:val="left"/>
            </w:pPr>
            <w:r>
              <w:rPr>
                <w:rFonts w:ascii="Calibri" w:hAnsi="Calibri"/>
                <w:b w:val="0"/>
                <w:i w:val="0"/>
                <w:sz w:val="16"/>
              </w:rPr>
              <w:t>65 mg</w:t>
            </w:r>
          </w:p>
        </w:tc>
      </w:tr>
      <w:tr>
        <w:tc>
          <w:tcPr>
            <w:tcW w:type="dxa" w:w="3553"/>
            <w:shd w:val="clear" w:color="auto" w:fill="F2F6FA"/>
          </w:tcPr>
          <w:p>
            <w:pPr>
              <w:spacing w:before="20" w:after="20" w:line="240" w:lineRule="auto"/>
              <w:jc w:val="left"/>
            </w:pPr>
            <w:r>
              <w:rPr>
                <w:rFonts w:ascii="Calibri" w:hAnsi="Calibri"/>
                <w:b w:val="0"/>
                <w:i w:val="0"/>
                <w:sz w:val="16"/>
              </w:rPr>
              <w:t>1 gram</w:t>
            </w:r>
          </w:p>
        </w:tc>
        <w:tc>
          <w:tcPr>
            <w:tcW w:type="dxa" w:w="3553"/>
            <w:shd w:val="clear" w:color="auto" w:fill="F2F6FA"/>
          </w:tcPr>
          <w:p>
            <w:pPr>
              <w:spacing w:before="20" w:after="20" w:line="240" w:lineRule="auto"/>
              <w:jc w:val="left"/>
            </w:pPr>
            <w:r>
              <w:rPr>
                <w:rFonts w:ascii="Calibri" w:hAnsi="Calibri"/>
                <w:b/>
                <w:i w:val="0"/>
                <w:sz w:val="16"/>
              </w:rPr>
              <w:t>15.43 gr</w:t>
            </w:r>
          </w:p>
        </w:tc>
        <w:tc>
          <w:tcPr>
            <w:tcW w:type="dxa" w:w="3553"/>
            <w:shd w:val="clear" w:color="auto" w:fill="F2F6FA"/>
          </w:tcPr>
          <w:p>
            <w:pPr>
              <w:spacing w:before="20" w:after="20" w:line="240" w:lineRule="auto"/>
              <w:jc w:val="left"/>
            </w:pPr>
            <w:r>
              <w:rPr>
                <w:rFonts w:ascii="Calibri" w:hAnsi="Calibri"/>
                <w:b w:val="0"/>
                <w:i w:val="0"/>
                <w:sz w:val="16"/>
              </w:rPr>
              <w:t>15 gr</w:t>
            </w:r>
          </w:p>
        </w:tc>
      </w:tr>
      <w:tr>
        <w:tc>
          <w:tcPr>
            <w:tcW w:type="dxa" w:w="3553"/>
          </w:tcPr>
          <w:p>
            <w:pPr>
              <w:spacing w:before="20" w:after="20" w:line="240" w:lineRule="auto"/>
              <w:jc w:val="left"/>
            </w:pPr>
            <w:r>
              <w:rPr>
                <w:rFonts w:ascii="Calibri" w:hAnsi="Calibri"/>
                <w:b w:val="0"/>
                <w:i w:val="0"/>
                <w:sz w:val="16"/>
              </w:rPr>
              <w:t>1 drachm (apoth.)</w:t>
            </w:r>
          </w:p>
        </w:tc>
        <w:tc>
          <w:tcPr>
            <w:tcW w:type="dxa" w:w="3553"/>
          </w:tcPr>
          <w:p>
            <w:pPr>
              <w:spacing w:before="20" w:after="20" w:line="240" w:lineRule="auto"/>
              <w:jc w:val="left"/>
            </w:pPr>
            <w:r>
              <w:rPr>
                <w:rFonts w:ascii="Calibri" w:hAnsi="Calibri"/>
                <w:b w:val="0"/>
                <w:i w:val="0"/>
                <w:sz w:val="16"/>
              </w:rPr>
              <w:t>3.888 g</w:t>
            </w:r>
          </w:p>
        </w:tc>
        <w:tc>
          <w:tcPr>
            <w:tcW w:type="dxa" w:w="3553"/>
          </w:tcPr>
          <w:p>
            <w:pPr>
              <w:spacing w:before="20" w:after="20" w:line="240" w:lineRule="auto"/>
              <w:jc w:val="left"/>
            </w:pPr>
            <w:r>
              <w:rPr>
                <w:rFonts w:ascii="Calibri" w:hAnsi="Calibri"/>
                <w:b w:val="0"/>
                <w:i w:val="0"/>
                <w:sz w:val="16"/>
              </w:rPr>
              <w:t>4 g</w:t>
            </w:r>
          </w:p>
        </w:tc>
      </w:tr>
      <w:tr>
        <w:tc>
          <w:tcPr>
            <w:tcW w:type="dxa" w:w="3553"/>
            <w:shd w:val="clear" w:color="auto" w:fill="F2F6FA"/>
          </w:tcPr>
          <w:p>
            <w:pPr>
              <w:spacing w:before="20" w:after="20" w:line="240" w:lineRule="auto"/>
              <w:jc w:val="left"/>
            </w:pPr>
            <w:r>
              <w:rPr>
                <w:rFonts w:ascii="Calibri" w:hAnsi="Calibri"/>
                <w:b w:val="0"/>
                <w:i w:val="0"/>
                <w:sz w:val="16"/>
              </w:rPr>
              <w:t>1 ounce (apoth./troy)</w:t>
            </w:r>
          </w:p>
        </w:tc>
        <w:tc>
          <w:tcPr>
            <w:tcW w:type="dxa" w:w="3553"/>
            <w:shd w:val="clear" w:color="auto" w:fill="F2F6FA"/>
          </w:tcPr>
          <w:p>
            <w:pPr>
              <w:spacing w:before="20" w:after="20" w:line="240" w:lineRule="auto"/>
              <w:jc w:val="left"/>
            </w:pPr>
            <w:r>
              <w:rPr>
                <w:rFonts w:ascii="Calibri" w:hAnsi="Calibri"/>
                <w:b/>
                <w:i w:val="0"/>
                <w:sz w:val="16"/>
              </w:rPr>
              <w:t>31.1 g</w:t>
            </w:r>
          </w:p>
        </w:tc>
        <w:tc>
          <w:tcPr>
            <w:tcW w:type="dxa" w:w="3553"/>
            <w:shd w:val="clear" w:color="auto" w:fill="F2F6FA"/>
          </w:tcPr>
          <w:p>
            <w:pPr>
              <w:spacing w:before="20" w:after="20" w:line="240" w:lineRule="auto"/>
              <w:jc w:val="left"/>
            </w:pPr>
            <w:r>
              <w:rPr>
                <w:rFonts w:ascii="Calibri" w:hAnsi="Calibri"/>
                <w:b w:val="0"/>
                <w:i w:val="0"/>
                <w:sz w:val="16"/>
              </w:rPr>
              <w:t>30 g</w:t>
            </w:r>
          </w:p>
        </w:tc>
      </w:tr>
      <w:tr>
        <w:tc>
          <w:tcPr>
            <w:tcW w:type="dxa" w:w="3553"/>
          </w:tcPr>
          <w:p>
            <w:pPr>
              <w:spacing w:before="20" w:after="20" w:line="240" w:lineRule="auto"/>
              <w:jc w:val="left"/>
            </w:pPr>
            <w:r>
              <w:rPr>
                <w:rFonts w:ascii="Calibri" w:hAnsi="Calibri"/>
                <w:b w:val="0"/>
                <w:i w:val="0"/>
                <w:sz w:val="16"/>
              </w:rPr>
              <w:t>1 ounce (avoirdupois)</w:t>
            </w:r>
          </w:p>
        </w:tc>
        <w:tc>
          <w:tcPr>
            <w:tcW w:type="dxa" w:w="3553"/>
          </w:tcPr>
          <w:p>
            <w:pPr>
              <w:spacing w:before="20" w:after="20" w:line="240" w:lineRule="auto"/>
              <w:jc w:val="left"/>
            </w:pPr>
            <w:r>
              <w:rPr>
                <w:rFonts w:ascii="Calibri" w:hAnsi="Calibri"/>
                <w:b/>
                <w:i w:val="0"/>
                <w:sz w:val="16"/>
              </w:rPr>
              <w:t>28.35 g</w:t>
            </w:r>
          </w:p>
        </w:tc>
        <w:tc>
          <w:tcPr>
            <w:tcW w:type="dxa" w:w="3553"/>
          </w:tcPr>
          <w:p>
            <w:pPr>
              <w:spacing w:before="20" w:after="20" w:line="240" w:lineRule="auto"/>
              <w:jc w:val="left"/>
            </w:pPr>
            <w:r>
              <w:rPr>
                <w:rFonts w:ascii="Calibri" w:hAnsi="Calibri"/>
                <w:b w:val="0"/>
                <w:i w:val="0"/>
                <w:sz w:val="16"/>
              </w:rPr>
              <w:t>28 g</w:t>
            </w:r>
          </w:p>
        </w:tc>
      </w:tr>
      <w:tr>
        <w:tc>
          <w:tcPr>
            <w:tcW w:type="dxa" w:w="3553"/>
            <w:shd w:val="clear" w:color="auto" w:fill="F2F6FA"/>
          </w:tcPr>
          <w:p>
            <w:pPr>
              <w:spacing w:before="20" w:after="20" w:line="240" w:lineRule="auto"/>
              <w:jc w:val="left"/>
            </w:pPr>
            <w:r>
              <w:rPr>
                <w:rFonts w:ascii="Calibri" w:hAnsi="Calibri"/>
                <w:b w:val="0"/>
                <w:i w:val="0"/>
                <w:sz w:val="16"/>
              </w:rPr>
              <w:t>1 pound (avoir.)</w:t>
            </w:r>
          </w:p>
        </w:tc>
        <w:tc>
          <w:tcPr>
            <w:tcW w:type="dxa" w:w="3553"/>
            <w:shd w:val="clear" w:color="auto" w:fill="F2F6FA"/>
          </w:tcPr>
          <w:p>
            <w:pPr>
              <w:spacing w:before="20" w:after="20" w:line="240" w:lineRule="auto"/>
              <w:jc w:val="left"/>
            </w:pPr>
            <w:r>
              <w:rPr>
                <w:rFonts w:ascii="Calibri" w:hAnsi="Calibri"/>
                <w:b/>
                <w:i w:val="0"/>
                <w:sz w:val="16"/>
              </w:rPr>
              <w:t>453.6 g</w:t>
            </w:r>
          </w:p>
        </w:tc>
        <w:tc>
          <w:tcPr>
            <w:tcW w:type="dxa" w:w="3553"/>
            <w:shd w:val="clear" w:color="auto" w:fill="F2F6FA"/>
          </w:tcPr>
          <w:p>
            <w:pPr>
              <w:spacing w:before="20" w:after="20" w:line="240" w:lineRule="auto"/>
              <w:jc w:val="left"/>
            </w:pPr>
            <w:r>
              <w:rPr>
                <w:rFonts w:ascii="Calibri" w:hAnsi="Calibri"/>
                <w:b w:val="0"/>
                <w:i w:val="0"/>
                <w:sz w:val="16"/>
              </w:rPr>
              <w:t>454 g</w:t>
            </w:r>
          </w:p>
        </w:tc>
      </w:tr>
      <w:tr>
        <w:tc>
          <w:tcPr>
            <w:tcW w:type="dxa" w:w="3553"/>
          </w:tcPr>
          <w:p>
            <w:pPr>
              <w:spacing w:before="20" w:after="20" w:line="240" w:lineRule="auto"/>
              <w:jc w:val="left"/>
            </w:pPr>
            <w:r>
              <w:rPr>
                <w:rFonts w:ascii="Calibri" w:hAnsi="Calibri"/>
                <w:b w:val="0"/>
                <w:i w:val="0"/>
                <w:sz w:val="16"/>
              </w:rPr>
              <w:t>1 kg</w:t>
            </w:r>
          </w:p>
        </w:tc>
        <w:tc>
          <w:tcPr>
            <w:tcW w:type="dxa" w:w="3553"/>
          </w:tcPr>
          <w:p>
            <w:pPr>
              <w:spacing w:before="20" w:after="20" w:line="240" w:lineRule="auto"/>
              <w:jc w:val="left"/>
            </w:pPr>
            <w:r>
              <w:rPr>
                <w:rFonts w:ascii="Calibri" w:hAnsi="Calibri"/>
                <w:b w:val="0"/>
                <w:i w:val="0"/>
                <w:sz w:val="16"/>
              </w:rPr>
              <w:t>2.2 lb</w:t>
            </w:r>
          </w:p>
        </w:tc>
        <w:tc>
          <w:tcPr>
            <w:tcW w:type="dxa" w:w="3553"/>
          </w:tcPr>
          <w:p>
            <w:pPr>
              <w:spacing w:before="20" w:after="20" w:line="240" w:lineRule="auto"/>
              <w:jc w:val="left"/>
            </w:pPr>
            <w:r>
              <w:rPr>
                <w:rFonts w:ascii="Calibri" w:hAnsi="Calibri"/>
                <w:b w:val="0"/>
                <w:i w:val="0"/>
                <w:sz w:val="16"/>
              </w:rPr>
              <w:t>—</w:t>
            </w:r>
          </w:p>
        </w:tc>
      </w:tr>
      <w:tr>
        <w:tc>
          <w:tcPr>
            <w:tcW w:type="dxa" w:w="3553"/>
            <w:shd w:val="clear" w:color="auto" w:fill="F2F6FA"/>
          </w:tcPr>
          <w:p>
            <w:pPr>
              <w:spacing w:before="20" w:after="20" w:line="240" w:lineRule="auto"/>
              <w:jc w:val="left"/>
            </w:pPr>
            <w:r>
              <w:rPr>
                <w:rFonts w:ascii="Calibri" w:hAnsi="Calibri"/>
                <w:b w:val="0"/>
                <w:i w:val="0"/>
                <w:sz w:val="16"/>
              </w:rPr>
              <w:t>1 minim</w:t>
            </w:r>
          </w:p>
        </w:tc>
        <w:tc>
          <w:tcPr>
            <w:tcW w:type="dxa" w:w="3553"/>
            <w:shd w:val="clear" w:color="auto" w:fill="F2F6FA"/>
          </w:tcPr>
          <w:p>
            <w:pPr>
              <w:spacing w:before="20" w:after="20" w:line="240" w:lineRule="auto"/>
              <w:jc w:val="left"/>
            </w:pPr>
            <w:r>
              <w:rPr>
                <w:rFonts w:ascii="Calibri" w:hAnsi="Calibri"/>
                <w:b/>
                <w:i w:val="0"/>
                <w:sz w:val="16"/>
              </w:rPr>
              <w:t>0.06 mL</w:t>
            </w:r>
          </w:p>
        </w:tc>
        <w:tc>
          <w:tcPr>
            <w:tcW w:type="dxa" w:w="3553"/>
            <w:shd w:val="clear" w:color="auto" w:fill="F2F6FA"/>
          </w:tcPr>
          <w:p>
            <w:pPr>
              <w:spacing w:before="20" w:after="20" w:line="240" w:lineRule="auto"/>
              <w:jc w:val="left"/>
            </w:pPr>
            <w:r>
              <w:rPr>
                <w:rFonts w:ascii="Calibri" w:hAnsi="Calibri"/>
                <w:b w:val="0"/>
                <w:i w:val="0"/>
                <w:sz w:val="16"/>
              </w:rPr>
              <w:t>—</w:t>
            </w:r>
          </w:p>
        </w:tc>
      </w:tr>
      <w:tr>
        <w:tc>
          <w:tcPr>
            <w:tcW w:type="dxa" w:w="3553"/>
          </w:tcPr>
          <w:p>
            <w:pPr>
              <w:spacing w:before="20" w:after="20" w:line="240" w:lineRule="auto"/>
              <w:jc w:val="left"/>
            </w:pPr>
            <w:r>
              <w:rPr>
                <w:rFonts w:ascii="Calibri" w:hAnsi="Calibri"/>
                <w:b w:val="0"/>
                <w:i w:val="0"/>
                <w:sz w:val="16"/>
              </w:rPr>
              <w:t>1 mL</w:t>
            </w:r>
          </w:p>
        </w:tc>
        <w:tc>
          <w:tcPr>
            <w:tcW w:type="dxa" w:w="3553"/>
          </w:tcPr>
          <w:p>
            <w:pPr>
              <w:spacing w:before="20" w:after="20" w:line="240" w:lineRule="auto"/>
              <w:jc w:val="left"/>
            </w:pPr>
            <w:r>
              <w:rPr>
                <w:rFonts w:ascii="Calibri" w:hAnsi="Calibri"/>
                <w:b w:val="0"/>
                <w:i w:val="0"/>
                <w:sz w:val="16"/>
              </w:rPr>
              <w:t>16.9 minims</w:t>
            </w:r>
          </w:p>
        </w:tc>
        <w:tc>
          <w:tcPr>
            <w:tcW w:type="dxa" w:w="3553"/>
          </w:tcPr>
          <w:p>
            <w:pPr>
              <w:spacing w:before="20" w:after="20" w:line="240" w:lineRule="auto"/>
              <w:jc w:val="left"/>
            </w:pPr>
            <w:r>
              <w:rPr>
                <w:rFonts w:ascii="Calibri" w:hAnsi="Calibri"/>
                <w:b w:val="0"/>
                <w:i w:val="0"/>
                <w:sz w:val="16"/>
              </w:rPr>
              <w:t>17 minims</w:t>
            </w:r>
          </w:p>
        </w:tc>
      </w:tr>
      <w:tr>
        <w:tc>
          <w:tcPr>
            <w:tcW w:type="dxa" w:w="3553"/>
            <w:shd w:val="clear" w:color="auto" w:fill="F2F6FA"/>
          </w:tcPr>
          <w:p>
            <w:pPr>
              <w:spacing w:before="20" w:after="20" w:line="240" w:lineRule="auto"/>
              <w:jc w:val="left"/>
            </w:pPr>
            <w:r>
              <w:rPr>
                <w:rFonts w:ascii="Calibri" w:hAnsi="Calibri"/>
                <w:b w:val="0"/>
                <w:i w:val="0"/>
                <w:sz w:val="16"/>
              </w:rPr>
              <w:t>1 fluid drachm</w:t>
            </w:r>
          </w:p>
        </w:tc>
        <w:tc>
          <w:tcPr>
            <w:tcW w:type="dxa" w:w="3553"/>
            <w:shd w:val="clear" w:color="auto" w:fill="F2F6FA"/>
          </w:tcPr>
          <w:p>
            <w:pPr>
              <w:spacing w:before="20" w:after="20" w:line="240" w:lineRule="auto"/>
              <w:jc w:val="left"/>
            </w:pPr>
            <w:r>
              <w:rPr>
                <w:rFonts w:ascii="Calibri" w:hAnsi="Calibri"/>
                <w:b/>
                <w:i w:val="0"/>
                <w:sz w:val="16"/>
              </w:rPr>
              <w:t>3.55 mL</w:t>
            </w:r>
          </w:p>
        </w:tc>
        <w:tc>
          <w:tcPr>
            <w:tcW w:type="dxa" w:w="3553"/>
            <w:shd w:val="clear" w:color="auto" w:fill="F2F6FA"/>
          </w:tcPr>
          <w:p>
            <w:pPr>
              <w:spacing w:before="20" w:after="20" w:line="240" w:lineRule="auto"/>
              <w:jc w:val="left"/>
            </w:pPr>
            <w:r>
              <w:rPr>
                <w:rFonts w:ascii="Calibri" w:hAnsi="Calibri"/>
                <w:b w:val="0"/>
                <w:i w:val="0"/>
                <w:sz w:val="16"/>
              </w:rPr>
              <w:t>4 mL</w:t>
            </w:r>
          </w:p>
        </w:tc>
      </w:tr>
      <w:tr>
        <w:tc>
          <w:tcPr>
            <w:tcW w:type="dxa" w:w="3553"/>
          </w:tcPr>
          <w:p>
            <w:pPr>
              <w:spacing w:before="20" w:after="20" w:line="240" w:lineRule="auto"/>
              <w:jc w:val="left"/>
            </w:pPr>
            <w:r>
              <w:rPr>
                <w:rFonts w:ascii="Calibri" w:hAnsi="Calibri"/>
                <w:b w:val="0"/>
                <w:i w:val="0"/>
                <w:sz w:val="16"/>
              </w:rPr>
              <w:t>1 fluid ounce (Imp.)</w:t>
            </w:r>
          </w:p>
        </w:tc>
        <w:tc>
          <w:tcPr>
            <w:tcW w:type="dxa" w:w="3553"/>
          </w:tcPr>
          <w:p>
            <w:pPr>
              <w:spacing w:before="20" w:after="20" w:line="240" w:lineRule="auto"/>
              <w:jc w:val="left"/>
            </w:pPr>
            <w:r>
              <w:rPr>
                <w:rFonts w:ascii="Calibri" w:hAnsi="Calibri"/>
                <w:b/>
                <w:i w:val="0"/>
                <w:sz w:val="16"/>
              </w:rPr>
              <w:t>28.4 mL</w:t>
            </w:r>
          </w:p>
        </w:tc>
        <w:tc>
          <w:tcPr>
            <w:tcW w:type="dxa" w:w="3553"/>
          </w:tcPr>
          <w:p>
            <w:pPr>
              <w:spacing w:before="20" w:after="20" w:line="240" w:lineRule="auto"/>
              <w:jc w:val="left"/>
            </w:pPr>
            <w:r>
              <w:rPr>
                <w:rFonts w:ascii="Calibri" w:hAnsi="Calibri"/>
                <w:b w:val="0"/>
                <w:i w:val="0"/>
                <w:sz w:val="16"/>
              </w:rPr>
              <w:t>30 mL</w:t>
            </w:r>
          </w:p>
        </w:tc>
      </w:tr>
      <w:tr>
        <w:tc>
          <w:tcPr>
            <w:tcW w:type="dxa" w:w="3553"/>
            <w:shd w:val="clear" w:color="auto" w:fill="F2F6FA"/>
          </w:tcPr>
          <w:p>
            <w:pPr>
              <w:spacing w:before="20" w:after="20" w:line="240" w:lineRule="auto"/>
              <w:jc w:val="left"/>
            </w:pPr>
            <w:r>
              <w:rPr>
                <w:rFonts w:ascii="Calibri" w:hAnsi="Calibri"/>
                <w:b w:val="0"/>
                <w:i w:val="0"/>
                <w:sz w:val="16"/>
              </w:rPr>
              <w:t>1 pint (Imperial)</w:t>
            </w:r>
          </w:p>
        </w:tc>
        <w:tc>
          <w:tcPr>
            <w:tcW w:type="dxa" w:w="3553"/>
            <w:shd w:val="clear" w:color="auto" w:fill="F2F6FA"/>
          </w:tcPr>
          <w:p>
            <w:pPr>
              <w:spacing w:before="20" w:after="20" w:line="240" w:lineRule="auto"/>
              <w:jc w:val="left"/>
            </w:pPr>
            <w:r>
              <w:rPr>
                <w:rFonts w:ascii="Calibri" w:hAnsi="Calibri"/>
                <w:b/>
                <w:i w:val="0"/>
                <w:sz w:val="16"/>
              </w:rPr>
              <w:t>568 mL</w:t>
            </w:r>
          </w:p>
        </w:tc>
        <w:tc>
          <w:tcPr>
            <w:tcW w:type="dxa" w:w="3553"/>
            <w:shd w:val="clear" w:color="auto" w:fill="F2F6FA"/>
          </w:tcPr>
          <w:p>
            <w:pPr>
              <w:spacing w:before="20" w:after="20" w:line="240" w:lineRule="auto"/>
              <w:jc w:val="left"/>
            </w:pPr>
            <w:r>
              <w:rPr>
                <w:rFonts w:ascii="Calibri" w:hAnsi="Calibri"/>
                <w:b w:val="0"/>
                <w:i w:val="0"/>
                <w:sz w:val="16"/>
              </w:rPr>
              <w:t>500 mL</w:t>
            </w:r>
          </w:p>
        </w:tc>
      </w:tr>
      <w:tr>
        <w:tc>
          <w:tcPr>
            <w:tcW w:type="dxa" w:w="3553"/>
          </w:tcPr>
          <w:p>
            <w:pPr>
              <w:spacing w:before="20" w:after="20" w:line="240" w:lineRule="auto"/>
              <w:jc w:val="left"/>
            </w:pPr>
            <w:r>
              <w:rPr>
                <w:rFonts w:ascii="Calibri" w:hAnsi="Calibri"/>
                <w:b w:val="0"/>
                <w:i w:val="0"/>
                <w:sz w:val="16"/>
              </w:rPr>
              <w:t>1 gallon (Imperial)</w:t>
            </w:r>
          </w:p>
        </w:tc>
        <w:tc>
          <w:tcPr>
            <w:tcW w:type="dxa" w:w="3553"/>
          </w:tcPr>
          <w:p>
            <w:pPr>
              <w:spacing w:before="20" w:after="20" w:line="240" w:lineRule="auto"/>
              <w:jc w:val="left"/>
            </w:pPr>
            <w:r>
              <w:rPr>
                <w:rFonts w:ascii="Calibri" w:hAnsi="Calibri"/>
                <w:b/>
                <w:i w:val="0"/>
                <w:sz w:val="16"/>
              </w:rPr>
              <w:t>4546 mL</w:t>
            </w:r>
          </w:p>
        </w:tc>
        <w:tc>
          <w:tcPr>
            <w:tcW w:type="dxa" w:w="3553"/>
          </w:tcPr>
          <w:p>
            <w:pPr>
              <w:spacing w:before="20" w:after="20" w:line="240" w:lineRule="auto"/>
              <w:jc w:val="left"/>
            </w:pPr>
            <w:r>
              <w:rPr>
                <w:rFonts w:ascii="Calibri" w:hAnsi="Calibri"/>
                <w:b w:val="0"/>
                <w:i w:val="0"/>
                <w:sz w:val="16"/>
              </w:rPr>
              <w:t>4.5 L</w:t>
            </w:r>
          </w:p>
        </w:tc>
      </w:tr>
      <w:tr>
        <w:tc>
          <w:tcPr>
            <w:tcW w:type="dxa" w:w="3553"/>
            <w:shd w:val="clear" w:color="auto" w:fill="F2F6FA"/>
          </w:tcPr>
          <w:p>
            <w:pPr>
              <w:spacing w:before="20" w:after="20" w:line="240" w:lineRule="auto"/>
              <w:jc w:val="left"/>
            </w:pPr>
            <w:r>
              <w:rPr>
                <w:rFonts w:ascii="Calibri" w:hAnsi="Calibri"/>
                <w:b w:val="0"/>
                <w:i w:val="0"/>
                <w:sz w:val="16"/>
              </w:rPr>
              <w:t>1 inch</w:t>
            </w:r>
          </w:p>
        </w:tc>
        <w:tc>
          <w:tcPr>
            <w:tcW w:type="dxa" w:w="3553"/>
            <w:shd w:val="clear" w:color="auto" w:fill="F2F6FA"/>
          </w:tcPr>
          <w:p>
            <w:pPr>
              <w:spacing w:before="20" w:after="20" w:line="240" w:lineRule="auto"/>
              <w:jc w:val="left"/>
            </w:pPr>
            <w:r>
              <w:rPr>
                <w:rFonts w:ascii="Calibri" w:hAnsi="Calibri"/>
                <w:b/>
                <w:i w:val="0"/>
                <w:sz w:val="16"/>
              </w:rPr>
              <w:t>2.54 cm</w:t>
            </w:r>
          </w:p>
        </w:tc>
        <w:tc>
          <w:tcPr>
            <w:tcW w:type="dxa" w:w="3553"/>
            <w:shd w:val="clear" w:color="auto" w:fill="F2F6FA"/>
          </w:tcPr>
          <w:p>
            <w:pPr>
              <w:spacing w:before="20" w:after="20" w:line="240" w:lineRule="auto"/>
              <w:jc w:val="left"/>
            </w:pPr>
            <w:r>
              <w:rPr>
                <w:rFonts w:ascii="Calibri" w:hAnsi="Calibri"/>
                <w:b w:val="0"/>
                <w:i w:val="0"/>
                <w:sz w:val="16"/>
              </w:rPr>
              <w:t>—</w:t>
            </w:r>
          </w:p>
        </w:tc>
      </w:tr>
    </w:tbl>
    <w:p>
      <w:pPr>
        <w:spacing w:after="40"/>
      </w:pPr>
    </w:p>
    <w:p>
      <w:pPr>
        <w:pStyle w:val="Heading3"/>
        <w:keepNext w:val="true"/>
        <w:keepLines w:val="true"/>
        <w:spacing w:before="140" w:after="60"/>
      </w:pPr>
      <w:r>
        <w:rPr>
          <w:rFonts w:ascii="Calibri Light" w:hAnsi="Calibri Light"/>
          <w:b/>
          <w:i w:val="0"/>
          <w:color w:val="375623"/>
          <w:sz w:val="21"/>
        </w:rPr>
        <w:t>A4. Household measures</w:t>
      </w:r>
    </w:p>
    <w:p>
      <w:r>
        <w:rPr>
          <w:rFonts w:ascii="Consolas" w:hAnsi="Consolas"/>
          <w:b w:val="0"/>
          <w:i w:val="0"/>
          <w:color w:val="A31D1D"/>
          <w:sz w:val="18"/>
        </w:rPr>
        <w:t>1 teaspoonful = 5 mL · 1 dessertspoonful = 8 mL · 1 tablespoonful = 15 mL · 1 wineglassful = 60 mL · 1 teacupful = 120 mL · 1 tumblerful = 240 mL · 1 drop ≈ 0.05 mL (20 drops = 1 mL)</w:t>
      </w:r>
    </w:p>
    <w:p>
      <w:pPr>
        <w:pStyle w:val="Heading3"/>
        <w:keepNext w:val="true"/>
        <w:keepLines w:val="true"/>
        <w:spacing w:before="140" w:after="60"/>
      </w:pPr>
      <w:r>
        <w:rPr>
          <w:rFonts w:ascii="Calibri Light" w:hAnsi="Calibri Light"/>
          <w:b/>
          <w:i w:val="0"/>
          <w:color w:val="375623"/>
          <w:sz w:val="21"/>
        </w:rPr>
        <w:t>A5. Temperature</w:t>
      </w:r>
    </w:p>
    <w:p>
      <w:r>
        <w:rPr>
          <w:rFonts w:ascii="Consolas" w:hAnsi="Consolas"/>
          <w:b w:val="0"/>
          <w:i w:val="0"/>
          <w:color w:val="A31D1D"/>
          <w:sz w:val="18"/>
        </w:rPr>
        <w:t>°F = (9/5 × °C) + 32 · °C = 5/9 × (°F − 32) · K = °C + 273 · SAME reading at −40°</w:t>
      </w:r>
      <w:r>
        <w:rPr>
          <w:rFonts w:ascii="Calibri" w:hAnsi="Calibri"/>
          <w:b w:val="0"/>
          <w:i w:val="0"/>
          <w:sz w:val="18"/>
        </w:rPr>
        <w:t xml:space="preserve"> </w:t>
      </w:r>
      <w:r>
        <w:rPr>
          <w:rFonts w:ascii="Consolas" w:hAnsi="Consolas"/>
          <w:b w:val="0"/>
          <w:i w:val="0"/>
          <w:color w:val="A31D1D"/>
          <w:sz w:val="18"/>
        </w:rPr>
        <w:t>Water: 0 °C = 32 °F; 100 °C = 212 °F · Body: 37 °C = 98.6 °F</w:t>
      </w:r>
    </w:p>
    <w:p>
      <w:pPr>
        <w:pStyle w:val="Heading3"/>
        <w:keepNext w:val="true"/>
        <w:keepLines w:val="true"/>
        <w:spacing w:before="140" w:after="60"/>
      </w:pPr>
      <w:r>
        <w:rPr>
          <w:rFonts w:ascii="Calibri Light" w:hAnsi="Calibri Light"/>
          <w:b/>
          <w:i w:val="0"/>
          <w:color w:val="375623"/>
          <w:sz w:val="21"/>
        </w:rPr>
        <w:t>A6. Percentage &amp; ratio</w:t>
      </w:r>
    </w:p>
    <w:p>
      <w:r>
        <w:rPr>
          <w:rFonts w:ascii="Consolas" w:hAnsi="Consolas"/>
          <w:b w:val="0"/>
          <w:i w:val="0"/>
          <w:color w:val="A31D1D"/>
          <w:sz w:val="18"/>
        </w:rPr>
        <w:t>% w/w = g/100 g · % w/v = g/100 mL · % v/v = mL/100 mL · % v/w = mL/100 g</w:t>
      </w:r>
      <w:r>
        <w:rPr>
          <w:rFonts w:ascii="Calibri" w:hAnsi="Calibri"/>
          <w:b w:val="0"/>
          <w:i w:val="0"/>
          <w:sz w:val="18"/>
        </w:rPr>
        <w:t xml:space="preserve"> </w:t>
      </w:r>
      <w:r>
        <w:rPr>
          <w:rFonts w:ascii="Consolas" w:hAnsi="Consolas"/>
          <w:b w:val="0"/>
          <w:i w:val="0"/>
          <w:color w:val="A31D1D"/>
          <w:sz w:val="18"/>
        </w:rPr>
        <w:t>1 % w/v = 10 mg/mL · 1 : 1000 = 0.1 % · 1 ppm = 0.0001 % = 1 mg/L = 1 µg/mL</w:t>
      </w:r>
      <w:r>
        <w:rPr>
          <w:rFonts w:ascii="Calibri" w:hAnsi="Calibri"/>
          <w:b w:val="0"/>
          <w:i w:val="0"/>
          <w:sz w:val="18"/>
        </w:rPr>
        <w:t xml:space="preserve"> </w:t>
      </w:r>
      <w:r>
        <w:rPr>
          <w:rFonts w:ascii="Consolas" w:hAnsi="Consolas"/>
          <w:b w:val="0"/>
          <w:i w:val="0"/>
          <w:color w:val="A31D1D"/>
          <w:sz w:val="18"/>
        </w:rPr>
        <w:t>Ratio 1 : x → % = 100/x · Dilution: Q₁C₁ = Q₂C₂</w:t>
      </w:r>
    </w:p>
    <w:p>
      <w:pPr>
        <w:pStyle w:val="Heading3"/>
        <w:keepNext w:val="true"/>
        <w:keepLines w:val="true"/>
        <w:spacing w:before="140" w:after="60"/>
      </w:pPr>
      <w:r>
        <w:rPr>
          <w:rFonts w:ascii="Calibri Light" w:hAnsi="Calibri Light"/>
          <w:b/>
          <w:i w:val="0"/>
          <w:color w:val="375623"/>
          <w:sz w:val="21"/>
        </w:rPr>
        <w:t>A7. Specific gravities</w:t>
      </w:r>
    </w:p>
    <w:p>
      <w:r>
        <w:rPr>
          <w:rFonts w:ascii="Consolas" w:hAnsi="Consolas"/>
          <w:b w:val="0"/>
          <w:i w:val="0"/>
          <w:color w:val="A31D1D"/>
          <w:sz w:val="18"/>
        </w:rPr>
        <w:t>Water 1.00 · Alcohol 0.79 · Ether 0.72 · Glycerin 1.26 · Chloroform 1.48 · Syrup 1.32 · Liquid paraffin 0.83–0.89 · Castor oil 0.95 · Olive/arachis oil 0.91 · Clove oil 1.04–1.06 (heavier than water) · Mercury 13.6</w:t>
      </w:r>
      <w:r>
        <w:rPr>
          <w:rFonts w:ascii="Calibri" w:hAnsi="Calibri"/>
          <w:b w:val="0"/>
          <w:i w:val="0"/>
          <w:sz w:val="18"/>
        </w:rPr>
        <w:t xml:space="preserve"> </w:t>
      </w:r>
      <w:r>
        <w:rPr>
          <w:rFonts w:ascii="Consolas" w:hAnsi="Consolas"/>
          <w:b w:val="0"/>
          <w:i w:val="0"/>
          <w:color w:val="A31D1D"/>
          <w:sz w:val="18"/>
        </w:rPr>
        <w:t>Weight = Volume × Sp. gr. · Volume = Weight ÷ Sp. gr.</w:t>
      </w:r>
    </w:p>
    <w:p>
      <w:pPr>
        <w:pStyle w:val="Heading3"/>
        <w:keepNext w:val="true"/>
        <w:keepLines w:val="true"/>
        <w:spacing w:before="140" w:after="60"/>
      </w:pPr>
      <w:r>
        <w:rPr>
          <w:rFonts w:ascii="Calibri Light" w:hAnsi="Calibri Light"/>
          <w:b/>
          <w:i w:val="0"/>
          <w:color w:val="375623"/>
          <w:sz w:val="21"/>
        </w:rPr>
        <w:t>A8. Balance &amp; error</w:t>
      </w:r>
    </w:p>
    <w:p>
      <w:r>
        <w:rPr>
          <w:rFonts w:ascii="Consolas" w:hAnsi="Consolas"/>
          <w:b w:val="0"/>
          <w:i w:val="0"/>
          <w:color w:val="A31D1D"/>
          <w:sz w:val="18"/>
        </w:rPr>
        <w:t>Class A: SR = 6 mg · capacity 120 g · MWQ = 120 mg · allowed error 5 %</w:t>
      </w:r>
      <w:r>
        <w:rPr>
          <w:rFonts w:ascii="Calibri" w:hAnsi="Calibri"/>
          <w:b w:val="0"/>
          <w:i w:val="0"/>
          <w:sz w:val="18"/>
        </w:rPr>
        <w:t xml:space="preserve"> </w:t>
      </w:r>
      <w:r>
        <w:rPr>
          <w:rFonts w:ascii="Consolas" w:hAnsi="Consolas"/>
          <w:b w:val="0"/>
          <w:i w:val="0"/>
          <w:color w:val="A31D1D"/>
          <w:sz w:val="18"/>
        </w:rPr>
        <w:t>Class B: SR = 30 mg · MWQ ≈ 600–650 mg</w:t>
      </w:r>
      <w:r>
        <w:rPr>
          <w:rFonts w:ascii="Calibri" w:hAnsi="Calibri"/>
          <w:b w:val="0"/>
          <w:i w:val="0"/>
          <w:sz w:val="18"/>
        </w:rPr>
        <w:t xml:space="preserve"> </w:t>
      </w:r>
      <w:r>
        <w:rPr>
          <w:rFonts w:ascii="Consolas" w:hAnsi="Consolas"/>
          <w:b w:val="0"/>
          <w:i w:val="0"/>
          <w:color w:val="A31D1D"/>
          <w:sz w:val="18"/>
        </w:rPr>
        <w:t>MWQ = (SR × 100) ÷ % error · % error = (error ÷ desired quantity) × 100</w:t>
      </w:r>
      <w:r>
        <w:rPr>
          <w:rFonts w:ascii="Calibri" w:hAnsi="Calibri"/>
          <w:b w:val="0"/>
          <w:i w:val="0"/>
          <w:sz w:val="18"/>
        </w:rPr>
        <w:t xml:space="preserve"> </w:t>
      </w:r>
      <w:r>
        <w:rPr>
          <w:rFonts w:ascii="Consolas" w:hAnsi="Consolas"/>
          <w:b w:val="0"/>
          <w:i w:val="0"/>
          <w:color w:val="A31D1D"/>
          <w:sz w:val="18"/>
        </w:rPr>
        <w:t>Aliquot: multiple factor = MWQ ÷ required quantity</w:t>
      </w:r>
    </w:p>
    <w:p>
      <w:pPr>
        <w:pStyle w:val="Heading3"/>
        <w:keepNext w:val="true"/>
        <w:keepLines w:val="true"/>
        <w:spacing w:before="140" w:after="60"/>
      </w:pPr>
      <w:r>
        <w:rPr>
          <w:rFonts w:ascii="Calibri Light" w:hAnsi="Calibri Light"/>
          <w:b/>
          <w:i w:val="0"/>
          <w:color w:val="375623"/>
          <w:sz w:val="21"/>
        </w:rPr>
        <w:t>A9. Dose formulae</w:t>
      </w:r>
    </w:p>
    <w:p>
      <w:r>
        <w:rPr>
          <w:rFonts w:ascii="Consolas" w:hAnsi="Consolas"/>
          <w:b w:val="0"/>
          <w:i w:val="0"/>
          <w:color w:val="A31D1D"/>
          <w:sz w:val="18"/>
        </w:rPr>
        <w:t>Young's = A × age/(age+12) · Dilling's = A × age/20 · Cowling's = A × (age next birthday)/24 · Fried's = A × months/150 · Clark's = A × lb/150 (or kg/68) · BSA = A × child BSA/1.73</w:t>
      </w:r>
      <w:r>
        <w:rPr>
          <w:rFonts w:ascii="Calibri" w:hAnsi="Calibri"/>
          <w:b w:val="0"/>
          <w:i w:val="0"/>
          <w:sz w:val="18"/>
        </w:rPr>
        <w:t xml:space="preserve"> </w:t>
      </w:r>
      <w:r>
        <w:rPr>
          <w:rFonts w:ascii="Consolas" w:hAnsi="Consolas"/>
          <w:b w:val="0"/>
          <w:i w:val="0"/>
          <w:color w:val="A31D1D"/>
          <w:sz w:val="18"/>
        </w:rPr>
        <w:t>Adult = 150 lb (68–70 kg), BSA 1.73 m² · Mosteller BSA = √(ht cm × wt kg ÷ 3600)</w:t>
      </w:r>
      <w:r>
        <w:rPr>
          <w:rFonts w:ascii="Calibri" w:hAnsi="Calibri"/>
          <w:b w:val="0"/>
          <w:i w:val="0"/>
          <w:sz w:val="18"/>
        </w:rPr>
        <w:t xml:space="preserve"> </w:t>
      </w:r>
      <w:r>
        <w:rPr>
          <w:rFonts w:ascii="Consolas" w:hAnsi="Consolas"/>
          <w:b w:val="0"/>
          <w:i w:val="0"/>
          <w:color w:val="A31D1D"/>
          <w:sz w:val="18"/>
        </w:rPr>
        <w:t>Volume to give = (dose required ÷ stock strength) × stock volume</w:t>
      </w:r>
      <w:r>
        <w:rPr>
          <w:rFonts w:ascii="Calibri" w:hAnsi="Calibri"/>
          <w:b w:val="0"/>
          <w:i w:val="0"/>
          <w:sz w:val="18"/>
        </w:rPr>
        <w:t xml:space="preserve"> </w:t>
      </w:r>
      <w:r>
        <w:rPr>
          <w:rFonts w:ascii="Consolas" w:hAnsi="Consolas"/>
          <w:b w:val="0"/>
          <w:i w:val="0"/>
          <w:color w:val="A31D1D"/>
          <w:sz w:val="18"/>
        </w:rPr>
        <w:t>Drops/min = (volume × drop factor) ÷ minutes (macro 15–20, micro 60 drops/mL)</w:t>
      </w:r>
    </w:p>
    <w:p>
      <w:pPr>
        <w:pStyle w:val="Heading3"/>
        <w:keepNext w:val="true"/>
        <w:keepLines w:val="true"/>
        <w:spacing w:before="140" w:after="60"/>
      </w:pPr>
      <w:r>
        <w:rPr>
          <w:rFonts w:ascii="Calibri Light" w:hAnsi="Calibri Light"/>
          <w:b/>
          <w:i w:val="0"/>
          <w:color w:val="375623"/>
          <w:sz w:val="21"/>
        </w:rPr>
        <w:t>A10. Isotonicity &amp; mEq</w:t>
      </w:r>
    </w:p>
    <w:p>
      <w:r>
        <w:rPr>
          <w:rFonts w:ascii="Consolas" w:hAnsi="Consolas"/>
          <w:b w:val="0"/>
          <w:i w:val="0"/>
          <w:color w:val="A31D1D"/>
          <w:sz w:val="18"/>
        </w:rPr>
        <w:t>0.9 % NaCl · 5 % dextrose · 1.9 % boric acid = isotonic · Blood freezing point −0.52 °C · ΔTf of 1 % NaCl = 0.576 · Osmolarity 285–310 mOsm/L</w:t>
      </w:r>
      <w:r>
        <w:rPr>
          <w:rFonts w:ascii="Calibri" w:hAnsi="Calibri"/>
          <w:b w:val="0"/>
          <w:i w:val="0"/>
          <w:sz w:val="18"/>
        </w:rPr>
        <w:t xml:space="preserve"> </w:t>
      </w:r>
      <w:r>
        <w:rPr>
          <w:rFonts w:ascii="Consolas" w:hAnsi="Consolas"/>
          <w:b w:val="0"/>
          <w:i w:val="0"/>
          <w:color w:val="A31D1D"/>
          <w:sz w:val="18"/>
        </w:rPr>
        <w:t>NaCl to add = (0.9 × volume/100) − (weight of drug × E value) · White–Vincent: V = W × E × 111.1</w:t>
      </w:r>
      <w:r>
        <w:rPr>
          <w:rFonts w:ascii="Calibri" w:hAnsi="Calibri"/>
          <w:b w:val="0"/>
          <w:i w:val="0"/>
          <w:sz w:val="18"/>
        </w:rPr>
        <w:t xml:space="preserve"> </w:t>
      </w:r>
      <w:r>
        <w:rPr>
          <w:rFonts w:ascii="Consolas" w:hAnsi="Consolas"/>
          <w:b w:val="0"/>
          <w:i w:val="0"/>
          <w:color w:val="A31D1D"/>
          <w:sz w:val="18"/>
        </w:rPr>
        <w:t>1 mEq = mol. wt ÷ valency (mg): Na⁺ 23 · K⁺ 39 · Ca²⁺ 20 · Mg²⁺ 12 · Cl⁻ 35.5 · HCO₃⁻ 61 · NaCl 58.5 · KCl 74.5 · NaHCO₃ 84 · Normal saline ≈ 154 mEq/L</w:t>
      </w:r>
    </w:p>
    <w:p>
      <w:pPr>
        <w:pStyle w:val="Heading3"/>
        <w:keepNext w:val="true"/>
        <w:keepLines w:val="true"/>
        <w:spacing w:before="140" w:after="60"/>
      </w:pPr>
      <w:r>
        <w:rPr>
          <w:rFonts w:ascii="Calibri Light" w:hAnsi="Calibri Light"/>
          <w:b/>
          <w:i w:val="0"/>
          <w:color w:val="375623"/>
          <w:sz w:val="21"/>
        </w:rPr>
        <w:t>A11. Alcohol</w:t>
      </w:r>
    </w:p>
    <w:p>
      <w:r>
        <w:rPr>
          <w:rFonts w:ascii="Consolas" w:hAnsi="Consolas"/>
          <w:b w:val="0"/>
          <w:i w:val="0"/>
          <w:color w:val="A31D1D"/>
          <w:sz w:val="18"/>
        </w:rPr>
        <w:t>Proof spirit = 57.1 % v/v · Rectified spirit = 90 % · Absolute alcohol = 99.5 % (175.25° proof) · Degrees proof = (% v/v × 100) ÷ 57.1 · Antiseptic optimum = 70 %</w:t>
      </w:r>
    </w:p>
    <w:p>
      <w:pPr>
        <w:pStyle w:val="Heading3"/>
        <w:keepNext w:val="true"/>
        <w:keepLines w:val="true"/>
        <w:spacing w:before="140" w:after="60"/>
      </w:pPr>
      <w:r>
        <w:rPr>
          <w:rFonts w:ascii="Calibri Light" w:hAnsi="Calibri Light"/>
          <w:b/>
          <w:i w:val="0"/>
          <w:color w:val="375623"/>
          <w:sz w:val="21"/>
        </w:rPr>
        <w:t>A12. Storage temperatures</w:t>
      </w:r>
    </w:p>
    <w:p>
      <w:r>
        <w:rPr>
          <w:rFonts w:ascii="Consolas" w:hAnsi="Consolas"/>
          <w:b w:val="0"/>
          <w:i w:val="0"/>
          <w:color w:val="A31D1D"/>
          <w:sz w:val="18"/>
        </w:rPr>
        <w:t>Deep freezer −20 to −10 °C · Cold/refrigerator 2–8 °C · Cool 8–25 °C · Room temperature 15–30 °C · Warm 30–40 °C · Excessive heat &gt; 40 °C</w:t>
      </w:r>
    </w:p>
    <w:p>
      <w:pPr>
        <w:pStyle w:val="Heading3"/>
        <w:keepNext w:val="true"/>
        <w:keepLines w:val="true"/>
        <w:spacing w:before="140" w:after="60"/>
      </w:pPr>
      <w:r>
        <w:rPr>
          <w:rFonts w:ascii="Calibri Light" w:hAnsi="Calibri Light"/>
          <w:b/>
          <w:i w:val="0"/>
          <w:color w:val="375623"/>
          <w:sz w:val="21"/>
        </w:rPr>
        <w:t>A13. Sterilisation numbers</w:t>
      </w:r>
    </w:p>
    <w:p>
      <w:r>
        <w:rPr>
          <w:rFonts w:ascii="Consolas" w:hAnsi="Consolas"/>
          <w:b w:val="0"/>
          <w:i w:val="0"/>
          <w:color w:val="A31D1D"/>
          <w:sz w:val="18"/>
        </w:rPr>
        <w:t>Autoclave 121 °C / 15 psi / 15 min (also 115 °C/10 psi/30 min; 134 °C/30 psi/3 min) · Hot air oven 160 °C / 2 h (170 °C/1 h; 180 °C/30 min) · Depyrogenation 250 °C / 30 min · Pasteurisation 63 °C/30 min or 72 °C/15 s · Tyndallisation 100 °C, 20–60 min × 3 days · Gamma 2.5 Mrad (25 kGy) Cobalt-60 · UV 254 nm · ETO 45–63 °C, 30–60 % RH · Membrane 0.22 µm · HEPA 99.97 % of 0.3 µm · F₀ ≥ 8–12 · SAL 10⁻⁶ · Z-value ≈ 10 °C</w:t>
      </w:r>
      <w:r>
        <w:rPr>
          <w:rFonts w:ascii="Calibri" w:hAnsi="Calibri"/>
          <w:b w:val="0"/>
          <w:i w:val="0"/>
          <w:sz w:val="18"/>
        </w:rPr>
        <w:t xml:space="preserve"> </w:t>
      </w:r>
      <w:r>
        <w:rPr>
          <w:rFonts w:ascii="Consolas" w:hAnsi="Consolas"/>
          <w:b w:val="0"/>
          <w:i w:val="0"/>
          <w:color w:val="A31D1D"/>
          <w:sz w:val="18"/>
        </w:rPr>
        <w:t>Biological indicators: B. stearothermophilus → autoclave · B. subtilis → dry heat &amp; ETO · B. pumilus → radiation</w:t>
      </w:r>
    </w:p>
    <w:p>
      <w:pPr>
        <w:pStyle w:val="Heading3"/>
        <w:keepNext w:val="true"/>
        <w:keepLines w:val="true"/>
        <w:spacing w:before="140" w:after="60"/>
      </w:pPr>
      <w:r>
        <w:rPr>
          <w:rFonts w:ascii="Calibri Light" w:hAnsi="Calibri Light"/>
          <w:b/>
          <w:i w:val="0"/>
          <w:color w:val="375623"/>
          <w:sz w:val="21"/>
        </w:rPr>
        <w:t>A14. Particle sizes</w:t>
      </w:r>
    </w:p>
    <w:p>
      <w:r>
        <w:rPr>
          <w:rFonts w:ascii="Consolas" w:hAnsi="Consolas"/>
          <w:b w:val="0"/>
          <w:i w:val="0"/>
          <w:color w:val="A31D1D"/>
          <w:sz w:val="18"/>
        </w:rPr>
        <w:t>Sieve no. = apertures per linear inch (higher no. = finer)</w:t>
      </w:r>
      <w:r>
        <w:rPr>
          <w:rFonts w:ascii="Calibri" w:hAnsi="Calibri"/>
          <w:b w:val="0"/>
          <w:i w:val="0"/>
          <w:sz w:val="18"/>
        </w:rPr>
        <w:t xml:space="preserve"> </w:t>
      </w:r>
      <w:r>
        <w:rPr>
          <w:rFonts w:ascii="Consolas" w:hAnsi="Consolas"/>
          <w:b w:val="0"/>
          <w:i w:val="0"/>
          <w:color w:val="A31D1D"/>
          <w:sz w:val="18"/>
        </w:rPr>
        <w:t>IP powders: Coarse 10/44 · Mod. coarse 22/60 · Mod. fine 44/85 · Fine 85 · Very fine 120 · Microfine 90 % &lt; 50 µm · Superfine 90 % &lt; 10 µm</w:t>
      </w:r>
      <w:r>
        <w:rPr>
          <w:rFonts w:ascii="Calibri" w:hAnsi="Calibri"/>
          <w:b w:val="0"/>
          <w:i w:val="0"/>
          <w:sz w:val="18"/>
        </w:rPr>
        <w:t xml:space="preserve"> </w:t>
      </w:r>
      <w:r>
        <w:rPr>
          <w:rFonts w:ascii="Consolas" w:hAnsi="Consolas"/>
          <w:b w:val="0"/>
          <w:i w:val="0"/>
          <w:color w:val="A31D1D"/>
          <w:sz w:val="18"/>
        </w:rPr>
        <w:t>Inhalation: &gt; 10 µm throat · 5–10 µm bronchi · 1–5 µm ALVEOLI (optimum) · &lt; 1 µm exhaled</w:t>
      </w:r>
    </w:p>
    <w:p>
      <w:pPr>
        <w:pStyle w:val="Heading1"/>
        <w:keepNext w:val="true"/>
        <w:keepLines w:val="true"/>
        <w:spacing w:before="200" w:after="100"/>
        <w:pBdr>
          <w:bottom w:val="single" w:sz="8" w:space="2" w:color="1F4E79"/>
        </w:pBdr>
      </w:pPr>
      <w:r>
        <w:rPr>
          <w:rFonts w:ascii="Calibri Light" w:hAnsi="Calibri Light"/>
          <w:b/>
          <w:i w:val="0"/>
          <w:color w:val="1F4E79"/>
          <w:sz w:val="30"/>
        </w:rPr>
        <w:t>APPENDIX B — 🔢 OFFICIAL FORMULAE &amp; STRENGTHS TO MEMORISE</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Preparation</w:t>
            </w:r>
          </w:p>
        </w:tc>
        <w:tc>
          <w:tcPr>
            <w:tcW w:type="dxa" w:w="5329"/>
            <w:shd w:val="clear" w:color="auto" w:fill="1F4E79"/>
          </w:tcPr>
          <w:p>
            <w:pPr>
              <w:spacing w:before="20" w:after="20" w:line="240" w:lineRule="auto"/>
              <w:jc w:val="left"/>
            </w:pPr>
            <w:r>
              <w:rPr>
                <w:rFonts w:ascii="Calibri" w:hAnsi="Calibri"/>
                <w:b/>
                <w:i w:val="0"/>
                <w:color w:val="FFFFFF"/>
                <w:sz w:val="16"/>
              </w:rPr>
              <w:t>🔢 Formula / strength</w:t>
            </w:r>
          </w:p>
        </w:tc>
      </w:tr>
      <w:tr>
        <w:tc>
          <w:tcPr>
            <w:tcW w:type="dxa" w:w="5329"/>
          </w:tcPr>
          <w:p>
            <w:pPr>
              <w:spacing w:before="20" w:after="20" w:line="240" w:lineRule="auto"/>
              <w:jc w:val="left"/>
            </w:pPr>
            <w:r>
              <w:rPr>
                <w:rFonts w:ascii="Calibri" w:hAnsi="Calibri"/>
                <w:b/>
                <w:i w:val="0"/>
                <w:sz w:val="16"/>
              </w:rPr>
              <w:t>Tincture — simple drug</w:t>
            </w:r>
          </w:p>
        </w:tc>
        <w:tc>
          <w:tcPr>
            <w:tcW w:type="dxa" w:w="5329"/>
          </w:tcPr>
          <w:p>
            <w:pPr>
              <w:spacing w:before="20" w:after="20" w:line="240" w:lineRule="auto"/>
              <w:jc w:val="left"/>
            </w:pPr>
            <w:r>
              <w:rPr>
                <w:rFonts w:ascii="Calibri" w:hAnsi="Calibri"/>
                <w:b/>
                <w:i w:val="0"/>
                <w:sz w:val="16"/>
              </w:rPr>
              <w:t>1 in 5 (20 % w/v)</w:t>
            </w:r>
          </w:p>
        </w:tc>
      </w:tr>
      <w:tr>
        <w:tc>
          <w:tcPr>
            <w:tcW w:type="dxa" w:w="5329"/>
            <w:shd w:val="clear" w:color="auto" w:fill="F2F6FA"/>
          </w:tcPr>
          <w:p>
            <w:pPr>
              <w:spacing w:before="20" w:after="20" w:line="240" w:lineRule="auto"/>
              <w:jc w:val="left"/>
            </w:pPr>
            <w:r>
              <w:rPr>
                <w:rFonts w:ascii="Calibri" w:hAnsi="Calibri"/>
                <w:b/>
                <w:i w:val="0"/>
                <w:sz w:val="16"/>
              </w:rPr>
              <w:t>Tincture — potent drug</w:t>
            </w:r>
          </w:p>
        </w:tc>
        <w:tc>
          <w:tcPr>
            <w:tcW w:type="dxa" w:w="5329"/>
            <w:shd w:val="clear" w:color="auto" w:fill="F2F6FA"/>
          </w:tcPr>
          <w:p>
            <w:pPr>
              <w:spacing w:before="20" w:after="20" w:line="240" w:lineRule="auto"/>
              <w:jc w:val="left"/>
            </w:pPr>
            <w:r>
              <w:rPr>
                <w:rFonts w:ascii="Calibri" w:hAnsi="Calibri"/>
                <w:b/>
                <w:i w:val="0"/>
                <w:sz w:val="16"/>
              </w:rPr>
              <w:t>1 in 10 (10 % w/v)</w:t>
            </w:r>
          </w:p>
        </w:tc>
      </w:tr>
      <w:tr>
        <w:tc>
          <w:tcPr>
            <w:tcW w:type="dxa" w:w="5329"/>
          </w:tcPr>
          <w:p>
            <w:pPr>
              <w:spacing w:before="20" w:after="20" w:line="240" w:lineRule="auto"/>
              <w:jc w:val="left"/>
            </w:pPr>
            <w:r>
              <w:rPr>
                <w:rFonts w:ascii="Calibri" w:hAnsi="Calibri"/>
                <w:b/>
                <w:i w:val="0"/>
                <w:sz w:val="16"/>
              </w:rPr>
              <w:t>Liquid (fluid) extract</w:t>
            </w:r>
          </w:p>
        </w:tc>
        <w:tc>
          <w:tcPr>
            <w:tcW w:type="dxa" w:w="5329"/>
          </w:tcPr>
          <w:p>
            <w:pPr>
              <w:spacing w:before="20" w:after="20" w:line="240" w:lineRule="auto"/>
              <w:jc w:val="left"/>
            </w:pPr>
            <w:r>
              <w:rPr>
                <w:rFonts w:ascii="Calibri" w:hAnsi="Calibri"/>
                <w:b/>
                <w:i w:val="0"/>
                <w:sz w:val="16"/>
              </w:rPr>
              <w:t>1 in 1</w:t>
            </w:r>
          </w:p>
        </w:tc>
      </w:tr>
      <w:tr>
        <w:tc>
          <w:tcPr>
            <w:tcW w:type="dxa" w:w="5329"/>
            <w:shd w:val="clear" w:color="auto" w:fill="F2F6FA"/>
          </w:tcPr>
          <w:p>
            <w:pPr>
              <w:spacing w:before="20" w:after="20" w:line="240" w:lineRule="auto"/>
              <w:jc w:val="left"/>
            </w:pPr>
            <w:r>
              <w:rPr>
                <w:rFonts w:ascii="Calibri" w:hAnsi="Calibri"/>
                <w:b/>
                <w:i w:val="0"/>
                <w:sz w:val="16"/>
              </w:rPr>
              <w:t>Fresh infusion</w:t>
            </w:r>
          </w:p>
        </w:tc>
        <w:tc>
          <w:tcPr>
            <w:tcW w:type="dxa" w:w="5329"/>
            <w:shd w:val="clear" w:color="auto" w:fill="F2F6FA"/>
          </w:tcPr>
          <w:p>
            <w:pPr>
              <w:spacing w:before="20" w:after="20" w:line="240" w:lineRule="auto"/>
              <w:jc w:val="left"/>
            </w:pPr>
            <w:r>
              <w:rPr>
                <w:rFonts w:ascii="Calibri" w:hAnsi="Calibri"/>
                <w:b/>
                <w:i w:val="0"/>
                <w:sz w:val="16"/>
              </w:rPr>
              <w:t>1 in 10; keeps 12 HOURS</w:t>
            </w:r>
          </w:p>
        </w:tc>
      </w:tr>
      <w:tr>
        <w:tc>
          <w:tcPr>
            <w:tcW w:type="dxa" w:w="5329"/>
          </w:tcPr>
          <w:p>
            <w:pPr>
              <w:spacing w:before="20" w:after="20" w:line="240" w:lineRule="auto"/>
              <w:jc w:val="left"/>
            </w:pPr>
            <w:r>
              <w:rPr>
                <w:rFonts w:ascii="Calibri" w:hAnsi="Calibri"/>
                <w:b/>
                <w:i w:val="0"/>
                <w:sz w:val="16"/>
              </w:rPr>
              <w:t>Concentrated infusion</w:t>
            </w:r>
          </w:p>
        </w:tc>
        <w:tc>
          <w:tcPr>
            <w:tcW w:type="dxa" w:w="5329"/>
          </w:tcPr>
          <w:p>
            <w:pPr>
              <w:spacing w:before="20" w:after="20" w:line="240" w:lineRule="auto"/>
              <w:jc w:val="left"/>
            </w:pPr>
            <w:r>
              <w:rPr>
                <w:rFonts w:ascii="Calibri" w:hAnsi="Calibri"/>
                <w:b/>
                <w:i w:val="0"/>
                <w:sz w:val="16"/>
              </w:rPr>
              <w:t>8 × strength; dilute 1 + 7</w:t>
            </w:r>
          </w:p>
        </w:tc>
      </w:tr>
      <w:tr>
        <w:tc>
          <w:tcPr>
            <w:tcW w:type="dxa" w:w="5329"/>
            <w:shd w:val="clear" w:color="auto" w:fill="F2F6FA"/>
          </w:tcPr>
          <w:p>
            <w:pPr>
              <w:spacing w:before="20" w:after="20" w:line="240" w:lineRule="auto"/>
              <w:jc w:val="left"/>
            </w:pPr>
            <w:r>
              <w:rPr>
                <w:rFonts w:ascii="Calibri" w:hAnsi="Calibri"/>
                <w:b/>
                <w:i w:val="0"/>
                <w:sz w:val="16"/>
              </w:rPr>
              <w:t>Simple Syrup IP</w:t>
            </w:r>
          </w:p>
        </w:tc>
        <w:tc>
          <w:tcPr>
            <w:tcW w:type="dxa" w:w="5329"/>
            <w:shd w:val="clear" w:color="auto" w:fill="F2F6FA"/>
          </w:tcPr>
          <w:p>
            <w:pPr>
              <w:spacing w:before="20" w:after="20" w:line="240" w:lineRule="auto"/>
              <w:jc w:val="left"/>
            </w:pPr>
            <w:r>
              <w:rPr>
                <w:rFonts w:ascii="Calibri" w:hAnsi="Calibri"/>
                <w:b/>
                <w:i w:val="0"/>
                <w:sz w:val="16"/>
              </w:rPr>
              <w:t>66.7 % w/w sucrose</w:t>
            </w:r>
            <w:r>
              <w:rPr>
                <w:rFonts w:ascii="Calibri" w:hAnsi="Calibri"/>
                <w:b w:val="0"/>
                <w:i w:val="0"/>
                <w:sz w:val="16"/>
              </w:rPr>
              <w:t xml:space="preserve"> (667 g in 1000 g)</w:t>
            </w:r>
          </w:p>
        </w:tc>
      </w:tr>
      <w:tr>
        <w:tc>
          <w:tcPr>
            <w:tcW w:type="dxa" w:w="5329"/>
          </w:tcPr>
          <w:p>
            <w:pPr>
              <w:spacing w:before="20" w:after="20" w:line="240" w:lineRule="auto"/>
              <w:jc w:val="left"/>
            </w:pPr>
            <w:r>
              <w:rPr>
                <w:rFonts w:ascii="Calibri" w:hAnsi="Calibri"/>
                <w:b/>
                <w:i w:val="0"/>
                <w:sz w:val="16"/>
              </w:rPr>
              <w:t>Mucilage of Acacia</w:t>
            </w:r>
          </w:p>
        </w:tc>
        <w:tc>
          <w:tcPr>
            <w:tcW w:type="dxa" w:w="5329"/>
          </w:tcPr>
          <w:p>
            <w:pPr>
              <w:spacing w:before="20" w:after="20" w:line="240" w:lineRule="auto"/>
              <w:jc w:val="left"/>
            </w:pPr>
            <w:r>
              <w:rPr>
                <w:rFonts w:ascii="Calibri" w:hAnsi="Calibri"/>
                <w:b/>
                <w:i w:val="0"/>
                <w:sz w:val="16"/>
              </w:rPr>
              <w:t>35 % w/v</w:t>
            </w:r>
          </w:p>
        </w:tc>
      </w:tr>
      <w:tr>
        <w:tc>
          <w:tcPr>
            <w:tcW w:type="dxa" w:w="5329"/>
            <w:shd w:val="clear" w:color="auto" w:fill="F2F6FA"/>
          </w:tcPr>
          <w:p>
            <w:pPr>
              <w:spacing w:before="20" w:after="20" w:line="240" w:lineRule="auto"/>
              <w:jc w:val="left"/>
            </w:pPr>
            <w:r>
              <w:rPr>
                <w:rFonts w:ascii="Calibri" w:hAnsi="Calibri"/>
                <w:b/>
                <w:i w:val="0"/>
                <w:sz w:val="16"/>
              </w:rPr>
              <w:t>Mucilage of Tragacanth</w:t>
            </w:r>
          </w:p>
        </w:tc>
        <w:tc>
          <w:tcPr>
            <w:tcW w:type="dxa" w:w="5329"/>
            <w:shd w:val="clear" w:color="auto" w:fill="F2F6FA"/>
          </w:tcPr>
          <w:p>
            <w:pPr>
              <w:spacing w:before="20" w:after="20" w:line="240" w:lineRule="auto"/>
              <w:jc w:val="left"/>
            </w:pPr>
            <w:r>
              <w:rPr>
                <w:rFonts w:ascii="Calibri" w:hAnsi="Calibri"/>
                <w:b/>
                <w:i w:val="0"/>
                <w:sz w:val="16"/>
              </w:rPr>
              <w:t>1.25 % w/v</w:t>
            </w:r>
          </w:p>
        </w:tc>
      </w:tr>
      <w:tr>
        <w:tc>
          <w:tcPr>
            <w:tcW w:type="dxa" w:w="5329"/>
          </w:tcPr>
          <w:p>
            <w:pPr>
              <w:spacing w:before="20" w:after="20" w:line="240" w:lineRule="auto"/>
              <w:jc w:val="left"/>
            </w:pPr>
            <w:r>
              <w:rPr>
                <w:rFonts w:ascii="Calibri" w:hAnsi="Calibri"/>
                <w:b/>
                <w:i w:val="0"/>
                <w:sz w:val="16"/>
              </w:rPr>
              <w:t>Chloroform water</w:t>
            </w:r>
          </w:p>
        </w:tc>
        <w:tc>
          <w:tcPr>
            <w:tcW w:type="dxa" w:w="5329"/>
          </w:tcPr>
          <w:p>
            <w:pPr>
              <w:spacing w:before="20" w:after="20" w:line="240" w:lineRule="auto"/>
              <w:jc w:val="left"/>
            </w:pPr>
            <w:r>
              <w:rPr>
                <w:rFonts w:ascii="Calibri" w:hAnsi="Calibri"/>
                <w:b/>
                <w:i w:val="0"/>
                <w:sz w:val="16"/>
              </w:rPr>
              <w:t>0.25 % v/v</w:t>
            </w:r>
            <w:r>
              <w:rPr>
                <w:rFonts w:ascii="Calibri" w:hAnsi="Calibri"/>
                <w:b w:val="0"/>
                <w:i w:val="0"/>
                <w:sz w:val="16"/>
              </w:rPr>
              <w:t xml:space="preserve"> (double strength 0.5 %)</w:t>
            </w:r>
          </w:p>
        </w:tc>
      </w:tr>
      <w:tr>
        <w:tc>
          <w:tcPr>
            <w:tcW w:type="dxa" w:w="5329"/>
            <w:shd w:val="clear" w:color="auto" w:fill="F2F6FA"/>
          </w:tcPr>
          <w:p>
            <w:pPr>
              <w:spacing w:before="20" w:after="20" w:line="240" w:lineRule="auto"/>
              <w:jc w:val="left"/>
            </w:pPr>
            <w:r>
              <w:rPr>
                <w:rFonts w:ascii="Calibri" w:hAnsi="Calibri"/>
                <w:b/>
                <w:i w:val="0"/>
                <w:sz w:val="16"/>
              </w:rPr>
              <w:t>Aromatic water</w:t>
            </w:r>
          </w:p>
        </w:tc>
        <w:tc>
          <w:tcPr>
            <w:tcW w:type="dxa" w:w="5329"/>
            <w:shd w:val="clear" w:color="auto" w:fill="F2F6FA"/>
          </w:tcPr>
          <w:p>
            <w:pPr>
              <w:spacing w:before="20" w:after="20" w:line="240" w:lineRule="auto"/>
              <w:jc w:val="left"/>
            </w:pPr>
            <w:r>
              <w:rPr>
                <w:rFonts w:ascii="Calibri" w:hAnsi="Calibri"/>
                <w:b w:val="0"/>
                <w:i w:val="0"/>
                <w:sz w:val="16"/>
              </w:rPr>
              <w:t>Saturated, ≈ 0.2 %</w:t>
            </w:r>
          </w:p>
        </w:tc>
      </w:tr>
      <w:tr>
        <w:tc>
          <w:tcPr>
            <w:tcW w:type="dxa" w:w="5329"/>
          </w:tcPr>
          <w:p>
            <w:pPr>
              <w:spacing w:before="20" w:after="20" w:line="240" w:lineRule="auto"/>
              <w:jc w:val="left"/>
            </w:pPr>
            <w:r>
              <w:rPr>
                <w:rFonts w:ascii="Calibri" w:hAnsi="Calibri"/>
                <w:b/>
                <w:i w:val="0"/>
                <w:sz w:val="16"/>
              </w:rPr>
              <w:t>Spirit</w:t>
            </w:r>
          </w:p>
        </w:tc>
        <w:tc>
          <w:tcPr>
            <w:tcW w:type="dxa" w:w="5329"/>
          </w:tcPr>
          <w:p>
            <w:pPr>
              <w:spacing w:before="20" w:after="20" w:line="240" w:lineRule="auto"/>
              <w:jc w:val="left"/>
            </w:pPr>
            <w:r>
              <w:rPr>
                <w:rFonts w:ascii="Calibri" w:hAnsi="Calibri"/>
                <w:b w:val="0"/>
                <w:i w:val="0"/>
                <w:sz w:val="16"/>
              </w:rPr>
              <w:t>5–10 % of a volatile substance</w:t>
            </w:r>
          </w:p>
        </w:tc>
      </w:tr>
      <w:tr>
        <w:tc>
          <w:tcPr>
            <w:tcW w:type="dxa" w:w="5329"/>
            <w:shd w:val="clear" w:color="auto" w:fill="F2F6FA"/>
          </w:tcPr>
          <w:p>
            <w:pPr>
              <w:spacing w:before="20" w:after="20" w:line="240" w:lineRule="auto"/>
              <w:jc w:val="left"/>
            </w:pPr>
            <w:r>
              <w:rPr>
                <w:rFonts w:ascii="Calibri" w:hAnsi="Calibri"/>
                <w:b/>
                <w:i w:val="0"/>
                <w:sz w:val="16"/>
              </w:rPr>
              <w:t>Draught (haustus)</w:t>
            </w:r>
          </w:p>
        </w:tc>
        <w:tc>
          <w:tcPr>
            <w:tcW w:type="dxa" w:w="5329"/>
            <w:shd w:val="clear" w:color="auto" w:fill="F2F6FA"/>
          </w:tcPr>
          <w:p>
            <w:pPr>
              <w:spacing w:before="20" w:after="20" w:line="240" w:lineRule="auto"/>
              <w:jc w:val="left"/>
            </w:pPr>
            <w:r>
              <w:rPr>
                <w:rFonts w:ascii="Calibri" w:hAnsi="Calibri"/>
                <w:b/>
                <w:i w:val="0"/>
                <w:sz w:val="16"/>
              </w:rPr>
              <w:t>Single 50 mL dose</w:t>
            </w:r>
          </w:p>
        </w:tc>
      </w:tr>
      <w:tr>
        <w:tc>
          <w:tcPr>
            <w:tcW w:type="dxa" w:w="5329"/>
          </w:tcPr>
          <w:p>
            <w:pPr>
              <w:spacing w:before="20" w:after="20" w:line="240" w:lineRule="auto"/>
              <w:jc w:val="left"/>
            </w:pPr>
            <w:r>
              <w:rPr>
                <w:rFonts w:ascii="Calibri" w:hAnsi="Calibri"/>
                <w:b/>
                <w:i w:val="0"/>
                <w:sz w:val="16"/>
              </w:rPr>
              <w:t>Compound Powder of Tragacanth</w:t>
            </w:r>
          </w:p>
        </w:tc>
        <w:tc>
          <w:tcPr>
            <w:tcW w:type="dxa" w:w="5329"/>
          </w:tcPr>
          <w:p>
            <w:pPr>
              <w:spacing w:before="20" w:after="20" w:line="240" w:lineRule="auto"/>
              <w:jc w:val="left"/>
            </w:pPr>
            <w:r>
              <w:rPr>
                <w:rFonts w:ascii="Calibri" w:hAnsi="Calibri"/>
                <w:b/>
                <w:i w:val="0"/>
                <w:sz w:val="16"/>
              </w:rPr>
              <w:t>Tragacanth 15 · Acacia 20 · Starch 20 · Sucrose 45</w:t>
            </w:r>
          </w:p>
        </w:tc>
      </w:tr>
      <w:tr>
        <w:tc>
          <w:tcPr>
            <w:tcW w:type="dxa" w:w="5329"/>
            <w:shd w:val="clear" w:color="auto" w:fill="F2F6FA"/>
          </w:tcPr>
          <w:p>
            <w:pPr>
              <w:spacing w:before="20" w:after="20" w:line="240" w:lineRule="auto"/>
              <w:jc w:val="left"/>
            </w:pPr>
            <w:r>
              <w:rPr>
                <w:rFonts w:ascii="Calibri" w:hAnsi="Calibri"/>
                <w:b/>
                <w:i w:val="0"/>
                <w:sz w:val="16"/>
              </w:rPr>
              <w:t>Dover's Powder</w:t>
            </w:r>
          </w:p>
        </w:tc>
        <w:tc>
          <w:tcPr>
            <w:tcW w:type="dxa" w:w="5329"/>
            <w:shd w:val="clear" w:color="auto" w:fill="F2F6FA"/>
          </w:tcPr>
          <w:p>
            <w:pPr>
              <w:spacing w:before="20" w:after="20" w:line="240" w:lineRule="auto"/>
              <w:jc w:val="left"/>
            </w:pPr>
            <w:r>
              <w:rPr>
                <w:rFonts w:ascii="Calibri" w:hAnsi="Calibri"/>
                <w:b/>
                <w:i w:val="0"/>
                <w:sz w:val="16"/>
              </w:rPr>
              <w:t>Ipecac 10 % · Opium 10 % · Lactose 80 %</w:t>
            </w:r>
          </w:p>
        </w:tc>
      </w:tr>
      <w:tr>
        <w:tc>
          <w:tcPr>
            <w:tcW w:type="dxa" w:w="5329"/>
          </w:tcPr>
          <w:p>
            <w:pPr>
              <w:spacing w:before="20" w:after="20" w:line="240" w:lineRule="auto"/>
              <w:jc w:val="left"/>
            </w:pPr>
            <w:r>
              <w:rPr>
                <w:rFonts w:ascii="Calibri" w:hAnsi="Calibri"/>
                <w:b/>
                <w:i w:val="0"/>
                <w:sz w:val="16"/>
              </w:rPr>
              <w:t>Compound Tincture of Benzoin (Friar's Balsam)</w:t>
            </w:r>
          </w:p>
        </w:tc>
        <w:tc>
          <w:tcPr>
            <w:tcW w:type="dxa" w:w="5329"/>
          </w:tcPr>
          <w:p>
            <w:pPr>
              <w:spacing w:before="20" w:after="20" w:line="240" w:lineRule="auto"/>
              <w:jc w:val="left"/>
            </w:pPr>
            <w:r>
              <w:rPr>
                <w:rFonts w:ascii="Calibri" w:hAnsi="Calibri"/>
                <w:b/>
                <w:i w:val="0"/>
                <w:sz w:val="16"/>
              </w:rPr>
              <w:t>Benzoin 10 · Storax 7.5 · Tolu 2.5 · Aloes 2.5 · alcohol to 100</w:t>
            </w:r>
          </w:p>
        </w:tc>
      </w:tr>
      <w:tr>
        <w:tc>
          <w:tcPr>
            <w:tcW w:type="dxa" w:w="5329"/>
            <w:shd w:val="clear" w:color="auto" w:fill="F2F6FA"/>
          </w:tcPr>
          <w:p>
            <w:pPr>
              <w:spacing w:before="20" w:after="20" w:line="240" w:lineRule="auto"/>
              <w:jc w:val="left"/>
            </w:pPr>
            <w:r>
              <w:rPr>
                <w:rFonts w:ascii="Calibri" w:hAnsi="Calibri"/>
                <w:b/>
                <w:i w:val="0"/>
                <w:sz w:val="16"/>
              </w:rPr>
              <w:t>Menthol &amp; Eucalyptus Inhalation</w:t>
            </w:r>
          </w:p>
        </w:tc>
        <w:tc>
          <w:tcPr>
            <w:tcW w:type="dxa" w:w="5329"/>
            <w:shd w:val="clear" w:color="auto" w:fill="F2F6FA"/>
          </w:tcPr>
          <w:p>
            <w:pPr>
              <w:spacing w:before="20" w:after="20" w:line="240" w:lineRule="auto"/>
              <w:jc w:val="left"/>
            </w:pPr>
            <w:r>
              <w:rPr>
                <w:rFonts w:ascii="Calibri" w:hAnsi="Calibri"/>
                <w:b/>
                <w:i w:val="0"/>
                <w:sz w:val="16"/>
              </w:rPr>
              <w:t>Menthol 2 · Eucalyptus oil 10 · Light MgCO₃ 7 · water to 100</w:t>
            </w:r>
          </w:p>
        </w:tc>
      </w:tr>
      <w:tr>
        <w:tc>
          <w:tcPr>
            <w:tcW w:type="dxa" w:w="5329"/>
          </w:tcPr>
          <w:p>
            <w:pPr>
              <w:spacing w:before="20" w:after="20" w:line="240" w:lineRule="auto"/>
              <w:jc w:val="left"/>
            </w:pPr>
            <w:r>
              <w:rPr>
                <w:rFonts w:ascii="Calibri" w:hAnsi="Calibri"/>
                <w:b/>
                <w:i w:val="0"/>
                <w:sz w:val="16"/>
              </w:rPr>
              <w:t>Menthol Inhalation</w:t>
            </w:r>
          </w:p>
        </w:tc>
        <w:tc>
          <w:tcPr>
            <w:tcW w:type="dxa" w:w="5329"/>
          </w:tcPr>
          <w:p>
            <w:pPr>
              <w:spacing w:before="20" w:after="20" w:line="240" w:lineRule="auto"/>
              <w:jc w:val="left"/>
            </w:pPr>
            <w:r>
              <w:rPr>
                <w:rFonts w:ascii="Calibri" w:hAnsi="Calibri"/>
                <w:b/>
                <w:i w:val="0"/>
                <w:sz w:val="16"/>
              </w:rPr>
              <w:t>Menthol 2 · Light MgCO₃ 1 · water to 100</w:t>
            </w:r>
          </w:p>
        </w:tc>
      </w:tr>
      <w:tr>
        <w:tc>
          <w:tcPr>
            <w:tcW w:type="dxa" w:w="5329"/>
            <w:shd w:val="clear" w:color="auto" w:fill="F2F6FA"/>
          </w:tcPr>
          <w:p>
            <w:pPr>
              <w:spacing w:before="20" w:after="20" w:line="240" w:lineRule="auto"/>
              <w:jc w:val="left"/>
            </w:pPr>
            <w:r>
              <w:rPr>
                <w:rFonts w:ascii="Calibri" w:hAnsi="Calibri"/>
                <w:b/>
                <w:i w:val="0"/>
                <w:sz w:val="16"/>
              </w:rPr>
              <w:t>Inhalation direction</w:t>
            </w:r>
          </w:p>
        </w:tc>
        <w:tc>
          <w:tcPr>
            <w:tcW w:type="dxa" w:w="5329"/>
            <w:shd w:val="clear" w:color="auto" w:fill="F2F6FA"/>
          </w:tcPr>
          <w:p>
            <w:pPr>
              <w:spacing w:before="20" w:after="20" w:line="240" w:lineRule="auto"/>
              <w:jc w:val="left"/>
            </w:pPr>
            <w:r>
              <w:rPr>
                <w:rFonts w:ascii="Calibri" w:hAnsi="Calibri"/>
                <w:b/>
                <w:i w:val="0"/>
                <w:sz w:val="16"/>
              </w:rPr>
              <w:t>5 mL (1 mL of benzoin tincture) in 500 mL water at 65 °C</w:t>
            </w:r>
          </w:p>
        </w:tc>
      </w:tr>
      <w:tr>
        <w:tc>
          <w:tcPr>
            <w:tcW w:type="dxa" w:w="5329"/>
          </w:tcPr>
          <w:p>
            <w:pPr>
              <w:spacing w:before="20" w:after="20" w:line="240" w:lineRule="auto"/>
              <w:jc w:val="left"/>
            </w:pPr>
            <w:r>
              <w:rPr>
                <w:rFonts w:ascii="Calibri" w:hAnsi="Calibri"/>
                <w:b/>
                <w:i w:val="0"/>
                <w:sz w:val="16"/>
              </w:rPr>
              <w:t>Weak Iodine Solution (Tincture)</w:t>
            </w:r>
          </w:p>
        </w:tc>
        <w:tc>
          <w:tcPr>
            <w:tcW w:type="dxa" w:w="5329"/>
          </w:tcPr>
          <w:p>
            <w:pPr>
              <w:spacing w:before="20" w:after="20" w:line="240" w:lineRule="auto"/>
              <w:jc w:val="left"/>
            </w:pPr>
            <w:r>
              <w:rPr>
                <w:rFonts w:ascii="Calibri" w:hAnsi="Calibri"/>
                <w:b/>
                <w:i w:val="0"/>
                <w:sz w:val="16"/>
              </w:rPr>
              <w:t>Iodine 2.5 % + KI 2.5 % in 90 % alcohol</w:t>
            </w:r>
          </w:p>
        </w:tc>
      </w:tr>
      <w:tr>
        <w:tc>
          <w:tcPr>
            <w:tcW w:type="dxa" w:w="5329"/>
            <w:shd w:val="clear" w:color="auto" w:fill="F2F6FA"/>
          </w:tcPr>
          <w:p>
            <w:pPr>
              <w:spacing w:before="20" w:after="20" w:line="240" w:lineRule="auto"/>
              <w:jc w:val="left"/>
            </w:pPr>
            <w:r>
              <w:rPr>
                <w:rFonts w:ascii="Calibri" w:hAnsi="Calibri"/>
                <w:b/>
                <w:i w:val="0"/>
                <w:sz w:val="16"/>
              </w:rPr>
              <w:t>Strong Iodine (Lugol's) Solution</w:t>
            </w:r>
          </w:p>
        </w:tc>
        <w:tc>
          <w:tcPr>
            <w:tcW w:type="dxa" w:w="5329"/>
            <w:shd w:val="clear" w:color="auto" w:fill="F2F6FA"/>
          </w:tcPr>
          <w:p>
            <w:pPr>
              <w:spacing w:before="20" w:after="20" w:line="240" w:lineRule="auto"/>
              <w:jc w:val="left"/>
            </w:pPr>
            <w:r>
              <w:rPr>
                <w:rFonts w:ascii="Calibri" w:hAnsi="Calibri"/>
                <w:b/>
                <w:i w:val="0"/>
                <w:sz w:val="16"/>
              </w:rPr>
              <w:t>Iodine 5 % + KI 10 % in water</w:t>
            </w:r>
          </w:p>
        </w:tc>
      </w:tr>
      <w:tr>
        <w:tc>
          <w:tcPr>
            <w:tcW w:type="dxa" w:w="5329"/>
          </w:tcPr>
          <w:p>
            <w:pPr>
              <w:spacing w:before="20" w:after="20" w:line="240" w:lineRule="auto"/>
              <w:jc w:val="left"/>
            </w:pPr>
            <w:r>
              <w:rPr>
                <w:rFonts w:ascii="Calibri" w:hAnsi="Calibri"/>
                <w:b/>
                <w:i w:val="0"/>
                <w:sz w:val="16"/>
              </w:rPr>
              <w:t>ORS (WHO/IP)</w:t>
            </w:r>
          </w:p>
        </w:tc>
        <w:tc>
          <w:tcPr>
            <w:tcW w:type="dxa" w:w="5329"/>
          </w:tcPr>
          <w:p>
            <w:pPr>
              <w:spacing w:before="20" w:after="20" w:line="240" w:lineRule="auto"/>
              <w:jc w:val="left"/>
            </w:pPr>
            <w:r>
              <w:rPr>
                <w:rFonts w:ascii="Calibri" w:hAnsi="Calibri"/>
                <w:b/>
                <w:i w:val="0"/>
                <w:sz w:val="16"/>
              </w:rPr>
              <w:t>NaCl 2.6 · Trisodium citrate 2.9 · KCl 1.5 · Glucose 13.5 → 1 litre</w:t>
            </w:r>
          </w:p>
        </w:tc>
      </w:tr>
      <w:tr>
        <w:tc>
          <w:tcPr>
            <w:tcW w:type="dxa" w:w="5329"/>
            <w:shd w:val="clear" w:color="auto" w:fill="F2F6FA"/>
          </w:tcPr>
          <w:p>
            <w:pPr>
              <w:spacing w:before="20" w:after="20" w:line="240" w:lineRule="auto"/>
              <w:jc w:val="left"/>
            </w:pPr>
            <w:r>
              <w:rPr>
                <w:rFonts w:ascii="Calibri" w:hAnsi="Calibri"/>
                <w:b/>
                <w:i w:val="0"/>
                <w:sz w:val="16"/>
              </w:rPr>
              <w:t>Simple Ointment BP</w:t>
            </w:r>
          </w:p>
        </w:tc>
        <w:tc>
          <w:tcPr>
            <w:tcW w:type="dxa" w:w="5329"/>
            <w:shd w:val="clear" w:color="auto" w:fill="F2F6FA"/>
          </w:tcPr>
          <w:p>
            <w:pPr>
              <w:spacing w:before="20" w:after="20" w:line="240" w:lineRule="auto"/>
              <w:jc w:val="left"/>
            </w:pPr>
            <w:r>
              <w:rPr>
                <w:rFonts w:ascii="Calibri" w:hAnsi="Calibri"/>
                <w:b/>
                <w:i w:val="0"/>
                <w:sz w:val="16"/>
              </w:rPr>
              <w:t>Wool fat 5 · Hard paraffin 5 · Cetostearyl alcohol 5 · Soft paraffin 85</w:t>
            </w:r>
          </w:p>
        </w:tc>
      </w:tr>
      <w:tr>
        <w:tc>
          <w:tcPr>
            <w:tcW w:type="dxa" w:w="5329"/>
          </w:tcPr>
          <w:p>
            <w:pPr>
              <w:spacing w:before="20" w:after="20" w:line="240" w:lineRule="auto"/>
              <w:jc w:val="left"/>
            </w:pPr>
            <w:r>
              <w:rPr>
                <w:rFonts w:ascii="Calibri" w:hAnsi="Calibri"/>
                <w:b/>
                <w:i w:val="0"/>
                <w:sz w:val="16"/>
              </w:rPr>
              <w:t>Emulsifying Ointment BP</w:t>
            </w:r>
          </w:p>
        </w:tc>
        <w:tc>
          <w:tcPr>
            <w:tcW w:type="dxa" w:w="5329"/>
          </w:tcPr>
          <w:p>
            <w:pPr>
              <w:spacing w:before="20" w:after="20" w:line="240" w:lineRule="auto"/>
              <w:jc w:val="left"/>
            </w:pPr>
            <w:r>
              <w:rPr>
                <w:rFonts w:ascii="Calibri" w:hAnsi="Calibri"/>
                <w:b/>
                <w:i w:val="0"/>
                <w:sz w:val="16"/>
              </w:rPr>
              <w:t>Emulsifying wax 30 · White soft paraffin 50 · Liquid paraffin 20</w:t>
            </w:r>
          </w:p>
        </w:tc>
      </w:tr>
      <w:tr>
        <w:tc>
          <w:tcPr>
            <w:tcW w:type="dxa" w:w="5329"/>
            <w:shd w:val="clear" w:color="auto" w:fill="F2F6FA"/>
          </w:tcPr>
          <w:p>
            <w:pPr>
              <w:spacing w:before="20" w:after="20" w:line="240" w:lineRule="auto"/>
              <w:jc w:val="left"/>
            </w:pPr>
            <w:r>
              <w:rPr>
                <w:rFonts w:ascii="Calibri" w:hAnsi="Calibri"/>
                <w:b/>
                <w:i w:val="0"/>
                <w:sz w:val="16"/>
              </w:rPr>
              <w:t>Emulsifying Wax BP</w:t>
            </w:r>
          </w:p>
        </w:tc>
        <w:tc>
          <w:tcPr>
            <w:tcW w:type="dxa" w:w="5329"/>
            <w:shd w:val="clear" w:color="auto" w:fill="F2F6FA"/>
          </w:tcPr>
          <w:p>
            <w:pPr>
              <w:spacing w:before="20" w:after="20" w:line="240" w:lineRule="auto"/>
              <w:jc w:val="left"/>
            </w:pPr>
            <w:r>
              <w:rPr>
                <w:rFonts w:ascii="Calibri" w:hAnsi="Calibri"/>
                <w:b/>
                <w:i w:val="0"/>
                <w:sz w:val="16"/>
              </w:rPr>
              <w:t>Cetostearyl alcohol 90 · Sodium lauryl sulphate 10</w:t>
            </w:r>
          </w:p>
        </w:tc>
      </w:tr>
      <w:tr>
        <w:tc>
          <w:tcPr>
            <w:tcW w:type="dxa" w:w="5329"/>
          </w:tcPr>
          <w:p>
            <w:pPr>
              <w:spacing w:before="20" w:after="20" w:line="240" w:lineRule="auto"/>
              <w:jc w:val="left"/>
            </w:pPr>
            <w:r>
              <w:rPr>
                <w:rFonts w:ascii="Calibri" w:hAnsi="Calibri"/>
                <w:b/>
                <w:i w:val="0"/>
                <w:sz w:val="16"/>
              </w:rPr>
              <w:t>Aqueous Cream BP</w:t>
            </w:r>
          </w:p>
        </w:tc>
        <w:tc>
          <w:tcPr>
            <w:tcW w:type="dxa" w:w="5329"/>
          </w:tcPr>
          <w:p>
            <w:pPr>
              <w:spacing w:before="20" w:after="20" w:line="240" w:lineRule="auto"/>
              <w:jc w:val="left"/>
            </w:pPr>
            <w:r>
              <w:rPr>
                <w:rFonts w:ascii="Calibri" w:hAnsi="Calibri"/>
                <w:b/>
                <w:i w:val="0"/>
                <w:sz w:val="16"/>
              </w:rPr>
              <w:t>Emulsifying ointment 30 · Phenoxyethanol 1 · Water to 100</w:t>
            </w:r>
          </w:p>
        </w:tc>
      </w:tr>
      <w:tr>
        <w:tc>
          <w:tcPr>
            <w:tcW w:type="dxa" w:w="5329"/>
            <w:shd w:val="clear" w:color="auto" w:fill="F2F6FA"/>
          </w:tcPr>
          <w:p>
            <w:pPr>
              <w:spacing w:before="20" w:after="20" w:line="240" w:lineRule="auto"/>
              <w:jc w:val="left"/>
            </w:pPr>
            <w:r>
              <w:rPr>
                <w:rFonts w:ascii="Calibri" w:hAnsi="Calibri"/>
                <w:b/>
                <w:i w:val="0"/>
                <w:sz w:val="16"/>
              </w:rPr>
              <w:t>Oily Cream BP</w:t>
            </w:r>
          </w:p>
        </w:tc>
        <w:tc>
          <w:tcPr>
            <w:tcW w:type="dxa" w:w="5329"/>
            <w:shd w:val="clear" w:color="auto" w:fill="F2F6FA"/>
          </w:tcPr>
          <w:p>
            <w:pPr>
              <w:spacing w:before="20" w:after="20" w:line="240" w:lineRule="auto"/>
              <w:jc w:val="left"/>
            </w:pPr>
            <w:r>
              <w:rPr>
                <w:rFonts w:ascii="Calibri" w:hAnsi="Calibri"/>
                <w:b/>
                <w:i w:val="0"/>
                <w:sz w:val="16"/>
              </w:rPr>
              <w:t>Wool alcohols ointment 50 · Water 50</w:t>
            </w:r>
          </w:p>
        </w:tc>
      </w:tr>
      <w:tr>
        <w:tc>
          <w:tcPr>
            <w:tcW w:type="dxa" w:w="5329"/>
          </w:tcPr>
          <w:p>
            <w:pPr>
              <w:spacing w:before="20" w:after="20" w:line="240" w:lineRule="auto"/>
              <w:jc w:val="left"/>
            </w:pPr>
            <w:r>
              <w:rPr>
                <w:rFonts w:ascii="Calibri" w:hAnsi="Calibri"/>
                <w:b/>
                <w:i w:val="0"/>
                <w:sz w:val="16"/>
              </w:rPr>
              <w:t>Wool Alcohols Ointment</w:t>
            </w:r>
          </w:p>
        </w:tc>
        <w:tc>
          <w:tcPr>
            <w:tcW w:type="dxa" w:w="5329"/>
          </w:tcPr>
          <w:p>
            <w:pPr>
              <w:spacing w:before="20" w:after="20" w:line="240" w:lineRule="auto"/>
              <w:jc w:val="left"/>
            </w:pPr>
            <w:r>
              <w:rPr>
                <w:rFonts w:ascii="Calibri" w:hAnsi="Calibri"/>
                <w:b/>
                <w:i w:val="0"/>
                <w:sz w:val="16"/>
              </w:rPr>
              <w:t>Wool alcohols 6 · Hard paraffin 24 · White soft paraffin 10 · Liquid paraffin 60</w:t>
            </w:r>
          </w:p>
        </w:tc>
      </w:tr>
      <w:tr>
        <w:tc>
          <w:tcPr>
            <w:tcW w:type="dxa" w:w="5329"/>
            <w:shd w:val="clear" w:color="auto" w:fill="F2F6FA"/>
          </w:tcPr>
          <w:p>
            <w:pPr>
              <w:spacing w:before="20" w:after="20" w:line="240" w:lineRule="auto"/>
              <w:jc w:val="left"/>
            </w:pPr>
            <w:r>
              <w:rPr>
                <w:rFonts w:ascii="Calibri" w:hAnsi="Calibri"/>
                <w:b/>
                <w:i w:val="0"/>
                <w:sz w:val="16"/>
              </w:rPr>
              <w:t>Macrogol (PEG) Ointment</w:t>
            </w:r>
          </w:p>
        </w:tc>
        <w:tc>
          <w:tcPr>
            <w:tcW w:type="dxa" w:w="5329"/>
            <w:shd w:val="clear" w:color="auto" w:fill="F2F6FA"/>
          </w:tcPr>
          <w:p>
            <w:pPr>
              <w:spacing w:before="20" w:after="20" w:line="240" w:lineRule="auto"/>
              <w:jc w:val="left"/>
            </w:pPr>
            <w:r>
              <w:rPr>
                <w:rFonts w:ascii="Calibri" w:hAnsi="Calibri"/>
                <w:b/>
                <w:i w:val="0"/>
                <w:sz w:val="16"/>
              </w:rPr>
              <w:t>PEG 4000 40 · PEG 400 60</w:t>
            </w:r>
          </w:p>
        </w:tc>
      </w:tr>
      <w:tr>
        <w:tc>
          <w:tcPr>
            <w:tcW w:type="dxa" w:w="5329"/>
          </w:tcPr>
          <w:p>
            <w:pPr>
              <w:spacing w:before="20" w:after="20" w:line="240" w:lineRule="auto"/>
              <w:jc w:val="left"/>
            </w:pPr>
            <w:r>
              <w:rPr>
                <w:rFonts w:ascii="Calibri" w:hAnsi="Calibri"/>
                <w:b/>
                <w:i w:val="0"/>
                <w:sz w:val="16"/>
              </w:rPr>
              <w:t>Simple Eye Ointment</w:t>
            </w:r>
          </w:p>
        </w:tc>
        <w:tc>
          <w:tcPr>
            <w:tcW w:type="dxa" w:w="5329"/>
          </w:tcPr>
          <w:p>
            <w:pPr>
              <w:spacing w:before="20" w:after="20" w:line="240" w:lineRule="auto"/>
              <w:jc w:val="left"/>
            </w:pPr>
            <w:r>
              <w:rPr>
                <w:rFonts w:ascii="Calibri" w:hAnsi="Calibri"/>
                <w:b/>
                <w:i w:val="0"/>
                <w:sz w:val="16"/>
              </w:rPr>
              <w:t>Liquid paraffin 10 · Wool fat 10 · Yellow soft paraffin 80 (STERILE)</w:t>
            </w:r>
          </w:p>
        </w:tc>
      </w:tr>
      <w:tr>
        <w:tc>
          <w:tcPr>
            <w:tcW w:type="dxa" w:w="5329"/>
            <w:shd w:val="clear" w:color="auto" w:fill="F2F6FA"/>
          </w:tcPr>
          <w:p>
            <w:pPr>
              <w:spacing w:before="20" w:after="20" w:line="240" w:lineRule="auto"/>
              <w:jc w:val="left"/>
            </w:pPr>
            <w:r>
              <w:rPr>
                <w:rFonts w:ascii="Calibri" w:hAnsi="Calibri"/>
                <w:b/>
                <w:i w:val="0"/>
                <w:sz w:val="16"/>
              </w:rPr>
              <w:t>Whitfield's Ointment</w:t>
            </w:r>
          </w:p>
        </w:tc>
        <w:tc>
          <w:tcPr>
            <w:tcW w:type="dxa" w:w="5329"/>
            <w:shd w:val="clear" w:color="auto" w:fill="F2F6FA"/>
          </w:tcPr>
          <w:p>
            <w:pPr>
              <w:spacing w:before="20" w:after="20" w:line="240" w:lineRule="auto"/>
              <w:jc w:val="left"/>
            </w:pPr>
            <w:r>
              <w:rPr>
                <w:rFonts w:ascii="Calibri" w:hAnsi="Calibri"/>
                <w:b/>
                <w:i w:val="0"/>
                <w:sz w:val="16"/>
              </w:rPr>
              <w:t>Benzoic acid 6 % + Salicylic acid 3 %</w:t>
            </w:r>
          </w:p>
        </w:tc>
      </w:tr>
      <w:tr>
        <w:tc>
          <w:tcPr>
            <w:tcW w:type="dxa" w:w="5329"/>
          </w:tcPr>
          <w:p>
            <w:pPr>
              <w:spacing w:before="20" w:after="20" w:line="240" w:lineRule="auto"/>
              <w:jc w:val="left"/>
            </w:pPr>
            <w:r>
              <w:rPr>
                <w:rFonts w:ascii="Calibri" w:hAnsi="Calibri"/>
                <w:b/>
                <w:i w:val="0"/>
                <w:sz w:val="16"/>
              </w:rPr>
              <w:t>Lassar's Paste</w:t>
            </w:r>
          </w:p>
        </w:tc>
        <w:tc>
          <w:tcPr>
            <w:tcW w:type="dxa" w:w="5329"/>
          </w:tcPr>
          <w:p>
            <w:pPr>
              <w:spacing w:before="20" w:after="20" w:line="240" w:lineRule="auto"/>
              <w:jc w:val="left"/>
            </w:pPr>
            <w:r>
              <w:rPr>
                <w:rFonts w:ascii="Calibri" w:hAnsi="Calibri"/>
                <w:b/>
                <w:i w:val="0"/>
                <w:sz w:val="16"/>
              </w:rPr>
              <w:t>Zinc oxide 24 · Salicylic acid 2 · Starch 24 · Soft paraffin 50</w:t>
            </w:r>
          </w:p>
        </w:tc>
      </w:tr>
      <w:tr>
        <w:tc>
          <w:tcPr>
            <w:tcW w:type="dxa" w:w="5329"/>
            <w:shd w:val="clear" w:color="auto" w:fill="F2F6FA"/>
          </w:tcPr>
          <w:p>
            <w:pPr>
              <w:spacing w:before="20" w:after="20" w:line="240" w:lineRule="auto"/>
              <w:jc w:val="left"/>
            </w:pPr>
            <w:r>
              <w:rPr>
                <w:rFonts w:ascii="Calibri" w:hAnsi="Calibri"/>
                <w:b/>
                <w:i w:val="0"/>
                <w:sz w:val="16"/>
              </w:rPr>
              <w:t>Zinc Compound Paste</w:t>
            </w:r>
          </w:p>
        </w:tc>
        <w:tc>
          <w:tcPr>
            <w:tcW w:type="dxa" w:w="5329"/>
            <w:shd w:val="clear" w:color="auto" w:fill="F2F6FA"/>
          </w:tcPr>
          <w:p>
            <w:pPr>
              <w:spacing w:before="20" w:after="20" w:line="240" w:lineRule="auto"/>
              <w:jc w:val="left"/>
            </w:pPr>
            <w:r>
              <w:rPr>
                <w:rFonts w:ascii="Calibri" w:hAnsi="Calibri"/>
                <w:b/>
                <w:i w:val="0"/>
                <w:sz w:val="16"/>
              </w:rPr>
              <w:t>Zinc oxide 25 · Starch 25 · Soft paraffin 50</w:t>
            </w:r>
          </w:p>
        </w:tc>
      </w:tr>
      <w:tr>
        <w:tc>
          <w:tcPr>
            <w:tcW w:type="dxa" w:w="5329"/>
          </w:tcPr>
          <w:p>
            <w:pPr>
              <w:spacing w:before="20" w:after="20" w:line="240" w:lineRule="auto"/>
              <w:jc w:val="left"/>
            </w:pPr>
            <w:r>
              <w:rPr>
                <w:rFonts w:ascii="Calibri" w:hAnsi="Calibri"/>
                <w:b/>
                <w:i w:val="0"/>
                <w:sz w:val="16"/>
              </w:rPr>
              <w:t>Sulphur Ointment</w:t>
            </w:r>
          </w:p>
        </w:tc>
        <w:tc>
          <w:tcPr>
            <w:tcW w:type="dxa" w:w="5329"/>
          </w:tcPr>
          <w:p>
            <w:pPr>
              <w:spacing w:before="20" w:after="20" w:line="240" w:lineRule="auto"/>
              <w:jc w:val="left"/>
            </w:pPr>
            <w:r>
              <w:rPr>
                <w:rFonts w:ascii="Calibri" w:hAnsi="Calibri"/>
                <w:b/>
                <w:i w:val="0"/>
                <w:sz w:val="16"/>
              </w:rPr>
              <w:t>10 %</w:t>
            </w:r>
          </w:p>
        </w:tc>
      </w:tr>
      <w:tr>
        <w:tc>
          <w:tcPr>
            <w:tcW w:type="dxa" w:w="5329"/>
            <w:shd w:val="clear" w:color="auto" w:fill="F2F6FA"/>
          </w:tcPr>
          <w:p>
            <w:pPr>
              <w:spacing w:before="20" w:after="20" w:line="240" w:lineRule="auto"/>
              <w:jc w:val="left"/>
            </w:pPr>
            <w:r>
              <w:rPr>
                <w:rFonts w:ascii="Calibri" w:hAnsi="Calibri"/>
                <w:b/>
                <w:i w:val="0"/>
                <w:sz w:val="16"/>
              </w:rPr>
              <w:t>Zinc Ointment</w:t>
            </w:r>
          </w:p>
        </w:tc>
        <w:tc>
          <w:tcPr>
            <w:tcW w:type="dxa" w:w="5329"/>
            <w:shd w:val="clear" w:color="auto" w:fill="F2F6FA"/>
          </w:tcPr>
          <w:p>
            <w:pPr>
              <w:spacing w:before="20" w:after="20" w:line="240" w:lineRule="auto"/>
              <w:jc w:val="left"/>
            </w:pPr>
            <w:r>
              <w:rPr>
                <w:rFonts w:ascii="Calibri" w:hAnsi="Calibri"/>
                <w:b/>
                <w:i w:val="0"/>
                <w:sz w:val="16"/>
              </w:rPr>
              <w:t>15 %</w:t>
            </w:r>
          </w:p>
        </w:tc>
      </w:tr>
      <w:tr>
        <w:tc>
          <w:tcPr>
            <w:tcW w:type="dxa" w:w="5329"/>
          </w:tcPr>
          <w:p>
            <w:pPr>
              <w:spacing w:before="20" w:after="20" w:line="240" w:lineRule="auto"/>
              <w:jc w:val="left"/>
            </w:pPr>
            <w:r>
              <w:rPr>
                <w:rFonts w:ascii="Calibri" w:hAnsi="Calibri"/>
                <w:b/>
                <w:i w:val="0"/>
                <w:sz w:val="16"/>
              </w:rPr>
              <w:t>Glycerin of Starch</w:t>
            </w:r>
          </w:p>
        </w:tc>
        <w:tc>
          <w:tcPr>
            <w:tcW w:type="dxa" w:w="5329"/>
          </w:tcPr>
          <w:p>
            <w:pPr>
              <w:spacing w:before="20" w:after="20" w:line="240" w:lineRule="auto"/>
              <w:jc w:val="left"/>
            </w:pPr>
            <w:r>
              <w:rPr>
                <w:rFonts w:ascii="Calibri" w:hAnsi="Calibri"/>
                <w:b/>
                <w:i w:val="0"/>
                <w:sz w:val="16"/>
              </w:rPr>
              <w:t>Starch 10 · Water 20 · Glycerin 70</w:t>
            </w:r>
          </w:p>
        </w:tc>
      </w:tr>
      <w:tr>
        <w:tc>
          <w:tcPr>
            <w:tcW w:type="dxa" w:w="5329"/>
            <w:shd w:val="clear" w:color="auto" w:fill="F2F6FA"/>
          </w:tcPr>
          <w:p>
            <w:pPr>
              <w:spacing w:before="20" w:after="20" w:line="240" w:lineRule="auto"/>
              <w:jc w:val="left"/>
            </w:pPr>
            <w:r>
              <w:rPr>
                <w:rFonts w:ascii="Calibri" w:hAnsi="Calibri"/>
                <w:b/>
                <w:i w:val="0"/>
                <w:sz w:val="16"/>
              </w:rPr>
              <w:t>Glycero-gelatin (suppository) base</w:t>
            </w:r>
          </w:p>
        </w:tc>
        <w:tc>
          <w:tcPr>
            <w:tcW w:type="dxa" w:w="5329"/>
            <w:shd w:val="clear" w:color="auto" w:fill="F2F6FA"/>
          </w:tcPr>
          <w:p>
            <w:pPr>
              <w:spacing w:before="20" w:after="20" w:line="240" w:lineRule="auto"/>
              <w:jc w:val="left"/>
            </w:pPr>
            <w:r>
              <w:rPr>
                <w:rFonts w:ascii="Calibri" w:hAnsi="Calibri"/>
                <w:b/>
                <w:i w:val="0"/>
                <w:sz w:val="16"/>
              </w:rPr>
              <w:t>Gelatin 14 · Glycerin 70 · Water 16</w:t>
            </w:r>
          </w:p>
        </w:tc>
      </w:tr>
      <w:tr>
        <w:tc>
          <w:tcPr>
            <w:tcW w:type="dxa" w:w="5329"/>
          </w:tcPr>
          <w:p>
            <w:pPr>
              <w:spacing w:before="20" w:after="20" w:line="240" w:lineRule="auto"/>
              <w:jc w:val="left"/>
            </w:pPr>
            <w:r>
              <w:rPr>
                <w:rFonts w:ascii="Calibri" w:hAnsi="Calibri"/>
                <w:b/>
                <w:i w:val="0"/>
                <w:sz w:val="16"/>
              </w:rPr>
              <w:t>Carron oil (Lime liniment)</w:t>
            </w:r>
          </w:p>
        </w:tc>
        <w:tc>
          <w:tcPr>
            <w:tcW w:type="dxa" w:w="5329"/>
          </w:tcPr>
          <w:p>
            <w:pPr>
              <w:spacing w:before="20" w:after="20" w:line="240" w:lineRule="auto"/>
              <w:jc w:val="left"/>
            </w:pPr>
            <w:r>
              <w:rPr>
                <w:rFonts w:ascii="Calibri" w:hAnsi="Calibri"/>
                <w:b/>
                <w:i w:val="0"/>
                <w:sz w:val="16"/>
              </w:rPr>
              <w:t>Lime water + Olive oil, EQUAL PARTS</w:t>
            </w:r>
          </w:p>
        </w:tc>
      </w:tr>
      <w:tr>
        <w:tc>
          <w:tcPr>
            <w:tcW w:type="dxa" w:w="5329"/>
            <w:shd w:val="clear" w:color="auto" w:fill="F2F6FA"/>
          </w:tcPr>
          <w:p>
            <w:pPr>
              <w:spacing w:before="20" w:after="20" w:line="240" w:lineRule="auto"/>
              <w:jc w:val="left"/>
            </w:pPr>
            <w:r>
              <w:rPr>
                <w:rFonts w:ascii="Calibri" w:hAnsi="Calibri"/>
                <w:b/>
                <w:i w:val="0"/>
                <w:sz w:val="16"/>
              </w:rPr>
              <w:t>Kaolin Poultice</w:t>
            </w:r>
          </w:p>
        </w:tc>
        <w:tc>
          <w:tcPr>
            <w:tcW w:type="dxa" w:w="5329"/>
            <w:shd w:val="clear" w:color="auto" w:fill="F2F6FA"/>
          </w:tcPr>
          <w:p>
            <w:pPr>
              <w:spacing w:before="20" w:after="20" w:line="240" w:lineRule="auto"/>
              <w:jc w:val="left"/>
            </w:pPr>
            <w:r>
              <w:rPr>
                <w:rFonts w:ascii="Calibri" w:hAnsi="Calibri"/>
                <w:b w:val="0"/>
                <w:i w:val="0"/>
                <w:sz w:val="16"/>
              </w:rPr>
              <w:t>Kaolin 52.7 · Glycerin 44.5 · Boric acid 1.5 · Methyl salicylate 0.2 · Thymol 0.05 · Peppermint oil 0.05</w:t>
            </w:r>
          </w:p>
        </w:tc>
      </w:tr>
      <w:tr>
        <w:tc>
          <w:tcPr>
            <w:tcW w:type="dxa" w:w="5329"/>
          </w:tcPr>
          <w:p>
            <w:pPr>
              <w:spacing w:before="20" w:after="20" w:line="240" w:lineRule="auto"/>
              <w:jc w:val="left"/>
            </w:pPr>
            <w:r>
              <w:rPr>
                <w:rFonts w:ascii="Calibri" w:hAnsi="Calibri"/>
                <w:b/>
                <w:i w:val="0"/>
                <w:sz w:val="16"/>
              </w:rPr>
              <w:t>Universal antidote</w:t>
            </w:r>
          </w:p>
        </w:tc>
        <w:tc>
          <w:tcPr>
            <w:tcW w:type="dxa" w:w="5329"/>
          </w:tcPr>
          <w:p>
            <w:pPr>
              <w:spacing w:before="20" w:after="20" w:line="240" w:lineRule="auto"/>
              <w:jc w:val="left"/>
            </w:pPr>
            <w:r>
              <w:rPr>
                <w:rFonts w:ascii="Calibri" w:hAnsi="Calibri"/>
                <w:b/>
                <w:i w:val="0"/>
                <w:sz w:val="16"/>
              </w:rPr>
              <w:t>Charcoal 2 · Magnesium oxide 1 · Tannic acid 1</w:t>
            </w:r>
          </w:p>
        </w:tc>
      </w:tr>
      <w:tr>
        <w:tc>
          <w:tcPr>
            <w:tcW w:type="dxa" w:w="5329"/>
            <w:shd w:val="clear" w:color="auto" w:fill="F2F6FA"/>
          </w:tcPr>
          <w:p>
            <w:pPr>
              <w:spacing w:before="20" w:after="20" w:line="240" w:lineRule="auto"/>
              <w:jc w:val="left"/>
            </w:pPr>
            <w:r>
              <w:rPr>
                <w:rFonts w:ascii="Calibri" w:hAnsi="Calibri"/>
                <w:b/>
                <w:i w:val="0"/>
                <w:sz w:val="16"/>
              </w:rPr>
              <w:t>Emulsion ratios (oil : water : gum)</w:t>
            </w:r>
          </w:p>
        </w:tc>
        <w:tc>
          <w:tcPr>
            <w:tcW w:type="dxa" w:w="5329"/>
            <w:shd w:val="clear" w:color="auto" w:fill="F2F6FA"/>
          </w:tcPr>
          <w:p>
            <w:pPr>
              <w:spacing w:before="20" w:after="20" w:line="240" w:lineRule="auto"/>
              <w:jc w:val="left"/>
            </w:pPr>
            <w:r>
              <w:rPr>
                <w:rFonts w:ascii="Calibri" w:hAnsi="Calibri"/>
                <w:b/>
                <w:i w:val="0"/>
                <w:sz w:val="16"/>
              </w:rPr>
              <w:t>Fixed 4:2:1 · Mineral 3:2:1 · Volatile 2:2:1 · Oleoresin 1:2:1</w:t>
            </w:r>
          </w:p>
        </w:tc>
      </w:tr>
      <w:tr>
        <w:tc>
          <w:tcPr>
            <w:tcW w:type="dxa" w:w="5329"/>
          </w:tcPr>
          <w:p>
            <w:pPr>
              <w:spacing w:before="20" w:after="20" w:line="240" w:lineRule="auto"/>
              <w:jc w:val="left"/>
            </w:pPr>
            <w:r>
              <w:rPr>
                <w:rFonts w:ascii="Calibri" w:hAnsi="Calibri"/>
                <w:b/>
                <w:i w:val="0"/>
                <w:sz w:val="16"/>
              </w:rPr>
              <w:t>Suspending agent in mixtures</w:t>
            </w:r>
          </w:p>
        </w:tc>
        <w:tc>
          <w:tcPr>
            <w:tcW w:type="dxa" w:w="5329"/>
          </w:tcPr>
          <w:p>
            <w:pPr>
              <w:spacing w:before="20" w:after="20" w:line="240" w:lineRule="auto"/>
              <w:jc w:val="left"/>
            </w:pPr>
            <w:r>
              <w:rPr>
                <w:rFonts w:ascii="Calibri" w:hAnsi="Calibri"/>
                <w:b/>
                <w:i w:val="0"/>
                <w:sz w:val="16"/>
              </w:rPr>
              <w:t>Compound tragacanth powder 2 g per 100 mL</w:t>
            </w:r>
          </w:p>
        </w:tc>
      </w:tr>
    </w:tbl>
    <w:p>
      <w:pPr>
        <w:spacing w:after="40"/>
      </w:pPr>
    </w:p>
    <w:p>
      <w:pPr>
        <w:pStyle w:val="Heading1"/>
        <w:keepNext w:val="true"/>
        <w:keepLines w:val="true"/>
        <w:spacing w:before="200" w:after="100"/>
        <w:pBdr>
          <w:bottom w:val="single" w:sz="8" w:space="2" w:color="1F4E79"/>
        </w:pBdr>
      </w:pPr>
      <w:r>
        <w:rPr>
          <w:rFonts w:ascii="Calibri Light" w:hAnsi="Calibri Light"/>
          <w:b/>
          <w:i w:val="0"/>
          <w:color w:val="1F4E79"/>
          <w:sz w:val="30"/>
        </w:rPr>
        <w:t>APPENDIX C — 🔢 DISPLACEMENT VALUES (theobroma oil)</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2664"/>
        <w:gridCol w:w="2664"/>
        <w:gridCol w:w="2664"/>
        <w:gridCol w:w="2664"/>
      </w:tblGrid>
      <w:tr>
        <w:trPr>
          <w:tblHeader w:val="true"/>
        </w:trPr>
        <w:tc>
          <w:tcPr>
            <w:tcW w:type="dxa" w:w="2664"/>
            <w:shd w:val="clear" w:color="auto" w:fill="1F4E79"/>
          </w:tcPr>
          <w:p>
            <w:pPr>
              <w:spacing w:before="20" w:after="20" w:line="240" w:lineRule="auto"/>
              <w:jc w:val="left"/>
            </w:pPr>
            <w:r>
              <w:rPr>
                <w:rFonts w:ascii="Calibri" w:hAnsi="Calibri"/>
                <w:b/>
                <w:i w:val="0"/>
                <w:color w:val="FFFFFF"/>
                <w:sz w:val="16"/>
              </w:rPr>
              <w:t>Drug</w:t>
            </w:r>
          </w:p>
        </w:tc>
        <w:tc>
          <w:tcPr>
            <w:tcW w:type="dxa" w:w="2664"/>
            <w:shd w:val="clear" w:color="auto" w:fill="1F4E79"/>
          </w:tcPr>
          <w:p>
            <w:pPr>
              <w:spacing w:before="20" w:after="20" w:line="240" w:lineRule="auto"/>
              <w:jc w:val="left"/>
            </w:pPr>
            <w:r>
              <w:rPr>
                <w:rFonts w:ascii="Calibri" w:hAnsi="Calibri"/>
                <w:b/>
                <w:i w:val="0"/>
                <w:color w:val="FFFFFF"/>
                <w:sz w:val="16"/>
              </w:rPr>
              <w:t>DV</w:t>
            </w:r>
          </w:p>
        </w:tc>
        <w:tc>
          <w:tcPr>
            <w:tcW w:type="dxa" w:w="2664"/>
            <w:shd w:val="clear" w:color="auto" w:fill="1F4E79"/>
          </w:tcPr>
          <w:p>
            <w:pPr>
              <w:spacing w:before="20" w:after="20" w:line="240" w:lineRule="auto"/>
              <w:jc w:val="left"/>
            </w:pPr>
            <w:r>
              <w:rPr>
                <w:rFonts w:ascii="Calibri" w:hAnsi="Calibri"/>
                <w:b/>
                <w:i w:val="0"/>
                <w:color w:val="FFFFFF"/>
                <w:sz w:val="16"/>
              </w:rPr>
              <w:t>Drug</w:t>
            </w:r>
          </w:p>
        </w:tc>
        <w:tc>
          <w:tcPr>
            <w:tcW w:type="dxa" w:w="2664"/>
            <w:shd w:val="clear" w:color="auto" w:fill="1F4E79"/>
          </w:tcPr>
          <w:p>
            <w:pPr>
              <w:spacing w:before="20" w:after="20" w:line="240" w:lineRule="auto"/>
              <w:jc w:val="left"/>
            </w:pPr>
            <w:r>
              <w:rPr>
                <w:rFonts w:ascii="Calibri" w:hAnsi="Calibri"/>
                <w:b/>
                <w:i w:val="0"/>
                <w:color w:val="FFFFFF"/>
                <w:sz w:val="16"/>
              </w:rPr>
              <w:t>DV</w:t>
            </w:r>
          </w:p>
        </w:tc>
      </w:tr>
      <w:tr>
        <w:tc>
          <w:tcPr>
            <w:tcW w:type="dxa" w:w="2664"/>
          </w:tcPr>
          <w:p>
            <w:pPr>
              <w:spacing w:before="20" w:after="20" w:line="240" w:lineRule="auto"/>
              <w:jc w:val="left"/>
            </w:pPr>
            <w:r>
              <w:rPr>
                <w:rFonts w:ascii="Calibri" w:hAnsi="Calibri"/>
                <w:b/>
                <w:i w:val="0"/>
                <w:sz w:val="16"/>
              </w:rPr>
              <w:t>Theobroma oil (base)</w:t>
            </w:r>
          </w:p>
        </w:tc>
        <w:tc>
          <w:tcPr>
            <w:tcW w:type="dxa" w:w="2664"/>
          </w:tcPr>
          <w:p>
            <w:pPr>
              <w:spacing w:before="20" w:after="20" w:line="240" w:lineRule="auto"/>
              <w:jc w:val="left"/>
            </w:pPr>
            <w:r>
              <w:rPr>
                <w:rFonts w:ascii="Calibri" w:hAnsi="Calibri"/>
                <w:b/>
                <w:i w:val="0"/>
                <w:sz w:val="16"/>
              </w:rPr>
              <w:t>1</w:t>
            </w:r>
          </w:p>
        </w:tc>
        <w:tc>
          <w:tcPr>
            <w:tcW w:type="dxa" w:w="2664"/>
          </w:tcPr>
          <w:p>
            <w:pPr>
              <w:spacing w:before="20" w:after="20" w:line="240" w:lineRule="auto"/>
              <w:jc w:val="left"/>
            </w:pPr>
            <w:r>
              <w:rPr>
                <w:rFonts w:ascii="Calibri" w:hAnsi="Calibri"/>
                <w:b/>
                <w:i w:val="0"/>
                <w:sz w:val="16"/>
              </w:rPr>
              <w:t>Zinc sulphate</w:t>
            </w:r>
          </w:p>
        </w:tc>
        <w:tc>
          <w:tcPr>
            <w:tcW w:type="dxa" w:w="2664"/>
          </w:tcPr>
          <w:p>
            <w:pPr>
              <w:spacing w:before="20" w:after="20" w:line="240" w:lineRule="auto"/>
              <w:jc w:val="left"/>
            </w:pPr>
            <w:r>
              <w:rPr>
                <w:rFonts w:ascii="Calibri" w:hAnsi="Calibri"/>
                <w:b w:val="0"/>
                <w:i w:val="0"/>
                <w:sz w:val="16"/>
              </w:rPr>
              <w:t>2.4</w:t>
            </w:r>
          </w:p>
        </w:tc>
      </w:tr>
      <w:tr>
        <w:tc>
          <w:tcPr>
            <w:tcW w:type="dxa" w:w="2664"/>
            <w:shd w:val="clear" w:color="auto" w:fill="F2F6FA"/>
          </w:tcPr>
          <w:p>
            <w:pPr>
              <w:spacing w:before="20" w:after="20" w:line="240" w:lineRule="auto"/>
              <w:jc w:val="left"/>
            </w:pPr>
            <w:r>
              <w:rPr>
                <w:rFonts w:ascii="Calibri" w:hAnsi="Calibri"/>
                <w:b/>
                <w:i w:val="0"/>
                <w:sz w:val="16"/>
              </w:rPr>
              <w:t>Default for solids</w:t>
            </w:r>
          </w:p>
        </w:tc>
        <w:tc>
          <w:tcPr>
            <w:tcW w:type="dxa" w:w="2664"/>
            <w:shd w:val="clear" w:color="auto" w:fill="F2F6FA"/>
          </w:tcPr>
          <w:p>
            <w:pPr>
              <w:spacing w:before="20" w:after="20" w:line="240" w:lineRule="auto"/>
              <w:jc w:val="left"/>
            </w:pPr>
            <w:r>
              <w:rPr>
                <w:rFonts w:ascii="Calibri" w:hAnsi="Calibri"/>
                <w:b/>
                <w:i w:val="0"/>
                <w:sz w:val="16"/>
              </w:rPr>
              <w:t>1.5</w:t>
            </w:r>
          </w:p>
        </w:tc>
        <w:tc>
          <w:tcPr>
            <w:tcW w:type="dxa" w:w="2664"/>
            <w:shd w:val="clear" w:color="auto" w:fill="F2F6FA"/>
          </w:tcPr>
          <w:p>
            <w:pPr>
              <w:spacing w:before="20" w:after="20" w:line="240" w:lineRule="auto"/>
              <w:jc w:val="left"/>
            </w:pPr>
            <w:r>
              <w:rPr>
                <w:rFonts w:ascii="Calibri" w:hAnsi="Calibri"/>
                <w:b/>
                <w:i w:val="0"/>
                <w:sz w:val="16"/>
              </w:rPr>
              <w:t>Tannic acid</w:t>
            </w:r>
          </w:p>
        </w:tc>
        <w:tc>
          <w:tcPr>
            <w:tcW w:type="dxa" w:w="2664"/>
            <w:shd w:val="clear" w:color="auto" w:fill="F2F6FA"/>
          </w:tcPr>
          <w:p>
            <w:pPr>
              <w:spacing w:before="20" w:after="20" w:line="240" w:lineRule="auto"/>
              <w:jc w:val="left"/>
            </w:pPr>
            <w:r>
              <w:rPr>
                <w:rFonts w:ascii="Calibri" w:hAnsi="Calibri"/>
                <w:b w:val="0"/>
                <w:i w:val="0"/>
                <w:sz w:val="16"/>
              </w:rPr>
              <w:t>1.6</w:t>
            </w:r>
          </w:p>
        </w:tc>
      </w:tr>
      <w:tr>
        <w:tc>
          <w:tcPr>
            <w:tcW w:type="dxa" w:w="2664"/>
          </w:tcPr>
          <w:p>
            <w:pPr>
              <w:spacing w:before="20" w:after="20" w:line="240" w:lineRule="auto"/>
              <w:jc w:val="left"/>
            </w:pPr>
            <w:r>
              <w:rPr>
                <w:rFonts w:ascii="Calibri" w:hAnsi="Calibri"/>
                <w:b/>
                <w:i w:val="0"/>
                <w:sz w:val="16"/>
              </w:rPr>
              <w:t>Zinc oxide</w:t>
            </w:r>
          </w:p>
        </w:tc>
        <w:tc>
          <w:tcPr>
            <w:tcW w:type="dxa" w:w="2664"/>
          </w:tcPr>
          <w:p>
            <w:pPr>
              <w:spacing w:before="20" w:after="20" w:line="240" w:lineRule="auto"/>
              <w:jc w:val="left"/>
            </w:pPr>
            <w:r>
              <w:rPr>
                <w:rFonts w:ascii="Calibri" w:hAnsi="Calibri"/>
                <w:b/>
                <w:i w:val="0"/>
                <w:sz w:val="16"/>
              </w:rPr>
              <w:t>4.7</w:t>
            </w:r>
          </w:p>
        </w:tc>
        <w:tc>
          <w:tcPr>
            <w:tcW w:type="dxa" w:w="2664"/>
          </w:tcPr>
          <w:p>
            <w:pPr>
              <w:spacing w:before="20" w:after="20" w:line="240" w:lineRule="auto"/>
              <w:jc w:val="left"/>
            </w:pPr>
            <w:r>
              <w:rPr>
                <w:rFonts w:ascii="Calibri" w:hAnsi="Calibri"/>
                <w:b/>
                <w:i w:val="0"/>
                <w:sz w:val="16"/>
              </w:rPr>
              <w:t>Sulphanilamide</w:t>
            </w:r>
          </w:p>
        </w:tc>
        <w:tc>
          <w:tcPr>
            <w:tcW w:type="dxa" w:w="2664"/>
          </w:tcPr>
          <w:p>
            <w:pPr>
              <w:spacing w:before="20" w:after="20" w:line="240" w:lineRule="auto"/>
              <w:jc w:val="left"/>
            </w:pPr>
            <w:r>
              <w:rPr>
                <w:rFonts w:ascii="Calibri" w:hAnsi="Calibri"/>
                <w:b w:val="0"/>
                <w:i w:val="0"/>
                <w:sz w:val="16"/>
              </w:rPr>
              <w:t>1.6</w:t>
            </w:r>
          </w:p>
        </w:tc>
      </w:tr>
      <w:tr>
        <w:tc>
          <w:tcPr>
            <w:tcW w:type="dxa" w:w="2664"/>
            <w:shd w:val="clear" w:color="auto" w:fill="F2F6FA"/>
          </w:tcPr>
          <w:p>
            <w:pPr>
              <w:spacing w:before="20" w:after="20" w:line="240" w:lineRule="auto"/>
              <w:jc w:val="left"/>
            </w:pPr>
            <w:r>
              <w:rPr>
                <w:rFonts w:ascii="Calibri" w:hAnsi="Calibri"/>
                <w:b/>
                <w:i w:val="0"/>
                <w:sz w:val="16"/>
              </w:rPr>
              <w:t>Bismuth subgallate</w:t>
            </w:r>
          </w:p>
        </w:tc>
        <w:tc>
          <w:tcPr>
            <w:tcW w:type="dxa" w:w="2664"/>
            <w:shd w:val="clear" w:color="auto" w:fill="F2F6FA"/>
          </w:tcPr>
          <w:p>
            <w:pPr>
              <w:spacing w:before="20" w:after="20" w:line="240" w:lineRule="auto"/>
              <w:jc w:val="left"/>
            </w:pPr>
            <w:r>
              <w:rPr>
                <w:rFonts w:ascii="Calibri" w:hAnsi="Calibri"/>
                <w:b/>
                <w:i w:val="0"/>
                <w:sz w:val="16"/>
              </w:rPr>
              <w:t>2.7</w:t>
            </w:r>
          </w:p>
        </w:tc>
        <w:tc>
          <w:tcPr>
            <w:tcW w:type="dxa" w:w="2664"/>
            <w:shd w:val="clear" w:color="auto" w:fill="F2F6FA"/>
          </w:tcPr>
          <w:p>
            <w:pPr>
              <w:spacing w:before="20" w:after="20" w:line="240" w:lineRule="auto"/>
              <w:jc w:val="left"/>
            </w:pPr>
            <w:r>
              <w:rPr>
                <w:rFonts w:ascii="Calibri" w:hAnsi="Calibri"/>
                <w:b/>
                <w:i w:val="0"/>
                <w:sz w:val="16"/>
              </w:rPr>
              <w:t>Morphine HCl</w:t>
            </w:r>
          </w:p>
        </w:tc>
        <w:tc>
          <w:tcPr>
            <w:tcW w:type="dxa" w:w="2664"/>
            <w:shd w:val="clear" w:color="auto" w:fill="F2F6FA"/>
          </w:tcPr>
          <w:p>
            <w:pPr>
              <w:spacing w:before="20" w:after="20" w:line="240" w:lineRule="auto"/>
              <w:jc w:val="left"/>
            </w:pPr>
            <w:r>
              <w:rPr>
                <w:rFonts w:ascii="Calibri" w:hAnsi="Calibri"/>
                <w:b w:val="0"/>
                <w:i w:val="0"/>
                <w:sz w:val="16"/>
              </w:rPr>
              <w:t>1.6</w:t>
            </w:r>
          </w:p>
        </w:tc>
      </w:tr>
      <w:tr>
        <w:tc>
          <w:tcPr>
            <w:tcW w:type="dxa" w:w="2664"/>
          </w:tcPr>
          <w:p>
            <w:pPr>
              <w:spacing w:before="20" w:after="20" w:line="240" w:lineRule="auto"/>
              <w:jc w:val="left"/>
            </w:pPr>
            <w:r>
              <w:rPr>
                <w:rFonts w:ascii="Calibri" w:hAnsi="Calibri"/>
                <w:b/>
                <w:i w:val="0"/>
                <w:sz w:val="16"/>
              </w:rPr>
              <w:t>Bismuth subnitrate</w:t>
            </w:r>
          </w:p>
        </w:tc>
        <w:tc>
          <w:tcPr>
            <w:tcW w:type="dxa" w:w="2664"/>
          </w:tcPr>
          <w:p>
            <w:pPr>
              <w:spacing w:before="20" w:after="20" w:line="240" w:lineRule="auto"/>
              <w:jc w:val="left"/>
            </w:pPr>
            <w:r>
              <w:rPr>
                <w:rFonts w:ascii="Calibri" w:hAnsi="Calibri"/>
                <w:b w:val="0"/>
                <w:i w:val="0"/>
                <w:sz w:val="16"/>
              </w:rPr>
              <w:t>6.0</w:t>
            </w:r>
          </w:p>
        </w:tc>
        <w:tc>
          <w:tcPr>
            <w:tcW w:type="dxa" w:w="2664"/>
          </w:tcPr>
          <w:p>
            <w:pPr>
              <w:spacing w:before="20" w:after="20" w:line="240" w:lineRule="auto"/>
              <w:jc w:val="left"/>
            </w:pPr>
            <w:r>
              <w:rPr>
                <w:rFonts w:ascii="Calibri" w:hAnsi="Calibri"/>
                <w:b/>
                <w:i w:val="0"/>
                <w:sz w:val="16"/>
              </w:rPr>
              <w:t>Belladonna dry extract</w:t>
            </w:r>
          </w:p>
        </w:tc>
        <w:tc>
          <w:tcPr>
            <w:tcW w:type="dxa" w:w="2664"/>
          </w:tcPr>
          <w:p>
            <w:pPr>
              <w:spacing w:before="20" w:after="20" w:line="240" w:lineRule="auto"/>
              <w:jc w:val="left"/>
            </w:pPr>
            <w:r>
              <w:rPr>
                <w:rFonts w:ascii="Calibri" w:hAnsi="Calibri"/>
                <w:b w:val="0"/>
                <w:i w:val="0"/>
                <w:sz w:val="16"/>
              </w:rPr>
              <w:t>1.3</w:t>
            </w:r>
          </w:p>
        </w:tc>
      </w:tr>
      <w:tr>
        <w:tc>
          <w:tcPr>
            <w:tcW w:type="dxa" w:w="2664"/>
            <w:shd w:val="clear" w:color="auto" w:fill="F2F6FA"/>
          </w:tcPr>
          <w:p>
            <w:pPr>
              <w:spacing w:before="20" w:after="20" w:line="240" w:lineRule="auto"/>
              <w:jc w:val="left"/>
            </w:pPr>
            <w:r>
              <w:rPr>
                <w:rFonts w:ascii="Calibri" w:hAnsi="Calibri"/>
                <w:b/>
                <w:i w:val="0"/>
                <w:sz w:val="16"/>
              </w:rPr>
              <w:t>Bismuth carbonate</w:t>
            </w:r>
          </w:p>
        </w:tc>
        <w:tc>
          <w:tcPr>
            <w:tcW w:type="dxa" w:w="2664"/>
            <w:shd w:val="clear" w:color="auto" w:fill="F2F6FA"/>
          </w:tcPr>
          <w:p>
            <w:pPr>
              <w:spacing w:before="20" w:after="20" w:line="240" w:lineRule="auto"/>
              <w:jc w:val="left"/>
            </w:pPr>
            <w:r>
              <w:rPr>
                <w:rFonts w:ascii="Calibri" w:hAnsi="Calibri"/>
                <w:b w:val="0"/>
                <w:i w:val="0"/>
                <w:sz w:val="16"/>
              </w:rPr>
              <w:t>4.5</w:t>
            </w:r>
          </w:p>
        </w:tc>
        <w:tc>
          <w:tcPr>
            <w:tcW w:type="dxa" w:w="2664"/>
            <w:shd w:val="clear" w:color="auto" w:fill="F2F6FA"/>
          </w:tcPr>
          <w:p>
            <w:pPr>
              <w:spacing w:before="20" w:after="20" w:line="240" w:lineRule="auto"/>
              <w:jc w:val="left"/>
            </w:pPr>
            <w:r>
              <w:rPr>
                <w:rFonts w:ascii="Calibri" w:hAnsi="Calibri"/>
                <w:b/>
                <w:i w:val="0"/>
                <w:sz w:val="16"/>
              </w:rPr>
              <w:t>Phenobarbitone</w:t>
            </w:r>
          </w:p>
        </w:tc>
        <w:tc>
          <w:tcPr>
            <w:tcW w:type="dxa" w:w="2664"/>
            <w:shd w:val="clear" w:color="auto" w:fill="F2F6FA"/>
          </w:tcPr>
          <w:p>
            <w:pPr>
              <w:spacing w:before="20" w:after="20" w:line="240" w:lineRule="auto"/>
              <w:jc w:val="left"/>
            </w:pPr>
            <w:r>
              <w:rPr>
                <w:rFonts w:ascii="Calibri" w:hAnsi="Calibri"/>
                <w:b w:val="0"/>
                <w:i w:val="0"/>
                <w:sz w:val="16"/>
              </w:rPr>
              <w:t>1.2</w:t>
            </w:r>
          </w:p>
        </w:tc>
      </w:tr>
      <w:tr>
        <w:tc>
          <w:tcPr>
            <w:tcW w:type="dxa" w:w="2664"/>
          </w:tcPr>
          <w:p>
            <w:pPr>
              <w:spacing w:before="20" w:after="20" w:line="240" w:lineRule="auto"/>
              <w:jc w:val="left"/>
            </w:pPr>
            <w:r>
              <w:rPr>
                <w:rFonts w:ascii="Calibri" w:hAnsi="Calibri"/>
                <w:b/>
                <w:i w:val="0"/>
                <w:sz w:val="16"/>
              </w:rPr>
              <w:t>Aspirin</w:t>
            </w:r>
          </w:p>
        </w:tc>
        <w:tc>
          <w:tcPr>
            <w:tcW w:type="dxa" w:w="2664"/>
          </w:tcPr>
          <w:p>
            <w:pPr>
              <w:spacing w:before="20" w:after="20" w:line="240" w:lineRule="auto"/>
              <w:jc w:val="left"/>
            </w:pPr>
            <w:r>
              <w:rPr>
                <w:rFonts w:ascii="Calibri" w:hAnsi="Calibri"/>
                <w:b/>
                <w:i w:val="0"/>
                <w:sz w:val="16"/>
              </w:rPr>
              <w:t>1.1</w:t>
            </w:r>
          </w:p>
        </w:tc>
        <w:tc>
          <w:tcPr>
            <w:tcW w:type="dxa" w:w="2664"/>
          </w:tcPr>
          <w:p>
            <w:pPr>
              <w:spacing w:before="20" w:after="20" w:line="240" w:lineRule="auto"/>
              <w:jc w:val="left"/>
            </w:pPr>
            <w:r>
              <w:rPr>
                <w:rFonts w:ascii="Calibri" w:hAnsi="Calibri"/>
                <w:b/>
                <w:i w:val="0"/>
                <w:sz w:val="16"/>
              </w:rPr>
              <w:t>Codeine phosphate</w:t>
            </w:r>
          </w:p>
        </w:tc>
        <w:tc>
          <w:tcPr>
            <w:tcW w:type="dxa" w:w="2664"/>
          </w:tcPr>
          <w:p>
            <w:pPr>
              <w:spacing w:before="20" w:after="20" w:line="240" w:lineRule="auto"/>
              <w:jc w:val="left"/>
            </w:pPr>
            <w:r>
              <w:rPr>
                <w:rFonts w:ascii="Calibri" w:hAnsi="Calibri"/>
                <w:b w:val="0"/>
                <w:i w:val="0"/>
                <w:sz w:val="16"/>
              </w:rPr>
              <w:t>1.1</w:t>
            </w:r>
          </w:p>
        </w:tc>
      </w:tr>
      <w:tr>
        <w:tc>
          <w:tcPr>
            <w:tcW w:type="dxa" w:w="2664"/>
            <w:shd w:val="clear" w:color="auto" w:fill="F2F6FA"/>
          </w:tcPr>
          <w:p>
            <w:pPr>
              <w:spacing w:before="20" w:after="20" w:line="240" w:lineRule="auto"/>
              <w:jc w:val="left"/>
            </w:pPr>
            <w:r>
              <w:rPr>
                <w:rFonts w:ascii="Calibri" w:hAnsi="Calibri"/>
                <w:b/>
                <w:i w:val="0"/>
                <w:sz w:val="16"/>
              </w:rPr>
              <w:t>Ichthammol</w:t>
            </w:r>
          </w:p>
        </w:tc>
        <w:tc>
          <w:tcPr>
            <w:tcW w:type="dxa" w:w="2664"/>
            <w:shd w:val="clear" w:color="auto" w:fill="F2F6FA"/>
          </w:tcPr>
          <w:p>
            <w:pPr>
              <w:spacing w:before="20" w:after="20" w:line="240" w:lineRule="auto"/>
              <w:jc w:val="left"/>
            </w:pPr>
            <w:r>
              <w:rPr>
                <w:rFonts w:ascii="Calibri" w:hAnsi="Calibri"/>
                <w:b/>
                <w:i w:val="0"/>
                <w:sz w:val="16"/>
              </w:rPr>
              <w:t>1.0</w:t>
            </w:r>
          </w:p>
        </w:tc>
        <w:tc>
          <w:tcPr>
            <w:tcW w:type="dxa" w:w="2664"/>
            <w:shd w:val="clear" w:color="auto" w:fill="F2F6FA"/>
          </w:tcPr>
          <w:p>
            <w:pPr>
              <w:spacing w:before="20" w:after="20" w:line="240" w:lineRule="auto"/>
              <w:jc w:val="left"/>
            </w:pPr>
            <w:r>
              <w:rPr>
                <w:rFonts w:ascii="Calibri" w:hAnsi="Calibri"/>
                <w:b/>
                <w:i w:val="0"/>
                <w:sz w:val="16"/>
              </w:rPr>
              <w:t>Balsam of Peru</w:t>
            </w:r>
          </w:p>
        </w:tc>
        <w:tc>
          <w:tcPr>
            <w:tcW w:type="dxa" w:w="2664"/>
            <w:shd w:val="clear" w:color="auto" w:fill="F2F6FA"/>
          </w:tcPr>
          <w:p>
            <w:pPr>
              <w:spacing w:before="20" w:after="20" w:line="240" w:lineRule="auto"/>
              <w:jc w:val="left"/>
            </w:pPr>
            <w:r>
              <w:rPr>
                <w:rFonts w:ascii="Calibri" w:hAnsi="Calibri"/>
                <w:b w:val="0"/>
                <w:i w:val="0"/>
                <w:sz w:val="16"/>
              </w:rPr>
              <w:t>1.1</w:t>
            </w:r>
          </w:p>
        </w:tc>
      </w:tr>
      <w:tr>
        <w:tc>
          <w:tcPr>
            <w:tcW w:type="dxa" w:w="2664"/>
          </w:tcPr>
          <w:p>
            <w:pPr>
              <w:spacing w:before="20" w:after="20" w:line="240" w:lineRule="auto"/>
              <w:jc w:val="left"/>
            </w:pPr>
            <w:r>
              <w:rPr>
                <w:rFonts w:ascii="Calibri" w:hAnsi="Calibri"/>
                <w:b/>
                <w:i w:val="0"/>
                <w:sz w:val="16"/>
              </w:rPr>
              <w:t>Castor oil / liquids</w:t>
            </w:r>
          </w:p>
        </w:tc>
        <w:tc>
          <w:tcPr>
            <w:tcW w:type="dxa" w:w="2664"/>
          </w:tcPr>
          <w:p>
            <w:pPr>
              <w:spacing w:before="20" w:after="20" w:line="240" w:lineRule="auto"/>
              <w:jc w:val="left"/>
            </w:pPr>
            <w:r>
              <w:rPr>
                <w:rFonts w:ascii="Calibri" w:hAnsi="Calibri"/>
                <w:b/>
                <w:i w:val="0"/>
                <w:sz w:val="16"/>
              </w:rPr>
              <w:t>1.0</w:t>
            </w:r>
          </w:p>
        </w:tc>
        <w:tc>
          <w:tcPr>
            <w:tcW w:type="dxa" w:w="2664"/>
          </w:tcPr>
          <w:p>
            <w:pPr>
              <w:spacing w:before="20" w:after="20" w:line="240" w:lineRule="auto"/>
              <w:jc w:val="left"/>
            </w:pPr>
            <w:r>
              <w:rPr>
                <w:rFonts w:ascii="Calibri" w:hAnsi="Calibri"/>
                <w:b/>
                <w:i w:val="0"/>
                <w:sz w:val="16"/>
              </w:rPr>
              <w:t>Boric acid / calamine / chloral hydrate / resorcinol / hydrocortisone / hamamelis</w:t>
            </w:r>
          </w:p>
        </w:tc>
        <w:tc>
          <w:tcPr>
            <w:tcW w:type="dxa" w:w="2664"/>
          </w:tcPr>
          <w:p>
            <w:pPr>
              <w:spacing w:before="20" w:after="20" w:line="240" w:lineRule="auto"/>
              <w:jc w:val="left"/>
            </w:pPr>
            <w:r>
              <w:rPr>
                <w:rFonts w:ascii="Calibri" w:hAnsi="Calibri"/>
                <w:b w:val="0"/>
                <w:i w:val="0"/>
                <w:sz w:val="16"/>
              </w:rPr>
              <w:t>1.5</w:t>
            </w:r>
          </w:p>
        </w:tc>
      </w:tr>
      <w:tr>
        <w:tc>
          <w:tcPr>
            <w:tcW w:type="dxa" w:w="2664"/>
            <w:shd w:val="clear" w:color="auto" w:fill="F2F6FA"/>
          </w:tcPr>
          <w:p>
            <w:pPr>
              <w:spacing w:before="20" w:after="20" w:line="240" w:lineRule="auto"/>
              <w:jc w:val="left"/>
            </w:pPr>
            <w:r>
              <w:rPr>
                <w:rFonts w:ascii="Calibri" w:hAnsi="Calibri"/>
                <w:b/>
                <w:i w:val="0"/>
                <w:sz w:val="16"/>
              </w:rPr>
              <w:t>Camphor</w:t>
            </w:r>
          </w:p>
        </w:tc>
        <w:tc>
          <w:tcPr>
            <w:tcW w:type="dxa" w:w="2664"/>
            <w:shd w:val="clear" w:color="auto" w:fill="F2F6FA"/>
          </w:tcPr>
          <w:p>
            <w:pPr>
              <w:spacing w:before="20" w:after="20" w:line="240" w:lineRule="auto"/>
              <w:jc w:val="left"/>
            </w:pPr>
            <w:r>
              <w:rPr>
                <w:rFonts w:ascii="Calibri" w:hAnsi="Calibri"/>
                <w:b/>
                <w:i w:val="0"/>
                <w:sz w:val="16"/>
              </w:rPr>
              <w:t>0.7</w:t>
            </w:r>
          </w:p>
        </w:tc>
        <w:tc>
          <w:tcPr>
            <w:tcW w:type="dxa" w:w="2664"/>
            <w:shd w:val="clear" w:color="auto" w:fill="F2F6FA"/>
          </w:tcPr>
          <w:p>
            <w:pPr>
              <w:spacing w:before="20" w:after="20" w:line="240" w:lineRule="auto"/>
              <w:jc w:val="left"/>
            </w:pPr>
            <w:r>
              <w:rPr>
                <w:rFonts w:ascii="Calibri" w:hAnsi="Calibri"/>
                <w:b/>
                <w:i w:val="0"/>
                <w:sz w:val="16"/>
              </w:rPr>
              <w:t>Menthol</w:t>
            </w:r>
          </w:p>
        </w:tc>
        <w:tc>
          <w:tcPr>
            <w:tcW w:type="dxa" w:w="2664"/>
            <w:shd w:val="clear" w:color="auto" w:fill="F2F6FA"/>
          </w:tcPr>
          <w:p>
            <w:pPr>
              <w:spacing w:before="20" w:after="20" w:line="240" w:lineRule="auto"/>
              <w:jc w:val="left"/>
            </w:pPr>
            <w:r>
              <w:rPr>
                <w:rFonts w:ascii="Calibri" w:hAnsi="Calibri"/>
                <w:b/>
                <w:i w:val="0"/>
                <w:sz w:val="16"/>
              </w:rPr>
              <w:t>0.7</w:t>
            </w:r>
          </w:p>
        </w:tc>
      </w:tr>
    </w:tbl>
    <w:p>
      <w:pPr>
        <w:spacing w:after="40"/>
      </w:pPr>
    </w:p>
    <w:p>
      <w:pPr>
        <w:shd w:val="clear" w:color="auto" w:fill="EFEFF8"/>
        <w:pBdr>
          <w:left w:val="single" w:sz="18" w:space="6" w:color="5B5BA6"/>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Base = (n × mould size) − (total weight of drug ÷ DV)</w:t>
      </w:r>
      <w:r>
        <w:rPr>
          <w:rFonts w:ascii="Calibri" w:hAnsi="Calibri"/>
          <w:b w:val="0"/>
          <w:i w:val="0"/>
          <w:sz w:val="18"/>
        </w:rPr>
        <w:t xml:space="preserve"> · ⭐ </w:t>
      </w:r>
      <w:r>
        <w:rPr>
          <w:rFonts w:ascii="Calibri" w:hAnsi="Calibri"/>
          <w:b/>
          <w:i w:val="0"/>
          <w:sz w:val="18"/>
        </w:rPr>
        <w:t>always calculate for 2 EXTRA</w:t>
      </w:r>
    </w:p>
    <w:p>
      <w:pPr>
        <w:pStyle w:val="Heading1"/>
        <w:keepNext w:val="true"/>
        <w:keepLines w:val="true"/>
        <w:spacing w:before="200" w:after="100"/>
        <w:pBdr>
          <w:bottom w:val="single" w:sz="8" w:space="2" w:color="1F4E79"/>
        </w:pBdr>
      </w:pPr>
      <w:r>
        <w:rPr>
          <w:rFonts w:ascii="Calibri Light" w:hAnsi="Calibri Light"/>
          <w:b/>
          <w:i w:val="0"/>
          <w:color w:val="1F4E79"/>
          <w:sz w:val="30"/>
        </w:rPr>
        <w:t>APPENDIX D — 🔤 LATIN ABBREVIATION QUICK SHEET</w:t>
      </w:r>
    </w:p>
    <w:p>
      <w:r>
        <w:rPr>
          <w:rFonts w:ascii="Calibri" w:hAnsi="Calibri"/>
          <w:b/>
          <w:i w:val="0"/>
          <w:sz w:val="18"/>
        </w:rPr>
        <w:t>FREQUENCY:</w:t>
      </w:r>
      <w:r>
        <w:rPr>
          <w:rFonts w:ascii="Calibri" w:hAnsi="Calibri"/>
          <w:b w:val="0"/>
          <w:i w:val="0"/>
          <w:sz w:val="18"/>
        </w:rPr>
        <w:t xml:space="preserve"> </w:t>
      </w:r>
      <w:r>
        <w:rPr>
          <w:rFonts w:ascii="Consolas" w:hAnsi="Consolas"/>
          <w:b w:val="0"/>
          <w:i w:val="0"/>
          <w:color w:val="A31D1D"/>
          <w:sz w:val="18"/>
        </w:rPr>
        <w:t>o.d. once daily · b.d./b.i.d. twice · t.d.s./t.i.d. thrice · q.d.s./q.i.d. four times · q.h. hourly · q.q.h. every 4 h · alt. die alternate days · o.m. every morning · o.n. every night · h.s. at bedtime</w:t>
      </w:r>
      <w:r>
        <w:rPr>
          <w:rFonts w:ascii="Calibri" w:hAnsi="Calibri"/>
          <w:b w:val="0"/>
          <w:i w:val="0"/>
          <w:sz w:val="18"/>
        </w:rPr>
        <w:t xml:space="preserve"> </w:t>
      </w:r>
      <w:r>
        <w:rPr>
          <w:rFonts w:ascii="Calibri" w:hAnsi="Calibri"/>
          <w:b/>
          <w:i w:val="0"/>
          <w:sz w:val="18"/>
        </w:rPr>
        <w:t>TIMING:</w:t>
      </w:r>
      <w:r>
        <w:rPr>
          <w:rFonts w:ascii="Calibri" w:hAnsi="Calibri"/>
          <w:b w:val="0"/>
          <w:i w:val="0"/>
          <w:sz w:val="18"/>
        </w:rPr>
        <w:t xml:space="preserve"> </w:t>
      </w:r>
      <w:r>
        <w:rPr>
          <w:rFonts w:ascii="Consolas" w:hAnsi="Consolas"/>
          <w:b w:val="0"/>
          <w:i w:val="0"/>
          <w:color w:val="A31D1D"/>
          <w:sz w:val="18"/>
        </w:rPr>
        <w:t>a.c. before food · p.c. after food · p.r.n. when required · s.o.s. if necessary · stat. immediately · ut dict. as directed · q.s. sufficient quantity · ad lib. freely</w:t>
      </w:r>
      <w:r>
        <w:rPr>
          <w:rFonts w:ascii="Calibri" w:hAnsi="Calibri"/>
          <w:b w:val="0"/>
          <w:i w:val="0"/>
          <w:sz w:val="18"/>
        </w:rPr>
        <w:t xml:space="preserve"> </w:t>
      </w:r>
      <w:r>
        <w:rPr>
          <w:rFonts w:ascii="Calibri" w:hAnsi="Calibri"/>
          <w:b/>
          <w:i w:val="0"/>
          <w:sz w:val="18"/>
        </w:rPr>
        <w:t>ROUTE:</w:t>
      </w:r>
      <w:r>
        <w:rPr>
          <w:rFonts w:ascii="Calibri" w:hAnsi="Calibri"/>
          <w:b w:val="0"/>
          <w:i w:val="0"/>
          <w:sz w:val="18"/>
        </w:rPr>
        <w:t xml:space="preserve"> </w:t>
      </w:r>
      <w:r>
        <w:rPr>
          <w:rFonts w:ascii="Consolas" w:hAnsi="Consolas"/>
          <w:b w:val="0"/>
          <w:i w:val="0"/>
          <w:color w:val="A31D1D"/>
          <w:sz w:val="18"/>
        </w:rPr>
        <w:t>p.o. by mouth · s.l. sublingual · p.r. per rectum · p.v. per vaginam · a.d. RIGHT ear · a.s./a.l. LEFT ear · a.u. both ears · o.d. RIGHT EYE (in eye Rx) · o.s./o.l. left eye · o.u. both eyes · gutt. drops · ad us. ext. for external use · ad part. dolent. to the painful part</w:t>
      </w:r>
      <w:r>
        <w:rPr>
          <w:rFonts w:ascii="Calibri" w:hAnsi="Calibri"/>
          <w:b w:val="0"/>
          <w:i w:val="0"/>
          <w:sz w:val="18"/>
        </w:rPr>
        <w:t xml:space="preserve"> </w:t>
      </w:r>
      <w:r>
        <w:rPr>
          <w:rFonts w:ascii="Calibri" w:hAnsi="Calibri"/>
          <w:b/>
          <w:i w:val="0"/>
          <w:sz w:val="18"/>
        </w:rPr>
        <w:t>TO THE PHARMACIST:</w:t>
      </w:r>
      <w:r>
        <w:rPr>
          <w:rFonts w:ascii="Calibri" w:hAnsi="Calibri"/>
          <w:b w:val="0"/>
          <w:i w:val="0"/>
          <w:sz w:val="18"/>
        </w:rPr>
        <w:t xml:space="preserve"> </w:t>
      </w:r>
      <w:r>
        <w:rPr>
          <w:rFonts w:ascii="Consolas" w:hAnsi="Consolas"/>
          <w:b w:val="0"/>
          <w:i w:val="0"/>
          <w:color w:val="A31D1D"/>
          <w:sz w:val="18"/>
        </w:rPr>
        <w:t>℞ recipe (take thou) · M. mix · Ft./Fiat let it be made · M. et ft. mix and make · Mitte send · D.t.d. give such doses · Div. in p. aeq. divide into equal parts · Sig. label · Agit. ante sum. shake before taking · aa/ana of each · ad up to · ss a half · sec. art. according to the art · non rep. do not repeat · in vitro nig. in an amber bottle</w:t>
      </w:r>
      <w:r>
        <w:rPr>
          <w:rFonts w:ascii="Calibri" w:hAnsi="Calibri"/>
          <w:b w:val="0"/>
          <w:i w:val="0"/>
          <w:sz w:val="18"/>
        </w:rPr>
        <w:t xml:space="preserve"> </w:t>
      </w:r>
      <w:r>
        <w:rPr>
          <w:rFonts w:ascii="Calibri" w:hAnsi="Calibri"/>
          <w:b/>
          <w:i w:val="0"/>
          <w:sz w:val="18"/>
        </w:rPr>
        <w:t>FORMS:</w:t>
      </w:r>
      <w:r>
        <w:rPr>
          <w:rFonts w:ascii="Calibri" w:hAnsi="Calibri"/>
          <w:b w:val="0"/>
          <w:i w:val="0"/>
          <w:sz w:val="18"/>
        </w:rPr>
        <w:t xml:space="preserve"> </w:t>
      </w:r>
      <w:r>
        <w:rPr>
          <w:rFonts w:ascii="Consolas" w:hAnsi="Consolas"/>
          <w:b w:val="0"/>
          <w:i w:val="0"/>
          <w:color w:val="A31D1D"/>
          <w:sz w:val="18"/>
        </w:rPr>
        <w:t>Mist. mixture · Sol. solution · Syr. syrup · Tinct. tincture · Sp. spirit · Aq. water · Aq. dest. distilled water · Inf. infusion · Dec. decoction · Ext. extract · Mucil. mucilage · Lin. liniment · Lot. lotion · Ung. ointment · Cr. cream · Past. paste · Pig. PAINT · Emp. plaster · Collod. collodion · Pulv. powder · Tab. tablet · Caps. capsule · Pil. pill · Troch. lozenge · Supp. suppository · Pess. pessary · Neb. SPRAY · Vap. inhalation · Haust. draught · Garg. gargle · Collut. mouthwash · Collyr. eye lotion · Ol. oil · Co./Comp. compound · Dil. dilute · Fort. strong · Levis light · Ponderosus heavy · Recens fresh</w:t>
      </w:r>
      <w:r>
        <w:rPr>
          <w:rFonts w:ascii="Calibri" w:hAnsi="Calibri"/>
          <w:b w:val="0"/>
          <w:i w:val="0"/>
          <w:sz w:val="18"/>
        </w:rPr>
        <w:t xml:space="preserve"> ⚠️ </w:t>
      </w:r>
      <w:r>
        <w:rPr>
          <w:rFonts w:ascii="Calibri" w:hAnsi="Calibri"/>
          <w:b/>
          <w:i w:val="0"/>
          <w:sz w:val="18"/>
        </w:rPr>
        <w:t>NEVER WRITE:</w:t>
      </w:r>
      <w:r>
        <w:rPr>
          <w:rFonts w:ascii="Calibri" w:hAnsi="Calibri"/>
          <w:b w:val="0"/>
          <w:i w:val="0"/>
          <w:sz w:val="18"/>
        </w:rPr>
        <w:t xml:space="preserve"> </w:t>
      </w:r>
      <w:r>
        <w:rPr>
          <w:rFonts w:ascii="Consolas" w:hAnsi="Consolas"/>
          <w:b w:val="0"/>
          <w:i w:val="0"/>
          <w:color w:val="A31D1D"/>
          <w:sz w:val="18"/>
        </w:rPr>
        <w:t>U · IU · µg · cc · @ · .5 · 5.0 · o.d. for "once daily" · gr for gram</w:t>
      </w:r>
    </w:p>
    <w:p>
      <w:pPr>
        <w:pStyle w:val="Heading1"/>
        <w:keepNext w:val="true"/>
        <w:keepLines w:val="true"/>
        <w:spacing w:before="200" w:after="100"/>
        <w:pBdr>
          <w:bottom w:val="single" w:sz="8" w:space="2" w:color="1F4E79"/>
        </w:pBdr>
      </w:pPr>
      <w:r>
        <w:rPr>
          <w:rFonts w:ascii="Calibri Light" w:hAnsi="Calibri Light"/>
          <w:b/>
          <w:i w:val="0"/>
          <w:color w:val="1F4E79"/>
          <w:sz w:val="30"/>
        </w:rPr>
        <w:t>APPENDIX E — 📖 GLOSSARY OF 60 KEY TERMS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Term</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i w:val="0"/>
                <w:sz w:val="16"/>
              </w:rPr>
              <w:t>Adjuvant</w:t>
            </w:r>
          </w:p>
        </w:tc>
        <w:tc>
          <w:tcPr>
            <w:tcW w:type="dxa" w:w="5329"/>
          </w:tcPr>
          <w:p>
            <w:pPr>
              <w:spacing w:before="20" w:after="20" w:line="240" w:lineRule="auto"/>
              <w:jc w:val="left"/>
            </w:pPr>
            <w:r>
              <w:rPr>
                <w:rFonts w:ascii="Calibri" w:hAnsi="Calibri"/>
                <w:b w:val="0"/>
                <w:i w:val="0"/>
                <w:sz w:val="16"/>
              </w:rPr>
              <w:t>Substance that assists the action of the basis</w:t>
            </w:r>
          </w:p>
        </w:tc>
      </w:tr>
      <w:tr>
        <w:tc>
          <w:tcPr>
            <w:tcW w:type="dxa" w:w="5329"/>
            <w:shd w:val="clear" w:color="auto" w:fill="F2F6FA"/>
          </w:tcPr>
          <w:p>
            <w:pPr>
              <w:spacing w:before="20" w:after="20" w:line="240" w:lineRule="auto"/>
              <w:jc w:val="left"/>
            </w:pPr>
            <w:r>
              <w:rPr>
                <w:rFonts w:ascii="Calibri" w:hAnsi="Calibri"/>
                <w:b/>
                <w:i w:val="0"/>
                <w:sz w:val="16"/>
              </w:rPr>
              <w:t>Adsorption</w:t>
            </w:r>
          </w:p>
        </w:tc>
        <w:tc>
          <w:tcPr>
            <w:tcW w:type="dxa" w:w="5329"/>
            <w:shd w:val="clear" w:color="auto" w:fill="F2F6FA"/>
          </w:tcPr>
          <w:p>
            <w:pPr>
              <w:spacing w:before="20" w:after="20" w:line="240" w:lineRule="auto"/>
              <w:jc w:val="left"/>
            </w:pPr>
            <w:r>
              <w:rPr>
                <w:rFonts w:ascii="Calibri" w:hAnsi="Calibri"/>
                <w:b w:val="0"/>
                <w:i w:val="0"/>
                <w:sz w:val="16"/>
              </w:rPr>
              <w:t>Retention of a substance on a surface</w:t>
            </w:r>
          </w:p>
        </w:tc>
      </w:tr>
      <w:tr>
        <w:tc>
          <w:tcPr>
            <w:tcW w:type="dxa" w:w="5329"/>
          </w:tcPr>
          <w:p>
            <w:pPr>
              <w:spacing w:before="20" w:after="20" w:line="240" w:lineRule="auto"/>
              <w:jc w:val="left"/>
            </w:pPr>
            <w:r>
              <w:rPr>
                <w:rFonts w:ascii="Calibri" w:hAnsi="Calibri"/>
                <w:b/>
                <w:i w:val="0"/>
                <w:sz w:val="16"/>
              </w:rPr>
              <w:t>Alligation medial / alternate</w:t>
            </w:r>
          </w:p>
        </w:tc>
        <w:tc>
          <w:tcPr>
            <w:tcW w:type="dxa" w:w="5329"/>
          </w:tcPr>
          <w:p>
            <w:pPr>
              <w:spacing w:before="20" w:after="20" w:line="240" w:lineRule="auto"/>
              <w:jc w:val="left"/>
            </w:pPr>
            <w:r>
              <w:rPr>
                <w:rFonts w:ascii="Calibri" w:hAnsi="Calibri"/>
                <w:b w:val="0"/>
                <w:i w:val="0"/>
                <w:sz w:val="16"/>
              </w:rPr>
              <w:t>Find the strength of a mixture / the proportions to mix</w:t>
            </w:r>
          </w:p>
        </w:tc>
      </w:tr>
      <w:tr>
        <w:tc>
          <w:tcPr>
            <w:tcW w:type="dxa" w:w="5329"/>
            <w:shd w:val="clear" w:color="auto" w:fill="F2F6FA"/>
          </w:tcPr>
          <w:p>
            <w:pPr>
              <w:spacing w:before="20" w:after="20" w:line="240" w:lineRule="auto"/>
              <w:jc w:val="left"/>
            </w:pPr>
            <w:r>
              <w:rPr>
                <w:rFonts w:ascii="Calibri" w:hAnsi="Calibri"/>
                <w:b/>
                <w:i w:val="0"/>
                <w:sz w:val="16"/>
              </w:rPr>
              <w:t>Aliquot method</w:t>
            </w:r>
          </w:p>
        </w:tc>
        <w:tc>
          <w:tcPr>
            <w:tcW w:type="dxa" w:w="5329"/>
            <w:shd w:val="clear" w:color="auto" w:fill="F2F6FA"/>
          </w:tcPr>
          <w:p>
            <w:pPr>
              <w:spacing w:before="20" w:after="20" w:line="240" w:lineRule="auto"/>
              <w:jc w:val="left"/>
            </w:pPr>
            <w:r>
              <w:rPr>
                <w:rFonts w:ascii="Calibri" w:hAnsi="Calibri"/>
                <w:b w:val="0"/>
                <w:i w:val="0"/>
                <w:sz w:val="16"/>
              </w:rPr>
              <w:t>Weighing/ measuring a quantity below the minimum by dilution</w:t>
            </w:r>
          </w:p>
        </w:tc>
      </w:tr>
      <w:tr>
        <w:tc>
          <w:tcPr>
            <w:tcW w:type="dxa" w:w="5329"/>
          </w:tcPr>
          <w:p>
            <w:pPr>
              <w:spacing w:before="20" w:after="20" w:line="240" w:lineRule="auto"/>
              <w:jc w:val="left"/>
            </w:pPr>
            <w:r>
              <w:rPr>
                <w:rFonts w:ascii="Calibri" w:hAnsi="Calibri"/>
                <w:b/>
                <w:i w:val="0"/>
                <w:sz w:val="16"/>
              </w:rPr>
              <w:t>Balsam</w:t>
            </w:r>
          </w:p>
        </w:tc>
        <w:tc>
          <w:tcPr>
            <w:tcW w:type="dxa" w:w="5329"/>
          </w:tcPr>
          <w:p>
            <w:pPr>
              <w:spacing w:before="20" w:after="20" w:line="240" w:lineRule="auto"/>
              <w:jc w:val="left"/>
            </w:pPr>
            <w:r>
              <w:rPr>
                <w:rFonts w:ascii="Calibri" w:hAnsi="Calibri"/>
                <w:b w:val="0"/>
                <w:i w:val="0"/>
                <w:sz w:val="16"/>
              </w:rPr>
              <w:t>Resin + benzoic and/or cinnamic acid</w:t>
            </w:r>
          </w:p>
        </w:tc>
      </w:tr>
      <w:tr>
        <w:tc>
          <w:tcPr>
            <w:tcW w:type="dxa" w:w="5329"/>
            <w:shd w:val="clear" w:color="auto" w:fill="F2F6FA"/>
          </w:tcPr>
          <w:p>
            <w:pPr>
              <w:spacing w:before="20" w:after="20" w:line="240" w:lineRule="auto"/>
              <w:jc w:val="left"/>
            </w:pPr>
            <w:r>
              <w:rPr>
                <w:rFonts w:ascii="Calibri" w:hAnsi="Calibri"/>
                <w:b/>
                <w:i w:val="0"/>
                <w:sz w:val="16"/>
              </w:rPr>
              <w:t>Basis</w:t>
            </w:r>
          </w:p>
        </w:tc>
        <w:tc>
          <w:tcPr>
            <w:tcW w:type="dxa" w:w="5329"/>
            <w:shd w:val="clear" w:color="auto" w:fill="F2F6FA"/>
          </w:tcPr>
          <w:p>
            <w:pPr>
              <w:spacing w:before="20" w:after="20" w:line="240" w:lineRule="auto"/>
              <w:jc w:val="left"/>
            </w:pPr>
            <w:r>
              <w:rPr>
                <w:rFonts w:ascii="Calibri" w:hAnsi="Calibri"/>
                <w:b w:val="0"/>
                <w:i w:val="0"/>
                <w:sz w:val="16"/>
              </w:rPr>
              <w:t>The chief active drug of a prescription</w:t>
            </w:r>
          </w:p>
        </w:tc>
      </w:tr>
      <w:tr>
        <w:tc>
          <w:tcPr>
            <w:tcW w:type="dxa" w:w="5329"/>
          </w:tcPr>
          <w:p>
            <w:pPr>
              <w:spacing w:before="20" w:after="20" w:line="240" w:lineRule="auto"/>
              <w:jc w:val="left"/>
            </w:pPr>
            <w:r>
              <w:rPr>
                <w:rFonts w:ascii="Calibri" w:hAnsi="Calibri"/>
                <w:b/>
                <w:i w:val="0"/>
                <w:sz w:val="16"/>
              </w:rPr>
              <w:t>Bioassay</w:t>
            </w:r>
          </w:p>
        </w:tc>
        <w:tc>
          <w:tcPr>
            <w:tcW w:type="dxa" w:w="5329"/>
          </w:tcPr>
          <w:p>
            <w:pPr>
              <w:spacing w:before="20" w:after="20" w:line="240" w:lineRule="auto"/>
              <w:jc w:val="left"/>
            </w:pPr>
            <w:r>
              <w:rPr>
                <w:rFonts w:ascii="Calibri" w:hAnsi="Calibri"/>
                <w:b w:val="0"/>
                <w:i w:val="0"/>
                <w:sz w:val="16"/>
              </w:rPr>
              <w:t>Measuring potency on living tissue against a standard</w:t>
            </w:r>
          </w:p>
        </w:tc>
      </w:tr>
      <w:tr>
        <w:tc>
          <w:tcPr>
            <w:tcW w:type="dxa" w:w="5329"/>
            <w:shd w:val="clear" w:color="auto" w:fill="F2F6FA"/>
          </w:tcPr>
          <w:p>
            <w:pPr>
              <w:spacing w:before="20" w:after="20" w:line="240" w:lineRule="auto"/>
              <w:jc w:val="left"/>
            </w:pPr>
            <w:r>
              <w:rPr>
                <w:rFonts w:ascii="Calibri" w:hAnsi="Calibri"/>
                <w:b/>
                <w:i w:val="0"/>
                <w:sz w:val="16"/>
              </w:rPr>
              <w:t>Bougie</w:t>
            </w:r>
          </w:p>
        </w:tc>
        <w:tc>
          <w:tcPr>
            <w:tcW w:type="dxa" w:w="5329"/>
            <w:shd w:val="clear" w:color="auto" w:fill="F2F6FA"/>
          </w:tcPr>
          <w:p>
            <w:pPr>
              <w:spacing w:before="20" w:after="20" w:line="240" w:lineRule="auto"/>
              <w:jc w:val="left"/>
            </w:pPr>
            <w:r>
              <w:rPr>
                <w:rFonts w:ascii="Calibri" w:hAnsi="Calibri"/>
                <w:b w:val="0"/>
                <w:i w:val="0"/>
                <w:sz w:val="16"/>
              </w:rPr>
              <w:t>Pencil-shaped suppository for the urethra/nose/ear</w:t>
            </w:r>
          </w:p>
        </w:tc>
      </w:tr>
      <w:tr>
        <w:tc>
          <w:tcPr>
            <w:tcW w:type="dxa" w:w="5329"/>
          </w:tcPr>
          <w:p>
            <w:pPr>
              <w:spacing w:before="20" w:after="20" w:line="240" w:lineRule="auto"/>
              <w:jc w:val="left"/>
            </w:pPr>
            <w:r>
              <w:rPr>
                <w:rFonts w:ascii="Calibri" w:hAnsi="Calibri"/>
                <w:b/>
                <w:i w:val="0"/>
                <w:sz w:val="16"/>
              </w:rPr>
              <w:t>Calcination</w:t>
            </w:r>
          </w:p>
        </w:tc>
        <w:tc>
          <w:tcPr>
            <w:tcW w:type="dxa" w:w="5329"/>
          </w:tcPr>
          <w:p>
            <w:pPr>
              <w:spacing w:before="20" w:after="20" w:line="240" w:lineRule="auto"/>
              <w:jc w:val="left"/>
            </w:pPr>
            <w:r>
              <w:rPr>
                <w:rFonts w:ascii="Calibri" w:hAnsi="Calibri"/>
                <w:b w:val="0"/>
                <w:i w:val="0"/>
                <w:sz w:val="16"/>
              </w:rPr>
              <w:t>Strong heating in air</w:t>
            </w:r>
          </w:p>
        </w:tc>
      </w:tr>
      <w:tr>
        <w:tc>
          <w:tcPr>
            <w:tcW w:type="dxa" w:w="5329"/>
            <w:shd w:val="clear" w:color="auto" w:fill="F2F6FA"/>
          </w:tcPr>
          <w:p>
            <w:pPr>
              <w:spacing w:before="20" w:after="20" w:line="240" w:lineRule="auto"/>
              <w:jc w:val="left"/>
            </w:pPr>
            <w:r>
              <w:rPr>
                <w:rFonts w:ascii="Calibri" w:hAnsi="Calibri"/>
                <w:b/>
                <w:i w:val="0"/>
                <w:sz w:val="16"/>
              </w:rPr>
              <w:t>Cataplasm (poultice)</w:t>
            </w:r>
          </w:p>
        </w:tc>
        <w:tc>
          <w:tcPr>
            <w:tcW w:type="dxa" w:w="5329"/>
            <w:shd w:val="clear" w:color="auto" w:fill="F2F6FA"/>
          </w:tcPr>
          <w:p>
            <w:pPr>
              <w:spacing w:before="20" w:after="20" w:line="240" w:lineRule="auto"/>
              <w:jc w:val="left"/>
            </w:pPr>
            <w:r>
              <w:rPr>
                <w:rFonts w:ascii="Calibri" w:hAnsi="Calibri"/>
                <w:b w:val="0"/>
                <w:i w:val="0"/>
                <w:sz w:val="16"/>
              </w:rPr>
              <w:t>Soft moist paste applied hot</w:t>
            </w:r>
          </w:p>
        </w:tc>
      </w:tr>
      <w:tr>
        <w:tc>
          <w:tcPr>
            <w:tcW w:type="dxa" w:w="5329"/>
          </w:tcPr>
          <w:p>
            <w:pPr>
              <w:spacing w:before="20" w:after="20" w:line="240" w:lineRule="auto"/>
              <w:jc w:val="left"/>
            </w:pPr>
            <w:r>
              <w:rPr>
                <w:rFonts w:ascii="Calibri" w:hAnsi="Calibri"/>
                <w:b/>
                <w:i w:val="0"/>
                <w:sz w:val="16"/>
              </w:rPr>
              <w:t>Colature</w:t>
            </w:r>
          </w:p>
        </w:tc>
        <w:tc>
          <w:tcPr>
            <w:tcW w:type="dxa" w:w="5329"/>
          </w:tcPr>
          <w:p>
            <w:pPr>
              <w:spacing w:before="20" w:after="20" w:line="240" w:lineRule="auto"/>
              <w:jc w:val="left"/>
            </w:pPr>
            <w:r>
              <w:rPr>
                <w:rFonts w:ascii="Calibri" w:hAnsi="Calibri"/>
                <w:b w:val="0"/>
                <w:i w:val="0"/>
                <w:sz w:val="16"/>
              </w:rPr>
              <w:t>The strained liquid</w:t>
            </w:r>
          </w:p>
        </w:tc>
      </w:tr>
      <w:tr>
        <w:tc>
          <w:tcPr>
            <w:tcW w:type="dxa" w:w="5329"/>
            <w:shd w:val="clear" w:color="auto" w:fill="F2F6FA"/>
          </w:tcPr>
          <w:p>
            <w:pPr>
              <w:spacing w:before="20" w:after="20" w:line="240" w:lineRule="auto"/>
              <w:jc w:val="left"/>
            </w:pPr>
            <w:r>
              <w:rPr>
                <w:rFonts w:ascii="Calibri" w:hAnsi="Calibri"/>
                <w:b/>
                <w:i w:val="0"/>
                <w:sz w:val="16"/>
              </w:rPr>
              <w:t>Corrective (corrigent)</w:t>
            </w:r>
          </w:p>
        </w:tc>
        <w:tc>
          <w:tcPr>
            <w:tcW w:type="dxa" w:w="5329"/>
            <w:shd w:val="clear" w:color="auto" w:fill="F2F6FA"/>
          </w:tcPr>
          <w:p>
            <w:pPr>
              <w:spacing w:before="20" w:after="20" w:line="240" w:lineRule="auto"/>
              <w:jc w:val="left"/>
            </w:pPr>
            <w:r>
              <w:rPr>
                <w:rFonts w:ascii="Calibri" w:hAnsi="Calibri"/>
                <w:b w:val="0"/>
                <w:i w:val="0"/>
                <w:sz w:val="16"/>
              </w:rPr>
              <w:t>Corrects taste/odour/side-effect of the basis</w:t>
            </w:r>
          </w:p>
        </w:tc>
      </w:tr>
      <w:tr>
        <w:tc>
          <w:tcPr>
            <w:tcW w:type="dxa" w:w="5329"/>
          </w:tcPr>
          <w:p>
            <w:pPr>
              <w:spacing w:before="20" w:after="20" w:line="240" w:lineRule="auto"/>
              <w:jc w:val="left"/>
            </w:pPr>
            <w:r>
              <w:rPr>
                <w:rFonts w:ascii="Calibri" w:hAnsi="Calibri"/>
                <w:b/>
                <w:i w:val="0"/>
                <w:sz w:val="16"/>
              </w:rPr>
              <w:t>Cumulation</w:t>
            </w:r>
          </w:p>
        </w:tc>
        <w:tc>
          <w:tcPr>
            <w:tcW w:type="dxa" w:w="5329"/>
          </w:tcPr>
          <w:p>
            <w:pPr>
              <w:spacing w:before="20" w:after="20" w:line="240" w:lineRule="auto"/>
              <w:jc w:val="left"/>
            </w:pPr>
            <w:r>
              <w:rPr>
                <w:rFonts w:ascii="Calibri" w:hAnsi="Calibri"/>
                <w:b w:val="0"/>
                <w:i w:val="0"/>
                <w:sz w:val="16"/>
              </w:rPr>
              <w:t>Elimination slower than administration → toxicity</w:t>
            </w:r>
          </w:p>
        </w:tc>
      </w:tr>
      <w:tr>
        <w:tc>
          <w:tcPr>
            <w:tcW w:type="dxa" w:w="5329"/>
            <w:shd w:val="clear" w:color="auto" w:fill="F2F6FA"/>
          </w:tcPr>
          <w:p>
            <w:pPr>
              <w:spacing w:before="20" w:after="20" w:line="240" w:lineRule="auto"/>
              <w:jc w:val="left"/>
            </w:pPr>
            <w:r>
              <w:rPr>
                <w:rFonts w:ascii="Calibri" w:hAnsi="Calibri"/>
                <w:b/>
                <w:i w:val="0"/>
                <w:sz w:val="16"/>
              </w:rPr>
              <w:t>Deliquescence</w:t>
            </w:r>
          </w:p>
        </w:tc>
        <w:tc>
          <w:tcPr>
            <w:tcW w:type="dxa" w:w="5329"/>
            <w:shd w:val="clear" w:color="auto" w:fill="F2F6FA"/>
          </w:tcPr>
          <w:p>
            <w:pPr>
              <w:spacing w:before="20" w:after="20" w:line="240" w:lineRule="auto"/>
              <w:jc w:val="left"/>
            </w:pPr>
            <w:r>
              <w:rPr>
                <w:rFonts w:ascii="Calibri" w:hAnsi="Calibri"/>
                <w:b w:val="0"/>
                <w:i w:val="0"/>
                <w:sz w:val="16"/>
              </w:rPr>
              <w:t>Absorbs moisture and liquefies</w:t>
            </w:r>
          </w:p>
        </w:tc>
      </w:tr>
      <w:tr>
        <w:tc>
          <w:tcPr>
            <w:tcW w:type="dxa" w:w="5329"/>
          </w:tcPr>
          <w:p>
            <w:pPr>
              <w:spacing w:before="20" w:after="20" w:line="240" w:lineRule="auto"/>
              <w:jc w:val="left"/>
            </w:pPr>
            <w:r>
              <w:rPr>
                <w:rFonts w:ascii="Calibri" w:hAnsi="Calibri"/>
                <w:b/>
                <w:i w:val="0"/>
                <w:sz w:val="16"/>
              </w:rPr>
              <w:t>Despumation</w:t>
            </w:r>
          </w:p>
        </w:tc>
        <w:tc>
          <w:tcPr>
            <w:tcW w:type="dxa" w:w="5329"/>
          </w:tcPr>
          <w:p>
            <w:pPr>
              <w:spacing w:before="20" w:after="20" w:line="240" w:lineRule="auto"/>
              <w:jc w:val="left"/>
            </w:pPr>
            <w:r>
              <w:rPr>
                <w:rFonts w:ascii="Calibri" w:hAnsi="Calibri"/>
                <w:b w:val="0"/>
                <w:i w:val="0"/>
                <w:sz w:val="16"/>
              </w:rPr>
              <w:t>Removal of scum from a boiling liquid</w:t>
            </w:r>
          </w:p>
        </w:tc>
      </w:tr>
      <w:tr>
        <w:tc>
          <w:tcPr>
            <w:tcW w:type="dxa" w:w="5329"/>
            <w:shd w:val="clear" w:color="auto" w:fill="F2F6FA"/>
          </w:tcPr>
          <w:p>
            <w:pPr>
              <w:spacing w:before="20" w:after="20" w:line="240" w:lineRule="auto"/>
              <w:jc w:val="left"/>
            </w:pPr>
            <w:r>
              <w:rPr>
                <w:rFonts w:ascii="Calibri" w:hAnsi="Calibri"/>
                <w:b/>
                <w:i w:val="0"/>
                <w:sz w:val="16"/>
              </w:rPr>
              <w:t>Diffusible powder</w:t>
            </w:r>
          </w:p>
        </w:tc>
        <w:tc>
          <w:tcPr>
            <w:tcW w:type="dxa" w:w="5329"/>
            <w:shd w:val="clear" w:color="auto" w:fill="F2F6FA"/>
          </w:tcPr>
          <w:p>
            <w:pPr>
              <w:spacing w:before="20" w:after="20" w:line="240" w:lineRule="auto"/>
              <w:jc w:val="left"/>
            </w:pPr>
            <w:r>
              <w:rPr>
                <w:rFonts w:ascii="Calibri" w:hAnsi="Calibri"/>
                <w:b w:val="0"/>
                <w:i w:val="0"/>
                <w:sz w:val="16"/>
              </w:rPr>
              <w:t>Light powder that disperses without a suspending agent</w:t>
            </w:r>
          </w:p>
        </w:tc>
      </w:tr>
      <w:tr>
        <w:tc>
          <w:tcPr>
            <w:tcW w:type="dxa" w:w="5329"/>
          </w:tcPr>
          <w:p>
            <w:pPr>
              <w:spacing w:before="20" w:after="20" w:line="240" w:lineRule="auto"/>
              <w:jc w:val="left"/>
            </w:pPr>
            <w:r>
              <w:rPr>
                <w:rFonts w:ascii="Calibri" w:hAnsi="Calibri"/>
                <w:b/>
                <w:i w:val="0"/>
                <w:sz w:val="16"/>
              </w:rPr>
              <w:t>Displacement value</w:t>
            </w:r>
          </w:p>
        </w:tc>
        <w:tc>
          <w:tcPr>
            <w:tcW w:type="dxa" w:w="5329"/>
          </w:tcPr>
          <w:p>
            <w:pPr>
              <w:spacing w:before="20" w:after="20" w:line="240" w:lineRule="auto"/>
              <w:jc w:val="left"/>
            </w:pPr>
            <w:r>
              <w:rPr>
                <w:rFonts w:ascii="Calibri" w:hAnsi="Calibri"/>
                <w:b w:val="0"/>
                <w:i w:val="0"/>
                <w:sz w:val="16"/>
              </w:rPr>
              <w:t>Parts of drug displacing 1 part of suppository base</w:t>
            </w:r>
          </w:p>
        </w:tc>
      </w:tr>
      <w:tr>
        <w:tc>
          <w:tcPr>
            <w:tcW w:type="dxa" w:w="5329"/>
            <w:shd w:val="clear" w:color="auto" w:fill="F2F6FA"/>
          </w:tcPr>
          <w:p>
            <w:pPr>
              <w:spacing w:before="20" w:after="20" w:line="240" w:lineRule="auto"/>
              <w:jc w:val="left"/>
            </w:pPr>
            <w:r>
              <w:rPr>
                <w:rFonts w:ascii="Calibri" w:hAnsi="Calibri"/>
                <w:b/>
                <w:i w:val="0"/>
                <w:sz w:val="16"/>
              </w:rPr>
              <w:t>Draught</w:t>
            </w:r>
          </w:p>
        </w:tc>
        <w:tc>
          <w:tcPr>
            <w:tcW w:type="dxa" w:w="5329"/>
            <w:shd w:val="clear" w:color="auto" w:fill="F2F6FA"/>
          </w:tcPr>
          <w:p>
            <w:pPr>
              <w:spacing w:before="20" w:after="20" w:line="240" w:lineRule="auto"/>
              <w:jc w:val="left"/>
            </w:pPr>
            <w:r>
              <w:rPr>
                <w:rFonts w:ascii="Calibri" w:hAnsi="Calibri"/>
                <w:b w:val="0"/>
                <w:i w:val="0"/>
                <w:sz w:val="16"/>
              </w:rPr>
              <w:t>Single-dose (50 mL) mixture</w:t>
            </w:r>
          </w:p>
        </w:tc>
      </w:tr>
      <w:tr>
        <w:tc>
          <w:tcPr>
            <w:tcW w:type="dxa" w:w="5329"/>
          </w:tcPr>
          <w:p>
            <w:pPr>
              <w:spacing w:before="20" w:after="20" w:line="240" w:lineRule="auto"/>
              <w:jc w:val="left"/>
            </w:pPr>
            <w:r>
              <w:rPr>
                <w:rFonts w:ascii="Calibri" w:hAnsi="Calibri"/>
                <w:b/>
                <w:i w:val="0"/>
                <w:sz w:val="16"/>
              </w:rPr>
              <w:t>Efflorescence</w:t>
            </w:r>
          </w:p>
        </w:tc>
        <w:tc>
          <w:tcPr>
            <w:tcW w:type="dxa" w:w="5329"/>
          </w:tcPr>
          <w:p>
            <w:pPr>
              <w:spacing w:before="20" w:after="20" w:line="240" w:lineRule="auto"/>
              <w:jc w:val="left"/>
            </w:pPr>
            <w:r>
              <w:rPr>
                <w:rFonts w:ascii="Calibri" w:hAnsi="Calibri"/>
                <w:b w:val="0"/>
                <w:i w:val="0"/>
                <w:sz w:val="16"/>
              </w:rPr>
              <w:t>Loses water of crystallisation and becomes powdery</w:t>
            </w:r>
          </w:p>
        </w:tc>
      </w:tr>
      <w:tr>
        <w:tc>
          <w:tcPr>
            <w:tcW w:type="dxa" w:w="5329"/>
            <w:shd w:val="clear" w:color="auto" w:fill="F2F6FA"/>
          </w:tcPr>
          <w:p>
            <w:pPr>
              <w:spacing w:before="20" w:after="20" w:line="240" w:lineRule="auto"/>
              <w:jc w:val="left"/>
            </w:pPr>
            <w:r>
              <w:rPr>
                <w:rFonts w:ascii="Calibri" w:hAnsi="Calibri"/>
                <w:b/>
                <w:i w:val="0"/>
                <w:sz w:val="16"/>
              </w:rPr>
              <w:t>Elutriation</w:t>
            </w:r>
          </w:p>
        </w:tc>
        <w:tc>
          <w:tcPr>
            <w:tcW w:type="dxa" w:w="5329"/>
            <w:shd w:val="clear" w:color="auto" w:fill="F2F6FA"/>
          </w:tcPr>
          <w:p>
            <w:pPr>
              <w:spacing w:before="20" w:after="20" w:line="240" w:lineRule="auto"/>
              <w:jc w:val="left"/>
            </w:pPr>
            <w:r>
              <w:rPr>
                <w:rFonts w:ascii="Calibri" w:hAnsi="Calibri"/>
                <w:b w:val="0"/>
                <w:i w:val="0"/>
                <w:sz w:val="16"/>
              </w:rPr>
              <w:t>Separating fines by a stream of water/air</w:t>
            </w:r>
          </w:p>
        </w:tc>
      </w:tr>
      <w:tr>
        <w:tc>
          <w:tcPr>
            <w:tcW w:type="dxa" w:w="5329"/>
          </w:tcPr>
          <w:p>
            <w:pPr>
              <w:spacing w:before="20" w:after="20" w:line="240" w:lineRule="auto"/>
              <w:jc w:val="left"/>
            </w:pPr>
            <w:r>
              <w:rPr>
                <w:rFonts w:ascii="Calibri" w:hAnsi="Calibri"/>
                <w:b/>
                <w:i w:val="0"/>
                <w:sz w:val="16"/>
              </w:rPr>
              <w:t>Emollient</w:t>
            </w:r>
          </w:p>
        </w:tc>
        <w:tc>
          <w:tcPr>
            <w:tcW w:type="dxa" w:w="5329"/>
          </w:tcPr>
          <w:p>
            <w:pPr>
              <w:spacing w:before="20" w:after="20" w:line="240" w:lineRule="auto"/>
              <w:jc w:val="left"/>
            </w:pPr>
            <w:r>
              <w:rPr>
                <w:rFonts w:ascii="Calibri" w:hAnsi="Calibri"/>
                <w:b w:val="0"/>
                <w:i w:val="0"/>
                <w:sz w:val="16"/>
              </w:rPr>
              <w:t>Softens the SKIN (external)</w:t>
            </w:r>
          </w:p>
        </w:tc>
      </w:tr>
      <w:tr>
        <w:tc>
          <w:tcPr>
            <w:tcW w:type="dxa" w:w="5329"/>
            <w:shd w:val="clear" w:color="auto" w:fill="F2F6FA"/>
          </w:tcPr>
          <w:p>
            <w:pPr>
              <w:spacing w:before="20" w:after="20" w:line="240" w:lineRule="auto"/>
              <w:jc w:val="left"/>
            </w:pPr>
            <w:r>
              <w:rPr>
                <w:rFonts w:ascii="Calibri" w:hAnsi="Calibri"/>
                <w:b/>
                <w:i w:val="0"/>
                <w:sz w:val="16"/>
              </w:rPr>
              <w:t>Demulcent</w:t>
            </w:r>
          </w:p>
        </w:tc>
        <w:tc>
          <w:tcPr>
            <w:tcW w:type="dxa" w:w="5329"/>
            <w:shd w:val="clear" w:color="auto" w:fill="F2F6FA"/>
          </w:tcPr>
          <w:p>
            <w:pPr>
              <w:spacing w:before="20" w:after="20" w:line="240" w:lineRule="auto"/>
              <w:jc w:val="left"/>
            </w:pPr>
            <w:r>
              <w:rPr>
                <w:rFonts w:ascii="Calibri" w:hAnsi="Calibri"/>
                <w:b w:val="0"/>
                <w:i w:val="0"/>
                <w:sz w:val="16"/>
              </w:rPr>
              <w:t>Soothes MUCOUS membranes (internal)</w:t>
            </w:r>
          </w:p>
        </w:tc>
      </w:tr>
      <w:tr>
        <w:tc>
          <w:tcPr>
            <w:tcW w:type="dxa" w:w="5329"/>
          </w:tcPr>
          <w:p>
            <w:pPr>
              <w:spacing w:before="20" w:after="20" w:line="240" w:lineRule="auto"/>
              <w:jc w:val="left"/>
            </w:pPr>
            <w:r>
              <w:rPr>
                <w:rFonts w:ascii="Calibri" w:hAnsi="Calibri"/>
                <w:b/>
                <w:i w:val="0"/>
                <w:sz w:val="16"/>
              </w:rPr>
              <w:t>Eutectic mixture</w:t>
            </w:r>
          </w:p>
        </w:tc>
        <w:tc>
          <w:tcPr>
            <w:tcW w:type="dxa" w:w="5329"/>
          </w:tcPr>
          <w:p>
            <w:pPr>
              <w:spacing w:before="20" w:after="20" w:line="240" w:lineRule="auto"/>
              <w:jc w:val="left"/>
            </w:pPr>
            <w:r>
              <w:rPr>
                <w:rFonts w:ascii="Calibri" w:hAnsi="Calibri"/>
                <w:b w:val="0"/>
                <w:i w:val="0"/>
                <w:sz w:val="16"/>
              </w:rPr>
              <w:t>Mixture melting lower than either component</w:t>
            </w:r>
          </w:p>
        </w:tc>
      </w:tr>
      <w:tr>
        <w:tc>
          <w:tcPr>
            <w:tcW w:type="dxa" w:w="5329"/>
            <w:shd w:val="clear" w:color="auto" w:fill="F2F6FA"/>
          </w:tcPr>
          <w:p>
            <w:pPr>
              <w:spacing w:before="20" w:after="20" w:line="240" w:lineRule="auto"/>
              <w:jc w:val="left"/>
            </w:pPr>
            <w:r>
              <w:rPr>
                <w:rFonts w:ascii="Calibri" w:hAnsi="Calibri"/>
                <w:b/>
                <w:i w:val="0"/>
                <w:sz w:val="16"/>
              </w:rPr>
              <w:t>Exsiccation</w:t>
            </w:r>
          </w:p>
        </w:tc>
        <w:tc>
          <w:tcPr>
            <w:tcW w:type="dxa" w:w="5329"/>
            <w:shd w:val="clear" w:color="auto" w:fill="F2F6FA"/>
          </w:tcPr>
          <w:p>
            <w:pPr>
              <w:spacing w:before="20" w:after="20" w:line="240" w:lineRule="auto"/>
              <w:jc w:val="left"/>
            </w:pPr>
            <w:r>
              <w:rPr>
                <w:rFonts w:ascii="Calibri" w:hAnsi="Calibri"/>
                <w:b w:val="0"/>
                <w:i w:val="0"/>
                <w:sz w:val="16"/>
              </w:rPr>
              <w:t>Removal of the water of crystallisation</w:t>
            </w:r>
          </w:p>
        </w:tc>
      </w:tr>
      <w:tr>
        <w:tc>
          <w:tcPr>
            <w:tcW w:type="dxa" w:w="5329"/>
          </w:tcPr>
          <w:p>
            <w:pPr>
              <w:spacing w:before="20" w:after="20" w:line="240" w:lineRule="auto"/>
              <w:jc w:val="left"/>
            </w:pPr>
            <w:r>
              <w:rPr>
                <w:rFonts w:ascii="Calibri" w:hAnsi="Calibri"/>
                <w:b/>
                <w:i w:val="0"/>
                <w:sz w:val="16"/>
              </w:rPr>
              <w:t>Expression</w:t>
            </w:r>
          </w:p>
        </w:tc>
        <w:tc>
          <w:tcPr>
            <w:tcW w:type="dxa" w:w="5329"/>
          </w:tcPr>
          <w:p>
            <w:pPr>
              <w:spacing w:before="20" w:after="20" w:line="240" w:lineRule="auto"/>
              <w:jc w:val="left"/>
            </w:pPr>
            <w:r>
              <w:rPr>
                <w:rFonts w:ascii="Calibri" w:hAnsi="Calibri"/>
                <w:b w:val="0"/>
                <w:i w:val="0"/>
                <w:sz w:val="16"/>
              </w:rPr>
              <w:t>Obtaining liquid by mechanical pressure</w:t>
            </w:r>
          </w:p>
        </w:tc>
      </w:tr>
      <w:tr>
        <w:tc>
          <w:tcPr>
            <w:tcW w:type="dxa" w:w="5329"/>
            <w:shd w:val="clear" w:color="auto" w:fill="F2F6FA"/>
          </w:tcPr>
          <w:p>
            <w:pPr>
              <w:spacing w:before="20" w:after="20" w:line="240" w:lineRule="auto"/>
              <w:jc w:val="left"/>
            </w:pPr>
            <w:r>
              <w:rPr>
                <w:rFonts w:ascii="Calibri" w:hAnsi="Calibri"/>
                <w:b/>
                <w:i w:val="0"/>
                <w:sz w:val="16"/>
              </w:rPr>
              <w:t>Flocculation</w:t>
            </w:r>
          </w:p>
        </w:tc>
        <w:tc>
          <w:tcPr>
            <w:tcW w:type="dxa" w:w="5329"/>
            <w:shd w:val="clear" w:color="auto" w:fill="F2F6FA"/>
          </w:tcPr>
          <w:p>
            <w:pPr>
              <w:spacing w:before="20" w:after="20" w:line="240" w:lineRule="auto"/>
              <w:jc w:val="left"/>
            </w:pPr>
            <w:r>
              <w:rPr>
                <w:rFonts w:ascii="Calibri" w:hAnsi="Calibri"/>
                <w:b w:val="0"/>
                <w:i w:val="0"/>
                <w:sz w:val="16"/>
              </w:rPr>
              <w:t>Loose aggregation giving a fluffy, re-dispersible sediment</w:t>
            </w:r>
          </w:p>
        </w:tc>
      </w:tr>
      <w:tr>
        <w:tc>
          <w:tcPr>
            <w:tcW w:type="dxa" w:w="5329"/>
          </w:tcPr>
          <w:p>
            <w:pPr>
              <w:spacing w:before="20" w:after="20" w:line="240" w:lineRule="auto"/>
              <w:jc w:val="left"/>
            </w:pPr>
            <w:r>
              <w:rPr>
                <w:rFonts w:ascii="Calibri" w:hAnsi="Calibri"/>
                <w:b/>
                <w:i w:val="0"/>
                <w:sz w:val="16"/>
              </w:rPr>
              <w:t>Fusion</w:t>
            </w:r>
          </w:p>
        </w:tc>
        <w:tc>
          <w:tcPr>
            <w:tcW w:type="dxa" w:w="5329"/>
          </w:tcPr>
          <w:p>
            <w:pPr>
              <w:spacing w:before="20" w:after="20" w:line="240" w:lineRule="auto"/>
              <w:jc w:val="left"/>
            </w:pPr>
            <w:r>
              <w:rPr>
                <w:rFonts w:ascii="Calibri" w:hAnsi="Calibri"/>
                <w:b w:val="0"/>
                <w:i w:val="0"/>
                <w:sz w:val="16"/>
              </w:rPr>
              <w:t>Melting together</w:t>
            </w:r>
          </w:p>
        </w:tc>
      </w:tr>
      <w:tr>
        <w:tc>
          <w:tcPr>
            <w:tcW w:type="dxa" w:w="5329"/>
            <w:shd w:val="clear" w:color="auto" w:fill="F2F6FA"/>
          </w:tcPr>
          <w:p>
            <w:pPr>
              <w:spacing w:before="20" w:after="20" w:line="240" w:lineRule="auto"/>
              <w:jc w:val="left"/>
            </w:pPr>
            <w:r>
              <w:rPr>
                <w:rFonts w:ascii="Calibri" w:hAnsi="Calibri"/>
                <w:b/>
                <w:i w:val="0"/>
                <w:sz w:val="16"/>
              </w:rPr>
              <w:t>Garbling</w:t>
            </w:r>
          </w:p>
        </w:tc>
        <w:tc>
          <w:tcPr>
            <w:tcW w:type="dxa" w:w="5329"/>
            <w:shd w:val="clear" w:color="auto" w:fill="F2F6FA"/>
          </w:tcPr>
          <w:p>
            <w:pPr>
              <w:spacing w:before="20" w:after="20" w:line="240" w:lineRule="auto"/>
              <w:jc w:val="left"/>
            </w:pPr>
            <w:r>
              <w:rPr>
                <w:rFonts w:ascii="Calibri" w:hAnsi="Calibri"/>
                <w:b w:val="0"/>
                <w:i w:val="0"/>
                <w:sz w:val="16"/>
              </w:rPr>
              <w:t>Removing unwanted parts from a crude drug</w:t>
            </w:r>
          </w:p>
        </w:tc>
      </w:tr>
      <w:tr>
        <w:tc>
          <w:tcPr>
            <w:tcW w:type="dxa" w:w="5329"/>
          </w:tcPr>
          <w:p>
            <w:pPr>
              <w:spacing w:before="20" w:after="20" w:line="240" w:lineRule="auto"/>
              <w:jc w:val="left"/>
            </w:pPr>
            <w:r>
              <w:rPr>
                <w:rFonts w:ascii="Calibri" w:hAnsi="Calibri"/>
                <w:b/>
                <w:i w:val="0"/>
                <w:sz w:val="16"/>
              </w:rPr>
              <w:t>Geometric dilution</w:t>
            </w:r>
          </w:p>
        </w:tc>
        <w:tc>
          <w:tcPr>
            <w:tcW w:type="dxa" w:w="5329"/>
          </w:tcPr>
          <w:p>
            <w:pPr>
              <w:spacing w:before="20" w:after="20" w:line="240" w:lineRule="auto"/>
              <w:jc w:val="left"/>
            </w:pPr>
            <w:r>
              <w:rPr>
                <w:rFonts w:ascii="Calibri" w:hAnsi="Calibri"/>
                <w:b w:val="0"/>
                <w:i w:val="0"/>
                <w:sz w:val="16"/>
              </w:rPr>
              <w:t>Mixing a potent drug by successive doubling</w:t>
            </w:r>
          </w:p>
        </w:tc>
      </w:tr>
      <w:tr>
        <w:tc>
          <w:tcPr>
            <w:tcW w:type="dxa" w:w="5329"/>
            <w:shd w:val="clear" w:color="auto" w:fill="F2F6FA"/>
          </w:tcPr>
          <w:p>
            <w:pPr>
              <w:spacing w:before="20" w:after="20" w:line="240" w:lineRule="auto"/>
              <w:jc w:val="left"/>
            </w:pPr>
            <w:r>
              <w:rPr>
                <w:rFonts w:ascii="Calibri" w:hAnsi="Calibri"/>
                <w:b/>
                <w:i w:val="0"/>
                <w:sz w:val="16"/>
              </w:rPr>
              <w:t>Gum</w:t>
            </w:r>
          </w:p>
        </w:tc>
        <w:tc>
          <w:tcPr>
            <w:tcW w:type="dxa" w:w="5329"/>
            <w:shd w:val="clear" w:color="auto" w:fill="F2F6FA"/>
          </w:tcPr>
          <w:p>
            <w:pPr>
              <w:spacing w:before="20" w:after="20" w:line="240" w:lineRule="auto"/>
              <w:jc w:val="left"/>
            </w:pPr>
            <w:r>
              <w:rPr>
                <w:rFonts w:ascii="Calibri" w:hAnsi="Calibri"/>
                <w:b w:val="0"/>
                <w:i w:val="0"/>
                <w:sz w:val="16"/>
              </w:rPr>
              <w:t>Pathological carbohydrate exudate; water-soluble</w:t>
            </w:r>
          </w:p>
        </w:tc>
      </w:tr>
      <w:tr>
        <w:tc>
          <w:tcPr>
            <w:tcW w:type="dxa" w:w="5329"/>
          </w:tcPr>
          <w:p>
            <w:pPr>
              <w:spacing w:before="20" w:after="20" w:line="240" w:lineRule="auto"/>
              <w:jc w:val="left"/>
            </w:pPr>
            <w:r>
              <w:rPr>
                <w:rFonts w:ascii="Calibri" w:hAnsi="Calibri"/>
                <w:b/>
                <w:i w:val="0"/>
                <w:sz w:val="16"/>
              </w:rPr>
              <w:t>Idiosyncrasy</w:t>
            </w:r>
          </w:p>
        </w:tc>
        <w:tc>
          <w:tcPr>
            <w:tcW w:type="dxa" w:w="5329"/>
          </w:tcPr>
          <w:p>
            <w:pPr>
              <w:spacing w:before="20" w:after="20" w:line="240" w:lineRule="auto"/>
              <w:jc w:val="left"/>
            </w:pPr>
            <w:r>
              <w:rPr>
                <w:rFonts w:ascii="Calibri" w:hAnsi="Calibri"/>
                <w:b w:val="0"/>
                <w:i w:val="0"/>
                <w:sz w:val="16"/>
              </w:rPr>
              <w:t>Abnormal genetically determined drug response</w:t>
            </w:r>
          </w:p>
        </w:tc>
      </w:tr>
      <w:tr>
        <w:tc>
          <w:tcPr>
            <w:tcW w:type="dxa" w:w="5329"/>
            <w:shd w:val="clear" w:color="auto" w:fill="F2F6FA"/>
          </w:tcPr>
          <w:p>
            <w:pPr>
              <w:spacing w:before="20" w:after="20" w:line="240" w:lineRule="auto"/>
              <w:jc w:val="left"/>
            </w:pPr>
            <w:r>
              <w:rPr>
                <w:rFonts w:ascii="Calibri" w:hAnsi="Calibri"/>
                <w:b/>
                <w:i w:val="0"/>
                <w:sz w:val="16"/>
              </w:rPr>
              <w:t>Indiffusible powder</w:t>
            </w:r>
          </w:p>
        </w:tc>
        <w:tc>
          <w:tcPr>
            <w:tcW w:type="dxa" w:w="5329"/>
            <w:shd w:val="clear" w:color="auto" w:fill="F2F6FA"/>
          </w:tcPr>
          <w:p>
            <w:pPr>
              <w:spacing w:before="20" w:after="20" w:line="240" w:lineRule="auto"/>
              <w:jc w:val="left"/>
            </w:pPr>
            <w:r>
              <w:rPr>
                <w:rFonts w:ascii="Calibri" w:hAnsi="Calibri"/>
                <w:b w:val="0"/>
                <w:i w:val="0"/>
                <w:sz w:val="16"/>
              </w:rPr>
              <w:t>Heavy powder needing a suspending agent</w:t>
            </w:r>
          </w:p>
        </w:tc>
      </w:tr>
      <w:tr>
        <w:tc>
          <w:tcPr>
            <w:tcW w:type="dxa" w:w="5329"/>
          </w:tcPr>
          <w:p>
            <w:pPr>
              <w:spacing w:before="20" w:after="20" w:line="240" w:lineRule="auto"/>
              <w:jc w:val="left"/>
            </w:pPr>
            <w:r>
              <w:rPr>
                <w:rFonts w:ascii="Calibri" w:hAnsi="Calibri"/>
                <w:b/>
                <w:i w:val="0"/>
                <w:sz w:val="16"/>
              </w:rPr>
              <w:t>Insufflation</w:t>
            </w:r>
          </w:p>
        </w:tc>
        <w:tc>
          <w:tcPr>
            <w:tcW w:type="dxa" w:w="5329"/>
          </w:tcPr>
          <w:p>
            <w:pPr>
              <w:spacing w:before="20" w:after="20" w:line="240" w:lineRule="auto"/>
              <w:jc w:val="left"/>
            </w:pPr>
            <w:r>
              <w:rPr>
                <w:rFonts w:ascii="Calibri" w:hAnsi="Calibri"/>
                <w:b w:val="0"/>
                <w:i w:val="0"/>
                <w:sz w:val="16"/>
              </w:rPr>
              <w:t>Powder blown into a cavity</w:t>
            </w:r>
          </w:p>
        </w:tc>
      </w:tr>
      <w:tr>
        <w:tc>
          <w:tcPr>
            <w:tcW w:type="dxa" w:w="5329"/>
            <w:shd w:val="clear" w:color="auto" w:fill="F2F6FA"/>
          </w:tcPr>
          <w:p>
            <w:pPr>
              <w:spacing w:before="20" w:after="20" w:line="240" w:lineRule="auto"/>
              <w:jc w:val="left"/>
            </w:pPr>
            <w:r>
              <w:rPr>
                <w:rFonts w:ascii="Calibri" w:hAnsi="Calibri"/>
                <w:b/>
                <w:i w:val="0"/>
                <w:sz w:val="16"/>
              </w:rPr>
              <w:t>Levigation</w:t>
            </w:r>
          </w:p>
        </w:tc>
        <w:tc>
          <w:tcPr>
            <w:tcW w:type="dxa" w:w="5329"/>
            <w:shd w:val="clear" w:color="auto" w:fill="F2F6FA"/>
          </w:tcPr>
          <w:p>
            <w:pPr>
              <w:spacing w:before="20" w:after="20" w:line="240" w:lineRule="auto"/>
              <w:jc w:val="left"/>
            </w:pPr>
            <w:r>
              <w:rPr>
                <w:rFonts w:ascii="Calibri" w:hAnsi="Calibri"/>
                <w:b w:val="0"/>
                <w:i w:val="0"/>
                <w:sz w:val="16"/>
              </w:rPr>
              <w:t>Grinding a solid with a little liquid to a smooth paste</w:t>
            </w:r>
          </w:p>
        </w:tc>
      </w:tr>
      <w:tr>
        <w:tc>
          <w:tcPr>
            <w:tcW w:type="dxa" w:w="5329"/>
          </w:tcPr>
          <w:p>
            <w:pPr>
              <w:spacing w:before="20" w:after="20" w:line="240" w:lineRule="auto"/>
              <w:jc w:val="left"/>
            </w:pPr>
            <w:r>
              <w:rPr>
                <w:rFonts w:ascii="Calibri" w:hAnsi="Calibri"/>
                <w:b/>
                <w:i w:val="0"/>
                <w:sz w:val="16"/>
              </w:rPr>
              <w:t>Linctus</w:t>
            </w:r>
          </w:p>
        </w:tc>
        <w:tc>
          <w:tcPr>
            <w:tcW w:type="dxa" w:w="5329"/>
          </w:tcPr>
          <w:p>
            <w:pPr>
              <w:spacing w:before="20" w:after="20" w:line="240" w:lineRule="auto"/>
              <w:jc w:val="left"/>
            </w:pPr>
            <w:r>
              <w:rPr>
                <w:rFonts w:ascii="Calibri" w:hAnsi="Calibri"/>
                <w:b w:val="0"/>
                <w:i w:val="0"/>
                <w:sz w:val="16"/>
              </w:rPr>
              <w:t>Viscous sweet cough liquid, sipped undiluted</w:t>
            </w:r>
          </w:p>
        </w:tc>
      </w:tr>
      <w:tr>
        <w:tc>
          <w:tcPr>
            <w:tcW w:type="dxa" w:w="5329"/>
            <w:shd w:val="clear" w:color="auto" w:fill="F2F6FA"/>
          </w:tcPr>
          <w:p>
            <w:pPr>
              <w:spacing w:before="20" w:after="20" w:line="240" w:lineRule="auto"/>
              <w:jc w:val="left"/>
            </w:pPr>
            <w:r>
              <w:rPr>
                <w:rFonts w:ascii="Calibri" w:hAnsi="Calibri"/>
                <w:b/>
                <w:i w:val="0"/>
                <w:sz w:val="16"/>
              </w:rPr>
              <w:t>Liniment</w:t>
            </w:r>
          </w:p>
        </w:tc>
        <w:tc>
          <w:tcPr>
            <w:tcW w:type="dxa" w:w="5329"/>
            <w:shd w:val="clear" w:color="auto" w:fill="F2F6FA"/>
          </w:tcPr>
          <w:p>
            <w:pPr>
              <w:spacing w:before="20" w:after="20" w:line="240" w:lineRule="auto"/>
              <w:jc w:val="left"/>
            </w:pPr>
            <w:r>
              <w:rPr>
                <w:rFonts w:ascii="Calibri" w:hAnsi="Calibri"/>
                <w:b w:val="0"/>
                <w:i w:val="0"/>
                <w:sz w:val="16"/>
              </w:rPr>
              <w:t>Liquid applied WITH friction</w:t>
            </w:r>
          </w:p>
        </w:tc>
      </w:tr>
      <w:tr>
        <w:tc>
          <w:tcPr>
            <w:tcW w:type="dxa" w:w="5329"/>
          </w:tcPr>
          <w:p>
            <w:pPr>
              <w:spacing w:before="20" w:after="20" w:line="240" w:lineRule="auto"/>
              <w:jc w:val="left"/>
            </w:pPr>
            <w:r>
              <w:rPr>
                <w:rFonts w:ascii="Calibri" w:hAnsi="Calibri"/>
                <w:b/>
                <w:i w:val="0"/>
                <w:sz w:val="16"/>
              </w:rPr>
              <w:t>Lotion</w:t>
            </w:r>
          </w:p>
        </w:tc>
        <w:tc>
          <w:tcPr>
            <w:tcW w:type="dxa" w:w="5329"/>
          </w:tcPr>
          <w:p>
            <w:pPr>
              <w:spacing w:before="20" w:after="20" w:line="240" w:lineRule="auto"/>
              <w:jc w:val="left"/>
            </w:pPr>
            <w:r>
              <w:rPr>
                <w:rFonts w:ascii="Calibri" w:hAnsi="Calibri"/>
                <w:b w:val="0"/>
                <w:i w:val="0"/>
                <w:sz w:val="16"/>
              </w:rPr>
              <w:t>Liquid applied WITHOUT friction</w:t>
            </w:r>
          </w:p>
        </w:tc>
      </w:tr>
      <w:tr>
        <w:tc>
          <w:tcPr>
            <w:tcW w:type="dxa" w:w="5329"/>
            <w:shd w:val="clear" w:color="auto" w:fill="F2F6FA"/>
          </w:tcPr>
          <w:p>
            <w:pPr>
              <w:spacing w:before="20" w:after="20" w:line="240" w:lineRule="auto"/>
              <w:jc w:val="left"/>
            </w:pPr>
            <w:r>
              <w:rPr>
                <w:rFonts w:ascii="Calibri" w:hAnsi="Calibri"/>
                <w:b/>
                <w:i w:val="0"/>
                <w:sz w:val="16"/>
              </w:rPr>
              <w:t>Lixiviation</w:t>
            </w:r>
          </w:p>
        </w:tc>
        <w:tc>
          <w:tcPr>
            <w:tcW w:type="dxa" w:w="5329"/>
            <w:shd w:val="clear" w:color="auto" w:fill="F2F6FA"/>
          </w:tcPr>
          <w:p>
            <w:pPr>
              <w:spacing w:before="20" w:after="20" w:line="240" w:lineRule="auto"/>
              <w:jc w:val="left"/>
            </w:pPr>
            <w:r>
              <w:rPr>
                <w:rFonts w:ascii="Calibri" w:hAnsi="Calibri"/>
                <w:b w:val="0"/>
                <w:i w:val="0"/>
                <w:sz w:val="16"/>
              </w:rPr>
              <w:t>Leaching a soluble salt with water</w:t>
            </w:r>
          </w:p>
        </w:tc>
      </w:tr>
      <w:tr>
        <w:tc>
          <w:tcPr>
            <w:tcW w:type="dxa" w:w="5329"/>
          </w:tcPr>
          <w:p>
            <w:pPr>
              <w:spacing w:before="20" w:after="20" w:line="240" w:lineRule="auto"/>
              <w:jc w:val="left"/>
            </w:pPr>
            <w:r>
              <w:rPr>
                <w:rFonts w:ascii="Calibri" w:hAnsi="Calibri"/>
                <w:b/>
                <w:i w:val="0"/>
                <w:sz w:val="16"/>
              </w:rPr>
              <w:t>Marc</w:t>
            </w:r>
          </w:p>
        </w:tc>
        <w:tc>
          <w:tcPr>
            <w:tcW w:type="dxa" w:w="5329"/>
          </w:tcPr>
          <w:p>
            <w:pPr>
              <w:spacing w:before="20" w:after="20" w:line="240" w:lineRule="auto"/>
              <w:jc w:val="left"/>
            </w:pPr>
            <w:r>
              <w:rPr>
                <w:rFonts w:ascii="Calibri" w:hAnsi="Calibri"/>
                <w:b w:val="0"/>
                <w:i w:val="0"/>
                <w:sz w:val="16"/>
              </w:rPr>
              <w:t>Exhausted insoluble drug residue</w:t>
            </w:r>
          </w:p>
        </w:tc>
      </w:tr>
      <w:tr>
        <w:tc>
          <w:tcPr>
            <w:tcW w:type="dxa" w:w="5329"/>
            <w:shd w:val="clear" w:color="auto" w:fill="F2F6FA"/>
          </w:tcPr>
          <w:p>
            <w:pPr>
              <w:spacing w:before="20" w:after="20" w:line="240" w:lineRule="auto"/>
              <w:jc w:val="left"/>
            </w:pPr>
            <w:r>
              <w:rPr>
                <w:rFonts w:ascii="Calibri" w:hAnsi="Calibri"/>
                <w:b/>
                <w:i w:val="0"/>
                <w:sz w:val="16"/>
              </w:rPr>
              <w:t>Menstruum</w:t>
            </w:r>
          </w:p>
        </w:tc>
        <w:tc>
          <w:tcPr>
            <w:tcW w:type="dxa" w:w="5329"/>
            <w:shd w:val="clear" w:color="auto" w:fill="F2F6FA"/>
          </w:tcPr>
          <w:p>
            <w:pPr>
              <w:spacing w:before="20" w:after="20" w:line="240" w:lineRule="auto"/>
              <w:jc w:val="left"/>
            </w:pPr>
            <w:r>
              <w:rPr>
                <w:rFonts w:ascii="Calibri" w:hAnsi="Calibri"/>
                <w:b w:val="0"/>
                <w:i w:val="0"/>
                <w:sz w:val="16"/>
              </w:rPr>
              <w:t>The extraction solvent</w:t>
            </w:r>
          </w:p>
        </w:tc>
      </w:tr>
      <w:tr>
        <w:tc>
          <w:tcPr>
            <w:tcW w:type="dxa" w:w="5329"/>
          </w:tcPr>
          <w:p>
            <w:pPr>
              <w:spacing w:before="20" w:after="20" w:line="240" w:lineRule="auto"/>
              <w:jc w:val="left"/>
            </w:pPr>
            <w:r>
              <w:rPr>
                <w:rFonts w:ascii="Calibri" w:hAnsi="Calibri"/>
                <w:b/>
                <w:i w:val="0"/>
                <w:sz w:val="16"/>
              </w:rPr>
              <w:t>Miotic / Mydriatic</w:t>
            </w:r>
          </w:p>
        </w:tc>
        <w:tc>
          <w:tcPr>
            <w:tcW w:type="dxa" w:w="5329"/>
          </w:tcPr>
          <w:p>
            <w:pPr>
              <w:spacing w:before="20" w:after="20" w:line="240" w:lineRule="auto"/>
              <w:jc w:val="left"/>
            </w:pPr>
            <w:r>
              <w:rPr>
                <w:rFonts w:ascii="Calibri" w:hAnsi="Calibri"/>
                <w:b w:val="0"/>
                <w:i w:val="0"/>
                <w:sz w:val="16"/>
              </w:rPr>
              <w:t>Constricts / dilates the pupil</w:t>
            </w:r>
          </w:p>
        </w:tc>
      </w:tr>
      <w:tr>
        <w:tc>
          <w:tcPr>
            <w:tcW w:type="dxa" w:w="5329"/>
            <w:shd w:val="clear" w:color="auto" w:fill="F2F6FA"/>
          </w:tcPr>
          <w:p>
            <w:pPr>
              <w:spacing w:before="20" w:after="20" w:line="240" w:lineRule="auto"/>
              <w:jc w:val="left"/>
            </w:pPr>
            <w:r>
              <w:rPr>
                <w:rFonts w:ascii="Calibri" w:hAnsi="Calibri"/>
                <w:b/>
                <w:i w:val="0"/>
                <w:sz w:val="16"/>
              </w:rPr>
              <w:t>Nebula</w:t>
            </w:r>
          </w:p>
        </w:tc>
        <w:tc>
          <w:tcPr>
            <w:tcW w:type="dxa" w:w="5329"/>
            <w:shd w:val="clear" w:color="auto" w:fill="F2F6FA"/>
          </w:tcPr>
          <w:p>
            <w:pPr>
              <w:spacing w:before="20" w:after="20" w:line="240" w:lineRule="auto"/>
              <w:jc w:val="left"/>
            </w:pPr>
            <w:r>
              <w:rPr>
                <w:rFonts w:ascii="Calibri" w:hAnsi="Calibri"/>
                <w:b w:val="0"/>
                <w:i w:val="0"/>
                <w:sz w:val="16"/>
              </w:rPr>
              <w:t>Spray</w:t>
            </w:r>
          </w:p>
        </w:tc>
      </w:tr>
      <w:tr>
        <w:tc>
          <w:tcPr>
            <w:tcW w:type="dxa" w:w="5329"/>
          </w:tcPr>
          <w:p>
            <w:pPr>
              <w:spacing w:before="20" w:after="20" w:line="240" w:lineRule="auto"/>
              <w:jc w:val="left"/>
            </w:pPr>
            <w:r>
              <w:rPr>
                <w:rFonts w:ascii="Calibri" w:hAnsi="Calibri"/>
                <w:b/>
                <w:i w:val="0"/>
                <w:sz w:val="16"/>
              </w:rPr>
              <w:t>Oleoresin</w:t>
            </w:r>
          </w:p>
        </w:tc>
        <w:tc>
          <w:tcPr>
            <w:tcW w:type="dxa" w:w="5329"/>
          </w:tcPr>
          <w:p>
            <w:pPr>
              <w:spacing w:before="20" w:after="20" w:line="240" w:lineRule="auto"/>
              <w:jc w:val="left"/>
            </w:pPr>
            <w:r>
              <w:rPr>
                <w:rFonts w:ascii="Calibri" w:hAnsi="Calibri"/>
                <w:b w:val="0"/>
                <w:i w:val="0"/>
                <w:sz w:val="16"/>
              </w:rPr>
              <w:t>Resin + volatile oil</w:t>
            </w:r>
          </w:p>
        </w:tc>
      </w:tr>
      <w:tr>
        <w:tc>
          <w:tcPr>
            <w:tcW w:type="dxa" w:w="5329"/>
            <w:shd w:val="clear" w:color="auto" w:fill="F2F6FA"/>
          </w:tcPr>
          <w:p>
            <w:pPr>
              <w:spacing w:before="20" w:after="20" w:line="240" w:lineRule="auto"/>
              <w:jc w:val="left"/>
            </w:pPr>
            <w:r>
              <w:rPr>
                <w:rFonts w:ascii="Calibri" w:hAnsi="Calibri"/>
                <w:b/>
                <w:i w:val="0"/>
                <w:sz w:val="16"/>
              </w:rPr>
              <w:t>Oleo-gum-resin</w:t>
            </w:r>
          </w:p>
        </w:tc>
        <w:tc>
          <w:tcPr>
            <w:tcW w:type="dxa" w:w="5329"/>
            <w:shd w:val="clear" w:color="auto" w:fill="F2F6FA"/>
          </w:tcPr>
          <w:p>
            <w:pPr>
              <w:spacing w:before="20" w:after="20" w:line="240" w:lineRule="auto"/>
              <w:jc w:val="left"/>
            </w:pPr>
            <w:r>
              <w:rPr>
                <w:rFonts w:ascii="Calibri" w:hAnsi="Calibri"/>
                <w:b w:val="0"/>
                <w:i w:val="0"/>
                <w:sz w:val="16"/>
              </w:rPr>
              <w:t>Resin + volatile oil + gum</w:t>
            </w:r>
          </w:p>
        </w:tc>
      </w:tr>
      <w:tr>
        <w:tc>
          <w:tcPr>
            <w:tcW w:type="dxa" w:w="5329"/>
          </w:tcPr>
          <w:p>
            <w:pPr>
              <w:spacing w:before="20" w:after="20" w:line="240" w:lineRule="auto"/>
              <w:jc w:val="left"/>
            </w:pPr>
            <w:r>
              <w:rPr>
                <w:rFonts w:ascii="Calibri" w:hAnsi="Calibri"/>
                <w:b/>
                <w:i w:val="0"/>
                <w:sz w:val="16"/>
              </w:rPr>
              <w:t>Paint (pigmentum)</w:t>
            </w:r>
          </w:p>
        </w:tc>
        <w:tc>
          <w:tcPr>
            <w:tcW w:type="dxa" w:w="5329"/>
          </w:tcPr>
          <w:p>
            <w:pPr>
              <w:spacing w:before="20" w:after="20" w:line="240" w:lineRule="auto"/>
              <w:jc w:val="left"/>
            </w:pPr>
            <w:r>
              <w:rPr>
                <w:rFonts w:ascii="Calibri" w:hAnsi="Calibri"/>
                <w:b w:val="0"/>
                <w:i w:val="0"/>
                <w:sz w:val="16"/>
              </w:rPr>
              <w:t>Liquid applied with a brush</w:t>
            </w:r>
          </w:p>
        </w:tc>
      </w:tr>
      <w:tr>
        <w:tc>
          <w:tcPr>
            <w:tcW w:type="dxa" w:w="5329"/>
            <w:shd w:val="clear" w:color="auto" w:fill="F2F6FA"/>
          </w:tcPr>
          <w:p>
            <w:pPr>
              <w:spacing w:before="20" w:after="20" w:line="240" w:lineRule="auto"/>
              <w:jc w:val="left"/>
            </w:pPr>
            <w:r>
              <w:rPr>
                <w:rFonts w:ascii="Calibri" w:hAnsi="Calibri"/>
                <w:b/>
                <w:i w:val="0"/>
                <w:sz w:val="16"/>
              </w:rPr>
              <w:t>Pessary</w:t>
            </w:r>
          </w:p>
        </w:tc>
        <w:tc>
          <w:tcPr>
            <w:tcW w:type="dxa" w:w="5329"/>
            <w:shd w:val="clear" w:color="auto" w:fill="F2F6FA"/>
          </w:tcPr>
          <w:p>
            <w:pPr>
              <w:spacing w:before="20" w:after="20" w:line="240" w:lineRule="auto"/>
              <w:jc w:val="left"/>
            </w:pPr>
            <w:r>
              <w:rPr>
                <w:rFonts w:ascii="Calibri" w:hAnsi="Calibri"/>
                <w:b w:val="0"/>
                <w:i w:val="0"/>
                <w:sz w:val="16"/>
              </w:rPr>
              <w:t>Vaginal suppository</w:t>
            </w:r>
          </w:p>
        </w:tc>
      </w:tr>
      <w:tr>
        <w:tc>
          <w:tcPr>
            <w:tcW w:type="dxa" w:w="5329"/>
          </w:tcPr>
          <w:p>
            <w:pPr>
              <w:spacing w:before="20" w:after="20" w:line="240" w:lineRule="auto"/>
              <w:jc w:val="left"/>
            </w:pPr>
            <w:r>
              <w:rPr>
                <w:rFonts w:ascii="Calibri" w:hAnsi="Calibri"/>
                <w:b/>
                <w:i w:val="0"/>
                <w:sz w:val="16"/>
              </w:rPr>
              <w:t>Plaster</w:t>
            </w:r>
          </w:p>
        </w:tc>
        <w:tc>
          <w:tcPr>
            <w:tcW w:type="dxa" w:w="5329"/>
          </w:tcPr>
          <w:p>
            <w:pPr>
              <w:spacing w:before="20" w:after="20" w:line="240" w:lineRule="auto"/>
              <w:jc w:val="left"/>
            </w:pPr>
            <w:r>
              <w:rPr>
                <w:rFonts w:ascii="Calibri" w:hAnsi="Calibri"/>
                <w:b w:val="0"/>
                <w:i w:val="0"/>
                <w:sz w:val="16"/>
              </w:rPr>
              <w:t>Adhesive mass on a backing</w:t>
            </w:r>
          </w:p>
        </w:tc>
      </w:tr>
      <w:tr>
        <w:tc>
          <w:tcPr>
            <w:tcW w:type="dxa" w:w="5329"/>
            <w:shd w:val="clear" w:color="auto" w:fill="F2F6FA"/>
          </w:tcPr>
          <w:p>
            <w:pPr>
              <w:spacing w:before="20" w:after="20" w:line="240" w:lineRule="auto"/>
              <w:jc w:val="left"/>
            </w:pPr>
            <w:r>
              <w:rPr>
                <w:rFonts w:ascii="Calibri" w:hAnsi="Calibri"/>
                <w:b/>
                <w:i w:val="0"/>
                <w:sz w:val="16"/>
              </w:rPr>
              <w:t>Polymorphism</w:t>
            </w:r>
          </w:p>
        </w:tc>
        <w:tc>
          <w:tcPr>
            <w:tcW w:type="dxa" w:w="5329"/>
            <w:shd w:val="clear" w:color="auto" w:fill="F2F6FA"/>
          </w:tcPr>
          <w:p>
            <w:pPr>
              <w:spacing w:before="20" w:after="20" w:line="240" w:lineRule="auto"/>
              <w:jc w:val="left"/>
            </w:pPr>
            <w:r>
              <w:rPr>
                <w:rFonts w:ascii="Calibri" w:hAnsi="Calibri"/>
                <w:b w:val="0"/>
                <w:i w:val="0"/>
                <w:sz w:val="16"/>
              </w:rPr>
              <w:t>Same substance, different crystal forms</w:t>
            </w:r>
          </w:p>
        </w:tc>
      </w:tr>
      <w:tr>
        <w:tc>
          <w:tcPr>
            <w:tcW w:type="dxa" w:w="5329"/>
          </w:tcPr>
          <w:p>
            <w:pPr>
              <w:spacing w:before="20" w:after="20" w:line="240" w:lineRule="auto"/>
              <w:jc w:val="left"/>
            </w:pPr>
            <w:r>
              <w:rPr>
                <w:rFonts w:ascii="Calibri" w:hAnsi="Calibri"/>
                <w:b/>
                <w:i w:val="0"/>
                <w:sz w:val="16"/>
              </w:rPr>
              <w:t>Posology</w:t>
            </w:r>
          </w:p>
        </w:tc>
        <w:tc>
          <w:tcPr>
            <w:tcW w:type="dxa" w:w="5329"/>
          </w:tcPr>
          <w:p>
            <w:pPr>
              <w:spacing w:before="20" w:after="20" w:line="240" w:lineRule="auto"/>
              <w:jc w:val="left"/>
            </w:pPr>
            <w:r>
              <w:rPr>
                <w:rFonts w:ascii="Calibri" w:hAnsi="Calibri"/>
                <w:b w:val="0"/>
                <w:i w:val="0"/>
                <w:sz w:val="16"/>
              </w:rPr>
              <w:t>The study of dose</w:t>
            </w:r>
          </w:p>
        </w:tc>
      </w:tr>
      <w:tr>
        <w:tc>
          <w:tcPr>
            <w:tcW w:type="dxa" w:w="5329"/>
            <w:shd w:val="clear" w:color="auto" w:fill="F2F6FA"/>
          </w:tcPr>
          <w:p>
            <w:pPr>
              <w:spacing w:before="20" w:after="20" w:line="240" w:lineRule="auto"/>
              <w:jc w:val="left"/>
            </w:pPr>
            <w:r>
              <w:rPr>
                <w:rFonts w:ascii="Calibri" w:hAnsi="Calibri"/>
                <w:b/>
                <w:i w:val="0"/>
                <w:sz w:val="16"/>
              </w:rPr>
              <w:t>Proof spirit</w:t>
            </w:r>
          </w:p>
        </w:tc>
        <w:tc>
          <w:tcPr>
            <w:tcW w:type="dxa" w:w="5329"/>
            <w:shd w:val="clear" w:color="auto" w:fill="F2F6FA"/>
          </w:tcPr>
          <w:p>
            <w:pPr>
              <w:spacing w:before="20" w:after="20" w:line="240" w:lineRule="auto"/>
              <w:jc w:val="left"/>
            </w:pPr>
            <w:r>
              <w:rPr>
                <w:rFonts w:ascii="Calibri" w:hAnsi="Calibri"/>
                <w:b w:val="0"/>
                <w:i w:val="0"/>
                <w:sz w:val="16"/>
              </w:rPr>
              <w:t>57.1 % v/v alcohol</w:t>
            </w:r>
          </w:p>
        </w:tc>
      </w:tr>
      <w:tr>
        <w:tc>
          <w:tcPr>
            <w:tcW w:type="dxa" w:w="5329"/>
          </w:tcPr>
          <w:p>
            <w:pPr>
              <w:spacing w:before="20" w:after="20" w:line="240" w:lineRule="auto"/>
              <w:jc w:val="left"/>
            </w:pPr>
            <w:r>
              <w:rPr>
                <w:rFonts w:ascii="Calibri" w:hAnsi="Calibri"/>
                <w:b/>
                <w:i w:val="0"/>
                <w:sz w:val="16"/>
              </w:rPr>
              <w:t>Pulverisation by intervention</w:t>
            </w:r>
          </w:p>
        </w:tc>
        <w:tc>
          <w:tcPr>
            <w:tcW w:type="dxa" w:w="5329"/>
          </w:tcPr>
          <w:p>
            <w:pPr>
              <w:spacing w:before="20" w:after="20" w:line="240" w:lineRule="auto"/>
              <w:jc w:val="left"/>
            </w:pPr>
            <w:r>
              <w:rPr>
                <w:rFonts w:ascii="Calibri" w:hAnsi="Calibri"/>
                <w:b w:val="0"/>
                <w:i w:val="0"/>
                <w:sz w:val="16"/>
              </w:rPr>
              <w:t>Size reduction with a volatile solvent (camphor + alcohol)</w:t>
            </w:r>
          </w:p>
        </w:tc>
      </w:tr>
      <w:tr>
        <w:tc>
          <w:tcPr>
            <w:tcW w:type="dxa" w:w="5329"/>
            <w:shd w:val="clear" w:color="auto" w:fill="F2F6FA"/>
          </w:tcPr>
          <w:p>
            <w:pPr>
              <w:spacing w:before="20" w:after="20" w:line="240" w:lineRule="auto"/>
              <w:jc w:val="left"/>
            </w:pPr>
            <w:r>
              <w:rPr>
                <w:rFonts w:ascii="Calibri" w:hAnsi="Calibri"/>
                <w:b/>
                <w:i w:val="0"/>
                <w:sz w:val="16"/>
              </w:rPr>
              <w:t>Resin</w:t>
            </w:r>
          </w:p>
        </w:tc>
        <w:tc>
          <w:tcPr>
            <w:tcW w:type="dxa" w:w="5329"/>
            <w:shd w:val="clear" w:color="auto" w:fill="F2F6FA"/>
          </w:tcPr>
          <w:p>
            <w:pPr>
              <w:spacing w:before="20" w:after="20" w:line="240" w:lineRule="auto"/>
              <w:jc w:val="left"/>
            </w:pPr>
            <w:r>
              <w:rPr>
                <w:rFonts w:ascii="Calibri" w:hAnsi="Calibri"/>
                <w:b w:val="0"/>
                <w:i w:val="0"/>
                <w:sz w:val="16"/>
              </w:rPr>
              <w:t>Alcohol-soluble, water-insoluble amorphous exudate</w:t>
            </w:r>
          </w:p>
        </w:tc>
      </w:tr>
      <w:tr>
        <w:tc>
          <w:tcPr>
            <w:tcW w:type="dxa" w:w="5329"/>
          </w:tcPr>
          <w:p>
            <w:pPr>
              <w:spacing w:before="20" w:after="20" w:line="240" w:lineRule="auto"/>
              <w:jc w:val="left"/>
            </w:pPr>
            <w:r>
              <w:rPr>
                <w:rFonts w:ascii="Calibri" w:hAnsi="Calibri"/>
                <w:b/>
                <w:i w:val="0"/>
                <w:sz w:val="16"/>
              </w:rPr>
              <w:t>Sensitivity requirement</w:t>
            </w:r>
          </w:p>
        </w:tc>
        <w:tc>
          <w:tcPr>
            <w:tcW w:type="dxa" w:w="5329"/>
          </w:tcPr>
          <w:p>
            <w:pPr>
              <w:spacing w:before="20" w:after="20" w:line="240" w:lineRule="auto"/>
              <w:jc w:val="left"/>
            </w:pPr>
            <w:r>
              <w:rPr>
                <w:rFonts w:ascii="Calibri" w:hAnsi="Calibri"/>
                <w:b w:val="0"/>
                <w:i w:val="0"/>
                <w:sz w:val="16"/>
              </w:rPr>
              <w:t>Smallest weight giving a 1-division deflection</w:t>
            </w:r>
          </w:p>
        </w:tc>
      </w:tr>
      <w:tr>
        <w:tc>
          <w:tcPr>
            <w:tcW w:type="dxa" w:w="5329"/>
            <w:shd w:val="clear" w:color="auto" w:fill="F2F6FA"/>
          </w:tcPr>
          <w:p>
            <w:pPr>
              <w:spacing w:before="20" w:after="20" w:line="240" w:lineRule="auto"/>
              <w:jc w:val="left"/>
            </w:pPr>
            <w:r>
              <w:rPr>
                <w:rFonts w:ascii="Calibri" w:hAnsi="Calibri"/>
                <w:b/>
                <w:i w:val="0"/>
                <w:sz w:val="16"/>
              </w:rPr>
              <w:t>Spatulation</w:t>
            </w:r>
          </w:p>
        </w:tc>
        <w:tc>
          <w:tcPr>
            <w:tcW w:type="dxa" w:w="5329"/>
            <w:shd w:val="clear" w:color="auto" w:fill="F2F6FA"/>
          </w:tcPr>
          <w:p>
            <w:pPr>
              <w:spacing w:before="20" w:after="20" w:line="240" w:lineRule="auto"/>
              <w:jc w:val="left"/>
            </w:pPr>
            <w:r>
              <w:rPr>
                <w:rFonts w:ascii="Calibri" w:hAnsi="Calibri"/>
                <w:b w:val="0"/>
                <w:i w:val="0"/>
                <w:sz w:val="16"/>
              </w:rPr>
              <w:t>Mixing on a tile with a spatula, no pressure</w:t>
            </w:r>
          </w:p>
        </w:tc>
      </w:tr>
      <w:tr>
        <w:tc>
          <w:tcPr>
            <w:tcW w:type="dxa" w:w="5329"/>
          </w:tcPr>
          <w:p>
            <w:pPr>
              <w:spacing w:before="20" w:after="20" w:line="240" w:lineRule="auto"/>
              <w:jc w:val="left"/>
            </w:pPr>
            <w:r>
              <w:rPr>
                <w:rFonts w:ascii="Calibri" w:hAnsi="Calibri"/>
                <w:b/>
                <w:i w:val="0"/>
                <w:sz w:val="16"/>
              </w:rPr>
              <w:t>Syneresis</w:t>
            </w:r>
          </w:p>
        </w:tc>
        <w:tc>
          <w:tcPr>
            <w:tcW w:type="dxa" w:w="5329"/>
          </w:tcPr>
          <w:p>
            <w:pPr>
              <w:spacing w:before="20" w:after="20" w:line="240" w:lineRule="auto"/>
              <w:jc w:val="left"/>
            </w:pPr>
            <w:r>
              <w:rPr>
                <w:rFonts w:ascii="Calibri" w:hAnsi="Calibri"/>
                <w:b w:val="0"/>
                <w:i w:val="0"/>
                <w:sz w:val="16"/>
              </w:rPr>
              <w:t>A gel shrinking and exuding liquid</w:t>
            </w:r>
          </w:p>
        </w:tc>
      </w:tr>
      <w:tr>
        <w:tc>
          <w:tcPr>
            <w:tcW w:type="dxa" w:w="5329"/>
            <w:shd w:val="clear" w:color="auto" w:fill="F2F6FA"/>
          </w:tcPr>
          <w:p>
            <w:pPr>
              <w:spacing w:before="20" w:after="20" w:line="240" w:lineRule="auto"/>
              <w:jc w:val="left"/>
            </w:pPr>
            <w:r>
              <w:rPr>
                <w:rFonts w:ascii="Calibri" w:hAnsi="Calibri"/>
                <w:b/>
                <w:i w:val="0"/>
                <w:sz w:val="16"/>
              </w:rPr>
              <w:t>Tachyphylaxis</w:t>
            </w:r>
          </w:p>
        </w:tc>
        <w:tc>
          <w:tcPr>
            <w:tcW w:type="dxa" w:w="5329"/>
            <w:shd w:val="clear" w:color="auto" w:fill="F2F6FA"/>
          </w:tcPr>
          <w:p>
            <w:pPr>
              <w:spacing w:before="20" w:after="20" w:line="240" w:lineRule="auto"/>
              <w:jc w:val="left"/>
            </w:pPr>
            <w:r>
              <w:rPr>
                <w:rFonts w:ascii="Calibri" w:hAnsi="Calibri"/>
                <w:b w:val="0"/>
                <w:i w:val="0"/>
                <w:sz w:val="16"/>
              </w:rPr>
              <w:t>Rapid tolerance after a few doses</w:t>
            </w:r>
          </w:p>
        </w:tc>
      </w:tr>
      <w:tr>
        <w:tc>
          <w:tcPr>
            <w:tcW w:type="dxa" w:w="5329"/>
          </w:tcPr>
          <w:p>
            <w:pPr>
              <w:spacing w:before="20" w:after="20" w:line="240" w:lineRule="auto"/>
              <w:jc w:val="left"/>
            </w:pPr>
            <w:r>
              <w:rPr>
                <w:rFonts w:ascii="Calibri" w:hAnsi="Calibri"/>
                <w:b/>
                <w:i w:val="0"/>
                <w:sz w:val="16"/>
              </w:rPr>
              <w:t>Therapeutic index</w:t>
            </w:r>
          </w:p>
        </w:tc>
        <w:tc>
          <w:tcPr>
            <w:tcW w:type="dxa" w:w="5329"/>
          </w:tcPr>
          <w:p>
            <w:pPr>
              <w:spacing w:before="20" w:after="20" w:line="240" w:lineRule="auto"/>
              <w:jc w:val="left"/>
            </w:pPr>
            <w:r>
              <w:rPr>
                <w:rFonts w:ascii="Calibri" w:hAnsi="Calibri"/>
                <w:b w:val="0"/>
                <w:i w:val="0"/>
                <w:sz w:val="16"/>
              </w:rPr>
              <w:t>LD₅₀ ÷ ED₅₀</w:t>
            </w:r>
          </w:p>
        </w:tc>
      </w:tr>
      <w:tr>
        <w:tc>
          <w:tcPr>
            <w:tcW w:type="dxa" w:w="5329"/>
            <w:shd w:val="clear" w:color="auto" w:fill="F2F6FA"/>
          </w:tcPr>
          <w:p>
            <w:pPr>
              <w:spacing w:before="20" w:after="20" w:line="240" w:lineRule="auto"/>
              <w:jc w:val="left"/>
            </w:pPr>
            <w:r>
              <w:rPr>
                <w:rFonts w:ascii="Calibri" w:hAnsi="Calibri"/>
                <w:b/>
                <w:i w:val="0"/>
                <w:sz w:val="16"/>
              </w:rPr>
              <w:t>Torrefaction</w:t>
            </w:r>
          </w:p>
        </w:tc>
        <w:tc>
          <w:tcPr>
            <w:tcW w:type="dxa" w:w="5329"/>
            <w:shd w:val="clear" w:color="auto" w:fill="F2F6FA"/>
          </w:tcPr>
          <w:p>
            <w:pPr>
              <w:spacing w:before="20" w:after="20" w:line="240" w:lineRule="auto"/>
              <w:jc w:val="left"/>
            </w:pPr>
            <w:r>
              <w:rPr>
                <w:rFonts w:ascii="Calibri" w:hAnsi="Calibri"/>
                <w:b w:val="0"/>
                <w:i w:val="0"/>
                <w:sz w:val="16"/>
              </w:rPr>
              <w:t>Roasting until brown and brittle</w:t>
            </w:r>
          </w:p>
        </w:tc>
      </w:tr>
      <w:tr>
        <w:tc>
          <w:tcPr>
            <w:tcW w:type="dxa" w:w="5329"/>
          </w:tcPr>
          <w:p>
            <w:pPr>
              <w:spacing w:before="20" w:after="20" w:line="240" w:lineRule="auto"/>
              <w:jc w:val="left"/>
            </w:pPr>
            <w:r>
              <w:rPr>
                <w:rFonts w:ascii="Calibri" w:hAnsi="Calibri"/>
                <w:b/>
                <w:i w:val="0"/>
                <w:sz w:val="16"/>
              </w:rPr>
              <w:t>Trituration</w:t>
            </w:r>
          </w:p>
        </w:tc>
        <w:tc>
          <w:tcPr>
            <w:tcW w:type="dxa" w:w="5329"/>
          </w:tcPr>
          <w:p>
            <w:pPr>
              <w:spacing w:before="20" w:after="20" w:line="240" w:lineRule="auto"/>
              <w:jc w:val="left"/>
            </w:pPr>
            <w:r>
              <w:rPr>
                <w:rFonts w:ascii="Calibri" w:hAnsi="Calibri"/>
                <w:b w:val="0"/>
                <w:i w:val="0"/>
                <w:sz w:val="16"/>
              </w:rPr>
              <w:t>Rubbing/grinding in a mortar; also a 1 in 10 dilution</w:t>
            </w:r>
          </w:p>
        </w:tc>
      </w:tr>
      <w:tr>
        <w:tc>
          <w:tcPr>
            <w:tcW w:type="dxa" w:w="5329"/>
            <w:shd w:val="clear" w:color="auto" w:fill="F2F6FA"/>
          </w:tcPr>
          <w:p>
            <w:pPr>
              <w:spacing w:before="20" w:after="20" w:line="240" w:lineRule="auto"/>
              <w:jc w:val="left"/>
            </w:pPr>
            <w:r>
              <w:rPr>
                <w:rFonts w:ascii="Calibri" w:hAnsi="Calibri"/>
                <w:b/>
                <w:i w:val="0"/>
                <w:sz w:val="16"/>
              </w:rPr>
              <w:t>Vehicle (excipient)</w:t>
            </w:r>
          </w:p>
        </w:tc>
        <w:tc>
          <w:tcPr>
            <w:tcW w:type="dxa" w:w="5329"/>
            <w:shd w:val="clear" w:color="auto" w:fill="F2F6FA"/>
          </w:tcPr>
          <w:p>
            <w:pPr>
              <w:spacing w:before="20" w:after="20" w:line="240" w:lineRule="auto"/>
              <w:jc w:val="left"/>
            </w:pPr>
            <w:r>
              <w:rPr>
                <w:rFonts w:ascii="Calibri" w:hAnsi="Calibri"/>
                <w:b w:val="0"/>
                <w:i w:val="0"/>
                <w:sz w:val="16"/>
              </w:rPr>
              <w:t>The inert medium bringing a preparation to volume</w:t>
            </w:r>
          </w:p>
        </w:tc>
      </w:tr>
      <w:tr>
        <w:tc>
          <w:tcPr>
            <w:tcW w:type="dxa" w:w="5329"/>
          </w:tcPr>
          <w:p>
            <w:pPr>
              <w:spacing w:before="20" w:after="20" w:line="240" w:lineRule="auto"/>
              <w:jc w:val="left"/>
            </w:pPr>
            <w:r>
              <w:rPr>
                <w:rFonts w:ascii="Calibri" w:hAnsi="Calibri"/>
                <w:b/>
                <w:i w:val="0"/>
                <w:sz w:val="16"/>
              </w:rPr>
              <w:t>Vermifuge / Vermicide</w:t>
            </w:r>
          </w:p>
        </w:tc>
        <w:tc>
          <w:tcPr>
            <w:tcW w:type="dxa" w:w="5329"/>
          </w:tcPr>
          <w:p>
            <w:pPr>
              <w:spacing w:before="20" w:after="20" w:line="240" w:lineRule="auto"/>
              <w:jc w:val="left"/>
            </w:pPr>
            <w:r>
              <w:rPr>
                <w:rFonts w:ascii="Calibri" w:hAnsi="Calibri"/>
                <w:b w:val="0"/>
                <w:i w:val="0"/>
                <w:sz w:val="16"/>
              </w:rPr>
              <w:t>Expels / kills worms</w:t>
            </w:r>
          </w:p>
        </w:tc>
      </w:tr>
      <w:tr>
        <w:tc>
          <w:tcPr>
            <w:tcW w:type="dxa" w:w="5329"/>
            <w:shd w:val="clear" w:color="auto" w:fill="F2F6FA"/>
          </w:tcPr>
          <w:p>
            <w:pPr>
              <w:spacing w:before="20" w:after="20" w:line="240" w:lineRule="auto"/>
              <w:jc w:val="left"/>
            </w:pPr>
            <w:r>
              <w:rPr>
                <w:rFonts w:ascii="Calibri" w:hAnsi="Calibri"/>
                <w:b/>
                <w:i w:val="0"/>
                <w:sz w:val="16"/>
              </w:rPr>
              <w:t>Water number</w:t>
            </w:r>
          </w:p>
        </w:tc>
        <w:tc>
          <w:tcPr>
            <w:tcW w:type="dxa" w:w="5329"/>
            <w:shd w:val="clear" w:color="auto" w:fill="F2F6FA"/>
          </w:tcPr>
          <w:p>
            <w:pPr>
              <w:spacing w:before="20" w:after="20" w:line="240" w:lineRule="auto"/>
              <w:jc w:val="left"/>
            </w:pPr>
            <w:r>
              <w:rPr>
                <w:rFonts w:ascii="Calibri" w:hAnsi="Calibri"/>
                <w:b w:val="0"/>
                <w:i w:val="0"/>
                <w:sz w:val="16"/>
              </w:rPr>
              <w:t>Maximum water 100 g of a base can hold</w:t>
            </w:r>
          </w:p>
        </w:tc>
      </w:tr>
    </w:tbl>
    <w:p>
      <w:pPr>
        <w:spacing w:after="40"/>
      </w:pPr>
    </w:p>
    <w:p>
      <w:pPr>
        <w:pStyle w:val="Heading1"/>
        <w:keepNext w:val="true"/>
        <w:keepLines w:val="true"/>
        <w:spacing w:before="200" w:after="100"/>
        <w:pBdr>
          <w:bottom w:val="single" w:sz="8" w:space="2" w:color="1F4E79"/>
        </w:pBdr>
      </w:pPr>
      <w:r>
        <w:rPr>
          <w:rFonts w:ascii="Calibri Light" w:hAnsi="Calibri Light"/>
          <w:b/>
          <w:i w:val="0"/>
          <w:color w:val="1F4E79"/>
          <w:sz w:val="30"/>
        </w:rPr>
        <w:t>APPENDIX F — ⚡ THE 150 LAST-MINUTE ONE-LINERS</w:t>
      </w:r>
    </w:p>
    <w:p>
      <w:r>
        <w:rPr>
          <w:rFonts w:ascii="Calibri" w:hAnsi="Calibri"/>
          <w:b/>
          <w:i w:val="0"/>
          <w:sz w:val="18"/>
        </w:rPr>
        <w:t>DRUGS &amp; SOURCES</w:t>
      </w:r>
    </w:p>
    <w:p>
      <w:pPr>
        <w:pStyle w:val="ListNumber"/>
        <w:spacing w:after="30"/>
        <w:ind w:left="255" w:hanging="170"/>
      </w:pPr>
      <w:r>
        <w:rPr>
          <w:rFonts w:ascii="Calibri" w:hAnsi="Calibri"/>
          <w:b w:val="0"/>
          <w:i w:val="0"/>
          <w:sz w:val="18"/>
        </w:rPr>
        <w:t xml:space="preserve">Drug ← French </w:t>
      </w:r>
      <w:r>
        <w:rPr>
          <w:rFonts w:ascii="Calibri" w:hAnsi="Calibri"/>
          <w:b/>
          <w:i w:val="0"/>
          <w:sz w:val="18"/>
        </w:rPr>
        <w:t>"Drogue"</w:t>
      </w:r>
      <w:r>
        <w:rPr>
          <w:rFonts w:ascii="Calibri" w:hAnsi="Calibri"/>
          <w:b w:val="0"/>
          <w:i w:val="0"/>
          <w:sz w:val="18"/>
        </w:rPr>
        <w:t xml:space="preserve"> = dry herb.</w:t>
      </w:r>
    </w:p>
    <w:p>
      <w:pPr>
        <w:pStyle w:val="ListNumber"/>
        <w:spacing w:after="30"/>
        <w:ind w:left="255" w:hanging="170"/>
      </w:pPr>
      <w:r>
        <w:rPr>
          <w:rFonts w:ascii="Calibri" w:hAnsi="Calibri"/>
          <w:b w:val="0"/>
          <w:i w:val="0"/>
          <w:sz w:val="18"/>
        </w:rPr>
        <w:t>Sources: plant, animal, mineral, microbial, marine, synthetic, semi-synthetic, biotech.</w:t>
      </w:r>
    </w:p>
    <w:p>
      <w:pPr>
        <w:pStyle w:val="ListNumber"/>
        <w:spacing w:after="30"/>
        <w:ind w:left="255" w:hanging="170"/>
      </w:pPr>
      <w:r>
        <w:rPr>
          <w:rFonts w:ascii="Calibri" w:hAnsi="Calibri"/>
          <w:b/>
          <w:i w:val="0"/>
          <w:sz w:val="18"/>
        </w:rPr>
        <w:t>Organised</w:t>
      </w:r>
      <w:r>
        <w:rPr>
          <w:rFonts w:ascii="Calibri" w:hAnsi="Calibri"/>
          <w:b w:val="0"/>
          <w:i w:val="0"/>
          <w:sz w:val="18"/>
        </w:rPr>
        <w:t xml:space="preserve"> drug has cells (microscopy); </w:t>
      </w:r>
      <w:r>
        <w:rPr>
          <w:rFonts w:ascii="Calibri" w:hAnsi="Calibri"/>
          <w:b/>
          <w:i w:val="0"/>
          <w:sz w:val="18"/>
        </w:rPr>
        <w:t>unorganised</w:t>
      </w:r>
      <w:r>
        <w:rPr>
          <w:rFonts w:ascii="Calibri" w:hAnsi="Calibri"/>
          <w:b w:val="0"/>
          <w:i w:val="0"/>
          <w:sz w:val="18"/>
        </w:rPr>
        <w:t xml:space="preserve"> has none (physical/chemical tests).</w:t>
      </w:r>
    </w:p>
    <w:p>
      <w:pPr>
        <w:pStyle w:val="ListNumber"/>
        <w:spacing w:after="30"/>
        <w:ind w:left="255" w:hanging="170"/>
      </w:pPr>
      <w:r>
        <w:rPr>
          <w:rFonts w:ascii="Calibri" w:hAnsi="Calibri"/>
          <w:b w:val="0"/>
          <w:i w:val="0"/>
          <w:sz w:val="18"/>
        </w:rPr>
        <w:t xml:space="preserve">Liquid &amp; soft paraffin are </w:t>
      </w:r>
      <w:r>
        <w:rPr>
          <w:rFonts w:ascii="Calibri" w:hAnsi="Calibri"/>
          <w:b/>
          <w:i w:val="0"/>
          <w:sz w:val="18"/>
        </w:rPr>
        <w:t>MINERAL</w:t>
      </w:r>
      <w:r>
        <w:rPr>
          <w:rFonts w:ascii="Calibri" w:hAnsi="Calibri"/>
          <w:b w:val="0"/>
          <w:i w:val="0"/>
          <w:sz w:val="18"/>
        </w:rPr>
        <w:t xml:space="preserve">; wool fat, beeswax, cod liver oil are </w:t>
      </w:r>
      <w:r>
        <w:rPr>
          <w:rFonts w:ascii="Calibri" w:hAnsi="Calibri"/>
          <w:b/>
          <w:i w:val="0"/>
          <w:sz w:val="18"/>
        </w:rPr>
        <w:t>ANIMAL</w:t>
      </w:r>
      <w:r>
        <w:rPr>
          <w:rFonts w:ascii="Calibri" w:hAnsi="Calibri"/>
          <w:b w:val="0"/>
          <w:i w:val="0"/>
          <w:sz w:val="18"/>
        </w:rPr>
        <w:t>.</w:t>
      </w:r>
    </w:p>
    <w:p>
      <w:pPr>
        <w:pStyle w:val="ListNumber"/>
        <w:spacing w:after="30"/>
        <w:ind w:left="255" w:hanging="170"/>
      </w:pPr>
      <w:r>
        <w:rPr>
          <w:rFonts w:ascii="Calibri" w:hAnsi="Calibri"/>
          <w:b/>
          <w:i w:val="0"/>
          <w:sz w:val="18"/>
        </w:rPr>
        <w:t>Antiseptic</w:t>
      </w:r>
      <w:r>
        <w:rPr>
          <w:rFonts w:ascii="Calibri" w:hAnsi="Calibri"/>
          <w:b w:val="0"/>
          <w:i w:val="0"/>
          <w:sz w:val="18"/>
        </w:rPr>
        <w:t xml:space="preserve"> = living tissue; </w:t>
      </w:r>
      <w:r>
        <w:rPr>
          <w:rFonts w:ascii="Calibri" w:hAnsi="Calibri"/>
          <w:b/>
          <w:i w:val="0"/>
          <w:sz w:val="18"/>
        </w:rPr>
        <w:t>disinfectant</w:t>
      </w:r>
      <w:r>
        <w:rPr>
          <w:rFonts w:ascii="Calibri" w:hAnsi="Calibri"/>
          <w:b w:val="0"/>
          <w:i w:val="0"/>
          <w:sz w:val="18"/>
        </w:rPr>
        <w:t xml:space="preserve"> = inanimate object.</w:t>
      </w:r>
    </w:p>
    <w:p>
      <w:pPr>
        <w:pStyle w:val="ListNumber"/>
        <w:spacing w:after="30"/>
        <w:ind w:left="255" w:hanging="170"/>
      </w:pPr>
      <w:r>
        <w:rPr>
          <w:rFonts w:ascii="Calibri" w:hAnsi="Calibri"/>
          <w:b/>
          <w:i w:val="0"/>
          <w:sz w:val="18"/>
        </w:rPr>
        <w:t>Mydriatic</w:t>
      </w:r>
      <w:r>
        <w:rPr>
          <w:rFonts w:ascii="Calibri" w:hAnsi="Calibri"/>
          <w:b w:val="0"/>
          <w:i w:val="0"/>
          <w:sz w:val="18"/>
        </w:rPr>
        <w:t xml:space="preserve"> dilates; </w:t>
      </w:r>
      <w:r>
        <w:rPr>
          <w:rFonts w:ascii="Calibri" w:hAnsi="Calibri"/>
          <w:b/>
          <w:i w:val="0"/>
          <w:sz w:val="18"/>
        </w:rPr>
        <w:t>miotic</w:t>
      </w:r>
      <w:r>
        <w:rPr>
          <w:rFonts w:ascii="Calibri" w:hAnsi="Calibri"/>
          <w:b w:val="0"/>
          <w:i w:val="0"/>
          <w:sz w:val="18"/>
        </w:rPr>
        <w:t xml:space="preserve"> constricts.</w:t>
      </w:r>
    </w:p>
    <w:p>
      <w:pPr>
        <w:pStyle w:val="ListNumber"/>
        <w:spacing w:after="30"/>
        <w:ind w:left="255" w:hanging="170"/>
      </w:pPr>
      <w:r>
        <w:rPr>
          <w:rFonts w:ascii="Calibri" w:hAnsi="Calibri"/>
          <w:b/>
          <w:i w:val="0"/>
          <w:sz w:val="18"/>
        </w:rPr>
        <w:t>Vermifuge</w:t>
      </w:r>
      <w:r>
        <w:rPr>
          <w:rFonts w:ascii="Calibri" w:hAnsi="Calibri"/>
          <w:b w:val="0"/>
          <w:i w:val="0"/>
          <w:sz w:val="18"/>
        </w:rPr>
        <w:t xml:space="preserve"> expels; </w:t>
      </w:r>
      <w:r>
        <w:rPr>
          <w:rFonts w:ascii="Calibri" w:hAnsi="Calibri"/>
          <w:b/>
          <w:i w:val="0"/>
          <w:sz w:val="18"/>
        </w:rPr>
        <w:t>vermicide</w:t>
      </w:r>
      <w:r>
        <w:rPr>
          <w:rFonts w:ascii="Calibri" w:hAnsi="Calibri"/>
          <w:b w:val="0"/>
          <w:i w:val="0"/>
          <w:sz w:val="18"/>
        </w:rPr>
        <w:t xml:space="preserve"> kills.</w:t>
      </w:r>
    </w:p>
    <w:p>
      <w:pPr>
        <w:pStyle w:val="ListNumber"/>
        <w:spacing w:after="30"/>
        <w:ind w:left="255" w:hanging="170"/>
      </w:pPr>
      <w:r>
        <w:rPr>
          <w:rFonts w:ascii="Calibri" w:hAnsi="Calibri"/>
          <w:b/>
          <w:i w:val="0"/>
          <w:sz w:val="18"/>
        </w:rPr>
        <w:t>Emollient</w:t>
      </w:r>
      <w:r>
        <w:rPr>
          <w:rFonts w:ascii="Calibri" w:hAnsi="Calibri"/>
          <w:b w:val="0"/>
          <w:i w:val="0"/>
          <w:sz w:val="18"/>
        </w:rPr>
        <w:t xml:space="preserve"> = skin; </w:t>
      </w:r>
      <w:r>
        <w:rPr>
          <w:rFonts w:ascii="Calibri" w:hAnsi="Calibri"/>
          <w:b/>
          <w:i w:val="0"/>
          <w:sz w:val="18"/>
        </w:rPr>
        <w:t>demulcent</w:t>
      </w:r>
      <w:r>
        <w:rPr>
          <w:rFonts w:ascii="Calibri" w:hAnsi="Calibri"/>
          <w:b w:val="0"/>
          <w:i w:val="0"/>
          <w:sz w:val="18"/>
        </w:rPr>
        <w:t xml:space="preserve"> = mucosa.</w:t>
      </w:r>
    </w:p>
    <w:p>
      <w:pPr>
        <w:pStyle w:val="ListNumber"/>
        <w:spacing w:after="30"/>
        <w:ind w:left="255" w:hanging="170"/>
      </w:pPr>
      <w:r>
        <w:rPr>
          <w:rFonts w:ascii="Calibri" w:hAnsi="Calibri"/>
          <w:b/>
          <w:i w:val="0"/>
          <w:sz w:val="18"/>
        </w:rPr>
        <w:t>Expectorant</w:t>
      </w:r>
      <w:r>
        <w:rPr>
          <w:rFonts w:ascii="Calibri" w:hAnsi="Calibri"/>
          <w:b w:val="0"/>
          <w:i w:val="0"/>
          <w:sz w:val="18"/>
        </w:rPr>
        <w:t xml:space="preserve"> brings sputum out; </w:t>
      </w:r>
      <w:r>
        <w:rPr>
          <w:rFonts w:ascii="Calibri" w:hAnsi="Calibri"/>
          <w:b/>
          <w:i w:val="0"/>
          <w:sz w:val="18"/>
        </w:rPr>
        <w:t>antitussive</w:t>
      </w:r>
      <w:r>
        <w:rPr>
          <w:rFonts w:ascii="Calibri" w:hAnsi="Calibri"/>
          <w:b w:val="0"/>
          <w:i w:val="0"/>
          <w:sz w:val="18"/>
        </w:rPr>
        <w:t xml:space="preserve"> suppresses cough.</w:t>
      </w:r>
    </w:p>
    <w:p>
      <w:pPr>
        <w:pStyle w:val="ListNumber"/>
        <w:spacing w:after="30"/>
        <w:ind w:left="255" w:hanging="170"/>
      </w:pPr>
      <w:r>
        <w:rPr>
          <w:rFonts w:ascii="Calibri" w:hAnsi="Calibri"/>
          <w:b w:val="0"/>
          <w:i w:val="0"/>
          <w:sz w:val="18"/>
        </w:rPr>
        <w:t xml:space="preserve">Evaluation = </w:t>
      </w:r>
      <w:r>
        <w:rPr>
          <w:rFonts w:ascii="Calibri" w:hAnsi="Calibri"/>
          <w:b/>
          <w:i w:val="0"/>
          <w:sz w:val="18"/>
        </w:rPr>
        <w:t>Organoleptic, Microscopic, Physical, Chemical, Biological</w:t>
      </w:r>
      <w:r>
        <w:rPr>
          <w:rFonts w:ascii="Calibri" w:hAnsi="Calibri"/>
          <w:b w:val="0"/>
          <w:i w:val="0"/>
          <w:sz w:val="18"/>
        </w:rPr>
        <w:t>.</w:t>
      </w:r>
    </w:p>
    <w:p>
      <w:pPr>
        <w:pStyle w:val="ListNumber"/>
        <w:spacing w:after="30"/>
        <w:ind w:left="255" w:hanging="170"/>
      </w:pPr>
      <w:r>
        <w:rPr>
          <w:rFonts w:ascii="Calibri" w:hAnsi="Calibri"/>
          <w:b/>
          <w:i w:val="0"/>
          <w:sz w:val="18"/>
        </w:rPr>
        <w:t>Acid-insoluble ash</w:t>
      </w:r>
      <w:r>
        <w:rPr>
          <w:rFonts w:ascii="Calibri" w:hAnsi="Calibri"/>
          <w:b w:val="0"/>
          <w:i w:val="0"/>
          <w:sz w:val="18"/>
        </w:rPr>
        <w:t xml:space="preserve"> detects sand/earthy adulteration.</w:t>
      </w:r>
    </w:p>
    <w:p>
      <w:pPr>
        <w:pStyle w:val="ListNumber"/>
        <w:spacing w:after="30"/>
        <w:ind w:left="255" w:hanging="170"/>
      </w:pPr>
      <w:r>
        <w:rPr>
          <w:rFonts w:ascii="Calibri" w:hAnsi="Calibri"/>
          <w:b/>
          <w:i w:val="0"/>
          <w:sz w:val="18"/>
        </w:rPr>
        <w:t>Iodine value</w:t>
      </w:r>
      <w:r>
        <w:rPr>
          <w:rFonts w:ascii="Calibri" w:hAnsi="Calibri"/>
          <w:b w:val="0"/>
          <w:i w:val="0"/>
          <w:sz w:val="18"/>
        </w:rPr>
        <w:t xml:space="preserve"> = unsaturation; </w:t>
      </w:r>
      <w:r>
        <w:rPr>
          <w:rFonts w:ascii="Calibri" w:hAnsi="Calibri"/>
          <w:b/>
          <w:i w:val="0"/>
          <w:sz w:val="18"/>
        </w:rPr>
        <w:t>acid value</w:t>
      </w:r>
      <w:r>
        <w:rPr>
          <w:rFonts w:ascii="Calibri" w:hAnsi="Calibri"/>
          <w:b w:val="0"/>
          <w:i w:val="0"/>
          <w:sz w:val="18"/>
        </w:rPr>
        <w:t xml:space="preserve"> = rancidity; </w:t>
      </w:r>
      <w:r>
        <w:rPr>
          <w:rFonts w:ascii="Calibri" w:hAnsi="Calibri"/>
          <w:b/>
          <w:i w:val="0"/>
          <w:sz w:val="18"/>
        </w:rPr>
        <w:t>saponification value</w:t>
      </w:r>
      <w:r>
        <w:rPr>
          <w:rFonts w:ascii="Calibri" w:hAnsi="Calibri"/>
          <w:b w:val="0"/>
          <w:i w:val="0"/>
          <w:sz w:val="18"/>
        </w:rPr>
        <w:t xml:space="preserve"> ∝ 1/mol. wt; </w:t>
      </w:r>
      <w:r>
        <w:rPr>
          <w:rFonts w:ascii="Calibri" w:hAnsi="Calibri"/>
          <w:b/>
          <w:i w:val="0"/>
          <w:sz w:val="18"/>
        </w:rPr>
        <w:t>acetyl value high</w:t>
      </w:r>
      <w:r>
        <w:rPr>
          <w:rFonts w:ascii="Calibri" w:hAnsi="Calibri"/>
          <w:b w:val="0"/>
          <w:i w:val="0"/>
          <w:sz w:val="18"/>
        </w:rPr>
        <w:t xml:space="preserve"> = castor oil.</w:t>
      </w:r>
    </w:p>
    <w:p>
      <w:pPr>
        <w:pStyle w:val="ListNumber"/>
        <w:spacing w:after="30"/>
        <w:ind w:left="255" w:hanging="170"/>
      </w:pPr>
      <w:r>
        <w:rPr>
          <w:rFonts w:ascii="Calibri" w:hAnsi="Calibri"/>
          <w:b/>
          <w:i w:val="0"/>
          <w:sz w:val="18"/>
        </w:rPr>
        <w:t>Isapghula swelling index ≥ 40</w:t>
      </w:r>
      <w:r>
        <w:rPr>
          <w:rFonts w:ascii="Calibri" w:hAnsi="Calibri"/>
          <w:b w:val="0"/>
          <w:i w:val="0"/>
          <w:sz w:val="18"/>
        </w:rPr>
        <w:t>.</w:t>
      </w:r>
    </w:p>
    <w:p>
      <w:pPr>
        <w:pStyle w:val="ListNumber"/>
        <w:spacing w:after="30"/>
        <w:ind w:left="255" w:hanging="170"/>
      </w:pPr>
      <w:r>
        <w:rPr>
          <w:rFonts w:ascii="Calibri" w:hAnsi="Calibri"/>
          <w:b/>
          <w:i w:val="0"/>
          <w:sz w:val="18"/>
        </w:rPr>
        <w:t>Efflorescent</w:t>
      </w:r>
      <w:r>
        <w:rPr>
          <w:rFonts w:ascii="Calibri" w:hAnsi="Calibri"/>
          <w:b w:val="0"/>
          <w:i w:val="0"/>
          <w:sz w:val="18"/>
        </w:rPr>
        <w:t>: Na₂CO₃·10H₂O, FeSO₄, MgSO₄, alum, citric acid.</w:t>
      </w:r>
    </w:p>
    <w:p>
      <w:pPr>
        <w:pStyle w:val="ListNumber"/>
        <w:spacing w:after="30"/>
        <w:ind w:left="255" w:hanging="170"/>
      </w:pPr>
      <w:r>
        <w:rPr>
          <w:rFonts w:ascii="Calibri" w:hAnsi="Calibri"/>
          <w:b/>
          <w:i w:val="0"/>
          <w:sz w:val="18"/>
        </w:rPr>
        <w:t>Deliquescent</w:t>
      </w:r>
      <w:r>
        <w:rPr>
          <w:rFonts w:ascii="Calibri" w:hAnsi="Calibri"/>
          <w:b w:val="0"/>
          <w:i w:val="0"/>
          <w:sz w:val="18"/>
        </w:rPr>
        <w:t>: CaCl₂, ZnCl₂, NaOH, KOH, FeCl₃.</w:t>
      </w:r>
    </w:p>
    <w:p>
      <w:pPr>
        <w:pStyle w:val="ListNumber"/>
        <w:spacing w:after="30"/>
        <w:ind w:left="255" w:hanging="170"/>
      </w:pPr>
      <w:r>
        <w:rPr>
          <w:rFonts w:ascii="Calibri" w:hAnsi="Calibri"/>
          <w:b/>
          <w:i w:val="0"/>
          <w:sz w:val="18"/>
        </w:rPr>
        <w:t>Sublimable</w:t>
      </w:r>
      <w:r>
        <w:rPr>
          <w:rFonts w:ascii="Calibri" w:hAnsi="Calibri"/>
          <w:b w:val="0"/>
          <w:i w:val="0"/>
          <w:sz w:val="18"/>
        </w:rPr>
        <w:t>: camphor, menthol, thymol, iodine, benzoic acid, NH₄Cl, naphthalene.</w:t>
      </w:r>
    </w:p>
    <w:p>
      <w:pPr>
        <w:pStyle w:val="ListNumber"/>
        <w:spacing w:after="30"/>
        <w:ind w:left="255" w:hanging="170"/>
      </w:pPr>
      <w:r>
        <w:rPr>
          <w:rFonts w:ascii="Calibri" w:hAnsi="Calibri"/>
          <w:b/>
          <w:i w:val="0"/>
          <w:sz w:val="18"/>
        </w:rPr>
        <w:t>Volatile oil</w:t>
      </w:r>
      <w:r>
        <w:rPr>
          <w:rFonts w:ascii="Calibri" w:hAnsi="Calibri"/>
          <w:b w:val="0"/>
          <w:i w:val="0"/>
          <w:sz w:val="18"/>
        </w:rPr>
        <w:t xml:space="preserve"> → temporary stain, steam-distillable; </w:t>
      </w:r>
      <w:r>
        <w:rPr>
          <w:rFonts w:ascii="Calibri" w:hAnsi="Calibri"/>
          <w:b/>
          <w:i w:val="0"/>
          <w:sz w:val="18"/>
        </w:rPr>
        <w:t>fixed oil</w:t>
      </w:r>
      <w:r>
        <w:rPr>
          <w:rFonts w:ascii="Calibri" w:hAnsi="Calibri"/>
          <w:b w:val="0"/>
          <w:i w:val="0"/>
          <w:sz w:val="18"/>
        </w:rPr>
        <w:t xml:space="preserve"> → permanent stain, rancid.</w:t>
      </w:r>
    </w:p>
    <w:p>
      <w:pPr>
        <w:pStyle w:val="ListNumber"/>
        <w:spacing w:after="30"/>
        <w:ind w:left="255" w:hanging="170"/>
      </w:pPr>
      <w:r>
        <w:rPr>
          <w:rFonts w:ascii="Calibri" w:hAnsi="Calibri"/>
          <w:b w:val="0"/>
          <w:i w:val="0"/>
          <w:sz w:val="18"/>
        </w:rPr>
        <w:t xml:space="preserve">IP </w:t>
      </w:r>
      <w:r>
        <w:rPr>
          <w:rFonts w:ascii="Calibri" w:hAnsi="Calibri"/>
          <w:b/>
          <w:i w:val="0"/>
          <w:sz w:val="18"/>
        </w:rPr>
        <w:t>1955</w:t>
      </w:r>
      <w:r>
        <w:rPr>
          <w:rFonts w:ascii="Calibri" w:hAnsi="Calibri"/>
          <w:b w:val="0"/>
          <w:i w:val="0"/>
          <w:sz w:val="18"/>
        </w:rPr>
        <w:t xml:space="preserve"> · NFI </w:t>
      </w:r>
      <w:r>
        <w:rPr>
          <w:rFonts w:ascii="Calibri" w:hAnsi="Calibri"/>
          <w:b/>
          <w:i w:val="0"/>
          <w:sz w:val="18"/>
        </w:rPr>
        <w:t>1960</w:t>
      </w:r>
      <w:r>
        <w:rPr>
          <w:rFonts w:ascii="Calibri" w:hAnsi="Calibri"/>
          <w:b w:val="0"/>
          <w:i w:val="0"/>
          <w:sz w:val="18"/>
        </w:rPr>
        <w:t xml:space="preserve"> · BP </w:t>
      </w:r>
      <w:r>
        <w:rPr>
          <w:rFonts w:ascii="Calibri" w:hAnsi="Calibri"/>
          <w:b/>
          <w:i w:val="0"/>
          <w:sz w:val="18"/>
        </w:rPr>
        <w:t>1864</w:t>
      </w:r>
      <w:r>
        <w:rPr>
          <w:rFonts w:ascii="Calibri" w:hAnsi="Calibri"/>
          <w:b w:val="0"/>
          <w:i w:val="0"/>
          <w:sz w:val="18"/>
        </w:rPr>
        <w:t xml:space="preserve"> · USP </w:t>
      </w:r>
      <w:r>
        <w:rPr>
          <w:rFonts w:ascii="Calibri" w:hAnsi="Calibri"/>
          <w:b/>
          <w:i w:val="0"/>
          <w:sz w:val="18"/>
        </w:rPr>
        <w:t>1820</w:t>
      </w:r>
      <w:r>
        <w:rPr>
          <w:rFonts w:ascii="Calibri" w:hAnsi="Calibri"/>
          <w:b w:val="0"/>
          <w:i w:val="0"/>
          <w:sz w:val="18"/>
        </w:rPr>
        <w:t xml:space="preserve"> · </w:t>
      </w:r>
      <w:r>
        <w:rPr>
          <w:rFonts w:ascii="Calibri" w:hAnsi="Calibri"/>
          <w:b w:val="0"/>
          <w:i/>
          <w:sz w:val="18"/>
        </w:rPr>
        <w:t>International Pharmacopoeia</w:t>
      </w:r>
      <w:r>
        <w:rPr>
          <w:rFonts w:ascii="Calibri" w:hAnsi="Calibri"/>
          <w:b w:val="0"/>
          <w:i w:val="0"/>
          <w:sz w:val="18"/>
        </w:rPr>
        <w:t xml:space="preserve"> = </w:t>
      </w:r>
      <w:r>
        <w:rPr>
          <w:rFonts w:ascii="Calibri" w:hAnsi="Calibri"/>
          <w:b/>
          <w:i w:val="0"/>
          <w:sz w:val="18"/>
        </w:rPr>
        <w:t>WHO (advisory only)</w:t>
      </w:r>
      <w:r>
        <w:rPr>
          <w:rFonts w:ascii="Calibri" w:hAnsi="Calibri"/>
          <w:b w:val="0"/>
          <w:i w:val="0"/>
          <w:sz w:val="18"/>
        </w:rPr>
        <w:t>.</w:t>
      </w:r>
    </w:p>
    <w:p>
      <w:pPr>
        <w:pStyle w:val="ListNumber"/>
        <w:spacing w:after="30"/>
        <w:ind w:left="255" w:hanging="170"/>
      </w:pPr>
      <w:r>
        <w:rPr>
          <w:rFonts w:ascii="Calibri" w:hAnsi="Calibri"/>
          <w:b/>
          <w:i w:val="0"/>
          <w:sz w:val="18"/>
        </w:rPr>
        <w:t>Schedule H</w:t>
      </w:r>
      <w:r>
        <w:rPr>
          <w:rFonts w:ascii="Calibri" w:hAnsi="Calibri"/>
          <w:b w:val="0"/>
          <w:i w:val="0"/>
          <w:sz w:val="18"/>
        </w:rPr>
        <w:t xml:space="preserve"> prescription-only · </w:t>
      </w:r>
      <w:r>
        <w:rPr>
          <w:rFonts w:ascii="Calibri" w:hAnsi="Calibri"/>
          <w:b/>
          <w:i w:val="0"/>
          <w:sz w:val="18"/>
        </w:rPr>
        <w:t>H1</w:t>
      </w:r>
      <w:r>
        <w:rPr>
          <w:rFonts w:ascii="Calibri" w:hAnsi="Calibri"/>
          <w:b w:val="0"/>
          <w:i w:val="0"/>
          <w:sz w:val="18"/>
        </w:rPr>
        <w:t xml:space="preserve"> red-box · </w:t>
      </w:r>
      <w:r>
        <w:rPr>
          <w:rFonts w:ascii="Calibri" w:hAnsi="Calibri"/>
          <w:b/>
          <w:i w:val="0"/>
          <w:sz w:val="18"/>
        </w:rPr>
        <w:t>X</w:t>
      </w:r>
      <w:r>
        <w:rPr>
          <w:rFonts w:ascii="Calibri" w:hAnsi="Calibri"/>
          <w:b w:val="0"/>
          <w:i w:val="0"/>
          <w:sz w:val="18"/>
        </w:rPr>
        <w:t xml:space="preserve"> narcotic (copy 2 yr) · </w:t>
      </w:r>
      <w:r>
        <w:rPr>
          <w:rFonts w:ascii="Calibri" w:hAnsi="Calibri"/>
          <w:b/>
          <w:i w:val="0"/>
          <w:sz w:val="18"/>
        </w:rPr>
        <w:t>G</w:t>
      </w:r>
      <w:r>
        <w:rPr>
          <w:rFonts w:ascii="Calibri" w:hAnsi="Calibri"/>
          <w:b w:val="0"/>
          <w:i w:val="0"/>
          <w:sz w:val="18"/>
        </w:rPr>
        <w:t xml:space="preserve"> medical supervision · </w:t>
      </w:r>
      <w:r>
        <w:rPr>
          <w:rFonts w:ascii="Calibri" w:hAnsi="Calibri"/>
          <w:b/>
          <w:i w:val="0"/>
          <w:sz w:val="18"/>
        </w:rPr>
        <w:t>M</w:t>
      </w:r>
      <w:r>
        <w:rPr>
          <w:rFonts w:ascii="Calibri" w:hAnsi="Calibri"/>
          <w:b w:val="0"/>
          <w:i w:val="0"/>
          <w:sz w:val="18"/>
        </w:rPr>
        <w:t xml:space="preserve"> GMP · </w:t>
      </w:r>
      <w:r>
        <w:rPr>
          <w:rFonts w:ascii="Calibri" w:hAnsi="Calibri"/>
          <w:b/>
          <w:i w:val="0"/>
          <w:sz w:val="18"/>
        </w:rPr>
        <w:t>N</w:t>
      </w:r>
      <w:r>
        <w:rPr>
          <w:rFonts w:ascii="Calibri" w:hAnsi="Calibri"/>
          <w:b w:val="0"/>
          <w:i w:val="0"/>
          <w:sz w:val="18"/>
        </w:rPr>
        <w:t xml:space="preserve"> pharmacy equipment · </w:t>
      </w:r>
      <w:r>
        <w:rPr>
          <w:rFonts w:ascii="Calibri" w:hAnsi="Calibri"/>
          <w:b/>
          <w:i w:val="0"/>
          <w:sz w:val="18"/>
        </w:rPr>
        <w:t>P</w:t>
      </w:r>
      <w:r>
        <w:rPr>
          <w:rFonts w:ascii="Calibri" w:hAnsi="Calibri"/>
          <w:b w:val="0"/>
          <w:i w:val="0"/>
          <w:sz w:val="18"/>
        </w:rPr>
        <w:t xml:space="preserve"> shelf-life · </w:t>
      </w:r>
      <w:r>
        <w:rPr>
          <w:rFonts w:ascii="Calibri" w:hAnsi="Calibri"/>
          <w:b/>
          <w:i w:val="0"/>
          <w:sz w:val="18"/>
        </w:rPr>
        <w:t>Y</w:t>
      </w:r>
      <w:r>
        <w:rPr>
          <w:rFonts w:ascii="Calibri" w:hAnsi="Calibri"/>
          <w:b w:val="0"/>
          <w:i w:val="0"/>
          <w:sz w:val="18"/>
        </w:rPr>
        <w:t xml:space="preserve"> clinical trials.</w:t>
      </w:r>
    </w:p>
    <w:p>
      <w:pPr>
        <w:pStyle w:val="ListNumber"/>
        <w:spacing w:after="30"/>
        <w:ind w:left="255" w:hanging="170"/>
      </w:pPr>
      <w:r>
        <w:rPr>
          <w:rFonts w:ascii="Calibri" w:hAnsi="Calibri"/>
          <w:b w:val="0"/>
          <w:i w:val="0"/>
          <w:sz w:val="18"/>
        </w:rPr>
        <w:t xml:space="preserve">Only a </w:t>
      </w:r>
      <w:r>
        <w:rPr>
          <w:rFonts w:ascii="Calibri" w:hAnsi="Calibri"/>
          <w:b/>
          <w:i w:val="0"/>
          <w:sz w:val="18"/>
        </w:rPr>
        <w:t>registered pharmacist</w:t>
      </w:r>
      <w:r>
        <w:rPr>
          <w:rFonts w:ascii="Calibri" w:hAnsi="Calibri"/>
          <w:b w:val="0"/>
          <w:i w:val="0"/>
          <w:sz w:val="18"/>
        </w:rPr>
        <w:t xml:space="preserve"> may dispense — </w:t>
      </w:r>
      <w:r>
        <w:rPr>
          <w:rFonts w:ascii="Calibri" w:hAnsi="Calibri"/>
          <w:b/>
          <w:i w:val="0"/>
          <w:sz w:val="18"/>
        </w:rPr>
        <w:t>Pharmacy Act 1948, Sec. 42</w:t>
      </w:r>
      <w:r>
        <w:rPr>
          <w:rFonts w:ascii="Calibri" w:hAnsi="Calibri"/>
          <w:b w:val="0"/>
          <w:i w:val="0"/>
          <w:sz w:val="18"/>
        </w:rPr>
        <w:t>.</w:t>
      </w:r>
    </w:p>
    <w:p>
      <w:r>
        <w:rPr>
          <w:rFonts w:ascii="Calibri" w:hAnsi="Calibri"/>
          <w:b/>
          <w:i w:val="0"/>
          <w:sz w:val="18"/>
        </w:rPr>
        <w:t>GUMS, RESINS &amp; BALSAMS</w:t>
      </w:r>
    </w:p>
    <w:p>
      <w:pPr>
        <w:pStyle w:val="ListNumber"/>
        <w:spacing w:after="30"/>
        <w:ind w:left="255" w:hanging="170"/>
      </w:pPr>
      <w:r>
        <w:rPr>
          <w:rFonts w:ascii="Calibri" w:hAnsi="Calibri"/>
          <w:b/>
          <w:i w:val="0"/>
          <w:sz w:val="18"/>
        </w:rPr>
        <w:t>Gum</w:t>
      </w:r>
      <w:r>
        <w:rPr>
          <w:rFonts w:ascii="Calibri" w:hAnsi="Calibri"/>
          <w:b w:val="0"/>
          <w:i w:val="0"/>
          <w:sz w:val="18"/>
        </w:rPr>
        <w:t xml:space="preserve"> = pathological, carbohydrate, water-soluble, alcohol-insoluble.</w:t>
      </w:r>
    </w:p>
    <w:p>
      <w:pPr>
        <w:pStyle w:val="ListNumber"/>
        <w:spacing w:after="30"/>
        <w:ind w:left="255" w:hanging="170"/>
      </w:pPr>
      <w:r>
        <w:rPr>
          <w:rFonts w:ascii="Calibri" w:hAnsi="Calibri"/>
          <w:b/>
          <w:i w:val="0"/>
          <w:sz w:val="18"/>
        </w:rPr>
        <w:t>Resin</w:t>
      </w:r>
      <w:r>
        <w:rPr>
          <w:rFonts w:ascii="Calibri" w:hAnsi="Calibri"/>
          <w:b w:val="0"/>
          <w:i w:val="0"/>
          <w:sz w:val="18"/>
        </w:rPr>
        <w:t xml:space="preserve"> = alcohol-soluble, water-insoluble, burns with a sooty flame.</w:t>
      </w:r>
    </w:p>
    <w:p>
      <w:pPr>
        <w:pStyle w:val="ListNumber"/>
        <w:spacing w:after="30"/>
        <w:ind w:left="255" w:hanging="170"/>
      </w:pPr>
      <w:r>
        <w:rPr>
          <w:rFonts w:ascii="Calibri" w:hAnsi="Calibri"/>
          <w:b/>
          <w:i w:val="0"/>
          <w:sz w:val="18"/>
        </w:rPr>
        <w:t>Balsam MUST contain benzoic/cinnamic acid</w:t>
      </w:r>
      <w:r>
        <w:rPr>
          <w:rFonts w:ascii="Calibri" w:hAnsi="Calibri"/>
          <w:b w:val="0"/>
          <w:i w:val="0"/>
          <w:sz w:val="18"/>
        </w:rPr>
        <w:t xml:space="preserve"> → only </w:t>
      </w:r>
      <w:r>
        <w:rPr>
          <w:rFonts w:ascii="Calibri" w:hAnsi="Calibri"/>
          <w:b/>
          <w:i w:val="0"/>
          <w:sz w:val="18"/>
        </w:rPr>
        <w:t>Tolu, Peru, Storax, Benzoin</w:t>
      </w:r>
      <w:r>
        <w:rPr>
          <w:rFonts w:ascii="Calibri" w:hAnsi="Calibri"/>
          <w:b w:val="0"/>
          <w:i w:val="0"/>
          <w:sz w:val="18"/>
        </w:rPr>
        <w:t>.</w:t>
      </w:r>
    </w:p>
    <w:p>
      <w:pPr>
        <w:pStyle w:val="ListNumber"/>
        <w:spacing w:after="30"/>
        <w:ind w:left="255" w:hanging="170"/>
      </w:pPr>
      <w:r>
        <w:rPr>
          <w:rFonts w:ascii="Calibri" w:hAnsi="Calibri"/>
          <w:b/>
          <w:i w:val="0"/>
          <w:sz w:val="18"/>
        </w:rPr>
        <w:t>Copaiba, Canada &amp; Gurjun "balsams" are OLEORESINS.</w:t>
      </w:r>
    </w:p>
    <w:p>
      <w:pPr>
        <w:pStyle w:val="ListNumber"/>
        <w:spacing w:after="30"/>
        <w:ind w:left="255" w:hanging="170"/>
      </w:pPr>
      <w:r>
        <w:rPr>
          <w:rFonts w:ascii="Calibri" w:hAnsi="Calibri"/>
          <w:b/>
          <w:i w:val="0"/>
          <w:sz w:val="18"/>
        </w:rPr>
        <w:t>Acacia</w:t>
      </w:r>
      <w:r>
        <w:rPr>
          <w:rFonts w:ascii="Calibri" w:hAnsi="Calibri"/>
          <w:b w:val="0"/>
          <w:i w:val="0"/>
          <w:sz w:val="18"/>
        </w:rPr>
        <w:t xml:space="preserve"> = </w:t>
      </w:r>
      <w:r>
        <w:rPr>
          <w:rFonts w:ascii="Calibri" w:hAnsi="Calibri"/>
          <w:b w:val="0"/>
          <w:i/>
          <w:sz w:val="18"/>
        </w:rPr>
        <w:t>Acacia senegal</w:t>
      </w:r>
      <w:r>
        <w:rPr>
          <w:rFonts w:ascii="Calibri" w:hAnsi="Calibri"/>
          <w:b w:val="0"/>
          <w:i w:val="0"/>
          <w:sz w:val="18"/>
        </w:rPr>
        <w:t xml:space="preserve">, Leguminosae, </w:t>
      </w:r>
      <w:r>
        <w:rPr>
          <w:rFonts w:ascii="Calibri" w:hAnsi="Calibri"/>
          <w:b/>
          <w:i w:val="0"/>
          <w:sz w:val="18"/>
        </w:rPr>
        <w:t>arabin + OXIDASE</w:t>
      </w:r>
      <w:r>
        <w:rPr>
          <w:rFonts w:ascii="Calibri" w:hAnsi="Calibri"/>
          <w:b w:val="0"/>
          <w:i w:val="0"/>
          <w:sz w:val="18"/>
        </w:rPr>
        <w:t xml:space="preserve">, best </w:t>
      </w:r>
      <w:r>
        <w:rPr>
          <w:rFonts w:ascii="Calibri" w:hAnsi="Calibri"/>
          <w:b/>
          <w:i w:val="0"/>
          <w:sz w:val="18"/>
        </w:rPr>
        <w:t>emulgent</w:t>
      </w:r>
      <w:r>
        <w:rPr>
          <w:rFonts w:ascii="Calibri" w:hAnsi="Calibri"/>
          <w:b w:val="0"/>
          <w:i w:val="0"/>
          <w:sz w:val="18"/>
        </w:rPr>
        <w:t>, mucilage 35 %.</w:t>
      </w:r>
    </w:p>
    <w:p>
      <w:pPr>
        <w:pStyle w:val="ListNumber"/>
        <w:spacing w:after="30"/>
        <w:ind w:left="255" w:hanging="170"/>
      </w:pPr>
      <w:r>
        <w:rPr>
          <w:rFonts w:ascii="Calibri" w:hAnsi="Calibri"/>
          <w:b/>
          <w:i w:val="0"/>
          <w:sz w:val="18"/>
        </w:rPr>
        <w:t>Tragacanth</w:t>
      </w:r>
      <w:r>
        <w:rPr>
          <w:rFonts w:ascii="Calibri" w:hAnsi="Calibri"/>
          <w:b w:val="0"/>
          <w:i w:val="0"/>
          <w:sz w:val="18"/>
        </w:rPr>
        <w:t xml:space="preserve"> = </w:t>
      </w:r>
      <w:r>
        <w:rPr>
          <w:rFonts w:ascii="Calibri" w:hAnsi="Calibri"/>
          <w:b w:val="0"/>
          <w:i/>
          <w:sz w:val="18"/>
        </w:rPr>
        <w:t>Astragalus gummifer</w:t>
      </w:r>
      <w:r>
        <w:rPr>
          <w:rFonts w:ascii="Calibri" w:hAnsi="Calibri"/>
          <w:b w:val="0"/>
          <w:i w:val="0"/>
          <w:sz w:val="18"/>
        </w:rPr>
        <w:t xml:space="preserve">, </w:t>
      </w:r>
      <w:r>
        <w:rPr>
          <w:rFonts w:ascii="Calibri" w:hAnsi="Calibri"/>
          <w:b/>
          <w:i w:val="0"/>
          <w:sz w:val="18"/>
        </w:rPr>
        <w:t>bassorin + tragacanthin</w:t>
      </w:r>
      <w:r>
        <w:rPr>
          <w:rFonts w:ascii="Calibri" w:hAnsi="Calibri"/>
          <w:b w:val="0"/>
          <w:i w:val="0"/>
          <w:sz w:val="18"/>
        </w:rPr>
        <w:t xml:space="preserve">, </w:t>
      </w:r>
      <w:r>
        <w:rPr>
          <w:rFonts w:ascii="Calibri" w:hAnsi="Calibri"/>
          <w:b/>
          <w:i w:val="0"/>
          <w:sz w:val="18"/>
        </w:rPr>
        <w:t>swells</w:t>
      </w:r>
      <w:r>
        <w:rPr>
          <w:rFonts w:ascii="Calibri" w:hAnsi="Calibri"/>
          <w:b w:val="0"/>
          <w:i w:val="0"/>
          <w:sz w:val="18"/>
        </w:rPr>
        <w:t xml:space="preserve">, best </w:t>
      </w:r>
      <w:r>
        <w:rPr>
          <w:rFonts w:ascii="Calibri" w:hAnsi="Calibri"/>
          <w:b/>
          <w:i w:val="0"/>
          <w:sz w:val="18"/>
        </w:rPr>
        <w:t>suspending agent</w:t>
      </w:r>
      <w:r>
        <w:rPr>
          <w:rFonts w:ascii="Calibri" w:hAnsi="Calibri"/>
          <w:b w:val="0"/>
          <w:i w:val="0"/>
          <w:sz w:val="18"/>
        </w:rPr>
        <w:t>, ruthenium red → pink.</w:t>
      </w:r>
    </w:p>
    <w:p>
      <w:pPr>
        <w:pStyle w:val="ListNumber"/>
        <w:spacing w:after="30"/>
        <w:ind w:left="255" w:hanging="170"/>
      </w:pPr>
      <w:r>
        <w:rPr>
          <w:rFonts w:ascii="Calibri" w:hAnsi="Calibri"/>
          <w:b/>
          <w:i w:val="0"/>
          <w:sz w:val="18"/>
        </w:rPr>
        <w:t>Karaya = Sterculia urens</w:t>
      </w:r>
      <w:r>
        <w:rPr>
          <w:rFonts w:ascii="Calibri" w:hAnsi="Calibri"/>
          <w:b w:val="0"/>
          <w:i w:val="0"/>
          <w:sz w:val="18"/>
        </w:rPr>
        <w:t xml:space="preserve"> (Sterculiaceae), swells 60–100×, bulk laxative.</w:t>
      </w:r>
    </w:p>
    <w:p>
      <w:pPr>
        <w:pStyle w:val="ListNumber"/>
        <w:spacing w:after="30"/>
        <w:ind w:left="255" w:hanging="170"/>
      </w:pPr>
      <w:r>
        <w:rPr>
          <w:rFonts w:ascii="Calibri" w:hAnsi="Calibri"/>
          <w:b/>
          <w:i w:val="0"/>
          <w:sz w:val="18"/>
        </w:rPr>
        <w:t>Guar gum = galactomannan</w:t>
      </w:r>
      <w:r>
        <w:rPr>
          <w:rFonts w:ascii="Calibri" w:hAnsi="Calibri"/>
          <w:b w:val="0"/>
          <w:i w:val="0"/>
          <w:sz w:val="18"/>
        </w:rPr>
        <w:t xml:space="preserve">; </w:t>
      </w:r>
      <w:r>
        <w:rPr>
          <w:rFonts w:ascii="Calibri" w:hAnsi="Calibri"/>
          <w:b/>
          <w:i w:val="0"/>
          <w:sz w:val="18"/>
        </w:rPr>
        <w:t>Agar</w:t>
      </w:r>
      <w:r>
        <w:rPr>
          <w:rFonts w:ascii="Calibri" w:hAnsi="Calibri"/>
          <w:b w:val="0"/>
          <w:i w:val="0"/>
          <w:sz w:val="18"/>
        </w:rPr>
        <w:t xml:space="preserve"> = red algae, "vegetable gelatin", gels 32–39 °C.</w:t>
      </w:r>
    </w:p>
    <w:p>
      <w:pPr>
        <w:pStyle w:val="ListNumber"/>
        <w:spacing w:after="30"/>
        <w:ind w:left="255" w:hanging="170"/>
      </w:pPr>
      <w:r>
        <w:rPr>
          <w:rFonts w:ascii="Calibri" w:hAnsi="Calibri"/>
          <w:b/>
          <w:i w:val="0"/>
          <w:sz w:val="18"/>
        </w:rPr>
        <w:t>Colophony</w:t>
      </w:r>
      <w:r>
        <w:rPr>
          <w:rFonts w:ascii="Calibri" w:hAnsi="Calibri"/>
          <w:b w:val="0"/>
          <w:i w:val="0"/>
          <w:sz w:val="18"/>
        </w:rPr>
        <w:t xml:space="preserve"> = residue after distilling volatile oil off </w:t>
      </w:r>
      <w:r>
        <w:rPr>
          <w:rFonts w:ascii="Calibri" w:hAnsi="Calibri"/>
          <w:b w:val="0"/>
          <w:i/>
          <w:sz w:val="18"/>
        </w:rPr>
        <w:t>Pinus</w:t>
      </w:r>
      <w:r>
        <w:rPr>
          <w:rFonts w:ascii="Calibri" w:hAnsi="Calibri"/>
          <w:b w:val="0"/>
          <w:i w:val="0"/>
          <w:sz w:val="18"/>
        </w:rPr>
        <w:t xml:space="preserve"> oleoresin; </w:t>
      </w:r>
      <w:r>
        <w:rPr>
          <w:rFonts w:ascii="Calibri" w:hAnsi="Calibri"/>
          <w:b/>
          <w:i w:val="0"/>
          <w:sz w:val="18"/>
        </w:rPr>
        <w:t>abietic acid</w:t>
      </w:r>
      <w:r>
        <w:rPr>
          <w:rFonts w:ascii="Calibri" w:hAnsi="Calibri"/>
          <w:b w:val="0"/>
          <w:i w:val="0"/>
          <w:sz w:val="18"/>
        </w:rPr>
        <w:t>; adhesive plasters.</w:t>
      </w:r>
    </w:p>
    <w:p>
      <w:pPr>
        <w:pStyle w:val="ListNumber"/>
        <w:spacing w:after="30"/>
        <w:ind w:left="255" w:hanging="170"/>
      </w:pPr>
      <w:r>
        <w:rPr>
          <w:rFonts w:ascii="Calibri" w:hAnsi="Calibri"/>
          <w:b/>
          <w:i w:val="0"/>
          <w:sz w:val="18"/>
        </w:rPr>
        <w:t>Asafoetida</w:t>
      </w:r>
      <w:r>
        <w:rPr>
          <w:rFonts w:ascii="Calibri" w:hAnsi="Calibri"/>
          <w:b w:val="0"/>
          <w:i w:val="0"/>
          <w:sz w:val="18"/>
        </w:rPr>
        <w:t xml:space="preserve"> = </w:t>
      </w:r>
      <w:r>
        <w:rPr>
          <w:rFonts w:ascii="Calibri" w:hAnsi="Calibri"/>
          <w:b w:val="0"/>
          <w:i/>
          <w:sz w:val="18"/>
        </w:rPr>
        <w:t>Ferula</w:t>
      </w:r>
      <w:r>
        <w:rPr>
          <w:rFonts w:ascii="Calibri" w:hAnsi="Calibri"/>
          <w:b w:val="0"/>
          <w:i w:val="0"/>
          <w:sz w:val="18"/>
        </w:rPr>
        <w:t>, alliaceous (sulphur compounds), carminative, 0.3–1 g.</w:t>
      </w:r>
    </w:p>
    <w:p>
      <w:pPr>
        <w:pStyle w:val="ListNumber"/>
        <w:spacing w:after="30"/>
        <w:ind w:left="255" w:hanging="170"/>
      </w:pPr>
      <w:r>
        <w:rPr>
          <w:rFonts w:ascii="Calibri" w:hAnsi="Calibri"/>
          <w:b/>
          <w:i w:val="0"/>
          <w:sz w:val="18"/>
        </w:rPr>
        <w:t>Myrrh</w:t>
      </w:r>
      <w:r>
        <w:rPr>
          <w:rFonts w:ascii="Calibri" w:hAnsi="Calibri"/>
          <w:b w:val="0"/>
          <w:i w:val="0"/>
          <w:sz w:val="18"/>
        </w:rPr>
        <w:t xml:space="preserve"> = </w:t>
      </w:r>
      <w:r>
        <w:rPr>
          <w:rFonts w:ascii="Calibri" w:hAnsi="Calibri"/>
          <w:b w:val="0"/>
          <w:i/>
          <w:sz w:val="18"/>
        </w:rPr>
        <w:t>Commiphora molmol</w:t>
      </w:r>
      <w:r>
        <w:rPr>
          <w:rFonts w:ascii="Calibri" w:hAnsi="Calibri"/>
          <w:b w:val="0"/>
          <w:i w:val="0"/>
          <w:sz w:val="18"/>
        </w:rPr>
        <w:t>, Burseraceae, gargle.</w:t>
      </w:r>
    </w:p>
    <w:p>
      <w:pPr>
        <w:pStyle w:val="ListNumber"/>
        <w:spacing w:after="30"/>
        <w:ind w:left="255" w:hanging="170"/>
      </w:pPr>
      <w:r>
        <w:rPr>
          <w:rFonts w:ascii="Calibri" w:hAnsi="Calibri"/>
          <w:b/>
          <w:i w:val="0"/>
          <w:sz w:val="18"/>
        </w:rPr>
        <w:t>Male fern</w:t>
      </w:r>
      <w:r>
        <w:rPr>
          <w:rFonts w:ascii="Calibri" w:hAnsi="Calibri"/>
          <w:b w:val="0"/>
          <w:i w:val="0"/>
          <w:sz w:val="18"/>
        </w:rPr>
        <w:t xml:space="preserve"> → tapeworm, </w:t>
      </w:r>
      <w:r>
        <w:rPr>
          <w:rFonts w:ascii="Calibri" w:hAnsi="Calibri"/>
          <w:b/>
          <w:i w:val="0"/>
          <w:sz w:val="18"/>
        </w:rPr>
        <w:t>filicin</w:t>
      </w:r>
      <w:r>
        <w:rPr>
          <w:rFonts w:ascii="Calibri" w:hAnsi="Calibri"/>
          <w:b w:val="0"/>
          <w:i w:val="0"/>
          <w:sz w:val="18"/>
        </w:rPr>
        <w:t>, ⚠️ never with castor oil/alcohol/fat.</w:t>
      </w:r>
    </w:p>
    <w:p>
      <w:pPr>
        <w:pStyle w:val="ListNumber"/>
        <w:spacing w:after="30"/>
        <w:ind w:left="255" w:hanging="170"/>
      </w:pPr>
      <w:r>
        <w:rPr>
          <w:rFonts w:ascii="Calibri" w:hAnsi="Calibri"/>
          <w:b/>
          <w:i w:val="0"/>
          <w:sz w:val="18"/>
        </w:rPr>
        <w:t>Jalap</w:t>
      </w:r>
      <w:r>
        <w:rPr>
          <w:rFonts w:ascii="Calibri" w:hAnsi="Calibri"/>
          <w:b w:val="0"/>
          <w:i w:val="0"/>
          <w:sz w:val="18"/>
        </w:rPr>
        <w:t xml:space="preserve"> = jalapin + convolvulin; </w:t>
      </w:r>
      <w:r>
        <w:rPr>
          <w:rFonts w:ascii="Calibri" w:hAnsi="Calibri"/>
          <w:b/>
          <w:i w:val="0"/>
          <w:sz w:val="18"/>
        </w:rPr>
        <w:t>Podophyllum</w:t>
      </w:r>
      <w:r>
        <w:rPr>
          <w:rFonts w:ascii="Calibri" w:hAnsi="Calibri"/>
          <w:b w:val="0"/>
          <w:i w:val="0"/>
          <w:sz w:val="18"/>
        </w:rPr>
        <w:t xml:space="preserve"> = warts &amp; source of etoposide.</w:t>
      </w:r>
    </w:p>
    <w:p>
      <w:pPr>
        <w:pStyle w:val="ListNumber"/>
        <w:spacing w:after="30"/>
        <w:ind w:left="255" w:hanging="170"/>
      </w:pPr>
      <w:r>
        <w:rPr>
          <w:rFonts w:ascii="Calibri" w:hAnsi="Calibri"/>
          <w:b/>
          <w:i w:val="0"/>
          <w:sz w:val="18"/>
        </w:rPr>
        <w:t>Sumatra benzoin</w:t>
      </w:r>
      <w:r>
        <w:rPr>
          <w:rFonts w:ascii="Calibri" w:hAnsi="Calibri"/>
          <w:b w:val="0"/>
          <w:i w:val="0"/>
          <w:sz w:val="18"/>
        </w:rPr>
        <w:t xml:space="preserve"> = benzoic + cinnamic acid, coniferyl </w:t>
      </w:r>
      <w:r>
        <w:rPr>
          <w:rFonts w:ascii="Calibri" w:hAnsi="Calibri"/>
          <w:b/>
          <w:i w:val="0"/>
          <w:sz w:val="18"/>
        </w:rPr>
        <w:t>cinnamate</w:t>
      </w:r>
      <w:r>
        <w:rPr>
          <w:rFonts w:ascii="Calibri" w:hAnsi="Calibri"/>
          <w:b w:val="0"/>
          <w:i w:val="0"/>
          <w:sz w:val="18"/>
        </w:rPr>
        <w:t xml:space="preserve">, KMnO₄ </w:t>
      </w:r>
      <w:r>
        <w:rPr>
          <w:rFonts w:ascii="Calibri" w:hAnsi="Calibri"/>
          <w:b/>
          <w:i w:val="0"/>
          <w:sz w:val="18"/>
        </w:rPr>
        <w:t>positive</w:t>
      </w:r>
      <w:r>
        <w:rPr>
          <w:rFonts w:ascii="Calibri" w:hAnsi="Calibri"/>
          <w:b w:val="0"/>
          <w:i w:val="0"/>
          <w:sz w:val="18"/>
        </w:rPr>
        <w:t xml:space="preserve">; </w:t>
      </w:r>
      <w:r>
        <w:rPr>
          <w:rFonts w:ascii="Calibri" w:hAnsi="Calibri"/>
          <w:b/>
          <w:i w:val="0"/>
          <w:sz w:val="18"/>
        </w:rPr>
        <w:t>Siam</w:t>
      </w:r>
      <w:r>
        <w:rPr>
          <w:rFonts w:ascii="Calibri" w:hAnsi="Calibri"/>
          <w:b w:val="0"/>
          <w:i w:val="0"/>
          <w:sz w:val="18"/>
        </w:rPr>
        <w:t xml:space="preserve"> = benzoic only, coniferyl </w:t>
      </w:r>
      <w:r>
        <w:rPr>
          <w:rFonts w:ascii="Calibri" w:hAnsi="Calibri"/>
          <w:b/>
          <w:i w:val="0"/>
          <w:sz w:val="18"/>
        </w:rPr>
        <w:t>benzoate</w:t>
      </w:r>
      <w:r>
        <w:rPr>
          <w:rFonts w:ascii="Calibri" w:hAnsi="Calibri"/>
          <w:b w:val="0"/>
          <w:i w:val="0"/>
          <w:sz w:val="18"/>
        </w:rPr>
        <w:t>, KMnO₄ negative.</w:t>
      </w:r>
    </w:p>
    <w:p>
      <w:pPr>
        <w:pStyle w:val="ListNumber"/>
        <w:spacing w:after="30"/>
        <w:ind w:left="255" w:hanging="170"/>
      </w:pPr>
      <w:r>
        <w:rPr>
          <w:rFonts w:ascii="Calibri" w:hAnsi="Calibri"/>
          <w:b/>
          <w:i w:val="0"/>
          <w:sz w:val="18"/>
        </w:rPr>
        <w:t>Peru balsam</w:t>
      </w:r>
      <w:r>
        <w:rPr>
          <w:rFonts w:ascii="Calibri" w:hAnsi="Calibri"/>
          <w:b w:val="0"/>
          <w:i w:val="0"/>
          <w:sz w:val="18"/>
        </w:rPr>
        <w:t xml:space="preserve"> = cinnamein, </w:t>
      </w:r>
      <w:r>
        <w:rPr>
          <w:rFonts w:ascii="Calibri" w:hAnsi="Calibri"/>
          <w:b/>
          <w:i w:val="0"/>
          <w:sz w:val="18"/>
        </w:rPr>
        <w:t>insoluble in petroleum spirit</w:t>
      </w:r>
      <w:r>
        <w:rPr>
          <w:rFonts w:ascii="Calibri" w:hAnsi="Calibri"/>
          <w:b w:val="0"/>
          <w:i w:val="0"/>
          <w:sz w:val="18"/>
        </w:rPr>
        <w:t xml:space="preserve">, scabies, from </w:t>
      </w:r>
      <w:r>
        <w:rPr>
          <w:rFonts w:ascii="Calibri" w:hAnsi="Calibri"/>
          <w:b/>
          <w:i w:val="0"/>
          <w:sz w:val="18"/>
        </w:rPr>
        <w:t>El Salvador</w:t>
      </w:r>
      <w:r>
        <w:rPr>
          <w:rFonts w:ascii="Calibri" w:hAnsi="Calibri"/>
          <w:b w:val="0"/>
          <w:i w:val="0"/>
          <w:sz w:val="18"/>
        </w:rPr>
        <w:t>.</w:t>
      </w:r>
    </w:p>
    <w:p>
      <w:pPr>
        <w:pStyle w:val="ListNumber"/>
        <w:spacing w:after="30"/>
        <w:ind w:left="255" w:hanging="170"/>
      </w:pPr>
      <w:r>
        <w:rPr>
          <w:rFonts w:ascii="Calibri" w:hAnsi="Calibri"/>
          <w:b/>
          <w:i w:val="0"/>
          <w:sz w:val="18"/>
        </w:rPr>
        <w:t>Tolu</w:t>
      </w:r>
      <w:r>
        <w:rPr>
          <w:rFonts w:ascii="Calibri" w:hAnsi="Calibri"/>
          <w:b w:val="0"/>
          <w:i w:val="0"/>
          <w:sz w:val="18"/>
        </w:rPr>
        <w:t xml:space="preserve"> = expectorant (Syrup of Tolu); </w:t>
      </w:r>
      <w:r>
        <w:rPr>
          <w:rFonts w:ascii="Calibri" w:hAnsi="Calibri"/>
          <w:b/>
          <w:i w:val="0"/>
          <w:sz w:val="18"/>
        </w:rPr>
        <w:t>Storax</w:t>
      </w:r>
      <w:r>
        <w:rPr>
          <w:rFonts w:ascii="Calibri" w:hAnsi="Calibri"/>
          <w:b w:val="0"/>
          <w:i w:val="0"/>
          <w:sz w:val="18"/>
        </w:rPr>
        <w:t xml:space="preserve"> = </w:t>
      </w:r>
      <w:r>
        <w:rPr>
          <w:rFonts w:ascii="Calibri" w:hAnsi="Calibri"/>
          <w:b w:val="0"/>
          <w:i/>
          <w:sz w:val="18"/>
        </w:rPr>
        <w:t>Liquidambar</w:t>
      </w:r>
      <w:r>
        <w:rPr>
          <w:rFonts w:ascii="Calibri" w:hAnsi="Calibri"/>
          <w:b w:val="0"/>
          <w:i w:val="0"/>
          <w:sz w:val="18"/>
        </w:rPr>
        <w:t>, Hamamelidaceae.</w:t>
      </w:r>
    </w:p>
    <w:p>
      <w:pPr>
        <w:pStyle w:val="ListNumber"/>
        <w:spacing w:after="30"/>
        <w:ind w:left="255" w:hanging="170"/>
      </w:pPr>
      <w:r>
        <w:rPr>
          <w:rFonts w:ascii="Calibri" w:hAnsi="Calibri"/>
          <w:b/>
          <w:i w:val="0"/>
          <w:sz w:val="18"/>
        </w:rPr>
        <w:t>Opium</w:t>
      </w:r>
      <w:r>
        <w:rPr>
          <w:rFonts w:ascii="Calibri" w:hAnsi="Calibri"/>
          <w:b w:val="0"/>
          <w:i w:val="0"/>
          <w:sz w:val="18"/>
        </w:rPr>
        <w:t xml:space="preserve"> = </w:t>
      </w:r>
      <w:r>
        <w:rPr>
          <w:rFonts w:ascii="Calibri" w:hAnsi="Calibri"/>
          <w:b w:val="0"/>
          <w:i/>
          <w:sz w:val="18"/>
        </w:rPr>
        <w:t>Papaver somniferum</w:t>
      </w:r>
      <w:r>
        <w:rPr>
          <w:rFonts w:ascii="Calibri" w:hAnsi="Calibri"/>
          <w:b w:val="0"/>
          <w:i w:val="0"/>
          <w:sz w:val="18"/>
        </w:rPr>
        <w:t xml:space="preserve"> latex, </w:t>
      </w:r>
      <w:r>
        <w:rPr>
          <w:rFonts w:ascii="Calibri" w:hAnsi="Calibri"/>
          <w:b/>
          <w:i w:val="0"/>
          <w:sz w:val="18"/>
        </w:rPr>
        <w:t>NLT 9.5 % morphine</w:t>
      </w:r>
      <w:r>
        <w:rPr>
          <w:rFonts w:ascii="Calibri" w:hAnsi="Calibri"/>
          <w:b w:val="0"/>
          <w:i w:val="0"/>
          <w:sz w:val="18"/>
        </w:rPr>
        <w:t xml:space="preserve">, </w:t>
      </w:r>
      <w:r>
        <w:rPr>
          <w:rFonts w:ascii="Calibri" w:hAnsi="Calibri"/>
          <w:b/>
          <w:i w:val="0"/>
          <w:sz w:val="18"/>
        </w:rPr>
        <w:t>meconic acid</w:t>
      </w:r>
      <w:r>
        <w:rPr>
          <w:rFonts w:ascii="Calibri" w:hAnsi="Calibri"/>
          <w:b w:val="0"/>
          <w:i w:val="0"/>
          <w:sz w:val="18"/>
        </w:rPr>
        <w:t xml:space="preserve"> test.</w:t>
      </w:r>
    </w:p>
    <w:p>
      <w:pPr>
        <w:pStyle w:val="ListNumber"/>
        <w:spacing w:after="30"/>
        <w:ind w:left="255" w:hanging="170"/>
      </w:pPr>
      <w:r>
        <w:rPr>
          <w:rFonts w:ascii="Calibri" w:hAnsi="Calibri"/>
          <w:b/>
          <w:i w:val="0"/>
          <w:sz w:val="18"/>
        </w:rPr>
        <w:t>Shellac</w:t>
      </w:r>
      <w:r>
        <w:rPr>
          <w:rFonts w:ascii="Calibri" w:hAnsi="Calibri"/>
          <w:b w:val="0"/>
          <w:i w:val="0"/>
          <w:sz w:val="18"/>
        </w:rPr>
        <w:t xml:space="preserve"> = insect resin → </w:t>
      </w:r>
      <w:r>
        <w:rPr>
          <w:rFonts w:ascii="Calibri" w:hAnsi="Calibri"/>
          <w:b/>
          <w:i w:val="0"/>
          <w:sz w:val="18"/>
        </w:rPr>
        <w:t>enteric coating</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Castor oil = the only fixed oil freely soluble in alcohol.</w:t>
      </w:r>
    </w:p>
    <w:p>
      <w:pPr>
        <w:pStyle w:val="ListNumber"/>
        <w:spacing w:after="30"/>
        <w:ind w:left="255" w:hanging="170"/>
      </w:pPr>
      <w:r>
        <w:rPr>
          <w:rFonts w:ascii="Calibri" w:hAnsi="Calibri"/>
          <w:b/>
          <w:i w:val="0"/>
          <w:sz w:val="18"/>
        </w:rPr>
        <w:t>Friar's Balsam = Benzoin 10, Storax 7.5, Tolu 2.5, Aloes 2.5.</w:t>
      </w:r>
    </w:p>
    <w:p>
      <w:r>
        <w:rPr>
          <w:rFonts w:ascii="Calibri" w:hAnsi="Calibri"/>
          <w:b/>
          <w:i w:val="0"/>
          <w:sz w:val="18"/>
        </w:rPr>
        <w:t>PROCESSES</w:t>
      </w:r>
    </w:p>
    <w:p>
      <w:pPr>
        <w:pStyle w:val="ListNumber"/>
        <w:spacing w:after="30"/>
        <w:ind w:left="255" w:hanging="170"/>
      </w:pPr>
      <w:r>
        <w:rPr>
          <w:rFonts w:ascii="Calibri" w:hAnsi="Calibri"/>
          <w:b/>
          <w:i w:val="0"/>
          <w:sz w:val="18"/>
        </w:rPr>
        <w:t>Rittinger</w:t>
      </w:r>
      <w:r>
        <w:rPr>
          <w:rFonts w:ascii="Calibri" w:hAnsi="Calibri"/>
          <w:b w:val="0"/>
          <w:i w:val="0"/>
          <w:sz w:val="18"/>
        </w:rPr>
        <w:t xml:space="preserve"> = fine grinding; </w:t>
      </w:r>
      <w:r>
        <w:rPr>
          <w:rFonts w:ascii="Calibri" w:hAnsi="Calibri"/>
          <w:b/>
          <w:i w:val="0"/>
          <w:sz w:val="18"/>
        </w:rPr>
        <w:t>Kick</w:t>
      </w:r>
      <w:r>
        <w:rPr>
          <w:rFonts w:ascii="Calibri" w:hAnsi="Calibri"/>
          <w:b w:val="0"/>
          <w:i w:val="0"/>
          <w:sz w:val="18"/>
        </w:rPr>
        <w:t xml:space="preserve"> = coarse; </w:t>
      </w:r>
      <w:r>
        <w:rPr>
          <w:rFonts w:ascii="Calibri" w:hAnsi="Calibri"/>
          <w:b/>
          <w:i w:val="0"/>
          <w:sz w:val="18"/>
        </w:rPr>
        <w:t>Bond</w:t>
      </w:r>
      <w:r>
        <w:rPr>
          <w:rFonts w:ascii="Calibri" w:hAnsi="Calibri"/>
          <w:b w:val="0"/>
          <w:i w:val="0"/>
          <w:sz w:val="18"/>
        </w:rPr>
        <w:t xml:space="preserve"> = between.</w:t>
      </w:r>
    </w:p>
    <w:p>
      <w:pPr>
        <w:pStyle w:val="ListNumber"/>
        <w:spacing w:after="30"/>
        <w:ind w:left="255" w:hanging="170"/>
      </w:pPr>
      <w:r>
        <w:rPr>
          <w:rFonts w:ascii="Calibri" w:hAnsi="Calibri"/>
          <w:b/>
          <w:i w:val="0"/>
          <w:sz w:val="18"/>
        </w:rPr>
        <w:t>Fluid energy mill</w:t>
      </w:r>
      <w:r>
        <w:rPr>
          <w:rFonts w:ascii="Calibri" w:hAnsi="Calibri"/>
          <w:b w:val="0"/>
          <w:i w:val="0"/>
          <w:sz w:val="18"/>
        </w:rPr>
        <w:t xml:space="preserve"> = micronising &amp; thermolabile (no moving parts).</w:t>
      </w:r>
    </w:p>
    <w:p>
      <w:pPr>
        <w:pStyle w:val="ListNumber"/>
        <w:spacing w:after="30"/>
        <w:ind w:left="255" w:hanging="170"/>
      </w:pPr>
      <w:r>
        <w:rPr>
          <w:rFonts w:ascii="Calibri" w:hAnsi="Calibri"/>
          <w:b/>
          <w:i w:val="0"/>
          <w:sz w:val="18"/>
        </w:rPr>
        <w:t>Ball mill</w:t>
      </w:r>
      <w:r>
        <w:rPr>
          <w:rFonts w:ascii="Calibri" w:hAnsi="Calibri"/>
          <w:b w:val="0"/>
          <w:i w:val="0"/>
          <w:sz w:val="18"/>
        </w:rPr>
        <w:t xml:space="preserve"> runs at </w:t>
      </w:r>
      <w:r>
        <w:rPr>
          <w:rFonts w:ascii="Calibri" w:hAnsi="Calibri"/>
          <w:b/>
          <w:i w:val="0"/>
          <w:sz w:val="18"/>
        </w:rPr>
        <w:t>50–80 % of critical speed</w:t>
      </w:r>
      <w:r>
        <w:rPr>
          <w:rFonts w:ascii="Calibri" w:hAnsi="Calibri"/>
          <w:b w:val="0"/>
          <w:i w:val="0"/>
          <w:sz w:val="18"/>
        </w:rPr>
        <w:t>; can grind wet/dry &amp; sterile.</w:t>
      </w:r>
    </w:p>
    <w:p>
      <w:pPr>
        <w:pStyle w:val="ListNumber"/>
        <w:spacing w:after="30"/>
        <w:ind w:left="255" w:hanging="170"/>
      </w:pPr>
      <w:r>
        <w:rPr>
          <w:rFonts w:ascii="Calibri" w:hAnsi="Calibri"/>
          <w:b/>
          <w:i w:val="0"/>
          <w:sz w:val="18"/>
        </w:rPr>
        <w:t>Hammer mill</w:t>
      </w:r>
      <w:r>
        <w:rPr>
          <w:rFonts w:ascii="Calibri" w:hAnsi="Calibri"/>
          <w:b w:val="0"/>
          <w:i w:val="0"/>
          <w:sz w:val="18"/>
        </w:rPr>
        <w:t xml:space="preserve"> = most versatile; </w:t>
      </w:r>
      <w:r>
        <w:rPr>
          <w:rFonts w:ascii="Calibri" w:hAnsi="Calibri"/>
          <w:b/>
          <w:i w:val="0"/>
          <w:sz w:val="18"/>
        </w:rPr>
        <w:t>cutter mill</w:t>
      </w:r>
      <w:r>
        <w:rPr>
          <w:rFonts w:ascii="Calibri" w:hAnsi="Calibri"/>
          <w:b w:val="0"/>
          <w:i w:val="0"/>
          <w:sz w:val="18"/>
        </w:rPr>
        <w:t xml:space="preserve"> = fibrous crude drugs.</w:t>
      </w:r>
    </w:p>
    <w:p>
      <w:pPr>
        <w:pStyle w:val="ListNumber"/>
        <w:spacing w:after="30"/>
        <w:ind w:left="255" w:hanging="170"/>
      </w:pPr>
      <w:r>
        <w:rPr>
          <w:rFonts w:ascii="Calibri" w:hAnsi="Calibri"/>
          <w:b/>
          <w:i w:val="0"/>
          <w:sz w:val="18"/>
        </w:rPr>
        <w:t>Triple roller/ colloid mill</w:t>
      </w:r>
      <w:r>
        <w:rPr>
          <w:rFonts w:ascii="Calibri" w:hAnsi="Calibri"/>
          <w:b w:val="0"/>
          <w:i w:val="0"/>
          <w:sz w:val="18"/>
        </w:rPr>
        <w:t xml:space="preserve"> = ointments &amp; emulsions.</w:t>
      </w:r>
    </w:p>
    <w:p>
      <w:pPr>
        <w:pStyle w:val="ListNumber"/>
        <w:spacing w:after="30"/>
        <w:ind w:left="255" w:hanging="170"/>
      </w:pPr>
      <w:r>
        <w:rPr>
          <w:rFonts w:ascii="Calibri" w:hAnsi="Calibri"/>
          <w:b w:val="0"/>
          <w:i w:val="0"/>
          <w:sz w:val="18"/>
        </w:rPr>
        <w:t>Dry grinding &lt; 5 % moisture; wet grinding &gt; 50 %.</w:t>
      </w:r>
    </w:p>
    <w:p>
      <w:pPr>
        <w:pStyle w:val="ListNumber"/>
        <w:spacing w:after="30"/>
        <w:ind w:left="255" w:hanging="170"/>
      </w:pPr>
      <w:r>
        <w:rPr>
          <w:rFonts w:ascii="Calibri" w:hAnsi="Calibri"/>
          <w:b/>
          <w:i w:val="0"/>
          <w:sz w:val="18"/>
        </w:rPr>
        <w:t>Sieve no. = apertures per linear inch</w:t>
      </w:r>
      <w:r>
        <w:rPr>
          <w:rFonts w:ascii="Calibri" w:hAnsi="Calibri"/>
          <w:b w:val="0"/>
          <w:i w:val="0"/>
          <w:sz w:val="18"/>
        </w:rPr>
        <w:t>; higher = finer.</w:t>
      </w:r>
    </w:p>
    <w:p>
      <w:pPr>
        <w:pStyle w:val="ListNumber"/>
        <w:spacing w:after="30"/>
        <w:ind w:left="255" w:hanging="170"/>
      </w:pPr>
      <w:r>
        <w:rPr>
          <w:rFonts w:ascii="Calibri" w:hAnsi="Calibri"/>
          <w:b w:val="0"/>
          <w:i w:val="0"/>
          <w:sz w:val="18"/>
        </w:rPr>
        <w:t xml:space="preserve">Powders: </w:t>
      </w:r>
      <w:r>
        <w:rPr>
          <w:rFonts w:ascii="Calibri" w:hAnsi="Calibri"/>
          <w:b/>
          <w:i w:val="0"/>
          <w:sz w:val="18"/>
        </w:rPr>
        <w:t>coarse 10/44, mod. coarse 22/60, mod. fine 44/85, fine 85, very fine 120</w:t>
      </w:r>
      <w:r>
        <w:rPr>
          <w:rFonts w:ascii="Calibri" w:hAnsi="Calibri"/>
          <w:b w:val="0"/>
          <w:i w:val="0"/>
          <w:sz w:val="18"/>
        </w:rPr>
        <w:t>.</w:t>
      </w:r>
    </w:p>
    <w:p>
      <w:pPr>
        <w:pStyle w:val="ListNumber"/>
        <w:spacing w:after="30"/>
        <w:ind w:left="255" w:hanging="170"/>
      </w:pPr>
      <w:r>
        <w:rPr>
          <w:rFonts w:ascii="Calibri" w:hAnsi="Calibri"/>
          <w:b/>
          <w:i w:val="0"/>
          <w:sz w:val="18"/>
        </w:rPr>
        <w:t>Drying</w:t>
      </w:r>
      <w:r>
        <w:rPr>
          <w:rFonts w:ascii="Calibri" w:hAnsi="Calibri"/>
          <w:b w:val="0"/>
          <w:i w:val="0"/>
          <w:sz w:val="18"/>
        </w:rPr>
        <w:t xml:space="preserve"> → solid product; </w:t>
      </w:r>
      <w:r>
        <w:rPr>
          <w:rFonts w:ascii="Calibri" w:hAnsi="Calibri"/>
          <w:b/>
          <w:i w:val="0"/>
          <w:sz w:val="18"/>
        </w:rPr>
        <w:t>evaporation</w:t>
      </w:r>
      <w:r>
        <w:rPr>
          <w:rFonts w:ascii="Calibri" w:hAnsi="Calibri"/>
          <w:b w:val="0"/>
          <w:i w:val="0"/>
          <w:sz w:val="18"/>
        </w:rPr>
        <w:t xml:space="preserve"> → liquid product.</w:t>
      </w:r>
    </w:p>
    <w:p>
      <w:pPr>
        <w:pStyle w:val="ListNumber"/>
        <w:spacing w:after="30"/>
        <w:ind w:left="255" w:hanging="170"/>
      </w:pPr>
      <w:r>
        <w:rPr>
          <w:rFonts w:ascii="Calibri" w:hAnsi="Calibri"/>
          <w:b/>
          <w:i w:val="0"/>
          <w:sz w:val="18"/>
        </w:rPr>
        <w:t>Spray dryer</w:t>
      </w:r>
      <w:r>
        <w:rPr>
          <w:rFonts w:ascii="Calibri" w:hAnsi="Calibri"/>
          <w:b w:val="0"/>
          <w:i w:val="0"/>
          <w:sz w:val="18"/>
        </w:rPr>
        <w:t xml:space="preserve"> = thermolabile liquids (seconds of contact); </w:t>
      </w:r>
      <w:r>
        <w:rPr>
          <w:rFonts w:ascii="Calibri" w:hAnsi="Calibri"/>
          <w:b/>
          <w:i w:val="0"/>
          <w:sz w:val="18"/>
        </w:rPr>
        <w:t>freeze dryer</w:t>
      </w:r>
      <w:r>
        <w:rPr>
          <w:rFonts w:ascii="Calibri" w:hAnsi="Calibri"/>
          <w:b w:val="0"/>
          <w:i w:val="0"/>
          <w:sz w:val="18"/>
        </w:rPr>
        <w:t xml:space="preserve"> = sublimation of ice under vacuum (vaccines, sera); </w:t>
      </w:r>
      <w:r>
        <w:rPr>
          <w:rFonts w:ascii="Calibri" w:hAnsi="Calibri"/>
          <w:b/>
          <w:i w:val="0"/>
          <w:sz w:val="18"/>
        </w:rPr>
        <w:t>FBD</w:t>
      </w:r>
      <w:r>
        <w:rPr>
          <w:rFonts w:ascii="Calibri" w:hAnsi="Calibri"/>
          <w:b w:val="0"/>
          <w:i w:val="0"/>
          <w:sz w:val="18"/>
        </w:rPr>
        <w:t xml:space="preserve"> = tablet granules; </w:t>
      </w:r>
      <w:r>
        <w:rPr>
          <w:rFonts w:ascii="Calibri" w:hAnsi="Calibri"/>
          <w:b/>
          <w:i w:val="0"/>
          <w:sz w:val="18"/>
        </w:rPr>
        <w:t>vacuum dryer</w:t>
      </w:r>
      <w:r>
        <w:rPr>
          <w:rFonts w:ascii="Calibri" w:hAnsi="Calibri"/>
          <w:b w:val="0"/>
          <w:i w:val="0"/>
          <w:sz w:val="18"/>
        </w:rPr>
        <w:t xml:space="preserve"> = thermolabile solids.</w:t>
      </w:r>
    </w:p>
    <w:p>
      <w:pPr>
        <w:pStyle w:val="ListNumber"/>
        <w:spacing w:after="30"/>
        <w:ind w:left="255" w:hanging="170"/>
      </w:pPr>
      <w:r>
        <w:rPr>
          <w:rFonts w:ascii="Calibri" w:hAnsi="Calibri"/>
          <w:b/>
          <w:i w:val="0"/>
          <w:sz w:val="18"/>
        </w:rPr>
        <w:t>Steam distillation</w:t>
      </w:r>
      <w:r>
        <w:rPr>
          <w:rFonts w:ascii="Calibri" w:hAnsi="Calibri"/>
          <w:b w:val="0"/>
          <w:i w:val="0"/>
          <w:sz w:val="18"/>
        </w:rPr>
        <w:t xml:space="preserve"> → volatile oils; </w:t>
      </w:r>
      <w:r>
        <w:rPr>
          <w:rFonts w:ascii="Calibri" w:hAnsi="Calibri"/>
          <w:b/>
          <w:i w:val="0"/>
          <w:sz w:val="18"/>
        </w:rPr>
        <w:t>molecular distillation</w:t>
      </w:r>
      <w:r>
        <w:rPr>
          <w:rFonts w:ascii="Calibri" w:hAnsi="Calibri"/>
          <w:b w:val="0"/>
          <w:i w:val="0"/>
          <w:sz w:val="18"/>
        </w:rPr>
        <w:t xml:space="preserve"> → vitamins A &amp; E; </w:t>
      </w:r>
      <w:r>
        <w:rPr>
          <w:rFonts w:ascii="Calibri" w:hAnsi="Calibri"/>
          <w:b/>
          <w:i w:val="0"/>
          <w:sz w:val="18"/>
        </w:rPr>
        <w:t>destructive distillation</w:t>
      </w:r>
      <w:r>
        <w:rPr>
          <w:rFonts w:ascii="Calibri" w:hAnsi="Calibri"/>
          <w:b w:val="0"/>
          <w:i w:val="0"/>
          <w:sz w:val="18"/>
        </w:rPr>
        <w:t xml:space="preserve"> → tar; alcohol–water azeotrope </w:t>
      </w:r>
      <w:r>
        <w:rPr>
          <w:rFonts w:ascii="Calibri" w:hAnsi="Calibri"/>
          <w:b/>
          <w:i w:val="0"/>
          <w:sz w:val="18"/>
        </w:rPr>
        <w:t>95.6 %</w:t>
      </w:r>
      <w:r>
        <w:rPr>
          <w:rFonts w:ascii="Calibri" w:hAnsi="Calibri"/>
          <w:b w:val="0"/>
          <w:i w:val="0"/>
          <w:sz w:val="18"/>
        </w:rPr>
        <w:t>.</w:t>
      </w:r>
    </w:p>
    <w:p>
      <w:pPr>
        <w:pStyle w:val="ListNumber"/>
        <w:spacing w:after="30"/>
        <w:ind w:left="255" w:hanging="170"/>
      </w:pPr>
      <w:r>
        <w:rPr>
          <w:rFonts w:ascii="Calibri" w:hAnsi="Calibri"/>
          <w:b/>
          <w:i w:val="0"/>
          <w:sz w:val="18"/>
        </w:rPr>
        <w:t>Menstruum</w:t>
      </w:r>
      <w:r>
        <w:rPr>
          <w:rFonts w:ascii="Calibri" w:hAnsi="Calibri"/>
          <w:b w:val="0"/>
          <w:i w:val="0"/>
          <w:sz w:val="18"/>
        </w:rPr>
        <w:t xml:space="preserve"> = solvent; </w:t>
      </w:r>
      <w:r>
        <w:rPr>
          <w:rFonts w:ascii="Calibri" w:hAnsi="Calibri"/>
          <w:b/>
          <w:i w:val="0"/>
          <w:sz w:val="18"/>
        </w:rPr>
        <w:t>marc</w:t>
      </w:r>
      <w:r>
        <w:rPr>
          <w:rFonts w:ascii="Calibri" w:hAnsi="Calibri"/>
          <w:b w:val="0"/>
          <w:i w:val="0"/>
          <w:sz w:val="18"/>
        </w:rPr>
        <w:t xml:space="preserve"> = exhausted residue.</w:t>
      </w:r>
    </w:p>
    <w:p>
      <w:pPr>
        <w:pStyle w:val="ListNumber"/>
        <w:spacing w:after="30"/>
        <w:ind w:left="255" w:hanging="170"/>
      </w:pPr>
      <w:r>
        <w:rPr>
          <w:rFonts w:ascii="Calibri" w:hAnsi="Calibri"/>
          <w:b/>
          <w:i w:val="0"/>
          <w:sz w:val="18"/>
        </w:rPr>
        <w:t>Maceration</w:t>
      </w:r>
      <w:r>
        <w:rPr>
          <w:rFonts w:ascii="Calibri" w:hAnsi="Calibri"/>
          <w:b w:val="0"/>
          <w:i w:val="0"/>
          <w:sz w:val="18"/>
        </w:rPr>
        <w:t xml:space="preserve"> = static, 7 days, unorganised drugs; </w:t>
      </w:r>
      <w:r>
        <w:rPr>
          <w:rFonts w:ascii="Calibri" w:hAnsi="Calibri"/>
          <w:b/>
          <w:i w:val="0"/>
          <w:sz w:val="18"/>
        </w:rPr>
        <w:t>percolation</w:t>
      </w:r>
      <w:r>
        <w:rPr>
          <w:rFonts w:ascii="Calibri" w:hAnsi="Calibri"/>
          <w:b w:val="0"/>
          <w:i w:val="0"/>
          <w:sz w:val="18"/>
        </w:rPr>
        <w:t xml:space="preserve"> = continuous, organised &amp; potent drugs.</w:t>
      </w:r>
    </w:p>
    <w:p>
      <w:pPr>
        <w:pStyle w:val="ListNumber"/>
        <w:spacing w:after="30"/>
        <w:ind w:left="255" w:hanging="170"/>
      </w:pPr>
      <w:r>
        <w:rPr>
          <w:rFonts w:ascii="Calibri" w:hAnsi="Calibri"/>
          <w:b w:val="0"/>
          <w:i w:val="0"/>
          <w:sz w:val="18"/>
        </w:rPr>
        <w:t xml:space="preserve">Percolation: </w:t>
      </w:r>
      <w:r>
        <w:rPr>
          <w:rFonts w:ascii="Calibri" w:hAnsi="Calibri"/>
          <w:b/>
          <w:i w:val="0"/>
          <w:sz w:val="18"/>
        </w:rPr>
        <w:t>size reduction → imbibition → packing → maceration 24 h → percolation → adjustment</w:t>
      </w:r>
      <w:r>
        <w:rPr>
          <w:rFonts w:ascii="Calibri" w:hAnsi="Calibri"/>
          <w:b w:val="0"/>
          <w:i w:val="0"/>
          <w:sz w:val="18"/>
        </w:rPr>
        <w:t xml:space="preserve">; rates </w:t>
      </w:r>
      <w:r>
        <w:rPr>
          <w:rFonts w:ascii="Calibri" w:hAnsi="Calibri"/>
          <w:b/>
          <w:i w:val="0"/>
          <w:sz w:val="18"/>
        </w:rPr>
        <w:t>slow 1, moderate 1–3, rapid 3–5 mL/min</w:t>
      </w:r>
      <w:r>
        <w:rPr>
          <w:rFonts w:ascii="Calibri" w:hAnsi="Calibri"/>
          <w:b w:val="0"/>
          <w:i w:val="0"/>
          <w:sz w:val="18"/>
        </w:rPr>
        <w:t>.</w:t>
      </w:r>
    </w:p>
    <w:p>
      <w:pPr>
        <w:pStyle w:val="ListNumber"/>
        <w:spacing w:after="30"/>
        <w:ind w:left="255" w:hanging="170"/>
      </w:pPr>
      <w:r>
        <w:rPr>
          <w:rFonts w:ascii="Calibri" w:hAnsi="Calibri"/>
          <w:b/>
          <w:i w:val="0"/>
          <w:sz w:val="18"/>
        </w:rPr>
        <w:t>Reserved percolation</w:t>
      </w:r>
      <w:r>
        <w:rPr>
          <w:rFonts w:ascii="Calibri" w:hAnsi="Calibri"/>
          <w:b w:val="0"/>
          <w:i w:val="0"/>
          <w:sz w:val="18"/>
        </w:rPr>
        <w:t xml:space="preserve"> protects heat-labile constituents (reserve ¾).</w:t>
      </w:r>
    </w:p>
    <w:p>
      <w:pPr>
        <w:pStyle w:val="ListNumber"/>
        <w:spacing w:after="30"/>
        <w:ind w:left="255" w:hanging="170"/>
      </w:pPr>
      <w:r>
        <w:rPr>
          <w:rFonts w:ascii="Calibri" w:hAnsi="Calibri"/>
          <w:b/>
          <w:i w:val="0"/>
          <w:sz w:val="18"/>
        </w:rPr>
        <w:t>Soxhlet</w:t>
      </w:r>
      <w:r>
        <w:rPr>
          <w:rFonts w:ascii="Calibri" w:hAnsi="Calibri"/>
          <w:b w:val="0"/>
          <w:i w:val="0"/>
          <w:sz w:val="18"/>
        </w:rPr>
        <w:t xml:space="preserve"> = continuous hot percolation.</w:t>
      </w:r>
    </w:p>
    <w:p>
      <w:pPr>
        <w:pStyle w:val="ListNumber"/>
        <w:spacing w:after="30"/>
        <w:ind w:left="255" w:hanging="170"/>
      </w:pPr>
      <w:r>
        <w:rPr>
          <w:rFonts w:ascii="Calibri" w:hAnsi="Calibri"/>
          <w:b w:val="0"/>
          <w:i w:val="0"/>
          <w:sz w:val="18"/>
        </w:rPr>
        <w:t xml:space="preserve">Filtration rate ∝ </w:t>
      </w:r>
      <w:r>
        <w:rPr>
          <w:rFonts w:ascii="Calibri" w:hAnsi="Calibri"/>
          <w:b/>
          <w:i w:val="0"/>
          <w:sz w:val="18"/>
        </w:rPr>
        <w:t>area × pressure ÷ (viscosity × cake thickness × resistance)</w:t>
      </w:r>
      <w:r>
        <w:rPr>
          <w:rFonts w:ascii="Calibri" w:hAnsi="Calibri"/>
          <w:b w:val="0"/>
          <w:i w:val="0"/>
          <w:sz w:val="18"/>
        </w:rPr>
        <w:t>.</w:t>
      </w:r>
    </w:p>
    <w:p>
      <w:pPr>
        <w:pStyle w:val="ListNumber"/>
        <w:spacing w:after="30"/>
        <w:ind w:left="255" w:hanging="170"/>
      </w:pPr>
      <w:r>
        <w:rPr>
          <w:rFonts w:ascii="Calibri" w:hAnsi="Calibri"/>
          <w:b/>
          <w:i w:val="0"/>
          <w:sz w:val="18"/>
        </w:rPr>
        <w:t>Filter aid</w:t>
      </w:r>
      <w:r>
        <w:rPr>
          <w:rFonts w:ascii="Calibri" w:hAnsi="Calibri"/>
          <w:b w:val="0"/>
          <w:i w:val="0"/>
          <w:sz w:val="18"/>
        </w:rPr>
        <w:t xml:space="preserve"> (kieselguhr, talc) prevents clogging — never when the solid is the product.</w:t>
      </w:r>
    </w:p>
    <w:p>
      <w:pPr>
        <w:pStyle w:val="ListNumber"/>
        <w:spacing w:after="30"/>
        <w:ind w:left="255" w:hanging="170"/>
      </w:pPr>
      <w:r>
        <w:rPr>
          <w:rFonts w:ascii="Calibri" w:hAnsi="Calibri"/>
          <w:b/>
          <w:i w:val="0"/>
          <w:sz w:val="18"/>
        </w:rPr>
        <w:t>0.22 µm</w:t>
      </w:r>
      <w:r>
        <w:rPr>
          <w:rFonts w:ascii="Calibri" w:hAnsi="Calibri"/>
          <w:b w:val="0"/>
          <w:i w:val="0"/>
          <w:sz w:val="18"/>
        </w:rPr>
        <w:t xml:space="preserve"> = sterilising filter; </w:t>
      </w:r>
      <w:r>
        <w:rPr>
          <w:rFonts w:ascii="Calibri" w:hAnsi="Calibri"/>
          <w:b/>
          <w:i w:val="0"/>
          <w:sz w:val="18"/>
        </w:rPr>
        <w:t>HEPA</w:t>
      </w:r>
      <w:r>
        <w:rPr>
          <w:rFonts w:ascii="Calibri" w:hAnsi="Calibri"/>
          <w:b w:val="0"/>
          <w:i w:val="0"/>
          <w:sz w:val="18"/>
        </w:rPr>
        <w:t xml:space="preserve"> = 99.97 % of 0.3 µm; </w:t>
      </w:r>
      <w:r>
        <w:rPr>
          <w:rFonts w:ascii="Calibri" w:hAnsi="Calibri"/>
          <w:b/>
          <w:i w:val="0"/>
          <w:sz w:val="18"/>
        </w:rPr>
        <w:t>Meta filter</w:t>
      </w:r>
      <w:r>
        <w:rPr>
          <w:rFonts w:ascii="Calibri" w:hAnsi="Calibri"/>
          <w:b w:val="0"/>
          <w:i w:val="0"/>
          <w:sz w:val="18"/>
        </w:rPr>
        <w:t xml:space="preserve"> needs kieselguhr.</w:t>
      </w:r>
    </w:p>
    <w:p>
      <w:pPr>
        <w:pStyle w:val="ListNumber"/>
        <w:spacing w:after="30"/>
        <w:ind w:left="255" w:hanging="170"/>
      </w:pPr>
      <w:r>
        <w:rPr>
          <w:rFonts w:ascii="Calibri" w:hAnsi="Calibri"/>
          <w:b w:val="0"/>
          <w:i w:val="0"/>
          <w:sz w:val="18"/>
        </w:rPr>
        <w:t xml:space="preserve">Rapid cooling + agitation → </w:t>
      </w:r>
      <w:r>
        <w:rPr>
          <w:rFonts w:ascii="Calibri" w:hAnsi="Calibri"/>
          <w:b/>
          <w:i w:val="0"/>
          <w:sz w:val="18"/>
        </w:rPr>
        <w:t>small</w:t>
      </w:r>
      <w:r>
        <w:rPr>
          <w:rFonts w:ascii="Calibri" w:hAnsi="Calibri"/>
          <w:b w:val="0"/>
          <w:i w:val="0"/>
          <w:sz w:val="18"/>
        </w:rPr>
        <w:t xml:space="preserve"> crystals; slow cooling → </w:t>
      </w:r>
      <w:r>
        <w:rPr>
          <w:rFonts w:ascii="Calibri" w:hAnsi="Calibri"/>
          <w:b/>
          <w:i w:val="0"/>
          <w:sz w:val="18"/>
        </w:rPr>
        <w:t>large</w:t>
      </w:r>
      <w:r>
        <w:rPr>
          <w:rFonts w:ascii="Calibri" w:hAnsi="Calibri"/>
          <w:b w:val="0"/>
          <w:i w:val="0"/>
          <w:sz w:val="18"/>
        </w:rPr>
        <w:t>.</w:t>
      </w:r>
    </w:p>
    <w:p>
      <w:pPr>
        <w:pStyle w:val="ListNumber"/>
        <w:spacing w:after="30"/>
        <w:ind w:left="255" w:hanging="170"/>
      </w:pPr>
      <w:r>
        <w:rPr>
          <w:rFonts w:ascii="Calibri" w:hAnsi="Calibri"/>
          <w:b/>
          <w:i w:val="0"/>
          <w:sz w:val="18"/>
        </w:rPr>
        <w:t>Polymorphism</w:t>
      </w:r>
      <w:r>
        <w:rPr>
          <w:rFonts w:ascii="Calibri" w:hAnsi="Calibri"/>
          <w:b w:val="0"/>
          <w:i w:val="0"/>
          <w:sz w:val="18"/>
        </w:rPr>
        <w:t xml:space="preserve"> affects bioavailability (chloramphenicol palmitate form B is the active one).</w:t>
      </w:r>
    </w:p>
    <w:p>
      <w:pPr>
        <w:pStyle w:val="ListNumber"/>
        <w:spacing w:after="30"/>
        <w:ind w:left="255" w:hanging="170"/>
      </w:pPr>
      <w:r>
        <w:rPr>
          <w:rFonts w:ascii="Calibri" w:hAnsi="Calibri"/>
          <w:b/>
          <w:i w:val="0"/>
          <w:sz w:val="18"/>
        </w:rPr>
        <w:t>Autoclave 121 °C/15 psi/15 min</w:t>
      </w:r>
      <w:r>
        <w:rPr>
          <w:rFonts w:ascii="Calibri" w:hAnsi="Calibri"/>
          <w:b w:val="0"/>
          <w:i w:val="0"/>
          <w:sz w:val="18"/>
        </w:rPr>
        <w:t xml:space="preserve"> = coagulation of protein (moist heat).</w:t>
      </w:r>
    </w:p>
    <w:p>
      <w:pPr>
        <w:pStyle w:val="ListNumber"/>
        <w:spacing w:after="30"/>
        <w:ind w:left="255" w:hanging="170"/>
      </w:pPr>
      <w:r>
        <w:rPr>
          <w:rFonts w:ascii="Calibri" w:hAnsi="Calibri"/>
          <w:b/>
          <w:i w:val="0"/>
          <w:sz w:val="18"/>
        </w:rPr>
        <w:t>Hot air oven 160 °C/2 h</w:t>
      </w:r>
      <w:r>
        <w:rPr>
          <w:rFonts w:ascii="Calibri" w:hAnsi="Calibri"/>
          <w:b w:val="0"/>
          <w:i w:val="0"/>
          <w:sz w:val="18"/>
        </w:rPr>
        <w:t xml:space="preserve"> = oxidation (dry heat).</w:t>
      </w:r>
    </w:p>
    <w:p>
      <w:pPr>
        <w:pStyle w:val="ListNumber"/>
        <w:spacing w:after="30"/>
        <w:ind w:left="255" w:hanging="170"/>
      </w:pPr>
      <w:r>
        <w:rPr>
          <w:rFonts w:ascii="Calibri" w:hAnsi="Calibri"/>
          <w:b/>
          <w:i w:val="0"/>
          <w:sz w:val="18"/>
        </w:rPr>
        <w:t>Depyrogenation 250 °C/30 min</w:t>
      </w:r>
      <w:r>
        <w:rPr>
          <w:rFonts w:ascii="Calibri" w:hAnsi="Calibri"/>
          <w:b w:val="0"/>
          <w:i w:val="0"/>
          <w:sz w:val="18"/>
        </w:rPr>
        <w:t xml:space="preserve">; pyrogens are </w:t>
      </w:r>
      <w:r>
        <w:rPr>
          <w:rFonts w:ascii="Calibri" w:hAnsi="Calibri"/>
          <w:b/>
          <w:i w:val="0"/>
          <w:sz w:val="18"/>
        </w:rPr>
        <w:t>LPS of Gram-negative bacteria</w:t>
      </w:r>
      <w:r>
        <w:rPr>
          <w:rFonts w:ascii="Calibri" w:hAnsi="Calibri"/>
          <w:b w:val="0"/>
          <w:i w:val="0"/>
          <w:sz w:val="18"/>
        </w:rPr>
        <w:t xml:space="preserve">, heat-stable, detected by the </w:t>
      </w:r>
      <w:r>
        <w:rPr>
          <w:rFonts w:ascii="Calibri" w:hAnsi="Calibri"/>
          <w:b/>
          <w:i w:val="0"/>
          <w:sz w:val="18"/>
        </w:rPr>
        <w:t>rabbit &amp; LAL tests</w:t>
      </w:r>
      <w:r>
        <w:rPr>
          <w:rFonts w:ascii="Calibri" w:hAnsi="Calibri"/>
          <w:b w:val="0"/>
          <w:i w:val="0"/>
          <w:sz w:val="18"/>
        </w:rPr>
        <w:t>.</w:t>
      </w:r>
    </w:p>
    <w:p>
      <w:pPr>
        <w:pStyle w:val="ListNumber"/>
        <w:spacing w:after="30"/>
        <w:ind w:left="255" w:hanging="170"/>
      </w:pPr>
      <w:r>
        <w:rPr>
          <w:rFonts w:ascii="Calibri" w:hAnsi="Calibri"/>
          <w:b/>
          <w:i w:val="0"/>
          <w:sz w:val="18"/>
        </w:rPr>
        <w:t>Gamma 2.5 Mrad (Co-60)</w:t>
      </w:r>
      <w:r>
        <w:rPr>
          <w:rFonts w:ascii="Calibri" w:hAnsi="Calibri"/>
          <w:b w:val="0"/>
          <w:i w:val="0"/>
          <w:sz w:val="18"/>
        </w:rPr>
        <w:t xml:space="preserve"> for disposables; </w:t>
      </w:r>
      <w:r>
        <w:rPr>
          <w:rFonts w:ascii="Calibri" w:hAnsi="Calibri"/>
          <w:b/>
          <w:i w:val="0"/>
          <w:sz w:val="18"/>
        </w:rPr>
        <w:t>UV 254 nm</w:t>
      </w:r>
      <w:r>
        <w:rPr>
          <w:rFonts w:ascii="Calibri" w:hAnsi="Calibri"/>
          <w:b w:val="0"/>
          <w:i w:val="0"/>
          <w:sz w:val="18"/>
        </w:rPr>
        <w:t xml:space="preserve"> is surface-only; </w:t>
      </w:r>
      <w:r>
        <w:rPr>
          <w:rFonts w:ascii="Calibri" w:hAnsi="Calibri"/>
          <w:b/>
          <w:i w:val="0"/>
          <w:sz w:val="18"/>
        </w:rPr>
        <w:t>ETO</w:t>
      </w:r>
      <w:r>
        <w:rPr>
          <w:rFonts w:ascii="Calibri" w:hAnsi="Calibri"/>
          <w:b w:val="0"/>
          <w:i w:val="0"/>
          <w:sz w:val="18"/>
        </w:rPr>
        <w:t xml:space="preserve"> is an alkylating agent needing moisture.</w:t>
      </w:r>
    </w:p>
    <w:p>
      <w:pPr>
        <w:pStyle w:val="ListNumber"/>
        <w:spacing w:after="30"/>
        <w:ind w:left="255" w:hanging="170"/>
      </w:pPr>
      <w:r>
        <w:rPr>
          <w:rFonts w:ascii="Calibri" w:hAnsi="Calibri"/>
          <w:b w:val="0"/>
          <w:i w:val="0"/>
          <w:sz w:val="18"/>
        </w:rPr>
        <w:t xml:space="preserve">Sterility test media: </w:t>
      </w:r>
      <w:r>
        <w:rPr>
          <w:rFonts w:ascii="Calibri" w:hAnsi="Calibri"/>
          <w:b/>
          <w:i w:val="0"/>
          <w:sz w:val="18"/>
        </w:rPr>
        <w:t>Fluid Thioglycollate (30–35 °C)</w:t>
      </w:r>
      <w:r>
        <w:rPr>
          <w:rFonts w:ascii="Calibri" w:hAnsi="Calibri"/>
          <w:b w:val="0"/>
          <w:i w:val="0"/>
          <w:sz w:val="18"/>
        </w:rPr>
        <w:t xml:space="preserve"> &amp; </w:t>
      </w:r>
      <w:r>
        <w:rPr>
          <w:rFonts w:ascii="Calibri" w:hAnsi="Calibri"/>
          <w:b/>
          <w:i w:val="0"/>
          <w:sz w:val="18"/>
        </w:rPr>
        <w:t>Soyabean Casein Digest (20–25 °C)</w:t>
      </w:r>
      <w:r>
        <w:rPr>
          <w:rFonts w:ascii="Calibri" w:hAnsi="Calibri"/>
          <w:b w:val="0"/>
          <w:i w:val="0"/>
          <w:sz w:val="18"/>
        </w:rPr>
        <w:t>, 14 days.</w:t>
      </w:r>
    </w:p>
    <w:p>
      <w:pPr>
        <w:pStyle w:val="ListNumber"/>
        <w:spacing w:after="30"/>
        <w:ind w:left="255" w:hanging="170"/>
      </w:pPr>
      <w:r>
        <w:rPr>
          <w:rFonts w:ascii="Calibri" w:hAnsi="Calibri"/>
          <w:b/>
          <w:i w:val="0"/>
          <w:sz w:val="18"/>
        </w:rPr>
        <w:t>Exsiccation</w:t>
      </w:r>
      <w:r>
        <w:rPr>
          <w:rFonts w:ascii="Calibri" w:hAnsi="Calibri"/>
          <w:b w:val="0"/>
          <w:i w:val="0"/>
          <w:sz w:val="18"/>
        </w:rPr>
        <w:t xml:space="preserve"> = removing water of crystallisation; </w:t>
      </w:r>
      <w:r>
        <w:rPr>
          <w:rFonts w:ascii="Calibri" w:hAnsi="Calibri"/>
          <w:b/>
          <w:i w:val="0"/>
          <w:sz w:val="18"/>
        </w:rPr>
        <w:t>calcination</w:t>
      </w:r>
      <w:r>
        <w:rPr>
          <w:rFonts w:ascii="Calibri" w:hAnsi="Calibri"/>
          <w:b w:val="0"/>
          <w:i w:val="0"/>
          <w:sz w:val="18"/>
        </w:rPr>
        <w:t xml:space="preserve"> = strong heating in air; </w:t>
      </w:r>
      <w:r>
        <w:rPr>
          <w:rFonts w:ascii="Calibri" w:hAnsi="Calibri"/>
          <w:b/>
          <w:i w:val="0"/>
          <w:sz w:val="18"/>
        </w:rPr>
        <w:t>torrefaction</w:t>
      </w:r>
      <w:r>
        <w:rPr>
          <w:rFonts w:ascii="Calibri" w:hAnsi="Calibri"/>
          <w:b w:val="0"/>
          <w:i w:val="0"/>
          <w:sz w:val="18"/>
        </w:rPr>
        <w:t xml:space="preserve"> = roasting; </w:t>
      </w:r>
      <w:r>
        <w:rPr>
          <w:rFonts w:ascii="Calibri" w:hAnsi="Calibri"/>
          <w:b/>
          <w:i w:val="0"/>
          <w:sz w:val="18"/>
        </w:rPr>
        <w:t>lixiviation</w:t>
      </w:r>
      <w:r>
        <w:rPr>
          <w:rFonts w:ascii="Calibri" w:hAnsi="Calibri"/>
          <w:b w:val="0"/>
          <w:i w:val="0"/>
          <w:sz w:val="18"/>
        </w:rPr>
        <w:t xml:space="preserve"> = leaching; </w:t>
      </w:r>
      <w:r>
        <w:rPr>
          <w:rFonts w:ascii="Calibri" w:hAnsi="Calibri"/>
          <w:b/>
          <w:i w:val="0"/>
          <w:sz w:val="18"/>
        </w:rPr>
        <w:t>fusion</w:t>
      </w:r>
      <w:r>
        <w:rPr>
          <w:rFonts w:ascii="Calibri" w:hAnsi="Calibri"/>
          <w:b w:val="0"/>
          <w:i w:val="0"/>
          <w:sz w:val="18"/>
        </w:rPr>
        <w:t xml:space="preserve"> = melting together.</w:t>
      </w:r>
    </w:p>
    <w:p>
      <w:r>
        <w:rPr>
          <w:rFonts w:ascii="Calibri" w:hAnsi="Calibri"/>
          <w:b/>
          <w:i w:val="0"/>
          <w:sz w:val="18"/>
        </w:rPr>
        <w:t>DISPENSING</w:t>
      </w:r>
    </w:p>
    <w:p>
      <w:pPr>
        <w:pStyle w:val="ListNumber"/>
        <w:spacing w:after="30"/>
        <w:ind w:left="255" w:hanging="170"/>
      </w:pPr>
      <w:r>
        <w:rPr>
          <w:rFonts w:ascii="Calibri" w:hAnsi="Calibri"/>
          <w:b w:val="0"/>
          <w:i w:val="0"/>
          <w:sz w:val="18"/>
        </w:rPr>
        <w:t>Dispensing = prepare + pack + label + supply; compounding is only one step.</w:t>
      </w:r>
    </w:p>
    <w:p>
      <w:pPr>
        <w:pStyle w:val="ListNumber"/>
        <w:spacing w:after="30"/>
        <w:ind w:left="255" w:hanging="170"/>
      </w:pPr>
      <w:r>
        <w:rPr>
          <w:rFonts w:ascii="Calibri" w:hAnsi="Calibri"/>
          <w:b/>
          <w:i w:val="0"/>
          <w:sz w:val="18"/>
        </w:rPr>
        <w:t>Three-check rule</w:t>
      </w:r>
      <w:r>
        <w:rPr>
          <w:rFonts w:ascii="Calibri" w:hAnsi="Calibri"/>
          <w:b w:val="0"/>
          <w:i w:val="0"/>
          <w:sz w:val="18"/>
        </w:rPr>
        <w:t xml:space="preserve"> — read the label from the shelf, at use, and on return.</w:t>
      </w:r>
    </w:p>
    <w:p>
      <w:pPr>
        <w:pStyle w:val="ListNumber"/>
        <w:spacing w:after="30"/>
        <w:ind w:left="255" w:hanging="170"/>
      </w:pPr>
      <w:r>
        <w:rPr>
          <w:rFonts w:ascii="Calibri" w:hAnsi="Calibri"/>
          <w:b/>
          <w:i w:val="0"/>
          <w:sz w:val="18"/>
        </w:rPr>
        <w:t>5 Rights:</w:t>
      </w:r>
      <w:r>
        <w:rPr>
          <w:rFonts w:ascii="Calibri" w:hAnsi="Calibri"/>
          <w:b w:val="0"/>
          <w:i w:val="0"/>
          <w:sz w:val="18"/>
        </w:rPr>
        <w:t xml:space="preserve"> patient, drug, dose, route/form, time.</w:t>
      </w:r>
    </w:p>
    <w:p>
      <w:pPr>
        <w:pStyle w:val="ListNumber"/>
        <w:spacing w:after="30"/>
        <w:ind w:left="255" w:hanging="170"/>
      </w:pPr>
      <w:r>
        <w:rPr>
          <w:rFonts w:ascii="Calibri" w:hAnsi="Calibri"/>
          <w:b/>
          <w:i w:val="0"/>
          <w:sz w:val="18"/>
        </w:rPr>
        <w:t>Wedgwood mortar</w:t>
      </w:r>
      <w:r>
        <w:rPr>
          <w:rFonts w:ascii="Calibri" w:hAnsi="Calibri"/>
          <w:b w:val="0"/>
          <w:i w:val="0"/>
          <w:sz w:val="18"/>
        </w:rPr>
        <w:t xml:space="preserve"> = grinding hard crystals; </w:t>
      </w:r>
      <w:r>
        <w:rPr>
          <w:rFonts w:ascii="Calibri" w:hAnsi="Calibri"/>
          <w:b/>
          <w:i w:val="0"/>
          <w:sz w:val="18"/>
        </w:rPr>
        <w:t>glass mortar</w:t>
      </w:r>
      <w:r>
        <w:rPr>
          <w:rFonts w:ascii="Calibri" w:hAnsi="Calibri"/>
          <w:b w:val="0"/>
          <w:i w:val="0"/>
          <w:sz w:val="18"/>
        </w:rPr>
        <w:t xml:space="preserve"> = staining/corrosive substances; </w:t>
      </w:r>
      <w:r>
        <w:rPr>
          <w:rFonts w:ascii="Calibri" w:hAnsi="Calibri"/>
          <w:b/>
          <w:i w:val="0"/>
          <w:sz w:val="18"/>
        </w:rPr>
        <w:t>horn/plastic spatula</w:t>
      </w:r>
      <w:r>
        <w:rPr>
          <w:rFonts w:ascii="Calibri" w:hAnsi="Calibri"/>
          <w:b w:val="0"/>
          <w:i w:val="0"/>
          <w:sz w:val="18"/>
        </w:rPr>
        <w:t xml:space="preserve"> = iodine, tannins, mercurials, silver salts.</w:t>
      </w:r>
    </w:p>
    <w:p>
      <w:pPr>
        <w:pStyle w:val="ListNumber"/>
        <w:spacing w:after="30"/>
        <w:ind w:left="255" w:hanging="170"/>
      </w:pPr>
      <w:r>
        <w:rPr>
          <w:rFonts w:ascii="Calibri" w:hAnsi="Calibri"/>
          <w:b/>
          <w:i w:val="0"/>
          <w:sz w:val="18"/>
        </w:rPr>
        <w:t>Class A balance: SR 6 mg, capacity 120 g, MWQ 120 mg, error 5 %.</w:t>
      </w:r>
    </w:p>
    <w:p>
      <w:pPr>
        <w:pStyle w:val="ListNumber"/>
        <w:spacing w:after="30"/>
        <w:ind w:left="255" w:hanging="170"/>
      </w:pPr>
      <w:r>
        <w:rPr>
          <w:rFonts w:ascii="Calibri" w:hAnsi="Calibri"/>
          <w:b/>
          <w:i w:val="0"/>
          <w:sz w:val="18"/>
        </w:rPr>
        <w:t>MWQ = (SR × 100) ÷ % error.</w:t>
      </w:r>
    </w:p>
    <w:p>
      <w:pPr>
        <w:pStyle w:val="ListNumber"/>
        <w:spacing w:after="30"/>
        <w:ind w:left="255" w:hanging="170"/>
      </w:pPr>
      <w:r>
        <w:rPr>
          <w:rFonts w:ascii="Calibri" w:hAnsi="Calibri"/>
          <w:b w:val="0"/>
          <w:i w:val="0"/>
          <w:sz w:val="18"/>
        </w:rPr>
        <w:t xml:space="preserve">Weights on the </w:t>
      </w:r>
      <w:r>
        <w:rPr>
          <w:rFonts w:ascii="Calibri" w:hAnsi="Calibri"/>
          <w:b/>
          <w:i w:val="0"/>
          <w:sz w:val="18"/>
        </w:rPr>
        <w:t>left</w:t>
      </w:r>
      <w:r>
        <w:rPr>
          <w:rFonts w:ascii="Calibri" w:hAnsi="Calibri"/>
          <w:b w:val="0"/>
          <w:i w:val="0"/>
          <w:sz w:val="18"/>
        </w:rPr>
        <w:t xml:space="preserve"> pan, substance on the </w:t>
      </w:r>
      <w:r>
        <w:rPr>
          <w:rFonts w:ascii="Calibri" w:hAnsi="Calibri"/>
          <w:b/>
          <w:i w:val="0"/>
          <w:sz w:val="18"/>
        </w:rPr>
        <w:t>right</w:t>
      </w:r>
      <w:r>
        <w:rPr>
          <w:rFonts w:ascii="Calibri" w:hAnsi="Calibri"/>
          <w:b w:val="0"/>
          <w:i w:val="0"/>
          <w:sz w:val="18"/>
        </w:rPr>
        <w:t xml:space="preserve">; handle weights with </w:t>
      </w:r>
      <w:r>
        <w:rPr>
          <w:rFonts w:ascii="Calibri" w:hAnsi="Calibri"/>
          <w:b/>
          <w:i w:val="0"/>
          <w:sz w:val="18"/>
        </w:rPr>
        <w:t>forceps</w:t>
      </w:r>
      <w:r>
        <w:rPr>
          <w:rFonts w:ascii="Calibri" w:hAnsi="Calibri"/>
          <w:b w:val="0"/>
          <w:i w:val="0"/>
          <w:sz w:val="18"/>
        </w:rPr>
        <w:t>.</w:t>
      </w:r>
    </w:p>
    <w:p>
      <w:pPr>
        <w:pStyle w:val="ListNumber"/>
        <w:spacing w:after="30"/>
        <w:ind w:left="255" w:hanging="170"/>
      </w:pPr>
      <w:r>
        <w:rPr>
          <w:rFonts w:ascii="Calibri" w:hAnsi="Calibri"/>
          <w:b/>
          <w:i w:val="0"/>
          <w:sz w:val="18"/>
        </w:rPr>
        <w:t>Cylindrical measure is more accurate; conical is more convenient</w:t>
      </w:r>
      <w:r>
        <w:rPr>
          <w:rFonts w:ascii="Calibri" w:hAnsi="Calibri"/>
          <w:b w:val="0"/>
          <w:i w:val="0"/>
          <w:sz w:val="18"/>
        </w:rPr>
        <w:t xml:space="preserve"> (viscous liquids).</w:t>
      </w:r>
    </w:p>
    <w:p>
      <w:pPr>
        <w:pStyle w:val="ListNumber"/>
        <w:spacing w:after="30"/>
        <w:ind w:left="255" w:hanging="170"/>
      </w:pPr>
      <w:r>
        <w:rPr>
          <w:rFonts w:ascii="Calibri" w:hAnsi="Calibri"/>
          <w:b w:val="0"/>
          <w:i w:val="0"/>
          <w:sz w:val="18"/>
        </w:rPr>
        <w:t xml:space="preserve">Never use a measure for </w:t>
      </w:r>
      <w:r>
        <w:rPr>
          <w:rFonts w:ascii="Calibri" w:hAnsi="Calibri"/>
          <w:b/>
          <w:i w:val="0"/>
          <w:sz w:val="18"/>
        </w:rPr>
        <w:t>&lt; one-fifth</w:t>
      </w:r>
      <w:r>
        <w:rPr>
          <w:rFonts w:ascii="Calibri" w:hAnsi="Calibri"/>
          <w:b w:val="0"/>
          <w:i w:val="0"/>
          <w:sz w:val="18"/>
        </w:rPr>
        <w:t xml:space="preserve"> of its capacity.</w:t>
      </w:r>
    </w:p>
    <w:p>
      <w:pPr>
        <w:pStyle w:val="ListNumber"/>
        <w:spacing w:after="30"/>
        <w:ind w:left="255" w:hanging="170"/>
      </w:pPr>
      <w:r>
        <w:rPr>
          <w:rFonts w:ascii="Calibri" w:hAnsi="Calibri"/>
          <w:b w:val="0"/>
          <w:i w:val="0"/>
          <w:sz w:val="18"/>
        </w:rPr>
        <w:t xml:space="preserve">Read the </w:t>
      </w:r>
      <w:r>
        <w:rPr>
          <w:rFonts w:ascii="Calibri" w:hAnsi="Calibri"/>
          <w:b/>
          <w:i w:val="0"/>
          <w:sz w:val="18"/>
        </w:rPr>
        <w:t>bottom of the meniscus at eye level</w:t>
      </w:r>
      <w:r>
        <w:rPr>
          <w:rFonts w:ascii="Calibri" w:hAnsi="Calibri"/>
          <w:b w:val="0"/>
          <w:i w:val="0"/>
          <w:sz w:val="18"/>
        </w:rPr>
        <w:t xml:space="preserve"> (mercury: the top).</w:t>
      </w:r>
    </w:p>
    <w:p>
      <w:pPr>
        <w:pStyle w:val="ListNumber"/>
        <w:spacing w:after="30"/>
        <w:ind w:left="255" w:hanging="170"/>
      </w:pPr>
      <w:r>
        <w:rPr>
          <w:rFonts w:ascii="Calibri" w:hAnsi="Calibri"/>
          <w:b/>
          <w:i w:val="0"/>
          <w:sz w:val="18"/>
        </w:rPr>
        <w:t>WEIGH viscous liquids</w:t>
      </w:r>
      <w:r>
        <w:rPr>
          <w:rFonts w:ascii="Calibri" w:hAnsi="Calibri"/>
          <w:b w:val="0"/>
          <w:i w:val="0"/>
          <w:sz w:val="18"/>
        </w:rPr>
        <w:t xml:space="preserve"> (glycerin, paraffin, syrup); </w:t>
      </w:r>
      <w:r>
        <w:rPr>
          <w:rFonts w:ascii="Calibri" w:hAnsi="Calibri"/>
          <w:b/>
          <w:i w:val="0"/>
          <w:sz w:val="18"/>
        </w:rPr>
        <w:t>MEASURE volatile liquids</w:t>
      </w:r>
      <w:r>
        <w:rPr>
          <w:rFonts w:ascii="Calibri" w:hAnsi="Calibri"/>
          <w:b w:val="0"/>
          <w:i w:val="0"/>
          <w:sz w:val="18"/>
        </w:rPr>
        <w:t xml:space="preserve"> quickly.</w:t>
      </w:r>
    </w:p>
    <w:p>
      <w:pPr>
        <w:pStyle w:val="ListNumber"/>
        <w:spacing w:after="30"/>
        <w:ind w:left="255" w:hanging="170"/>
      </w:pPr>
      <w:r>
        <w:rPr>
          <w:rFonts w:ascii="Calibri" w:hAnsi="Calibri"/>
          <w:b/>
          <w:i w:val="0"/>
          <w:sz w:val="18"/>
        </w:rPr>
        <w:t>Hermetically sealed</w:t>
      </w:r>
      <w:r>
        <w:rPr>
          <w:rFonts w:ascii="Calibri" w:hAnsi="Calibri"/>
          <w:b w:val="0"/>
          <w:i w:val="0"/>
          <w:sz w:val="18"/>
        </w:rPr>
        <w:t xml:space="preserve"> = impervious to gases, cannot be reopened (ampoule).</w:t>
      </w:r>
    </w:p>
    <w:p>
      <w:pPr>
        <w:pStyle w:val="ListNumber"/>
        <w:spacing w:after="30"/>
        <w:ind w:left="255" w:hanging="170"/>
      </w:pPr>
      <w:r>
        <w:rPr>
          <w:rFonts w:ascii="Calibri" w:hAnsi="Calibri"/>
          <w:b/>
          <w:i w:val="0"/>
          <w:sz w:val="18"/>
        </w:rPr>
        <w:t>Glass: Type I borosilicate = all parenterals · II treated soda-lime = acidic aqueous · III = oily &amp; powders · IV (NP) = oral/topical only.</w:t>
      </w:r>
    </w:p>
    <w:p>
      <w:pPr>
        <w:pStyle w:val="ListNumber"/>
        <w:spacing w:after="30"/>
        <w:ind w:left="255" w:hanging="170"/>
      </w:pPr>
      <w:r>
        <w:rPr>
          <w:rFonts w:ascii="Calibri" w:hAnsi="Calibri"/>
          <w:b w:val="0"/>
          <w:i w:val="0"/>
          <w:sz w:val="18"/>
        </w:rPr>
        <w:t xml:space="preserve">⭐ </w:t>
      </w:r>
      <w:r>
        <w:rPr>
          <w:rFonts w:ascii="Calibri" w:hAnsi="Calibri"/>
          <w:b/>
          <w:i w:val="0"/>
          <w:sz w:val="18"/>
        </w:rPr>
        <w:t>RIBBED bottle + RED label + "FOR EXTERNAL USE ONLY"</w:t>
      </w:r>
      <w:r>
        <w:rPr>
          <w:rFonts w:ascii="Calibri" w:hAnsi="Calibri"/>
          <w:b w:val="0"/>
          <w:i w:val="0"/>
          <w:sz w:val="18"/>
        </w:rPr>
        <w:t xml:space="preserve"> for liniments/lotions.</w:t>
      </w:r>
    </w:p>
    <w:p>
      <w:pPr>
        <w:pStyle w:val="ListNumber"/>
        <w:spacing w:after="30"/>
        <w:ind w:left="255" w:hanging="170"/>
      </w:pPr>
      <w:r>
        <w:rPr>
          <w:rFonts w:ascii="Calibri" w:hAnsi="Calibri"/>
          <w:b/>
          <w:i w:val="0"/>
          <w:sz w:val="18"/>
        </w:rPr>
        <w:t>"Shake well"</w:t>
      </w:r>
      <w:r>
        <w:rPr>
          <w:rFonts w:ascii="Calibri" w:hAnsi="Calibri"/>
          <w:b w:val="0"/>
          <w:i w:val="0"/>
          <w:sz w:val="18"/>
        </w:rPr>
        <w:t xml:space="preserve"> on suspensions &amp; emulsions — </w:t>
      </w:r>
      <w:r>
        <w:rPr>
          <w:rFonts w:ascii="Calibri" w:hAnsi="Calibri"/>
          <w:b/>
          <w:i w:val="0"/>
          <w:sz w:val="18"/>
        </w:rPr>
        <w:t>never</w:t>
      </w:r>
      <w:r>
        <w:rPr>
          <w:rFonts w:ascii="Calibri" w:hAnsi="Calibri"/>
          <w:b w:val="0"/>
          <w:i w:val="0"/>
          <w:sz w:val="18"/>
        </w:rPr>
        <w:t xml:space="preserve"> on a true solution.</w:t>
      </w:r>
    </w:p>
    <w:p>
      <w:pPr>
        <w:pStyle w:val="ListNumber"/>
        <w:spacing w:after="30"/>
        <w:ind w:left="255" w:hanging="170"/>
      </w:pPr>
      <w:r>
        <w:rPr>
          <w:rFonts w:ascii="Calibri" w:hAnsi="Calibri"/>
          <w:b/>
          <w:i w:val="0"/>
          <w:sz w:val="18"/>
        </w:rPr>
        <w:t>Eye drops: discard 4 weeks after opening; eye lotion (collyrium): 24 hours, preservative-free.</w:t>
      </w:r>
    </w:p>
    <w:p>
      <w:pPr>
        <w:pStyle w:val="ListNumber"/>
        <w:spacing w:after="30"/>
        <w:ind w:left="255" w:hanging="170"/>
      </w:pPr>
      <w:r>
        <w:rPr>
          <w:rFonts w:ascii="Calibri" w:hAnsi="Calibri"/>
          <w:b w:val="0"/>
          <w:i w:val="0"/>
          <w:sz w:val="18"/>
        </w:rPr>
        <w:t xml:space="preserve">Always </w:t>
      </w:r>
      <w:r>
        <w:rPr>
          <w:rFonts w:ascii="Calibri" w:hAnsi="Calibri"/>
          <w:b/>
          <w:i w:val="0"/>
          <w:sz w:val="18"/>
        </w:rPr>
        <w:t>0.5 mL</w:t>
      </w:r>
      <w:r>
        <w:rPr>
          <w:rFonts w:ascii="Calibri" w:hAnsi="Calibri"/>
          <w:b w:val="0"/>
          <w:i w:val="0"/>
          <w:sz w:val="18"/>
        </w:rPr>
        <w:t xml:space="preserve"> (leading zero), never </w:t>
      </w:r>
      <w:r>
        <w:rPr>
          <w:rFonts w:ascii="Calibri" w:hAnsi="Calibri"/>
          <w:b/>
          <w:i w:val="0"/>
          <w:sz w:val="18"/>
        </w:rPr>
        <w:t>5.0 mL</w:t>
      </w:r>
      <w:r>
        <w:rPr>
          <w:rFonts w:ascii="Calibri" w:hAnsi="Calibri"/>
          <w:b w:val="0"/>
          <w:i w:val="0"/>
          <w:sz w:val="18"/>
        </w:rPr>
        <w:t xml:space="preserve"> (no trailing zero).</w:t>
      </w:r>
    </w:p>
    <w:p>
      <w:r>
        <w:rPr>
          <w:rFonts w:ascii="Calibri" w:hAnsi="Calibri"/>
          <w:b/>
          <w:i w:val="0"/>
          <w:sz w:val="18"/>
        </w:rPr>
        <w:t>PRESCRIPTION</w:t>
      </w:r>
    </w:p>
    <w:p>
      <w:pPr>
        <w:pStyle w:val="ListNumber"/>
        <w:spacing w:after="30"/>
        <w:ind w:left="255" w:hanging="170"/>
      </w:pPr>
      <w:r>
        <w:rPr>
          <w:rFonts w:ascii="Calibri" w:hAnsi="Calibri"/>
          <w:b/>
          <w:i w:val="0"/>
          <w:sz w:val="18"/>
        </w:rPr>
        <w:t>Seven parts:</w:t>
      </w:r>
      <w:r>
        <w:rPr>
          <w:rFonts w:ascii="Calibri" w:hAnsi="Calibri"/>
          <w:b w:val="0"/>
          <w:i w:val="0"/>
          <w:sz w:val="18"/>
        </w:rPr>
        <w:t xml:space="preserve"> date · patient particulars · superscription (℞) · inscription · subscription · signatura · signature/refill.</w:t>
      </w:r>
    </w:p>
    <w:p>
      <w:pPr>
        <w:pStyle w:val="ListNumber"/>
        <w:spacing w:after="30"/>
        <w:ind w:left="255" w:hanging="170"/>
      </w:pPr>
      <w:r>
        <w:rPr>
          <w:rFonts w:ascii="Calibri" w:hAnsi="Calibri"/>
          <w:b/>
          <w:i w:val="0"/>
          <w:sz w:val="18"/>
        </w:rPr>
        <w:t>℞ = "Recipe" = take thou</w:t>
      </w:r>
      <w:r>
        <w:rPr>
          <w:rFonts w:ascii="Calibri" w:hAnsi="Calibri"/>
          <w:b w:val="0"/>
          <w:i w:val="0"/>
          <w:sz w:val="18"/>
        </w:rPr>
        <w:t xml:space="preserve"> (also a dedication to </w:t>
      </w:r>
      <w:r>
        <w:rPr>
          <w:rFonts w:ascii="Calibri" w:hAnsi="Calibri"/>
          <w:b/>
          <w:i w:val="0"/>
          <w:sz w:val="18"/>
        </w:rPr>
        <w:t>Jupiter</w:t>
      </w:r>
      <w:r>
        <w:rPr>
          <w:rFonts w:ascii="Calibri" w:hAnsi="Calibri"/>
          <w:b w:val="0"/>
          <w:i w:val="0"/>
          <w:sz w:val="18"/>
        </w:rPr>
        <w:t>).</w:t>
      </w:r>
    </w:p>
    <w:p>
      <w:pPr>
        <w:pStyle w:val="ListNumber"/>
        <w:spacing w:after="30"/>
        <w:ind w:left="255" w:hanging="170"/>
      </w:pPr>
      <w:r>
        <w:rPr>
          <w:rFonts w:ascii="Calibri" w:hAnsi="Calibri"/>
          <w:b/>
          <w:i w:val="0"/>
          <w:sz w:val="18"/>
        </w:rPr>
        <w:t>Inscription = Basis + Adjuvant + Corrective + Vehicle.</w:t>
      </w:r>
    </w:p>
    <w:p>
      <w:pPr>
        <w:pStyle w:val="ListNumber"/>
        <w:spacing w:after="30"/>
        <w:ind w:left="255" w:hanging="170"/>
      </w:pPr>
      <w:r>
        <w:rPr>
          <w:rFonts w:ascii="Calibri" w:hAnsi="Calibri"/>
          <w:b/>
          <w:i w:val="0"/>
          <w:sz w:val="18"/>
        </w:rPr>
        <w:t>Subscription = to the PHARMACIST; Signatura = to the PATIENT.</w:t>
      </w:r>
    </w:p>
    <w:p>
      <w:pPr>
        <w:pStyle w:val="ListNumber"/>
        <w:spacing w:after="30"/>
        <w:ind w:left="255" w:hanging="170"/>
      </w:pPr>
      <w:r>
        <w:rPr>
          <w:rFonts w:ascii="Calibri" w:hAnsi="Calibri"/>
          <w:b w:val="0"/>
          <w:i w:val="0"/>
          <w:sz w:val="18"/>
        </w:rPr>
        <w:t xml:space="preserve">Handling: </w:t>
      </w:r>
      <w:r>
        <w:rPr>
          <w:rFonts w:ascii="Calibri" w:hAnsi="Calibri"/>
          <w:b/>
          <w:i w:val="0"/>
          <w:sz w:val="18"/>
        </w:rPr>
        <w:t>receive → read → label → collect/number → compound → pack → recheck &amp; deliver</w:t>
      </w:r>
      <w:r>
        <w:rPr>
          <w:rFonts w:ascii="Calibri" w:hAnsi="Calibri"/>
          <w:b w:val="0"/>
          <w:i w:val="0"/>
          <w:sz w:val="18"/>
        </w:rPr>
        <w:t>.</w:t>
      </w:r>
    </w:p>
    <w:p>
      <w:pPr>
        <w:pStyle w:val="ListNumber"/>
        <w:spacing w:after="30"/>
        <w:ind w:left="255" w:hanging="170"/>
      </w:pPr>
      <w:r>
        <w:rPr>
          <w:rFonts w:ascii="Calibri" w:hAnsi="Calibri"/>
          <w:b w:val="0"/>
          <w:i w:val="0"/>
          <w:sz w:val="18"/>
        </w:rPr>
        <w:t xml:space="preserve">⚠️ </w:t>
      </w:r>
      <w:r>
        <w:rPr>
          <w:rFonts w:ascii="Calibri" w:hAnsi="Calibri"/>
          <w:b/>
          <w:i w:val="0"/>
          <w:sz w:val="18"/>
        </w:rPr>
        <w:t>Never guess; never alter; contact the prescriber and record the change.</w:t>
      </w:r>
    </w:p>
    <w:p>
      <w:pPr>
        <w:pStyle w:val="ListNumber"/>
        <w:spacing w:after="30"/>
        <w:ind w:left="255" w:hanging="170"/>
      </w:pPr>
      <w:r>
        <w:rPr>
          <w:rFonts w:ascii="Calibri" w:hAnsi="Calibri"/>
          <w:b/>
          <w:i w:val="0"/>
          <w:sz w:val="18"/>
        </w:rPr>
        <w:t>Schedule X: duplicate, quantity in words, copy kept 2 years, never repeated.</w:t>
      </w:r>
    </w:p>
    <w:p>
      <w:pPr>
        <w:pStyle w:val="ListNumber"/>
        <w:spacing w:after="30"/>
        <w:ind w:left="255" w:hanging="170"/>
      </w:pPr>
      <w:r>
        <w:rPr>
          <w:rFonts w:ascii="Calibri" w:hAnsi="Calibri"/>
          <w:b/>
          <w:i w:val="0"/>
          <w:sz w:val="18"/>
        </w:rPr>
        <w:t>a.c. before food · p.c. after food · t.d.s. thrice · q.d.s. four times · h.s. bedtime · p.r.n. when required · s.o.s. if necessary · stat. at once.</w:t>
      </w:r>
    </w:p>
    <w:p>
      <w:pPr>
        <w:pStyle w:val="ListNumber"/>
        <w:spacing w:after="30"/>
        <w:ind w:left="255" w:hanging="170"/>
      </w:pPr>
      <w:r>
        <w:rPr>
          <w:rFonts w:ascii="Calibri" w:hAnsi="Calibri"/>
          <w:b/>
          <w:i w:val="0"/>
          <w:sz w:val="18"/>
        </w:rPr>
        <w:t>a.d. right EAR · o.d. right EYE (in eye Rx) · gutt. drops · ad part. dolent. to the painful part.</w:t>
      </w:r>
    </w:p>
    <w:p>
      <w:pPr>
        <w:pStyle w:val="ListNumber"/>
        <w:spacing w:after="30"/>
        <w:ind w:left="255" w:hanging="170"/>
      </w:pPr>
      <w:r>
        <w:rPr>
          <w:rFonts w:ascii="Calibri" w:hAnsi="Calibri"/>
          <w:b/>
          <w:i w:val="0"/>
          <w:sz w:val="18"/>
        </w:rPr>
        <w:t>gr = GRAIN (65 mg); g = GRAM.</w:t>
      </w:r>
    </w:p>
    <w:p>
      <w:r>
        <w:rPr>
          <w:rFonts w:ascii="Calibri" w:hAnsi="Calibri"/>
          <w:b/>
          <w:i w:val="0"/>
          <w:sz w:val="18"/>
        </w:rPr>
        <w:t>DOSES &amp; PREPARATIONS</w:t>
      </w:r>
    </w:p>
    <w:p>
      <w:pPr>
        <w:pStyle w:val="ListNumber"/>
        <w:spacing w:after="30"/>
        <w:ind w:left="255" w:hanging="170"/>
      </w:pPr>
      <w:r>
        <w:rPr>
          <w:rFonts w:ascii="Calibri" w:hAnsi="Calibri"/>
          <w:b w:val="0"/>
          <w:i w:val="0"/>
          <w:sz w:val="18"/>
        </w:rPr>
        <w:t xml:space="preserve">Dose ladder: </w:t>
      </w:r>
      <w:r>
        <w:rPr>
          <w:rFonts w:ascii="Calibri" w:hAnsi="Calibri"/>
          <w:b/>
          <w:i w:val="0"/>
          <w:sz w:val="18"/>
        </w:rPr>
        <w:t>minimum → therapeutic → maximum → toxic → lethal</w:t>
      </w:r>
      <w:r>
        <w:rPr>
          <w:rFonts w:ascii="Calibri" w:hAnsi="Calibri"/>
          <w:b w:val="0"/>
          <w:i w:val="0"/>
          <w:sz w:val="18"/>
        </w:rPr>
        <w:t>.</w:t>
      </w:r>
    </w:p>
    <w:p>
      <w:pPr>
        <w:pStyle w:val="ListNumber"/>
        <w:spacing w:after="30"/>
        <w:ind w:left="255" w:hanging="170"/>
      </w:pPr>
      <w:r>
        <w:rPr>
          <w:rFonts w:ascii="Calibri" w:hAnsi="Calibri"/>
          <w:b/>
          <w:i w:val="0"/>
          <w:sz w:val="18"/>
        </w:rPr>
        <w:t>Therapeutic index = LD₅₀/ED₅₀</w:t>
      </w:r>
      <w:r>
        <w:rPr>
          <w:rFonts w:ascii="Calibri" w:hAnsi="Calibri"/>
          <w:b w:val="0"/>
          <w:i w:val="0"/>
          <w:sz w:val="18"/>
        </w:rPr>
        <w:t xml:space="preserve">; higher = safer; narrow-TI: </w:t>
      </w:r>
      <w:r>
        <w:rPr>
          <w:rFonts w:ascii="Calibri" w:hAnsi="Calibri"/>
          <w:b/>
          <w:i w:val="0"/>
          <w:sz w:val="18"/>
        </w:rPr>
        <w:t>digoxin, lithium, warfarin, phenytoin, theophylline, aminoglycosides</w:t>
      </w:r>
      <w:r>
        <w:rPr>
          <w:rFonts w:ascii="Calibri" w:hAnsi="Calibri"/>
          <w:b w:val="0"/>
          <w:i w:val="0"/>
          <w:sz w:val="18"/>
        </w:rPr>
        <w:t>.</w:t>
      </w:r>
    </w:p>
    <w:p>
      <w:pPr>
        <w:pStyle w:val="ListNumber"/>
        <w:spacing w:after="30"/>
        <w:ind w:left="255" w:hanging="170"/>
      </w:pPr>
      <w:r>
        <w:rPr>
          <w:rFonts w:ascii="Calibri" w:hAnsi="Calibri"/>
          <w:b/>
          <w:i w:val="0"/>
          <w:sz w:val="18"/>
        </w:rPr>
        <w:t>Parenteral dose &lt; oral dose</w:t>
      </w:r>
      <w:r>
        <w:rPr>
          <w:rFonts w:ascii="Calibri" w:hAnsi="Calibri"/>
          <w:b w:val="0"/>
          <w:i w:val="0"/>
          <w:sz w:val="18"/>
        </w:rPr>
        <w:t xml:space="preserve"> (first-pass &amp; incomplete absorption).</w:t>
      </w:r>
    </w:p>
    <w:p>
      <w:pPr>
        <w:pStyle w:val="ListNumber"/>
        <w:spacing w:after="30"/>
        <w:ind w:left="255" w:hanging="170"/>
      </w:pPr>
      <w:r>
        <w:rPr>
          <w:rFonts w:ascii="Calibri" w:hAnsi="Calibri"/>
          <w:b/>
          <w:i w:val="0"/>
          <w:sz w:val="18"/>
        </w:rPr>
        <w:t>Cumulation</w:t>
      </w:r>
      <w:r>
        <w:rPr>
          <w:rFonts w:ascii="Calibri" w:hAnsi="Calibri"/>
          <w:b w:val="0"/>
          <w:i w:val="0"/>
          <w:sz w:val="18"/>
        </w:rPr>
        <w:t xml:space="preserve"> = digitalis, emetine, heavy metals, bromides; </w:t>
      </w:r>
      <w:r>
        <w:rPr>
          <w:rFonts w:ascii="Calibri" w:hAnsi="Calibri"/>
          <w:b/>
          <w:i w:val="0"/>
          <w:sz w:val="18"/>
        </w:rPr>
        <w:t>tolerance</w:t>
      </w:r>
      <w:r>
        <w:rPr>
          <w:rFonts w:ascii="Calibri" w:hAnsi="Calibri"/>
          <w:b w:val="0"/>
          <w:i w:val="0"/>
          <w:sz w:val="18"/>
        </w:rPr>
        <w:t xml:space="preserve"> = morphine, barbiturates, nitrates.</w:t>
      </w:r>
    </w:p>
    <w:p>
      <w:pPr>
        <w:pStyle w:val="ListNumber"/>
        <w:spacing w:after="30"/>
        <w:ind w:left="255" w:hanging="170"/>
      </w:pPr>
      <w:r>
        <w:rPr>
          <w:rFonts w:ascii="Calibri" w:hAnsi="Calibri"/>
          <w:b/>
          <w:i w:val="0"/>
          <w:sz w:val="18"/>
        </w:rPr>
        <w:t>Enzyme inducers</w:t>
      </w:r>
      <w:r>
        <w:rPr>
          <w:rFonts w:ascii="Calibri" w:hAnsi="Calibri"/>
          <w:b w:val="0"/>
          <w:i w:val="0"/>
          <w:sz w:val="18"/>
        </w:rPr>
        <w:t xml:space="preserve">: phenobarbitone, phenytoin, </w:t>
      </w:r>
      <w:r>
        <w:rPr>
          <w:rFonts w:ascii="Calibri" w:hAnsi="Calibri"/>
          <w:b/>
          <w:i w:val="0"/>
          <w:sz w:val="18"/>
        </w:rPr>
        <w:t>rifampicin</w:t>
      </w:r>
      <w:r>
        <w:rPr>
          <w:rFonts w:ascii="Calibri" w:hAnsi="Calibri"/>
          <w:b w:val="0"/>
          <w:i w:val="0"/>
          <w:sz w:val="18"/>
        </w:rPr>
        <w:t>, carbamazepine, griseofulvin.</w:t>
      </w:r>
    </w:p>
    <w:p>
      <w:pPr>
        <w:pStyle w:val="ListNumber"/>
        <w:spacing w:after="30"/>
        <w:ind w:left="255" w:hanging="170"/>
      </w:pPr>
      <w:r>
        <w:rPr>
          <w:rFonts w:ascii="Calibri" w:hAnsi="Calibri"/>
          <w:b/>
          <w:i w:val="0"/>
          <w:sz w:val="18"/>
        </w:rPr>
        <w:t>Enzyme inhibitors</w:t>
      </w:r>
      <w:r>
        <w:rPr>
          <w:rFonts w:ascii="Calibri" w:hAnsi="Calibri"/>
          <w:b w:val="0"/>
          <w:i w:val="0"/>
          <w:sz w:val="18"/>
        </w:rPr>
        <w:t>: cimetidine, erythromycin, ketoconazole, metronidazole, INH.</w:t>
      </w:r>
    </w:p>
    <w:p>
      <w:pPr>
        <w:pStyle w:val="ListNumber"/>
        <w:spacing w:after="30"/>
        <w:ind w:left="255" w:hanging="170"/>
      </w:pPr>
      <w:r>
        <w:rPr>
          <w:rFonts w:ascii="Calibri" w:hAnsi="Calibri"/>
          <w:b/>
          <w:i w:val="0"/>
          <w:sz w:val="18"/>
        </w:rPr>
        <w:t>Tincture 1 in 5 / 1 in 10 · Liquid extract 1 in 1 · Infusion 1 in 10 (12 h) · Concentrated infusion 8× (1+7).</w:t>
      </w:r>
    </w:p>
    <w:p>
      <w:pPr>
        <w:pStyle w:val="ListNumber"/>
        <w:spacing w:after="30"/>
        <w:ind w:left="255" w:hanging="170"/>
      </w:pPr>
      <w:r>
        <w:rPr>
          <w:rFonts w:ascii="Calibri" w:hAnsi="Calibri"/>
          <w:b/>
          <w:i w:val="0"/>
          <w:sz w:val="18"/>
        </w:rPr>
        <w:t>Paregoric (camphorated tincture of opium) 2–8 mL; Laudanum (tincture of opium) 0.3–2 mL.</w:t>
      </w:r>
    </w:p>
    <w:p>
      <w:pPr>
        <w:pStyle w:val="ListNumber"/>
        <w:spacing w:after="30"/>
        <w:ind w:left="255" w:hanging="170"/>
      </w:pPr>
      <w:r>
        <w:rPr>
          <w:rFonts w:ascii="Calibri" w:hAnsi="Calibri"/>
          <w:b/>
          <w:i w:val="0"/>
          <w:sz w:val="18"/>
        </w:rPr>
        <w:t>Dover's powder = Ipecac 10 + Opium 10 + Lactose 80; dose 300–600 mg.</w:t>
      </w:r>
    </w:p>
    <w:p>
      <w:pPr>
        <w:pStyle w:val="ListNumber"/>
        <w:spacing w:after="30"/>
        <w:ind w:left="255" w:hanging="170"/>
      </w:pPr>
      <w:r>
        <w:rPr>
          <w:rFonts w:ascii="Calibri" w:hAnsi="Calibri"/>
          <w:b/>
          <w:i w:val="0"/>
          <w:sz w:val="18"/>
        </w:rPr>
        <w:t>Magnesium sulphate 5–15 g · Castor oil 5–20 mL · Liquid paraffin 10–30 mL · Isapghula 4–16 g · Ferrous sulphate 200 mg t.d.s. · Paracetamol 500 mg–1 g (max 4 g/day) · Atropine 0.6 mg · Adrenaline 0.5 mL of 1:1000 IM · Activated charcoal 50–100 g.</w:t>
      </w:r>
    </w:p>
    <w:p>
      <w:pPr>
        <w:pStyle w:val="ListNumber"/>
        <w:spacing w:after="30"/>
        <w:ind w:left="255" w:hanging="170"/>
      </w:pPr>
      <w:r>
        <w:rPr>
          <w:rFonts w:ascii="Calibri" w:hAnsi="Calibri"/>
          <w:b/>
          <w:i w:val="0"/>
          <w:sz w:val="18"/>
        </w:rPr>
        <w:t>LVP must be isotonic, pyrogen-free and preservative-FREE.</w:t>
      </w:r>
    </w:p>
    <w:p>
      <w:pPr>
        <w:pStyle w:val="ListNumber"/>
        <w:spacing w:after="30"/>
        <w:ind w:left="255" w:hanging="170"/>
      </w:pPr>
      <w:r>
        <w:rPr>
          <w:rFonts w:ascii="Calibri" w:hAnsi="Calibri"/>
          <w:b/>
          <w:i w:val="0"/>
          <w:sz w:val="18"/>
        </w:rPr>
        <w:t>Potent drugs are dispensed as DIVIDED powders.</w:t>
      </w:r>
    </w:p>
    <w:p>
      <w:r>
        <w:rPr>
          <w:rFonts w:ascii="Calibri" w:hAnsi="Calibri"/>
          <w:b/>
          <w:i w:val="0"/>
          <w:sz w:val="18"/>
        </w:rPr>
        <w:t>INCOMPATIBILITY</w:t>
      </w:r>
    </w:p>
    <w:p>
      <w:pPr>
        <w:pStyle w:val="ListNumber"/>
        <w:spacing w:after="30"/>
        <w:ind w:left="255" w:hanging="170"/>
      </w:pPr>
      <w:r>
        <w:rPr>
          <w:rFonts w:ascii="Calibri" w:hAnsi="Calibri"/>
          <w:b/>
          <w:i w:val="0"/>
          <w:sz w:val="18"/>
        </w:rPr>
        <w:t>Physical</w:t>
      </w:r>
      <w:r>
        <w:rPr>
          <w:rFonts w:ascii="Calibri" w:hAnsi="Calibri"/>
          <w:b w:val="0"/>
          <w:i w:val="0"/>
          <w:sz w:val="18"/>
        </w:rPr>
        <w:t xml:space="preserve"> = no reaction; </w:t>
      </w:r>
      <w:r>
        <w:rPr>
          <w:rFonts w:ascii="Calibri" w:hAnsi="Calibri"/>
          <w:b/>
          <w:i w:val="0"/>
          <w:sz w:val="18"/>
        </w:rPr>
        <w:t>chemical</w:t>
      </w:r>
      <w:r>
        <w:rPr>
          <w:rFonts w:ascii="Calibri" w:hAnsi="Calibri"/>
          <w:b w:val="0"/>
          <w:i w:val="0"/>
          <w:sz w:val="18"/>
        </w:rPr>
        <w:t xml:space="preserve"> = new substance; </w:t>
      </w:r>
      <w:r>
        <w:rPr>
          <w:rFonts w:ascii="Calibri" w:hAnsi="Calibri"/>
          <w:b/>
          <w:i w:val="0"/>
          <w:sz w:val="18"/>
        </w:rPr>
        <w:t>therapeutic</w:t>
      </w:r>
      <w:r>
        <w:rPr>
          <w:rFonts w:ascii="Calibri" w:hAnsi="Calibri"/>
          <w:b w:val="0"/>
          <w:i w:val="0"/>
          <w:sz w:val="18"/>
        </w:rPr>
        <w:t xml:space="preserve"> = altered effect in the body.</w:t>
      </w:r>
    </w:p>
    <w:p>
      <w:pPr>
        <w:pStyle w:val="ListNumber"/>
        <w:spacing w:after="30"/>
        <w:ind w:left="255" w:hanging="170"/>
      </w:pPr>
      <w:r>
        <w:rPr>
          <w:rFonts w:ascii="Calibri" w:hAnsi="Calibri"/>
          <w:b/>
          <w:i w:val="0"/>
          <w:sz w:val="18"/>
        </w:rPr>
        <w:t>Eutectic</w:t>
      </w:r>
      <w:r>
        <w:rPr>
          <w:rFonts w:ascii="Calibri" w:hAnsi="Calibri"/>
          <w:b w:val="0"/>
          <w:i w:val="0"/>
          <w:sz w:val="18"/>
        </w:rPr>
        <w:t xml:space="preserve"> = melts lower than either component: </w:t>
      </w:r>
      <w:r>
        <w:rPr>
          <w:rFonts w:ascii="Calibri" w:hAnsi="Calibri"/>
          <w:b/>
          <w:i w:val="0"/>
          <w:sz w:val="18"/>
        </w:rPr>
        <w:t>camphor, menthol, thymol, phenol, chloral hydrate, betanaphthol, resorcinol, salol, aspirin, phenacetin</w:t>
      </w:r>
      <w:r>
        <w:rPr>
          <w:rFonts w:ascii="Calibri" w:hAnsi="Calibri"/>
          <w:b w:val="0"/>
          <w:i w:val="0"/>
          <w:sz w:val="18"/>
        </w:rPr>
        <w:t>.</w:t>
      </w:r>
    </w:p>
    <w:p>
      <w:pPr>
        <w:pStyle w:val="ListNumber"/>
        <w:spacing w:after="30"/>
        <w:ind w:left="255" w:hanging="170"/>
      </w:pPr>
      <w:r>
        <w:rPr>
          <w:rFonts w:ascii="Calibri" w:hAnsi="Calibri"/>
          <w:b w:val="0"/>
          <w:i w:val="0"/>
          <w:sz w:val="18"/>
        </w:rPr>
        <w:t xml:space="preserve">Correct a eutectic by </w:t>
      </w:r>
      <w:r>
        <w:rPr>
          <w:rFonts w:ascii="Calibri" w:hAnsi="Calibri"/>
          <w:b/>
          <w:i w:val="0"/>
          <w:sz w:val="18"/>
        </w:rPr>
        <w:t>spatulation + an ABSORBENT (light MgCO₃, light kaolin, starch)</w:t>
      </w:r>
      <w:r>
        <w:rPr>
          <w:rFonts w:ascii="Calibri" w:hAnsi="Calibri"/>
          <w:b w:val="0"/>
          <w:i w:val="0"/>
          <w:sz w:val="18"/>
        </w:rPr>
        <w:t>.</w:t>
      </w:r>
    </w:p>
    <w:p>
      <w:pPr>
        <w:pStyle w:val="ListNumber"/>
        <w:spacing w:after="30"/>
        <w:ind w:left="255" w:hanging="170"/>
      </w:pPr>
      <w:r>
        <w:rPr>
          <w:rFonts w:ascii="Calibri" w:hAnsi="Calibri"/>
          <w:b w:val="0"/>
          <w:i w:val="0"/>
          <w:sz w:val="18"/>
        </w:rPr>
        <w:t xml:space="preserve">Efflorescent salts in powders → use the </w:t>
      </w:r>
      <w:r>
        <w:rPr>
          <w:rFonts w:ascii="Calibri" w:hAnsi="Calibri"/>
          <w:b/>
          <w:i w:val="0"/>
          <w:sz w:val="18"/>
        </w:rPr>
        <w:t>EXSICCATED form with the weight adjusted</w:t>
      </w:r>
      <w:r>
        <w:rPr>
          <w:rFonts w:ascii="Calibri" w:hAnsi="Calibri"/>
          <w:b w:val="0"/>
          <w:i w:val="0"/>
          <w:sz w:val="18"/>
        </w:rPr>
        <w:t>.</w:t>
      </w:r>
    </w:p>
    <w:p>
      <w:pPr>
        <w:pStyle w:val="ListNumber"/>
        <w:spacing w:after="30"/>
        <w:ind w:left="255" w:hanging="170"/>
      </w:pPr>
      <w:r>
        <w:rPr>
          <w:rFonts w:ascii="Calibri" w:hAnsi="Calibri"/>
          <w:b/>
          <w:i w:val="0"/>
          <w:sz w:val="18"/>
        </w:rPr>
        <w:t>Adjusted (tolerated)</w:t>
      </w:r>
      <w:r>
        <w:rPr>
          <w:rFonts w:ascii="Calibri" w:hAnsi="Calibri"/>
          <w:b w:val="0"/>
          <w:i w:val="0"/>
          <w:sz w:val="18"/>
        </w:rPr>
        <w:t xml:space="preserve"> = the pharmacist may correct it; </w:t>
      </w:r>
      <w:r>
        <w:rPr>
          <w:rFonts w:ascii="Calibri" w:hAnsi="Calibri"/>
          <w:b/>
          <w:i w:val="0"/>
          <w:sz w:val="18"/>
        </w:rPr>
        <w:t>unadjusted</w:t>
      </w:r>
      <w:r>
        <w:rPr>
          <w:rFonts w:ascii="Calibri" w:hAnsi="Calibri"/>
          <w:b w:val="0"/>
          <w:i w:val="0"/>
          <w:sz w:val="18"/>
        </w:rPr>
        <w:t xml:space="preserve"> = refer to the prescriber.</w:t>
      </w:r>
    </w:p>
    <w:p>
      <w:pPr>
        <w:pStyle w:val="ListNumber"/>
        <w:spacing w:after="30"/>
        <w:ind w:left="255" w:hanging="170"/>
      </w:pPr>
      <w:r>
        <w:rPr>
          <w:rFonts w:ascii="Calibri" w:hAnsi="Calibri"/>
          <w:b/>
          <w:i w:val="0"/>
          <w:sz w:val="18"/>
        </w:rPr>
        <w:t>Alkaloid + alkali → free base precipitates; alkaloid + tannin → insoluble tannate; salicylate/phenol + Fe³⁺ → violet; carbonate + acid → effervescence.</w:t>
      </w:r>
    </w:p>
    <w:p>
      <w:pPr>
        <w:pStyle w:val="ListNumber"/>
        <w:spacing w:after="30"/>
        <w:ind w:left="255" w:hanging="170"/>
      </w:pPr>
      <w:r>
        <w:rPr>
          <w:rFonts w:ascii="Calibri" w:hAnsi="Calibri"/>
          <w:b w:val="0"/>
          <w:i w:val="0"/>
          <w:sz w:val="18"/>
        </w:rPr>
        <w:t xml:space="preserve">⚠️ </w:t>
      </w:r>
      <w:r>
        <w:rPr>
          <w:rFonts w:ascii="Calibri" w:hAnsi="Calibri"/>
          <w:b/>
          <w:i w:val="0"/>
          <w:sz w:val="18"/>
        </w:rPr>
        <w:t>Permanganate/chlorate + glycerin/sugar/charcoal/sulphur → EXPLOSION; never triturate.</w:t>
      </w:r>
    </w:p>
    <w:p>
      <w:pPr>
        <w:pStyle w:val="ListNumber"/>
        <w:spacing w:after="30"/>
        <w:ind w:left="255" w:hanging="170"/>
      </w:pPr>
      <w:r>
        <w:rPr>
          <w:rFonts w:ascii="Calibri" w:hAnsi="Calibri"/>
          <w:b/>
          <w:i w:val="0"/>
          <w:sz w:val="18"/>
        </w:rPr>
        <w:t>Aspirin + moisture/alkali → hydrolysis (vinegar smell).</w:t>
      </w:r>
    </w:p>
    <w:p>
      <w:pPr>
        <w:pStyle w:val="ListNumber"/>
        <w:spacing w:after="30"/>
        <w:ind w:left="255" w:hanging="170"/>
      </w:pPr>
      <w:r>
        <w:rPr>
          <w:rFonts w:ascii="Calibri" w:hAnsi="Calibri"/>
          <w:b/>
          <w:i w:val="0"/>
          <w:sz w:val="18"/>
        </w:rPr>
        <w:t>Acacia's oxidase</w:t>
      </w:r>
      <w:r>
        <w:rPr>
          <w:rFonts w:ascii="Calibri" w:hAnsi="Calibri"/>
          <w:b w:val="0"/>
          <w:i w:val="0"/>
          <w:sz w:val="18"/>
        </w:rPr>
        <w:t xml:space="preserve"> destroys oxidisable drugs → heat the mucilage 100 °C/30 min.</w:t>
      </w:r>
    </w:p>
    <w:p>
      <w:pPr>
        <w:pStyle w:val="ListNumber"/>
        <w:spacing w:after="30"/>
        <w:ind w:left="255" w:hanging="170"/>
      </w:pPr>
      <w:r>
        <w:rPr>
          <w:rFonts w:ascii="Calibri" w:hAnsi="Calibri"/>
          <w:b w:val="0"/>
          <w:i w:val="0"/>
          <w:sz w:val="18"/>
        </w:rPr>
        <w:t xml:space="preserve">Therapeutic classics: </w:t>
      </w:r>
      <w:r>
        <w:rPr>
          <w:rFonts w:ascii="Calibri" w:hAnsi="Calibri"/>
          <w:b/>
          <w:i w:val="0"/>
          <w:sz w:val="18"/>
        </w:rPr>
        <w:t>morphine + strychnine · tetracycline + milk/antacid/iron · liquid paraffin + vitamins A D E K · male fern + castor oil · sulphonamide + procaine (PABA) · rifampicin + oral contraceptive · levodopa + pyridoxine.</w:t>
      </w:r>
    </w:p>
    <w:p>
      <w:pPr>
        <w:pStyle w:val="ListNumber"/>
        <w:spacing w:after="30"/>
        <w:ind w:left="255" w:hanging="170"/>
      </w:pPr>
      <w:r>
        <w:rPr>
          <w:rFonts w:ascii="Calibri" w:hAnsi="Calibri"/>
          <w:b/>
          <w:i w:val="0"/>
          <w:sz w:val="18"/>
        </w:rPr>
        <w:t>Universal antidote = charcoal 2 : MgO 1 : tannic acid 1.</w:t>
      </w:r>
    </w:p>
    <w:p>
      <w:pPr>
        <w:pStyle w:val="ListNumber"/>
        <w:spacing w:after="30"/>
        <w:ind w:left="255" w:hanging="170"/>
      </w:pPr>
      <w:r>
        <w:rPr>
          <w:rFonts w:ascii="Calibri" w:hAnsi="Calibri"/>
          <w:b/>
          <w:i w:val="0"/>
          <w:sz w:val="18"/>
        </w:rPr>
        <w:t>IV: nothing is added to blood; amphotericin B only in 5 % dextrose; calcium + bicarbonate → precipitate; penicillin + aminoglycoside → inactivation.</w:t>
      </w:r>
    </w:p>
    <w:p>
      <w:r>
        <w:rPr>
          <w:rFonts w:ascii="Calibri" w:hAnsi="Calibri"/>
          <w:b/>
          <w:i w:val="0"/>
          <w:sz w:val="18"/>
        </w:rPr>
        <w:t>SUPPOSITORIES &amp; PLASTERS</w:t>
      </w:r>
    </w:p>
    <w:p>
      <w:pPr>
        <w:pStyle w:val="ListNumber"/>
        <w:spacing w:after="30"/>
        <w:ind w:left="255" w:hanging="170"/>
      </w:pPr>
      <w:r>
        <w:rPr>
          <w:rFonts w:ascii="Calibri" w:hAnsi="Calibri"/>
          <w:b/>
          <w:i w:val="0"/>
          <w:sz w:val="18"/>
        </w:rPr>
        <w:t>Suppository = rectum (1 g) · Pessary = vagina (4–5 g) · Bougie = urethra (male 4 g × 100–150 mm, female 2 g × 60–75 mm).</w:t>
      </w:r>
    </w:p>
    <w:p>
      <w:pPr>
        <w:pStyle w:val="ListNumber"/>
        <w:spacing w:after="30"/>
        <w:ind w:left="255" w:hanging="170"/>
      </w:pPr>
      <w:r>
        <w:rPr>
          <w:rFonts w:ascii="Calibri" w:hAnsi="Calibri"/>
          <w:b w:val="0"/>
          <w:i w:val="0"/>
          <w:sz w:val="18"/>
        </w:rPr>
        <w:t xml:space="preserve">Insert a suppository </w:t>
      </w:r>
      <w:r>
        <w:rPr>
          <w:rFonts w:ascii="Calibri" w:hAnsi="Calibri"/>
          <w:b/>
          <w:i w:val="0"/>
          <w:sz w:val="18"/>
        </w:rPr>
        <w:t>blunt end first</w:t>
      </w:r>
      <w:r>
        <w:rPr>
          <w:rFonts w:ascii="Calibri" w:hAnsi="Calibri"/>
          <w:b w:val="0"/>
          <w:i w:val="0"/>
          <w:sz w:val="18"/>
        </w:rPr>
        <w:t>.</w:t>
      </w:r>
    </w:p>
    <w:p>
      <w:pPr>
        <w:pStyle w:val="ListNumber"/>
        <w:spacing w:after="30"/>
        <w:ind w:left="255" w:hanging="170"/>
      </w:pPr>
      <w:r>
        <w:rPr>
          <w:rFonts w:ascii="Calibri" w:hAnsi="Calibri"/>
          <w:b w:val="0"/>
          <w:i w:val="0"/>
          <w:sz w:val="18"/>
        </w:rPr>
        <w:t xml:space="preserve">Rectal route </w:t>
      </w:r>
      <w:r>
        <w:rPr>
          <w:rFonts w:ascii="Calibri" w:hAnsi="Calibri"/>
          <w:b/>
          <w:i w:val="0"/>
          <w:sz w:val="18"/>
        </w:rPr>
        <w:t>partly avoids first-pass metabolism</w:t>
      </w:r>
      <w:r>
        <w:rPr>
          <w:rFonts w:ascii="Calibri" w:hAnsi="Calibri"/>
          <w:b w:val="0"/>
          <w:i w:val="0"/>
          <w:sz w:val="18"/>
        </w:rPr>
        <w:t xml:space="preserve"> (lower &amp; middle rectal veins → IVC).</w:t>
      </w:r>
    </w:p>
    <w:p>
      <w:pPr>
        <w:pStyle w:val="ListNumber"/>
        <w:spacing w:after="30"/>
        <w:ind w:left="255" w:hanging="170"/>
      </w:pPr>
      <w:r>
        <w:rPr>
          <w:rFonts w:ascii="Calibri" w:hAnsi="Calibri"/>
          <w:b/>
          <w:i w:val="0"/>
          <w:sz w:val="18"/>
        </w:rPr>
        <w:t>Theobroma oil</w:t>
      </w:r>
      <w:r>
        <w:rPr>
          <w:rFonts w:ascii="Calibri" w:hAnsi="Calibri"/>
          <w:b w:val="0"/>
          <w:i w:val="0"/>
          <w:sz w:val="18"/>
        </w:rPr>
        <w:t xml:space="preserve"> = </w:t>
      </w:r>
      <w:r>
        <w:rPr>
          <w:rFonts w:ascii="Calibri" w:hAnsi="Calibri"/>
          <w:b w:val="0"/>
          <w:i/>
          <w:sz w:val="18"/>
        </w:rPr>
        <w:t>Theobroma cacao</w:t>
      </w:r>
      <w:r>
        <w:rPr>
          <w:rFonts w:ascii="Calibri" w:hAnsi="Calibri"/>
          <w:b w:val="0"/>
          <w:i w:val="0"/>
          <w:sz w:val="18"/>
        </w:rPr>
        <w:t xml:space="preserve"> (Sterculiaceae), m.p. </w:t>
      </w:r>
      <w:r>
        <w:rPr>
          <w:rFonts w:ascii="Calibri" w:hAnsi="Calibri"/>
          <w:b/>
          <w:i w:val="0"/>
          <w:sz w:val="18"/>
        </w:rPr>
        <w:t>30–35 °C</w:t>
      </w:r>
      <w:r>
        <w:rPr>
          <w:rFonts w:ascii="Calibri" w:hAnsi="Calibri"/>
          <w:b w:val="0"/>
          <w:i w:val="0"/>
          <w:sz w:val="18"/>
        </w:rPr>
        <w:t xml:space="preserve">; </w:t>
      </w:r>
      <w:r>
        <w:rPr>
          <w:rFonts w:ascii="Calibri" w:hAnsi="Calibri"/>
          <w:b/>
          <w:i w:val="0"/>
          <w:sz w:val="18"/>
        </w:rPr>
        <w:t>polymorphs γ 18, α 22–24, β′ 28, β (stable) 34–35 °C</w:t>
      </w:r>
      <w:r>
        <w:rPr>
          <w:rFonts w:ascii="Calibri" w:hAnsi="Calibri"/>
          <w:b w:val="0"/>
          <w:i w:val="0"/>
          <w:sz w:val="18"/>
        </w:rPr>
        <w:t xml:space="preserve">; ⭐ </w:t>
      </w:r>
      <w:r>
        <w:rPr>
          <w:rFonts w:ascii="Calibri" w:hAnsi="Calibri"/>
          <w:b/>
          <w:i w:val="0"/>
          <w:sz w:val="18"/>
        </w:rPr>
        <w:t>never heat above 36 °C — melt only two-thirds</w:t>
      </w:r>
      <w:r>
        <w:rPr>
          <w:rFonts w:ascii="Calibri" w:hAnsi="Calibri"/>
          <w:b w:val="0"/>
          <w:i w:val="0"/>
          <w:sz w:val="18"/>
        </w:rPr>
        <w:t>.</w:t>
      </w:r>
    </w:p>
    <w:p>
      <w:pPr>
        <w:pStyle w:val="ListNumber"/>
        <w:spacing w:after="30"/>
        <w:ind w:left="255" w:hanging="170"/>
      </w:pPr>
      <w:r>
        <w:rPr>
          <w:rFonts w:ascii="Calibri" w:hAnsi="Calibri"/>
          <w:b/>
          <w:i w:val="0"/>
          <w:sz w:val="18"/>
        </w:rPr>
        <w:t>Glycero-gelatin = Gelatin 14 + Glycerin 70 + Water 16</w:t>
      </w:r>
      <w:r>
        <w:rPr>
          <w:rFonts w:ascii="Calibri" w:hAnsi="Calibri"/>
          <w:b w:val="0"/>
          <w:i w:val="0"/>
          <w:sz w:val="18"/>
        </w:rPr>
        <w:t xml:space="preserve">; hygroscopic, needs a preservative, </w:t>
      </w:r>
      <w:r>
        <w:rPr>
          <w:rFonts w:ascii="Calibri" w:hAnsi="Calibri"/>
          <w:b/>
          <w:i w:val="0"/>
          <w:sz w:val="18"/>
        </w:rPr>
        <w:t>moisten before insertion</w:t>
      </w:r>
      <w:r>
        <w:rPr>
          <w:rFonts w:ascii="Calibri" w:hAnsi="Calibri"/>
          <w:b w:val="0"/>
          <w:i w:val="0"/>
          <w:sz w:val="18"/>
        </w:rPr>
        <w:t xml:space="preserve">, </w:t>
      </w:r>
      <w:r>
        <w:rPr>
          <w:rFonts w:ascii="Calibri" w:hAnsi="Calibri"/>
          <w:b/>
          <w:i w:val="0"/>
          <w:sz w:val="18"/>
        </w:rPr>
        <w:t>mould must be lubricated</w:t>
      </w:r>
      <w:r>
        <w:rPr>
          <w:rFonts w:ascii="Calibri" w:hAnsi="Calibri"/>
          <w:b w:val="0"/>
          <w:i w:val="0"/>
          <w:sz w:val="18"/>
        </w:rPr>
        <w:t>.</w:t>
      </w:r>
    </w:p>
    <w:p>
      <w:pPr>
        <w:pStyle w:val="ListNumber"/>
        <w:spacing w:after="30"/>
        <w:ind w:left="255" w:hanging="170"/>
      </w:pPr>
      <w:r>
        <w:rPr>
          <w:rFonts w:ascii="Calibri" w:hAnsi="Calibri"/>
          <w:b/>
          <w:i w:val="0"/>
          <w:sz w:val="18"/>
        </w:rPr>
        <w:t>PEG bases</w:t>
      </w:r>
      <w:r>
        <w:rPr>
          <w:rFonts w:ascii="Calibri" w:hAnsi="Calibri"/>
          <w:b w:val="0"/>
          <w:i w:val="0"/>
          <w:sz w:val="18"/>
        </w:rPr>
        <w:t xml:space="preserve"> need no refrigeration but </w:t>
      </w:r>
      <w:r>
        <w:rPr>
          <w:rFonts w:ascii="Calibri" w:hAnsi="Calibri"/>
          <w:b/>
          <w:i w:val="0"/>
          <w:sz w:val="18"/>
        </w:rPr>
        <w:t>sting</w:t>
      </w:r>
      <w:r>
        <w:rPr>
          <w:rFonts w:ascii="Calibri" w:hAnsi="Calibri"/>
          <w:b w:val="0"/>
          <w:i w:val="0"/>
          <w:sz w:val="18"/>
        </w:rPr>
        <w:t xml:space="preserve"> and are </w:t>
      </w:r>
      <w:r>
        <w:rPr>
          <w:rFonts w:ascii="Calibri" w:hAnsi="Calibri"/>
          <w:b/>
          <w:i w:val="0"/>
          <w:sz w:val="18"/>
        </w:rPr>
        <w:t>incompatible with benzocaine, aspirin, phenol, sulphonamides, silver salts &amp; plastics</w:t>
      </w:r>
      <w:r>
        <w:rPr>
          <w:rFonts w:ascii="Calibri" w:hAnsi="Calibri"/>
          <w:b w:val="0"/>
          <w:i w:val="0"/>
          <w:sz w:val="18"/>
        </w:rPr>
        <w:t>.</w:t>
      </w:r>
    </w:p>
    <w:p>
      <w:pPr>
        <w:pStyle w:val="ListNumber"/>
        <w:spacing w:after="30"/>
        <w:ind w:left="255" w:hanging="170"/>
      </w:pPr>
      <w:r>
        <w:rPr>
          <w:rFonts w:ascii="Calibri" w:hAnsi="Calibri"/>
          <w:b/>
          <w:i w:val="0"/>
          <w:sz w:val="18"/>
        </w:rPr>
        <w:t>Witepsol/ hydrogenated bases</w:t>
      </w:r>
      <w:r>
        <w:rPr>
          <w:rFonts w:ascii="Calibri" w:hAnsi="Calibri"/>
          <w:b w:val="0"/>
          <w:i w:val="0"/>
          <w:sz w:val="18"/>
        </w:rPr>
        <w:t xml:space="preserve">: sharp m.p., no polymorphism, no rancidity, but </w:t>
      </w:r>
      <w:r>
        <w:rPr>
          <w:rFonts w:ascii="Calibri" w:hAnsi="Calibri"/>
          <w:b/>
          <w:i w:val="0"/>
          <w:sz w:val="18"/>
        </w:rPr>
        <w:t>brittle on thermal shock</w:t>
      </w:r>
      <w:r>
        <w:rPr>
          <w:rFonts w:ascii="Calibri" w:hAnsi="Calibri"/>
          <w:b w:val="0"/>
          <w:i w:val="0"/>
          <w:sz w:val="18"/>
        </w:rPr>
        <w:t>.</w:t>
      </w:r>
    </w:p>
    <w:p>
      <w:pPr>
        <w:pStyle w:val="ListNumber"/>
        <w:spacing w:after="30"/>
        <w:ind w:left="255" w:hanging="170"/>
      </w:pPr>
      <w:r>
        <w:rPr>
          <w:rFonts w:ascii="Calibri" w:hAnsi="Calibri"/>
          <w:b/>
          <w:i w:val="0"/>
          <w:sz w:val="18"/>
        </w:rPr>
        <w:t>Beeswax/white wax raises the melting point</w:t>
      </w:r>
      <w:r>
        <w:rPr>
          <w:rFonts w:ascii="Calibri" w:hAnsi="Calibri"/>
          <w:b w:val="0"/>
          <w:i w:val="0"/>
          <w:sz w:val="18"/>
        </w:rPr>
        <w:t xml:space="preserve"> (chloral hydrate, phenol, camphor, hot climates).</w:t>
      </w:r>
    </w:p>
    <w:p>
      <w:pPr>
        <w:pStyle w:val="ListNumber"/>
        <w:spacing w:after="30"/>
        <w:ind w:left="255" w:hanging="170"/>
      </w:pPr>
      <w:r>
        <w:rPr>
          <w:rFonts w:ascii="Calibri" w:hAnsi="Calibri"/>
          <w:b/>
          <w:i w:val="0"/>
          <w:sz w:val="18"/>
        </w:rPr>
        <w:t>DV: ZnO 4.7 · bismuth subgallate 2.7 · aspirin 1.1 · ichthammol 1.0 · camphor &amp; menthol 0.7 · default 1.5.</w:t>
      </w:r>
    </w:p>
    <w:p>
      <w:pPr>
        <w:pStyle w:val="ListNumber"/>
        <w:spacing w:after="30"/>
        <w:ind w:left="255" w:hanging="170"/>
      </w:pPr>
      <w:r>
        <w:rPr>
          <w:rFonts w:ascii="Calibri" w:hAnsi="Calibri"/>
          <w:b/>
          <w:i w:val="0"/>
          <w:sz w:val="18"/>
        </w:rPr>
        <w:t>Base = (n × mould size) − (total drug ÷ DV)</w:t>
      </w:r>
      <w:r>
        <w:rPr>
          <w:rFonts w:ascii="Calibri" w:hAnsi="Calibri"/>
          <w:b w:val="0"/>
          <w:i w:val="0"/>
          <w:sz w:val="18"/>
        </w:rPr>
        <w:t xml:space="preserve">; </w:t>
      </w:r>
      <w:r>
        <w:rPr>
          <w:rFonts w:ascii="Calibri" w:hAnsi="Calibri"/>
          <w:b/>
          <w:i w:val="0"/>
          <w:sz w:val="18"/>
        </w:rPr>
        <w:t>make 2 extra</w:t>
      </w:r>
      <w:r>
        <w:rPr>
          <w:rFonts w:ascii="Calibri" w:hAnsi="Calibri"/>
          <w:b w:val="0"/>
          <w:i w:val="0"/>
          <w:sz w:val="18"/>
        </w:rPr>
        <w:t>.</w:t>
      </w:r>
    </w:p>
    <w:p>
      <w:pPr>
        <w:pStyle w:val="ListNumber"/>
        <w:spacing w:after="30"/>
        <w:ind w:left="255" w:hanging="170"/>
      </w:pPr>
      <w:r>
        <w:rPr>
          <w:rFonts w:ascii="Calibri" w:hAnsi="Calibri"/>
          <w:b/>
          <w:i w:val="0"/>
          <w:sz w:val="18"/>
        </w:rPr>
        <w:t>Calibrate the mould</w:t>
      </w:r>
      <w:r>
        <w:rPr>
          <w:rFonts w:ascii="Calibri" w:hAnsi="Calibri"/>
          <w:b w:val="0"/>
          <w:i w:val="0"/>
          <w:sz w:val="18"/>
        </w:rPr>
        <w:t xml:space="preserve"> because it measures </w:t>
      </w:r>
      <w:r>
        <w:rPr>
          <w:rFonts w:ascii="Calibri" w:hAnsi="Calibri"/>
          <w:b/>
          <w:i w:val="0"/>
          <w:sz w:val="18"/>
        </w:rPr>
        <w:t>volume</w:t>
      </w:r>
      <w:r>
        <w:rPr>
          <w:rFonts w:ascii="Calibri" w:hAnsi="Calibri"/>
          <w:b w:val="0"/>
          <w:i w:val="0"/>
          <w:sz w:val="18"/>
        </w:rPr>
        <w:t>, not weight.</w:t>
      </w:r>
    </w:p>
    <w:p>
      <w:pPr>
        <w:pStyle w:val="ListNumber"/>
        <w:spacing w:after="30"/>
        <w:ind w:left="255" w:hanging="170"/>
      </w:pPr>
      <w:r>
        <w:rPr>
          <w:rFonts w:ascii="Calibri" w:hAnsi="Calibri"/>
          <w:b/>
          <w:i w:val="0"/>
          <w:sz w:val="18"/>
        </w:rPr>
        <w:t>Overfill the mould</w:t>
      </w:r>
      <w:r>
        <w:rPr>
          <w:rFonts w:ascii="Calibri" w:hAnsi="Calibri"/>
          <w:b w:val="0"/>
          <w:i w:val="0"/>
          <w:sz w:val="18"/>
        </w:rPr>
        <w:t xml:space="preserve"> (the mass contracts) and </w:t>
      </w:r>
      <w:r>
        <w:rPr>
          <w:rFonts w:ascii="Calibri" w:hAnsi="Calibri"/>
          <w:b/>
          <w:i w:val="0"/>
          <w:sz w:val="18"/>
        </w:rPr>
        <w:t>pour while thickening with constant stirring</w:t>
      </w:r>
      <w:r>
        <w:rPr>
          <w:rFonts w:ascii="Calibri" w:hAnsi="Calibri"/>
          <w:b w:val="0"/>
          <w:i w:val="0"/>
          <w:sz w:val="18"/>
        </w:rPr>
        <w:t>.</w:t>
      </w:r>
    </w:p>
    <w:p>
      <w:pPr>
        <w:pStyle w:val="ListNumber"/>
        <w:spacing w:after="30"/>
        <w:ind w:left="255" w:hanging="170"/>
      </w:pPr>
      <w:r>
        <w:rPr>
          <w:rFonts w:ascii="Calibri" w:hAnsi="Calibri"/>
          <w:b/>
          <w:i w:val="0"/>
          <w:sz w:val="18"/>
        </w:rPr>
        <w:t>Lubricant must be IMMISCIBLE with the base</w:t>
      </w:r>
      <w:r>
        <w:rPr>
          <w:rFonts w:ascii="Calibri" w:hAnsi="Calibri"/>
          <w:b w:val="0"/>
          <w:i w:val="0"/>
          <w:sz w:val="18"/>
        </w:rPr>
        <w:t xml:space="preserve"> — aqueous for fatty bases, liquid paraffin for water-soluble bases.</w:t>
      </w:r>
    </w:p>
    <w:p>
      <w:pPr>
        <w:pStyle w:val="ListNumber"/>
        <w:spacing w:after="30"/>
        <w:ind w:left="255" w:hanging="170"/>
      </w:pPr>
      <w:r>
        <w:rPr>
          <w:rFonts w:ascii="Calibri" w:hAnsi="Calibri"/>
          <w:b w:val="0"/>
          <w:i w:val="0"/>
          <w:sz w:val="18"/>
        </w:rPr>
        <w:t xml:space="preserve">Special medicines: </w:t>
      </w:r>
      <w:r>
        <w:rPr>
          <w:rFonts w:ascii="Calibri" w:hAnsi="Calibri"/>
          <w:b/>
          <w:i w:val="0"/>
          <w:sz w:val="18"/>
        </w:rPr>
        <w:t>soluble → dissolve · insoluble → levigate · water-soluble → minimum water + wool fat, or powder it · volatile/thermolabile → last &amp; coolest.</w:t>
      </w:r>
    </w:p>
    <w:p>
      <w:pPr>
        <w:pStyle w:val="ListNumber"/>
        <w:spacing w:after="30"/>
        <w:ind w:left="255" w:hanging="170"/>
      </w:pPr>
      <w:r>
        <w:rPr>
          <w:rFonts w:ascii="Calibri" w:hAnsi="Calibri"/>
          <w:b/>
          <w:i w:val="0"/>
          <w:sz w:val="18"/>
        </w:rPr>
        <w:t>Disintegration: fatty base 30 min, water-soluble base 60 min.</w:t>
      </w:r>
    </w:p>
    <w:p>
      <w:pPr>
        <w:pStyle w:val="ListNumber"/>
        <w:spacing w:after="30"/>
        <w:ind w:left="255" w:hanging="170"/>
      </w:pPr>
      <w:r>
        <w:rPr>
          <w:rFonts w:ascii="Calibri" w:hAnsi="Calibri"/>
          <w:b/>
          <w:i w:val="0"/>
          <w:sz w:val="18"/>
        </w:rPr>
        <w:t>Lead (Diachylon) plaster = lead oxide + olive oil + water → lead oleo-palmitate.</w:t>
      </w:r>
    </w:p>
    <w:p>
      <w:pPr>
        <w:pStyle w:val="ListNumber"/>
        <w:spacing w:after="30"/>
        <w:ind w:left="255" w:hanging="170"/>
      </w:pPr>
      <w:r>
        <w:rPr>
          <w:rFonts w:ascii="Calibri" w:hAnsi="Calibri"/>
          <w:b/>
          <w:i w:val="0"/>
          <w:sz w:val="18"/>
        </w:rPr>
        <w:t>Salicylic acid plaster 10–40 % = keratolytic (corns &amp; warts).</w:t>
      </w:r>
    </w:p>
    <w:p>
      <w:pPr>
        <w:pStyle w:val="ListNumber"/>
        <w:spacing w:after="30"/>
        <w:ind w:left="255" w:hanging="170"/>
      </w:pPr>
      <w:r>
        <w:rPr>
          <w:rFonts w:ascii="Calibri" w:hAnsi="Calibri"/>
          <w:b w:val="0"/>
          <w:i w:val="0"/>
          <w:sz w:val="18"/>
        </w:rPr>
        <w:t xml:space="preserve">⭐ </w:t>
      </w:r>
      <w:r>
        <w:rPr>
          <w:rFonts w:ascii="Calibri" w:hAnsi="Calibri"/>
          <w:b/>
          <w:i w:val="0"/>
          <w:sz w:val="18"/>
        </w:rPr>
        <w:t>Mustard plaster must be moistened with LUKEWARM water — hot water destroys MYROSIN.</w:t>
      </w:r>
    </w:p>
    <w:p>
      <w:pPr>
        <w:pStyle w:val="ListNumber"/>
        <w:spacing w:after="30"/>
        <w:ind w:left="255" w:hanging="170"/>
      </w:pPr>
      <w:r>
        <w:rPr>
          <w:rFonts w:ascii="Calibri" w:hAnsi="Calibri"/>
          <w:b/>
          <w:i w:val="0"/>
          <w:sz w:val="18"/>
        </w:rPr>
        <w:t>Poultice is applied AS HOT AS BEARABLE to retain heat</w:t>
      </w:r>
      <w:r>
        <w:rPr>
          <w:rFonts w:ascii="Calibri" w:hAnsi="Calibri"/>
          <w:b w:val="0"/>
          <w:i w:val="0"/>
          <w:sz w:val="18"/>
        </w:rPr>
        <w:t xml:space="preserve"> (kaolin, linseed).</w:t>
      </w:r>
    </w:p>
    <w:p>
      <w:r>
        <w:rPr>
          <w:rFonts w:ascii="Calibri" w:hAnsi="Calibri"/>
          <w:b/>
          <w:i w:val="0"/>
          <w:sz w:val="18"/>
        </w:rPr>
        <w:t>OINTMENTS &amp; MIXTURES &amp; SPRAYS</w:t>
      </w:r>
    </w:p>
    <w:p>
      <w:pPr>
        <w:pStyle w:val="ListNumber"/>
        <w:spacing w:after="30"/>
        <w:ind w:left="255" w:hanging="170"/>
      </w:pPr>
      <w:r>
        <w:rPr>
          <w:rFonts w:ascii="Calibri" w:hAnsi="Calibri"/>
          <w:b/>
          <w:i w:val="0"/>
          <w:sz w:val="18"/>
        </w:rPr>
        <w:t>Ointment = greasy · Cream = emulsion (water) · Paste = 20–50 % powder, stiff, stays put · Gel = water-soluble &amp; non-greasy.</w:t>
      </w:r>
    </w:p>
    <w:p>
      <w:pPr>
        <w:pStyle w:val="ListNumber"/>
        <w:spacing w:after="30"/>
        <w:ind w:left="255" w:hanging="170"/>
      </w:pPr>
      <w:r>
        <w:rPr>
          <w:rFonts w:ascii="Calibri" w:hAnsi="Calibri"/>
          <w:b/>
          <w:i w:val="0"/>
          <w:sz w:val="18"/>
        </w:rPr>
        <w:t>4 bases: oleaginous (most occlusive, best absorption) · absorption (wool fat, takes up water) · emulsifying o/w (washable, needs preservative) · water-soluble PEG (greaseless, hygroscopic, many incompatibilities).</w:t>
      </w:r>
    </w:p>
    <w:p>
      <w:pPr>
        <w:pStyle w:val="ListNumber"/>
        <w:spacing w:after="30"/>
        <w:ind w:left="255" w:hanging="170"/>
      </w:pPr>
      <w:r>
        <w:rPr>
          <w:rFonts w:ascii="Calibri" w:hAnsi="Calibri"/>
          <w:b/>
          <w:i w:val="0"/>
          <w:sz w:val="18"/>
        </w:rPr>
        <w:t>Emulsifying wax = anionic (SLS) · Cetrimide wax = cationic · Cetomacrogol wax = non-ionic (compatible with both).</w:t>
      </w:r>
    </w:p>
    <w:p>
      <w:pPr>
        <w:pStyle w:val="ListNumber"/>
        <w:spacing w:after="30"/>
        <w:ind w:left="255" w:hanging="170"/>
      </w:pPr>
      <w:r>
        <w:rPr>
          <w:rFonts w:ascii="Calibri" w:hAnsi="Calibri"/>
          <w:b/>
          <w:i w:val="0"/>
          <w:sz w:val="18"/>
        </w:rPr>
        <w:t>Fusion: melt in DESCENDING order of melting point and stir until COLD.</w:t>
      </w:r>
    </w:p>
    <w:p>
      <w:pPr>
        <w:pStyle w:val="ListNumber"/>
        <w:spacing w:after="30"/>
        <w:ind w:left="255" w:hanging="170"/>
      </w:pPr>
      <w:r>
        <w:rPr>
          <w:rFonts w:ascii="Calibri" w:hAnsi="Calibri"/>
          <w:b/>
          <w:i w:val="0"/>
          <w:sz w:val="18"/>
        </w:rPr>
        <w:t>Levigating agent must be MISCIBLE with the base</w:t>
      </w:r>
      <w:r>
        <w:rPr>
          <w:rFonts w:ascii="Calibri" w:hAnsi="Calibri"/>
          <w:b w:val="0"/>
          <w:i w:val="0"/>
          <w:sz w:val="18"/>
        </w:rPr>
        <w:t xml:space="preserve"> (liquid paraffin for greasy, glycerin/water for water-miscible).</w:t>
      </w:r>
    </w:p>
    <w:p>
      <w:pPr>
        <w:pStyle w:val="ListNumber"/>
        <w:spacing w:after="30"/>
        <w:ind w:left="255" w:hanging="170"/>
      </w:pPr>
      <w:r>
        <w:rPr>
          <w:rFonts w:ascii="Calibri" w:hAnsi="Calibri"/>
          <w:b/>
          <w:i w:val="0"/>
          <w:sz w:val="18"/>
        </w:rPr>
        <w:t>Creams: heat both phases separately to the SAME temperature (60–70 °C).</w:t>
      </w:r>
    </w:p>
    <w:p>
      <w:pPr>
        <w:pStyle w:val="ListNumber"/>
        <w:spacing w:after="30"/>
        <w:ind w:left="255" w:hanging="170"/>
      </w:pPr>
      <w:r>
        <w:rPr>
          <w:rFonts w:ascii="Calibri" w:hAnsi="Calibri"/>
          <w:b/>
          <w:i w:val="0"/>
          <w:sz w:val="18"/>
        </w:rPr>
        <w:t>o/w emulsifier HLB 8–18; w/o HLB 3–6; o/w conducts electricity.</w:t>
      </w:r>
    </w:p>
    <w:p>
      <w:pPr>
        <w:pStyle w:val="ListNumber"/>
        <w:spacing w:after="30"/>
        <w:ind w:left="255" w:hanging="170"/>
      </w:pPr>
      <w:r>
        <w:rPr>
          <w:rFonts w:ascii="Calibri" w:hAnsi="Calibri"/>
          <w:b/>
          <w:i w:val="0"/>
          <w:sz w:val="18"/>
        </w:rPr>
        <w:t>DIFFUSIBLE: magnesium carbonate/oxide/trisilicate, chalk, LIGHT kaolin, bismuth salts. INDIFFUSIBLE: aspirin, sulphur, calamine, zinc oxide, phenobarbitone, HEAVY kaolin.</w:t>
      </w:r>
    </w:p>
    <w:p>
      <w:pPr>
        <w:pStyle w:val="ListNumber"/>
        <w:spacing w:after="30"/>
        <w:ind w:left="255" w:hanging="170"/>
      </w:pPr>
      <w:r>
        <w:rPr>
          <w:rFonts w:ascii="Calibri" w:hAnsi="Calibri"/>
          <w:b/>
          <w:i w:val="0"/>
          <w:sz w:val="18"/>
        </w:rPr>
        <w:t>Suspending agent = compound tragacanth powder 2 %; it works by raising VISCOSITY (Stokes' law).</w:t>
      </w:r>
    </w:p>
    <w:p>
      <w:pPr>
        <w:pStyle w:val="ListNumber"/>
        <w:spacing w:after="30"/>
        <w:ind w:left="255" w:hanging="170"/>
      </w:pPr>
      <w:r>
        <w:rPr>
          <w:rFonts w:ascii="Calibri" w:hAnsi="Calibri"/>
          <w:b/>
          <w:i w:val="0"/>
          <w:sz w:val="18"/>
        </w:rPr>
        <w:t>Flocculated = fluffy, re-disperses, no caking (good); deflocculated = hard cake (bad).</w:t>
      </w:r>
    </w:p>
    <w:p>
      <w:pPr>
        <w:pStyle w:val="ListNumber"/>
        <w:spacing w:after="30"/>
        <w:ind w:left="255" w:hanging="170"/>
      </w:pPr>
      <w:r>
        <w:rPr>
          <w:rFonts w:ascii="Calibri" w:hAnsi="Calibri"/>
          <w:b/>
          <w:i w:val="0"/>
          <w:sz w:val="18"/>
        </w:rPr>
        <w:t>Mixture rules: soluble solids → liquids → suspending agent mixed DRY then levigated → tinctures added SLOWLY to the BULK of the vehicle → make up to volume with the rinsings → "Shake well".</w:t>
      </w:r>
    </w:p>
    <w:p>
      <w:pPr>
        <w:pStyle w:val="ListNumber"/>
        <w:spacing w:after="30"/>
        <w:ind w:left="255" w:hanging="170"/>
      </w:pPr>
      <w:r>
        <w:rPr>
          <w:rFonts w:ascii="Calibri" w:hAnsi="Calibri"/>
          <w:b/>
          <w:i w:val="0"/>
          <w:sz w:val="18"/>
        </w:rPr>
        <w:t>Chloroform water 0.25 % is the vehicle &amp; preservative;</w:t>
      </w:r>
      <w:r>
        <w:rPr>
          <w:rFonts w:ascii="Calibri" w:hAnsi="Calibri"/>
          <w:b w:val="0"/>
          <w:i w:val="0"/>
          <w:sz w:val="18"/>
        </w:rPr>
        <w:t xml:space="preserve"> emulsion ratios </w:t>
      </w:r>
      <w:r>
        <w:rPr>
          <w:rFonts w:ascii="Calibri" w:hAnsi="Calibri"/>
          <w:b/>
          <w:i w:val="0"/>
          <w:sz w:val="18"/>
        </w:rPr>
        <w:t>4:2:1 / 3:2:1 / 2:2:1 / 1:2:1</w:t>
      </w:r>
      <w:r>
        <w:rPr>
          <w:rFonts w:ascii="Calibri" w:hAnsi="Calibri"/>
          <w:b w:val="0"/>
          <w:i w:val="0"/>
          <w:sz w:val="18"/>
        </w:rPr>
        <w:t xml:space="preserve">; the primary emulsion is ready at the </w:t>
      </w:r>
      <w:r>
        <w:rPr>
          <w:rFonts w:ascii="Calibri" w:hAnsi="Calibri"/>
          <w:b/>
          <w:i w:val="0"/>
          <w:sz w:val="18"/>
        </w:rPr>
        <w:t>"crackling" sound</w:t>
      </w:r>
      <w:r>
        <w:rPr>
          <w:rFonts w:ascii="Calibri" w:hAnsi="Calibri"/>
          <w:b w:val="0"/>
          <w:i w:val="0"/>
          <w:sz w:val="18"/>
        </w:rPr>
        <w:t>.</w:t>
      </w:r>
    </w:p>
    <w:p>
      <w:pPr>
        <w:pStyle w:val="ListNumber"/>
        <w:spacing w:after="30"/>
        <w:ind w:left="255" w:hanging="170"/>
      </w:pPr>
      <w:r>
        <w:rPr>
          <w:rFonts w:ascii="Calibri" w:hAnsi="Calibri"/>
          <w:b/>
          <w:i w:val="0"/>
          <w:sz w:val="18"/>
        </w:rPr>
        <w:t>Inhalation: 5 mL (1 mL benzoin tincture) in 500 mL water at 65 °C — NOT boiling (scalding, rapid loss, resin coagulates); light magnesium carbonate is the DISPERSING agent; 1–5 µm particles reach the alveoli; CFCs are banned (ozone) → HFA-134a; oily nasal drops cause LIPOID PNEUMONIA &amp; ciliary paralysis.</w:t>
      </w:r>
    </w:p>
    <w:p>
      <w:pPr>
        <w:pStyle w:val="Heading1"/>
        <w:keepNext w:val="true"/>
        <w:keepLines w:val="true"/>
        <w:spacing w:before="200" w:after="100"/>
        <w:pBdr>
          <w:bottom w:val="single" w:sz="8" w:space="2" w:color="1F4E79"/>
        </w:pBdr>
      </w:pPr>
      <w:r>
        <w:rPr>
          <w:rFonts w:ascii="Calibri Light" w:hAnsi="Calibri Light"/>
          <w:b/>
          <w:i w:val="0"/>
          <w:color w:val="1F4E79"/>
          <w:sz w:val="30"/>
        </w:rPr>
        <w:t>APPENDIX G — 📚 SOURCES THIS BOOK FOLLOWS</w:t>
      </w:r>
    </w:p>
    <w:p>
      <w:r>
        <w:rPr>
          <w:rFonts w:ascii="Calibri" w:hAnsi="Calibri"/>
          <w:b w:val="0"/>
          <w:i w:val="0"/>
          <w:sz w:val="18"/>
        </w:rPr>
        <w:t>The doses, formulae and definitions in this book follow the classical pharmaceutical &amp; dispensing literature from which this syllabus and its question papers are set:</w:t>
      </w:r>
    </w:p>
    <w:p>
      <w:pPr>
        <w:pStyle w:val="ListBullet"/>
        <w:spacing w:after="30"/>
        <w:ind w:left="255" w:hanging="170"/>
      </w:pPr>
      <w:r>
        <w:rPr>
          <w:rFonts w:ascii="Calibri" w:hAnsi="Calibri"/>
          <w:b/>
          <w:i w:val="0"/>
          <w:sz w:val="18"/>
        </w:rPr>
        <w:t>Indian Pharmacopoeia (IP)</w:t>
      </w:r>
      <w:r>
        <w:rPr>
          <w:rFonts w:ascii="Calibri" w:hAnsi="Calibri"/>
          <w:b w:val="0"/>
          <w:i w:val="0"/>
          <w:sz w:val="18"/>
        </w:rPr>
        <w:t xml:space="preserve"> — Indian Pharmacopoeia Commission, Ghaziabad</w:t>
      </w:r>
    </w:p>
    <w:p>
      <w:pPr>
        <w:pStyle w:val="ListBullet"/>
        <w:spacing w:after="30"/>
        <w:ind w:left="255" w:hanging="170"/>
      </w:pPr>
      <w:r>
        <w:rPr>
          <w:rFonts w:ascii="Calibri" w:hAnsi="Calibri"/>
          <w:b/>
          <w:i w:val="0"/>
          <w:sz w:val="18"/>
        </w:rPr>
        <w:t>British Pharmacopoeia (BP)</w:t>
      </w:r>
      <w:r>
        <w:rPr>
          <w:rFonts w:ascii="Calibri" w:hAnsi="Calibri"/>
          <w:b w:val="0"/>
          <w:i w:val="0"/>
          <w:sz w:val="18"/>
        </w:rPr>
        <w:t xml:space="preserve"> and the </w:t>
      </w:r>
      <w:r>
        <w:rPr>
          <w:rFonts w:ascii="Calibri" w:hAnsi="Calibri"/>
          <w:b/>
          <w:i w:val="0"/>
          <w:sz w:val="18"/>
        </w:rPr>
        <w:t>British Pharmaceutical Codex (BPC)</w:t>
      </w:r>
    </w:p>
    <w:p>
      <w:pPr>
        <w:pStyle w:val="ListBullet"/>
        <w:spacing w:after="30"/>
        <w:ind w:left="255" w:hanging="170"/>
      </w:pPr>
      <w:r>
        <w:rPr>
          <w:rFonts w:ascii="Calibri" w:hAnsi="Calibri"/>
          <w:b/>
          <w:i w:val="0"/>
          <w:sz w:val="18"/>
        </w:rPr>
        <w:t>National Formulary of India (NFI)</w:t>
      </w:r>
    </w:p>
    <w:p>
      <w:pPr>
        <w:pStyle w:val="ListBullet"/>
        <w:spacing w:after="30"/>
        <w:ind w:left="255" w:hanging="170"/>
      </w:pPr>
      <w:r>
        <w:rPr>
          <w:rFonts w:ascii="Calibri" w:hAnsi="Calibri"/>
          <w:b/>
          <w:i w:val="0"/>
          <w:sz w:val="18"/>
        </w:rPr>
        <w:t>Cooper &amp; Gunn's Dispensing for Pharmaceutical Students</w:t>
      </w:r>
      <w:r>
        <w:rPr>
          <w:rFonts w:ascii="Calibri" w:hAnsi="Calibri"/>
          <w:b w:val="0"/>
          <w:i w:val="0"/>
          <w:sz w:val="18"/>
        </w:rPr>
        <w:t xml:space="preserve"> (Carter)</w:t>
      </w:r>
    </w:p>
    <w:p>
      <w:pPr>
        <w:pStyle w:val="ListBullet"/>
        <w:spacing w:after="30"/>
        <w:ind w:left="255" w:hanging="170"/>
      </w:pPr>
      <w:r>
        <w:rPr>
          <w:rFonts w:ascii="Calibri" w:hAnsi="Calibri"/>
          <w:b/>
          <w:i w:val="0"/>
          <w:sz w:val="18"/>
        </w:rPr>
        <w:t>Cooper &amp; Gunn's Tutorial Pharmacy</w:t>
      </w:r>
      <w:r>
        <w:rPr>
          <w:rFonts w:ascii="Calibri" w:hAnsi="Calibri"/>
          <w:b w:val="0"/>
          <w:i w:val="0"/>
          <w:sz w:val="18"/>
        </w:rPr>
        <w:t xml:space="preserve"> (Carter)</w:t>
      </w:r>
    </w:p>
    <w:p>
      <w:pPr>
        <w:pStyle w:val="ListBullet"/>
        <w:spacing w:after="30"/>
        <w:ind w:left="255" w:hanging="170"/>
      </w:pPr>
      <w:r>
        <w:rPr>
          <w:rFonts w:ascii="Calibri" w:hAnsi="Calibri"/>
          <w:b/>
          <w:i w:val="0"/>
          <w:sz w:val="18"/>
        </w:rPr>
        <w:t>Bentley's Textbook of Pharmaceutics</w:t>
      </w:r>
      <w:r>
        <w:rPr>
          <w:rFonts w:ascii="Calibri" w:hAnsi="Calibri"/>
          <w:b w:val="0"/>
          <w:i w:val="0"/>
          <w:sz w:val="18"/>
        </w:rPr>
        <w:t xml:space="preserve"> (Rawlins)</w:t>
      </w:r>
    </w:p>
    <w:p>
      <w:pPr>
        <w:pStyle w:val="ListBullet"/>
        <w:spacing w:after="30"/>
        <w:ind w:left="255" w:hanging="170"/>
      </w:pPr>
      <w:r>
        <w:rPr>
          <w:rFonts w:ascii="Calibri" w:hAnsi="Calibri"/>
          <w:b/>
          <w:i w:val="0"/>
          <w:sz w:val="18"/>
        </w:rPr>
        <w:t>Remington: The Science and Practice of Pharmacy</w:t>
      </w:r>
    </w:p>
    <w:p>
      <w:pPr>
        <w:pStyle w:val="ListBullet"/>
        <w:spacing w:after="30"/>
        <w:ind w:left="255" w:hanging="170"/>
      </w:pPr>
      <w:r>
        <w:rPr>
          <w:rFonts w:ascii="Calibri" w:hAnsi="Calibri"/>
          <w:b/>
          <w:i w:val="0"/>
          <w:sz w:val="18"/>
        </w:rPr>
        <w:t>Trease &amp; Evans' Pharmacognosy</w:t>
      </w:r>
      <w:r>
        <w:rPr>
          <w:rFonts w:ascii="Calibri" w:hAnsi="Calibri"/>
          <w:b w:val="0"/>
          <w:i w:val="0"/>
          <w:sz w:val="18"/>
        </w:rPr>
        <w:t xml:space="preserve">; </w:t>
      </w:r>
      <w:r>
        <w:rPr>
          <w:rFonts w:ascii="Calibri" w:hAnsi="Calibri"/>
          <w:b/>
          <w:i w:val="0"/>
          <w:sz w:val="18"/>
        </w:rPr>
        <w:t>Kokate — Pharmacognosy</w:t>
      </w:r>
    </w:p>
    <w:p>
      <w:pPr>
        <w:pStyle w:val="ListBullet"/>
        <w:spacing w:after="30"/>
        <w:ind w:left="255" w:hanging="170"/>
      </w:pPr>
      <w:r>
        <w:rPr>
          <w:rFonts w:ascii="Calibri" w:hAnsi="Calibri"/>
          <w:b/>
          <w:i w:val="0"/>
          <w:sz w:val="18"/>
        </w:rPr>
        <w:t>Martindale: The Extra Pharmacopoeia</w:t>
      </w:r>
    </w:p>
    <w:p>
      <w:pPr>
        <w:pStyle w:val="ListBullet"/>
        <w:spacing w:after="30"/>
        <w:ind w:left="255" w:hanging="170"/>
      </w:pPr>
      <w:r>
        <w:rPr>
          <w:rFonts w:ascii="Calibri" w:hAnsi="Calibri"/>
          <w:b/>
          <w:i w:val="0"/>
          <w:sz w:val="18"/>
        </w:rPr>
        <w:t>Drugs and Cosmetics Act, 1940 &amp; Rules, 1945</w:t>
      </w:r>
      <w:r>
        <w:rPr>
          <w:rFonts w:ascii="Calibri" w:hAnsi="Calibri"/>
          <w:b w:val="0"/>
          <w:i w:val="0"/>
          <w:sz w:val="18"/>
        </w:rPr>
        <w:t xml:space="preserve">; </w:t>
      </w:r>
      <w:r>
        <w:rPr>
          <w:rFonts w:ascii="Calibri" w:hAnsi="Calibri"/>
          <w:b/>
          <w:i w:val="0"/>
          <w:sz w:val="18"/>
        </w:rPr>
        <w:t>Pharmacy Act, 1948</w:t>
      </w:r>
    </w:p>
    <w:p>
      <w:pPr>
        <w:shd w:val="clear" w:color="auto" w:fill="FDECEA"/>
        <w:pBdr>
          <w:left w:val="single" w:sz="18" w:space="6" w:color="C00000"/>
        </w:pBdr>
        <w:spacing w:before="60" w:after="60"/>
        <w:ind w:left="102" w:right="57"/>
        <w:keepNext w:val="true"/>
        <w:keepLines w:val="true"/>
      </w:pPr>
      <w:r>
        <w:rPr>
          <w:rFonts w:ascii="Calibri" w:hAnsi="Calibri"/>
          <w:b w:val="0"/>
          <w:i w:val="0"/>
          <w:sz w:val="18"/>
        </w:rPr>
        <w:t xml:space="preserve">⚠️ </w:t>
      </w:r>
      <w:r>
        <w:rPr>
          <w:rFonts w:ascii="Calibri" w:hAnsi="Calibri"/>
          <w:b/>
          <w:i w:val="0"/>
          <w:sz w:val="18"/>
        </w:rPr>
        <w:t>FINAL REMINDER</w:t>
      </w:r>
      <w:r>
        <w:rPr>
          <w:rFonts w:ascii="Calibri" w:hAnsi="Calibri"/>
          <w:b w:val="0"/>
          <w:i w:val="0"/>
          <w:sz w:val="18"/>
        </w:rPr>
        <w:t xml:space="preserve"> — Several preparations in this book (Dover's powder, paregoric, lead plaster, copper sulphate as an emetic, and many others) are </w:t>
      </w:r>
      <w:r>
        <w:rPr>
          <w:rFonts w:ascii="Calibri" w:hAnsi="Calibri"/>
          <w:b/>
          <w:i w:val="0"/>
          <w:sz w:val="18"/>
        </w:rPr>
        <w:t>obsolete in modern therapeutics</w:t>
      </w:r>
      <w:r>
        <w:rPr>
          <w:rFonts w:ascii="Calibri" w:hAnsi="Calibri"/>
          <w:b w:val="0"/>
          <w:i w:val="0"/>
          <w:sz w:val="18"/>
        </w:rPr>
        <w:t xml:space="preserve"> and are retained </w:t>
      </w:r>
      <w:r>
        <w:rPr>
          <w:rFonts w:ascii="Calibri" w:hAnsi="Calibri"/>
          <w:b/>
          <w:i w:val="0"/>
          <w:sz w:val="18"/>
        </w:rPr>
        <w:t>only because the syllabus and examination still test them</w:t>
      </w:r>
      <w:r>
        <w:rPr>
          <w:rFonts w:ascii="Calibri" w:hAnsi="Calibri"/>
          <w:b w:val="0"/>
          <w:i w:val="0"/>
          <w:sz w:val="18"/>
        </w:rPr>
        <w:t xml:space="preserve">. This book is an </w:t>
      </w:r>
      <w:r>
        <w:rPr>
          <w:rFonts w:ascii="Calibri" w:hAnsi="Calibri"/>
          <w:b/>
          <w:i w:val="0"/>
          <w:sz w:val="18"/>
        </w:rPr>
        <w:t>examination revision aid, not a prescribing guide</w:t>
      </w:r>
      <w:r>
        <w:rPr>
          <w:rFonts w:ascii="Calibri" w:hAnsi="Calibri"/>
          <w:b w:val="0"/>
          <w:i w:val="0"/>
          <w:sz w:val="18"/>
        </w:rPr>
        <w:t xml:space="preserve"> — never dispense or administer on the strength of these notes alone.</w:t>
      </w:r>
    </w:p>
    <w:p>
      <w:pPr>
        <w:pStyle w:val="Heading2"/>
        <w:keepNext w:val="true"/>
        <w:keepLines w:val="true"/>
        <w:spacing w:before="180" w:after="80"/>
      </w:pPr>
      <w:r>
        <w:rPr>
          <w:rFonts w:ascii="Calibri Light" w:hAnsi="Calibri Light"/>
          <w:b/>
          <w:i w:val="0"/>
          <w:color w:val="2E74B5"/>
          <w:sz w:val="24"/>
        </w:rPr>
        <w:t>✅ END OF THE BOOK — GOOD LUCK!</w:t>
      </w:r>
    </w:p>
    <w:p>
      <w:pPr>
        <w:shd w:val="clear" w:color="auto" w:fill="FFF8E1"/>
        <w:pBdr>
          <w:left w:val="single" w:sz="24" w:space="6" w:color="BF9000"/>
        </w:pBdr>
        <w:spacing w:before="80" w:after="80"/>
        <w:ind w:left="142" w:right="85"/>
        <w:keepNext w:val="true"/>
        <w:keepLines w:val="true"/>
      </w:pPr>
      <w:r>
        <w:rPr>
          <w:rFonts w:ascii="Calibri" w:hAnsi="Calibri"/>
          <w:b/>
          <w:i/>
          <w:sz w:val="17"/>
        </w:rPr>
        <w:t>The night before the exam, read only:</w:t>
      </w:r>
      <w:r>
        <w:rPr>
          <w:rFonts w:ascii="Calibri" w:hAnsi="Calibri"/>
          <w:b w:val="0"/>
          <w:i/>
          <w:sz w:val="17"/>
        </w:rPr>
        <w:t xml:space="preserve"> this Appendix file, plus the </w:t>
      </w:r>
      <w:r>
        <w:rPr>
          <w:rFonts w:ascii="Calibri" w:hAnsi="Calibri"/>
          <w:b/>
          <w:i/>
          <w:sz w:val="17"/>
        </w:rPr>
        <w:t>"RAPID REVISION SHEET"</w:t>
      </w:r>
      <w:r>
        <w:rPr>
          <w:rFonts w:ascii="Calibri" w:hAnsi="Calibri"/>
          <w:b w:val="0"/>
          <w:i/>
          <w:sz w:val="17"/>
        </w:rPr>
        <w:t xml:space="preserve"> at the end of each of the 13 chapters.</w:t>
      </w:r>
    </w:p>
    <w:sectPr w:rsidR="00FC693F" w:rsidRPr="0006063C" w:rsidSect="00034616">
      <w:footerReference w:type="default" r:id="rId9"/>
      <w:pgSz w:w="11906" w:h="16838"/>
      <w:pgMar w:top="680" w:right="624" w:bottom="680" w:left="624" w:header="72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5"/>
      </w:rPr>
      <w:t xml:space="preserve">Compounding &amp; Dispensing — Complete Notes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